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414312" w:rsidRDefault="002C5A88" w:rsidP="00FC618A">
      <w:pPr>
        <w:pStyle w:val="a4"/>
        <w:widowControl/>
        <w:overflowPunct/>
        <w:autoSpaceDE/>
        <w:autoSpaceDN/>
        <w:adjustRightInd/>
        <w:spacing w:line="360" w:lineRule="auto"/>
        <w:jc w:val="both"/>
        <w:rPr>
          <w:noProof/>
          <w:sz w:val="18"/>
          <w:szCs w:val="18"/>
          <w:lang w:val="ru-RU"/>
        </w:rPr>
      </w:pPr>
      <w:r>
        <w:rPr>
          <w:noProof/>
          <w:sz w:val="18"/>
          <w:szCs w:val="18"/>
          <w:lang w:val="ru-RU"/>
        </w:rPr>
        <w:pict>
          <v:group id="_x0000_s1489" style="position:absolute;left:0;text-align:left;margin-left:7.65pt;margin-top:-15.45pt;width:520pt;height:148.9pt;z-index:251657728" coordorigin="700,906" coordsize="10400,2978">
            <v:line id="_x0000_s1026" style="position:absolute" from="700,3884" to="11100,3884" o:regroupid="2" strokeweight="3pt">
              <v:stroke linestyle="thi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3300;top:1123;width:5661;height:2160" o:regroupid="2" fillcolor="black">
              <v:shadow color="#868686"/>
              <v:textpath style="font-family:&quot;Impact&quot;;v-text-kern:t" trim="t" fitpath="t" string="Павловский&#10;муниципальный &#10;ВЕСТНИК"/>
            </v:shape>
            <v:rect id="_x0000_s1031" style="position:absolute;left:9181;top:906;width:1740;height:2700" o:regroupid="2">
              <v:textbox style="mso-next-textbox:#_x0000_s1031">
                <w:txbxContent>
                  <w:p w:rsidR="003B08C5" w:rsidRDefault="003B08C5" w:rsidP="0017376C">
                    <w:pPr>
                      <w:pStyle w:val="31"/>
                    </w:pPr>
                  </w:p>
                  <w:p w:rsidR="003B08C5" w:rsidRDefault="003B08C5" w:rsidP="00853453">
                    <w:pPr>
                      <w:pStyle w:val="31"/>
                      <w:rPr>
                        <w:sz w:val="36"/>
                        <w:szCs w:val="36"/>
                      </w:rPr>
                    </w:pPr>
                    <w:r>
                      <w:rPr>
                        <w:sz w:val="36"/>
                        <w:szCs w:val="36"/>
                      </w:rPr>
                      <w:t>27</w:t>
                    </w:r>
                  </w:p>
                  <w:p w:rsidR="003B08C5" w:rsidRPr="00B647CC" w:rsidRDefault="003B08C5" w:rsidP="0017376C">
                    <w:pPr>
                      <w:pStyle w:val="31"/>
                      <w:rPr>
                        <w:sz w:val="34"/>
                        <w:szCs w:val="34"/>
                      </w:rPr>
                    </w:pPr>
                    <w:r>
                      <w:rPr>
                        <w:sz w:val="34"/>
                        <w:szCs w:val="34"/>
                      </w:rPr>
                      <w:t>сентября</w:t>
                    </w:r>
                  </w:p>
                  <w:p w:rsidR="003B08C5" w:rsidRDefault="003B08C5" w:rsidP="0017376C">
                    <w:pPr>
                      <w:pStyle w:val="31"/>
                    </w:pPr>
                    <w:r>
                      <w:t xml:space="preserve">2013 год </w:t>
                    </w:r>
                  </w:p>
                  <w:p w:rsidR="003B08C5" w:rsidRDefault="003B08C5" w:rsidP="0017376C">
                    <w:pPr>
                      <w:jc w:val="center"/>
                    </w:pPr>
                    <w:r>
                      <w:rPr>
                        <w:b/>
                        <w:bCs/>
                        <w:sz w:val="52"/>
                      </w:rPr>
                      <w:t>№ 9</w:t>
                    </w:r>
                  </w:p>
                </w:txbxContent>
              </v:textbox>
            </v:rect>
          </v:group>
        </w:pict>
      </w:r>
      <w:r>
        <w:rPr>
          <w:noProof/>
          <w:sz w:val="18"/>
          <w:szCs w:val="18"/>
          <w:lang w:val="ru-RU"/>
        </w:rPr>
        <w:pict>
          <v:line id="_x0000_s1296" style="position:absolute;left:0;text-align:left;z-index:251658752" from="7.65pt,-25.25pt" to="527.65pt,-25.25pt" o:regroupid="2" strokeweight="3pt">
            <v:stroke linestyle="thinThin"/>
          </v:line>
        </w:pict>
      </w:r>
      <w:r w:rsidR="004A7CB9">
        <w:rPr>
          <w:noProof/>
          <w:sz w:val="18"/>
          <w:szCs w:val="18"/>
          <w:lang w:val="ru-RU"/>
        </w:rPr>
        <w:drawing>
          <wp:anchor distT="0" distB="0" distL="114300" distR="114300" simplePos="0" relativeHeight="251656704" behindDoc="0" locked="0" layoutInCell="1" allowOverlap="1">
            <wp:simplePos x="0" y="0"/>
            <wp:positionH relativeFrom="column">
              <wp:posOffset>238760</wp:posOffset>
            </wp:positionH>
            <wp:positionV relativeFrom="paragraph">
              <wp:posOffset>-130175</wp:posOffset>
            </wp:positionV>
            <wp:extent cx="1256030" cy="1576070"/>
            <wp:effectExtent l="19050" t="0" r="1270" b="0"/>
            <wp:wrapNone/>
            <wp:docPr id="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grayscl/>
                    </a:blip>
                    <a:srcRect/>
                    <a:stretch>
                      <a:fillRect/>
                    </a:stretch>
                  </pic:blipFill>
                  <pic:spPr bwMode="auto">
                    <a:xfrm>
                      <a:off x="0" y="0"/>
                      <a:ext cx="1256030" cy="1576070"/>
                    </a:xfrm>
                    <a:prstGeom prst="rect">
                      <a:avLst/>
                    </a:prstGeom>
                    <a:noFill/>
                    <a:ln w="9525">
                      <a:noFill/>
                      <a:miter lim="800000"/>
                      <a:headEnd/>
                      <a:tailEnd/>
                    </a:ln>
                  </pic:spPr>
                </pic:pic>
              </a:graphicData>
            </a:graphic>
          </wp:anchor>
        </w:drawing>
      </w:r>
      <w:r>
        <w:rPr>
          <w:noProof/>
          <w:sz w:val="18"/>
          <w:szCs w:val="18"/>
          <w:lang w:val="ru-RU"/>
        </w:rPr>
        <w:pict>
          <v:rect id="_x0000_s1028" style="position:absolute;left:0;text-align:left;margin-left:-26.4pt;margin-top:-15.45pt;width:450pt;height:36pt;z-index:251655680;mso-position-horizontal-relative:text;mso-position-vertical-relative:text" stroked="f"/>
        </w:pict>
      </w:r>
    </w:p>
    <w:p w:rsidR="0017376C" w:rsidRPr="00414312" w:rsidRDefault="0017376C" w:rsidP="00FC618A">
      <w:pPr>
        <w:spacing w:line="360" w:lineRule="auto"/>
        <w:jc w:val="both"/>
        <w:rPr>
          <w:sz w:val="18"/>
          <w:szCs w:val="18"/>
        </w:rPr>
      </w:pPr>
    </w:p>
    <w:p w:rsidR="0017376C" w:rsidRPr="00414312" w:rsidRDefault="0017376C" w:rsidP="00FC618A">
      <w:pPr>
        <w:spacing w:line="360" w:lineRule="auto"/>
        <w:jc w:val="both"/>
        <w:rPr>
          <w:sz w:val="18"/>
          <w:szCs w:val="18"/>
        </w:rPr>
      </w:pPr>
    </w:p>
    <w:p w:rsidR="0017376C" w:rsidRDefault="0017376C" w:rsidP="00FC618A">
      <w:pPr>
        <w:spacing w:line="360" w:lineRule="auto"/>
        <w:jc w:val="both"/>
        <w:rPr>
          <w:sz w:val="18"/>
          <w:szCs w:val="18"/>
        </w:rPr>
      </w:pPr>
    </w:p>
    <w:p w:rsidR="00E4312F" w:rsidRPr="00414312" w:rsidRDefault="00E4312F" w:rsidP="00FC618A">
      <w:pPr>
        <w:spacing w:line="360" w:lineRule="auto"/>
        <w:jc w:val="both"/>
        <w:rPr>
          <w:sz w:val="18"/>
          <w:szCs w:val="18"/>
        </w:rPr>
      </w:pPr>
    </w:p>
    <w:p w:rsidR="0017376C" w:rsidRPr="00414312" w:rsidRDefault="0017376C" w:rsidP="00FC618A">
      <w:pPr>
        <w:tabs>
          <w:tab w:val="left" w:pos="7455"/>
        </w:tabs>
        <w:spacing w:line="360" w:lineRule="auto"/>
        <w:jc w:val="both"/>
        <w:rPr>
          <w:sz w:val="18"/>
          <w:szCs w:val="18"/>
        </w:rPr>
      </w:pPr>
      <w:r w:rsidRPr="00414312">
        <w:rPr>
          <w:sz w:val="18"/>
          <w:szCs w:val="18"/>
        </w:rPr>
        <w:tab/>
      </w:r>
    </w:p>
    <w:p w:rsidR="0017376C" w:rsidRPr="00414312" w:rsidRDefault="0017376C" w:rsidP="00FC618A">
      <w:pPr>
        <w:spacing w:line="360" w:lineRule="auto"/>
        <w:jc w:val="both"/>
        <w:rPr>
          <w:sz w:val="18"/>
          <w:szCs w:val="18"/>
        </w:rPr>
      </w:pPr>
    </w:p>
    <w:p w:rsidR="0017376C" w:rsidRPr="00414312" w:rsidRDefault="0017376C" w:rsidP="00FC618A">
      <w:pPr>
        <w:pStyle w:val="11"/>
        <w:spacing w:before="0" w:after="0" w:line="360" w:lineRule="auto"/>
        <w:jc w:val="both"/>
        <w:rPr>
          <w:sz w:val="18"/>
          <w:szCs w:val="18"/>
        </w:rPr>
      </w:pPr>
    </w:p>
    <w:p w:rsidR="00A26412" w:rsidRDefault="00A26412" w:rsidP="00FC618A">
      <w:pPr>
        <w:jc w:val="both"/>
        <w:rPr>
          <w:sz w:val="18"/>
          <w:szCs w:val="18"/>
        </w:rPr>
      </w:pPr>
      <w:bookmarkStart w:id="0" w:name="OLE_LINK38" w:colFirst="0" w:colLast="0"/>
    </w:p>
    <w:p w:rsidR="00C67882" w:rsidRDefault="00C67882" w:rsidP="00FC618A">
      <w:pPr>
        <w:jc w:val="both"/>
        <w:rPr>
          <w:sz w:val="18"/>
          <w:szCs w:val="18"/>
        </w:rPr>
      </w:pPr>
    </w:p>
    <w:tbl>
      <w:tblPr>
        <w:tblpPr w:leftFromText="180" w:rightFromText="180" w:vertAnchor="text" w:horzAnchor="margin" w:tblpY="155"/>
        <w:tblW w:w="0" w:type="auto"/>
        <w:shd w:val="clear" w:color="auto" w:fill="A6A6A6" w:themeFill="background1" w:themeFillShade="A6"/>
        <w:tblLook w:val="04A0"/>
      </w:tblPr>
      <w:tblGrid>
        <w:gridCol w:w="5460"/>
      </w:tblGrid>
      <w:tr w:rsidR="00D6576A" w:rsidTr="00D6576A">
        <w:tc>
          <w:tcPr>
            <w:tcW w:w="5460" w:type="dxa"/>
            <w:shd w:val="clear" w:color="auto" w:fill="BFBFBF" w:themeFill="background1" w:themeFillShade="BF"/>
          </w:tcPr>
          <w:bookmarkEnd w:id="0"/>
          <w:p w:rsidR="00D6576A" w:rsidRPr="0090513F" w:rsidRDefault="00D6576A" w:rsidP="00D6576A">
            <w:pPr>
              <w:pStyle w:val="af1"/>
              <w:rPr>
                <w:color w:val="BFBFBF"/>
                <w:spacing w:val="0"/>
                <w:sz w:val="24"/>
                <w:szCs w:val="24"/>
              </w:rPr>
            </w:pPr>
            <w:r w:rsidRPr="0090513F">
              <w:rPr>
                <w:spacing w:val="0"/>
                <w:sz w:val="24"/>
                <w:szCs w:val="24"/>
              </w:rPr>
              <w:t>Документы администрации</w:t>
            </w:r>
          </w:p>
          <w:p w:rsidR="00D6576A" w:rsidRDefault="00D6576A" w:rsidP="00D6576A">
            <w:pPr>
              <w:jc w:val="center"/>
              <w:rPr>
                <w:sz w:val="18"/>
                <w:szCs w:val="18"/>
              </w:rPr>
            </w:pPr>
            <w:r w:rsidRPr="0090513F">
              <w:rPr>
                <w:b/>
              </w:rPr>
              <w:t>Павловского муниципального района</w:t>
            </w:r>
          </w:p>
        </w:tc>
      </w:tr>
    </w:tbl>
    <w:p w:rsidR="00D6576A" w:rsidRDefault="00D6576A" w:rsidP="00480508">
      <w:pPr>
        <w:jc w:val="center"/>
        <w:rPr>
          <w:sz w:val="18"/>
          <w:szCs w:val="18"/>
        </w:rPr>
      </w:pPr>
    </w:p>
    <w:p w:rsidR="00480508" w:rsidRDefault="00480508" w:rsidP="00480508">
      <w:pPr>
        <w:jc w:val="center"/>
        <w:rPr>
          <w:b/>
          <w:bCs/>
          <w:sz w:val="16"/>
          <w:szCs w:val="16"/>
        </w:rPr>
      </w:pPr>
      <w:r w:rsidRPr="005503C1">
        <w:rPr>
          <w:b/>
          <w:bCs/>
          <w:sz w:val="16"/>
          <w:szCs w:val="16"/>
        </w:rPr>
        <w:t>АДМИНИСТРАЦИЯ ПАВЛОВСКОГО</w:t>
      </w:r>
    </w:p>
    <w:p w:rsidR="00480508" w:rsidRPr="005503C1" w:rsidRDefault="00480508" w:rsidP="00480508">
      <w:pPr>
        <w:jc w:val="center"/>
        <w:rPr>
          <w:b/>
          <w:bCs/>
          <w:sz w:val="16"/>
          <w:szCs w:val="16"/>
        </w:rPr>
      </w:pPr>
      <w:r w:rsidRPr="005503C1">
        <w:rPr>
          <w:b/>
          <w:bCs/>
          <w:sz w:val="16"/>
          <w:szCs w:val="16"/>
        </w:rPr>
        <w:t>МУНИЦИПАЛЬНОГО РАЙОНА</w:t>
      </w:r>
    </w:p>
    <w:p w:rsidR="00480508" w:rsidRPr="005503C1" w:rsidRDefault="00480508" w:rsidP="00480508">
      <w:pPr>
        <w:keepNext/>
        <w:jc w:val="center"/>
        <w:outlineLvl w:val="0"/>
        <w:rPr>
          <w:b/>
          <w:bCs/>
          <w:sz w:val="16"/>
          <w:szCs w:val="16"/>
        </w:rPr>
      </w:pPr>
      <w:r w:rsidRPr="005503C1">
        <w:rPr>
          <w:b/>
          <w:bCs/>
          <w:sz w:val="16"/>
          <w:szCs w:val="16"/>
        </w:rPr>
        <w:t>ВОРОНЕЖСКОЙ ОБЛАСТИ</w:t>
      </w:r>
    </w:p>
    <w:p w:rsidR="00480508" w:rsidRPr="005503C1" w:rsidRDefault="00480508" w:rsidP="00480508">
      <w:pPr>
        <w:jc w:val="center"/>
        <w:rPr>
          <w:sz w:val="16"/>
          <w:szCs w:val="16"/>
        </w:rPr>
      </w:pPr>
    </w:p>
    <w:p w:rsidR="00D6576A" w:rsidRDefault="00480508" w:rsidP="00480508">
      <w:pPr>
        <w:jc w:val="center"/>
        <w:rPr>
          <w:sz w:val="18"/>
          <w:szCs w:val="18"/>
        </w:rPr>
      </w:pPr>
      <w:r w:rsidRPr="005503C1">
        <w:rPr>
          <w:b/>
          <w:bCs/>
          <w:sz w:val="16"/>
          <w:szCs w:val="16"/>
        </w:rPr>
        <w:t>П О С Т А Н О В Л Е Н И Е</w:t>
      </w:r>
    </w:p>
    <w:p w:rsidR="00D6576A" w:rsidRDefault="00D6576A" w:rsidP="00BF6216">
      <w:pPr>
        <w:jc w:val="both"/>
        <w:rPr>
          <w:sz w:val="18"/>
          <w:szCs w:val="18"/>
        </w:rPr>
      </w:pPr>
    </w:p>
    <w:p w:rsidR="00480508" w:rsidRPr="00BF6216" w:rsidRDefault="00480508" w:rsidP="00480508">
      <w:pPr>
        <w:autoSpaceDE w:val="0"/>
        <w:autoSpaceDN w:val="0"/>
        <w:adjustRightInd w:val="0"/>
        <w:rPr>
          <w:bCs/>
          <w:sz w:val="16"/>
          <w:szCs w:val="16"/>
          <w:u w:val="single"/>
        </w:rPr>
      </w:pPr>
      <w:r w:rsidRPr="00BF6216">
        <w:rPr>
          <w:bCs/>
          <w:sz w:val="16"/>
          <w:szCs w:val="16"/>
          <w:u w:val="single"/>
        </w:rPr>
        <w:t xml:space="preserve">от </w:t>
      </w:r>
      <w:r>
        <w:rPr>
          <w:bCs/>
          <w:sz w:val="16"/>
          <w:szCs w:val="16"/>
          <w:u w:val="single"/>
        </w:rPr>
        <w:t>30.08.13</w:t>
      </w:r>
      <w:r w:rsidRPr="00BF6216">
        <w:rPr>
          <w:bCs/>
          <w:sz w:val="16"/>
          <w:szCs w:val="16"/>
          <w:u w:val="single"/>
        </w:rPr>
        <w:t xml:space="preserve"> г. №  </w:t>
      </w:r>
      <w:r>
        <w:rPr>
          <w:bCs/>
          <w:sz w:val="16"/>
          <w:szCs w:val="16"/>
          <w:u w:val="single"/>
        </w:rPr>
        <w:t>659</w:t>
      </w:r>
    </w:p>
    <w:p w:rsidR="00D6576A" w:rsidRDefault="00480508" w:rsidP="00480508">
      <w:pPr>
        <w:jc w:val="both"/>
        <w:rPr>
          <w:sz w:val="18"/>
          <w:szCs w:val="18"/>
        </w:rPr>
      </w:pPr>
      <w:r w:rsidRPr="00BF6216">
        <w:rPr>
          <w:sz w:val="16"/>
          <w:szCs w:val="16"/>
        </w:rPr>
        <w:t>г. Павловск</w:t>
      </w:r>
    </w:p>
    <w:p w:rsidR="00D6576A" w:rsidRDefault="00D6576A" w:rsidP="00BF6216">
      <w:pPr>
        <w:jc w:val="both"/>
        <w:rPr>
          <w:sz w:val="18"/>
          <w:szCs w:val="18"/>
        </w:rPr>
      </w:pPr>
    </w:p>
    <w:p w:rsidR="00480508" w:rsidRPr="001328A5" w:rsidRDefault="00480508" w:rsidP="00480508">
      <w:pPr>
        <w:shd w:val="clear" w:color="auto" w:fill="FFFFFF"/>
        <w:autoSpaceDE w:val="0"/>
        <w:autoSpaceDN w:val="0"/>
        <w:adjustRightInd w:val="0"/>
        <w:jc w:val="both"/>
        <w:rPr>
          <w:bCs/>
          <w:color w:val="000000"/>
          <w:sz w:val="16"/>
          <w:szCs w:val="16"/>
        </w:rPr>
      </w:pPr>
      <w:r w:rsidRPr="001328A5">
        <w:rPr>
          <w:sz w:val="16"/>
          <w:szCs w:val="16"/>
        </w:rPr>
        <w:t xml:space="preserve">Об  утверждении </w:t>
      </w:r>
      <w:r w:rsidRPr="001328A5">
        <w:rPr>
          <w:bCs/>
          <w:color w:val="000000"/>
          <w:sz w:val="16"/>
          <w:szCs w:val="16"/>
        </w:rPr>
        <w:t xml:space="preserve"> Примерного положения </w:t>
      </w:r>
    </w:p>
    <w:p w:rsidR="00480508" w:rsidRPr="001328A5" w:rsidRDefault="00480508" w:rsidP="00480508">
      <w:pPr>
        <w:shd w:val="clear" w:color="auto" w:fill="FFFFFF"/>
        <w:autoSpaceDE w:val="0"/>
        <w:autoSpaceDN w:val="0"/>
        <w:adjustRightInd w:val="0"/>
        <w:jc w:val="both"/>
        <w:rPr>
          <w:bCs/>
          <w:color w:val="000000"/>
          <w:sz w:val="16"/>
          <w:szCs w:val="16"/>
        </w:rPr>
      </w:pPr>
      <w:r w:rsidRPr="001328A5">
        <w:rPr>
          <w:bCs/>
          <w:color w:val="000000"/>
          <w:sz w:val="16"/>
          <w:szCs w:val="16"/>
        </w:rPr>
        <w:t xml:space="preserve">об оплате труда  работников муниципальных </w:t>
      </w:r>
    </w:p>
    <w:p w:rsidR="00480508" w:rsidRPr="001328A5" w:rsidRDefault="00480508" w:rsidP="00480508">
      <w:pPr>
        <w:shd w:val="clear" w:color="auto" w:fill="FFFFFF"/>
        <w:autoSpaceDE w:val="0"/>
        <w:autoSpaceDN w:val="0"/>
        <w:adjustRightInd w:val="0"/>
        <w:jc w:val="both"/>
        <w:rPr>
          <w:bCs/>
          <w:color w:val="000000"/>
          <w:sz w:val="16"/>
          <w:szCs w:val="16"/>
        </w:rPr>
      </w:pPr>
      <w:r w:rsidRPr="001328A5">
        <w:rPr>
          <w:bCs/>
          <w:color w:val="000000"/>
          <w:sz w:val="16"/>
          <w:szCs w:val="16"/>
        </w:rPr>
        <w:t>общеобразовательных учреждений</w:t>
      </w:r>
    </w:p>
    <w:p w:rsidR="00480508" w:rsidRPr="001328A5" w:rsidRDefault="00480508" w:rsidP="00480508">
      <w:pPr>
        <w:shd w:val="clear" w:color="auto" w:fill="FFFFFF"/>
        <w:autoSpaceDE w:val="0"/>
        <w:autoSpaceDN w:val="0"/>
        <w:adjustRightInd w:val="0"/>
        <w:jc w:val="both"/>
        <w:rPr>
          <w:bCs/>
          <w:color w:val="000000"/>
          <w:sz w:val="16"/>
          <w:szCs w:val="16"/>
        </w:rPr>
      </w:pPr>
      <w:r w:rsidRPr="001328A5">
        <w:rPr>
          <w:bCs/>
          <w:color w:val="000000"/>
          <w:sz w:val="16"/>
          <w:szCs w:val="16"/>
        </w:rPr>
        <w:t xml:space="preserve">Павловского  муниципального района </w:t>
      </w:r>
    </w:p>
    <w:p w:rsidR="00480508" w:rsidRPr="001328A5" w:rsidRDefault="00480508" w:rsidP="00480508">
      <w:pPr>
        <w:shd w:val="clear" w:color="auto" w:fill="FFFFFF"/>
        <w:autoSpaceDE w:val="0"/>
        <w:autoSpaceDN w:val="0"/>
        <w:adjustRightInd w:val="0"/>
        <w:jc w:val="both"/>
        <w:rPr>
          <w:bCs/>
          <w:color w:val="000000"/>
          <w:sz w:val="16"/>
          <w:szCs w:val="16"/>
        </w:rPr>
      </w:pPr>
      <w:r w:rsidRPr="001328A5">
        <w:rPr>
          <w:bCs/>
          <w:color w:val="000000"/>
          <w:sz w:val="16"/>
          <w:szCs w:val="16"/>
        </w:rPr>
        <w:t>Воронежской области</w:t>
      </w:r>
    </w:p>
    <w:p w:rsidR="00480508" w:rsidRPr="001328A5" w:rsidRDefault="00480508" w:rsidP="00480508">
      <w:pPr>
        <w:shd w:val="clear" w:color="auto" w:fill="FFFFFF"/>
        <w:autoSpaceDE w:val="0"/>
        <w:autoSpaceDN w:val="0"/>
        <w:adjustRightInd w:val="0"/>
        <w:jc w:val="both"/>
        <w:rPr>
          <w:bCs/>
          <w:color w:val="000000"/>
          <w:sz w:val="16"/>
          <w:szCs w:val="16"/>
        </w:rPr>
      </w:pPr>
    </w:p>
    <w:p w:rsidR="00480508" w:rsidRPr="001328A5" w:rsidRDefault="00480508" w:rsidP="00480508">
      <w:pPr>
        <w:jc w:val="both"/>
        <w:rPr>
          <w:bCs/>
          <w:color w:val="000000"/>
          <w:sz w:val="16"/>
          <w:szCs w:val="16"/>
        </w:rPr>
      </w:pPr>
      <w:r w:rsidRPr="001328A5">
        <w:rPr>
          <w:bCs/>
          <w:color w:val="000000"/>
          <w:sz w:val="16"/>
          <w:szCs w:val="16"/>
        </w:rPr>
        <w:tab/>
        <w:t xml:space="preserve">В соответствии с </w:t>
      </w:r>
      <w:r w:rsidRPr="001328A5">
        <w:rPr>
          <w:sz w:val="16"/>
          <w:szCs w:val="16"/>
        </w:rPr>
        <w:t xml:space="preserve">Федеральным законом «Об образовании в Российской Федерации» от 29.12.2012 г. № 273 – ФЗ «Закон образовании в Российской Федерации», </w:t>
      </w:r>
      <w:r w:rsidRPr="001328A5">
        <w:rPr>
          <w:bCs/>
          <w:color w:val="000000"/>
          <w:sz w:val="16"/>
          <w:szCs w:val="16"/>
        </w:rPr>
        <w:t xml:space="preserve"> </w:t>
      </w:r>
      <w:r w:rsidRPr="001328A5">
        <w:rPr>
          <w:sz w:val="16"/>
          <w:szCs w:val="16"/>
        </w:rPr>
        <w:t xml:space="preserve">указами Президента Российской Федерации от 07.05.2012 г. № 597 «О мероприятиях по реализации государственной социальной политики», от 01.06.2012 г. № 761 «О национальной стратегии действий в интересах детей на 2012 - 2017 годы»,  распоряжением Правительства Воронежской области от 28.02 </w:t>
      </w:r>
      <w:smartTag w:uri="urn:schemas-microsoft-com:office:smarttags" w:element="metricconverter">
        <w:smartTagPr>
          <w:attr w:name="ProductID" w:val="2013 г"/>
        </w:smartTagPr>
        <w:r w:rsidRPr="001328A5">
          <w:rPr>
            <w:sz w:val="16"/>
            <w:szCs w:val="16"/>
          </w:rPr>
          <w:t>2013 г</w:t>
        </w:r>
      </w:smartTag>
      <w:r w:rsidRPr="001328A5">
        <w:rPr>
          <w:sz w:val="16"/>
          <w:szCs w:val="16"/>
        </w:rPr>
        <w:t>. № 119-р «Об утверждении плана мероприятий («дорожной карты») Воронежской области «Изменение в отраслях социальной сферы, направленные на повышение эффективности образования и науки»,  приказом департамента образования, науки и молодежной политики Воронежской области от 22.07.2013 года № 744 «</w:t>
      </w:r>
      <w:r w:rsidRPr="001328A5">
        <w:rPr>
          <w:bCs/>
          <w:sz w:val="16"/>
          <w:szCs w:val="16"/>
        </w:rPr>
        <w:t>Об утверждении примерных положений об оплате труда в профессиональных образовательных и общеобразовательных организациях, расположенных на территории Воронежской области</w:t>
      </w:r>
      <w:r w:rsidRPr="001328A5">
        <w:rPr>
          <w:sz w:val="16"/>
          <w:szCs w:val="16"/>
        </w:rPr>
        <w:t xml:space="preserve">» администрация Павловского муниципального района </w:t>
      </w:r>
    </w:p>
    <w:p w:rsidR="00480508" w:rsidRPr="001328A5" w:rsidRDefault="00480508" w:rsidP="00480508">
      <w:pPr>
        <w:jc w:val="both"/>
        <w:rPr>
          <w:sz w:val="16"/>
          <w:szCs w:val="16"/>
        </w:rPr>
      </w:pPr>
    </w:p>
    <w:p w:rsidR="00480508" w:rsidRPr="001328A5" w:rsidRDefault="00480508" w:rsidP="00480508">
      <w:pPr>
        <w:jc w:val="center"/>
        <w:rPr>
          <w:sz w:val="16"/>
          <w:szCs w:val="16"/>
        </w:rPr>
      </w:pPr>
      <w:r w:rsidRPr="001328A5">
        <w:rPr>
          <w:sz w:val="16"/>
          <w:szCs w:val="16"/>
        </w:rPr>
        <w:t>ПОСТАНОВЛЯЕТ:</w:t>
      </w:r>
    </w:p>
    <w:p w:rsidR="00480508" w:rsidRPr="001328A5" w:rsidRDefault="00480508" w:rsidP="00480508">
      <w:pPr>
        <w:jc w:val="both"/>
        <w:rPr>
          <w:sz w:val="16"/>
          <w:szCs w:val="16"/>
        </w:rPr>
      </w:pPr>
    </w:p>
    <w:p w:rsidR="00480508" w:rsidRPr="001328A5" w:rsidRDefault="00480508" w:rsidP="00480508">
      <w:pPr>
        <w:ind w:firstLine="708"/>
        <w:jc w:val="both"/>
        <w:rPr>
          <w:sz w:val="16"/>
          <w:szCs w:val="16"/>
        </w:rPr>
      </w:pPr>
      <w:r w:rsidRPr="001328A5">
        <w:rPr>
          <w:sz w:val="16"/>
          <w:szCs w:val="16"/>
        </w:rPr>
        <w:t xml:space="preserve">1. Утвердить Примерное положение  об оплате труда   работников муниципальных общеобразовательных учреждений Павловского  муниципального района  Воронежской области, согласно приложению к настоящему постановлению </w:t>
      </w:r>
    </w:p>
    <w:p w:rsidR="00480508" w:rsidRPr="001328A5" w:rsidRDefault="00480508" w:rsidP="00480508">
      <w:pPr>
        <w:ind w:firstLine="708"/>
        <w:jc w:val="both"/>
        <w:rPr>
          <w:sz w:val="16"/>
          <w:szCs w:val="16"/>
        </w:rPr>
      </w:pPr>
      <w:r w:rsidRPr="001328A5">
        <w:rPr>
          <w:sz w:val="16"/>
          <w:szCs w:val="16"/>
        </w:rPr>
        <w:t xml:space="preserve">2. Руководителю муниципального отдела по образованию (Серостанов С.П.) разработать и утвердить Положение об оплате труда работников муниципальных общеобразовательных учреждений на основании настоящего Примерного положения.   </w:t>
      </w:r>
    </w:p>
    <w:p w:rsidR="00480508" w:rsidRPr="001328A5" w:rsidRDefault="00480508" w:rsidP="00480508">
      <w:pPr>
        <w:ind w:firstLine="708"/>
        <w:jc w:val="both"/>
        <w:rPr>
          <w:sz w:val="16"/>
          <w:szCs w:val="16"/>
        </w:rPr>
      </w:pPr>
      <w:r w:rsidRPr="001328A5">
        <w:rPr>
          <w:sz w:val="16"/>
          <w:szCs w:val="16"/>
        </w:rPr>
        <w:t xml:space="preserve">3. Настоящее постановление вступает в силу с 1 сентября </w:t>
      </w:r>
      <w:smartTag w:uri="urn:schemas-microsoft-com:office:smarttags" w:element="metricconverter">
        <w:smartTagPr>
          <w:attr w:name="ProductID" w:val="2013 г"/>
        </w:smartTagPr>
        <w:r w:rsidRPr="001328A5">
          <w:rPr>
            <w:sz w:val="16"/>
            <w:szCs w:val="16"/>
          </w:rPr>
          <w:t>2013 г</w:t>
        </w:r>
      </w:smartTag>
      <w:r w:rsidRPr="001328A5">
        <w:rPr>
          <w:sz w:val="16"/>
          <w:szCs w:val="16"/>
        </w:rPr>
        <w:t xml:space="preserve">. </w:t>
      </w:r>
    </w:p>
    <w:p w:rsidR="00480508" w:rsidRPr="001328A5" w:rsidRDefault="00480508" w:rsidP="00480508">
      <w:pPr>
        <w:ind w:firstLine="708"/>
        <w:jc w:val="both"/>
        <w:rPr>
          <w:sz w:val="16"/>
          <w:szCs w:val="16"/>
        </w:rPr>
      </w:pPr>
      <w:r w:rsidRPr="001328A5">
        <w:rPr>
          <w:sz w:val="16"/>
          <w:szCs w:val="16"/>
        </w:rPr>
        <w:t>4. Признать утратившим силу  постановление администрации  Павловского муниципального района Воронежской области от 02.10.2013 г. №632 «Об утверждении примерного положения об оплате труда работников муниципальных общеобразовательных учреждений  Павловского муниципального района Воронежской области».</w:t>
      </w:r>
    </w:p>
    <w:p w:rsidR="00480508" w:rsidRPr="001328A5" w:rsidRDefault="00480508" w:rsidP="00480508">
      <w:pPr>
        <w:ind w:firstLine="708"/>
        <w:jc w:val="both"/>
        <w:rPr>
          <w:sz w:val="16"/>
          <w:szCs w:val="16"/>
        </w:rPr>
      </w:pPr>
      <w:r w:rsidRPr="001328A5">
        <w:rPr>
          <w:sz w:val="16"/>
          <w:szCs w:val="16"/>
        </w:rPr>
        <w:t>5. Опубликовать настоящее постановление в муниципальной  газете «Павловский муниципальный  вестник».</w:t>
      </w:r>
    </w:p>
    <w:p w:rsidR="00480508" w:rsidRPr="001328A5" w:rsidRDefault="00480508" w:rsidP="00480508">
      <w:pPr>
        <w:tabs>
          <w:tab w:val="num" w:pos="0"/>
        </w:tabs>
        <w:ind w:firstLine="360"/>
        <w:jc w:val="both"/>
        <w:rPr>
          <w:sz w:val="16"/>
          <w:szCs w:val="16"/>
        </w:rPr>
      </w:pPr>
      <w:r w:rsidRPr="001328A5">
        <w:rPr>
          <w:sz w:val="16"/>
          <w:szCs w:val="16"/>
        </w:rPr>
        <w:t xml:space="preserve">     6. Контроль за исполнением настоящего постановления возложить на заместителя главы администрации Павловского муниципального района  Мозговую В.В.</w:t>
      </w:r>
    </w:p>
    <w:p w:rsidR="00480508" w:rsidRDefault="00480508" w:rsidP="00480508">
      <w:pPr>
        <w:tabs>
          <w:tab w:val="num" w:pos="0"/>
        </w:tabs>
        <w:jc w:val="both"/>
        <w:rPr>
          <w:sz w:val="16"/>
          <w:szCs w:val="16"/>
        </w:rPr>
      </w:pPr>
    </w:p>
    <w:p w:rsidR="00480508" w:rsidRPr="001328A5" w:rsidRDefault="00480508" w:rsidP="00480508">
      <w:pPr>
        <w:tabs>
          <w:tab w:val="num" w:pos="0"/>
        </w:tabs>
        <w:jc w:val="both"/>
        <w:rPr>
          <w:sz w:val="16"/>
          <w:szCs w:val="16"/>
        </w:rPr>
      </w:pPr>
    </w:p>
    <w:p w:rsidR="00480508" w:rsidRPr="001328A5" w:rsidRDefault="00480508" w:rsidP="00480508">
      <w:pPr>
        <w:tabs>
          <w:tab w:val="num" w:pos="0"/>
        </w:tabs>
        <w:jc w:val="both"/>
        <w:rPr>
          <w:sz w:val="16"/>
          <w:szCs w:val="16"/>
        </w:rPr>
      </w:pPr>
      <w:r w:rsidRPr="001328A5">
        <w:rPr>
          <w:sz w:val="16"/>
          <w:szCs w:val="16"/>
        </w:rPr>
        <w:t xml:space="preserve">И.о. главы администрации </w:t>
      </w:r>
    </w:p>
    <w:p w:rsidR="00D6576A" w:rsidRDefault="00480508" w:rsidP="00480508">
      <w:pPr>
        <w:rPr>
          <w:sz w:val="16"/>
          <w:szCs w:val="16"/>
        </w:rPr>
      </w:pPr>
      <w:r w:rsidRPr="001328A5">
        <w:rPr>
          <w:sz w:val="16"/>
          <w:szCs w:val="16"/>
        </w:rPr>
        <w:t xml:space="preserve">Павловского муниципального района </w:t>
      </w:r>
      <w:r w:rsidRPr="001328A5">
        <w:rPr>
          <w:sz w:val="16"/>
          <w:szCs w:val="16"/>
        </w:rPr>
        <w:tab/>
        <w:t xml:space="preserve">                       Г.М. Майстренк</w:t>
      </w:r>
      <w:r>
        <w:rPr>
          <w:sz w:val="16"/>
          <w:szCs w:val="16"/>
        </w:rPr>
        <w:t>о</w:t>
      </w: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6"/>
          <w:szCs w:val="16"/>
        </w:rPr>
      </w:pPr>
    </w:p>
    <w:p w:rsidR="00CF3C55" w:rsidRDefault="00CF3C55" w:rsidP="00480508">
      <w:pPr>
        <w:rPr>
          <w:sz w:val="18"/>
          <w:szCs w:val="18"/>
        </w:rPr>
      </w:pPr>
    </w:p>
    <w:p w:rsidR="00D6576A" w:rsidRDefault="00D6576A" w:rsidP="00BF6216">
      <w:pPr>
        <w:jc w:val="both"/>
        <w:rPr>
          <w:sz w:val="18"/>
          <w:szCs w:val="18"/>
        </w:rPr>
      </w:pPr>
    </w:p>
    <w:p w:rsidR="00D6576A" w:rsidRDefault="00D6576A" w:rsidP="00BF6216">
      <w:pPr>
        <w:jc w:val="both"/>
        <w:rPr>
          <w:sz w:val="18"/>
          <w:szCs w:val="18"/>
        </w:rPr>
      </w:pPr>
    </w:p>
    <w:p w:rsidR="00480508" w:rsidRPr="001328A5" w:rsidRDefault="00480508" w:rsidP="00CF3C55">
      <w:pPr>
        <w:tabs>
          <w:tab w:val="left" w:pos="2565"/>
          <w:tab w:val="left" w:pos="2832"/>
          <w:tab w:val="left" w:pos="3540"/>
          <w:tab w:val="left" w:pos="4248"/>
          <w:tab w:val="left" w:pos="4956"/>
          <w:tab w:val="left" w:pos="5664"/>
          <w:tab w:val="left" w:pos="6372"/>
        </w:tabs>
        <w:ind w:left="2268"/>
        <w:rPr>
          <w:sz w:val="16"/>
          <w:szCs w:val="16"/>
        </w:rPr>
      </w:pPr>
      <w:r w:rsidRPr="001328A5">
        <w:rPr>
          <w:sz w:val="16"/>
          <w:szCs w:val="16"/>
        </w:rPr>
        <w:t>Приложение</w:t>
      </w:r>
      <w:r w:rsidR="009A358D">
        <w:rPr>
          <w:sz w:val="16"/>
          <w:szCs w:val="16"/>
        </w:rPr>
        <w:t xml:space="preserve"> </w:t>
      </w:r>
      <w:r w:rsidRPr="001328A5">
        <w:rPr>
          <w:sz w:val="16"/>
          <w:szCs w:val="16"/>
        </w:rPr>
        <w:t xml:space="preserve">к постановлению </w:t>
      </w:r>
    </w:p>
    <w:p w:rsidR="00480508" w:rsidRPr="001328A5" w:rsidRDefault="00480508" w:rsidP="00CF3C55">
      <w:pPr>
        <w:tabs>
          <w:tab w:val="left" w:pos="2565"/>
          <w:tab w:val="left" w:pos="2832"/>
          <w:tab w:val="left" w:pos="3540"/>
          <w:tab w:val="left" w:pos="4248"/>
          <w:tab w:val="left" w:pos="4956"/>
          <w:tab w:val="left" w:pos="5664"/>
          <w:tab w:val="left" w:pos="6372"/>
        </w:tabs>
        <w:ind w:left="2268"/>
        <w:rPr>
          <w:sz w:val="16"/>
          <w:szCs w:val="16"/>
        </w:rPr>
      </w:pPr>
      <w:r w:rsidRPr="001328A5">
        <w:rPr>
          <w:sz w:val="16"/>
          <w:szCs w:val="16"/>
        </w:rPr>
        <w:t xml:space="preserve">администрации Павловского </w:t>
      </w:r>
    </w:p>
    <w:p w:rsidR="00480508" w:rsidRPr="001328A5" w:rsidRDefault="00480508" w:rsidP="00CF3C55">
      <w:pPr>
        <w:tabs>
          <w:tab w:val="left" w:pos="2565"/>
          <w:tab w:val="left" w:pos="2832"/>
          <w:tab w:val="left" w:pos="3540"/>
          <w:tab w:val="left" w:pos="4248"/>
          <w:tab w:val="left" w:pos="4956"/>
          <w:tab w:val="left" w:pos="5664"/>
          <w:tab w:val="left" w:pos="6372"/>
        </w:tabs>
        <w:ind w:left="2268"/>
        <w:rPr>
          <w:sz w:val="16"/>
          <w:szCs w:val="16"/>
        </w:rPr>
      </w:pPr>
      <w:r w:rsidRPr="001328A5">
        <w:rPr>
          <w:sz w:val="16"/>
          <w:szCs w:val="16"/>
        </w:rPr>
        <w:t>муниципального района</w:t>
      </w:r>
    </w:p>
    <w:p w:rsidR="00480508" w:rsidRPr="001328A5" w:rsidRDefault="00480508" w:rsidP="00CF3C55">
      <w:pPr>
        <w:tabs>
          <w:tab w:val="left" w:pos="2565"/>
          <w:tab w:val="left" w:pos="2832"/>
          <w:tab w:val="left" w:pos="3540"/>
          <w:tab w:val="left" w:pos="4248"/>
          <w:tab w:val="left" w:pos="4956"/>
          <w:tab w:val="left" w:pos="5664"/>
          <w:tab w:val="left" w:pos="6372"/>
        </w:tabs>
        <w:ind w:left="2268"/>
        <w:rPr>
          <w:sz w:val="16"/>
          <w:szCs w:val="16"/>
        </w:rPr>
      </w:pPr>
      <w:r w:rsidRPr="001328A5">
        <w:rPr>
          <w:sz w:val="16"/>
          <w:szCs w:val="16"/>
        </w:rPr>
        <w:t xml:space="preserve">от«30» августа </w:t>
      </w:r>
      <w:smartTag w:uri="urn:schemas-microsoft-com:office:smarttags" w:element="metricconverter">
        <w:smartTagPr>
          <w:attr w:name="ProductID" w:val="2013 г"/>
        </w:smartTagPr>
        <w:r w:rsidRPr="001328A5">
          <w:rPr>
            <w:sz w:val="16"/>
            <w:szCs w:val="16"/>
          </w:rPr>
          <w:t>2013 г</w:t>
        </w:r>
      </w:smartTag>
      <w:r w:rsidRPr="001328A5">
        <w:rPr>
          <w:sz w:val="16"/>
          <w:szCs w:val="16"/>
        </w:rPr>
        <w:t>. № 659</w:t>
      </w:r>
    </w:p>
    <w:p w:rsidR="00480508" w:rsidRDefault="00480508" w:rsidP="00480508">
      <w:pPr>
        <w:jc w:val="right"/>
        <w:rPr>
          <w:sz w:val="16"/>
          <w:szCs w:val="16"/>
        </w:rPr>
      </w:pPr>
    </w:p>
    <w:p w:rsidR="009A358D" w:rsidRPr="001328A5" w:rsidRDefault="009A358D" w:rsidP="00480508">
      <w:pPr>
        <w:jc w:val="right"/>
        <w:rPr>
          <w:sz w:val="16"/>
          <w:szCs w:val="16"/>
        </w:rPr>
      </w:pPr>
    </w:p>
    <w:p w:rsidR="00480508" w:rsidRPr="001328A5" w:rsidRDefault="00480508" w:rsidP="00480508">
      <w:pPr>
        <w:jc w:val="center"/>
        <w:rPr>
          <w:bCs/>
          <w:kern w:val="36"/>
          <w:sz w:val="16"/>
          <w:szCs w:val="16"/>
        </w:rPr>
      </w:pPr>
      <w:r w:rsidRPr="001328A5">
        <w:rPr>
          <w:bCs/>
          <w:kern w:val="36"/>
          <w:sz w:val="16"/>
          <w:szCs w:val="16"/>
        </w:rPr>
        <w:t>Примерное положение об оплате труда в общеобразовательной организации</w:t>
      </w:r>
    </w:p>
    <w:p w:rsidR="00480508" w:rsidRPr="001328A5" w:rsidRDefault="00480508" w:rsidP="00480508">
      <w:pPr>
        <w:jc w:val="center"/>
        <w:rPr>
          <w:kern w:val="36"/>
          <w:sz w:val="16"/>
          <w:szCs w:val="16"/>
        </w:rPr>
      </w:pPr>
    </w:p>
    <w:p w:rsidR="00480508" w:rsidRPr="001328A5" w:rsidRDefault="00480508" w:rsidP="00480508">
      <w:pPr>
        <w:jc w:val="center"/>
        <w:rPr>
          <w:bCs/>
          <w:kern w:val="36"/>
          <w:sz w:val="16"/>
          <w:szCs w:val="16"/>
        </w:rPr>
      </w:pPr>
      <w:r w:rsidRPr="001328A5">
        <w:rPr>
          <w:bCs/>
          <w:kern w:val="36"/>
          <w:sz w:val="16"/>
          <w:szCs w:val="16"/>
        </w:rPr>
        <w:t>1. Общие положения</w:t>
      </w:r>
    </w:p>
    <w:p w:rsidR="00480508" w:rsidRPr="001328A5" w:rsidRDefault="00480508" w:rsidP="00480508">
      <w:pPr>
        <w:ind w:firstLine="709"/>
        <w:jc w:val="center"/>
        <w:rPr>
          <w:b/>
          <w:bCs/>
          <w:sz w:val="16"/>
          <w:szCs w:val="16"/>
        </w:rPr>
      </w:pPr>
    </w:p>
    <w:p w:rsidR="00480508" w:rsidRPr="001328A5" w:rsidRDefault="00480508" w:rsidP="00480508">
      <w:pPr>
        <w:autoSpaceDN w:val="0"/>
        <w:adjustRightInd w:val="0"/>
        <w:ind w:firstLine="851"/>
        <w:jc w:val="both"/>
        <w:rPr>
          <w:sz w:val="16"/>
          <w:szCs w:val="16"/>
        </w:rPr>
      </w:pPr>
      <w:r w:rsidRPr="001328A5">
        <w:rPr>
          <w:color w:val="000000"/>
          <w:sz w:val="16"/>
          <w:szCs w:val="16"/>
        </w:rPr>
        <w:t>Настоящее Примерное положение об оплате труда в общеобразовательной организации (далее - Положение) разработано</w:t>
      </w:r>
      <w:r w:rsidRPr="001328A5">
        <w:rPr>
          <w:sz w:val="16"/>
          <w:szCs w:val="16"/>
        </w:rPr>
        <w:t xml:space="preserve"> в соответствии с Трудовым кодексом Российской Федерации от 30 декабря </w:t>
      </w:r>
      <w:smartTag w:uri="urn:schemas-microsoft-com:office:smarttags" w:element="metricconverter">
        <w:smartTagPr>
          <w:attr w:name="ProductID" w:val="2001 г"/>
        </w:smartTagPr>
        <w:r w:rsidRPr="001328A5">
          <w:rPr>
            <w:sz w:val="16"/>
            <w:szCs w:val="16"/>
          </w:rPr>
          <w:t>2001 г</w:t>
        </w:r>
      </w:smartTag>
      <w:r w:rsidRPr="001328A5">
        <w:rPr>
          <w:sz w:val="16"/>
          <w:szCs w:val="16"/>
        </w:rPr>
        <w:t xml:space="preserve">. N 197-ФЗ, Федеральным законом  «Об образовании в Российской Федерации» от 29 декабря </w:t>
      </w:r>
      <w:smartTag w:uri="urn:schemas-microsoft-com:office:smarttags" w:element="metricconverter">
        <w:smartTagPr>
          <w:attr w:name="ProductID" w:val="2012 г"/>
        </w:smartTagPr>
        <w:r w:rsidRPr="001328A5">
          <w:rPr>
            <w:sz w:val="16"/>
            <w:szCs w:val="16"/>
          </w:rPr>
          <w:t>2012 г</w:t>
        </w:r>
      </w:smartTag>
      <w:r w:rsidRPr="001328A5">
        <w:rPr>
          <w:sz w:val="16"/>
          <w:szCs w:val="16"/>
        </w:rPr>
        <w:t xml:space="preserve">. №273 - ФЗ,  Указами Президента Российской Федерации от 7 мая </w:t>
      </w:r>
      <w:smartTag w:uri="urn:schemas-microsoft-com:office:smarttags" w:element="metricconverter">
        <w:smartTagPr>
          <w:attr w:name="ProductID" w:val="2012 г"/>
        </w:smartTagPr>
        <w:r w:rsidRPr="001328A5">
          <w:rPr>
            <w:sz w:val="16"/>
            <w:szCs w:val="16"/>
          </w:rPr>
          <w:t>2012 г</w:t>
        </w:r>
      </w:smartTag>
      <w:r w:rsidRPr="001328A5">
        <w:rPr>
          <w:sz w:val="16"/>
          <w:szCs w:val="16"/>
        </w:rPr>
        <w:t xml:space="preserve">. </w:t>
      </w:r>
      <w:hyperlink r:id="rId9" w:history="1">
        <w:r w:rsidRPr="00CF3C55">
          <w:rPr>
            <w:rStyle w:val="a9"/>
            <w:color w:val="000000" w:themeColor="text1"/>
            <w:sz w:val="16"/>
            <w:szCs w:val="16"/>
          </w:rPr>
          <w:t>N597</w:t>
        </w:r>
      </w:hyperlink>
      <w:r w:rsidRPr="00CF3C55">
        <w:rPr>
          <w:color w:val="000000" w:themeColor="text1"/>
          <w:sz w:val="16"/>
          <w:szCs w:val="16"/>
        </w:rPr>
        <w:t xml:space="preserve"> "О мероприятиях по реализации государственной социальной политики" и от 1 июня </w:t>
      </w:r>
      <w:smartTag w:uri="urn:schemas-microsoft-com:office:smarttags" w:element="metricconverter">
        <w:smartTagPr>
          <w:attr w:name="ProductID" w:val="2012 г"/>
        </w:smartTagPr>
        <w:r w:rsidRPr="00CF3C55">
          <w:rPr>
            <w:color w:val="000000" w:themeColor="text1"/>
            <w:sz w:val="16"/>
            <w:szCs w:val="16"/>
          </w:rPr>
          <w:t>2012 г</w:t>
        </w:r>
      </w:smartTag>
      <w:r w:rsidRPr="00CF3C55">
        <w:rPr>
          <w:color w:val="000000" w:themeColor="text1"/>
          <w:sz w:val="16"/>
          <w:szCs w:val="16"/>
        </w:rPr>
        <w:t xml:space="preserve">. </w:t>
      </w:r>
      <w:hyperlink r:id="rId10" w:history="1">
        <w:r w:rsidRPr="00CF3C55">
          <w:rPr>
            <w:rStyle w:val="a9"/>
            <w:color w:val="000000" w:themeColor="text1"/>
            <w:sz w:val="16"/>
            <w:szCs w:val="16"/>
          </w:rPr>
          <w:t>N761</w:t>
        </w:r>
      </w:hyperlink>
      <w:r w:rsidRPr="001328A5">
        <w:rPr>
          <w:sz w:val="16"/>
          <w:szCs w:val="16"/>
        </w:rPr>
        <w:t xml:space="preserve"> "О национальной стратегии действий в интересах детей на 2012 - 2017 годы" (далее - Указы) в части оплаты труда работников бюджетной сферы в 2013 году и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w:t>
      </w:r>
      <w:smartTag w:uri="urn:schemas-microsoft-com:office:smarttags" w:element="metricconverter">
        <w:smartTagPr>
          <w:attr w:name="ProductID" w:val="2012 г"/>
        </w:smartTagPr>
        <w:r w:rsidRPr="001328A5">
          <w:rPr>
            <w:sz w:val="16"/>
            <w:szCs w:val="16"/>
          </w:rPr>
          <w:t>2012 г</w:t>
        </w:r>
      </w:smartTag>
      <w:r w:rsidRPr="001328A5">
        <w:rPr>
          <w:sz w:val="16"/>
          <w:szCs w:val="16"/>
        </w:rPr>
        <w:t xml:space="preserve">. N2190-р, Положением о системе оплаты труда </w:t>
      </w:r>
      <w:r w:rsidRPr="001328A5">
        <w:rPr>
          <w:b/>
          <w:bCs/>
          <w:kern w:val="36"/>
          <w:sz w:val="16"/>
          <w:szCs w:val="16"/>
        </w:rPr>
        <w:t xml:space="preserve"> </w:t>
      </w:r>
      <w:r w:rsidRPr="001328A5">
        <w:rPr>
          <w:kern w:val="36"/>
          <w:sz w:val="16"/>
          <w:szCs w:val="16"/>
        </w:rPr>
        <w:t>в образовательных организациях, расположенных на территории Воронежской области,</w:t>
      </w:r>
      <w:r w:rsidRPr="001328A5">
        <w:rPr>
          <w:sz w:val="16"/>
          <w:szCs w:val="16"/>
        </w:rPr>
        <w:t xml:space="preserve"> утверждённым приказом департамента образования, науки и молодежной политики Воронежской области  от 29.07.2013 г., №744, другими нормативными правовыми актами, содержащими нормы трудового права. </w:t>
      </w:r>
    </w:p>
    <w:p w:rsidR="00480508" w:rsidRPr="001328A5" w:rsidRDefault="00480508" w:rsidP="00480508">
      <w:pPr>
        <w:autoSpaceDN w:val="0"/>
        <w:adjustRightInd w:val="0"/>
        <w:ind w:firstLine="851"/>
        <w:jc w:val="both"/>
        <w:rPr>
          <w:color w:val="000000"/>
          <w:sz w:val="16"/>
          <w:szCs w:val="16"/>
        </w:rPr>
      </w:pPr>
      <w:r w:rsidRPr="001328A5">
        <w:rPr>
          <w:sz w:val="16"/>
          <w:szCs w:val="16"/>
        </w:rPr>
        <w:t>1.1. Примерное п</w:t>
      </w:r>
      <w:r w:rsidRPr="001328A5">
        <w:rPr>
          <w:color w:val="000000"/>
          <w:sz w:val="16"/>
          <w:szCs w:val="16"/>
        </w:rPr>
        <w:t>оложение определяет:</w:t>
      </w:r>
    </w:p>
    <w:p w:rsidR="00480508" w:rsidRPr="001328A5" w:rsidRDefault="00480508" w:rsidP="00480508">
      <w:pPr>
        <w:autoSpaceDN w:val="0"/>
        <w:adjustRightInd w:val="0"/>
        <w:ind w:firstLine="851"/>
        <w:jc w:val="both"/>
        <w:rPr>
          <w:color w:val="000000"/>
          <w:sz w:val="16"/>
          <w:szCs w:val="16"/>
        </w:rPr>
      </w:pPr>
      <w:r w:rsidRPr="001328A5">
        <w:rPr>
          <w:color w:val="000000"/>
          <w:sz w:val="16"/>
          <w:szCs w:val="16"/>
        </w:rPr>
        <w:t>-  порядок формирования и распределения фонда оплаты труда работников общеобразовательной организации за счет средств областного</w:t>
      </w:r>
      <w:r w:rsidRPr="001328A5">
        <w:rPr>
          <w:b/>
          <w:color w:val="000000"/>
          <w:sz w:val="16"/>
          <w:szCs w:val="16"/>
        </w:rPr>
        <w:t xml:space="preserve"> </w:t>
      </w:r>
      <w:r w:rsidRPr="001328A5">
        <w:rPr>
          <w:color w:val="000000"/>
          <w:sz w:val="16"/>
          <w:szCs w:val="16"/>
        </w:rPr>
        <w:t>бюджета и иных источников, не запрещенных законодательством Российской Федерации;</w:t>
      </w:r>
    </w:p>
    <w:p w:rsidR="00480508" w:rsidRPr="001328A5" w:rsidRDefault="00480508" w:rsidP="00480508">
      <w:pPr>
        <w:autoSpaceDN w:val="0"/>
        <w:adjustRightInd w:val="0"/>
        <w:ind w:firstLine="851"/>
        <w:jc w:val="both"/>
        <w:rPr>
          <w:color w:val="000000"/>
          <w:sz w:val="16"/>
          <w:szCs w:val="16"/>
        </w:rPr>
      </w:pPr>
      <w:r w:rsidRPr="001328A5">
        <w:rPr>
          <w:color w:val="000000"/>
          <w:sz w:val="16"/>
          <w:szCs w:val="16"/>
        </w:rPr>
        <w:t>- размеры минимальных должностных окладов, ставок заработной платы по профессионально-квалификационным группам (далее - ПКГ) и квалификационным уровням;</w:t>
      </w:r>
    </w:p>
    <w:p w:rsidR="00480508" w:rsidRPr="001328A5" w:rsidRDefault="00480508" w:rsidP="00480508">
      <w:pPr>
        <w:autoSpaceDN w:val="0"/>
        <w:adjustRightInd w:val="0"/>
        <w:ind w:firstLine="851"/>
        <w:jc w:val="both"/>
        <w:rPr>
          <w:color w:val="000000"/>
          <w:sz w:val="16"/>
          <w:szCs w:val="16"/>
        </w:rPr>
      </w:pPr>
      <w:r w:rsidRPr="001328A5">
        <w:rPr>
          <w:color w:val="000000"/>
          <w:sz w:val="16"/>
          <w:szCs w:val="16"/>
        </w:rPr>
        <w:t>- подходы к осуществлению выплат компенсационного и стимулирующего характера</w:t>
      </w:r>
      <w:r w:rsidRPr="001328A5">
        <w:rPr>
          <w:sz w:val="16"/>
          <w:szCs w:val="16"/>
        </w:rPr>
        <w:t xml:space="preserve"> в зависимости от качества оказываемых государственных (муниципальных) услуг (выполняемых работ) и эффективности деятельности работников по заданным критериям и показателям</w:t>
      </w:r>
      <w:r w:rsidRPr="001328A5">
        <w:rPr>
          <w:color w:val="000000"/>
          <w:sz w:val="16"/>
          <w:szCs w:val="16"/>
        </w:rPr>
        <w:t>;</w:t>
      </w:r>
    </w:p>
    <w:p w:rsidR="00480508" w:rsidRPr="001328A5" w:rsidRDefault="00480508" w:rsidP="00480508">
      <w:pPr>
        <w:autoSpaceDN w:val="0"/>
        <w:adjustRightInd w:val="0"/>
        <w:ind w:firstLine="851"/>
        <w:jc w:val="both"/>
        <w:rPr>
          <w:color w:val="000000"/>
          <w:sz w:val="16"/>
          <w:szCs w:val="16"/>
        </w:rPr>
      </w:pPr>
      <w:r w:rsidRPr="001328A5">
        <w:rPr>
          <w:color w:val="000000"/>
          <w:sz w:val="16"/>
          <w:szCs w:val="16"/>
        </w:rPr>
        <w:t xml:space="preserve">- подходы к </w:t>
      </w:r>
      <w:r w:rsidRPr="001328A5">
        <w:rPr>
          <w:sz w:val="16"/>
          <w:szCs w:val="16"/>
        </w:rPr>
        <w:t>созданию прозрачного механизма оплаты труда работников общеобразовательной организации, в том числе руководителя, его заместителей и главного бухгалтера.</w:t>
      </w:r>
      <w:r w:rsidRPr="001328A5">
        <w:rPr>
          <w:color w:val="000000"/>
          <w:sz w:val="16"/>
          <w:szCs w:val="16"/>
        </w:rPr>
        <w:t xml:space="preserve"> </w:t>
      </w:r>
    </w:p>
    <w:p w:rsidR="00480508" w:rsidRPr="001328A5" w:rsidRDefault="00480508" w:rsidP="00480508">
      <w:pPr>
        <w:autoSpaceDN w:val="0"/>
        <w:adjustRightInd w:val="0"/>
        <w:ind w:firstLine="851"/>
        <w:jc w:val="both"/>
        <w:rPr>
          <w:sz w:val="16"/>
          <w:szCs w:val="16"/>
        </w:rPr>
      </w:pPr>
      <w:r w:rsidRPr="001328A5">
        <w:rPr>
          <w:sz w:val="16"/>
          <w:szCs w:val="16"/>
        </w:rPr>
        <w:t>1.2.  ПКГ и квалификационные уровни определяются следующим образом:</w:t>
      </w:r>
    </w:p>
    <w:p w:rsidR="00480508" w:rsidRPr="001328A5" w:rsidRDefault="00480508" w:rsidP="00480508">
      <w:pPr>
        <w:autoSpaceDN w:val="0"/>
        <w:adjustRightInd w:val="0"/>
        <w:ind w:firstLine="851"/>
        <w:jc w:val="both"/>
        <w:rPr>
          <w:sz w:val="16"/>
          <w:szCs w:val="16"/>
        </w:rPr>
      </w:pPr>
      <w:r w:rsidRPr="001328A5">
        <w:rPr>
          <w:sz w:val="16"/>
          <w:szCs w:val="16"/>
        </w:rPr>
        <w:t>- для работников образования - на основании приказа Министерства здравоохранения и социального развития РФ от 05.05.2008 № 216н «Об утверждении профессиональных квалификационных групп должностей работников образования»;</w:t>
      </w:r>
    </w:p>
    <w:p w:rsidR="00480508" w:rsidRPr="001328A5" w:rsidRDefault="00480508" w:rsidP="00480508">
      <w:pPr>
        <w:ind w:firstLine="900"/>
        <w:jc w:val="both"/>
        <w:rPr>
          <w:sz w:val="16"/>
          <w:szCs w:val="16"/>
        </w:rPr>
      </w:pPr>
      <w:r w:rsidRPr="001328A5">
        <w:rPr>
          <w:sz w:val="16"/>
          <w:szCs w:val="16"/>
        </w:rPr>
        <w:t>- для медицинских работников - на основании приказа Министерства здравоохранения и социального развития РФ от 06.08.2007 № 526 «Об утверждении профессиональных квалификационных групп должностей медицинских работников»;</w:t>
      </w:r>
    </w:p>
    <w:p w:rsidR="00480508" w:rsidRPr="001328A5" w:rsidRDefault="00480508" w:rsidP="00480508">
      <w:pPr>
        <w:ind w:firstLine="900"/>
        <w:jc w:val="both"/>
        <w:rPr>
          <w:sz w:val="16"/>
          <w:szCs w:val="16"/>
        </w:rPr>
      </w:pPr>
      <w:r w:rsidRPr="001328A5">
        <w:rPr>
          <w:sz w:val="16"/>
          <w:szCs w:val="16"/>
        </w:rPr>
        <w:t>- для работников культуры, искусства и кинематографии - на основании приказа Министерства здравоохранения и социального развития РФ от 31.08.2007 № 570 «Об утверждении профессиональных квалификационных групп должностей работников культуры, искусства и кинематографии»;</w:t>
      </w:r>
    </w:p>
    <w:p w:rsidR="00480508" w:rsidRPr="001328A5" w:rsidRDefault="00480508" w:rsidP="00480508">
      <w:pPr>
        <w:ind w:firstLine="900"/>
        <w:jc w:val="both"/>
        <w:rPr>
          <w:sz w:val="16"/>
          <w:szCs w:val="16"/>
        </w:rPr>
      </w:pPr>
      <w:r w:rsidRPr="001328A5">
        <w:rPr>
          <w:sz w:val="16"/>
          <w:szCs w:val="16"/>
        </w:rPr>
        <w:t xml:space="preserve">- для работников, занимающих общеотраслевые должности руководителей, специалистов и служащих - на основании приказа </w:t>
      </w:r>
      <w:r w:rsidRPr="001328A5">
        <w:rPr>
          <w:sz w:val="16"/>
          <w:szCs w:val="16"/>
        </w:rPr>
        <w:lastRenderedPageBreak/>
        <w:t>Министерства здравоохранения и социального развития РФ от 28.05.2008 № 247н «Об утверждении профессиональных квалификационных групп общеотраслевых должностей руководителей, специалистов и служащих»;</w:t>
      </w:r>
    </w:p>
    <w:p w:rsidR="00480508" w:rsidRPr="001328A5" w:rsidRDefault="00480508" w:rsidP="00480508">
      <w:pPr>
        <w:ind w:firstLine="900"/>
        <w:jc w:val="both"/>
        <w:rPr>
          <w:sz w:val="16"/>
          <w:szCs w:val="16"/>
        </w:rPr>
      </w:pPr>
      <w:r w:rsidRPr="001328A5">
        <w:rPr>
          <w:sz w:val="16"/>
          <w:szCs w:val="16"/>
        </w:rPr>
        <w:t>- для работников, осуществляющих профессиональную деятельность по профессиям рабочих - на основании приказа Министерства здравоохранения и социального развития РФ от 29.05.2008 № 248н «Об утверждении профессиональных квалификационных групп общеотраслевых профессий рабочих».</w:t>
      </w:r>
    </w:p>
    <w:p w:rsidR="00480508" w:rsidRPr="001328A5" w:rsidRDefault="00480508" w:rsidP="00480508">
      <w:pPr>
        <w:ind w:firstLine="900"/>
        <w:jc w:val="both"/>
        <w:rPr>
          <w:sz w:val="16"/>
          <w:szCs w:val="16"/>
        </w:rPr>
      </w:pPr>
      <w:r w:rsidRPr="001328A5">
        <w:rPr>
          <w:sz w:val="16"/>
          <w:szCs w:val="16"/>
        </w:rPr>
        <w:t>1.3</w:t>
      </w:r>
      <w:r w:rsidRPr="001328A5">
        <w:rPr>
          <w:spacing w:val="-6"/>
          <w:sz w:val="16"/>
          <w:szCs w:val="16"/>
        </w:rPr>
        <w:t xml:space="preserve">. </w:t>
      </w:r>
      <w:r w:rsidRPr="001328A5">
        <w:rPr>
          <w:sz w:val="16"/>
          <w:szCs w:val="16"/>
        </w:rPr>
        <w:t>Система оплаты труда работников</w:t>
      </w:r>
      <w:bookmarkStart w:id="1" w:name="YANDEX_88"/>
      <w:bookmarkEnd w:id="1"/>
      <w:r w:rsidRPr="001328A5">
        <w:rPr>
          <w:sz w:val="16"/>
          <w:szCs w:val="16"/>
        </w:rPr>
        <w:t xml:space="preserve"> общеобразовательной организации формируется с учетом:</w:t>
      </w:r>
    </w:p>
    <w:p w:rsidR="00480508" w:rsidRPr="001328A5" w:rsidRDefault="00480508" w:rsidP="00480508">
      <w:pPr>
        <w:ind w:firstLine="900"/>
        <w:jc w:val="both"/>
        <w:rPr>
          <w:sz w:val="16"/>
          <w:szCs w:val="16"/>
        </w:rPr>
      </w:pPr>
      <w:r w:rsidRPr="001328A5">
        <w:rPr>
          <w:sz w:val="16"/>
          <w:szCs w:val="16"/>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w:t>
      </w:r>
      <w:r w:rsidRPr="001328A5">
        <w:rPr>
          <w:b/>
          <w:bCs/>
          <w:sz w:val="16"/>
          <w:szCs w:val="16"/>
        </w:rPr>
        <w:t xml:space="preserve"> </w:t>
      </w:r>
      <w:r w:rsidRPr="001328A5">
        <w:rPr>
          <w:sz w:val="16"/>
          <w:szCs w:val="16"/>
        </w:rPr>
        <w:t>структурных подразделений и организации в целом, в повышении качества оказываемых услуг;</w:t>
      </w:r>
    </w:p>
    <w:p w:rsidR="00480508" w:rsidRPr="001328A5" w:rsidRDefault="00480508" w:rsidP="00480508">
      <w:pPr>
        <w:ind w:firstLine="900"/>
        <w:jc w:val="both"/>
        <w:rPr>
          <w:sz w:val="16"/>
          <w:szCs w:val="16"/>
        </w:rPr>
      </w:pPr>
      <w:r w:rsidRPr="001328A5">
        <w:rPr>
          <w:sz w:val="16"/>
          <w:szCs w:val="16"/>
        </w:rPr>
        <w:t>- достигнутого уровня оплаты труда;</w:t>
      </w:r>
    </w:p>
    <w:p w:rsidR="00480508" w:rsidRPr="001328A5" w:rsidRDefault="00480508" w:rsidP="00480508">
      <w:pPr>
        <w:ind w:firstLine="900"/>
        <w:jc w:val="both"/>
        <w:rPr>
          <w:sz w:val="16"/>
          <w:szCs w:val="16"/>
        </w:rPr>
      </w:pPr>
      <w:r w:rsidRPr="001328A5">
        <w:rPr>
          <w:sz w:val="16"/>
          <w:szCs w:val="16"/>
        </w:rPr>
        <w:t>- обеспечения государственных гарантий по оплате труда;</w:t>
      </w:r>
    </w:p>
    <w:p w:rsidR="00480508" w:rsidRPr="001328A5" w:rsidRDefault="00480508" w:rsidP="00480508">
      <w:pPr>
        <w:ind w:firstLine="900"/>
        <w:jc w:val="both"/>
        <w:rPr>
          <w:sz w:val="16"/>
          <w:szCs w:val="16"/>
        </w:rPr>
      </w:pPr>
      <w:r w:rsidRPr="001328A5">
        <w:rPr>
          <w:sz w:val="16"/>
          <w:szCs w:val="16"/>
        </w:rPr>
        <w:t>- фонда оплаты труда, сформированного на календарный год;</w:t>
      </w:r>
    </w:p>
    <w:p w:rsidR="00480508" w:rsidRPr="001328A5" w:rsidRDefault="00480508" w:rsidP="00480508">
      <w:pPr>
        <w:ind w:firstLine="900"/>
        <w:jc w:val="both"/>
        <w:rPr>
          <w:sz w:val="16"/>
          <w:szCs w:val="16"/>
        </w:rPr>
      </w:pPr>
      <w:r w:rsidRPr="001328A5">
        <w:rPr>
          <w:sz w:val="16"/>
          <w:szCs w:val="16"/>
        </w:rPr>
        <w:t xml:space="preserve">- мнения профсоюзного комитета или иного представительного органа в соответствии с частью </w:t>
      </w:r>
      <w:r w:rsidRPr="001328A5">
        <w:rPr>
          <w:sz w:val="16"/>
          <w:szCs w:val="16"/>
          <w:lang w:val="en-US"/>
        </w:rPr>
        <w:t>III</w:t>
      </w:r>
      <w:r w:rsidRPr="001328A5">
        <w:rPr>
          <w:sz w:val="16"/>
          <w:szCs w:val="16"/>
        </w:rPr>
        <w:t xml:space="preserve"> статьи 135 и статьей 144 Трудового кодекса РФ;</w:t>
      </w:r>
    </w:p>
    <w:p w:rsidR="00480508" w:rsidRPr="001328A5" w:rsidRDefault="00480508" w:rsidP="00480508">
      <w:pPr>
        <w:ind w:firstLine="900"/>
        <w:jc w:val="both"/>
        <w:rPr>
          <w:sz w:val="16"/>
          <w:szCs w:val="16"/>
        </w:rPr>
      </w:pPr>
      <w:r w:rsidRPr="001328A5">
        <w:rPr>
          <w:sz w:val="16"/>
          <w:szCs w:val="16"/>
        </w:rPr>
        <w:t>- порядка аттестации работников государственных и муниципальных учреждений, устанавливаемого в соответствии с законодательством Российской Федерации;</w:t>
      </w:r>
    </w:p>
    <w:p w:rsidR="00480508" w:rsidRPr="001328A5" w:rsidRDefault="00480508" w:rsidP="00480508">
      <w:pPr>
        <w:ind w:firstLine="900"/>
        <w:jc w:val="both"/>
        <w:rPr>
          <w:sz w:val="16"/>
          <w:szCs w:val="16"/>
        </w:rPr>
      </w:pPr>
      <w:r w:rsidRPr="001328A5">
        <w:rPr>
          <w:sz w:val="16"/>
          <w:szCs w:val="16"/>
        </w:rPr>
        <w:t xml:space="preserve">-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w:t>
      </w:r>
      <w:hyperlink r:id="rId11" w:history="1">
        <w:r w:rsidRPr="00CF3C55">
          <w:rPr>
            <w:rStyle w:val="a9"/>
            <w:color w:val="000000" w:themeColor="text1"/>
            <w:sz w:val="16"/>
            <w:szCs w:val="16"/>
          </w:rPr>
          <w:t>порядке</w:t>
        </w:r>
      </w:hyperlink>
      <w:r w:rsidRPr="001328A5">
        <w:rPr>
          <w:sz w:val="16"/>
          <w:szCs w:val="16"/>
        </w:rPr>
        <w:t>, установленном законодательством Российской Федерации;</w:t>
      </w:r>
    </w:p>
    <w:p w:rsidR="00480508" w:rsidRPr="001328A5" w:rsidRDefault="00480508" w:rsidP="00480508">
      <w:pPr>
        <w:ind w:firstLine="900"/>
        <w:jc w:val="both"/>
        <w:rPr>
          <w:sz w:val="16"/>
          <w:szCs w:val="16"/>
        </w:rPr>
      </w:pPr>
      <w:r w:rsidRPr="001328A5">
        <w:rPr>
          <w:sz w:val="16"/>
          <w:szCs w:val="16"/>
        </w:rPr>
        <w:t>- перечня видов выплат компенсационного характера (Приложение к приказу Министерства здравоохранения и социального развития РФ  от 29.12.2007 № 822);</w:t>
      </w:r>
    </w:p>
    <w:p w:rsidR="00480508" w:rsidRPr="001328A5" w:rsidRDefault="00480508" w:rsidP="00480508">
      <w:pPr>
        <w:ind w:firstLine="900"/>
        <w:jc w:val="both"/>
        <w:rPr>
          <w:sz w:val="16"/>
          <w:szCs w:val="16"/>
        </w:rPr>
      </w:pPr>
      <w:r w:rsidRPr="001328A5">
        <w:rPr>
          <w:sz w:val="16"/>
          <w:szCs w:val="16"/>
        </w:rPr>
        <w:t>- перечня видов выплат стимулирующего характера (Приложение к Приказу Министерства здравоохранения и социального развития РФ от 29.12.2007 № 818);</w:t>
      </w:r>
    </w:p>
    <w:p w:rsidR="00480508" w:rsidRPr="001328A5" w:rsidRDefault="00480508" w:rsidP="00480508">
      <w:pPr>
        <w:ind w:firstLine="900"/>
        <w:jc w:val="both"/>
        <w:rPr>
          <w:sz w:val="16"/>
          <w:szCs w:val="16"/>
        </w:rPr>
      </w:pPr>
      <w:r w:rsidRPr="001328A5">
        <w:rPr>
          <w:sz w:val="16"/>
          <w:szCs w:val="16"/>
        </w:rPr>
        <w:t>- рекомендаций районной трехсторонней комиссии по регулированию социально-трудовых отношений.</w:t>
      </w:r>
    </w:p>
    <w:p w:rsidR="00480508" w:rsidRPr="001328A5" w:rsidRDefault="00480508" w:rsidP="00480508">
      <w:pPr>
        <w:ind w:firstLine="708"/>
        <w:jc w:val="both"/>
        <w:rPr>
          <w:sz w:val="16"/>
          <w:szCs w:val="16"/>
        </w:rPr>
      </w:pPr>
      <w:r w:rsidRPr="001328A5">
        <w:rPr>
          <w:sz w:val="16"/>
          <w:szCs w:val="16"/>
        </w:rPr>
        <w:t>1.4. Оклад (должностной оклад), ставка заработной платы, базовый оклад (базовый должностной оклад) работника, полностью отработавшего за календарный месяц норму рабочего времени и выполнившего норму труда (трудовые обязанности), не может быть ниже минимального размера оплаты</w:t>
      </w:r>
      <w:bookmarkStart w:id="2" w:name="YANDEX_69"/>
      <w:bookmarkEnd w:id="2"/>
      <w:r w:rsidRPr="001328A5">
        <w:rPr>
          <w:sz w:val="16"/>
          <w:szCs w:val="16"/>
        </w:rPr>
        <w:t xml:space="preserve"> труда за месяц.</w:t>
      </w:r>
    </w:p>
    <w:p w:rsidR="00480508" w:rsidRPr="001328A5" w:rsidRDefault="00480508" w:rsidP="00480508">
      <w:pPr>
        <w:ind w:firstLine="708"/>
        <w:jc w:val="both"/>
        <w:rPr>
          <w:sz w:val="16"/>
          <w:szCs w:val="16"/>
        </w:rPr>
      </w:pPr>
      <w:r w:rsidRPr="001328A5">
        <w:rPr>
          <w:sz w:val="16"/>
          <w:szCs w:val="16"/>
        </w:rPr>
        <w:t>1.5. На основании настоящего Примерного положения разрабатывается Положение об оплате работников общеобразовательных учреждений Павловского муниципального района Воронежской области является основанием для разработки Положений об оплате труда конкретных образовательных учреждений Павловского муниципального района Воронежской области</w:t>
      </w:r>
    </w:p>
    <w:p w:rsidR="00480508" w:rsidRPr="001328A5" w:rsidRDefault="00480508" w:rsidP="00480508">
      <w:pPr>
        <w:ind w:firstLine="708"/>
        <w:jc w:val="both"/>
        <w:rPr>
          <w:sz w:val="16"/>
          <w:szCs w:val="16"/>
        </w:rPr>
      </w:pPr>
      <w:r w:rsidRPr="001328A5">
        <w:rPr>
          <w:sz w:val="16"/>
          <w:szCs w:val="16"/>
        </w:rPr>
        <w:t>1.5. Положение об оплате труда в общеобразовательных учреждениях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общеобразовательного учреждения.</w:t>
      </w:r>
      <w:bookmarkStart w:id="3" w:name="_Toc178743295"/>
    </w:p>
    <w:p w:rsidR="00480508" w:rsidRPr="001328A5" w:rsidRDefault="00480508" w:rsidP="00480508">
      <w:pPr>
        <w:jc w:val="center"/>
        <w:rPr>
          <w:b/>
          <w:bCs/>
          <w:sz w:val="16"/>
          <w:szCs w:val="16"/>
        </w:rPr>
      </w:pPr>
    </w:p>
    <w:p w:rsidR="00480508" w:rsidRPr="001328A5" w:rsidRDefault="00480508" w:rsidP="00480508">
      <w:pPr>
        <w:jc w:val="center"/>
        <w:rPr>
          <w:b/>
          <w:bCs/>
          <w:sz w:val="16"/>
          <w:szCs w:val="16"/>
        </w:rPr>
      </w:pPr>
      <w:r w:rsidRPr="001328A5">
        <w:rPr>
          <w:b/>
          <w:bCs/>
          <w:sz w:val="16"/>
          <w:szCs w:val="16"/>
        </w:rPr>
        <w:t>2. Основные понятия</w:t>
      </w:r>
      <w:bookmarkEnd w:id="3"/>
    </w:p>
    <w:p w:rsidR="00480508" w:rsidRPr="001328A5" w:rsidRDefault="00480508" w:rsidP="00480508">
      <w:pPr>
        <w:rPr>
          <w:sz w:val="16"/>
          <w:szCs w:val="16"/>
        </w:rPr>
      </w:pPr>
    </w:p>
    <w:p w:rsidR="00480508" w:rsidRPr="001328A5" w:rsidRDefault="00480508" w:rsidP="00480508">
      <w:pPr>
        <w:ind w:firstLine="851"/>
        <w:jc w:val="both"/>
        <w:rPr>
          <w:b/>
          <w:sz w:val="16"/>
          <w:szCs w:val="16"/>
        </w:rPr>
      </w:pPr>
      <w:r w:rsidRPr="001328A5">
        <w:rPr>
          <w:sz w:val="16"/>
          <w:szCs w:val="16"/>
        </w:rPr>
        <w:t xml:space="preserve">Оклад по профессионально-квалификационным группам (ПКГ) – минимальная фиксированная величина, принимаемая для определения оклада (должностного оклада), ставки заработной платы работника </w:t>
      </w:r>
      <w:r w:rsidRPr="001328A5">
        <w:rPr>
          <w:b/>
          <w:sz w:val="16"/>
          <w:szCs w:val="16"/>
        </w:rPr>
        <w:t>(</w:t>
      </w:r>
      <w:r w:rsidRPr="001328A5">
        <w:rPr>
          <w:sz w:val="16"/>
          <w:szCs w:val="16"/>
        </w:rPr>
        <w:t>Приложение № 1 к Примерному положению</w:t>
      </w:r>
      <w:r w:rsidRPr="001328A5">
        <w:rPr>
          <w:b/>
          <w:sz w:val="16"/>
          <w:szCs w:val="16"/>
        </w:rPr>
        <w:t>).</w:t>
      </w:r>
    </w:p>
    <w:p w:rsidR="00480508" w:rsidRPr="001328A5" w:rsidRDefault="00480508" w:rsidP="00480508">
      <w:pPr>
        <w:ind w:firstLine="851"/>
        <w:jc w:val="both"/>
        <w:rPr>
          <w:sz w:val="16"/>
          <w:szCs w:val="16"/>
        </w:rPr>
      </w:pPr>
      <w:r w:rsidRPr="001328A5">
        <w:rPr>
          <w:sz w:val="16"/>
          <w:szCs w:val="16"/>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стимулирующие выплаты (доплаты и надбавки стимулирующего характера, премии и иные поощрительные выплаты) и выплаты социального характера.</w:t>
      </w:r>
    </w:p>
    <w:p w:rsidR="00480508" w:rsidRPr="001328A5" w:rsidRDefault="00480508" w:rsidP="00480508">
      <w:pPr>
        <w:ind w:firstLine="851"/>
        <w:jc w:val="both"/>
        <w:rPr>
          <w:sz w:val="16"/>
          <w:szCs w:val="16"/>
        </w:rPr>
      </w:pPr>
      <w:r w:rsidRPr="001328A5">
        <w:rPr>
          <w:sz w:val="16"/>
          <w:szCs w:val="16"/>
        </w:rPr>
        <w:t>Оклад (должностной оклад</w:t>
      </w:r>
      <w:r w:rsidRPr="001328A5">
        <w:rPr>
          <w:sz w:val="16"/>
          <w:szCs w:val="16"/>
          <w:u w:val="single"/>
        </w:rPr>
        <w:t>)</w:t>
      </w:r>
      <w:r w:rsidRPr="001328A5">
        <w:rPr>
          <w:sz w:val="16"/>
          <w:szCs w:val="16"/>
        </w:rPr>
        <w:t xml:space="preserve">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480508" w:rsidRPr="001328A5" w:rsidRDefault="00480508" w:rsidP="00480508">
      <w:pPr>
        <w:ind w:firstLine="851"/>
        <w:jc w:val="both"/>
        <w:rPr>
          <w:sz w:val="16"/>
          <w:szCs w:val="16"/>
        </w:rPr>
      </w:pPr>
      <w:r w:rsidRPr="001328A5">
        <w:rPr>
          <w:sz w:val="16"/>
          <w:szCs w:val="16"/>
        </w:rPr>
        <w:lastRenderedPageBreak/>
        <w:t>Тарифная ставка (ставка заработной платы) – это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480508" w:rsidRPr="001328A5" w:rsidRDefault="00480508" w:rsidP="00480508">
      <w:pPr>
        <w:ind w:firstLine="851"/>
        <w:jc w:val="both"/>
        <w:rPr>
          <w:sz w:val="16"/>
          <w:szCs w:val="16"/>
        </w:rPr>
      </w:pPr>
      <w:r w:rsidRPr="001328A5">
        <w:rPr>
          <w:sz w:val="16"/>
          <w:szCs w:val="16"/>
        </w:rPr>
        <w:t>Компенсационные выплаты</w:t>
      </w:r>
      <w:r w:rsidRPr="001328A5">
        <w:rPr>
          <w:b/>
          <w:bCs/>
          <w:sz w:val="16"/>
          <w:szCs w:val="16"/>
        </w:rPr>
        <w:t xml:space="preserve"> – </w:t>
      </w:r>
      <w:r w:rsidRPr="001328A5">
        <w:rPr>
          <w:sz w:val="16"/>
          <w:szCs w:val="16"/>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rsidR="00480508" w:rsidRPr="001328A5" w:rsidRDefault="00480508" w:rsidP="00480508">
      <w:pPr>
        <w:ind w:firstLine="851"/>
        <w:jc w:val="both"/>
        <w:rPr>
          <w:spacing w:val="-4"/>
          <w:sz w:val="16"/>
          <w:szCs w:val="16"/>
        </w:rPr>
      </w:pPr>
      <w:r w:rsidRPr="001328A5">
        <w:rPr>
          <w:sz w:val="16"/>
          <w:szCs w:val="16"/>
        </w:rPr>
        <w:t xml:space="preserve">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 и органа, осуществляющего </w:t>
      </w:r>
      <w:r w:rsidRPr="001328A5">
        <w:rPr>
          <w:spacing w:val="-4"/>
          <w:sz w:val="16"/>
          <w:szCs w:val="16"/>
        </w:rPr>
        <w:t>общественно-государственное управление общеобразовательной организацией.</w:t>
      </w:r>
    </w:p>
    <w:p w:rsidR="00480508" w:rsidRPr="001328A5" w:rsidRDefault="00480508" w:rsidP="00480508">
      <w:pPr>
        <w:pStyle w:val="ConsPlusNormal"/>
        <w:widowControl/>
        <w:ind w:firstLine="708"/>
        <w:jc w:val="both"/>
        <w:rPr>
          <w:rFonts w:ascii="Times New Roman" w:hAnsi="Times New Roman"/>
          <w:sz w:val="16"/>
          <w:szCs w:val="16"/>
        </w:rPr>
      </w:pPr>
      <w:r w:rsidRPr="001328A5">
        <w:rPr>
          <w:rFonts w:ascii="Times New Roman" w:hAnsi="Times New Roman"/>
          <w:sz w:val="16"/>
          <w:szCs w:val="16"/>
        </w:rPr>
        <w:t>Выплаты компенсационного характера устанавливаются в суммарном и (или) процентном отношении к должностному окладу, ставке заработной платы, без учета повышающих коэффициентов. Применение выплаты компенсационного характера не образует новый оклад и не учитывается при начислении компенсационных и стимулирующих выплат.</w:t>
      </w:r>
    </w:p>
    <w:p w:rsidR="00480508" w:rsidRPr="001328A5" w:rsidRDefault="00480508" w:rsidP="00480508">
      <w:pPr>
        <w:pStyle w:val="ConsPlusNormal"/>
        <w:widowControl/>
        <w:ind w:firstLine="708"/>
        <w:jc w:val="both"/>
        <w:rPr>
          <w:rFonts w:ascii="Times New Roman" w:hAnsi="Times New Roman"/>
          <w:sz w:val="16"/>
          <w:szCs w:val="16"/>
        </w:rPr>
      </w:pPr>
      <w:r w:rsidRPr="001328A5">
        <w:rPr>
          <w:rFonts w:ascii="Times New Roman" w:hAnsi="Times New Roman"/>
          <w:sz w:val="16"/>
          <w:szCs w:val="16"/>
        </w:rPr>
        <w:t>Стимулирующие выплаты</w:t>
      </w:r>
      <w:r w:rsidRPr="001328A5">
        <w:rPr>
          <w:rFonts w:ascii="Times New Roman" w:hAnsi="Times New Roman"/>
          <w:b/>
          <w:bCs/>
          <w:sz w:val="16"/>
          <w:szCs w:val="16"/>
        </w:rPr>
        <w:t xml:space="preserve"> – </w:t>
      </w:r>
      <w:r w:rsidRPr="001328A5">
        <w:rPr>
          <w:rFonts w:ascii="Times New Roman" w:hAnsi="Times New Roman"/>
          <w:sz w:val="16"/>
          <w:szCs w:val="16"/>
        </w:rPr>
        <w:t>выплаты, предусмотренные работникам общеобразовательной организации с целью повышения их заинтересованности  в достижении качественных результатов труда.</w:t>
      </w:r>
    </w:p>
    <w:p w:rsidR="00480508" w:rsidRPr="001328A5" w:rsidRDefault="00480508" w:rsidP="00480508">
      <w:pPr>
        <w:pStyle w:val="ConsPlusNormal"/>
        <w:widowControl/>
        <w:ind w:firstLine="708"/>
        <w:jc w:val="both"/>
        <w:rPr>
          <w:rFonts w:ascii="Times New Roman" w:hAnsi="Times New Roman"/>
          <w:sz w:val="16"/>
          <w:szCs w:val="16"/>
        </w:rPr>
      </w:pPr>
      <w:r w:rsidRPr="001328A5">
        <w:rPr>
          <w:rFonts w:ascii="Times New Roman" w:hAnsi="Times New Roman"/>
          <w:sz w:val="16"/>
          <w:szCs w:val="16"/>
        </w:rPr>
        <w:t xml:space="preserve">Стимулирующие выплаты выплачиваются за счет средств фонда стимулирования труда общеобразовательной организации. </w:t>
      </w:r>
    </w:p>
    <w:p w:rsidR="00480508" w:rsidRPr="001328A5" w:rsidRDefault="00480508" w:rsidP="00480508">
      <w:pPr>
        <w:pStyle w:val="ConsPlusNormal"/>
        <w:widowControl/>
        <w:ind w:firstLine="708"/>
        <w:jc w:val="both"/>
        <w:rPr>
          <w:rFonts w:ascii="Times New Roman" w:hAnsi="Times New Roman"/>
          <w:sz w:val="16"/>
          <w:szCs w:val="16"/>
        </w:rPr>
      </w:pPr>
      <w:r w:rsidRPr="001328A5">
        <w:rPr>
          <w:rFonts w:ascii="Times New Roman" w:hAnsi="Times New Roman"/>
          <w:bCs/>
          <w:sz w:val="16"/>
          <w:szCs w:val="16"/>
        </w:rPr>
        <w:t>Выплаты социального характера - это денежные компенсации, которые выплачиваются работникам</w:t>
      </w:r>
      <w:r w:rsidRPr="001328A5">
        <w:rPr>
          <w:rFonts w:ascii="Times New Roman" w:hAnsi="Times New Roman"/>
          <w:sz w:val="16"/>
          <w:szCs w:val="16"/>
        </w:rPr>
        <w:t xml:space="preserve"> в дополнение к заработной плате в соответствии с условиями определенными настоящим положением.</w:t>
      </w:r>
    </w:p>
    <w:p w:rsidR="00480508" w:rsidRPr="001328A5" w:rsidRDefault="00480508" w:rsidP="00480508">
      <w:pPr>
        <w:pStyle w:val="1"/>
        <w:rPr>
          <w:rFonts w:ascii="Times New Roman" w:hAnsi="Times New Roman" w:cs="Times New Roman"/>
          <w:sz w:val="16"/>
          <w:szCs w:val="16"/>
        </w:rPr>
      </w:pPr>
      <w:r w:rsidRPr="001328A5">
        <w:rPr>
          <w:rFonts w:ascii="Times New Roman" w:hAnsi="Times New Roman" w:cs="Times New Roman"/>
          <w:sz w:val="16"/>
          <w:szCs w:val="16"/>
        </w:rPr>
        <w:t>3. Формирование фонда оплаты труда общеобразовательной организации</w:t>
      </w:r>
    </w:p>
    <w:p w:rsidR="00480508" w:rsidRPr="001328A5" w:rsidRDefault="00480508" w:rsidP="00480508">
      <w:pPr>
        <w:rPr>
          <w:sz w:val="16"/>
          <w:szCs w:val="16"/>
        </w:rPr>
      </w:pPr>
    </w:p>
    <w:p w:rsidR="00480508" w:rsidRPr="001328A5" w:rsidRDefault="00480508" w:rsidP="00480508">
      <w:pPr>
        <w:autoSpaceDE w:val="0"/>
        <w:autoSpaceDN w:val="0"/>
        <w:adjustRightInd w:val="0"/>
        <w:ind w:firstLine="851"/>
        <w:jc w:val="both"/>
        <w:outlineLvl w:val="0"/>
        <w:rPr>
          <w:sz w:val="16"/>
          <w:szCs w:val="16"/>
        </w:rPr>
      </w:pPr>
      <w:r w:rsidRPr="001328A5">
        <w:rPr>
          <w:sz w:val="16"/>
          <w:szCs w:val="16"/>
        </w:rPr>
        <w:t>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региональным нормативом подушевого финансирования, с учетом особенностей образовательных программ, реализуемых общеобразовательной организацией, а также эффективности их реализации, количества обучающихся и отражается в плане финансово-хозяйственной деятельности общеобразовательной организации (для бюджетных и автономных организаций) или в бюджетной смете (для казенных организаций).</w:t>
      </w:r>
    </w:p>
    <w:p w:rsidR="00480508" w:rsidRPr="001328A5" w:rsidRDefault="00480508" w:rsidP="00480508">
      <w:pPr>
        <w:autoSpaceDE w:val="0"/>
        <w:autoSpaceDN w:val="0"/>
        <w:adjustRightInd w:val="0"/>
        <w:ind w:firstLine="851"/>
        <w:jc w:val="both"/>
        <w:outlineLvl w:val="0"/>
        <w:rPr>
          <w:sz w:val="16"/>
          <w:szCs w:val="16"/>
        </w:rPr>
      </w:pPr>
      <w:r w:rsidRPr="001328A5">
        <w:rPr>
          <w:sz w:val="16"/>
          <w:szCs w:val="16"/>
        </w:rPr>
        <w:t>Фонд оплаты труда рассчитывается по следующей формуле:</w:t>
      </w:r>
    </w:p>
    <w:p w:rsidR="00480508" w:rsidRPr="001328A5" w:rsidRDefault="00480508" w:rsidP="00480508">
      <w:pPr>
        <w:tabs>
          <w:tab w:val="left" w:pos="8025"/>
        </w:tabs>
        <w:rPr>
          <w:sz w:val="16"/>
          <w:szCs w:val="16"/>
        </w:rPr>
      </w:pPr>
      <w:r w:rsidRPr="001328A5">
        <w:rPr>
          <w:sz w:val="16"/>
          <w:szCs w:val="16"/>
        </w:rPr>
        <w:tab/>
      </w:r>
    </w:p>
    <w:p w:rsidR="00480508" w:rsidRPr="001328A5" w:rsidRDefault="00480508" w:rsidP="00480508">
      <w:pPr>
        <w:autoSpaceDE w:val="0"/>
        <w:autoSpaceDN w:val="0"/>
        <w:adjustRightInd w:val="0"/>
        <w:ind w:left="567"/>
        <w:jc w:val="both"/>
        <w:outlineLvl w:val="0"/>
        <w:rPr>
          <w:sz w:val="16"/>
          <w:szCs w:val="16"/>
        </w:rPr>
      </w:pPr>
      <w:r w:rsidRPr="001328A5">
        <w:rPr>
          <w:i/>
          <w:iCs/>
          <w:position w:val="-24"/>
          <w:sz w:val="16"/>
          <w:szCs w:val="16"/>
          <w:lang w:val="en-US"/>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35pt;height:30.65pt" o:ole="">
            <v:imagedata r:id="rId12" o:title=""/>
          </v:shape>
          <o:OLEObject Type="Embed" ProgID="Equation.3" ShapeID="_x0000_i1025" DrawAspect="Content" ObjectID="_1441792129" r:id="rId13"/>
        </w:object>
      </w:r>
      <w:r w:rsidRPr="001328A5">
        <w:rPr>
          <w:i/>
          <w:iCs/>
          <w:sz w:val="16"/>
          <w:szCs w:val="16"/>
        </w:rPr>
        <w:t xml:space="preserve">  </w:t>
      </w:r>
      <w:r w:rsidRPr="001328A5">
        <w:rPr>
          <w:sz w:val="16"/>
          <w:szCs w:val="16"/>
        </w:rPr>
        <w:t>, где:</w:t>
      </w:r>
    </w:p>
    <w:p w:rsidR="00480508" w:rsidRPr="001328A5" w:rsidRDefault="00480508" w:rsidP="00480508">
      <w:pPr>
        <w:autoSpaceDE w:val="0"/>
        <w:autoSpaceDN w:val="0"/>
        <w:adjustRightInd w:val="0"/>
        <w:ind w:firstLine="851"/>
        <w:jc w:val="both"/>
        <w:outlineLvl w:val="0"/>
        <w:rPr>
          <w:sz w:val="16"/>
          <w:szCs w:val="16"/>
        </w:rPr>
      </w:pPr>
      <w:r w:rsidRPr="001328A5">
        <w:rPr>
          <w:b/>
          <w:bCs/>
          <w:sz w:val="16"/>
          <w:szCs w:val="16"/>
        </w:rPr>
        <w:t xml:space="preserve">ФОТ </w:t>
      </w:r>
      <w:r w:rsidRPr="001328A5">
        <w:rPr>
          <w:sz w:val="16"/>
          <w:szCs w:val="16"/>
        </w:rPr>
        <w:t>– фонд оплаты труда общеобразовательной организации;</w:t>
      </w:r>
    </w:p>
    <w:p w:rsidR="00480508" w:rsidRPr="001328A5" w:rsidRDefault="00480508" w:rsidP="00480508">
      <w:pPr>
        <w:autoSpaceDE w:val="0"/>
        <w:autoSpaceDN w:val="0"/>
        <w:adjustRightInd w:val="0"/>
        <w:ind w:firstLine="851"/>
        <w:jc w:val="both"/>
        <w:outlineLvl w:val="0"/>
        <w:rPr>
          <w:sz w:val="16"/>
          <w:szCs w:val="16"/>
        </w:rPr>
      </w:pPr>
      <w:r w:rsidRPr="001328A5">
        <w:rPr>
          <w:b/>
          <w:bCs/>
          <w:sz w:val="16"/>
          <w:szCs w:val="16"/>
          <w:lang w:val="en-US"/>
        </w:rPr>
        <w:t>S</w:t>
      </w:r>
      <w:r w:rsidRPr="001328A5">
        <w:rPr>
          <w:b/>
          <w:bCs/>
          <w:sz w:val="16"/>
          <w:szCs w:val="16"/>
        </w:rPr>
        <w:t xml:space="preserve"> – </w:t>
      </w:r>
      <w:r w:rsidRPr="001328A5">
        <w:rPr>
          <w:sz w:val="16"/>
          <w:szCs w:val="16"/>
        </w:rPr>
        <w:t>сумма субвенции (субсидии) для возмещения нормативных затрат, связанных с оказанием в соответствии с государственным (муниципальным) заданием государственных (муниципальных) услуг (выполнением работ);</w:t>
      </w:r>
    </w:p>
    <w:p w:rsidR="00480508" w:rsidRPr="001328A5" w:rsidRDefault="00480508" w:rsidP="00480508">
      <w:pPr>
        <w:autoSpaceDE w:val="0"/>
        <w:autoSpaceDN w:val="0"/>
        <w:adjustRightInd w:val="0"/>
        <w:ind w:firstLine="851"/>
        <w:jc w:val="both"/>
        <w:outlineLvl w:val="0"/>
        <w:rPr>
          <w:sz w:val="16"/>
          <w:szCs w:val="16"/>
        </w:rPr>
      </w:pPr>
      <w:r w:rsidRPr="001328A5">
        <w:rPr>
          <w:b/>
          <w:bCs/>
          <w:sz w:val="16"/>
          <w:szCs w:val="16"/>
        </w:rPr>
        <w:t>К</w:t>
      </w:r>
      <w:r w:rsidRPr="001328A5">
        <w:rPr>
          <w:b/>
          <w:bCs/>
          <w:sz w:val="16"/>
          <w:szCs w:val="16"/>
          <w:lang w:val="en-US"/>
        </w:rPr>
        <w:t>s</w:t>
      </w:r>
      <w:r w:rsidRPr="001328A5">
        <w:rPr>
          <w:b/>
          <w:bCs/>
          <w:sz w:val="16"/>
          <w:szCs w:val="16"/>
        </w:rPr>
        <w:t xml:space="preserve"> </w:t>
      </w:r>
      <w:r w:rsidRPr="001328A5">
        <w:rPr>
          <w:sz w:val="16"/>
          <w:szCs w:val="16"/>
        </w:rPr>
        <w:t>– коэффициент увеличения субвенции (субсидии) при достижении показателей качества реализации образовательных программ (предоставления услуг), закреплённых в государственном (муниципальном) задании. Данный коэффициент может быть применён при организации региональной системы рейтингования общеобразовательных организаций, для организаций, имеющих лучшие показатели при рейтинговании (количество организаций, по отношению к которым может быть применён данный коэффициент, устанавливается приказом Департамента).  Для остальных общеобразовательных организаций Кs = 1.</w:t>
      </w:r>
    </w:p>
    <w:p w:rsidR="00480508" w:rsidRPr="001328A5" w:rsidRDefault="00480508" w:rsidP="00480508">
      <w:pPr>
        <w:autoSpaceDE w:val="0"/>
        <w:autoSpaceDN w:val="0"/>
        <w:adjustRightInd w:val="0"/>
        <w:ind w:firstLine="851"/>
        <w:jc w:val="both"/>
        <w:outlineLvl w:val="0"/>
        <w:rPr>
          <w:sz w:val="16"/>
          <w:szCs w:val="16"/>
        </w:rPr>
      </w:pPr>
      <w:r w:rsidRPr="001328A5">
        <w:rPr>
          <w:b/>
          <w:bCs/>
          <w:sz w:val="16"/>
          <w:szCs w:val="16"/>
        </w:rPr>
        <w:t>Уч.р</w:t>
      </w:r>
      <w:r w:rsidRPr="001328A5">
        <w:rPr>
          <w:sz w:val="16"/>
          <w:szCs w:val="16"/>
        </w:rPr>
        <w:t xml:space="preserve"> – доля учебных расходов в нормативе финансового обеспечения реализации образовательных программ;</w:t>
      </w:r>
    </w:p>
    <w:p w:rsidR="00480508" w:rsidRPr="001328A5" w:rsidRDefault="00480508" w:rsidP="00480508">
      <w:pPr>
        <w:autoSpaceDE w:val="0"/>
        <w:autoSpaceDN w:val="0"/>
        <w:adjustRightInd w:val="0"/>
        <w:ind w:firstLine="851"/>
        <w:jc w:val="both"/>
        <w:outlineLvl w:val="0"/>
        <w:rPr>
          <w:sz w:val="16"/>
          <w:szCs w:val="16"/>
        </w:rPr>
      </w:pPr>
      <w:r w:rsidRPr="001328A5">
        <w:rPr>
          <w:b/>
          <w:bCs/>
          <w:sz w:val="16"/>
          <w:szCs w:val="16"/>
        </w:rPr>
        <w:t>В</w:t>
      </w:r>
      <w:r w:rsidRPr="001328A5">
        <w:rPr>
          <w:sz w:val="16"/>
          <w:szCs w:val="16"/>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rsidR="00480508" w:rsidRPr="001328A5" w:rsidRDefault="00480508" w:rsidP="00CF3C55">
      <w:pPr>
        <w:pStyle w:val="1"/>
        <w:ind w:firstLine="567"/>
        <w:rPr>
          <w:rFonts w:ascii="Times New Roman" w:hAnsi="Times New Roman" w:cs="Times New Roman"/>
          <w:sz w:val="16"/>
          <w:szCs w:val="16"/>
        </w:rPr>
      </w:pPr>
      <w:r w:rsidRPr="001328A5">
        <w:rPr>
          <w:rFonts w:ascii="Times New Roman" w:hAnsi="Times New Roman" w:cs="Times New Roman"/>
          <w:sz w:val="16"/>
          <w:szCs w:val="16"/>
        </w:rPr>
        <w:t xml:space="preserve">4. Распределение фонда оплаты труда </w:t>
      </w:r>
    </w:p>
    <w:p w:rsidR="00480508" w:rsidRPr="001328A5" w:rsidRDefault="00480508" w:rsidP="00CF3C55">
      <w:pPr>
        <w:ind w:firstLine="567"/>
        <w:rPr>
          <w:sz w:val="16"/>
          <w:szCs w:val="16"/>
        </w:rPr>
      </w:pP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4.1. Фонд оплаты труда общеобразовательной организации состоит из базовой части (ФОТ</w:t>
      </w:r>
      <w:r w:rsidRPr="001328A5">
        <w:rPr>
          <w:rFonts w:ascii="Times New Roman" w:hAnsi="Times New Roman" w:cs="Times New Roman"/>
          <w:noProof/>
          <w:sz w:val="16"/>
          <w:szCs w:val="16"/>
          <w:vertAlign w:val="subscript"/>
        </w:rPr>
        <w:t>б</w:t>
      </w:r>
      <w:r w:rsidRPr="001328A5">
        <w:rPr>
          <w:rFonts w:ascii="Times New Roman" w:hAnsi="Times New Roman" w:cs="Times New Roman"/>
          <w:sz w:val="16"/>
          <w:szCs w:val="16"/>
        </w:rPr>
        <w:t>) и стимулирующей части (ФОТ</w:t>
      </w:r>
      <w:r w:rsidRPr="001328A5">
        <w:rPr>
          <w:rFonts w:ascii="Times New Roman" w:hAnsi="Times New Roman" w:cs="Times New Roman"/>
          <w:noProof/>
          <w:sz w:val="16"/>
          <w:szCs w:val="16"/>
          <w:vertAlign w:val="subscript"/>
        </w:rPr>
        <w:t>ст</w:t>
      </w:r>
      <w:r w:rsidRPr="001328A5">
        <w:rPr>
          <w:rFonts w:ascii="Times New Roman" w:hAnsi="Times New Roman" w:cs="Times New Roman"/>
          <w:sz w:val="16"/>
          <w:szCs w:val="16"/>
        </w:rPr>
        <w:t>).</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noProof/>
          <w:sz w:val="16"/>
          <w:szCs w:val="16"/>
          <w:vertAlign w:val="subscript"/>
        </w:rPr>
      </w:pPr>
      <w:r w:rsidRPr="001328A5">
        <w:rPr>
          <w:rFonts w:ascii="Times New Roman" w:hAnsi="Times New Roman" w:cs="Times New Roman"/>
          <w:sz w:val="16"/>
          <w:szCs w:val="16"/>
        </w:rPr>
        <w:t>ФОТ</w:t>
      </w:r>
      <w:r w:rsidRPr="001328A5">
        <w:rPr>
          <w:rFonts w:ascii="Times New Roman" w:hAnsi="Times New Roman" w:cs="Times New Roman"/>
          <w:noProof/>
          <w:sz w:val="16"/>
          <w:szCs w:val="16"/>
          <w:vertAlign w:val="subscript"/>
        </w:rPr>
        <w:t>оо</w:t>
      </w:r>
      <w:r w:rsidRPr="001328A5">
        <w:rPr>
          <w:rFonts w:ascii="Times New Roman" w:hAnsi="Times New Roman" w:cs="Times New Roman"/>
          <w:sz w:val="16"/>
          <w:szCs w:val="16"/>
        </w:rPr>
        <w:t xml:space="preserve"> = ФОТ</w:t>
      </w:r>
      <w:r w:rsidRPr="001328A5">
        <w:rPr>
          <w:rFonts w:ascii="Times New Roman" w:hAnsi="Times New Roman" w:cs="Times New Roman"/>
          <w:noProof/>
          <w:sz w:val="16"/>
          <w:szCs w:val="16"/>
          <w:vertAlign w:val="subscript"/>
        </w:rPr>
        <w:t>б</w:t>
      </w:r>
      <w:r w:rsidRPr="001328A5">
        <w:rPr>
          <w:rFonts w:ascii="Times New Roman" w:hAnsi="Times New Roman" w:cs="Times New Roman"/>
          <w:sz w:val="16"/>
          <w:szCs w:val="16"/>
        </w:rPr>
        <w:t xml:space="preserve"> + ФОТ</w:t>
      </w:r>
      <w:r w:rsidRPr="001328A5">
        <w:rPr>
          <w:rFonts w:ascii="Times New Roman" w:hAnsi="Times New Roman" w:cs="Times New Roman"/>
          <w:noProof/>
          <w:sz w:val="16"/>
          <w:szCs w:val="16"/>
          <w:vertAlign w:val="subscript"/>
        </w:rPr>
        <w:t>ст</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Объем стимулирующей части определяется по формуле:</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ФОТ</w:t>
      </w:r>
      <w:r w:rsidRPr="001328A5">
        <w:rPr>
          <w:rFonts w:ascii="Times New Roman" w:hAnsi="Times New Roman" w:cs="Times New Roman"/>
          <w:noProof/>
          <w:sz w:val="16"/>
          <w:szCs w:val="16"/>
          <w:vertAlign w:val="subscript"/>
        </w:rPr>
        <w:t>ст</w:t>
      </w:r>
      <w:r w:rsidRPr="001328A5">
        <w:rPr>
          <w:rFonts w:ascii="Times New Roman" w:hAnsi="Times New Roman" w:cs="Times New Roman"/>
          <w:sz w:val="16"/>
          <w:szCs w:val="16"/>
        </w:rPr>
        <w:t xml:space="preserve"> = ФОТ</w:t>
      </w:r>
      <w:r w:rsidRPr="001328A5">
        <w:rPr>
          <w:rFonts w:ascii="Times New Roman" w:hAnsi="Times New Roman" w:cs="Times New Roman"/>
          <w:sz w:val="16"/>
          <w:szCs w:val="16"/>
          <w:vertAlign w:val="subscript"/>
        </w:rPr>
        <w:t>оо</w:t>
      </w:r>
      <w:r w:rsidRPr="001328A5">
        <w:rPr>
          <w:rFonts w:ascii="Times New Roman" w:hAnsi="Times New Roman" w:cs="Times New Roman"/>
          <w:sz w:val="16"/>
          <w:szCs w:val="16"/>
        </w:rPr>
        <w:t xml:space="preserve"> х ш, где:</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b/>
          <w:bCs/>
          <w:sz w:val="16"/>
          <w:szCs w:val="16"/>
        </w:rPr>
        <w:lastRenderedPageBreak/>
        <w:t>ш</w:t>
      </w:r>
      <w:r w:rsidRPr="001328A5">
        <w:rPr>
          <w:rFonts w:ascii="Times New Roman" w:hAnsi="Times New Roman" w:cs="Times New Roman"/>
          <w:sz w:val="16"/>
          <w:szCs w:val="16"/>
        </w:rPr>
        <w:t xml:space="preserve"> – стимулирующая доля ФОТ</w:t>
      </w:r>
      <w:r w:rsidRPr="001328A5">
        <w:rPr>
          <w:rFonts w:ascii="Times New Roman" w:hAnsi="Times New Roman" w:cs="Times New Roman"/>
          <w:noProof/>
          <w:sz w:val="16"/>
          <w:szCs w:val="16"/>
          <w:vertAlign w:val="subscript"/>
        </w:rPr>
        <w:t>оо</w:t>
      </w:r>
      <w:r w:rsidRPr="001328A5">
        <w:rPr>
          <w:rFonts w:ascii="Times New Roman" w:hAnsi="Times New Roman" w:cs="Times New Roman"/>
          <w:sz w:val="16"/>
          <w:szCs w:val="16"/>
        </w:rPr>
        <w:t>.</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Рекомендуются следующие значения стимулирующей доли ФОТ</w:t>
      </w:r>
      <w:r w:rsidRPr="001328A5">
        <w:rPr>
          <w:rFonts w:ascii="Times New Roman" w:hAnsi="Times New Roman" w:cs="Times New Roman"/>
          <w:noProof/>
          <w:sz w:val="16"/>
          <w:szCs w:val="16"/>
          <w:vertAlign w:val="subscript"/>
        </w:rPr>
        <w:t>оо</w:t>
      </w:r>
      <w:r w:rsidRPr="001328A5">
        <w:rPr>
          <w:rStyle w:val="affffff3"/>
          <w:rFonts w:ascii="Times New Roman" w:hAnsi="Times New Roman"/>
          <w:noProof/>
          <w:sz w:val="16"/>
          <w:szCs w:val="16"/>
        </w:rPr>
        <w:footnoteReference w:id="2"/>
      </w:r>
      <w:r w:rsidRPr="001328A5">
        <w:rPr>
          <w:rFonts w:ascii="Times New Roman" w:hAnsi="Times New Roman" w:cs="Times New Roman"/>
          <w:sz w:val="16"/>
          <w:szCs w:val="16"/>
        </w:rPr>
        <w:t>:</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xml:space="preserve"> - на 1 сентября 2013 не менее 15%; </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на 1 сентября 2014 не менее 20%;</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на 1 сентября 2015 не менее 30%.</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4.2. Базовая часть фонда оплаты труда обеспечивает гарантированную заработную плату руководителей (руководитель общеобразовательной организации, руководитель структурного подразделения, заместители руководителя и др.), педагогического (учителя, преподаватели, мастера производственного обучения, воспитатели, воспитатели групп продленного дня, педагоги-психологи, психологи, социальные педагоги, педагоги дополнительного образования, организаторы внеклассной и внешкольной работы и др.), учебно-вспомогательного (вожатые, лаборанты и др.) и младшего обслуживающего (уборщики, дворники, водители и др.) персонала общеобразовательной организации и складывается из:</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bCs/>
          <w:sz w:val="16"/>
          <w:szCs w:val="16"/>
        </w:rPr>
        <w:t>ФОТ</w:t>
      </w:r>
      <w:r w:rsidRPr="001328A5">
        <w:rPr>
          <w:rFonts w:ascii="Times New Roman" w:hAnsi="Times New Roman" w:cs="Times New Roman"/>
          <w:bCs/>
          <w:noProof/>
          <w:sz w:val="16"/>
          <w:szCs w:val="16"/>
          <w:vertAlign w:val="subscript"/>
        </w:rPr>
        <w:t>б</w:t>
      </w:r>
      <w:r w:rsidRPr="001328A5">
        <w:rPr>
          <w:rFonts w:ascii="Times New Roman" w:hAnsi="Times New Roman" w:cs="Times New Roman"/>
          <w:bCs/>
          <w:sz w:val="16"/>
          <w:szCs w:val="16"/>
        </w:rPr>
        <w:t xml:space="preserve"> = ФОТ</w:t>
      </w:r>
      <w:r w:rsidRPr="001328A5">
        <w:rPr>
          <w:rFonts w:ascii="Times New Roman" w:hAnsi="Times New Roman" w:cs="Times New Roman"/>
          <w:bCs/>
          <w:noProof/>
          <w:sz w:val="16"/>
          <w:szCs w:val="16"/>
          <w:vertAlign w:val="subscript"/>
        </w:rPr>
        <w:t>ауп</w:t>
      </w:r>
      <w:r w:rsidRPr="001328A5">
        <w:rPr>
          <w:rFonts w:ascii="Times New Roman" w:hAnsi="Times New Roman" w:cs="Times New Roman"/>
          <w:bCs/>
          <w:sz w:val="16"/>
          <w:szCs w:val="16"/>
        </w:rPr>
        <w:t xml:space="preserve"> + ФОТ</w:t>
      </w:r>
      <w:r w:rsidRPr="001328A5">
        <w:rPr>
          <w:rFonts w:ascii="Times New Roman" w:hAnsi="Times New Roman" w:cs="Times New Roman"/>
          <w:bCs/>
          <w:noProof/>
          <w:sz w:val="16"/>
          <w:szCs w:val="16"/>
          <w:vertAlign w:val="subscript"/>
        </w:rPr>
        <w:t>пп</w:t>
      </w:r>
      <w:r w:rsidRPr="001328A5">
        <w:rPr>
          <w:rFonts w:ascii="Times New Roman" w:hAnsi="Times New Roman" w:cs="Times New Roman"/>
          <w:bCs/>
          <w:sz w:val="16"/>
          <w:szCs w:val="16"/>
        </w:rPr>
        <w:t xml:space="preserve"> + ФОТ</w:t>
      </w:r>
      <w:r w:rsidRPr="001328A5">
        <w:rPr>
          <w:rFonts w:ascii="Times New Roman" w:hAnsi="Times New Roman" w:cs="Times New Roman"/>
          <w:bCs/>
          <w:noProof/>
          <w:sz w:val="16"/>
          <w:szCs w:val="16"/>
          <w:vertAlign w:val="subscript"/>
        </w:rPr>
        <w:t>увп</w:t>
      </w:r>
      <w:r w:rsidRPr="001328A5">
        <w:rPr>
          <w:rFonts w:ascii="Times New Roman" w:hAnsi="Times New Roman" w:cs="Times New Roman"/>
          <w:bCs/>
          <w:sz w:val="16"/>
          <w:szCs w:val="16"/>
        </w:rPr>
        <w:t xml:space="preserve"> + ФОТ</w:t>
      </w:r>
      <w:r w:rsidRPr="001328A5">
        <w:rPr>
          <w:rFonts w:ascii="Times New Roman" w:hAnsi="Times New Roman" w:cs="Times New Roman"/>
          <w:bCs/>
          <w:noProof/>
          <w:sz w:val="16"/>
          <w:szCs w:val="16"/>
          <w:vertAlign w:val="subscript"/>
        </w:rPr>
        <w:t>моп</w:t>
      </w:r>
      <w:r w:rsidRPr="001328A5">
        <w:rPr>
          <w:rFonts w:ascii="Times New Roman" w:hAnsi="Times New Roman" w:cs="Times New Roman"/>
          <w:sz w:val="16"/>
          <w:szCs w:val="16"/>
        </w:rPr>
        <w:t>, где:</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bCs/>
          <w:sz w:val="16"/>
          <w:szCs w:val="16"/>
        </w:rPr>
        <w:t>ФОТ</w:t>
      </w:r>
      <w:r w:rsidRPr="001328A5">
        <w:rPr>
          <w:rFonts w:ascii="Times New Roman" w:hAnsi="Times New Roman" w:cs="Times New Roman"/>
          <w:bCs/>
          <w:noProof/>
          <w:sz w:val="16"/>
          <w:szCs w:val="16"/>
          <w:vertAlign w:val="subscript"/>
        </w:rPr>
        <w:t>ауп</w:t>
      </w:r>
      <w:r w:rsidRPr="001328A5">
        <w:rPr>
          <w:rFonts w:ascii="Times New Roman" w:hAnsi="Times New Roman" w:cs="Times New Roman"/>
          <w:sz w:val="16"/>
          <w:szCs w:val="16"/>
        </w:rPr>
        <w:t xml:space="preserve"> – фонд оплаты труда для административно-управленческого персонала;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bCs/>
          <w:sz w:val="16"/>
          <w:szCs w:val="16"/>
        </w:rPr>
        <w:t>ФОТ</w:t>
      </w:r>
      <w:r w:rsidRPr="001328A5">
        <w:rPr>
          <w:rFonts w:ascii="Times New Roman" w:hAnsi="Times New Roman" w:cs="Times New Roman"/>
          <w:bCs/>
          <w:noProof/>
          <w:sz w:val="16"/>
          <w:szCs w:val="16"/>
          <w:vertAlign w:val="subscript"/>
        </w:rPr>
        <w:t>пп</w:t>
      </w:r>
      <w:r w:rsidRPr="001328A5">
        <w:rPr>
          <w:rFonts w:ascii="Times New Roman" w:hAnsi="Times New Roman" w:cs="Times New Roman"/>
          <w:sz w:val="16"/>
          <w:szCs w:val="16"/>
        </w:rPr>
        <w:t xml:space="preserve"> – фонд оплаты труда для педагогического персонала (учителя и другие педагогические работники);</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bCs/>
          <w:sz w:val="16"/>
          <w:szCs w:val="16"/>
        </w:rPr>
        <w:t>ФОТ</w:t>
      </w:r>
      <w:r w:rsidRPr="001328A5">
        <w:rPr>
          <w:rFonts w:ascii="Times New Roman" w:hAnsi="Times New Roman" w:cs="Times New Roman"/>
          <w:bCs/>
          <w:noProof/>
          <w:sz w:val="16"/>
          <w:szCs w:val="16"/>
          <w:vertAlign w:val="subscript"/>
        </w:rPr>
        <w:t>увп</w:t>
      </w:r>
      <w:r w:rsidRPr="001328A5">
        <w:rPr>
          <w:rFonts w:ascii="Times New Roman" w:hAnsi="Times New Roman" w:cs="Times New Roman"/>
          <w:sz w:val="16"/>
          <w:szCs w:val="16"/>
        </w:rPr>
        <w:t xml:space="preserve"> – фонд оплаты труда для учебно-вспомогательного персонала;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bCs/>
          <w:sz w:val="16"/>
          <w:szCs w:val="16"/>
        </w:rPr>
        <w:t>ФОТ</w:t>
      </w:r>
      <w:r w:rsidRPr="001328A5">
        <w:rPr>
          <w:rFonts w:ascii="Times New Roman" w:hAnsi="Times New Roman" w:cs="Times New Roman"/>
          <w:bCs/>
          <w:noProof/>
          <w:sz w:val="16"/>
          <w:szCs w:val="16"/>
          <w:vertAlign w:val="subscript"/>
        </w:rPr>
        <w:t>моп</w:t>
      </w:r>
      <w:r w:rsidRPr="001328A5">
        <w:rPr>
          <w:rFonts w:ascii="Times New Roman" w:hAnsi="Times New Roman" w:cs="Times New Roman"/>
          <w:sz w:val="16"/>
          <w:szCs w:val="16"/>
        </w:rPr>
        <w:t xml:space="preserve"> – фонд оплаты труда для младшего обслуживающего персонала.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4.3. Особенность формирования базовой части фонда оплаты труда учителей.</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xml:space="preserve">Базовая часть фонда оплаты труда учителей формируется из: </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ФОТ</w:t>
      </w:r>
      <w:r w:rsidRPr="001328A5">
        <w:rPr>
          <w:rFonts w:ascii="Times New Roman" w:hAnsi="Times New Roman" w:cs="Times New Roman"/>
          <w:sz w:val="16"/>
          <w:szCs w:val="16"/>
          <w:vertAlign w:val="subscript"/>
        </w:rPr>
        <w:t>у</w:t>
      </w:r>
      <w:r w:rsidRPr="001328A5">
        <w:rPr>
          <w:rFonts w:ascii="Times New Roman" w:hAnsi="Times New Roman" w:cs="Times New Roman"/>
          <w:sz w:val="16"/>
          <w:szCs w:val="16"/>
        </w:rPr>
        <w:t>= ФОТ</w:t>
      </w:r>
      <w:r w:rsidRPr="001328A5">
        <w:rPr>
          <w:rFonts w:ascii="Times New Roman" w:hAnsi="Times New Roman" w:cs="Times New Roman"/>
          <w:sz w:val="16"/>
          <w:szCs w:val="16"/>
          <w:vertAlign w:val="subscript"/>
        </w:rPr>
        <w:t>аз</w:t>
      </w:r>
      <w:r w:rsidRPr="001328A5">
        <w:rPr>
          <w:rFonts w:ascii="Times New Roman" w:hAnsi="Times New Roman" w:cs="Times New Roman"/>
          <w:sz w:val="16"/>
          <w:szCs w:val="16"/>
        </w:rPr>
        <w:t>+ФОТ</w:t>
      </w:r>
      <w:r w:rsidRPr="001328A5">
        <w:rPr>
          <w:rFonts w:ascii="Times New Roman" w:hAnsi="Times New Roman" w:cs="Times New Roman"/>
          <w:sz w:val="16"/>
          <w:szCs w:val="16"/>
          <w:vertAlign w:val="subscript"/>
        </w:rPr>
        <w:t>наз</w:t>
      </w:r>
      <w:r w:rsidRPr="001328A5">
        <w:rPr>
          <w:rFonts w:ascii="Times New Roman" w:hAnsi="Times New Roman" w:cs="Times New Roman"/>
          <w:sz w:val="16"/>
          <w:szCs w:val="16"/>
        </w:rPr>
        <w:t>+В</w:t>
      </w:r>
      <w:r w:rsidRPr="001328A5">
        <w:rPr>
          <w:rFonts w:ascii="Times New Roman" w:hAnsi="Times New Roman" w:cs="Times New Roman"/>
          <w:sz w:val="16"/>
          <w:szCs w:val="16"/>
          <w:vertAlign w:val="subscript"/>
        </w:rPr>
        <w:t>кх</w:t>
      </w:r>
      <w:r w:rsidRPr="001328A5">
        <w:rPr>
          <w:rFonts w:ascii="Times New Roman" w:hAnsi="Times New Roman" w:cs="Times New Roman"/>
          <w:sz w:val="16"/>
          <w:szCs w:val="16"/>
        </w:rPr>
        <w:t>, где:</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ФОТ</w:t>
      </w:r>
      <w:r w:rsidRPr="001328A5">
        <w:rPr>
          <w:rFonts w:ascii="Times New Roman" w:hAnsi="Times New Roman" w:cs="Times New Roman"/>
          <w:sz w:val="16"/>
          <w:szCs w:val="16"/>
          <w:vertAlign w:val="subscript"/>
        </w:rPr>
        <w:t>аз</w:t>
      </w:r>
      <w:r w:rsidRPr="001328A5">
        <w:rPr>
          <w:rFonts w:ascii="Times New Roman" w:hAnsi="Times New Roman" w:cs="Times New Roman"/>
          <w:sz w:val="16"/>
          <w:szCs w:val="16"/>
        </w:rPr>
        <w:t xml:space="preserve"> – фонд оплаты труда за аудиторную занятость;</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ФОТ</w:t>
      </w:r>
      <w:r w:rsidRPr="001328A5">
        <w:rPr>
          <w:rFonts w:ascii="Times New Roman" w:hAnsi="Times New Roman" w:cs="Times New Roman"/>
          <w:sz w:val="16"/>
          <w:szCs w:val="16"/>
          <w:vertAlign w:val="subscript"/>
        </w:rPr>
        <w:t>наз</w:t>
      </w:r>
      <w:r w:rsidRPr="001328A5">
        <w:rPr>
          <w:rFonts w:ascii="Times New Roman" w:hAnsi="Times New Roman" w:cs="Times New Roman"/>
          <w:sz w:val="16"/>
          <w:szCs w:val="16"/>
        </w:rPr>
        <w:t xml:space="preserve"> – фонд оплаты труда за неаудиторную занятость;</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В</w:t>
      </w:r>
      <w:r w:rsidRPr="001328A5">
        <w:rPr>
          <w:rFonts w:ascii="Times New Roman" w:hAnsi="Times New Roman" w:cs="Times New Roman"/>
          <w:sz w:val="16"/>
          <w:szCs w:val="16"/>
          <w:vertAlign w:val="subscript"/>
        </w:rPr>
        <w:t>кх</w:t>
      </w:r>
      <w:r w:rsidRPr="001328A5">
        <w:rPr>
          <w:rFonts w:ascii="Times New Roman" w:hAnsi="Times New Roman" w:cs="Times New Roman"/>
          <w:sz w:val="16"/>
          <w:szCs w:val="16"/>
        </w:rPr>
        <w:t xml:space="preserve"> – выплаты компенсационного характера.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Рекомендуемые доли ФОТ</w:t>
      </w:r>
      <w:r w:rsidRPr="001328A5">
        <w:rPr>
          <w:rFonts w:ascii="Times New Roman" w:hAnsi="Times New Roman" w:cs="Times New Roman"/>
          <w:sz w:val="16"/>
          <w:szCs w:val="16"/>
          <w:vertAlign w:val="subscript"/>
        </w:rPr>
        <w:t>аз</w:t>
      </w:r>
      <w:r w:rsidRPr="001328A5">
        <w:rPr>
          <w:rFonts w:ascii="Times New Roman" w:hAnsi="Times New Roman" w:cs="Times New Roman"/>
          <w:sz w:val="16"/>
          <w:szCs w:val="16"/>
        </w:rPr>
        <w:t xml:space="preserve"> – не более 90%, ФОТ</w:t>
      </w:r>
      <w:r w:rsidRPr="001328A5">
        <w:rPr>
          <w:rFonts w:ascii="Times New Roman" w:hAnsi="Times New Roman" w:cs="Times New Roman"/>
          <w:sz w:val="16"/>
          <w:szCs w:val="16"/>
          <w:vertAlign w:val="subscript"/>
        </w:rPr>
        <w:t xml:space="preserve">наз </w:t>
      </w:r>
      <w:r w:rsidRPr="001328A5">
        <w:rPr>
          <w:rFonts w:ascii="Times New Roman" w:hAnsi="Times New Roman" w:cs="Times New Roman"/>
          <w:sz w:val="16"/>
          <w:szCs w:val="16"/>
        </w:rPr>
        <w:t xml:space="preserve">– не менее 10%. </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Конкретное соотношение  между ФОТ</w:t>
      </w:r>
      <w:r w:rsidRPr="001328A5">
        <w:rPr>
          <w:rFonts w:ascii="Times New Roman" w:hAnsi="Times New Roman" w:cs="Times New Roman"/>
          <w:sz w:val="16"/>
          <w:szCs w:val="16"/>
          <w:vertAlign w:val="subscript"/>
        </w:rPr>
        <w:t>аз</w:t>
      </w:r>
      <w:r w:rsidRPr="001328A5">
        <w:rPr>
          <w:rFonts w:ascii="Times New Roman" w:hAnsi="Times New Roman" w:cs="Times New Roman"/>
          <w:sz w:val="16"/>
          <w:szCs w:val="16"/>
        </w:rPr>
        <w:t xml:space="preserve"> и ФОТ</w:t>
      </w:r>
      <w:r w:rsidRPr="001328A5">
        <w:rPr>
          <w:rFonts w:ascii="Times New Roman" w:hAnsi="Times New Roman" w:cs="Times New Roman"/>
          <w:sz w:val="16"/>
          <w:szCs w:val="16"/>
          <w:vertAlign w:val="subscript"/>
        </w:rPr>
        <w:t>наз</w:t>
      </w:r>
      <w:r w:rsidRPr="001328A5">
        <w:rPr>
          <w:rFonts w:ascii="Times New Roman" w:hAnsi="Times New Roman" w:cs="Times New Roman"/>
          <w:sz w:val="16"/>
          <w:szCs w:val="16"/>
        </w:rPr>
        <w:t xml:space="preserve"> учителей определяется общеобразовательной организацией самостоятельно.</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4.4. Руководитель на основе рекомендаций (Приложение  №1) формирует и утверждает штатное расписание общеобразовательной организации в пределах фонда оплаты труда с учётом следующих условий:</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1) Доля фонда оплаты труда административно-управленческого персонала (руководитель, заместители руководителя и главный бухгалтер) не может превышать:</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- 14% на 1 сентября 2013 года;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- 13% на 1 сентября 2014 года;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- 12% на 1 сентября 2015 года</w:t>
      </w:r>
      <w:r w:rsidRPr="001328A5">
        <w:rPr>
          <w:rStyle w:val="affffff3"/>
          <w:rFonts w:ascii="Times New Roman" w:hAnsi="Times New Roman"/>
          <w:sz w:val="16"/>
          <w:szCs w:val="16"/>
        </w:rPr>
        <w:footnoteReference w:id="3"/>
      </w:r>
      <w:r w:rsidRPr="001328A5">
        <w:rPr>
          <w:rFonts w:ascii="Times New Roman" w:hAnsi="Times New Roman" w:cs="Times New Roman"/>
          <w:sz w:val="16"/>
          <w:szCs w:val="16"/>
        </w:rPr>
        <w:t xml:space="preserve">. </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При этом доля фонда стимулирующих выплат должна составлять не менее 30% от фонда оплаты труда административно-управленческого персонала.</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Доля фонда оплаты труда административно-управленческого персонала может быть увеличена не более чем на 2% при наличии как минимум одного из следующих условий:</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наличие дополнительного финансирования из внебюджетных источников, в том числе от приносящей доход деятельности;</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общеобразовательная организация, имеет статус региональной или федеральной инновационной площадки (при условии увеличения доли фонда стимулирующих выплат);</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общеобразовательная организация  работает в двухсменном режиме.</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2) Доля фонда оплаты труда педагогического персонала в общем фонде оплаты труда должна быть</w:t>
      </w:r>
      <w:r w:rsidRPr="001328A5">
        <w:rPr>
          <w:rStyle w:val="affffff3"/>
          <w:rFonts w:ascii="Times New Roman" w:hAnsi="Times New Roman"/>
          <w:sz w:val="16"/>
          <w:szCs w:val="16"/>
        </w:rPr>
        <w:footnoteReference w:id="4"/>
      </w:r>
      <w:r w:rsidRPr="001328A5">
        <w:rPr>
          <w:rFonts w:ascii="Times New Roman" w:hAnsi="Times New Roman" w:cs="Times New Roman"/>
          <w:sz w:val="16"/>
          <w:szCs w:val="16"/>
        </w:rPr>
        <w:t>:</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на 1 сентября 2013 не менее 65%;</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на 1 сентября 2014 не менее 68%;</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 на 1 сентября 2015 не менее 70%.</w:t>
      </w:r>
    </w:p>
    <w:p w:rsidR="00480508" w:rsidRPr="001328A5" w:rsidRDefault="00480508" w:rsidP="00CF3C55">
      <w:pPr>
        <w:pStyle w:val="formattexttopleveltext"/>
        <w:spacing w:before="0" w:beforeAutospacing="0" w:after="0" w:afterAutospacing="0"/>
        <w:ind w:firstLine="567"/>
        <w:jc w:val="both"/>
        <w:rPr>
          <w:rFonts w:ascii="Times New Roman" w:hAnsi="Times New Roman" w:cs="Times New Roman"/>
          <w:sz w:val="16"/>
          <w:szCs w:val="16"/>
        </w:rPr>
      </w:pPr>
      <w:r w:rsidRPr="001328A5">
        <w:rPr>
          <w:rFonts w:ascii="Times New Roman" w:hAnsi="Times New Roman" w:cs="Times New Roman"/>
          <w:sz w:val="16"/>
          <w:szCs w:val="16"/>
        </w:rPr>
        <w:t>4.5. Оплата труда работников общеобразовательной организации производится на основании трудовых договоров между руководителем организации и работниками.</w:t>
      </w:r>
    </w:p>
    <w:p w:rsidR="00480508" w:rsidRPr="001328A5" w:rsidRDefault="00480508" w:rsidP="00CF3C55">
      <w:pPr>
        <w:pStyle w:val="ConsNormal"/>
        <w:widowControl/>
        <w:ind w:right="0" w:firstLine="567"/>
        <w:jc w:val="both"/>
        <w:rPr>
          <w:rFonts w:ascii="Times New Roman" w:hAnsi="Times New Roman" w:cs="Times New Roman"/>
          <w:sz w:val="16"/>
          <w:szCs w:val="16"/>
        </w:rPr>
      </w:pPr>
    </w:p>
    <w:p w:rsidR="00480508" w:rsidRPr="001328A5" w:rsidRDefault="00480508" w:rsidP="00CF3C55">
      <w:pPr>
        <w:pStyle w:val="ConsNormal"/>
        <w:widowControl/>
        <w:ind w:right="0" w:firstLine="567"/>
        <w:jc w:val="center"/>
        <w:rPr>
          <w:rFonts w:ascii="Times New Roman" w:hAnsi="Times New Roman" w:cs="Times New Roman"/>
          <w:b/>
          <w:bCs/>
          <w:sz w:val="16"/>
          <w:szCs w:val="16"/>
        </w:rPr>
      </w:pPr>
      <w:r w:rsidRPr="001328A5">
        <w:rPr>
          <w:rFonts w:ascii="Times New Roman" w:hAnsi="Times New Roman" w:cs="Times New Roman"/>
          <w:b/>
          <w:bCs/>
          <w:sz w:val="16"/>
          <w:szCs w:val="16"/>
        </w:rPr>
        <w:t>5. Расчет заработной платы работников</w:t>
      </w:r>
    </w:p>
    <w:p w:rsidR="00480508" w:rsidRPr="001328A5" w:rsidRDefault="00480508" w:rsidP="00CF3C55">
      <w:pPr>
        <w:pStyle w:val="ConsNormal"/>
        <w:widowControl/>
        <w:ind w:right="0" w:firstLine="567"/>
        <w:jc w:val="center"/>
        <w:rPr>
          <w:rFonts w:ascii="Times New Roman" w:hAnsi="Times New Roman" w:cs="Times New Roman"/>
          <w:b/>
          <w:bCs/>
          <w:sz w:val="16"/>
          <w:szCs w:val="16"/>
        </w:rPr>
      </w:pPr>
    </w:p>
    <w:p w:rsidR="00480508" w:rsidRPr="001328A5" w:rsidRDefault="00480508" w:rsidP="00CF3C55">
      <w:pPr>
        <w:ind w:firstLine="567"/>
        <w:jc w:val="both"/>
        <w:rPr>
          <w:sz w:val="16"/>
          <w:szCs w:val="16"/>
        </w:rPr>
      </w:pPr>
      <w:r w:rsidRPr="001328A5">
        <w:rPr>
          <w:sz w:val="16"/>
          <w:szCs w:val="16"/>
        </w:rPr>
        <w:t>5.1. Месячная заработная плата работников общеобразовательной организации определяется по следующей формуле:</w:t>
      </w:r>
    </w:p>
    <w:p w:rsidR="00480508" w:rsidRPr="001328A5" w:rsidRDefault="00480508" w:rsidP="00CF3C55">
      <w:pPr>
        <w:ind w:firstLine="567"/>
        <w:jc w:val="both"/>
        <w:rPr>
          <w:sz w:val="16"/>
          <w:szCs w:val="16"/>
        </w:rPr>
      </w:pPr>
      <w:r w:rsidRPr="001328A5">
        <w:rPr>
          <w:b/>
          <w:bCs/>
          <w:position w:val="-12"/>
          <w:sz w:val="16"/>
          <w:szCs w:val="16"/>
        </w:rPr>
        <w:object w:dxaOrig="2200" w:dyaOrig="360">
          <v:shape id="_x0000_i1026" type="#_x0000_t75" style="width:108pt;height:17.2pt" o:ole="">
            <v:imagedata r:id="rId14" o:title=""/>
          </v:shape>
          <o:OLEObject Type="Embed" ProgID="Equation.3" ShapeID="_x0000_i1026" DrawAspect="Content" ObjectID="_1441792130" r:id="rId15"/>
        </w:object>
      </w:r>
      <w:r w:rsidRPr="001328A5">
        <w:rPr>
          <w:b/>
          <w:bCs/>
          <w:sz w:val="16"/>
          <w:szCs w:val="16"/>
        </w:rPr>
        <w:t xml:space="preserve">, </w:t>
      </w:r>
      <w:r w:rsidRPr="001328A5">
        <w:rPr>
          <w:sz w:val="16"/>
          <w:szCs w:val="16"/>
        </w:rPr>
        <w:t>где:</w:t>
      </w:r>
    </w:p>
    <w:p w:rsidR="00480508" w:rsidRPr="001328A5" w:rsidRDefault="00480508" w:rsidP="00CF3C55">
      <w:pPr>
        <w:ind w:firstLine="567"/>
        <w:jc w:val="both"/>
        <w:rPr>
          <w:sz w:val="16"/>
          <w:szCs w:val="16"/>
        </w:rPr>
      </w:pPr>
      <w:r w:rsidRPr="001328A5">
        <w:rPr>
          <w:b/>
          <w:bCs/>
          <w:sz w:val="16"/>
          <w:szCs w:val="16"/>
        </w:rPr>
        <w:t>Зп</w:t>
      </w:r>
      <w:r w:rsidRPr="001328A5">
        <w:rPr>
          <w:sz w:val="16"/>
          <w:szCs w:val="16"/>
        </w:rPr>
        <w:t xml:space="preserve"> – месячная заработная плата;</w:t>
      </w:r>
    </w:p>
    <w:p w:rsidR="00480508" w:rsidRPr="001328A5" w:rsidRDefault="00480508" w:rsidP="00CF3C55">
      <w:pPr>
        <w:ind w:firstLine="567"/>
        <w:jc w:val="both"/>
        <w:rPr>
          <w:sz w:val="16"/>
          <w:szCs w:val="16"/>
        </w:rPr>
      </w:pPr>
      <w:r w:rsidRPr="001328A5">
        <w:rPr>
          <w:b/>
          <w:bCs/>
          <w:sz w:val="16"/>
          <w:szCs w:val="16"/>
        </w:rPr>
        <w:t xml:space="preserve">Од </w:t>
      </w:r>
      <w:r w:rsidRPr="001328A5">
        <w:rPr>
          <w:sz w:val="16"/>
          <w:szCs w:val="16"/>
        </w:rPr>
        <w:t>– оклад (должностной оклад);</w:t>
      </w:r>
    </w:p>
    <w:p w:rsidR="00480508" w:rsidRPr="001328A5" w:rsidRDefault="00480508" w:rsidP="00CF3C55">
      <w:pPr>
        <w:ind w:firstLine="567"/>
        <w:jc w:val="both"/>
        <w:rPr>
          <w:sz w:val="16"/>
          <w:szCs w:val="16"/>
        </w:rPr>
      </w:pPr>
      <w:r w:rsidRPr="001328A5">
        <w:rPr>
          <w:b/>
          <w:bCs/>
          <w:sz w:val="16"/>
          <w:szCs w:val="16"/>
        </w:rPr>
        <w:t xml:space="preserve">К </w:t>
      </w:r>
      <w:r w:rsidRPr="001328A5">
        <w:rPr>
          <w:sz w:val="16"/>
          <w:szCs w:val="16"/>
        </w:rPr>
        <w:t>– компенсационные выплаты;</w:t>
      </w:r>
    </w:p>
    <w:p w:rsidR="00480508" w:rsidRPr="001328A5" w:rsidRDefault="00480508" w:rsidP="00CF3C55">
      <w:pPr>
        <w:ind w:firstLine="567"/>
        <w:jc w:val="both"/>
        <w:rPr>
          <w:sz w:val="16"/>
          <w:szCs w:val="16"/>
        </w:rPr>
      </w:pPr>
      <w:r w:rsidRPr="001328A5">
        <w:rPr>
          <w:b/>
          <w:bCs/>
          <w:sz w:val="16"/>
          <w:szCs w:val="16"/>
        </w:rPr>
        <w:t xml:space="preserve">С </w:t>
      </w:r>
      <w:r w:rsidRPr="001328A5">
        <w:rPr>
          <w:sz w:val="16"/>
          <w:szCs w:val="16"/>
        </w:rPr>
        <w:t>– стимулирующие выплаты;</w:t>
      </w:r>
    </w:p>
    <w:p w:rsidR="00480508" w:rsidRPr="001328A5" w:rsidRDefault="00480508" w:rsidP="00CF3C55">
      <w:pPr>
        <w:ind w:firstLine="567"/>
        <w:jc w:val="both"/>
        <w:rPr>
          <w:sz w:val="16"/>
          <w:szCs w:val="16"/>
        </w:rPr>
      </w:pPr>
      <w:r w:rsidRPr="001328A5">
        <w:rPr>
          <w:b/>
          <w:bCs/>
          <w:sz w:val="16"/>
          <w:szCs w:val="16"/>
        </w:rPr>
        <w:t>В</w:t>
      </w:r>
      <w:r w:rsidRPr="001328A5">
        <w:rPr>
          <w:b/>
          <w:bCs/>
          <w:sz w:val="16"/>
          <w:szCs w:val="16"/>
          <w:vertAlign w:val="subscript"/>
        </w:rPr>
        <w:t>сх</w:t>
      </w:r>
      <w:r w:rsidRPr="001328A5">
        <w:rPr>
          <w:sz w:val="16"/>
          <w:szCs w:val="16"/>
        </w:rPr>
        <w:t xml:space="preserve"> – выплаты социального характера.</w:t>
      </w:r>
    </w:p>
    <w:p w:rsidR="00D6576A" w:rsidRDefault="00480508" w:rsidP="00CF3C55">
      <w:pPr>
        <w:ind w:firstLine="567"/>
        <w:jc w:val="both"/>
        <w:rPr>
          <w:sz w:val="18"/>
          <w:szCs w:val="18"/>
        </w:rPr>
      </w:pPr>
      <w:r w:rsidRPr="001328A5">
        <w:rPr>
          <w:sz w:val="16"/>
          <w:szCs w:val="16"/>
        </w:rPr>
        <w:t>Оклад (должностной оклад) рассчитывается по формуле:</w:t>
      </w:r>
    </w:p>
    <w:p w:rsidR="00480508" w:rsidRPr="001328A5" w:rsidRDefault="00480508" w:rsidP="00CF3C55">
      <w:pPr>
        <w:ind w:firstLine="567"/>
        <w:jc w:val="both"/>
        <w:rPr>
          <w:sz w:val="16"/>
          <w:szCs w:val="16"/>
        </w:rPr>
      </w:pPr>
      <w:r w:rsidRPr="001328A5">
        <w:rPr>
          <w:position w:val="-12"/>
          <w:sz w:val="16"/>
          <w:szCs w:val="16"/>
        </w:rPr>
        <w:object w:dxaOrig="1719" w:dyaOrig="360">
          <v:shape id="_x0000_i1027" type="#_x0000_t75" style="width:85.95pt;height:17.2pt" o:ole="">
            <v:imagedata r:id="rId16" o:title=""/>
          </v:shape>
          <o:OLEObject Type="Embed" ProgID="Equation.3" ShapeID="_x0000_i1027" DrawAspect="Content" ObjectID="_1441792131" r:id="rId17"/>
        </w:object>
      </w:r>
      <w:r w:rsidRPr="001328A5">
        <w:rPr>
          <w:sz w:val="16"/>
          <w:szCs w:val="16"/>
        </w:rPr>
        <w:t xml:space="preserve"> , где:</w:t>
      </w:r>
    </w:p>
    <w:p w:rsidR="00480508" w:rsidRPr="001328A5" w:rsidRDefault="00480508" w:rsidP="00CF3C55">
      <w:pPr>
        <w:ind w:firstLine="567"/>
        <w:jc w:val="both"/>
        <w:rPr>
          <w:sz w:val="16"/>
          <w:szCs w:val="16"/>
        </w:rPr>
      </w:pPr>
      <w:r w:rsidRPr="001328A5">
        <w:rPr>
          <w:b/>
          <w:bCs/>
          <w:sz w:val="16"/>
          <w:szCs w:val="16"/>
        </w:rPr>
        <w:t>Б</w:t>
      </w:r>
      <w:r w:rsidRPr="001328A5">
        <w:rPr>
          <w:sz w:val="16"/>
          <w:szCs w:val="16"/>
        </w:rPr>
        <w:t xml:space="preserve"> – оклад по ПКГ (Приложение №2 к Примерному положению);</w:t>
      </w:r>
    </w:p>
    <w:p w:rsidR="00480508" w:rsidRPr="001328A5" w:rsidRDefault="00480508" w:rsidP="00CF3C55">
      <w:pPr>
        <w:ind w:firstLine="567"/>
        <w:jc w:val="both"/>
        <w:rPr>
          <w:sz w:val="16"/>
          <w:szCs w:val="16"/>
        </w:rPr>
      </w:pPr>
      <w:r w:rsidRPr="001328A5">
        <w:rPr>
          <w:b/>
          <w:bCs/>
          <w:sz w:val="16"/>
          <w:szCs w:val="16"/>
        </w:rPr>
        <w:t>К</w:t>
      </w:r>
      <w:r w:rsidRPr="001328A5">
        <w:rPr>
          <w:b/>
          <w:bCs/>
          <w:sz w:val="16"/>
          <w:szCs w:val="16"/>
          <w:vertAlign w:val="subscript"/>
        </w:rPr>
        <w:t>с</w:t>
      </w:r>
      <w:r w:rsidRPr="001328A5">
        <w:rPr>
          <w:sz w:val="16"/>
          <w:szCs w:val="16"/>
        </w:rPr>
        <w:t xml:space="preserve"> - коэффициент удорожания по местонахождению общеобразовательной организации (город - 1, село - 1,25)</w:t>
      </w:r>
      <w:r w:rsidRPr="001328A5">
        <w:rPr>
          <w:rStyle w:val="affffff3"/>
          <w:sz w:val="16"/>
          <w:szCs w:val="16"/>
        </w:rPr>
        <w:footnoteReference w:id="5"/>
      </w:r>
      <w:r w:rsidRPr="001328A5">
        <w:rPr>
          <w:sz w:val="16"/>
          <w:szCs w:val="16"/>
        </w:rPr>
        <w:t>;</w:t>
      </w:r>
    </w:p>
    <w:p w:rsidR="00480508" w:rsidRPr="001328A5" w:rsidRDefault="00480508" w:rsidP="00CF3C55">
      <w:pPr>
        <w:ind w:firstLine="567"/>
        <w:jc w:val="both"/>
        <w:rPr>
          <w:sz w:val="16"/>
          <w:szCs w:val="16"/>
        </w:rPr>
      </w:pPr>
      <w:r w:rsidRPr="001328A5">
        <w:rPr>
          <w:b/>
          <w:bCs/>
          <w:sz w:val="16"/>
          <w:szCs w:val="16"/>
        </w:rPr>
        <w:t>К</w:t>
      </w:r>
      <w:r w:rsidRPr="001328A5">
        <w:rPr>
          <w:b/>
          <w:bCs/>
          <w:sz w:val="16"/>
          <w:szCs w:val="16"/>
          <w:vertAlign w:val="subscript"/>
        </w:rPr>
        <w:t>н</w:t>
      </w:r>
      <w:r w:rsidRPr="001328A5">
        <w:rPr>
          <w:sz w:val="16"/>
          <w:szCs w:val="16"/>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480508" w:rsidRDefault="00480508" w:rsidP="00CF3C55">
      <w:pPr>
        <w:ind w:firstLine="567"/>
        <w:jc w:val="both"/>
        <w:rPr>
          <w:sz w:val="16"/>
          <w:szCs w:val="16"/>
        </w:rPr>
      </w:pPr>
      <w:r w:rsidRPr="001328A5">
        <w:rPr>
          <w:sz w:val="16"/>
          <w:szCs w:val="16"/>
        </w:rPr>
        <w:t>При этом постоянно гарантированной величиной является оклад (должностной оклад), ставка заработной платы и коэффициент постоянных повышающих надбавок. Остальные части заработной платы выплачиваются в пределах утверждённого фонда оплаты труда, в соответствии с условиями труда, его количеством, качеством.</w:t>
      </w:r>
    </w:p>
    <w:p w:rsidR="00D6576A" w:rsidRDefault="00D6576A" w:rsidP="00BF6216">
      <w:pPr>
        <w:jc w:val="both"/>
        <w:rPr>
          <w:sz w:val="18"/>
          <w:szCs w:val="18"/>
        </w:rPr>
      </w:pPr>
    </w:p>
    <w:p w:rsidR="00480508" w:rsidRPr="001328A5" w:rsidRDefault="00480508" w:rsidP="00480508">
      <w:pPr>
        <w:ind w:firstLine="708"/>
        <w:jc w:val="right"/>
        <w:rPr>
          <w:sz w:val="16"/>
          <w:szCs w:val="16"/>
        </w:rPr>
      </w:pPr>
      <w:r w:rsidRPr="001328A5">
        <w:rPr>
          <w:sz w:val="16"/>
          <w:szCs w:val="16"/>
        </w:rPr>
        <w:t xml:space="preserve">Таблица 1 </w:t>
      </w:r>
    </w:p>
    <w:p w:rsidR="00480508" w:rsidRPr="001328A5" w:rsidRDefault="00480508" w:rsidP="00480508">
      <w:pPr>
        <w:ind w:firstLine="708"/>
        <w:jc w:val="center"/>
        <w:rPr>
          <w:bCs/>
          <w:sz w:val="16"/>
          <w:szCs w:val="16"/>
        </w:rPr>
      </w:pPr>
      <w:r w:rsidRPr="001328A5">
        <w:rPr>
          <w:bCs/>
          <w:sz w:val="16"/>
          <w:szCs w:val="16"/>
        </w:rPr>
        <w:t>Рекомендуемые размеры постоянных повышающих надбавок к окладу (должностному окладу) ставке заработной платы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1921"/>
        <w:gridCol w:w="692"/>
        <w:gridCol w:w="2391"/>
      </w:tblGrid>
      <w:tr w:rsidR="00480508" w:rsidRPr="001328A5" w:rsidTr="00480508">
        <w:trPr>
          <w:trHeight w:val="580"/>
        </w:trPr>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bCs/>
                <w:sz w:val="16"/>
                <w:szCs w:val="16"/>
              </w:rPr>
            </w:pPr>
            <w:r w:rsidRPr="001328A5">
              <w:rPr>
                <w:bCs/>
                <w:sz w:val="16"/>
                <w:szCs w:val="16"/>
              </w:rPr>
              <w:t>№ п/п</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center"/>
              <w:rPr>
                <w:bCs/>
                <w:sz w:val="16"/>
                <w:szCs w:val="16"/>
              </w:rPr>
            </w:pPr>
            <w:r w:rsidRPr="001328A5">
              <w:rPr>
                <w:bCs/>
                <w:sz w:val="16"/>
                <w:szCs w:val="16"/>
              </w:rPr>
              <w:t>Категории работников и основания установления надбавок</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center"/>
              <w:rPr>
                <w:bCs/>
                <w:sz w:val="16"/>
                <w:szCs w:val="16"/>
                <w:vertAlign w:val="subscript"/>
              </w:rPr>
            </w:pPr>
            <w:r w:rsidRPr="001328A5">
              <w:rPr>
                <w:bCs/>
                <w:sz w:val="16"/>
                <w:szCs w:val="16"/>
              </w:rPr>
              <w:t>Размер К</w:t>
            </w:r>
            <w:r w:rsidRPr="001328A5">
              <w:rPr>
                <w:bCs/>
                <w:sz w:val="16"/>
                <w:szCs w:val="16"/>
                <w:vertAlign w:val="subscript"/>
              </w:rPr>
              <w:t>н</w:t>
            </w:r>
          </w:p>
        </w:tc>
        <w:tc>
          <w:tcPr>
            <w:tcW w:w="1959"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tabs>
                <w:tab w:val="center" w:pos="1750"/>
                <w:tab w:val="right" w:pos="3500"/>
              </w:tabs>
              <w:rPr>
                <w:bCs/>
                <w:sz w:val="16"/>
                <w:szCs w:val="16"/>
              </w:rPr>
            </w:pPr>
            <w:r w:rsidRPr="001328A5">
              <w:rPr>
                <w:bCs/>
                <w:sz w:val="16"/>
                <w:szCs w:val="16"/>
              </w:rPr>
              <w:tab/>
              <w:t>Примечания</w:t>
            </w:r>
            <w:r w:rsidRPr="001328A5">
              <w:rPr>
                <w:bCs/>
                <w:sz w:val="16"/>
                <w:szCs w:val="16"/>
              </w:rPr>
              <w:tab/>
            </w: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Всем работникам при наличии квалификационной категории</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p>
        </w:tc>
        <w:tc>
          <w:tcPr>
            <w:tcW w:w="1959" w:type="pct"/>
            <w:vMerge w:val="restar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Коэффициент за квалификационную категорию сохраняется до конца месяца, в котором закончился срок действия квалификационной категории.</w:t>
            </w:r>
          </w:p>
          <w:p w:rsidR="00480508" w:rsidRPr="001328A5" w:rsidRDefault="00480508" w:rsidP="00FE6FB0">
            <w:pPr>
              <w:jc w:val="both"/>
              <w:rPr>
                <w:sz w:val="16"/>
                <w:szCs w:val="16"/>
              </w:rPr>
            </w:pPr>
            <w:r w:rsidRPr="001328A5">
              <w:rPr>
                <w:sz w:val="16"/>
                <w:szCs w:val="16"/>
              </w:rPr>
              <w:t>Коэффициент за квалификационную категорию сохраняется на год в следующих случаях:</w:t>
            </w:r>
          </w:p>
          <w:p w:rsidR="00480508" w:rsidRPr="001328A5" w:rsidRDefault="00480508" w:rsidP="00FE6FB0">
            <w:pPr>
              <w:jc w:val="both"/>
              <w:rPr>
                <w:sz w:val="16"/>
                <w:szCs w:val="16"/>
              </w:rPr>
            </w:pPr>
            <w:r w:rsidRPr="001328A5">
              <w:rPr>
                <w:sz w:val="16"/>
                <w:szCs w:val="16"/>
              </w:rPr>
              <w:t>- длительный отпуск до года;</w:t>
            </w:r>
          </w:p>
          <w:p w:rsidR="00480508" w:rsidRPr="001328A5" w:rsidRDefault="00480508" w:rsidP="00FE6FB0">
            <w:pPr>
              <w:jc w:val="both"/>
              <w:rPr>
                <w:sz w:val="16"/>
                <w:szCs w:val="16"/>
              </w:rPr>
            </w:pPr>
            <w:r w:rsidRPr="001328A5">
              <w:rPr>
                <w:sz w:val="16"/>
                <w:szCs w:val="16"/>
              </w:rPr>
              <w:t>- заграничная командировка;</w:t>
            </w:r>
          </w:p>
          <w:p w:rsidR="00480508" w:rsidRPr="001328A5" w:rsidRDefault="00480508" w:rsidP="00FE6FB0">
            <w:pPr>
              <w:jc w:val="both"/>
              <w:rPr>
                <w:sz w:val="16"/>
                <w:szCs w:val="16"/>
              </w:rPr>
            </w:pPr>
            <w:r w:rsidRPr="001328A5">
              <w:rPr>
                <w:sz w:val="16"/>
                <w:szCs w:val="16"/>
              </w:rPr>
              <w:t>- длительное лечение (более 6 месяцев);</w:t>
            </w:r>
          </w:p>
          <w:p w:rsidR="00480508" w:rsidRPr="001328A5" w:rsidRDefault="00480508" w:rsidP="00FE6FB0">
            <w:pPr>
              <w:jc w:val="both"/>
              <w:rPr>
                <w:sz w:val="16"/>
                <w:szCs w:val="16"/>
              </w:rPr>
            </w:pPr>
            <w:r w:rsidRPr="001328A5">
              <w:rPr>
                <w:sz w:val="16"/>
                <w:szCs w:val="16"/>
              </w:rPr>
              <w:t>- в течение года до ухода работника на пенсию по возрасту.</w:t>
            </w:r>
          </w:p>
          <w:p w:rsidR="00480508" w:rsidRPr="001328A5" w:rsidRDefault="00480508" w:rsidP="00FE6FB0">
            <w:pPr>
              <w:jc w:val="both"/>
              <w:rPr>
                <w:sz w:val="16"/>
                <w:szCs w:val="16"/>
              </w:rPr>
            </w:pPr>
            <w:r w:rsidRPr="001328A5">
              <w:rPr>
                <w:sz w:val="16"/>
                <w:szCs w:val="16"/>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1.1.</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высшая квалификационная категория</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1.4</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первая квалификационная категория</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1.3.</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вторая квалификационная категория</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1.1</w:t>
            </w:r>
            <w:r w:rsidRPr="001328A5">
              <w:rPr>
                <w:rStyle w:val="affffff3"/>
                <w:sz w:val="16"/>
                <w:szCs w:val="16"/>
              </w:rPr>
              <w:footnoteReference w:id="6"/>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2.</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xml:space="preserve">Работникам за стаж непрерывной работы (выслугу лет). При стаже: </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p>
        </w:tc>
        <w:tc>
          <w:tcPr>
            <w:tcW w:w="1959" w:type="pct"/>
            <w:vMerge w:val="restart"/>
            <w:tcBorders>
              <w:top w:val="single" w:sz="4" w:space="0" w:color="auto"/>
              <w:left w:val="single" w:sz="4" w:space="0" w:color="auto"/>
              <w:bottom w:val="single" w:sz="4" w:space="0" w:color="auto"/>
              <w:right w:val="single" w:sz="4" w:space="0" w:color="auto"/>
            </w:tcBorders>
          </w:tcPr>
          <w:p w:rsidR="00480508" w:rsidRPr="001328A5" w:rsidRDefault="00480508" w:rsidP="00FE6FB0">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6"/>
                <w:szCs w:val="16"/>
              </w:rPr>
            </w:pPr>
            <w:r w:rsidRPr="001328A5">
              <w:rPr>
                <w:color w:val="000000"/>
                <w:sz w:val="16"/>
                <w:szCs w:val="16"/>
              </w:rPr>
              <w:t xml:space="preserve"> </w:t>
            </w: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rPr>
            </w:pPr>
            <w:r w:rsidRPr="001328A5">
              <w:rPr>
                <w:sz w:val="16"/>
                <w:szCs w:val="16"/>
              </w:rPr>
              <w:t>В стаж непрерывной работы включается:</w:t>
            </w:r>
          </w:p>
          <w:p w:rsidR="00480508" w:rsidRPr="001328A5" w:rsidRDefault="00480508" w:rsidP="00FE6FB0">
            <w:pPr>
              <w:pStyle w:val="ConsNormal"/>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0" w:firstLine="0"/>
              <w:jc w:val="both"/>
              <w:rPr>
                <w:rFonts w:ascii="Times New Roman" w:hAnsi="Times New Roman" w:cs="Times New Roman"/>
                <w:sz w:val="16"/>
                <w:szCs w:val="16"/>
              </w:rPr>
            </w:pPr>
            <w:r w:rsidRPr="001328A5">
              <w:rPr>
                <w:rFonts w:ascii="Times New Roman" w:hAnsi="Times New Roman" w:cs="Times New Roman"/>
                <w:sz w:val="16"/>
                <w:szCs w:val="16"/>
              </w:rPr>
              <w:t>- время работы в данной организации;</w:t>
            </w:r>
          </w:p>
          <w:p w:rsidR="00480508" w:rsidRPr="001328A5" w:rsidRDefault="00480508" w:rsidP="00FE6FB0">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
              <w:jc w:val="both"/>
              <w:rPr>
                <w:sz w:val="16"/>
                <w:szCs w:val="16"/>
                <w:shd w:val="clear" w:color="auto" w:fill="FFFFFF"/>
              </w:rPr>
            </w:pPr>
            <w:r w:rsidRPr="001328A5">
              <w:rPr>
                <w:sz w:val="16"/>
                <w:szCs w:val="16"/>
                <w:shd w:val="clear" w:color="auto" w:fill="FFFFFF"/>
              </w:rPr>
              <w:t>- время военной службы граждан, если в течение трех месяцев после увольнения с этой службы они поступили на работу в ту же организацию;</w:t>
            </w: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shd w:val="clear" w:color="auto" w:fill="FFFFFF"/>
              </w:rPr>
            </w:pPr>
            <w:r w:rsidRPr="001328A5">
              <w:rPr>
                <w:sz w:val="16"/>
                <w:szCs w:val="16"/>
                <w:shd w:val="clear" w:color="auto" w:fill="FFFFFF"/>
              </w:rPr>
              <w:t xml:space="preserve">- время отпуска по уходу за ребенком до достижения им возраста трех лет работникам, состоящим в трудовых </w:t>
            </w:r>
            <w:r w:rsidRPr="001328A5">
              <w:rPr>
                <w:sz w:val="16"/>
                <w:szCs w:val="16"/>
                <w:shd w:val="clear" w:color="auto" w:fill="FFFFFF"/>
              </w:rPr>
              <w:lastRenderedPageBreak/>
              <w:t>отношениях с организацией;</w:t>
            </w: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shd w:val="clear" w:color="auto" w:fill="FFFFFF"/>
              </w:rPr>
            </w:pPr>
            <w:r w:rsidRPr="001328A5">
              <w:rPr>
                <w:sz w:val="16"/>
                <w:szCs w:val="16"/>
                <w:shd w:val="clear" w:color="auto" w:fill="FFFFFF"/>
              </w:rPr>
              <w:t>- для педагогических работников в непрерывный трудовой стаж  входит стаж педагогической работы в образовательных учреждениях.</w:t>
            </w: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shd w:val="clear" w:color="auto" w:fill="FFFFFF"/>
              </w:rPr>
            </w:pP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shd w:val="clear" w:color="auto" w:fill="FFFFFF"/>
              </w:rPr>
            </w:pP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shd w:val="clear" w:color="auto" w:fill="FFFFFF"/>
              </w:rPr>
            </w:pPr>
          </w:p>
          <w:p w:rsidR="00480508" w:rsidRPr="001328A5" w:rsidRDefault="00480508" w:rsidP="00FE6F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2.1.</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от 3 до 5 лет</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1.02</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2.2.</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от 5 до 10 лет</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1.03</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2.3.</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от 10 до 15 лет</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1.05</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2.4.</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свыше 15 лет</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1.07</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lastRenderedPageBreak/>
              <w:t>3.</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Работникам за наличие государственных наград, Почетного звания, ученой степень и ученого звания:</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p>
        </w:tc>
        <w:tc>
          <w:tcPr>
            <w:tcW w:w="1959" w:type="pct"/>
            <w:vMerge w:val="restart"/>
            <w:tcBorders>
              <w:top w:val="single" w:sz="4" w:space="0" w:color="auto"/>
              <w:left w:val="single" w:sz="4" w:space="0" w:color="auto"/>
              <w:bottom w:val="single" w:sz="4" w:space="0" w:color="auto"/>
              <w:right w:val="single" w:sz="4" w:space="0" w:color="auto"/>
            </w:tcBorders>
          </w:tcPr>
          <w:p w:rsidR="00480508" w:rsidRPr="001328A5" w:rsidRDefault="00480508" w:rsidP="00FE6FB0">
            <w:pPr>
              <w:widowControl w:val="0"/>
              <w:suppressAutoHyphens/>
              <w:autoSpaceDE w:val="0"/>
              <w:jc w:val="both"/>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3.1.</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при наличии ученой степени доктора наук по профилю образовательной организации и/или педагогической деятельности (преподаваемых дисциплин);</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3.2.</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1.1</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3.3.</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widowControl w:val="0"/>
              <w:suppressAutoHyphens/>
              <w:autoSpaceDE w:val="0"/>
              <w:jc w:val="both"/>
              <w:rPr>
                <w:sz w:val="16"/>
                <w:szCs w:val="16"/>
              </w:rPr>
            </w:pPr>
            <w:r w:rsidRPr="001328A5">
              <w:rPr>
                <w:sz w:val="16"/>
                <w:szCs w:val="16"/>
              </w:rPr>
              <w:t>- при наличии почетных званий  и наград Российской Федерации, СССР («Народный ...», «Заслуженный …»);</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3.4.</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widowControl w:val="0"/>
              <w:suppressAutoHyphens/>
              <w:autoSpaceDE w:val="0"/>
              <w:jc w:val="both"/>
              <w:rPr>
                <w:sz w:val="16"/>
                <w:szCs w:val="16"/>
              </w:rPr>
            </w:pPr>
            <w:r w:rsidRPr="001328A5">
              <w:rPr>
                <w:sz w:val="16"/>
                <w:szCs w:val="16"/>
              </w:rPr>
              <w:t>- при наличии ведомственных наград и почетных званий.</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1.1</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4.</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autoSpaceDN w:val="0"/>
              <w:adjustRightInd w:val="0"/>
              <w:jc w:val="both"/>
              <w:rPr>
                <w:sz w:val="16"/>
                <w:szCs w:val="16"/>
              </w:rPr>
            </w:pPr>
            <w:r w:rsidRPr="001328A5">
              <w:rPr>
                <w:sz w:val="16"/>
                <w:szCs w:val="16"/>
              </w:rPr>
              <w:t>Молодым специалистам (в возрасте до 30 лет), заключившим трудовой договор в первые пять лет после окончания профессиональных образовательных организаций либо образовательных организаций высшего образования по профилю деятельности:</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p>
        </w:tc>
        <w:tc>
          <w:tcPr>
            <w:tcW w:w="1959" w:type="pct"/>
            <w:vMerge w:val="restart"/>
            <w:tcBorders>
              <w:top w:val="single" w:sz="4" w:space="0" w:color="auto"/>
              <w:left w:val="single" w:sz="4" w:space="0" w:color="auto"/>
              <w:bottom w:val="single" w:sz="4" w:space="0" w:color="auto"/>
              <w:right w:val="single" w:sz="4" w:space="0" w:color="auto"/>
            </w:tcBorders>
          </w:tcPr>
          <w:p w:rsidR="00480508" w:rsidRPr="001328A5" w:rsidRDefault="00480508" w:rsidP="00FE6FB0">
            <w:pPr>
              <w:autoSpaceDN w:val="0"/>
              <w:adjustRightInd w:val="0"/>
              <w:jc w:val="both"/>
              <w:rPr>
                <w:sz w:val="16"/>
                <w:szCs w:val="16"/>
              </w:rPr>
            </w:pPr>
            <w:r w:rsidRPr="001328A5">
              <w:rPr>
                <w:sz w:val="16"/>
                <w:szCs w:val="16"/>
              </w:rPr>
              <w:t>Выплаты молодым специалистам устанавливаются на период первых пяти лет профессиональной деятельности в образовательных организациях со дня заключения трудового договора.</w:t>
            </w:r>
          </w:p>
          <w:p w:rsidR="00480508" w:rsidRPr="001328A5" w:rsidRDefault="00480508" w:rsidP="00FE6FB0">
            <w:pPr>
              <w:autoSpaceDN w:val="0"/>
              <w:adjustRightInd w:val="0"/>
              <w:jc w:val="both"/>
              <w:rPr>
                <w:sz w:val="16"/>
                <w:szCs w:val="16"/>
              </w:rPr>
            </w:pPr>
            <w:r w:rsidRPr="001328A5">
              <w:rPr>
                <w:sz w:val="16"/>
                <w:szCs w:val="16"/>
              </w:rPr>
              <w:t>Молодым специалистам, совмещавшим обучение в учебном заведении с работой в образовательной организации (при наличии соответствующих записей в трудовой книжке) и продолжившим работу в образовательной организации в качестве специалистов, выплаты устанавливаются на пять лет с даты окончания профессиональной образовательной организации либо образовательной организации высшего образования.</w:t>
            </w: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4.1.</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widowControl w:val="0"/>
              <w:suppressAutoHyphens/>
              <w:autoSpaceDE w:val="0"/>
              <w:jc w:val="both"/>
              <w:rPr>
                <w:sz w:val="16"/>
                <w:szCs w:val="16"/>
              </w:rPr>
            </w:pPr>
            <w:r w:rsidRPr="001328A5">
              <w:rPr>
                <w:sz w:val="16"/>
                <w:szCs w:val="16"/>
              </w:rPr>
              <w:t>- с образовательной организацией, расположенной в городской местности или  в поселке городского типа;</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4.2.</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widowControl w:val="0"/>
              <w:suppressAutoHyphens/>
              <w:autoSpaceDE w:val="0"/>
              <w:jc w:val="both"/>
              <w:rPr>
                <w:sz w:val="16"/>
                <w:szCs w:val="16"/>
              </w:rPr>
            </w:pPr>
            <w:r w:rsidRPr="001328A5">
              <w:rPr>
                <w:sz w:val="16"/>
                <w:szCs w:val="16"/>
              </w:rPr>
              <w:t>- с образовательной организацией, расположенной в городской местности или  в поселке городского типа (при наличии диплома с отличием);</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1.25</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4.3.</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widowControl w:val="0"/>
              <w:suppressAutoHyphens/>
              <w:autoSpaceDE w:val="0"/>
              <w:jc w:val="both"/>
              <w:rPr>
                <w:sz w:val="16"/>
                <w:szCs w:val="16"/>
              </w:rPr>
            </w:pPr>
            <w:r w:rsidRPr="001328A5">
              <w:rPr>
                <w:sz w:val="16"/>
                <w:szCs w:val="16"/>
              </w:rPr>
              <w:t>- с образовательной организацией, расположенной в сельской местности;</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1.25</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4.4.</w:t>
            </w:r>
          </w:p>
        </w:tc>
        <w:tc>
          <w:tcPr>
            <w:tcW w:w="2293" w:type="pct"/>
            <w:tcBorders>
              <w:top w:val="single" w:sz="4" w:space="0" w:color="auto"/>
              <w:left w:val="single" w:sz="4" w:space="0" w:color="auto"/>
              <w:bottom w:val="single" w:sz="4" w:space="0" w:color="auto"/>
              <w:right w:val="single" w:sz="4" w:space="0" w:color="auto"/>
            </w:tcBorders>
          </w:tcPr>
          <w:p w:rsidR="00480508" w:rsidRDefault="00480508" w:rsidP="00FE6FB0">
            <w:pPr>
              <w:widowControl w:val="0"/>
              <w:suppressAutoHyphens/>
              <w:autoSpaceDE w:val="0"/>
              <w:jc w:val="both"/>
              <w:rPr>
                <w:sz w:val="16"/>
                <w:szCs w:val="16"/>
              </w:rPr>
            </w:pPr>
            <w:r w:rsidRPr="001328A5">
              <w:rPr>
                <w:sz w:val="16"/>
                <w:szCs w:val="16"/>
              </w:rPr>
              <w:t>- с образовательной организацией, расположенной в сельской местности (при наличии диплома с отличием);</w:t>
            </w:r>
          </w:p>
          <w:p w:rsidR="00CF3C55" w:rsidRPr="001328A5" w:rsidRDefault="00CF3C55" w:rsidP="00FE6FB0">
            <w:pPr>
              <w:widowControl w:val="0"/>
              <w:suppressAutoHyphens/>
              <w:autoSpaceDE w:val="0"/>
              <w:jc w:val="both"/>
              <w:rPr>
                <w:sz w:val="16"/>
                <w:szCs w:val="16"/>
              </w:rPr>
            </w:pP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1.3</w:t>
            </w:r>
          </w:p>
        </w:tc>
        <w:tc>
          <w:tcPr>
            <w:tcW w:w="1959" w:type="pct"/>
            <w:vMerge/>
            <w:tcBorders>
              <w:top w:val="single" w:sz="4" w:space="0" w:color="auto"/>
              <w:left w:val="single" w:sz="4" w:space="0" w:color="auto"/>
              <w:bottom w:val="single" w:sz="4" w:space="0" w:color="auto"/>
              <w:right w:val="single" w:sz="4" w:space="0" w:color="auto"/>
            </w:tcBorders>
            <w:vAlign w:val="center"/>
          </w:tcPr>
          <w:p w:rsidR="00480508" w:rsidRPr="001328A5" w:rsidRDefault="00480508" w:rsidP="00FE6FB0">
            <w:pPr>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lastRenderedPageBreak/>
              <w:t>5.</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Учителям и другим педагогическим работникам за индивидуальное обучение на дому или дистанционное обучение больных детей-хроников (при наличии соответствующего медицинского заключения).</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1959"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p>
        </w:tc>
      </w:tr>
      <w:tr w:rsidR="00480508" w:rsidRPr="001328A5" w:rsidTr="00480508">
        <w:tc>
          <w:tcPr>
            <w:tcW w:w="275"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6.</w:t>
            </w:r>
          </w:p>
        </w:tc>
        <w:tc>
          <w:tcPr>
            <w:tcW w:w="229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 xml:space="preserve">Специалистам психолого-медико- педагогических комиссий, логопедических пунктов </w:t>
            </w:r>
          </w:p>
        </w:tc>
        <w:tc>
          <w:tcPr>
            <w:tcW w:w="473"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r w:rsidRPr="001328A5">
              <w:rPr>
                <w:sz w:val="16"/>
                <w:szCs w:val="16"/>
              </w:rPr>
              <w:t>1.2</w:t>
            </w:r>
          </w:p>
        </w:tc>
        <w:tc>
          <w:tcPr>
            <w:tcW w:w="1959" w:type="pct"/>
            <w:tcBorders>
              <w:top w:val="single" w:sz="4" w:space="0" w:color="auto"/>
              <w:left w:val="single" w:sz="4" w:space="0" w:color="auto"/>
              <w:bottom w:val="single" w:sz="4" w:space="0" w:color="auto"/>
              <w:right w:val="single" w:sz="4" w:space="0" w:color="auto"/>
            </w:tcBorders>
          </w:tcPr>
          <w:p w:rsidR="00480508" w:rsidRPr="001328A5" w:rsidRDefault="00480508" w:rsidP="00FE6FB0">
            <w:pPr>
              <w:jc w:val="both"/>
              <w:rPr>
                <w:sz w:val="16"/>
                <w:szCs w:val="16"/>
              </w:rPr>
            </w:pPr>
          </w:p>
        </w:tc>
      </w:tr>
    </w:tbl>
    <w:p w:rsidR="00480508" w:rsidRPr="001328A5" w:rsidRDefault="00480508" w:rsidP="00480508">
      <w:pPr>
        <w:ind w:firstLine="708"/>
        <w:jc w:val="both"/>
        <w:rPr>
          <w:sz w:val="16"/>
          <w:szCs w:val="16"/>
        </w:rPr>
      </w:pPr>
    </w:p>
    <w:p w:rsidR="00480508" w:rsidRPr="00041B4C" w:rsidRDefault="00480508" w:rsidP="00480508">
      <w:pPr>
        <w:ind w:firstLine="851"/>
        <w:jc w:val="both"/>
        <w:rPr>
          <w:sz w:val="16"/>
          <w:szCs w:val="16"/>
        </w:rPr>
      </w:pPr>
      <w:r w:rsidRPr="00041B4C">
        <w:rPr>
          <w:sz w:val="16"/>
          <w:szCs w:val="16"/>
        </w:rPr>
        <w:t>5.2. При наличии нескольких оснований для установления постоянных повышающих надбавок расчет коэффициента постоянных повышающих надбавок к окладу производится по формуле:</w:t>
      </w:r>
    </w:p>
    <w:p w:rsidR="00480508" w:rsidRPr="00041B4C" w:rsidRDefault="00480508" w:rsidP="00480508">
      <w:pPr>
        <w:ind w:firstLine="851"/>
        <w:jc w:val="both"/>
        <w:rPr>
          <w:sz w:val="16"/>
          <w:szCs w:val="16"/>
        </w:rPr>
      </w:pPr>
      <w:r w:rsidRPr="00041B4C">
        <w:rPr>
          <w:position w:val="-12"/>
          <w:sz w:val="16"/>
          <w:szCs w:val="16"/>
        </w:rPr>
        <w:object w:dxaOrig="2940" w:dyaOrig="360">
          <v:shape id="_x0000_i1028" type="#_x0000_t75" style="width:145.6pt;height:17.2pt" o:ole="">
            <v:imagedata r:id="rId18" o:title=""/>
          </v:shape>
          <o:OLEObject Type="Embed" ProgID="Equation.3" ShapeID="_x0000_i1028" DrawAspect="Content" ObjectID="_1441792132" r:id="rId19"/>
        </w:object>
      </w:r>
    </w:p>
    <w:p w:rsidR="00480508" w:rsidRPr="00041B4C" w:rsidRDefault="00480508" w:rsidP="00480508">
      <w:pPr>
        <w:ind w:firstLine="851"/>
        <w:jc w:val="both"/>
        <w:rPr>
          <w:sz w:val="16"/>
          <w:szCs w:val="16"/>
        </w:rPr>
      </w:pPr>
      <w:r w:rsidRPr="00041B4C">
        <w:rPr>
          <w:sz w:val="16"/>
          <w:szCs w:val="16"/>
        </w:rPr>
        <w:t>5.3. Повышения окладов (должностных окладов), ставок заработной платы по вышеуказанным основаниям образуют новые размеры окладов (должностных окладов), ставок заработной платы, применяемые при исчислении заработной платы с учетом объема работы (учебной нагрузки, педагогической работы и т.д.).</w:t>
      </w:r>
    </w:p>
    <w:p w:rsidR="00480508" w:rsidRPr="00041B4C" w:rsidRDefault="00480508" w:rsidP="00480508">
      <w:pPr>
        <w:ind w:firstLine="851"/>
        <w:jc w:val="both"/>
        <w:rPr>
          <w:sz w:val="16"/>
          <w:szCs w:val="16"/>
        </w:rPr>
      </w:pPr>
      <w:r w:rsidRPr="00041B4C">
        <w:rPr>
          <w:sz w:val="16"/>
          <w:szCs w:val="16"/>
        </w:rPr>
        <w:t>5.4. Особенности расчета заработной платы учителей в общеобразовательной организации.</w:t>
      </w:r>
    </w:p>
    <w:p w:rsidR="00480508" w:rsidRPr="00041B4C" w:rsidRDefault="00480508" w:rsidP="00480508">
      <w:pPr>
        <w:ind w:firstLine="851"/>
        <w:jc w:val="both"/>
        <w:rPr>
          <w:sz w:val="16"/>
          <w:szCs w:val="16"/>
        </w:rPr>
      </w:pPr>
      <w:r w:rsidRPr="00041B4C">
        <w:rPr>
          <w:sz w:val="16"/>
          <w:szCs w:val="16"/>
        </w:rPr>
        <w:t>Размер оклада (должностного оклада) учителей определяется по следующей формуле:</w:t>
      </w:r>
    </w:p>
    <w:p w:rsidR="00480508" w:rsidRPr="00041B4C" w:rsidRDefault="00480508" w:rsidP="00480508">
      <w:pPr>
        <w:ind w:firstLine="851"/>
        <w:jc w:val="both"/>
        <w:rPr>
          <w:sz w:val="16"/>
          <w:szCs w:val="16"/>
        </w:rPr>
      </w:pPr>
      <w:r w:rsidRPr="00041B4C">
        <w:rPr>
          <w:b/>
          <w:bCs/>
          <w:position w:val="-12"/>
          <w:sz w:val="16"/>
          <w:szCs w:val="16"/>
        </w:rPr>
        <w:object w:dxaOrig="1540" w:dyaOrig="360">
          <v:shape id="_x0000_i1029" type="#_x0000_t75" style="width:77.35pt;height:18.25pt" o:ole="">
            <v:imagedata r:id="rId20" o:title=""/>
          </v:shape>
          <o:OLEObject Type="Embed" ProgID="Equation.3" ShapeID="_x0000_i1029" DrawAspect="Content" ObjectID="_1441792133" r:id="rId21"/>
        </w:object>
      </w:r>
      <w:r w:rsidRPr="00041B4C">
        <w:rPr>
          <w:b/>
          <w:bCs/>
          <w:sz w:val="16"/>
          <w:szCs w:val="16"/>
        </w:rPr>
        <w:t xml:space="preserve">, </w:t>
      </w:r>
      <w:r w:rsidRPr="00041B4C">
        <w:rPr>
          <w:sz w:val="16"/>
          <w:szCs w:val="16"/>
        </w:rPr>
        <w:t>где:</w:t>
      </w:r>
    </w:p>
    <w:p w:rsidR="00480508" w:rsidRPr="00041B4C" w:rsidRDefault="00480508" w:rsidP="00480508">
      <w:pPr>
        <w:ind w:firstLine="851"/>
        <w:jc w:val="both"/>
        <w:rPr>
          <w:sz w:val="16"/>
          <w:szCs w:val="16"/>
        </w:rPr>
      </w:pPr>
      <w:r w:rsidRPr="00041B4C">
        <w:rPr>
          <w:bCs/>
          <w:sz w:val="16"/>
          <w:szCs w:val="16"/>
        </w:rPr>
        <w:t>Од</w:t>
      </w:r>
      <w:r w:rsidRPr="00041B4C">
        <w:rPr>
          <w:sz w:val="16"/>
          <w:szCs w:val="16"/>
        </w:rPr>
        <w:t xml:space="preserve"> – оклад (должностной оклад) педагогического работника;</w:t>
      </w:r>
    </w:p>
    <w:p w:rsidR="00480508" w:rsidRPr="00041B4C" w:rsidRDefault="00480508" w:rsidP="00480508">
      <w:pPr>
        <w:ind w:firstLine="851"/>
        <w:jc w:val="both"/>
        <w:rPr>
          <w:sz w:val="16"/>
          <w:szCs w:val="16"/>
        </w:rPr>
      </w:pPr>
      <w:r w:rsidRPr="00041B4C">
        <w:rPr>
          <w:bCs/>
          <w:sz w:val="16"/>
          <w:szCs w:val="16"/>
        </w:rPr>
        <w:t>О</w:t>
      </w:r>
      <w:r w:rsidRPr="00041B4C">
        <w:rPr>
          <w:bCs/>
          <w:sz w:val="16"/>
          <w:szCs w:val="16"/>
          <w:vertAlign w:val="subscript"/>
        </w:rPr>
        <w:t>аз</w:t>
      </w:r>
      <w:r w:rsidRPr="00041B4C">
        <w:rPr>
          <w:sz w:val="16"/>
          <w:szCs w:val="16"/>
        </w:rPr>
        <w:t xml:space="preserve"> – оплата за аудиторную занятость;</w:t>
      </w:r>
    </w:p>
    <w:p w:rsidR="00480508" w:rsidRPr="00041B4C" w:rsidRDefault="00480508" w:rsidP="00480508">
      <w:pPr>
        <w:ind w:firstLine="851"/>
        <w:jc w:val="both"/>
        <w:rPr>
          <w:sz w:val="16"/>
          <w:szCs w:val="16"/>
        </w:rPr>
      </w:pPr>
      <w:r w:rsidRPr="00041B4C">
        <w:rPr>
          <w:bCs/>
          <w:sz w:val="16"/>
          <w:szCs w:val="16"/>
        </w:rPr>
        <w:t>О</w:t>
      </w:r>
      <w:r w:rsidRPr="00041B4C">
        <w:rPr>
          <w:bCs/>
          <w:sz w:val="16"/>
          <w:szCs w:val="16"/>
          <w:vertAlign w:val="subscript"/>
        </w:rPr>
        <w:t>наз</w:t>
      </w:r>
      <w:r w:rsidRPr="00041B4C">
        <w:rPr>
          <w:b/>
          <w:bCs/>
          <w:sz w:val="16"/>
          <w:szCs w:val="16"/>
          <w:vertAlign w:val="subscript"/>
        </w:rPr>
        <w:t xml:space="preserve"> </w:t>
      </w:r>
      <w:r w:rsidRPr="00041B4C">
        <w:rPr>
          <w:sz w:val="16"/>
          <w:szCs w:val="16"/>
        </w:rPr>
        <w:t xml:space="preserve">– оплата за неаудиторную занятость. </w:t>
      </w:r>
    </w:p>
    <w:p w:rsidR="00480508" w:rsidRPr="00041B4C" w:rsidRDefault="00480508" w:rsidP="00480508">
      <w:pPr>
        <w:ind w:firstLine="709"/>
        <w:jc w:val="both"/>
        <w:rPr>
          <w:sz w:val="16"/>
          <w:szCs w:val="16"/>
        </w:rPr>
      </w:pPr>
      <w:r w:rsidRPr="00041B4C">
        <w:rPr>
          <w:sz w:val="16"/>
          <w:szCs w:val="16"/>
        </w:rPr>
        <w:t>Методика расчета заработной платы учителей, предлагается в двух вариантах в соответствии с пунктами 5.4.1. и 5.4.2 данного Положения. Выбор методики общеобразовательной организацией, определяется решением трудового коллектива, оформленным в установленном законодательством порядке.</w:t>
      </w:r>
    </w:p>
    <w:p w:rsidR="00480508" w:rsidRPr="00041B4C" w:rsidRDefault="00480508" w:rsidP="00480508">
      <w:pPr>
        <w:ind w:firstLine="708"/>
        <w:jc w:val="both"/>
        <w:rPr>
          <w:sz w:val="16"/>
          <w:szCs w:val="16"/>
        </w:rPr>
      </w:pPr>
      <w:r w:rsidRPr="00041B4C">
        <w:rPr>
          <w:sz w:val="16"/>
          <w:szCs w:val="16"/>
        </w:rPr>
        <w:t>5.4.1. Расчёт заработной платы учителей на основе окладов по ПКГ.</w:t>
      </w:r>
    </w:p>
    <w:p w:rsidR="00480508" w:rsidRPr="00041B4C" w:rsidRDefault="00480508" w:rsidP="00480508">
      <w:pPr>
        <w:ind w:firstLine="851"/>
        <w:jc w:val="both"/>
        <w:rPr>
          <w:sz w:val="16"/>
          <w:szCs w:val="16"/>
        </w:rPr>
      </w:pPr>
      <w:r w:rsidRPr="00041B4C">
        <w:rPr>
          <w:sz w:val="16"/>
          <w:szCs w:val="16"/>
        </w:rPr>
        <w:t>Размер оплаты за аудиторную занятость учителей определяется по следующей формуле:</w:t>
      </w:r>
    </w:p>
    <w:p w:rsidR="00480508" w:rsidRPr="00041B4C" w:rsidRDefault="00480508" w:rsidP="00480508">
      <w:pPr>
        <w:ind w:firstLine="708"/>
        <w:jc w:val="both"/>
        <w:rPr>
          <w:sz w:val="16"/>
          <w:szCs w:val="16"/>
        </w:rPr>
      </w:pPr>
    </w:p>
    <w:p w:rsidR="00480508" w:rsidRPr="00041B4C" w:rsidRDefault="00480508" w:rsidP="00480508">
      <w:pPr>
        <w:ind w:firstLine="708"/>
        <w:jc w:val="both"/>
        <w:rPr>
          <w:sz w:val="16"/>
          <w:szCs w:val="16"/>
        </w:rPr>
      </w:pPr>
      <w:r w:rsidRPr="00041B4C">
        <w:rPr>
          <w:position w:val="-24"/>
          <w:sz w:val="16"/>
          <w:szCs w:val="16"/>
        </w:rPr>
        <w:object w:dxaOrig="3420" w:dyaOrig="640">
          <v:shape id="_x0000_i1030" type="#_x0000_t75" style="width:169.25pt;height:31.7pt" o:ole="">
            <v:imagedata r:id="rId22" o:title=""/>
          </v:shape>
          <o:OLEObject Type="Embed" ProgID="Equation.3" ShapeID="_x0000_i1030" DrawAspect="Content" ObjectID="_1441792134" r:id="rId23"/>
        </w:object>
      </w:r>
      <w:r w:rsidRPr="00041B4C">
        <w:rPr>
          <w:sz w:val="16"/>
          <w:szCs w:val="16"/>
        </w:rPr>
        <w:t xml:space="preserve"> , где:</w:t>
      </w:r>
    </w:p>
    <w:p w:rsidR="00480508" w:rsidRPr="00041B4C" w:rsidRDefault="00480508" w:rsidP="00480508">
      <w:pPr>
        <w:ind w:firstLine="851"/>
        <w:jc w:val="both"/>
        <w:rPr>
          <w:sz w:val="16"/>
          <w:szCs w:val="16"/>
        </w:rPr>
      </w:pPr>
      <w:r w:rsidRPr="00041B4C">
        <w:rPr>
          <w:bCs/>
          <w:sz w:val="16"/>
          <w:szCs w:val="16"/>
        </w:rPr>
        <w:t>Б</w:t>
      </w:r>
      <w:r w:rsidRPr="00041B4C">
        <w:rPr>
          <w:sz w:val="16"/>
          <w:szCs w:val="16"/>
        </w:rPr>
        <w:t>–оклад по ПКГ (Приложение 1 к Примерному положению);</w:t>
      </w:r>
    </w:p>
    <w:p w:rsidR="00480508" w:rsidRPr="00041B4C" w:rsidRDefault="00480508" w:rsidP="00480508">
      <w:pPr>
        <w:ind w:firstLine="851"/>
        <w:jc w:val="both"/>
        <w:rPr>
          <w:sz w:val="16"/>
          <w:szCs w:val="16"/>
        </w:rPr>
      </w:pPr>
      <w:r w:rsidRPr="00041B4C">
        <w:rPr>
          <w:bCs/>
          <w:sz w:val="16"/>
          <w:szCs w:val="16"/>
        </w:rPr>
        <w:t>К</w:t>
      </w:r>
      <w:r w:rsidRPr="00041B4C">
        <w:rPr>
          <w:bCs/>
          <w:sz w:val="16"/>
          <w:szCs w:val="16"/>
          <w:vertAlign w:val="subscript"/>
        </w:rPr>
        <w:t>с</w:t>
      </w:r>
      <w:r w:rsidRPr="00041B4C">
        <w:rPr>
          <w:sz w:val="16"/>
          <w:szCs w:val="16"/>
        </w:rPr>
        <w:t xml:space="preserve"> - коэффициент удорожания по местонахождению общеобразовательной организации (город - 1, село - 1,25);</w:t>
      </w:r>
    </w:p>
    <w:p w:rsidR="00480508" w:rsidRPr="00041B4C" w:rsidRDefault="00480508" w:rsidP="00480508">
      <w:pPr>
        <w:ind w:firstLine="851"/>
        <w:jc w:val="both"/>
        <w:rPr>
          <w:sz w:val="16"/>
          <w:szCs w:val="16"/>
        </w:rPr>
      </w:pPr>
      <w:r w:rsidRPr="00041B4C">
        <w:rPr>
          <w:bCs/>
          <w:sz w:val="16"/>
          <w:szCs w:val="16"/>
        </w:rPr>
        <w:t>К</w:t>
      </w:r>
      <w:r w:rsidRPr="00041B4C">
        <w:rPr>
          <w:bCs/>
          <w:sz w:val="16"/>
          <w:szCs w:val="16"/>
          <w:vertAlign w:val="subscript"/>
        </w:rPr>
        <w:t>н</w:t>
      </w:r>
      <w:r w:rsidRPr="00041B4C">
        <w:rPr>
          <w:sz w:val="16"/>
          <w:szCs w:val="16"/>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480508" w:rsidRPr="00041B4C" w:rsidRDefault="00480508" w:rsidP="00480508">
      <w:pPr>
        <w:ind w:firstLine="851"/>
        <w:jc w:val="both"/>
        <w:rPr>
          <w:sz w:val="16"/>
          <w:szCs w:val="16"/>
        </w:rPr>
      </w:pPr>
      <w:r w:rsidRPr="00041B4C">
        <w:rPr>
          <w:bCs/>
          <w:sz w:val="16"/>
          <w:szCs w:val="16"/>
        </w:rPr>
        <w:t>Фн</w:t>
      </w:r>
      <w:r w:rsidRPr="00041B4C">
        <w:rPr>
          <w:sz w:val="16"/>
          <w:szCs w:val="16"/>
        </w:rPr>
        <w:t xml:space="preserve"> - фактическая учебная нагрузка в неделю;</w:t>
      </w:r>
    </w:p>
    <w:p w:rsidR="00480508" w:rsidRPr="00041B4C" w:rsidRDefault="00480508" w:rsidP="00480508">
      <w:pPr>
        <w:ind w:firstLine="851"/>
        <w:jc w:val="both"/>
        <w:rPr>
          <w:sz w:val="16"/>
          <w:szCs w:val="16"/>
        </w:rPr>
      </w:pPr>
      <w:r w:rsidRPr="00041B4C">
        <w:rPr>
          <w:bCs/>
          <w:sz w:val="16"/>
          <w:szCs w:val="16"/>
        </w:rPr>
        <w:t>Нчс</w:t>
      </w:r>
      <w:r w:rsidRPr="00041B4C">
        <w:rPr>
          <w:sz w:val="16"/>
          <w:szCs w:val="16"/>
        </w:rPr>
        <w:t xml:space="preserve"> - норма часов педагогической работы в неделю за ставку заработной платы (18ч. – учителям 1-11 классов);</w:t>
      </w:r>
    </w:p>
    <w:p w:rsidR="00480508" w:rsidRPr="00041B4C" w:rsidRDefault="00480508" w:rsidP="00480508">
      <w:pPr>
        <w:ind w:firstLine="851"/>
        <w:jc w:val="both"/>
        <w:rPr>
          <w:sz w:val="16"/>
          <w:szCs w:val="16"/>
        </w:rPr>
      </w:pPr>
      <w:r w:rsidRPr="00041B4C">
        <w:rPr>
          <w:bCs/>
          <w:sz w:val="16"/>
          <w:szCs w:val="16"/>
        </w:rPr>
        <w:t>Кпр</w:t>
      </w:r>
      <w:r w:rsidRPr="00041B4C">
        <w:rPr>
          <w:sz w:val="16"/>
          <w:szCs w:val="16"/>
        </w:rPr>
        <w:t xml:space="preserve"> - коэффициент, учитывающий особенности обучения предметам, устанавливается следующим образом (Таблица 2):</w:t>
      </w:r>
      <w:r w:rsidRPr="00041B4C">
        <w:rPr>
          <w:sz w:val="16"/>
          <w:szCs w:val="16"/>
        </w:rPr>
        <w:tab/>
      </w:r>
    </w:p>
    <w:p w:rsidR="00480508" w:rsidRPr="00041B4C" w:rsidRDefault="00480508" w:rsidP="00480508">
      <w:pPr>
        <w:ind w:firstLine="708"/>
        <w:jc w:val="right"/>
        <w:rPr>
          <w:sz w:val="16"/>
          <w:szCs w:val="16"/>
        </w:rPr>
      </w:pPr>
    </w:p>
    <w:p w:rsidR="00480508" w:rsidRPr="00041B4C" w:rsidRDefault="00480508" w:rsidP="00480508">
      <w:pPr>
        <w:ind w:firstLine="708"/>
        <w:jc w:val="right"/>
        <w:rPr>
          <w:sz w:val="16"/>
          <w:szCs w:val="16"/>
        </w:rPr>
      </w:pPr>
      <w:r w:rsidRPr="00041B4C">
        <w:rPr>
          <w:sz w:val="16"/>
          <w:szCs w:val="16"/>
        </w:rPr>
        <w:t>Таблица 2.</w:t>
      </w:r>
    </w:p>
    <w:tbl>
      <w:tblPr>
        <w:tblW w:w="5000" w:type="pct"/>
        <w:tblCellMar>
          <w:left w:w="40" w:type="dxa"/>
          <w:right w:w="40" w:type="dxa"/>
        </w:tblCellMar>
        <w:tblLook w:val="04A0"/>
      </w:tblPr>
      <w:tblGrid>
        <w:gridCol w:w="309"/>
        <w:gridCol w:w="3703"/>
        <w:gridCol w:w="1312"/>
      </w:tblGrid>
      <w:tr w:rsidR="00480508" w:rsidRPr="00041B4C" w:rsidTr="00480508">
        <w:trPr>
          <w:trHeight w:val="165"/>
        </w:trPr>
        <w:tc>
          <w:tcPr>
            <w:tcW w:w="290"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jc w:val="center"/>
              <w:rPr>
                <w:bCs/>
                <w:sz w:val="16"/>
                <w:szCs w:val="16"/>
              </w:rPr>
            </w:pPr>
            <w:r w:rsidRPr="00041B4C">
              <w:rPr>
                <w:bCs/>
                <w:sz w:val="16"/>
                <w:szCs w:val="16"/>
              </w:rPr>
              <w:t>№ п/п</w:t>
            </w:r>
          </w:p>
        </w:tc>
        <w:tc>
          <w:tcPr>
            <w:tcW w:w="3478"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jc w:val="center"/>
              <w:rPr>
                <w:bCs/>
                <w:sz w:val="16"/>
                <w:szCs w:val="16"/>
              </w:rPr>
            </w:pPr>
            <w:r w:rsidRPr="00041B4C">
              <w:rPr>
                <w:bCs/>
                <w:sz w:val="16"/>
                <w:szCs w:val="16"/>
              </w:rPr>
              <w:t>Сумма баллов</w:t>
            </w:r>
          </w:p>
        </w:tc>
        <w:tc>
          <w:tcPr>
            <w:tcW w:w="1232"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jc w:val="center"/>
              <w:rPr>
                <w:bCs/>
                <w:sz w:val="16"/>
                <w:szCs w:val="16"/>
              </w:rPr>
            </w:pPr>
            <w:r w:rsidRPr="00041B4C">
              <w:rPr>
                <w:bCs/>
                <w:sz w:val="16"/>
                <w:szCs w:val="16"/>
              </w:rPr>
              <w:t>Значение коэффициента</w:t>
            </w:r>
          </w:p>
        </w:tc>
      </w:tr>
      <w:tr w:rsidR="00480508" w:rsidRPr="00041B4C" w:rsidTr="00480508">
        <w:trPr>
          <w:trHeight w:val="148"/>
        </w:trPr>
        <w:tc>
          <w:tcPr>
            <w:tcW w:w="290"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jc w:val="center"/>
              <w:rPr>
                <w:sz w:val="16"/>
                <w:szCs w:val="16"/>
              </w:rPr>
            </w:pPr>
            <w:r w:rsidRPr="00041B4C">
              <w:rPr>
                <w:sz w:val="16"/>
                <w:szCs w:val="16"/>
              </w:rPr>
              <w:t>1.</w:t>
            </w:r>
          </w:p>
        </w:tc>
        <w:tc>
          <w:tcPr>
            <w:tcW w:w="3478"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rPr>
                <w:sz w:val="16"/>
                <w:szCs w:val="16"/>
              </w:rPr>
            </w:pPr>
            <w:r w:rsidRPr="00041B4C">
              <w:rPr>
                <w:sz w:val="16"/>
                <w:szCs w:val="16"/>
              </w:rPr>
              <w:t>Если сумма баллов особенности предмета больше 3</w:t>
            </w:r>
          </w:p>
        </w:tc>
        <w:tc>
          <w:tcPr>
            <w:tcW w:w="1232"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jc w:val="center"/>
              <w:rPr>
                <w:sz w:val="16"/>
                <w:szCs w:val="16"/>
              </w:rPr>
            </w:pPr>
            <w:r w:rsidRPr="00041B4C">
              <w:rPr>
                <w:sz w:val="16"/>
                <w:szCs w:val="16"/>
              </w:rPr>
              <w:t>1,15</w:t>
            </w:r>
          </w:p>
        </w:tc>
      </w:tr>
      <w:tr w:rsidR="00480508" w:rsidRPr="00041B4C" w:rsidTr="00480508">
        <w:trPr>
          <w:trHeight w:val="133"/>
        </w:trPr>
        <w:tc>
          <w:tcPr>
            <w:tcW w:w="290"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jc w:val="center"/>
              <w:rPr>
                <w:sz w:val="16"/>
                <w:szCs w:val="16"/>
              </w:rPr>
            </w:pPr>
            <w:r w:rsidRPr="00041B4C">
              <w:rPr>
                <w:sz w:val="16"/>
                <w:szCs w:val="16"/>
              </w:rPr>
              <w:t>2.</w:t>
            </w:r>
          </w:p>
        </w:tc>
        <w:tc>
          <w:tcPr>
            <w:tcW w:w="3478"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rPr>
                <w:sz w:val="16"/>
                <w:szCs w:val="16"/>
              </w:rPr>
            </w:pPr>
            <w:r w:rsidRPr="00041B4C">
              <w:rPr>
                <w:sz w:val="16"/>
                <w:szCs w:val="16"/>
              </w:rPr>
              <w:t>Если сумма баллов особенности предмета не больше 3, но больше 2</w:t>
            </w:r>
          </w:p>
        </w:tc>
        <w:tc>
          <w:tcPr>
            <w:tcW w:w="1232"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jc w:val="center"/>
              <w:rPr>
                <w:sz w:val="16"/>
                <w:szCs w:val="16"/>
              </w:rPr>
            </w:pPr>
            <w:r w:rsidRPr="00041B4C">
              <w:rPr>
                <w:sz w:val="16"/>
                <w:szCs w:val="16"/>
              </w:rPr>
              <w:t>1,10</w:t>
            </w:r>
          </w:p>
        </w:tc>
      </w:tr>
      <w:tr w:rsidR="00480508" w:rsidRPr="00041B4C" w:rsidTr="00480508">
        <w:trPr>
          <w:trHeight w:val="156"/>
        </w:trPr>
        <w:tc>
          <w:tcPr>
            <w:tcW w:w="290"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jc w:val="center"/>
              <w:rPr>
                <w:sz w:val="16"/>
                <w:szCs w:val="16"/>
              </w:rPr>
            </w:pPr>
            <w:r w:rsidRPr="00041B4C">
              <w:rPr>
                <w:sz w:val="16"/>
                <w:szCs w:val="16"/>
              </w:rPr>
              <w:t>3.</w:t>
            </w:r>
          </w:p>
        </w:tc>
        <w:tc>
          <w:tcPr>
            <w:tcW w:w="3478"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rPr>
                <w:sz w:val="16"/>
                <w:szCs w:val="16"/>
              </w:rPr>
            </w:pPr>
            <w:r w:rsidRPr="00041B4C">
              <w:rPr>
                <w:sz w:val="16"/>
                <w:szCs w:val="16"/>
              </w:rPr>
              <w:t>Если сумма баллов особенности предмета не больше 2, но больше 1</w:t>
            </w:r>
          </w:p>
        </w:tc>
        <w:tc>
          <w:tcPr>
            <w:tcW w:w="1232"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jc w:val="center"/>
              <w:rPr>
                <w:sz w:val="16"/>
                <w:szCs w:val="16"/>
              </w:rPr>
            </w:pPr>
            <w:r w:rsidRPr="00041B4C">
              <w:rPr>
                <w:sz w:val="16"/>
                <w:szCs w:val="16"/>
              </w:rPr>
              <w:t>1,05</w:t>
            </w:r>
          </w:p>
        </w:tc>
      </w:tr>
      <w:tr w:rsidR="00480508" w:rsidRPr="00041B4C" w:rsidTr="00480508">
        <w:trPr>
          <w:trHeight w:val="280"/>
        </w:trPr>
        <w:tc>
          <w:tcPr>
            <w:tcW w:w="290"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jc w:val="center"/>
              <w:rPr>
                <w:sz w:val="16"/>
                <w:szCs w:val="16"/>
              </w:rPr>
            </w:pPr>
            <w:r w:rsidRPr="00041B4C">
              <w:rPr>
                <w:sz w:val="16"/>
                <w:szCs w:val="16"/>
              </w:rPr>
              <w:t>4.</w:t>
            </w:r>
          </w:p>
        </w:tc>
        <w:tc>
          <w:tcPr>
            <w:tcW w:w="3478"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rPr>
                <w:sz w:val="16"/>
                <w:szCs w:val="16"/>
              </w:rPr>
            </w:pPr>
            <w:r w:rsidRPr="00041B4C">
              <w:rPr>
                <w:sz w:val="16"/>
                <w:szCs w:val="16"/>
              </w:rPr>
              <w:t>Если сумма баллов особенности предмета не больше 1</w:t>
            </w:r>
          </w:p>
        </w:tc>
        <w:tc>
          <w:tcPr>
            <w:tcW w:w="1232"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jc w:val="center"/>
              <w:rPr>
                <w:sz w:val="16"/>
                <w:szCs w:val="16"/>
              </w:rPr>
            </w:pPr>
            <w:r w:rsidRPr="00041B4C">
              <w:rPr>
                <w:sz w:val="16"/>
                <w:szCs w:val="16"/>
              </w:rPr>
              <w:t>1,00</w:t>
            </w:r>
          </w:p>
        </w:tc>
      </w:tr>
    </w:tbl>
    <w:p w:rsidR="00480508" w:rsidRPr="00041B4C" w:rsidRDefault="00480508" w:rsidP="00480508">
      <w:pPr>
        <w:shd w:val="clear" w:color="auto" w:fill="FFFFFF"/>
        <w:autoSpaceDN w:val="0"/>
        <w:adjustRightInd w:val="0"/>
        <w:ind w:firstLine="708"/>
        <w:jc w:val="both"/>
        <w:rPr>
          <w:b/>
          <w:bCs/>
          <w:sz w:val="16"/>
          <w:szCs w:val="16"/>
        </w:rPr>
      </w:pPr>
    </w:p>
    <w:p w:rsidR="00480508" w:rsidRPr="00041B4C" w:rsidRDefault="00480508" w:rsidP="00480508">
      <w:pPr>
        <w:shd w:val="clear" w:color="auto" w:fill="FFFFFF"/>
        <w:autoSpaceDN w:val="0"/>
        <w:adjustRightInd w:val="0"/>
        <w:ind w:firstLine="708"/>
        <w:jc w:val="both"/>
        <w:rPr>
          <w:sz w:val="16"/>
          <w:szCs w:val="16"/>
        </w:rPr>
      </w:pPr>
      <w:r w:rsidRPr="00041B4C">
        <w:rPr>
          <w:bCs/>
          <w:sz w:val="16"/>
          <w:szCs w:val="16"/>
        </w:rPr>
        <w:t>Кпр</w:t>
      </w:r>
      <w:r w:rsidRPr="00041B4C">
        <w:rPr>
          <w:sz w:val="16"/>
          <w:szCs w:val="16"/>
        </w:rPr>
        <w:t xml:space="preserve"> вычисляется исходя из суммы баллов особенности предмета (Таблица 3).</w:t>
      </w:r>
    </w:p>
    <w:p w:rsidR="00480508" w:rsidRPr="00041B4C" w:rsidRDefault="00480508" w:rsidP="00480508">
      <w:pPr>
        <w:jc w:val="right"/>
        <w:rPr>
          <w:sz w:val="16"/>
          <w:szCs w:val="16"/>
        </w:rPr>
      </w:pPr>
      <w:r w:rsidRPr="00041B4C">
        <w:rPr>
          <w:sz w:val="16"/>
          <w:szCs w:val="16"/>
        </w:rPr>
        <w:t>Таблица 3.</w:t>
      </w:r>
    </w:p>
    <w:p w:rsidR="00480508" w:rsidRPr="00041B4C" w:rsidRDefault="00480508" w:rsidP="00480508">
      <w:pPr>
        <w:shd w:val="clear" w:color="auto" w:fill="FFFFFF"/>
        <w:autoSpaceDN w:val="0"/>
        <w:adjustRightInd w:val="0"/>
        <w:ind w:firstLine="567"/>
        <w:jc w:val="center"/>
        <w:rPr>
          <w:bCs/>
          <w:sz w:val="16"/>
          <w:szCs w:val="16"/>
        </w:rPr>
      </w:pPr>
      <w:r w:rsidRPr="00041B4C">
        <w:rPr>
          <w:bCs/>
          <w:sz w:val="16"/>
          <w:szCs w:val="16"/>
        </w:rPr>
        <w:t>Расчёт коэффициента за особенность предмета (Кпр)</w:t>
      </w:r>
    </w:p>
    <w:p w:rsidR="00480508" w:rsidRPr="00041B4C" w:rsidRDefault="00480508" w:rsidP="00480508">
      <w:pPr>
        <w:shd w:val="clear" w:color="auto" w:fill="FFFFFF"/>
        <w:autoSpaceDN w:val="0"/>
        <w:adjustRightInd w:val="0"/>
        <w:ind w:firstLine="567"/>
        <w:jc w:val="center"/>
        <w:rPr>
          <w:sz w:val="16"/>
          <w:szCs w:val="16"/>
        </w:rPr>
      </w:pPr>
    </w:p>
    <w:tbl>
      <w:tblPr>
        <w:tblW w:w="5000" w:type="pct"/>
        <w:tblLayout w:type="fixed"/>
        <w:tblLook w:val="04A0"/>
      </w:tblPr>
      <w:tblGrid>
        <w:gridCol w:w="534"/>
        <w:gridCol w:w="2087"/>
        <w:gridCol w:w="347"/>
        <w:gridCol w:w="351"/>
        <w:gridCol w:w="347"/>
        <w:gridCol w:w="347"/>
        <w:gridCol w:w="347"/>
        <w:gridCol w:w="347"/>
        <w:gridCol w:w="351"/>
        <w:gridCol w:w="402"/>
      </w:tblGrid>
      <w:tr w:rsidR="00480508" w:rsidRPr="00041B4C" w:rsidTr="00577FF0">
        <w:trPr>
          <w:trHeight w:val="497"/>
        </w:trPr>
        <w:tc>
          <w:tcPr>
            <w:tcW w:w="489" w:type="pct"/>
            <w:tcBorders>
              <w:top w:val="single" w:sz="4" w:space="0" w:color="auto"/>
              <w:left w:val="single" w:sz="4" w:space="0" w:color="auto"/>
              <w:bottom w:val="nil"/>
              <w:right w:val="nil"/>
            </w:tcBorders>
          </w:tcPr>
          <w:p w:rsidR="00480508" w:rsidRPr="00041B4C" w:rsidRDefault="00480508" w:rsidP="00FE6FB0">
            <w:pPr>
              <w:jc w:val="center"/>
              <w:rPr>
                <w:bCs/>
                <w:sz w:val="16"/>
                <w:szCs w:val="16"/>
              </w:rPr>
            </w:pPr>
            <w:r w:rsidRPr="00041B4C">
              <w:rPr>
                <w:bCs/>
                <w:sz w:val="16"/>
                <w:szCs w:val="16"/>
              </w:rPr>
              <w:lastRenderedPageBreak/>
              <w:t>№ п/п</w:t>
            </w:r>
          </w:p>
        </w:tc>
        <w:tc>
          <w:tcPr>
            <w:tcW w:w="1911" w:type="pct"/>
            <w:vMerge w:val="restart"/>
            <w:tcBorders>
              <w:top w:val="single" w:sz="4" w:space="0" w:color="auto"/>
              <w:left w:val="single" w:sz="4" w:space="0" w:color="auto"/>
              <w:bottom w:val="single" w:sz="4" w:space="0" w:color="auto"/>
              <w:right w:val="nil"/>
            </w:tcBorders>
            <w:noWrap/>
          </w:tcPr>
          <w:p w:rsidR="00480508" w:rsidRPr="00041B4C" w:rsidRDefault="00480508" w:rsidP="00FE6FB0">
            <w:pPr>
              <w:jc w:val="center"/>
              <w:rPr>
                <w:bCs/>
                <w:sz w:val="16"/>
                <w:szCs w:val="16"/>
              </w:rPr>
            </w:pPr>
          </w:p>
          <w:p w:rsidR="00480508" w:rsidRPr="00041B4C" w:rsidRDefault="00480508" w:rsidP="00FE6FB0">
            <w:pPr>
              <w:jc w:val="center"/>
              <w:rPr>
                <w:bCs/>
                <w:sz w:val="16"/>
                <w:szCs w:val="16"/>
              </w:rPr>
            </w:pPr>
            <w:r w:rsidRPr="00041B4C">
              <w:rPr>
                <w:bCs/>
                <w:sz w:val="16"/>
                <w:szCs w:val="16"/>
              </w:rPr>
              <w:t>Предметы</w:t>
            </w:r>
          </w:p>
        </w:tc>
        <w:tc>
          <w:tcPr>
            <w:tcW w:w="1909" w:type="pct"/>
            <w:gridSpan w:val="6"/>
            <w:tcBorders>
              <w:top w:val="single" w:sz="4" w:space="0" w:color="auto"/>
              <w:left w:val="single" w:sz="4" w:space="0" w:color="auto"/>
              <w:bottom w:val="single" w:sz="4" w:space="0" w:color="auto"/>
              <w:right w:val="single" w:sz="4" w:space="0" w:color="auto"/>
            </w:tcBorders>
            <w:noWrap/>
          </w:tcPr>
          <w:p w:rsidR="00480508" w:rsidRPr="00041B4C" w:rsidRDefault="00480508" w:rsidP="00FE6FB0">
            <w:pPr>
              <w:jc w:val="center"/>
              <w:rPr>
                <w:bCs/>
                <w:sz w:val="16"/>
                <w:szCs w:val="16"/>
              </w:rPr>
            </w:pPr>
            <w:r w:rsidRPr="00041B4C">
              <w:rPr>
                <w:bCs/>
                <w:sz w:val="16"/>
                <w:szCs w:val="16"/>
              </w:rPr>
              <w:t>Показатели</w:t>
            </w:r>
          </w:p>
        </w:tc>
        <w:tc>
          <w:tcPr>
            <w:tcW w:w="321" w:type="pct"/>
            <w:vMerge w:val="restart"/>
            <w:tcBorders>
              <w:top w:val="single" w:sz="4" w:space="0" w:color="auto"/>
              <w:left w:val="nil"/>
              <w:bottom w:val="single" w:sz="4" w:space="0" w:color="auto"/>
              <w:right w:val="nil"/>
            </w:tcBorders>
            <w:noWrap/>
            <w:textDirection w:val="btLr"/>
          </w:tcPr>
          <w:p w:rsidR="00480508" w:rsidRPr="00041B4C" w:rsidRDefault="00480508" w:rsidP="00FE6FB0">
            <w:pPr>
              <w:rPr>
                <w:bCs/>
                <w:sz w:val="16"/>
                <w:szCs w:val="16"/>
              </w:rPr>
            </w:pPr>
            <w:r w:rsidRPr="00041B4C">
              <w:rPr>
                <w:bCs/>
                <w:sz w:val="16"/>
                <w:szCs w:val="16"/>
              </w:rPr>
              <w:t>Сумма баллов</w:t>
            </w:r>
          </w:p>
        </w:tc>
        <w:tc>
          <w:tcPr>
            <w:tcW w:w="370" w:type="pct"/>
            <w:vMerge w:val="restart"/>
            <w:tcBorders>
              <w:top w:val="single" w:sz="4" w:space="0" w:color="auto"/>
              <w:left w:val="single" w:sz="4" w:space="0" w:color="auto"/>
              <w:bottom w:val="single" w:sz="4" w:space="0" w:color="auto"/>
              <w:right w:val="single" w:sz="4" w:space="0" w:color="auto"/>
            </w:tcBorders>
            <w:noWrap/>
            <w:textDirection w:val="btLr"/>
          </w:tcPr>
          <w:p w:rsidR="00480508" w:rsidRPr="00041B4C" w:rsidRDefault="00480508" w:rsidP="00FE6FB0">
            <w:pPr>
              <w:rPr>
                <w:bCs/>
                <w:sz w:val="16"/>
                <w:szCs w:val="16"/>
              </w:rPr>
            </w:pPr>
            <w:r w:rsidRPr="00041B4C">
              <w:rPr>
                <w:bCs/>
                <w:sz w:val="16"/>
                <w:szCs w:val="16"/>
              </w:rPr>
              <w:t xml:space="preserve"> Значение Кпр</w:t>
            </w:r>
          </w:p>
        </w:tc>
      </w:tr>
      <w:tr w:rsidR="00480508" w:rsidRPr="00041B4C" w:rsidTr="00577FF0">
        <w:trPr>
          <w:trHeight w:val="1897"/>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bCs/>
                <w:sz w:val="16"/>
                <w:szCs w:val="16"/>
              </w:rPr>
            </w:pPr>
          </w:p>
        </w:tc>
        <w:tc>
          <w:tcPr>
            <w:tcW w:w="1911" w:type="pct"/>
            <w:vMerge/>
            <w:tcBorders>
              <w:top w:val="single" w:sz="4" w:space="0" w:color="auto"/>
              <w:left w:val="single" w:sz="4" w:space="0" w:color="auto"/>
              <w:bottom w:val="single" w:sz="4" w:space="0" w:color="auto"/>
              <w:right w:val="single" w:sz="4" w:space="0" w:color="auto"/>
            </w:tcBorders>
            <w:vAlign w:val="center"/>
          </w:tcPr>
          <w:p w:rsidR="00480508" w:rsidRPr="00041B4C" w:rsidRDefault="00480508" w:rsidP="00FE6FB0">
            <w:pPr>
              <w:rPr>
                <w:bCs/>
                <w:sz w:val="16"/>
                <w:szCs w:val="16"/>
              </w:rPr>
            </w:pPr>
          </w:p>
        </w:tc>
        <w:tc>
          <w:tcPr>
            <w:tcW w:w="318" w:type="pct"/>
            <w:tcBorders>
              <w:top w:val="nil"/>
              <w:left w:val="single" w:sz="4" w:space="0" w:color="auto"/>
              <w:bottom w:val="single" w:sz="4" w:space="0" w:color="auto"/>
              <w:right w:val="single" w:sz="4" w:space="0" w:color="auto"/>
            </w:tcBorders>
            <w:noWrap/>
            <w:textDirection w:val="btLr"/>
          </w:tcPr>
          <w:p w:rsidR="00480508" w:rsidRPr="00041B4C" w:rsidRDefault="00480508" w:rsidP="00FE6FB0">
            <w:pPr>
              <w:ind w:left="113"/>
              <w:rPr>
                <w:bCs/>
                <w:sz w:val="16"/>
                <w:szCs w:val="16"/>
              </w:rPr>
            </w:pPr>
            <w:r w:rsidRPr="00041B4C">
              <w:rPr>
                <w:bCs/>
                <w:sz w:val="16"/>
                <w:szCs w:val="16"/>
              </w:rPr>
              <w:t>ЕГЭ</w:t>
            </w:r>
          </w:p>
        </w:tc>
        <w:tc>
          <w:tcPr>
            <w:tcW w:w="321" w:type="pct"/>
            <w:tcBorders>
              <w:top w:val="nil"/>
              <w:left w:val="nil"/>
              <w:bottom w:val="single" w:sz="4" w:space="0" w:color="auto"/>
              <w:right w:val="single" w:sz="4" w:space="0" w:color="auto"/>
            </w:tcBorders>
            <w:noWrap/>
            <w:textDirection w:val="btLr"/>
          </w:tcPr>
          <w:p w:rsidR="00480508" w:rsidRPr="00041B4C" w:rsidRDefault="00480508" w:rsidP="00FE6FB0">
            <w:pPr>
              <w:rPr>
                <w:bCs/>
                <w:sz w:val="16"/>
                <w:szCs w:val="16"/>
              </w:rPr>
            </w:pPr>
            <w:r w:rsidRPr="00041B4C">
              <w:rPr>
                <w:bCs/>
                <w:sz w:val="16"/>
                <w:szCs w:val="16"/>
              </w:rPr>
              <w:t>Подготовка</w:t>
            </w:r>
          </w:p>
        </w:tc>
        <w:tc>
          <w:tcPr>
            <w:tcW w:w="318" w:type="pct"/>
            <w:tcBorders>
              <w:top w:val="nil"/>
              <w:left w:val="nil"/>
              <w:bottom w:val="single" w:sz="4" w:space="0" w:color="auto"/>
              <w:right w:val="single" w:sz="4" w:space="0" w:color="auto"/>
            </w:tcBorders>
            <w:noWrap/>
            <w:textDirection w:val="btLr"/>
          </w:tcPr>
          <w:p w:rsidR="00480508" w:rsidRPr="00041B4C" w:rsidRDefault="00480508" w:rsidP="00FE6FB0">
            <w:pPr>
              <w:rPr>
                <w:bCs/>
                <w:sz w:val="16"/>
                <w:szCs w:val="16"/>
              </w:rPr>
            </w:pPr>
            <w:r w:rsidRPr="00041B4C">
              <w:rPr>
                <w:bCs/>
                <w:sz w:val="16"/>
                <w:szCs w:val="16"/>
              </w:rPr>
              <w:t>Лабораторные</w:t>
            </w:r>
          </w:p>
        </w:tc>
        <w:tc>
          <w:tcPr>
            <w:tcW w:w="318" w:type="pct"/>
            <w:tcBorders>
              <w:top w:val="nil"/>
              <w:left w:val="nil"/>
              <w:bottom w:val="single" w:sz="4" w:space="0" w:color="auto"/>
              <w:right w:val="single" w:sz="4" w:space="0" w:color="auto"/>
            </w:tcBorders>
            <w:noWrap/>
            <w:textDirection w:val="btLr"/>
          </w:tcPr>
          <w:p w:rsidR="00480508" w:rsidRPr="00041B4C" w:rsidRDefault="00480508" w:rsidP="00FE6FB0">
            <w:pPr>
              <w:ind w:left="113"/>
              <w:rPr>
                <w:bCs/>
                <w:sz w:val="16"/>
                <w:szCs w:val="16"/>
              </w:rPr>
            </w:pPr>
            <w:r w:rsidRPr="00041B4C">
              <w:rPr>
                <w:bCs/>
                <w:sz w:val="16"/>
                <w:szCs w:val="16"/>
              </w:rPr>
              <w:t>Условия</w:t>
            </w:r>
          </w:p>
        </w:tc>
        <w:tc>
          <w:tcPr>
            <w:tcW w:w="318" w:type="pct"/>
            <w:tcBorders>
              <w:top w:val="nil"/>
              <w:left w:val="nil"/>
              <w:bottom w:val="single" w:sz="4" w:space="0" w:color="auto"/>
              <w:right w:val="single" w:sz="4" w:space="0" w:color="auto"/>
            </w:tcBorders>
            <w:noWrap/>
            <w:textDirection w:val="btLr"/>
          </w:tcPr>
          <w:p w:rsidR="00480508" w:rsidRPr="00041B4C" w:rsidRDefault="00480508" w:rsidP="00FE6FB0">
            <w:pPr>
              <w:ind w:left="113"/>
              <w:rPr>
                <w:bCs/>
                <w:sz w:val="16"/>
                <w:szCs w:val="16"/>
              </w:rPr>
            </w:pPr>
            <w:r w:rsidRPr="00041B4C">
              <w:rPr>
                <w:bCs/>
                <w:sz w:val="16"/>
                <w:szCs w:val="16"/>
              </w:rPr>
              <w:t>Тетради</w:t>
            </w:r>
          </w:p>
        </w:tc>
        <w:tc>
          <w:tcPr>
            <w:tcW w:w="318" w:type="pct"/>
            <w:tcBorders>
              <w:top w:val="nil"/>
              <w:left w:val="nil"/>
              <w:bottom w:val="single" w:sz="4" w:space="0" w:color="auto"/>
              <w:right w:val="single" w:sz="4" w:space="0" w:color="auto"/>
            </w:tcBorders>
            <w:noWrap/>
            <w:textDirection w:val="btLr"/>
          </w:tcPr>
          <w:p w:rsidR="00480508" w:rsidRPr="00041B4C" w:rsidRDefault="00480508" w:rsidP="00FE6FB0">
            <w:pPr>
              <w:rPr>
                <w:bCs/>
                <w:sz w:val="16"/>
                <w:szCs w:val="16"/>
              </w:rPr>
            </w:pPr>
            <w:r w:rsidRPr="00041B4C">
              <w:rPr>
                <w:bCs/>
                <w:sz w:val="16"/>
                <w:szCs w:val="16"/>
              </w:rPr>
              <w:t>ТБ</w:t>
            </w:r>
          </w:p>
        </w:tc>
        <w:tc>
          <w:tcPr>
            <w:tcW w:w="321" w:type="pct"/>
            <w:vMerge/>
            <w:tcBorders>
              <w:top w:val="single" w:sz="4" w:space="0" w:color="auto"/>
              <w:left w:val="single" w:sz="4" w:space="0" w:color="auto"/>
              <w:bottom w:val="single" w:sz="4" w:space="0" w:color="auto"/>
              <w:right w:val="nil"/>
            </w:tcBorders>
            <w:vAlign w:val="center"/>
          </w:tcPr>
          <w:p w:rsidR="00480508" w:rsidRPr="00041B4C" w:rsidRDefault="00480508" w:rsidP="00FE6FB0">
            <w:pPr>
              <w:rPr>
                <w:bCs/>
                <w:sz w:val="16"/>
                <w:szCs w:val="16"/>
              </w:rPr>
            </w:pPr>
          </w:p>
        </w:tc>
        <w:tc>
          <w:tcPr>
            <w:tcW w:w="370" w:type="pct"/>
            <w:vMerge/>
            <w:tcBorders>
              <w:top w:val="single" w:sz="4" w:space="0" w:color="auto"/>
              <w:left w:val="single" w:sz="4" w:space="0" w:color="auto"/>
              <w:bottom w:val="single" w:sz="4" w:space="0" w:color="auto"/>
              <w:right w:val="single" w:sz="4" w:space="0" w:color="auto"/>
            </w:tcBorders>
            <w:vAlign w:val="center"/>
          </w:tcPr>
          <w:p w:rsidR="00480508" w:rsidRPr="00041B4C" w:rsidRDefault="00480508" w:rsidP="00FE6FB0">
            <w:pPr>
              <w:rPr>
                <w:bCs/>
                <w:sz w:val="16"/>
                <w:szCs w:val="16"/>
              </w:rPr>
            </w:pPr>
          </w:p>
        </w:tc>
      </w:tr>
      <w:tr w:rsidR="00480508" w:rsidRPr="00041B4C" w:rsidTr="00577FF0">
        <w:trPr>
          <w:trHeight w:val="195"/>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Начальная школа</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2</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3</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2.</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 xml:space="preserve">Русский язык, </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2</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2</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3.</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Литература</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3</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4.</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Иностранный язык</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3</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5.</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Математика</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2</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2</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4,5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6.</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История, обществознание, экономика, право</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3</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7.</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Естествознание</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1,05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8.</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География</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2,5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9.</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Физика</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3,5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10.</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Химия</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r w:rsidRPr="00041B4C">
              <w:rPr>
                <w:sz w:val="16"/>
                <w:szCs w:val="16"/>
              </w:rPr>
              <w:t>1</w:t>
            </w: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4,5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11.</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 xml:space="preserve">Биология </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2,5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12.</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Информатика и ИКТ</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r w:rsidRPr="00041B4C">
              <w:rPr>
                <w:sz w:val="16"/>
                <w:szCs w:val="16"/>
              </w:rPr>
              <w:t>1</w:t>
            </w: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4</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1,15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13.</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Изобразительное искусство, МХК</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highlight w:val="green"/>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0</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14.</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Черчение</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r w:rsidRPr="00041B4C">
              <w:rPr>
                <w:sz w:val="16"/>
                <w:szCs w:val="16"/>
              </w:rPr>
              <w:t>1</w:t>
            </w: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1,05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15.</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Технология, трудовое обучение</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r w:rsidRPr="00041B4C">
              <w:rPr>
                <w:sz w:val="16"/>
                <w:szCs w:val="16"/>
              </w:rPr>
              <w:t>1</w:t>
            </w: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1,05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16.</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Физическая культура</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r w:rsidRPr="00041B4C">
              <w:rPr>
                <w:sz w:val="16"/>
                <w:szCs w:val="16"/>
              </w:rPr>
              <w:t>1</w:t>
            </w: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1,05</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17.</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Музыка</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single" w:sz="4" w:space="0" w:color="auto"/>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single" w:sz="4" w:space="0" w:color="auto"/>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0,5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r>
      <w:tr w:rsidR="00480508" w:rsidRPr="00041B4C" w:rsidTr="00577FF0">
        <w:trPr>
          <w:trHeight w:val="193"/>
        </w:trPr>
        <w:tc>
          <w:tcPr>
            <w:tcW w:w="489" w:type="pct"/>
            <w:tcBorders>
              <w:top w:val="nil"/>
              <w:left w:val="single" w:sz="4" w:space="0" w:color="auto"/>
              <w:bottom w:val="single" w:sz="4" w:space="0" w:color="auto"/>
              <w:right w:val="single" w:sz="4" w:space="0" w:color="auto"/>
            </w:tcBorders>
          </w:tcPr>
          <w:p w:rsidR="00480508" w:rsidRPr="00041B4C" w:rsidRDefault="00480508" w:rsidP="00FE6FB0">
            <w:pPr>
              <w:rPr>
                <w:sz w:val="16"/>
                <w:szCs w:val="16"/>
              </w:rPr>
            </w:pPr>
            <w:r w:rsidRPr="00041B4C">
              <w:rPr>
                <w:sz w:val="16"/>
                <w:szCs w:val="16"/>
              </w:rPr>
              <w:t>18.</w:t>
            </w:r>
          </w:p>
        </w:tc>
        <w:tc>
          <w:tcPr>
            <w:tcW w:w="1911" w:type="pct"/>
            <w:tcBorders>
              <w:top w:val="nil"/>
              <w:left w:val="single" w:sz="4" w:space="0" w:color="auto"/>
              <w:bottom w:val="single" w:sz="4" w:space="0" w:color="auto"/>
              <w:right w:val="single" w:sz="4" w:space="0" w:color="auto"/>
            </w:tcBorders>
            <w:noWrap/>
          </w:tcPr>
          <w:p w:rsidR="00480508" w:rsidRPr="00041B4C" w:rsidRDefault="00480508" w:rsidP="00FE6FB0">
            <w:pPr>
              <w:rPr>
                <w:sz w:val="16"/>
                <w:szCs w:val="16"/>
              </w:rPr>
            </w:pPr>
            <w:r w:rsidRPr="00041B4C">
              <w:rPr>
                <w:sz w:val="16"/>
                <w:szCs w:val="16"/>
              </w:rPr>
              <w:t>ОБЖ</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r w:rsidRPr="00041B4C">
              <w:rPr>
                <w:sz w:val="16"/>
                <w:szCs w:val="16"/>
              </w:rPr>
              <w:t>0,5</w:t>
            </w:r>
          </w:p>
        </w:tc>
        <w:tc>
          <w:tcPr>
            <w:tcW w:w="318"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45"/>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firstLine="18"/>
              <w:jc w:val="center"/>
              <w:rPr>
                <w:sz w:val="16"/>
                <w:szCs w:val="16"/>
              </w:rPr>
            </w:pPr>
          </w:p>
        </w:tc>
        <w:tc>
          <w:tcPr>
            <w:tcW w:w="318" w:type="pct"/>
            <w:tcBorders>
              <w:top w:val="nil"/>
              <w:left w:val="nil"/>
              <w:bottom w:val="single" w:sz="4" w:space="0" w:color="auto"/>
              <w:right w:val="single" w:sz="4" w:space="0" w:color="auto"/>
            </w:tcBorders>
            <w:noWrap/>
          </w:tcPr>
          <w:p w:rsidR="00480508" w:rsidRPr="00041B4C" w:rsidRDefault="00480508" w:rsidP="00FE6FB0">
            <w:pPr>
              <w:ind w:hanging="9"/>
              <w:jc w:val="center"/>
              <w:rPr>
                <w:sz w:val="16"/>
                <w:szCs w:val="16"/>
              </w:rPr>
            </w:pPr>
          </w:p>
        </w:tc>
        <w:tc>
          <w:tcPr>
            <w:tcW w:w="321"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0,5</w:t>
            </w:r>
          </w:p>
        </w:tc>
        <w:tc>
          <w:tcPr>
            <w:tcW w:w="370" w:type="pct"/>
            <w:tcBorders>
              <w:top w:val="nil"/>
              <w:left w:val="nil"/>
              <w:bottom w:val="single" w:sz="4" w:space="0" w:color="auto"/>
              <w:right w:val="single" w:sz="4" w:space="0" w:color="auto"/>
            </w:tcBorders>
            <w:noWrap/>
          </w:tcPr>
          <w:p w:rsidR="00480508" w:rsidRPr="00041B4C" w:rsidRDefault="00480508" w:rsidP="00FE6FB0">
            <w:pPr>
              <w:jc w:val="center"/>
              <w:rPr>
                <w:sz w:val="16"/>
                <w:szCs w:val="16"/>
              </w:rPr>
            </w:pPr>
            <w:r w:rsidRPr="00041B4C">
              <w:rPr>
                <w:sz w:val="16"/>
                <w:szCs w:val="16"/>
              </w:rPr>
              <w:t>1</w:t>
            </w:r>
          </w:p>
        </w:tc>
      </w:tr>
    </w:tbl>
    <w:p w:rsidR="00480508" w:rsidRPr="00041B4C" w:rsidRDefault="00480508" w:rsidP="00480508">
      <w:pPr>
        <w:shd w:val="clear" w:color="auto" w:fill="FFFFFF"/>
        <w:autoSpaceDN w:val="0"/>
        <w:adjustRightInd w:val="0"/>
        <w:rPr>
          <w:sz w:val="16"/>
          <w:szCs w:val="16"/>
        </w:rPr>
      </w:pPr>
    </w:p>
    <w:p w:rsidR="00480508" w:rsidRPr="00041B4C" w:rsidRDefault="00480508" w:rsidP="00480508">
      <w:pPr>
        <w:ind w:firstLine="851"/>
        <w:jc w:val="both"/>
        <w:rPr>
          <w:sz w:val="16"/>
          <w:szCs w:val="16"/>
        </w:rPr>
      </w:pPr>
      <w:r w:rsidRPr="00041B4C">
        <w:rPr>
          <w:sz w:val="16"/>
          <w:szCs w:val="16"/>
        </w:rPr>
        <w:t>где показатели особенности предметов могут иметь следующие значения:</w:t>
      </w:r>
    </w:p>
    <w:p w:rsidR="00480508" w:rsidRPr="00041B4C" w:rsidRDefault="00480508" w:rsidP="00480508">
      <w:pPr>
        <w:ind w:firstLine="851"/>
        <w:jc w:val="both"/>
        <w:rPr>
          <w:sz w:val="16"/>
          <w:szCs w:val="16"/>
        </w:rPr>
      </w:pPr>
      <w:r w:rsidRPr="00041B4C">
        <w:rPr>
          <w:bCs/>
          <w:sz w:val="16"/>
          <w:szCs w:val="16"/>
        </w:rPr>
        <w:t>ЕГЭ</w:t>
      </w:r>
      <w:r w:rsidRPr="00041B4C">
        <w:rPr>
          <w:sz w:val="16"/>
          <w:szCs w:val="16"/>
        </w:rPr>
        <w:t xml:space="preserve"> - участие предмета в ЕГЭ (2 - обязательный, 1 - по выбору, 0 - нет);</w:t>
      </w:r>
    </w:p>
    <w:p w:rsidR="00480508" w:rsidRPr="00041B4C" w:rsidRDefault="00480508" w:rsidP="00480508">
      <w:pPr>
        <w:ind w:firstLine="851"/>
        <w:jc w:val="both"/>
        <w:rPr>
          <w:spacing w:val="-4"/>
          <w:sz w:val="16"/>
          <w:szCs w:val="16"/>
        </w:rPr>
      </w:pPr>
      <w:r w:rsidRPr="00041B4C">
        <w:rPr>
          <w:bCs/>
          <w:spacing w:val="-4"/>
          <w:sz w:val="16"/>
          <w:szCs w:val="16"/>
        </w:rPr>
        <w:t>Подготовка</w:t>
      </w:r>
      <w:r w:rsidRPr="00041B4C">
        <w:rPr>
          <w:spacing w:val="-4"/>
          <w:sz w:val="16"/>
          <w:szCs w:val="16"/>
        </w:rPr>
        <w:t xml:space="preserve"> - сложность подготовки к занятиям (большая информативная емкость предмета, обновление содержания, большое количество источников, изготовление дидактических и инструктивно-методических материалов) (1;0,5);</w:t>
      </w:r>
    </w:p>
    <w:p w:rsidR="00480508" w:rsidRPr="00041B4C" w:rsidRDefault="00480508" w:rsidP="00480508">
      <w:pPr>
        <w:ind w:firstLine="851"/>
        <w:jc w:val="both"/>
        <w:rPr>
          <w:sz w:val="16"/>
          <w:szCs w:val="16"/>
        </w:rPr>
      </w:pPr>
      <w:r w:rsidRPr="00041B4C">
        <w:rPr>
          <w:bCs/>
          <w:sz w:val="16"/>
          <w:szCs w:val="16"/>
        </w:rPr>
        <w:t>Лабораторные</w:t>
      </w:r>
      <w:r w:rsidRPr="00041B4C">
        <w:rPr>
          <w:sz w:val="16"/>
          <w:szCs w:val="16"/>
        </w:rPr>
        <w:t xml:space="preserve"> - требуется подготовка лабораторного и демонстрационного оборудования (1;0);</w:t>
      </w:r>
    </w:p>
    <w:p w:rsidR="00480508" w:rsidRPr="00041B4C" w:rsidRDefault="00480508" w:rsidP="00480508">
      <w:pPr>
        <w:ind w:firstLine="851"/>
        <w:jc w:val="both"/>
        <w:rPr>
          <w:sz w:val="16"/>
          <w:szCs w:val="16"/>
        </w:rPr>
      </w:pPr>
      <w:r w:rsidRPr="00041B4C">
        <w:rPr>
          <w:bCs/>
          <w:sz w:val="16"/>
          <w:szCs w:val="16"/>
        </w:rPr>
        <w:t>Условия</w:t>
      </w:r>
      <w:r w:rsidRPr="00041B4C">
        <w:rPr>
          <w:sz w:val="16"/>
          <w:szCs w:val="16"/>
        </w:rPr>
        <w:t xml:space="preserve"> - неблагоприятные условия труда педагога (химия, информатика (1;0);</w:t>
      </w:r>
    </w:p>
    <w:p w:rsidR="00480508" w:rsidRPr="00041B4C" w:rsidRDefault="00480508" w:rsidP="00480508">
      <w:pPr>
        <w:ind w:firstLine="851"/>
        <w:jc w:val="both"/>
        <w:rPr>
          <w:sz w:val="16"/>
          <w:szCs w:val="16"/>
        </w:rPr>
      </w:pPr>
      <w:r w:rsidRPr="00041B4C">
        <w:rPr>
          <w:bCs/>
          <w:sz w:val="16"/>
          <w:szCs w:val="16"/>
        </w:rPr>
        <w:t>Тетради</w:t>
      </w:r>
      <w:r w:rsidRPr="00041B4C">
        <w:rPr>
          <w:sz w:val="16"/>
          <w:szCs w:val="16"/>
        </w:rPr>
        <w:t xml:space="preserve"> - проверка тетрадей (2- проверка высокой трудоемкости, 1 - проверка средней трудоемкости, 0 - не требуется);</w:t>
      </w:r>
    </w:p>
    <w:p w:rsidR="00480508" w:rsidRPr="00041B4C" w:rsidRDefault="00480508" w:rsidP="00480508">
      <w:pPr>
        <w:ind w:firstLine="851"/>
        <w:jc w:val="both"/>
        <w:rPr>
          <w:sz w:val="16"/>
          <w:szCs w:val="16"/>
        </w:rPr>
      </w:pPr>
      <w:r w:rsidRPr="00041B4C">
        <w:rPr>
          <w:bCs/>
          <w:sz w:val="16"/>
          <w:szCs w:val="16"/>
        </w:rPr>
        <w:t>ТБ</w:t>
      </w:r>
      <w:r w:rsidRPr="00041B4C">
        <w:rPr>
          <w:sz w:val="16"/>
          <w:szCs w:val="16"/>
        </w:rPr>
        <w:t xml:space="preserve"> - особые требования по охране труда и здоровья обучающихся (1;0).</w:t>
      </w:r>
    </w:p>
    <w:p w:rsidR="00480508" w:rsidRPr="00041B4C" w:rsidRDefault="00480508" w:rsidP="00480508">
      <w:pPr>
        <w:ind w:firstLine="851"/>
        <w:jc w:val="both"/>
        <w:rPr>
          <w:sz w:val="16"/>
          <w:szCs w:val="16"/>
        </w:rPr>
      </w:pPr>
      <w:r w:rsidRPr="00041B4C">
        <w:rPr>
          <w:sz w:val="16"/>
          <w:szCs w:val="16"/>
        </w:rPr>
        <w:t>С учетом специфики основной образовательной программы общеобразовательной организации в расчёт коэффициента особенности предмета могут быть введены как другие учебные предметы (курсы, учебные модули), так и дополнительные показатели (проведение учителем консультаций, дополнительных занятий с обучающимися, реализация проектов  и др).</w:t>
      </w:r>
    </w:p>
    <w:p w:rsidR="00480508" w:rsidRPr="00041B4C" w:rsidRDefault="00480508" w:rsidP="00480508">
      <w:pPr>
        <w:ind w:firstLine="851"/>
        <w:jc w:val="both"/>
        <w:rPr>
          <w:sz w:val="16"/>
          <w:szCs w:val="16"/>
        </w:rPr>
      </w:pPr>
      <w:r w:rsidRPr="00041B4C">
        <w:rPr>
          <w:sz w:val="16"/>
          <w:szCs w:val="16"/>
        </w:rPr>
        <w:t>Числовые значения показателей особенностей предметов в общеобразовательной организации устанавливаются самостоятельно руководителем с учетом мнения профсоюзного комитета или другого представительного органа  общеобразовательной организации, наделенного соответствующими полномочиями.</w:t>
      </w:r>
    </w:p>
    <w:p w:rsidR="00480508" w:rsidRPr="00041B4C" w:rsidRDefault="00480508" w:rsidP="00480508">
      <w:pPr>
        <w:ind w:firstLine="851"/>
        <w:jc w:val="both"/>
        <w:rPr>
          <w:sz w:val="16"/>
          <w:szCs w:val="16"/>
        </w:rPr>
      </w:pPr>
      <w:r w:rsidRPr="00041B4C">
        <w:rPr>
          <w:sz w:val="16"/>
          <w:szCs w:val="16"/>
        </w:rPr>
        <w:lastRenderedPageBreak/>
        <w:t>Размер оплаты за фактическую учебную нагрузку учителя рассчитывается по каждому предмету и ступени отдельно, полученные значения суммируются.</w:t>
      </w:r>
    </w:p>
    <w:p w:rsidR="00480508" w:rsidRPr="00041B4C" w:rsidRDefault="00480508" w:rsidP="00480508">
      <w:pPr>
        <w:ind w:firstLine="851"/>
        <w:jc w:val="both"/>
        <w:rPr>
          <w:spacing w:val="-4"/>
          <w:sz w:val="16"/>
          <w:szCs w:val="16"/>
        </w:rPr>
      </w:pPr>
      <w:r w:rsidRPr="00041B4C">
        <w:rPr>
          <w:spacing w:val="-4"/>
          <w:sz w:val="16"/>
          <w:szCs w:val="16"/>
        </w:rPr>
        <w:t>В пределах фонда оплаты труда в общеобразовательных организациях учителям  могут быть установлены дополнительные коэффициенты за работу в профильных классах и группах (в том числе при реализации индивидуальных учебных планов), за дистанционное обучение и др.</w:t>
      </w:r>
    </w:p>
    <w:p w:rsidR="00480508" w:rsidRPr="00041B4C" w:rsidRDefault="00480508" w:rsidP="00480508">
      <w:pPr>
        <w:shd w:val="clear" w:color="auto" w:fill="FFFFFF"/>
        <w:autoSpaceDN w:val="0"/>
        <w:adjustRightInd w:val="0"/>
        <w:ind w:firstLine="851"/>
        <w:jc w:val="both"/>
        <w:rPr>
          <w:sz w:val="16"/>
          <w:szCs w:val="16"/>
        </w:rPr>
      </w:pPr>
      <w:r w:rsidRPr="00041B4C">
        <w:rPr>
          <w:bCs/>
          <w:sz w:val="16"/>
          <w:szCs w:val="16"/>
        </w:rPr>
        <w:t xml:space="preserve">К </w:t>
      </w:r>
      <w:r w:rsidRPr="00041B4C">
        <w:rPr>
          <w:sz w:val="16"/>
          <w:szCs w:val="16"/>
        </w:rPr>
        <w:t xml:space="preserve">- индивидуальный коэффициент для общеобразовательной организации ,  который рассчитывается по формуле </w:t>
      </w:r>
    </w:p>
    <w:p w:rsidR="00480508" w:rsidRPr="00041B4C" w:rsidRDefault="00480508" w:rsidP="00480508">
      <w:pPr>
        <w:shd w:val="clear" w:color="auto" w:fill="FFFFFF"/>
        <w:autoSpaceDN w:val="0"/>
        <w:adjustRightInd w:val="0"/>
        <w:ind w:firstLine="851"/>
        <w:rPr>
          <w:sz w:val="16"/>
          <w:szCs w:val="16"/>
        </w:rPr>
      </w:pPr>
      <w:r w:rsidRPr="00041B4C">
        <w:rPr>
          <w:position w:val="-32"/>
          <w:sz w:val="16"/>
          <w:szCs w:val="16"/>
        </w:rPr>
        <w:object w:dxaOrig="1340" w:dyaOrig="720">
          <v:shape id="_x0000_i1031" type="#_x0000_t75" style="width:66.1pt;height:36pt" o:ole="">
            <v:imagedata r:id="rId24" o:title=""/>
          </v:shape>
          <o:OLEObject Type="Embed" ProgID="Equation.3" ShapeID="_x0000_i1031" DrawAspect="Content" ObjectID="_1441792135" r:id="rId25"/>
        </w:object>
      </w:r>
      <w:r w:rsidRPr="00041B4C">
        <w:rPr>
          <w:sz w:val="16"/>
          <w:szCs w:val="16"/>
        </w:rPr>
        <w:t xml:space="preserve">, где: </w:t>
      </w:r>
    </w:p>
    <w:p w:rsidR="00480508" w:rsidRPr="00041B4C" w:rsidRDefault="00480508" w:rsidP="00480508">
      <w:pPr>
        <w:shd w:val="clear" w:color="auto" w:fill="FFFFFF"/>
        <w:autoSpaceDN w:val="0"/>
        <w:adjustRightInd w:val="0"/>
        <w:ind w:firstLine="851"/>
        <w:rPr>
          <w:sz w:val="16"/>
          <w:szCs w:val="16"/>
        </w:rPr>
      </w:pPr>
      <w:r w:rsidRPr="00041B4C">
        <w:rPr>
          <w:bCs/>
          <w:iCs/>
          <w:sz w:val="16"/>
          <w:szCs w:val="16"/>
        </w:rPr>
        <w:t>ФОТ</w:t>
      </w:r>
      <w:r w:rsidRPr="00041B4C">
        <w:rPr>
          <w:bCs/>
          <w:iCs/>
          <w:sz w:val="16"/>
          <w:szCs w:val="16"/>
          <w:vertAlign w:val="subscript"/>
        </w:rPr>
        <w:t>аз</w:t>
      </w:r>
      <w:r w:rsidRPr="00041B4C">
        <w:rPr>
          <w:sz w:val="16"/>
          <w:szCs w:val="16"/>
        </w:rPr>
        <w:t xml:space="preserve"> – фонд оплаты труда за аудиторную занятость, полученный при распределении фонда оплаты труда общеобразовательной организации;</w:t>
      </w:r>
    </w:p>
    <w:p w:rsidR="00480508" w:rsidRPr="00041B4C" w:rsidRDefault="00480508" w:rsidP="00480508">
      <w:pPr>
        <w:shd w:val="clear" w:color="auto" w:fill="FFFFFF"/>
        <w:autoSpaceDN w:val="0"/>
        <w:adjustRightInd w:val="0"/>
        <w:ind w:firstLine="851"/>
        <w:rPr>
          <w:sz w:val="16"/>
          <w:szCs w:val="16"/>
        </w:rPr>
      </w:pPr>
      <w:r w:rsidRPr="00041B4C">
        <w:rPr>
          <w:bCs/>
          <w:iCs/>
          <w:sz w:val="16"/>
          <w:szCs w:val="16"/>
        </w:rPr>
        <w:t>ФОТ</w:t>
      </w:r>
      <w:r w:rsidRPr="00041B4C">
        <w:rPr>
          <w:bCs/>
          <w:iCs/>
          <w:sz w:val="16"/>
          <w:szCs w:val="16"/>
          <w:vertAlign w:val="subscript"/>
        </w:rPr>
        <w:t>азф</w:t>
      </w:r>
      <w:r w:rsidRPr="00041B4C">
        <w:rPr>
          <w:sz w:val="16"/>
          <w:szCs w:val="16"/>
        </w:rPr>
        <w:t xml:space="preserve"> – фонд оплаты труда за аудиторную занятость  фактически сложившийся при расчете заработной платы учителей.</w:t>
      </w:r>
    </w:p>
    <w:p w:rsidR="00480508" w:rsidRPr="00041B4C" w:rsidRDefault="00480508" w:rsidP="00480508">
      <w:pPr>
        <w:shd w:val="clear" w:color="auto" w:fill="FFFFFF"/>
        <w:autoSpaceDN w:val="0"/>
        <w:adjustRightInd w:val="0"/>
        <w:ind w:firstLine="851"/>
        <w:rPr>
          <w:sz w:val="16"/>
          <w:szCs w:val="16"/>
        </w:rPr>
      </w:pPr>
      <w:r w:rsidRPr="00041B4C">
        <w:rPr>
          <w:sz w:val="16"/>
          <w:szCs w:val="16"/>
        </w:rPr>
        <w:t>Индивидуальный коэффициент (К) не может быть менее 1, в случае если при расчете значение (К)  меньше 1, то применяется (К) = 1.</w:t>
      </w:r>
    </w:p>
    <w:p w:rsidR="00480508" w:rsidRPr="00041B4C" w:rsidRDefault="00480508" w:rsidP="00480508">
      <w:pPr>
        <w:shd w:val="clear" w:color="auto" w:fill="FFFFFF"/>
        <w:autoSpaceDN w:val="0"/>
        <w:adjustRightInd w:val="0"/>
        <w:ind w:firstLine="540"/>
        <w:jc w:val="both"/>
        <w:rPr>
          <w:sz w:val="16"/>
          <w:szCs w:val="16"/>
        </w:rPr>
      </w:pPr>
      <w:r w:rsidRPr="00041B4C">
        <w:rPr>
          <w:sz w:val="16"/>
          <w:szCs w:val="16"/>
        </w:rPr>
        <w:t>5.4.2. Расчет заработной платы учителей на основе стоимости 1 ученико-часа.</w:t>
      </w:r>
    </w:p>
    <w:p w:rsidR="00480508" w:rsidRPr="00041B4C" w:rsidRDefault="00480508" w:rsidP="00480508">
      <w:pPr>
        <w:ind w:firstLine="851"/>
        <w:jc w:val="both"/>
        <w:rPr>
          <w:sz w:val="16"/>
          <w:szCs w:val="16"/>
        </w:rPr>
      </w:pPr>
      <w:r w:rsidRPr="00041B4C">
        <w:rPr>
          <w:sz w:val="16"/>
          <w:szCs w:val="16"/>
        </w:rPr>
        <w:t>Размер оплаты за аудиторную занятость учителей определяется по следующей формуле:</w:t>
      </w:r>
    </w:p>
    <w:p w:rsidR="00480508" w:rsidRPr="00041B4C" w:rsidRDefault="00480508" w:rsidP="00480508">
      <w:pPr>
        <w:shd w:val="clear" w:color="auto" w:fill="FFFFFF"/>
        <w:autoSpaceDN w:val="0"/>
        <w:adjustRightInd w:val="0"/>
        <w:ind w:firstLine="540"/>
        <w:jc w:val="both"/>
        <w:rPr>
          <w:sz w:val="16"/>
          <w:szCs w:val="16"/>
        </w:rPr>
      </w:pPr>
      <w:r w:rsidRPr="00041B4C">
        <w:rPr>
          <w:sz w:val="16"/>
          <w:szCs w:val="16"/>
        </w:rPr>
        <w:t>О</w:t>
      </w:r>
      <w:r w:rsidRPr="00041B4C">
        <w:rPr>
          <w:sz w:val="16"/>
          <w:szCs w:val="16"/>
          <w:vertAlign w:val="subscript"/>
        </w:rPr>
        <w:t>аз</w:t>
      </w:r>
      <w:r w:rsidRPr="00041B4C">
        <w:rPr>
          <w:sz w:val="16"/>
          <w:szCs w:val="16"/>
        </w:rPr>
        <w:t xml:space="preserve"> = О</w:t>
      </w:r>
      <w:r w:rsidRPr="00041B4C">
        <w:rPr>
          <w:sz w:val="16"/>
          <w:szCs w:val="16"/>
          <w:vertAlign w:val="subscript"/>
        </w:rPr>
        <w:t xml:space="preserve">ч </w:t>
      </w:r>
      <w:r w:rsidRPr="00041B4C">
        <w:rPr>
          <w:sz w:val="16"/>
          <w:szCs w:val="16"/>
        </w:rPr>
        <w:t>+ О</w:t>
      </w:r>
      <w:r w:rsidRPr="00041B4C">
        <w:rPr>
          <w:sz w:val="16"/>
          <w:szCs w:val="16"/>
          <w:vertAlign w:val="subscript"/>
        </w:rPr>
        <w:t>сп</w:t>
      </w:r>
      <w:r w:rsidRPr="00041B4C">
        <w:rPr>
          <w:sz w:val="16"/>
          <w:szCs w:val="16"/>
        </w:rPr>
        <w:t>, где</w:t>
      </w:r>
    </w:p>
    <w:p w:rsidR="00480508" w:rsidRPr="00041B4C" w:rsidRDefault="00480508" w:rsidP="00480508">
      <w:pPr>
        <w:shd w:val="clear" w:color="auto" w:fill="FFFFFF"/>
        <w:autoSpaceDN w:val="0"/>
        <w:adjustRightInd w:val="0"/>
        <w:ind w:left="360" w:firstLine="207"/>
        <w:jc w:val="both"/>
        <w:rPr>
          <w:i/>
          <w:iCs/>
          <w:sz w:val="16"/>
          <w:szCs w:val="16"/>
        </w:rPr>
      </w:pPr>
      <w:r w:rsidRPr="00041B4C">
        <w:rPr>
          <w:bCs/>
          <w:sz w:val="16"/>
          <w:szCs w:val="16"/>
        </w:rPr>
        <w:t>О</w:t>
      </w:r>
      <w:r w:rsidRPr="00041B4C">
        <w:rPr>
          <w:bCs/>
          <w:sz w:val="16"/>
          <w:szCs w:val="16"/>
          <w:vertAlign w:val="subscript"/>
        </w:rPr>
        <w:t>ч</w:t>
      </w:r>
      <w:r w:rsidRPr="00041B4C">
        <w:rPr>
          <w:sz w:val="16"/>
          <w:szCs w:val="16"/>
        </w:rPr>
        <w:t xml:space="preserve"> - оплата за часы педагогической нагрузку;</w:t>
      </w:r>
      <w:r w:rsidRPr="00041B4C">
        <w:rPr>
          <w:i/>
          <w:iCs/>
          <w:sz w:val="16"/>
          <w:szCs w:val="16"/>
        </w:rPr>
        <w:t xml:space="preserve"> </w:t>
      </w:r>
    </w:p>
    <w:p w:rsidR="00480508" w:rsidRPr="00041B4C" w:rsidRDefault="00480508" w:rsidP="00480508">
      <w:pPr>
        <w:shd w:val="clear" w:color="auto" w:fill="FFFFFF"/>
        <w:autoSpaceDN w:val="0"/>
        <w:adjustRightInd w:val="0"/>
        <w:ind w:firstLine="567"/>
        <w:jc w:val="both"/>
        <w:rPr>
          <w:sz w:val="16"/>
          <w:szCs w:val="16"/>
        </w:rPr>
      </w:pPr>
      <w:r w:rsidRPr="00041B4C">
        <w:rPr>
          <w:bCs/>
          <w:sz w:val="16"/>
          <w:szCs w:val="16"/>
        </w:rPr>
        <w:t>О</w:t>
      </w:r>
      <w:r w:rsidRPr="00041B4C">
        <w:rPr>
          <w:bCs/>
          <w:sz w:val="16"/>
          <w:szCs w:val="16"/>
          <w:vertAlign w:val="subscript"/>
        </w:rPr>
        <w:t>сп</w:t>
      </w:r>
      <w:r w:rsidRPr="00041B4C">
        <w:rPr>
          <w:sz w:val="16"/>
          <w:szCs w:val="16"/>
        </w:rPr>
        <w:t xml:space="preserve"> - специальная заработная плата, учитывающая деление класса на группы и объединение классов-комплектов.</w:t>
      </w:r>
    </w:p>
    <w:p w:rsidR="00480508" w:rsidRPr="00041B4C" w:rsidRDefault="00480508" w:rsidP="00480508">
      <w:pPr>
        <w:shd w:val="clear" w:color="auto" w:fill="FFFFFF"/>
        <w:autoSpaceDN w:val="0"/>
        <w:adjustRightInd w:val="0"/>
        <w:ind w:firstLine="540"/>
        <w:jc w:val="both"/>
        <w:rPr>
          <w:sz w:val="16"/>
          <w:szCs w:val="16"/>
        </w:rPr>
      </w:pPr>
      <w:r w:rsidRPr="00041B4C">
        <w:rPr>
          <w:sz w:val="16"/>
          <w:szCs w:val="16"/>
        </w:rPr>
        <w:t>Расчет заработной платы за часы педагогической нагрузки по общеобразовательной организации осуществляется по формуле:</w:t>
      </w:r>
    </w:p>
    <w:p w:rsidR="00480508" w:rsidRPr="00041B4C" w:rsidRDefault="00480508" w:rsidP="00480508">
      <w:pPr>
        <w:shd w:val="clear" w:color="auto" w:fill="FFFFFF"/>
        <w:autoSpaceDN w:val="0"/>
        <w:adjustRightInd w:val="0"/>
        <w:ind w:firstLine="540"/>
        <w:jc w:val="both"/>
        <w:rPr>
          <w:sz w:val="16"/>
          <w:szCs w:val="16"/>
        </w:rPr>
      </w:pPr>
      <w:r w:rsidRPr="00041B4C">
        <w:rPr>
          <w:bCs/>
          <w:sz w:val="16"/>
          <w:szCs w:val="16"/>
        </w:rPr>
        <w:t>О</w:t>
      </w:r>
      <w:r w:rsidRPr="00041B4C">
        <w:rPr>
          <w:bCs/>
          <w:sz w:val="16"/>
          <w:szCs w:val="16"/>
          <w:vertAlign w:val="subscript"/>
        </w:rPr>
        <w:t>ч</w:t>
      </w:r>
      <w:r w:rsidRPr="00041B4C">
        <w:rPr>
          <w:bCs/>
          <w:sz w:val="16"/>
          <w:szCs w:val="16"/>
        </w:rPr>
        <w:t xml:space="preserve"> = Сч х Н х Уп х Кпр х Кн х К</w:t>
      </w:r>
      <w:r w:rsidRPr="00041B4C">
        <w:rPr>
          <w:sz w:val="16"/>
          <w:szCs w:val="16"/>
        </w:rPr>
        <w:t>, где:</w:t>
      </w:r>
    </w:p>
    <w:p w:rsidR="00480508" w:rsidRPr="00041B4C" w:rsidRDefault="00480508" w:rsidP="00480508">
      <w:pPr>
        <w:shd w:val="clear" w:color="auto" w:fill="FFFFFF"/>
        <w:autoSpaceDN w:val="0"/>
        <w:adjustRightInd w:val="0"/>
        <w:ind w:firstLine="540"/>
        <w:jc w:val="both"/>
        <w:rPr>
          <w:sz w:val="16"/>
          <w:szCs w:val="16"/>
        </w:rPr>
      </w:pPr>
      <w:r w:rsidRPr="00041B4C">
        <w:rPr>
          <w:bCs/>
          <w:sz w:val="16"/>
          <w:szCs w:val="16"/>
        </w:rPr>
        <w:t xml:space="preserve">Сч </w:t>
      </w:r>
      <w:r w:rsidRPr="00041B4C">
        <w:rPr>
          <w:sz w:val="16"/>
          <w:szCs w:val="16"/>
        </w:rPr>
        <w:t>- стоимость 1 ученико-часа (бюджетной образовательной услуги), включающей 1 час учебной работы с 1 обучающимся.</w:t>
      </w:r>
    </w:p>
    <w:p w:rsidR="00480508" w:rsidRPr="00041B4C" w:rsidRDefault="00480508" w:rsidP="00480508">
      <w:pPr>
        <w:shd w:val="clear" w:color="auto" w:fill="FFFFFF"/>
        <w:autoSpaceDN w:val="0"/>
        <w:adjustRightInd w:val="0"/>
        <w:ind w:firstLine="540"/>
        <w:jc w:val="both"/>
        <w:rPr>
          <w:sz w:val="16"/>
          <w:szCs w:val="16"/>
        </w:rPr>
      </w:pPr>
      <w:r w:rsidRPr="00041B4C">
        <w:rPr>
          <w:sz w:val="16"/>
          <w:szCs w:val="16"/>
        </w:rPr>
        <w:t>Стоимость 1 ученико-часа рассчитывается каждой образовательной организацией самостоятельно, в пределах  (ФОТаз) по формуле:</w:t>
      </w:r>
    </w:p>
    <w:p w:rsidR="00480508" w:rsidRPr="00041B4C" w:rsidRDefault="00480508" w:rsidP="00480508">
      <w:pPr>
        <w:shd w:val="clear" w:color="auto" w:fill="FFFFFF"/>
        <w:autoSpaceDN w:val="0"/>
        <w:adjustRightInd w:val="0"/>
        <w:jc w:val="both"/>
        <w:rPr>
          <w:sz w:val="16"/>
          <w:szCs w:val="16"/>
        </w:rPr>
      </w:pPr>
    </w:p>
    <w:p w:rsidR="00480508" w:rsidRPr="00041B4C" w:rsidRDefault="00CF3C55" w:rsidP="00480508">
      <w:pPr>
        <w:shd w:val="clear" w:color="auto" w:fill="FFFFFF"/>
        <w:autoSpaceDN w:val="0"/>
        <w:adjustRightInd w:val="0"/>
        <w:jc w:val="both"/>
        <w:rPr>
          <w:sz w:val="16"/>
          <w:szCs w:val="16"/>
        </w:rPr>
      </w:pPr>
      <w:r w:rsidRPr="00041B4C">
        <w:rPr>
          <w:position w:val="-30"/>
          <w:sz w:val="16"/>
          <w:szCs w:val="16"/>
        </w:rPr>
        <w:object w:dxaOrig="5880" w:dyaOrig="720">
          <v:shape id="_x0000_i1032" type="#_x0000_t75" style="width:261.65pt;height:31.7pt" o:ole="">
            <v:imagedata r:id="rId26" o:title=""/>
          </v:shape>
          <o:OLEObject Type="Embed" ProgID="Equation.3" ShapeID="_x0000_i1032" DrawAspect="Content" ObjectID="_1441792136" r:id="rId27"/>
        </w:object>
      </w:r>
      <w:r w:rsidR="00480508" w:rsidRPr="00041B4C">
        <w:rPr>
          <w:position w:val="-30"/>
          <w:sz w:val="16"/>
          <w:szCs w:val="16"/>
        </w:rPr>
        <w:t xml:space="preserve">    </w:t>
      </w:r>
      <w:r w:rsidR="00480508" w:rsidRPr="00041B4C">
        <w:rPr>
          <w:sz w:val="16"/>
          <w:szCs w:val="16"/>
        </w:rPr>
        <w:t>где:</w:t>
      </w:r>
    </w:p>
    <w:p w:rsidR="00480508" w:rsidRPr="00041B4C" w:rsidRDefault="00480508" w:rsidP="00480508">
      <w:pPr>
        <w:shd w:val="clear" w:color="auto" w:fill="FFFFFF"/>
        <w:autoSpaceDN w:val="0"/>
        <w:adjustRightInd w:val="0"/>
        <w:ind w:firstLine="567"/>
        <w:jc w:val="both"/>
        <w:rPr>
          <w:sz w:val="16"/>
          <w:szCs w:val="16"/>
        </w:rPr>
      </w:pPr>
    </w:p>
    <w:p w:rsidR="00480508" w:rsidRPr="00041B4C" w:rsidRDefault="00480508" w:rsidP="00480508">
      <w:pPr>
        <w:shd w:val="clear" w:color="auto" w:fill="FFFFFF"/>
        <w:autoSpaceDN w:val="0"/>
        <w:adjustRightInd w:val="0"/>
        <w:ind w:firstLine="567"/>
        <w:jc w:val="both"/>
        <w:rPr>
          <w:sz w:val="16"/>
          <w:szCs w:val="16"/>
        </w:rPr>
      </w:pPr>
      <w:r w:rsidRPr="00041B4C">
        <w:rPr>
          <w:sz w:val="16"/>
          <w:szCs w:val="16"/>
        </w:rPr>
        <w:t>52 - количество недель в календарном году;</w:t>
      </w:r>
    </w:p>
    <w:p w:rsidR="00480508" w:rsidRPr="00041B4C" w:rsidRDefault="00480508" w:rsidP="00480508">
      <w:pPr>
        <w:shd w:val="clear" w:color="auto" w:fill="FFFFFF"/>
        <w:autoSpaceDN w:val="0"/>
        <w:adjustRightInd w:val="0"/>
        <w:ind w:firstLine="567"/>
        <w:jc w:val="both"/>
        <w:rPr>
          <w:sz w:val="16"/>
          <w:szCs w:val="16"/>
        </w:rPr>
      </w:pPr>
      <w:r w:rsidRPr="00041B4C">
        <w:rPr>
          <w:sz w:val="16"/>
          <w:szCs w:val="16"/>
        </w:rPr>
        <w:t>34 - количество недель в учебном году;</w:t>
      </w:r>
    </w:p>
    <w:p w:rsidR="00480508" w:rsidRPr="00041B4C" w:rsidRDefault="00480508" w:rsidP="00480508">
      <w:pPr>
        <w:shd w:val="clear" w:color="auto" w:fill="FFFFFF"/>
        <w:autoSpaceDN w:val="0"/>
        <w:adjustRightInd w:val="0"/>
        <w:ind w:firstLine="567"/>
        <w:jc w:val="both"/>
        <w:rPr>
          <w:sz w:val="16"/>
          <w:szCs w:val="16"/>
        </w:rPr>
      </w:pPr>
      <w:r w:rsidRPr="00041B4C">
        <w:rPr>
          <w:bCs/>
          <w:i/>
          <w:iCs/>
          <w:sz w:val="16"/>
          <w:szCs w:val="16"/>
        </w:rPr>
        <w:t>ФОТаз</w:t>
      </w:r>
      <w:r w:rsidRPr="00041B4C">
        <w:rPr>
          <w:sz w:val="16"/>
          <w:szCs w:val="16"/>
        </w:rPr>
        <w:t xml:space="preserve"> -  фонд оплаты труда за аудиторную занятость;</w:t>
      </w:r>
    </w:p>
    <w:p w:rsidR="00480508" w:rsidRPr="00041B4C" w:rsidRDefault="00480508" w:rsidP="00480508">
      <w:pPr>
        <w:shd w:val="clear" w:color="auto" w:fill="FFFFFF"/>
        <w:autoSpaceDN w:val="0"/>
        <w:adjustRightInd w:val="0"/>
        <w:ind w:firstLine="567"/>
        <w:jc w:val="both"/>
        <w:rPr>
          <w:sz w:val="16"/>
          <w:szCs w:val="16"/>
        </w:rPr>
      </w:pPr>
      <w:r w:rsidRPr="00041B4C">
        <w:rPr>
          <w:bCs/>
          <w:i/>
          <w:iCs/>
          <w:sz w:val="16"/>
          <w:szCs w:val="16"/>
        </w:rPr>
        <w:t>К</w:t>
      </w:r>
      <w:r w:rsidRPr="00041B4C">
        <w:rPr>
          <w:bCs/>
          <w:i/>
          <w:iCs/>
          <w:sz w:val="16"/>
          <w:szCs w:val="16"/>
          <w:vertAlign w:val="subscript"/>
        </w:rPr>
        <w:t>пр.ср</w:t>
      </w:r>
      <w:r w:rsidRPr="00041B4C">
        <w:rPr>
          <w:bCs/>
          <w:sz w:val="16"/>
          <w:szCs w:val="16"/>
          <w:vertAlign w:val="subscript"/>
        </w:rPr>
        <w:t>.</w:t>
      </w:r>
      <w:r w:rsidRPr="00041B4C">
        <w:rPr>
          <w:sz w:val="16"/>
          <w:szCs w:val="16"/>
        </w:rPr>
        <w:t xml:space="preserve"> – средний коэффициент, учитывающий особенности обучения предметам (1,1);</w:t>
      </w:r>
    </w:p>
    <w:p w:rsidR="00480508" w:rsidRPr="00041B4C" w:rsidRDefault="00480508" w:rsidP="00480508">
      <w:pPr>
        <w:shd w:val="clear" w:color="auto" w:fill="FFFFFF"/>
        <w:autoSpaceDN w:val="0"/>
        <w:adjustRightInd w:val="0"/>
        <w:ind w:firstLine="567"/>
        <w:jc w:val="both"/>
        <w:rPr>
          <w:sz w:val="16"/>
          <w:szCs w:val="16"/>
        </w:rPr>
      </w:pPr>
      <w:r w:rsidRPr="00041B4C">
        <w:rPr>
          <w:bCs/>
          <w:i/>
          <w:iCs/>
          <w:sz w:val="16"/>
          <w:szCs w:val="16"/>
        </w:rPr>
        <w:t>К</w:t>
      </w:r>
      <w:r w:rsidRPr="00041B4C">
        <w:rPr>
          <w:bCs/>
          <w:i/>
          <w:iCs/>
          <w:sz w:val="16"/>
          <w:szCs w:val="16"/>
          <w:vertAlign w:val="subscript"/>
        </w:rPr>
        <w:t>кв.ср.</w:t>
      </w:r>
      <w:r w:rsidRPr="00041B4C">
        <w:rPr>
          <w:sz w:val="16"/>
          <w:szCs w:val="16"/>
          <w:vertAlign w:val="subscript"/>
        </w:rPr>
        <w:t xml:space="preserve"> </w:t>
      </w:r>
      <w:r w:rsidRPr="00041B4C">
        <w:rPr>
          <w:sz w:val="16"/>
          <w:szCs w:val="16"/>
        </w:rPr>
        <w:t>– средний коэффициент, учитывающий квалификацию педагогического работника, осуществляющего образовательный процесс (1,15);</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1</w:t>
      </w:r>
      <w:r w:rsidRPr="00041B4C">
        <w:rPr>
          <w:sz w:val="16"/>
          <w:szCs w:val="16"/>
          <w:vertAlign w:val="subscript"/>
        </w:rPr>
        <w:t xml:space="preserve"> </w:t>
      </w:r>
      <w:r w:rsidRPr="00041B4C">
        <w:rPr>
          <w:sz w:val="16"/>
          <w:szCs w:val="16"/>
        </w:rPr>
        <w:t>- количество обучающихся в первых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2</w:t>
      </w:r>
      <w:r w:rsidRPr="00041B4C">
        <w:rPr>
          <w:sz w:val="16"/>
          <w:szCs w:val="16"/>
        </w:rPr>
        <w:t xml:space="preserve"> - количество обучающихся во вторых классах; </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З</w:t>
      </w:r>
      <w:r w:rsidRPr="00041B4C">
        <w:rPr>
          <w:sz w:val="16"/>
          <w:szCs w:val="16"/>
        </w:rPr>
        <w:t xml:space="preserve"> - количество обучающихся в третьих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а4</w:t>
      </w:r>
      <w:r w:rsidRPr="00041B4C">
        <w:rPr>
          <w:sz w:val="16"/>
          <w:szCs w:val="16"/>
        </w:rPr>
        <w:t xml:space="preserve"> - количество обучающихся в четвертых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а5</w:t>
      </w:r>
      <w:r w:rsidRPr="00041B4C">
        <w:rPr>
          <w:sz w:val="16"/>
          <w:szCs w:val="16"/>
        </w:rPr>
        <w:t xml:space="preserve"> - количество обучающихся в пятых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6</w:t>
      </w:r>
      <w:r w:rsidRPr="00041B4C">
        <w:rPr>
          <w:sz w:val="16"/>
          <w:szCs w:val="16"/>
        </w:rPr>
        <w:t xml:space="preserve"> - количество обучающихся в шестых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а7</w:t>
      </w:r>
      <w:r w:rsidRPr="00041B4C">
        <w:rPr>
          <w:sz w:val="16"/>
          <w:szCs w:val="16"/>
        </w:rPr>
        <w:t xml:space="preserve"> - количество обучающихся в седьмых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8</w:t>
      </w:r>
      <w:r w:rsidRPr="00041B4C">
        <w:rPr>
          <w:sz w:val="16"/>
          <w:szCs w:val="16"/>
        </w:rPr>
        <w:t xml:space="preserve"> - количество обучающихся в восьмых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9</w:t>
      </w:r>
      <w:r w:rsidRPr="00041B4C">
        <w:rPr>
          <w:sz w:val="16"/>
          <w:szCs w:val="16"/>
        </w:rPr>
        <w:t xml:space="preserve"> - количество обучающихся в девятых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а</w:t>
      </w:r>
      <w:r w:rsidRPr="00041B4C">
        <w:rPr>
          <w:i/>
          <w:iCs/>
          <w:sz w:val="16"/>
          <w:szCs w:val="16"/>
          <w:vertAlign w:val="subscript"/>
        </w:rPr>
        <w:t>10</w:t>
      </w:r>
      <w:r w:rsidRPr="00041B4C">
        <w:rPr>
          <w:sz w:val="16"/>
          <w:szCs w:val="16"/>
        </w:rPr>
        <w:t xml:space="preserve"> - количество обучающихся в десятых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lang w:val="en-US"/>
        </w:rPr>
        <w:t>a</w:t>
      </w:r>
      <w:r w:rsidRPr="00041B4C">
        <w:rPr>
          <w:i/>
          <w:iCs/>
          <w:sz w:val="16"/>
          <w:szCs w:val="16"/>
          <w:vertAlign w:val="subscript"/>
        </w:rPr>
        <w:t>11</w:t>
      </w:r>
      <w:r w:rsidRPr="00041B4C">
        <w:rPr>
          <w:sz w:val="16"/>
          <w:szCs w:val="16"/>
        </w:rPr>
        <w:t>- количество обучающихся в одиннадцатых классах;</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1</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первом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2</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во втором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З</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третьем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4</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четвертом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5</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пятом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6</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шестом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7</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седьмом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8</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восьмом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9</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девятом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lastRenderedPageBreak/>
        <w:t>в</w:t>
      </w:r>
      <w:r w:rsidRPr="00041B4C">
        <w:rPr>
          <w:i/>
          <w:iCs/>
          <w:sz w:val="16"/>
          <w:szCs w:val="16"/>
          <w:vertAlign w:val="subscript"/>
        </w:rPr>
        <w:t>10</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десятом классе;</w:t>
      </w:r>
    </w:p>
    <w:p w:rsidR="00480508" w:rsidRPr="00041B4C" w:rsidRDefault="00480508" w:rsidP="00480508">
      <w:pPr>
        <w:shd w:val="clear" w:color="auto" w:fill="FFFFFF"/>
        <w:autoSpaceDN w:val="0"/>
        <w:adjustRightInd w:val="0"/>
        <w:ind w:firstLine="567"/>
        <w:jc w:val="both"/>
        <w:rPr>
          <w:sz w:val="16"/>
          <w:szCs w:val="16"/>
        </w:rPr>
      </w:pPr>
      <w:r w:rsidRPr="00041B4C">
        <w:rPr>
          <w:i/>
          <w:iCs/>
          <w:sz w:val="16"/>
          <w:szCs w:val="16"/>
        </w:rPr>
        <w:t>в</w:t>
      </w:r>
      <w:r w:rsidRPr="00041B4C">
        <w:rPr>
          <w:i/>
          <w:iCs/>
          <w:sz w:val="16"/>
          <w:szCs w:val="16"/>
          <w:vertAlign w:val="subscript"/>
        </w:rPr>
        <w:t>11</w:t>
      </w:r>
      <w:r w:rsidRPr="00041B4C">
        <w:rPr>
          <w:sz w:val="16"/>
          <w:szCs w:val="16"/>
        </w:rPr>
        <w:t xml:space="preserve"> - годовое количество часов по учебному плану с учетом деления на группы и объединения по вертикали и горизонтали в одиннадцатом классе;</w:t>
      </w:r>
    </w:p>
    <w:p w:rsidR="00480508" w:rsidRPr="00041B4C" w:rsidRDefault="00480508" w:rsidP="00480508">
      <w:pPr>
        <w:shd w:val="clear" w:color="auto" w:fill="FFFFFF"/>
        <w:autoSpaceDN w:val="0"/>
        <w:adjustRightInd w:val="0"/>
        <w:ind w:firstLine="540"/>
        <w:jc w:val="both"/>
        <w:rPr>
          <w:sz w:val="16"/>
          <w:szCs w:val="16"/>
        </w:rPr>
      </w:pPr>
      <w:r w:rsidRPr="00041B4C">
        <w:rPr>
          <w:bCs/>
          <w:sz w:val="16"/>
          <w:szCs w:val="16"/>
        </w:rPr>
        <w:t>Н</w:t>
      </w:r>
      <w:r w:rsidRPr="00041B4C">
        <w:rPr>
          <w:sz w:val="16"/>
          <w:szCs w:val="16"/>
        </w:rPr>
        <w:t xml:space="preserve"> - количество учащихся по предмету в каждом классе;</w:t>
      </w:r>
    </w:p>
    <w:p w:rsidR="00480508" w:rsidRPr="00041B4C" w:rsidRDefault="00480508" w:rsidP="00480508">
      <w:pPr>
        <w:shd w:val="clear" w:color="auto" w:fill="FFFFFF"/>
        <w:autoSpaceDN w:val="0"/>
        <w:adjustRightInd w:val="0"/>
        <w:ind w:firstLine="540"/>
        <w:jc w:val="both"/>
        <w:rPr>
          <w:sz w:val="16"/>
          <w:szCs w:val="16"/>
        </w:rPr>
      </w:pPr>
      <w:r w:rsidRPr="00041B4C">
        <w:rPr>
          <w:bCs/>
          <w:sz w:val="16"/>
          <w:szCs w:val="16"/>
        </w:rPr>
        <w:t xml:space="preserve">Уп </w:t>
      </w:r>
      <w:r w:rsidRPr="00041B4C">
        <w:rPr>
          <w:sz w:val="16"/>
          <w:szCs w:val="16"/>
        </w:rPr>
        <w:t>- количество часов обучения предмету согласно учебному плану за месяц в каждом классе;</w:t>
      </w:r>
    </w:p>
    <w:p w:rsidR="00480508" w:rsidRPr="00041B4C" w:rsidRDefault="00480508" w:rsidP="00480508">
      <w:pPr>
        <w:ind w:firstLine="539"/>
        <w:jc w:val="both"/>
        <w:rPr>
          <w:sz w:val="16"/>
          <w:szCs w:val="16"/>
        </w:rPr>
      </w:pPr>
      <w:r w:rsidRPr="00041B4C">
        <w:rPr>
          <w:bCs/>
          <w:sz w:val="16"/>
          <w:szCs w:val="16"/>
        </w:rPr>
        <w:t>Кпр</w:t>
      </w:r>
      <w:r w:rsidRPr="00041B4C">
        <w:rPr>
          <w:sz w:val="16"/>
          <w:szCs w:val="16"/>
        </w:rPr>
        <w:t xml:space="preserve"> - повышающий коэффициент, учитывающий особенности обучения предметам (таблица 3)</w:t>
      </w:r>
    </w:p>
    <w:p w:rsidR="00480508" w:rsidRPr="00041B4C" w:rsidRDefault="00480508" w:rsidP="00480508">
      <w:pPr>
        <w:shd w:val="clear" w:color="auto" w:fill="FFFFFF"/>
        <w:autoSpaceDN w:val="0"/>
        <w:adjustRightInd w:val="0"/>
        <w:ind w:firstLine="567"/>
        <w:jc w:val="both"/>
        <w:rPr>
          <w:sz w:val="16"/>
          <w:szCs w:val="16"/>
        </w:rPr>
      </w:pPr>
      <w:r w:rsidRPr="00041B4C">
        <w:rPr>
          <w:bCs/>
          <w:sz w:val="16"/>
          <w:szCs w:val="16"/>
        </w:rPr>
        <w:t>К</w:t>
      </w:r>
      <w:r w:rsidRPr="00041B4C">
        <w:rPr>
          <w:bCs/>
          <w:sz w:val="16"/>
          <w:szCs w:val="16"/>
          <w:vertAlign w:val="subscript"/>
        </w:rPr>
        <w:t>н</w:t>
      </w:r>
      <w:r w:rsidRPr="00041B4C">
        <w:rPr>
          <w:sz w:val="16"/>
          <w:szCs w:val="16"/>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480508" w:rsidRPr="00041B4C" w:rsidRDefault="00480508" w:rsidP="00480508">
      <w:pPr>
        <w:shd w:val="clear" w:color="auto" w:fill="FFFFFF"/>
        <w:autoSpaceDN w:val="0"/>
        <w:adjustRightInd w:val="0"/>
        <w:ind w:firstLine="567"/>
        <w:jc w:val="both"/>
        <w:rPr>
          <w:sz w:val="16"/>
          <w:szCs w:val="16"/>
        </w:rPr>
      </w:pPr>
      <w:r w:rsidRPr="00041B4C">
        <w:rPr>
          <w:bCs/>
          <w:sz w:val="16"/>
          <w:szCs w:val="16"/>
        </w:rPr>
        <w:t xml:space="preserve">К </w:t>
      </w:r>
      <w:r w:rsidRPr="00041B4C">
        <w:rPr>
          <w:sz w:val="16"/>
          <w:szCs w:val="16"/>
        </w:rPr>
        <w:t xml:space="preserve">- индивидуальный коэффициент для общеобразовательной организации,  который рассчитывается по формуле </w:t>
      </w:r>
    </w:p>
    <w:p w:rsidR="00480508" w:rsidRPr="00041B4C" w:rsidRDefault="00480508" w:rsidP="00480508">
      <w:pPr>
        <w:shd w:val="clear" w:color="auto" w:fill="FFFFFF"/>
        <w:autoSpaceDN w:val="0"/>
        <w:adjustRightInd w:val="0"/>
        <w:ind w:firstLine="851"/>
        <w:rPr>
          <w:sz w:val="16"/>
          <w:szCs w:val="16"/>
        </w:rPr>
      </w:pPr>
      <w:r w:rsidRPr="00041B4C">
        <w:rPr>
          <w:position w:val="-32"/>
          <w:sz w:val="16"/>
          <w:szCs w:val="16"/>
        </w:rPr>
        <w:object w:dxaOrig="1340" w:dyaOrig="720">
          <v:shape id="_x0000_i1033" type="#_x0000_t75" style="width:66.1pt;height:36pt" o:ole="">
            <v:imagedata r:id="rId24" o:title=""/>
          </v:shape>
          <o:OLEObject Type="Embed" ProgID="Equation.3" ShapeID="_x0000_i1033" DrawAspect="Content" ObjectID="_1441792137" r:id="rId28"/>
        </w:object>
      </w:r>
      <w:r w:rsidRPr="00041B4C">
        <w:rPr>
          <w:sz w:val="16"/>
          <w:szCs w:val="16"/>
        </w:rPr>
        <w:t xml:space="preserve">, где: </w:t>
      </w:r>
    </w:p>
    <w:p w:rsidR="00480508" w:rsidRPr="00041B4C" w:rsidRDefault="00480508" w:rsidP="00480508">
      <w:pPr>
        <w:shd w:val="clear" w:color="auto" w:fill="FFFFFF"/>
        <w:autoSpaceDN w:val="0"/>
        <w:adjustRightInd w:val="0"/>
        <w:ind w:firstLine="567"/>
        <w:rPr>
          <w:sz w:val="16"/>
          <w:szCs w:val="16"/>
        </w:rPr>
      </w:pPr>
      <w:r w:rsidRPr="00041B4C">
        <w:rPr>
          <w:bCs/>
          <w:i/>
          <w:iCs/>
          <w:sz w:val="16"/>
          <w:szCs w:val="16"/>
        </w:rPr>
        <w:t>ФОТ</w:t>
      </w:r>
      <w:r w:rsidRPr="00041B4C">
        <w:rPr>
          <w:bCs/>
          <w:i/>
          <w:iCs/>
          <w:sz w:val="16"/>
          <w:szCs w:val="16"/>
          <w:vertAlign w:val="subscript"/>
        </w:rPr>
        <w:t>аз</w:t>
      </w:r>
      <w:r w:rsidRPr="00041B4C">
        <w:rPr>
          <w:sz w:val="16"/>
          <w:szCs w:val="16"/>
        </w:rPr>
        <w:t xml:space="preserve"> – фонд оплаты труда за аудиторную занятость, полученный при распределении фонда оплаты труда общеобразовательной организации;</w:t>
      </w:r>
    </w:p>
    <w:p w:rsidR="00480508" w:rsidRPr="00041B4C" w:rsidRDefault="00480508" w:rsidP="00480508">
      <w:pPr>
        <w:shd w:val="clear" w:color="auto" w:fill="FFFFFF"/>
        <w:autoSpaceDN w:val="0"/>
        <w:adjustRightInd w:val="0"/>
        <w:ind w:firstLine="567"/>
        <w:rPr>
          <w:sz w:val="16"/>
          <w:szCs w:val="16"/>
        </w:rPr>
      </w:pPr>
      <w:r w:rsidRPr="00041B4C">
        <w:rPr>
          <w:bCs/>
          <w:i/>
          <w:iCs/>
          <w:sz w:val="16"/>
          <w:szCs w:val="16"/>
        </w:rPr>
        <w:t>ФОТ</w:t>
      </w:r>
      <w:r w:rsidRPr="00041B4C">
        <w:rPr>
          <w:bCs/>
          <w:i/>
          <w:iCs/>
          <w:sz w:val="16"/>
          <w:szCs w:val="16"/>
          <w:vertAlign w:val="subscript"/>
        </w:rPr>
        <w:t>азф</w:t>
      </w:r>
      <w:r w:rsidRPr="00041B4C">
        <w:rPr>
          <w:sz w:val="16"/>
          <w:szCs w:val="16"/>
        </w:rPr>
        <w:t xml:space="preserve"> – фонд оплаты труда за аудиторную занятость  фактически сложившийся при расчете заработной платы учителей.</w:t>
      </w:r>
    </w:p>
    <w:p w:rsidR="00480508" w:rsidRPr="00041B4C" w:rsidRDefault="00480508" w:rsidP="00480508">
      <w:pPr>
        <w:shd w:val="clear" w:color="auto" w:fill="FFFFFF"/>
        <w:autoSpaceDN w:val="0"/>
        <w:adjustRightInd w:val="0"/>
        <w:ind w:firstLine="567"/>
        <w:rPr>
          <w:sz w:val="16"/>
          <w:szCs w:val="16"/>
        </w:rPr>
      </w:pPr>
      <w:r w:rsidRPr="00041B4C">
        <w:rPr>
          <w:sz w:val="16"/>
          <w:szCs w:val="16"/>
        </w:rPr>
        <w:t>Индивидуальный коэффициент (К) не может быть менее 1, в случае если при расчете значение (К)  меньше 1, то применяется (К) = 1.</w:t>
      </w:r>
    </w:p>
    <w:p w:rsidR="00480508" w:rsidRPr="00041B4C" w:rsidRDefault="00480508" w:rsidP="00480508">
      <w:pPr>
        <w:shd w:val="clear" w:color="auto" w:fill="FFFFFF"/>
        <w:autoSpaceDN w:val="0"/>
        <w:adjustRightInd w:val="0"/>
        <w:ind w:firstLine="540"/>
        <w:jc w:val="both"/>
        <w:rPr>
          <w:sz w:val="16"/>
          <w:szCs w:val="16"/>
        </w:rPr>
      </w:pPr>
      <w:r w:rsidRPr="00041B4C">
        <w:rPr>
          <w:sz w:val="16"/>
          <w:szCs w:val="16"/>
        </w:rPr>
        <w:t>Специальная заработная плата, учитывающая деление класса на группы и объединение класс-комплектов определяется по формуле:</w:t>
      </w:r>
    </w:p>
    <w:p w:rsidR="00480508" w:rsidRPr="00041B4C" w:rsidRDefault="00480508" w:rsidP="00480508">
      <w:pPr>
        <w:shd w:val="clear" w:color="auto" w:fill="FFFFFF"/>
        <w:autoSpaceDN w:val="0"/>
        <w:adjustRightInd w:val="0"/>
        <w:ind w:firstLine="540"/>
        <w:jc w:val="both"/>
        <w:rPr>
          <w:sz w:val="16"/>
          <w:szCs w:val="16"/>
        </w:rPr>
      </w:pPr>
      <w:r w:rsidRPr="00041B4C">
        <w:rPr>
          <w:sz w:val="16"/>
          <w:szCs w:val="16"/>
        </w:rPr>
        <w:t>О</w:t>
      </w:r>
      <w:r w:rsidRPr="00041B4C">
        <w:rPr>
          <w:sz w:val="16"/>
          <w:szCs w:val="16"/>
          <w:vertAlign w:val="subscript"/>
        </w:rPr>
        <w:t>сп</w:t>
      </w:r>
      <w:r w:rsidRPr="00041B4C">
        <w:rPr>
          <w:sz w:val="16"/>
          <w:szCs w:val="16"/>
        </w:rPr>
        <w:t xml:space="preserve"> = О</w:t>
      </w:r>
      <w:r w:rsidRPr="00041B4C">
        <w:rPr>
          <w:sz w:val="16"/>
          <w:szCs w:val="16"/>
          <w:vertAlign w:val="subscript"/>
        </w:rPr>
        <w:t>ч</w:t>
      </w:r>
      <w:r w:rsidRPr="00041B4C">
        <w:rPr>
          <w:sz w:val="16"/>
          <w:szCs w:val="16"/>
        </w:rPr>
        <w:t xml:space="preserve"> х (Кгр х Кк), где</w:t>
      </w:r>
    </w:p>
    <w:p w:rsidR="00480508" w:rsidRPr="00041B4C" w:rsidRDefault="00480508" w:rsidP="00480508">
      <w:pPr>
        <w:shd w:val="clear" w:color="auto" w:fill="FFFFFF"/>
        <w:autoSpaceDN w:val="0"/>
        <w:adjustRightInd w:val="0"/>
        <w:ind w:firstLine="567"/>
        <w:jc w:val="both"/>
        <w:rPr>
          <w:sz w:val="16"/>
          <w:szCs w:val="16"/>
        </w:rPr>
      </w:pPr>
      <w:r w:rsidRPr="00041B4C">
        <w:rPr>
          <w:bCs/>
          <w:sz w:val="16"/>
          <w:szCs w:val="16"/>
        </w:rPr>
        <w:t>Кгр</w:t>
      </w:r>
      <w:r w:rsidRPr="00041B4C">
        <w:rPr>
          <w:sz w:val="16"/>
          <w:szCs w:val="16"/>
        </w:rPr>
        <w:t xml:space="preserve"> - коэффициент, учитывающий деление класса на группы при обучении отдельным предметам (иностранные языки, информатика, технология, физическая культура, физика, химия и др.), проведении профильных и элективных курсов, который устанавливается положениями об оплате труда и стимулировании работников общеобразовательных учреждений в пределах до 0,75.</w:t>
      </w:r>
    </w:p>
    <w:p w:rsidR="00480508" w:rsidRPr="00041B4C" w:rsidRDefault="00480508" w:rsidP="00480508">
      <w:pPr>
        <w:shd w:val="clear" w:color="auto" w:fill="FFFFFF"/>
        <w:autoSpaceDN w:val="0"/>
        <w:adjustRightInd w:val="0"/>
        <w:ind w:firstLine="567"/>
        <w:jc w:val="both"/>
        <w:rPr>
          <w:sz w:val="16"/>
          <w:szCs w:val="16"/>
        </w:rPr>
      </w:pPr>
      <w:r w:rsidRPr="00041B4C">
        <w:rPr>
          <w:bCs/>
          <w:sz w:val="16"/>
          <w:szCs w:val="16"/>
        </w:rPr>
        <w:t>Кк</w:t>
      </w:r>
      <w:r w:rsidRPr="00041B4C">
        <w:rPr>
          <w:sz w:val="16"/>
          <w:szCs w:val="16"/>
        </w:rPr>
        <w:t xml:space="preserve"> - коэффициент, учитывающий число параллелей, объединяемых классов-комплектов или групп для проведения занятий (начальные классы, физическая культура, технология, изо, музыка и т.д.) (Таблица 4):</w:t>
      </w:r>
    </w:p>
    <w:p w:rsidR="00480508" w:rsidRPr="00041B4C" w:rsidRDefault="00480508" w:rsidP="00480508">
      <w:pPr>
        <w:shd w:val="clear" w:color="auto" w:fill="FFFFFF"/>
        <w:autoSpaceDN w:val="0"/>
        <w:adjustRightInd w:val="0"/>
        <w:ind w:firstLine="567"/>
        <w:jc w:val="right"/>
        <w:rPr>
          <w:sz w:val="16"/>
          <w:szCs w:val="16"/>
        </w:rPr>
      </w:pPr>
      <w:r w:rsidRPr="00041B4C">
        <w:rPr>
          <w:sz w:val="16"/>
          <w:szCs w:val="16"/>
        </w:rPr>
        <w:t>Таблица 4.</w:t>
      </w:r>
    </w:p>
    <w:tbl>
      <w:tblPr>
        <w:tblW w:w="5000" w:type="pct"/>
        <w:tblCellMar>
          <w:left w:w="40" w:type="dxa"/>
          <w:right w:w="40" w:type="dxa"/>
        </w:tblCellMar>
        <w:tblLook w:val="04A0"/>
      </w:tblPr>
      <w:tblGrid>
        <w:gridCol w:w="1153"/>
        <w:gridCol w:w="4171"/>
      </w:tblGrid>
      <w:tr w:rsidR="00480508" w:rsidRPr="00041B4C" w:rsidTr="00480508">
        <w:trPr>
          <w:trHeight w:val="358"/>
        </w:trPr>
        <w:tc>
          <w:tcPr>
            <w:tcW w:w="1058"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shd w:val="clear" w:color="auto" w:fill="FFFFFF"/>
              <w:autoSpaceDN w:val="0"/>
              <w:adjustRightInd w:val="0"/>
              <w:jc w:val="center"/>
              <w:rPr>
                <w:sz w:val="16"/>
                <w:szCs w:val="16"/>
              </w:rPr>
            </w:pPr>
            <w:r w:rsidRPr="00041B4C">
              <w:rPr>
                <w:sz w:val="16"/>
                <w:szCs w:val="16"/>
              </w:rPr>
              <w:t>Значение коэффициентов</w:t>
            </w:r>
          </w:p>
        </w:tc>
        <w:tc>
          <w:tcPr>
            <w:tcW w:w="3942" w:type="pct"/>
            <w:tcBorders>
              <w:top w:val="single" w:sz="6" w:space="0" w:color="auto"/>
              <w:left w:val="single" w:sz="6" w:space="0" w:color="auto"/>
              <w:bottom w:val="single" w:sz="6" w:space="0" w:color="auto"/>
              <w:right w:val="single" w:sz="6" w:space="0" w:color="auto"/>
            </w:tcBorders>
            <w:shd w:val="clear" w:color="auto" w:fill="FFFFFF"/>
            <w:vAlign w:val="center"/>
          </w:tcPr>
          <w:p w:rsidR="00480508" w:rsidRPr="00041B4C" w:rsidRDefault="00480508" w:rsidP="00FE6FB0">
            <w:pPr>
              <w:shd w:val="clear" w:color="auto" w:fill="FFFFFF"/>
              <w:autoSpaceDN w:val="0"/>
              <w:adjustRightInd w:val="0"/>
              <w:jc w:val="center"/>
              <w:rPr>
                <w:sz w:val="16"/>
                <w:szCs w:val="16"/>
              </w:rPr>
            </w:pPr>
            <w:r w:rsidRPr="00041B4C">
              <w:rPr>
                <w:sz w:val="16"/>
                <w:szCs w:val="16"/>
              </w:rPr>
              <w:t>Показатели</w:t>
            </w:r>
          </w:p>
        </w:tc>
      </w:tr>
      <w:tr w:rsidR="00480508" w:rsidRPr="00041B4C" w:rsidTr="00480508">
        <w:trPr>
          <w:trHeight w:val="145"/>
        </w:trPr>
        <w:tc>
          <w:tcPr>
            <w:tcW w:w="1058"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shd w:val="clear" w:color="auto" w:fill="FFFFFF"/>
              <w:autoSpaceDN w:val="0"/>
              <w:adjustRightInd w:val="0"/>
              <w:jc w:val="center"/>
              <w:rPr>
                <w:sz w:val="16"/>
                <w:szCs w:val="16"/>
              </w:rPr>
            </w:pPr>
            <w:r w:rsidRPr="00041B4C">
              <w:rPr>
                <w:sz w:val="16"/>
                <w:szCs w:val="16"/>
              </w:rPr>
              <w:t>0,2</w:t>
            </w:r>
          </w:p>
        </w:tc>
        <w:tc>
          <w:tcPr>
            <w:tcW w:w="3942"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shd w:val="clear" w:color="auto" w:fill="FFFFFF"/>
              <w:autoSpaceDN w:val="0"/>
              <w:adjustRightInd w:val="0"/>
              <w:rPr>
                <w:sz w:val="16"/>
                <w:szCs w:val="16"/>
              </w:rPr>
            </w:pPr>
            <w:r w:rsidRPr="00041B4C">
              <w:rPr>
                <w:sz w:val="16"/>
                <w:szCs w:val="16"/>
              </w:rPr>
              <w:t>На уроке объединены учащиеся из 2-х параллелей</w:t>
            </w:r>
          </w:p>
        </w:tc>
      </w:tr>
      <w:tr w:rsidR="00480508" w:rsidRPr="00041B4C" w:rsidTr="00480508">
        <w:trPr>
          <w:trHeight w:val="252"/>
        </w:trPr>
        <w:tc>
          <w:tcPr>
            <w:tcW w:w="1058"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shd w:val="clear" w:color="auto" w:fill="FFFFFF"/>
              <w:autoSpaceDN w:val="0"/>
              <w:adjustRightInd w:val="0"/>
              <w:jc w:val="center"/>
              <w:rPr>
                <w:sz w:val="16"/>
                <w:szCs w:val="16"/>
              </w:rPr>
            </w:pPr>
            <w:r w:rsidRPr="00041B4C">
              <w:rPr>
                <w:sz w:val="16"/>
                <w:szCs w:val="16"/>
              </w:rPr>
              <w:t>0,3</w:t>
            </w:r>
          </w:p>
        </w:tc>
        <w:tc>
          <w:tcPr>
            <w:tcW w:w="3942" w:type="pct"/>
            <w:tcBorders>
              <w:top w:val="single" w:sz="6" w:space="0" w:color="auto"/>
              <w:left w:val="single" w:sz="6" w:space="0" w:color="auto"/>
              <w:bottom w:val="single" w:sz="6" w:space="0" w:color="auto"/>
              <w:right w:val="single" w:sz="6" w:space="0" w:color="auto"/>
            </w:tcBorders>
            <w:shd w:val="clear" w:color="auto" w:fill="FFFFFF"/>
          </w:tcPr>
          <w:p w:rsidR="00480508" w:rsidRPr="00041B4C" w:rsidRDefault="00480508" w:rsidP="00FE6FB0">
            <w:pPr>
              <w:shd w:val="clear" w:color="auto" w:fill="FFFFFF"/>
              <w:autoSpaceDN w:val="0"/>
              <w:adjustRightInd w:val="0"/>
              <w:rPr>
                <w:sz w:val="16"/>
                <w:szCs w:val="16"/>
              </w:rPr>
            </w:pPr>
            <w:r w:rsidRPr="00041B4C">
              <w:rPr>
                <w:sz w:val="16"/>
                <w:szCs w:val="16"/>
              </w:rPr>
              <w:t>На уроке объединены учащиеся из более чем 2-х параллелей</w:t>
            </w:r>
          </w:p>
        </w:tc>
      </w:tr>
    </w:tbl>
    <w:p w:rsidR="00480508" w:rsidRPr="00041B4C" w:rsidRDefault="00480508" w:rsidP="00480508">
      <w:pPr>
        <w:rPr>
          <w:sz w:val="16"/>
          <w:szCs w:val="16"/>
        </w:rPr>
      </w:pPr>
    </w:p>
    <w:p w:rsidR="00480508" w:rsidRPr="00041B4C" w:rsidRDefault="00480508" w:rsidP="00480508">
      <w:pPr>
        <w:shd w:val="clear" w:color="auto" w:fill="FFFFFF"/>
        <w:autoSpaceDN w:val="0"/>
        <w:adjustRightInd w:val="0"/>
        <w:ind w:firstLine="851"/>
        <w:rPr>
          <w:spacing w:val="-4"/>
          <w:sz w:val="16"/>
          <w:szCs w:val="16"/>
        </w:rPr>
      </w:pPr>
    </w:p>
    <w:p w:rsidR="00480508" w:rsidRPr="00041B4C" w:rsidRDefault="00480508" w:rsidP="00480508">
      <w:pPr>
        <w:ind w:firstLine="851"/>
        <w:jc w:val="both"/>
        <w:rPr>
          <w:sz w:val="16"/>
          <w:szCs w:val="16"/>
        </w:rPr>
      </w:pPr>
      <w:r w:rsidRPr="00041B4C">
        <w:rPr>
          <w:sz w:val="16"/>
          <w:szCs w:val="16"/>
        </w:rPr>
        <w:t>Методика расчета оплаты за неаудиторную занятость учителей предлагается в двух вариантах. Выбор методики общеобразовательной организацией определяется решением трудового коллектива, оформленным в установленном законодательством порядке.</w:t>
      </w:r>
    </w:p>
    <w:p w:rsidR="00480508" w:rsidRPr="00041B4C" w:rsidRDefault="00480508" w:rsidP="00480508">
      <w:pPr>
        <w:ind w:firstLine="851"/>
        <w:jc w:val="both"/>
        <w:rPr>
          <w:bCs/>
          <w:sz w:val="16"/>
          <w:szCs w:val="16"/>
        </w:rPr>
      </w:pPr>
      <w:r w:rsidRPr="00041B4C">
        <w:rPr>
          <w:bCs/>
          <w:sz w:val="16"/>
          <w:szCs w:val="16"/>
        </w:rPr>
        <w:t>Вариант 1.</w:t>
      </w:r>
    </w:p>
    <w:p w:rsidR="00480508" w:rsidRPr="00041B4C" w:rsidRDefault="00480508" w:rsidP="00480508">
      <w:pPr>
        <w:ind w:firstLine="567"/>
        <w:jc w:val="both"/>
        <w:rPr>
          <w:sz w:val="16"/>
          <w:szCs w:val="16"/>
        </w:rPr>
      </w:pPr>
      <w:r w:rsidRPr="00041B4C">
        <w:rPr>
          <w:sz w:val="16"/>
          <w:szCs w:val="16"/>
        </w:rPr>
        <w:t xml:space="preserve"> Расчет оплаты за неаудиторную занятость общеобразовательной организации от стоимости 1 ученико-часа (Сч) производится в соответствии с расчетом стоимости ученико-часа для определения оклада (должностного оклада) учителя.</w:t>
      </w:r>
    </w:p>
    <w:p w:rsidR="00480508" w:rsidRPr="00041B4C" w:rsidRDefault="00480508" w:rsidP="00480508">
      <w:pPr>
        <w:ind w:firstLine="851"/>
        <w:jc w:val="both"/>
        <w:rPr>
          <w:sz w:val="16"/>
          <w:szCs w:val="16"/>
        </w:rPr>
      </w:pPr>
      <w:r w:rsidRPr="00041B4C">
        <w:rPr>
          <w:sz w:val="16"/>
          <w:szCs w:val="16"/>
        </w:rPr>
        <w:t>Оплата за неаудиторную занятость (О</w:t>
      </w:r>
      <w:r w:rsidRPr="00041B4C">
        <w:rPr>
          <w:sz w:val="16"/>
          <w:szCs w:val="16"/>
          <w:vertAlign w:val="subscript"/>
        </w:rPr>
        <w:t>наз</w:t>
      </w:r>
      <w:r w:rsidRPr="00041B4C">
        <w:rPr>
          <w:sz w:val="16"/>
          <w:szCs w:val="16"/>
        </w:rPr>
        <w:t>) при использовании стоимости ученико-часа определяется по следующей формуле:</w:t>
      </w:r>
    </w:p>
    <w:p w:rsidR="00480508" w:rsidRPr="00041B4C" w:rsidRDefault="00480508" w:rsidP="00480508">
      <w:pPr>
        <w:ind w:firstLine="851"/>
        <w:jc w:val="both"/>
        <w:rPr>
          <w:sz w:val="16"/>
          <w:szCs w:val="16"/>
        </w:rPr>
      </w:pPr>
      <w:r w:rsidRPr="00041B4C">
        <w:rPr>
          <w:sz w:val="16"/>
          <w:szCs w:val="16"/>
        </w:rPr>
        <w:t>О</w:t>
      </w:r>
      <w:r w:rsidRPr="00041B4C">
        <w:rPr>
          <w:sz w:val="16"/>
          <w:szCs w:val="16"/>
          <w:vertAlign w:val="subscript"/>
        </w:rPr>
        <w:t xml:space="preserve">наз </w:t>
      </w:r>
      <w:r w:rsidRPr="00041B4C">
        <w:rPr>
          <w:sz w:val="16"/>
          <w:szCs w:val="16"/>
        </w:rPr>
        <w:t>= Сч × Н × Уп</w:t>
      </w:r>
      <w:r w:rsidRPr="00041B4C">
        <w:rPr>
          <w:sz w:val="16"/>
          <w:szCs w:val="16"/>
          <w:vertAlign w:val="subscript"/>
        </w:rPr>
        <w:t>наз</w:t>
      </w:r>
      <w:r w:rsidRPr="00041B4C">
        <w:rPr>
          <w:sz w:val="16"/>
          <w:szCs w:val="16"/>
        </w:rPr>
        <w:t>, где:</w:t>
      </w:r>
    </w:p>
    <w:p w:rsidR="00480508" w:rsidRPr="00041B4C" w:rsidRDefault="00480508" w:rsidP="00480508">
      <w:pPr>
        <w:ind w:firstLine="851"/>
        <w:jc w:val="both"/>
        <w:rPr>
          <w:sz w:val="16"/>
          <w:szCs w:val="16"/>
        </w:rPr>
      </w:pPr>
      <w:r w:rsidRPr="00041B4C">
        <w:rPr>
          <w:bCs/>
          <w:sz w:val="16"/>
          <w:szCs w:val="16"/>
        </w:rPr>
        <w:t>Н</w:t>
      </w:r>
      <w:r w:rsidRPr="00041B4C">
        <w:rPr>
          <w:sz w:val="16"/>
          <w:szCs w:val="16"/>
        </w:rPr>
        <w:t xml:space="preserve"> – количество обучающихся;</w:t>
      </w:r>
    </w:p>
    <w:p w:rsidR="00480508" w:rsidRPr="00041B4C" w:rsidRDefault="00480508" w:rsidP="00480508">
      <w:pPr>
        <w:ind w:firstLine="851"/>
        <w:jc w:val="both"/>
        <w:rPr>
          <w:sz w:val="16"/>
          <w:szCs w:val="16"/>
        </w:rPr>
      </w:pPr>
      <w:r w:rsidRPr="00041B4C">
        <w:rPr>
          <w:bCs/>
          <w:sz w:val="16"/>
          <w:szCs w:val="16"/>
        </w:rPr>
        <w:t>Уп</w:t>
      </w:r>
      <w:r w:rsidRPr="00041B4C">
        <w:rPr>
          <w:bCs/>
          <w:sz w:val="16"/>
          <w:szCs w:val="16"/>
          <w:vertAlign w:val="subscript"/>
        </w:rPr>
        <w:t>наз</w:t>
      </w:r>
      <w:r w:rsidRPr="00041B4C">
        <w:rPr>
          <w:sz w:val="16"/>
          <w:szCs w:val="16"/>
        </w:rPr>
        <w:t xml:space="preserve"> – количество часов неаудиторной занятости.</w:t>
      </w:r>
    </w:p>
    <w:p w:rsidR="00480508" w:rsidRPr="00041B4C" w:rsidRDefault="00480508" w:rsidP="00480508">
      <w:pPr>
        <w:ind w:firstLine="851"/>
        <w:jc w:val="both"/>
        <w:rPr>
          <w:bCs/>
          <w:sz w:val="16"/>
          <w:szCs w:val="16"/>
        </w:rPr>
      </w:pPr>
      <w:r w:rsidRPr="00041B4C">
        <w:rPr>
          <w:bCs/>
          <w:sz w:val="16"/>
          <w:szCs w:val="16"/>
        </w:rPr>
        <w:t>Вариант 2.</w:t>
      </w:r>
    </w:p>
    <w:p w:rsidR="00480508" w:rsidRPr="00041B4C" w:rsidRDefault="00480508" w:rsidP="00480508">
      <w:pPr>
        <w:ind w:firstLine="851"/>
        <w:jc w:val="both"/>
        <w:rPr>
          <w:sz w:val="16"/>
          <w:szCs w:val="16"/>
        </w:rPr>
      </w:pPr>
      <w:r w:rsidRPr="00041B4C">
        <w:rPr>
          <w:sz w:val="16"/>
          <w:szCs w:val="16"/>
        </w:rPr>
        <w:t>Расчет оплаты за неаудиторную занятость от средней стоимости 1 часа учебной работы с классом.</w:t>
      </w:r>
    </w:p>
    <w:p w:rsidR="00480508" w:rsidRPr="00041B4C" w:rsidRDefault="00480508" w:rsidP="00480508">
      <w:pPr>
        <w:pStyle w:val="formattexttopleveltext"/>
        <w:tabs>
          <w:tab w:val="left" w:pos="851"/>
        </w:tabs>
        <w:spacing w:before="0" w:beforeAutospacing="0" w:after="0" w:afterAutospacing="0"/>
        <w:jc w:val="both"/>
        <w:rPr>
          <w:rFonts w:ascii="Times New Roman" w:hAnsi="Times New Roman" w:cs="Times New Roman"/>
          <w:sz w:val="16"/>
          <w:szCs w:val="16"/>
        </w:rPr>
      </w:pPr>
      <w:r w:rsidRPr="00041B4C">
        <w:rPr>
          <w:rFonts w:ascii="Times New Roman" w:hAnsi="Times New Roman" w:cs="Times New Roman"/>
          <w:sz w:val="16"/>
          <w:szCs w:val="16"/>
        </w:rPr>
        <w:tab/>
        <w:t>Средняя стоимость 1 часа учебной работы с классом  (С</w:t>
      </w:r>
      <w:r w:rsidRPr="00041B4C">
        <w:rPr>
          <w:rFonts w:ascii="Times New Roman" w:hAnsi="Times New Roman" w:cs="Times New Roman"/>
          <w:sz w:val="16"/>
          <w:szCs w:val="16"/>
          <w:vertAlign w:val="subscript"/>
        </w:rPr>
        <w:t>кл-час</w:t>
      </w:r>
      <w:r w:rsidRPr="00041B4C">
        <w:rPr>
          <w:rFonts w:ascii="Times New Roman" w:hAnsi="Times New Roman" w:cs="Times New Roman"/>
          <w:sz w:val="16"/>
          <w:szCs w:val="16"/>
        </w:rPr>
        <w:t>) определяется по формуле:</w:t>
      </w:r>
    </w:p>
    <w:p w:rsidR="00480508" w:rsidRPr="00041B4C" w:rsidRDefault="00480508" w:rsidP="00480508">
      <w:pPr>
        <w:pStyle w:val="formattexttopleveltext"/>
        <w:tabs>
          <w:tab w:val="left" w:pos="851"/>
        </w:tabs>
        <w:spacing w:before="0" w:beforeAutospacing="0" w:after="0" w:afterAutospacing="0"/>
        <w:jc w:val="both"/>
        <w:rPr>
          <w:sz w:val="16"/>
          <w:szCs w:val="16"/>
        </w:rPr>
      </w:pPr>
      <w:r w:rsidRPr="00041B4C">
        <w:rPr>
          <w:rFonts w:ascii="Times New Roman" w:hAnsi="Times New Roman" w:cs="Times New Roman"/>
          <w:sz w:val="16"/>
          <w:szCs w:val="16"/>
        </w:rPr>
        <w:tab/>
      </w:r>
      <w:r w:rsidRPr="00041B4C">
        <w:rPr>
          <w:position w:val="-24"/>
          <w:sz w:val="16"/>
          <w:szCs w:val="16"/>
        </w:rPr>
        <w:object w:dxaOrig="1621" w:dyaOrig="620">
          <v:shape id="_x0000_i1034" type="#_x0000_t75" style="width:80.05pt;height:30.65pt" o:ole="">
            <v:imagedata r:id="rId29" o:title=""/>
          </v:shape>
          <o:OLEObject Type="Embed" ProgID="Equation.3" ShapeID="_x0000_i1034" DrawAspect="Content" ObjectID="_1441792138" r:id="rId30"/>
        </w:object>
      </w:r>
      <w:r w:rsidR="002C5A88" w:rsidRPr="00041B4C">
        <w:rPr>
          <w:sz w:val="16"/>
          <w:szCs w:val="16"/>
        </w:rPr>
        <w:fldChar w:fldCharType="begin"/>
      </w:r>
      <w:r w:rsidRPr="00041B4C">
        <w:rPr>
          <w:sz w:val="16"/>
          <w:szCs w:val="16"/>
        </w:rPr>
        <w:instrText xml:space="preserve"> QUOTE </w:instrText>
      </w:r>
      <w:r>
        <w:rPr>
          <w:noProof/>
          <w:sz w:val="16"/>
          <w:szCs w:val="16"/>
        </w:rPr>
        <w:drawing>
          <wp:inline distT="0" distB="0" distL="0" distR="0">
            <wp:extent cx="1316990" cy="1009650"/>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1316990" cy="1009650"/>
                    </a:xfrm>
                    <a:prstGeom prst="rect">
                      <a:avLst/>
                    </a:prstGeom>
                    <a:noFill/>
                    <a:ln w="9525">
                      <a:noFill/>
                      <a:miter lim="800000"/>
                      <a:headEnd/>
                      <a:tailEnd/>
                    </a:ln>
                  </pic:spPr>
                </pic:pic>
              </a:graphicData>
            </a:graphic>
          </wp:inline>
        </w:drawing>
      </w:r>
      <w:r w:rsidRPr="00041B4C">
        <w:rPr>
          <w:sz w:val="16"/>
          <w:szCs w:val="16"/>
        </w:rPr>
        <w:instrText xml:space="preserve"> </w:instrText>
      </w:r>
      <w:r w:rsidR="002C5A88" w:rsidRPr="00041B4C">
        <w:rPr>
          <w:sz w:val="16"/>
          <w:szCs w:val="16"/>
        </w:rPr>
        <w:fldChar w:fldCharType="end"/>
      </w:r>
      <w:r w:rsidRPr="00041B4C">
        <w:rPr>
          <w:sz w:val="16"/>
          <w:szCs w:val="16"/>
        </w:rPr>
        <w:t>, где:</w:t>
      </w:r>
    </w:p>
    <w:p w:rsidR="00480508" w:rsidRPr="00041B4C" w:rsidRDefault="00480508" w:rsidP="00480508">
      <w:pPr>
        <w:ind w:firstLine="851"/>
        <w:jc w:val="both"/>
        <w:rPr>
          <w:sz w:val="16"/>
          <w:szCs w:val="16"/>
        </w:rPr>
      </w:pPr>
      <w:r w:rsidRPr="00041B4C">
        <w:rPr>
          <w:bCs/>
          <w:sz w:val="16"/>
          <w:szCs w:val="16"/>
        </w:rPr>
        <w:t>ФОТ</w:t>
      </w:r>
      <w:r w:rsidRPr="00041B4C">
        <w:rPr>
          <w:bCs/>
          <w:sz w:val="16"/>
          <w:szCs w:val="16"/>
          <w:vertAlign w:val="subscript"/>
        </w:rPr>
        <w:t xml:space="preserve">аз </w:t>
      </w:r>
      <w:r w:rsidRPr="00041B4C">
        <w:rPr>
          <w:sz w:val="16"/>
          <w:szCs w:val="16"/>
        </w:rPr>
        <w:t>- фонд оплаты труда за аудиторную занятость;</w:t>
      </w:r>
    </w:p>
    <w:p w:rsidR="00480508" w:rsidRPr="00041B4C" w:rsidRDefault="00480508" w:rsidP="00480508">
      <w:pPr>
        <w:ind w:firstLine="851"/>
        <w:jc w:val="both"/>
        <w:rPr>
          <w:sz w:val="16"/>
          <w:szCs w:val="16"/>
        </w:rPr>
      </w:pPr>
      <w:r w:rsidRPr="00041B4C">
        <w:rPr>
          <w:bCs/>
          <w:sz w:val="16"/>
          <w:szCs w:val="16"/>
        </w:rPr>
        <w:t>Уп</w:t>
      </w:r>
      <w:r w:rsidRPr="00041B4C">
        <w:rPr>
          <w:sz w:val="16"/>
          <w:szCs w:val="16"/>
        </w:rPr>
        <w:t xml:space="preserve"> – фактический объём часов по учебному плану организации (с учетом деления на группы и объединения классов).</w:t>
      </w:r>
    </w:p>
    <w:p w:rsidR="00480508" w:rsidRPr="00041B4C" w:rsidRDefault="00480508" w:rsidP="00480508">
      <w:pPr>
        <w:ind w:firstLine="851"/>
        <w:jc w:val="both"/>
        <w:rPr>
          <w:sz w:val="16"/>
          <w:szCs w:val="16"/>
        </w:rPr>
      </w:pPr>
      <w:r w:rsidRPr="00041B4C">
        <w:rPr>
          <w:sz w:val="16"/>
          <w:szCs w:val="16"/>
        </w:rPr>
        <w:t>Оплата за  неаудиторную занятость (О</w:t>
      </w:r>
      <w:r w:rsidRPr="00041B4C">
        <w:rPr>
          <w:sz w:val="16"/>
          <w:szCs w:val="16"/>
          <w:vertAlign w:val="subscript"/>
        </w:rPr>
        <w:t>наз</w:t>
      </w:r>
      <w:r w:rsidRPr="00041B4C">
        <w:rPr>
          <w:sz w:val="16"/>
          <w:szCs w:val="16"/>
        </w:rPr>
        <w:t>) при использовании средней стоимости 1 часа учебной работы с классом, сложившаяся в общеобразовательной организации, определяется по следующей формуле:</w:t>
      </w:r>
    </w:p>
    <w:p w:rsidR="00480508" w:rsidRPr="00041B4C" w:rsidRDefault="00480508" w:rsidP="00480508">
      <w:pPr>
        <w:ind w:firstLine="851"/>
        <w:jc w:val="both"/>
        <w:rPr>
          <w:sz w:val="16"/>
          <w:szCs w:val="16"/>
        </w:rPr>
      </w:pPr>
      <w:r w:rsidRPr="00041B4C">
        <w:rPr>
          <w:sz w:val="16"/>
          <w:szCs w:val="16"/>
        </w:rPr>
        <w:t>О</w:t>
      </w:r>
      <w:r w:rsidRPr="00041B4C">
        <w:rPr>
          <w:sz w:val="16"/>
          <w:szCs w:val="16"/>
          <w:vertAlign w:val="subscript"/>
        </w:rPr>
        <w:t xml:space="preserve">наз </w:t>
      </w:r>
      <w:r w:rsidRPr="00041B4C">
        <w:rPr>
          <w:sz w:val="16"/>
          <w:szCs w:val="16"/>
        </w:rPr>
        <w:t>= С</w:t>
      </w:r>
      <w:r w:rsidRPr="00041B4C">
        <w:rPr>
          <w:sz w:val="16"/>
          <w:szCs w:val="16"/>
          <w:vertAlign w:val="subscript"/>
        </w:rPr>
        <w:t>кл-час</w:t>
      </w:r>
      <w:r w:rsidRPr="00041B4C">
        <w:rPr>
          <w:sz w:val="16"/>
          <w:szCs w:val="16"/>
        </w:rPr>
        <w:t xml:space="preserve"> × Уп</w:t>
      </w:r>
      <w:r w:rsidRPr="00041B4C">
        <w:rPr>
          <w:sz w:val="16"/>
          <w:szCs w:val="16"/>
          <w:vertAlign w:val="subscript"/>
        </w:rPr>
        <w:t>наз</w:t>
      </w:r>
      <w:r w:rsidRPr="00041B4C">
        <w:rPr>
          <w:sz w:val="16"/>
          <w:szCs w:val="16"/>
        </w:rPr>
        <w:t>, где:</w:t>
      </w:r>
    </w:p>
    <w:p w:rsidR="00480508" w:rsidRPr="00041B4C" w:rsidRDefault="00480508" w:rsidP="00480508">
      <w:pPr>
        <w:ind w:firstLine="708"/>
        <w:jc w:val="both"/>
        <w:rPr>
          <w:sz w:val="16"/>
          <w:szCs w:val="16"/>
        </w:rPr>
      </w:pPr>
      <w:r w:rsidRPr="00041B4C">
        <w:rPr>
          <w:bCs/>
          <w:sz w:val="16"/>
          <w:szCs w:val="16"/>
        </w:rPr>
        <w:t>Уп</w:t>
      </w:r>
      <w:r w:rsidRPr="00041B4C">
        <w:rPr>
          <w:bCs/>
          <w:sz w:val="16"/>
          <w:szCs w:val="16"/>
          <w:vertAlign w:val="subscript"/>
        </w:rPr>
        <w:t>наз</w:t>
      </w:r>
      <w:r w:rsidRPr="00041B4C">
        <w:rPr>
          <w:sz w:val="16"/>
          <w:szCs w:val="16"/>
        </w:rPr>
        <w:t xml:space="preserve"> – количество часов неаудиторной занятости.</w:t>
      </w:r>
    </w:p>
    <w:p w:rsidR="00CF3C55" w:rsidRDefault="00480508" w:rsidP="00CF3C55">
      <w:pPr>
        <w:ind w:firstLine="708"/>
        <w:jc w:val="both"/>
        <w:rPr>
          <w:sz w:val="16"/>
          <w:szCs w:val="16"/>
        </w:rPr>
      </w:pPr>
      <w:r w:rsidRPr="00041B4C">
        <w:rPr>
          <w:sz w:val="16"/>
          <w:szCs w:val="16"/>
        </w:rPr>
        <w:t xml:space="preserve">Учитывая требования к структуре образовательной программы, определенные федеральными государственными образовательными стандартами, в структуре базовой части оплаты труда педагогических </w:t>
      </w:r>
      <w:r w:rsidRPr="00041B4C">
        <w:rPr>
          <w:sz w:val="16"/>
          <w:szCs w:val="16"/>
        </w:rPr>
        <w:lastRenderedPageBreak/>
        <w:t>работников возможен учет видов деятельности  (Таблица 5), подлежащих локальному нормированию и определению стоимости в общеобразовательной организации.</w:t>
      </w:r>
    </w:p>
    <w:p w:rsidR="00CF3C55" w:rsidRDefault="00CF3C55" w:rsidP="00CF3C55">
      <w:pPr>
        <w:ind w:firstLine="708"/>
        <w:jc w:val="both"/>
        <w:rPr>
          <w:sz w:val="16"/>
          <w:szCs w:val="16"/>
        </w:rPr>
      </w:pPr>
    </w:p>
    <w:p w:rsidR="00480508" w:rsidRPr="00041B4C" w:rsidRDefault="00480508" w:rsidP="00CF3C55">
      <w:pPr>
        <w:ind w:firstLine="708"/>
        <w:jc w:val="right"/>
        <w:rPr>
          <w:sz w:val="16"/>
          <w:szCs w:val="16"/>
        </w:rPr>
      </w:pPr>
      <w:r w:rsidRPr="00041B4C">
        <w:rPr>
          <w:sz w:val="16"/>
          <w:szCs w:val="16"/>
        </w:rPr>
        <w:t>Таблица 5.</w:t>
      </w:r>
    </w:p>
    <w:p w:rsidR="00480508" w:rsidRPr="00041B4C" w:rsidRDefault="00480508" w:rsidP="00480508">
      <w:pPr>
        <w:jc w:val="center"/>
        <w:rPr>
          <w:bCs/>
          <w:sz w:val="16"/>
          <w:szCs w:val="16"/>
        </w:rPr>
      </w:pPr>
      <w:r w:rsidRPr="00041B4C">
        <w:rPr>
          <w:bCs/>
          <w:sz w:val="16"/>
          <w:szCs w:val="16"/>
        </w:rPr>
        <w:t>Примерные виды неаудиторной деятельности  в условиях реализации ФГОС общего образования</w:t>
      </w:r>
    </w:p>
    <w:p w:rsidR="00480508" w:rsidRPr="00041B4C" w:rsidRDefault="00480508" w:rsidP="00480508">
      <w:pPr>
        <w:jc w:val="center"/>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
        <w:gridCol w:w="1520"/>
        <w:gridCol w:w="1269"/>
        <w:gridCol w:w="2239"/>
      </w:tblGrid>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w:t>
            </w:r>
          </w:p>
          <w:p w:rsidR="00480508" w:rsidRPr="00041B4C" w:rsidRDefault="00480508" w:rsidP="00FE6FB0">
            <w:pPr>
              <w:snapToGrid w:val="0"/>
              <w:jc w:val="center"/>
              <w:rPr>
                <w:sz w:val="16"/>
                <w:szCs w:val="16"/>
              </w:rPr>
            </w:pPr>
            <w:r w:rsidRPr="00041B4C">
              <w:rPr>
                <w:sz w:val="16"/>
                <w:szCs w:val="16"/>
              </w:rPr>
              <w:t>п/п</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bCs/>
                <w:sz w:val="16"/>
                <w:szCs w:val="16"/>
              </w:rPr>
            </w:pPr>
            <w:r w:rsidRPr="00041B4C">
              <w:rPr>
                <w:bCs/>
                <w:sz w:val="16"/>
                <w:szCs w:val="16"/>
              </w:rPr>
              <w:t>Название</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bCs/>
                <w:sz w:val="16"/>
                <w:szCs w:val="16"/>
              </w:rPr>
            </w:pPr>
            <w:r w:rsidRPr="00041B4C">
              <w:rPr>
                <w:bCs/>
                <w:sz w:val="16"/>
                <w:szCs w:val="16"/>
              </w:rPr>
              <w:t>Единица измерения, (час) количество затраченного времени</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bCs/>
                <w:sz w:val="16"/>
                <w:szCs w:val="16"/>
              </w:rPr>
            </w:pPr>
            <w:r w:rsidRPr="00041B4C">
              <w:rPr>
                <w:bCs/>
                <w:sz w:val="16"/>
                <w:szCs w:val="16"/>
              </w:rPr>
              <w:t>Аннотация</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Экскурсия</w:t>
            </w:r>
          </w:p>
          <w:p w:rsidR="00480508" w:rsidRPr="00041B4C" w:rsidRDefault="00480508" w:rsidP="00FE6FB0">
            <w:pPr>
              <w:ind w:left="-12" w:firstLine="12"/>
              <w:rPr>
                <w:sz w:val="16"/>
                <w:szCs w:val="16"/>
              </w:rPr>
            </w:pP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1–3</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Посещение детьми объектов культуры, предприятий и т.д.</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2.</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Конкурс </w:t>
            </w:r>
          </w:p>
          <w:p w:rsidR="00480508" w:rsidRPr="00041B4C" w:rsidRDefault="00480508" w:rsidP="00FE6FB0">
            <w:pPr>
              <w:rPr>
                <w:sz w:val="16"/>
                <w:szCs w:val="16"/>
              </w:rPr>
            </w:pPr>
            <w:r w:rsidRPr="00041B4C">
              <w:rPr>
                <w:sz w:val="16"/>
                <w:szCs w:val="16"/>
              </w:rPr>
              <w:t>Олимпиада</w:t>
            </w:r>
          </w:p>
          <w:p w:rsidR="00480508" w:rsidRPr="00041B4C" w:rsidRDefault="00480508" w:rsidP="00FE6FB0">
            <w:pPr>
              <w:rPr>
                <w:sz w:val="16"/>
                <w:szCs w:val="16"/>
              </w:rPr>
            </w:pPr>
            <w:r w:rsidRPr="00041B4C">
              <w:rPr>
                <w:sz w:val="16"/>
                <w:szCs w:val="16"/>
              </w:rPr>
              <w:t xml:space="preserve">Турнир </w:t>
            </w:r>
          </w:p>
          <w:p w:rsidR="00480508" w:rsidRPr="00041B4C" w:rsidRDefault="00480508" w:rsidP="00FE6FB0">
            <w:pPr>
              <w:rPr>
                <w:sz w:val="16"/>
                <w:szCs w:val="16"/>
              </w:rPr>
            </w:pPr>
            <w:r w:rsidRPr="00041B4C">
              <w:rPr>
                <w:sz w:val="16"/>
                <w:szCs w:val="16"/>
              </w:rPr>
              <w:t>Соревнование</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2–4</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Создание конкурентной среды для предъявления каких-либо конкретных результатов</w:t>
            </w:r>
          </w:p>
          <w:p w:rsidR="00480508" w:rsidRPr="00041B4C" w:rsidRDefault="00480508" w:rsidP="00FE6FB0">
            <w:pPr>
              <w:pStyle w:val="19"/>
              <w:snapToGrid w:val="0"/>
              <w:rPr>
                <w:rFonts w:ascii="Times New Roman" w:hAnsi="Times New Roman" w:cs="Times New Roman"/>
                <w:sz w:val="16"/>
                <w:szCs w:val="16"/>
              </w:rPr>
            </w:pP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3.</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Семинар </w:t>
            </w:r>
          </w:p>
          <w:p w:rsidR="00480508" w:rsidRPr="00041B4C" w:rsidRDefault="00480508" w:rsidP="00FE6FB0">
            <w:pPr>
              <w:snapToGrid w:val="0"/>
              <w:rPr>
                <w:sz w:val="16"/>
                <w:szCs w:val="16"/>
              </w:rPr>
            </w:pPr>
            <w:r w:rsidRPr="00041B4C">
              <w:rPr>
                <w:sz w:val="16"/>
                <w:szCs w:val="16"/>
              </w:rPr>
              <w:t>Конференция</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1–2</w:t>
            </w:r>
          </w:p>
          <w:p w:rsidR="00480508" w:rsidRPr="00041B4C" w:rsidRDefault="00480508" w:rsidP="00FE6FB0">
            <w:pPr>
              <w:snapToGrid w:val="0"/>
              <w:jc w:val="center"/>
              <w:rPr>
                <w:b/>
                <w:bCs/>
                <w:color w:val="99CC00"/>
                <w:sz w:val="16"/>
                <w:szCs w:val="16"/>
              </w:rPr>
            </w:pP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Среда позиционного обсуждения темы; представление результатов учебно-исследовательских проектов</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4.</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Индивидуальные занятия </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Индивидуальная работа с учеником</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5.</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Консультация </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Учащийся формулирует вопросы самостоятельно</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6.</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Он-лайн занятия</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Совокупность технических и организационных мер, направленных на обеспечение двусторонней аудио-  и видеосвязи между двумя удаленными объектами.</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  7.</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Постановка.</w:t>
            </w:r>
          </w:p>
          <w:p w:rsidR="00480508" w:rsidRPr="00041B4C" w:rsidRDefault="00480508" w:rsidP="00FE6FB0">
            <w:pPr>
              <w:rPr>
                <w:sz w:val="16"/>
                <w:szCs w:val="16"/>
              </w:rPr>
            </w:pPr>
            <w:r w:rsidRPr="00041B4C">
              <w:rPr>
                <w:sz w:val="16"/>
                <w:szCs w:val="16"/>
              </w:rPr>
              <w:t xml:space="preserve">Репетиция. Выступление </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1 - 6</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Подготовка коллективного публичного выступления</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  8.</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Исследовательская практика</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1 - 6</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Выполнение практической части исследовательской работы в специализированных лабораториях или  в полевых условиях</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 xml:space="preserve">  9.</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Летняя школа</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12–24</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10.</w:t>
            </w:r>
          </w:p>
        </w:tc>
        <w:tc>
          <w:tcPr>
            <w:tcW w:w="1360"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Проект</w:t>
            </w:r>
          </w:p>
        </w:tc>
        <w:tc>
          <w:tcPr>
            <w:tcW w:w="1189"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jc w:val="center"/>
              <w:rPr>
                <w:sz w:val="16"/>
                <w:szCs w:val="16"/>
              </w:rPr>
            </w:pPr>
            <w:r w:rsidRPr="00041B4C">
              <w:rPr>
                <w:sz w:val="16"/>
                <w:szCs w:val="16"/>
              </w:rPr>
              <w:t>2 –  8</w:t>
            </w:r>
          </w:p>
        </w:tc>
        <w:tc>
          <w:tcPr>
            <w:tcW w:w="207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rPr>
                <w:rFonts w:ascii="Times New Roman" w:hAnsi="Times New Roman" w:cs="Times New Roman"/>
                <w:sz w:val="16"/>
                <w:szCs w:val="16"/>
              </w:rPr>
            </w:pPr>
            <w:r w:rsidRPr="00041B4C">
              <w:rPr>
                <w:rFonts w:ascii="Times New Roman" w:hAnsi="Times New Roman" w:cs="Times New Roman"/>
                <w:sz w:val="16"/>
                <w:szCs w:val="16"/>
              </w:rPr>
              <w:t>Организация деятельности учащегося на создание материализованного продукта.</w:t>
            </w:r>
          </w:p>
        </w:tc>
      </w:tr>
      <w:tr w:rsidR="00480508" w:rsidRPr="00041B4C" w:rsidTr="00480508">
        <w:tc>
          <w:tcPr>
            <w:tcW w:w="37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snapToGrid w:val="0"/>
              <w:rPr>
                <w:sz w:val="16"/>
                <w:szCs w:val="16"/>
              </w:rPr>
            </w:pPr>
            <w:r w:rsidRPr="00041B4C">
              <w:rPr>
                <w:sz w:val="16"/>
                <w:szCs w:val="16"/>
              </w:rPr>
              <w:t>11.</w:t>
            </w:r>
          </w:p>
        </w:tc>
        <w:tc>
          <w:tcPr>
            <w:tcW w:w="4626" w:type="pct"/>
            <w:gridSpan w:val="3"/>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19"/>
              <w:snapToGrid w:val="0"/>
              <w:jc w:val="both"/>
              <w:rPr>
                <w:rFonts w:ascii="Times New Roman" w:hAnsi="Times New Roman" w:cs="Times New Roman"/>
                <w:sz w:val="16"/>
                <w:szCs w:val="16"/>
              </w:rPr>
            </w:pPr>
            <w:r w:rsidRPr="00041B4C">
              <w:rPr>
                <w:rFonts w:ascii="Times New Roman" w:hAnsi="Times New Roman" w:cs="Times New Roman"/>
                <w:sz w:val="16"/>
                <w:szCs w:val="16"/>
              </w:rPr>
              <w:t>И другие виды деятельности, отражающие  образовательную программу общеобразовательной организации.</w:t>
            </w:r>
          </w:p>
        </w:tc>
      </w:tr>
    </w:tbl>
    <w:p w:rsidR="00480508" w:rsidRPr="00041B4C" w:rsidRDefault="00480508" w:rsidP="00480508">
      <w:pPr>
        <w:pStyle w:val="1"/>
        <w:rPr>
          <w:rFonts w:ascii="Times New Roman" w:hAnsi="Times New Roman" w:cs="Times New Roman"/>
          <w:sz w:val="16"/>
          <w:szCs w:val="16"/>
        </w:rPr>
      </w:pPr>
      <w:r w:rsidRPr="00041B4C">
        <w:rPr>
          <w:rFonts w:ascii="Times New Roman" w:hAnsi="Times New Roman" w:cs="Times New Roman"/>
          <w:sz w:val="16"/>
          <w:szCs w:val="16"/>
        </w:rPr>
        <w:t xml:space="preserve">6. Расчет заработной платы руководителей </w:t>
      </w:r>
    </w:p>
    <w:p w:rsidR="00480508" w:rsidRPr="00041B4C" w:rsidRDefault="00480508" w:rsidP="00480508">
      <w:pPr>
        <w:rPr>
          <w:sz w:val="16"/>
          <w:szCs w:val="16"/>
        </w:rPr>
      </w:pPr>
    </w:p>
    <w:p w:rsidR="00480508" w:rsidRPr="00041B4C" w:rsidRDefault="00480508" w:rsidP="00480508">
      <w:pPr>
        <w:ind w:firstLine="851"/>
        <w:jc w:val="both"/>
        <w:rPr>
          <w:sz w:val="16"/>
          <w:szCs w:val="16"/>
        </w:rPr>
      </w:pPr>
      <w:r w:rsidRPr="00041B4C">
        <w:rPr>
          <w:sz w:val="16"/>
          <w:szCs w:val="16"/>
        </w:rPr>
        <w:t>6.1. Заработная плата руководителя формируется из оклада (должностного оклада), стимулирующих выплат (в том числе единовременной материальной помощи при уходе в очередной отпуск) и рассчитывается по следующей формуле:</w:t>
      </w:r>
    </w:p>
    <w:p w:rsidR="00480508" w:rsidRPr="00041B4C" w:rsidRDefault="00480508" w:rsidP="00480508">
      <w:pPr>
        <w:ind w:firstLine="851"/>
        <w:jc w:val="both"/>
        <w:rPr>
          <w:sz w:val="16"/>
          <w:szCs w:val="16"/>
        </w:rPr>
      </w:pPr>
      <w:r w:rsidRPr="00041B4C">
        <w:rPr>
          <w:bCs/>
          <w:sz w:val="16"/>
          <w:szCs w:val="16"/>
        </w:rPr>
        <w:t>Зп</w:t>
      </w:r>
      <w:r w:rsidRPr="00041B4C">
        <w:rPr>
          <w:bCs/>
          <w:sz w:val="16"/>
          <w:szCs w:val="16"/>
          <w:vertAlign w:val="subscript"/>
        </w:rPr>
        <w:t>р</w:t>
      </w:r>
      <w:r w:rsidRPr="00041B4C">
        <w:rPr>
          <w:bCs/>
          <w:sz w:val="16"/>
          <w:szCs w:val="16"/>
        </w:rPr>
        <w:t xml:space="preserve"> = Од</w:t>
      </w:r>
      <w:r w:rsidRPr="00041B4C">
        <w:rPr>
          <w:bCs/>
          <w:sz w:val="16"/>
          <w:szCs w:val="16"/>
          <w:vertAlign w:val="subscript"/>
        </w:rPr>
        <w:t>р</w:t>
      </w:r>
      <w:r w:rsidRPr="00041B4C">
        <w:rPr>
          <w:bCs/>
          <w:sz w:val="16"/>
          <w:szCs w:val="16"/>
        </w:rPr>
        <w:t>+С</w:t>
      </w:r>
      <w:r w:rsidRPr="00041B4C">
        <w:rPr>
          <w:bCs/>
          <w:sz w:val="16"/>
          <w:szCs w:val="16"/>
          <w:vertAlign w:val="subscript"/>
        </w:rPr>
        <w:t>р</w:t>
      </w:r>
      <w:r w:rsidRPr="00041B4C">
        <w:rPr>
          <w:bCs/>
          <w:sz w:val="16"/>
          <w:szCs w:val="16"/>
        </w:rPr>
        <w:t>+Мп</w:t>
      </w:r>
      <w:r w:rsidRPr="00041B4C">
        <w:rPr>
          <w:bCs/>
          <w:sz w:val="16"/>
          <w:szCs w:val="16"/>
          <w:vertAlign w:val="subscript"/>
        </w:rPr>
        <w:t>р</w:t>
      </w:r>
      <w:r w:rsidRPr="00041B4C">
        <w:rPr>
          <w:sz w:val="16"/>
          <w:szCs w:val="16"/>
        </w:rPr>
        <w:t>, где:</w:t>
      </w:r>
    </w:p>
    <w:p w:rsidR="00480508" w:rsidRPr="00041B4C" w:rsidRDefault="00480508" w:rsidP="00480508">
      <w:pPr>
        <w:ind w:firstLine="851"/>
        <w:jc w:val="both"/>
        <w:rPr>
          <w:sz w:val="16"/>
          <w:szCs w:val="16"/>
        </w:rPr>
      </w:pPr>
      <w:r w:rsidRPr="00041B4C">
        <w:rPr>
          <w:bCs/>
          <w:sz w:val="16"/>
          <w:szCs w:val="16"/>
        </w:rPr>
        <w:t>Зп</w:t>
      </w:r>
      <w:r w:rsidRPr="00041B4C">
        <w:rPr>
          <w:bCs/>
          <w:sz w:val="16"/>
          <w:szCs w:val="16"/>
          <w:vertAlign w:val="subscript"/>
        </w:rPr>
        <w:t>р</w:t>
      </w:r>
      <w:r w:rsidRPr="00041B4C">
        <w:rPr>
          <w:sz w:val="16"/>
          <w:szCs w:val="16"/>
        </w:rPr>
        <w:t xml:space="preserve"> – заработная плата руководителя;</w:t>
      </w:r>
    </w:p>
    <w:p w:rsidR="00480508" w:rsidRPr="00041B4C" w:rsidRDefault="00480508" w:rsidP="00480508">
      <w:pPr>
        <w:ind w:firstLine="851"/>
        <w:jc w:val="both"/>
        <w:rPr>
          <w:sz w:val="16"/>
          <w:szCs w:val="16"/>
        </w:rPr>
      </w:pPr>
      <w:r w:rsidRPr="00041B4C">
        <w:rPr>
          <w:bCs/>
          <w:sz w:val="16"/>
          <w:szCs w:val="16"/>
        </w:rPr>
        <w:t>Од</w:t>
      </w:r>
      <w:r w:rsidRPr="00041B4C">
        <w:rPr>
          <w:bCs/>
          <w:sz w:val="16"/>
          <w:szCs w:val="16"/>
          <w:vertAlign w:val="subscript"/>
        </w:rPr>
        <w:t>р</w:t>
      </w:r>
      <w:r w:rsidRPr="00041B4C">
        <w:rPr>
          <w:sz w:val="16"/>
          <w:szCs w:val="16"/>
        </w:rPr>
        <w:t xml:space="preserve"> – оклад (должностной оклад) руководителя;</w:t>
      </w:r>
    </w:p>
    <w:p w:rsidR="00480508" w:rsidRPr="00041B4C" w:rsidRDefault="00480508" w:rsidP="00480508">
      <w:pPr>
        <w:ind w:firstLine="851"/>
        <w:jc w:val="both"/>
        <w:rPr>
          <w:sz w:val="16"/>
          <w:szCs w:val="16"/>
        </w:rPr>
      </w:pPr>
      <w:r w:rsidRPr="00041B4C">
        <w:rPr>
          <w:bCs/>
          <w:sz w:val="16"/>
          <w:szCs w:val="16"/>
        </w:rPr>
        <w:t>С</w:t>
      </w:r>
      <w:r w:rsidRPr="00041B4C">
        <w:rPr>
          <w:bCs/>
          <w:sz w:val="16"/>
          <w:szCs w:val="16"/>
          <w:vertAlign w:val="subscript"/>
        </w:rPr>
        <w:t>р</w:t>
      </w:r>
      <w:r w:rsidRPr="00041B4C">
        <w:rPr>
          <w:bCs/>
          <w:sz w:val="16"/>
          <w:szCs w:val="16"/>
        </w:rPr>
        <w:t xml:space="preserve"> </w:t>
      </w:r>
      <w:r w:rsidRPr="00041B4C">
        <w:rPr>
          <w:sz w:val="16"/>
          <w:szCs w:val="16"/>
        </w:rPr>
        <w:t>– стимулирующие выплаты руководителя;</w:t>
      </w:r>
    </w:p>
    <w:p w:rsidR="00480508" w:rsidRPr="00041B4C" w:rsidRDefault="00480508" w:rsidP="00480508">
      <w:pPr>
        <w:ind w:firstLine="851"/>
        <w:jc w:val="both"/>
        <w:rPr>
          <w:sz w:val="16"/>
          <w:szCs w:val="16"/>
        </w:rPr>
      </w:pPr>
      <w:r w:rsidRPr="00041B4C">
        <w:rPr>
          <w:bCs/>
          <w:sz w:val="16"/>
          <w:szCs w:val="16"/>
        </w:rPr>
        <w:t>Мп</w:t>
      </w:r>
      <w:r w:rsidRPr="00041B4C">
        <w:rPr>
          <w:bCs/>
          <w:sz w:val="16"/>
          <w:szCs w:val="16"/>
          <w:vertAlign w:val="subscript"/>
        </w:rPr>
        <w:t>о</w:t>
      </w:r>
      <w:r w:rsidRPr="00041B4C">
        <w:rPr>
          <w:bCs/>
          <w:sz w:val="16"/>
          <w:szCs w:val="16"/>
        </w:rPr>
        <w:t xml:space="preserve"> </w:t>
      </w:r>
      <w:r w:rsidRPr="00041B4C">
        <w:rPr>
          <w:sz w:val="16"/>
          <w:szCs w:val="16"/>
        </w:rPr>
        <w:t xml:space="preserve"> – материальная помощь при уходе в очередной отпуск.</w:t>
      </w:r>
    </w:p>
    <w:p w:rsidR="00480508" w:rsidRPr="00041B4C" w:rsidRDefault="00480508" w:rsidP="00480508">
      <w:pPr>
        <w:ind w:firstLine="851"/>
        <w:jc w:val="both"/>
        <w:rPr>
          <w:sz w:val="16"/>
          <w:szCs w:val="16"/>
        </w:rPr>
      </w:pPr>
      <w:r w:rsidRPr="00041B4C">
        <w:rPr>
          <w:sz w:val="16"/>
          <w:szCs w:val="16"/>
        </w:rPr>
        <w:t>6.2. Оклад (должностной оклад) руководителя формируется на основе средней заработной платы работников, сложившейся в общеобразовательной организации за год, предшествующий расчётному, и надбавок:</w:t>
      </w:r>
    </w:p>
    <w:p w:rsidR="00480508" w:rsidRPr="00041B4C" w:rsidRDefault="00480508" w:rsidP="00480508">
      <w:pPr>
        <w:ind w:firstLine="851"/>
        <w:jc w:val="both"/>
        <w:rPr>
          <w:sz w:val="16"/>
          <w:szCs w:val="16"/>
        </w:rPr>
      </w:pPr>
      <w:r w:rsidRPr="00041B4C">
        <w:rPr>
          <w:sz w:val="16"/>
          <w:szCs w:val="16"/>
        </w:rPr>
        <w:t>- за группу оплаты труда по объемным показателям;</w:t>
      </w:r>
    </w:p>
    <w:p w:rsidR="00480508" w:rsidRPr="00041B4C" w:rsidRDefault="00480508" w:rsidP="00480508">
      <w:pPr>
        <w:ind w:firstLine="851"/>
        <w:jc w:val="both"/>
        <w:rPr>
          <w:sz w:val="16"/>
          <w:szCs w:val="16"/>
        </w:rPr>
      </w:pPr>
      <w:r w:rsidRPr="00041B4C">
        <w:rPr>
          <w:sz w:val="16"/>
          <w:szCs w:val="16"/>
        </w:rPr>
        <w:t>- по итогам аттестации;</w:t>
      </w:r>
    </w:p>
    <w:p w:rsidR="00480508" w:rsidRPr="00041B4C" w:rsidRDefault="00480508" w:rsidP="00480508">
      <w:pPr>
        <w:ind w:firstLine="851"/>
        <w:jc w:val="both"/>
        <w:rPr>
          <w:sz w:val="16"/>
          <w:szCs w:val="16"/>
        </w:rPr>
      </w:pPr>
      <w:r w:rsidRPr="00041B4C">
        <w:rPr>
          <w:sz w:val="16"/>
          <w:szCs w:val="16"/>
        </w:rPr>
        <w:t>- за наличие государственных и отраслевых наград, почетных званий, ученой степени и ученого звания.</w:t>
      </w:r>
    </w:p>
    <w:p w:rsidR="00480508" w:rsidRPr="00041B4C" w:rsidRDefault="00480508" w:rsidP="00480508">
      <w:pPr>
        <w:ind w:firstLine="851"/>
        <w:jc w:val="both"/>
        <w:rPr>
          <w:sz w:val="16"/>
          <w:szCs w:val="16"/>
        </w:rPr>
      </w:pPr>
      <w:r w:rsidRPr="00041B4C">
        <w:rPr>
          <w:sz w:val="16"/>
          <w:szCs w:val="16"/>
        </w:rPr>
        <w:t>Предельный уровень соотношения среднегодовой заработной платы руководителя общеобразовательной организации и средней заработной платы работников этой организации устанавливается учредителем в пределах  кратности от 1 до 8, при выполнении условий, указанных в п 4.4. настоящего Положения.</w:t>
      </w:r>
    </w:p>
    <w:p w:rsidR="00480508" w:rsidRPr="00041B4C" w:rsidRDefault="00480508" w:rsidP="00480508">
      <w:pPr>
        <w:ind w:firstLine="851"/>
        <w:jc w:val="both"/>
        <w:rPr>
          <w:sz w:val="16"/>
          <w:szCs w:val="16"/>
        </w:rPr>
      </w:pPr>
      <w:r w:rsidRPr="00041B4C">
        <w:rPr>
          <w:sz w:val="16"/>
          <w:szCs w:val="16"/>
        </w:rPr>
        <w:lastRenderedPageBreak/>
        <w:t xml:space="preserve">Оклад (должностной оклад) руководителя рассчитывается по следующей формуле: </w:t>
      </w:r>
    </w:p>
    <w:p w:rsidR="00480508" w:rsidRPr="00041B4C" w:rsidRDefault="00480508" w:rsidP="00480508">
      <w:pPr>
        <w:ind w:firstLine="851"/>
        <w:jc w:val="both"/>
        <w:rPr>
          <w:sz w:val="16"/>
          <w:szCs w:val="16"/>
        </w:rPr>
      </w:pPr>
      <w:r w:rsidRPr="00041B4C">
        <w:rPr>
          <w:position w:val="-14"/>
          <w:sz w:val="16"/>
          <w:szCs w:val="16"/>
        </w:rPr>
        <w:object w:dxaOrig="3120" w:dyaOrig="380">
          <v:shape id="_x0000_i1035" type="#_x0000_t75" style="width:153.15pt;height:18.8pt" o:ole="">
            <v:imagedata r:id="rId32" o:title=""/>
          </v:shape>
          <o:OLEObject Type="Embed" ProgID="Equation.3" ShapeID="_x0000_i1035" DrawAspect="Content" ObjectID="_1441792139" r:id="rId33"/>
        </w:object>
      </w:r>
      <w:r w:rsidRPr="00041B4C">
        <w:rPr>
          <w:sz w:val="16"/>
          <w:szCs w:val="16"/>
        </w:rPr>
        <w:t>, где:</w:t>
      </w:r>
    </w:p>
    <w:p w:rsidR="00480508" w:rsidRPr="00041B4C" w:rsidRDefault="00480508" w:rsidP="00480508">
      <w:pPr>
        <w:ind w:firstLine="851"/>
        <w:jc w:val="both"/>
        <w:rPr>
          <w:sz w:val="16"/>
          <w:szCs w:val="16"/>
        </w:rPr>
      </w:pPr>
      <w:r w:rsidRPr="00041B4C">
        <w:rPr>
          <w:bCs/>
          <w:sz w:val="16"/>
          <w:szCs w:val="16"/>
        </w:rPr>
        <w:t>Од</w:t>
      </w:r>
      <w:r w:rsidRPr="00041B4C">
        <w:rPr>
          <w:bCs/>
          <w:sz w:val="16"/>
          <w:szCs w:val="16"/>
          <w:vertAlign w:val="subscript"/>
        </w:rPr>
        <w:t>р</w:t>
      </w:r>
      <w:r w:rsidRPr="00041B4C">
        <w:rPr>
          <w:sz w:val="16"/>
          <w:szCs w:val="16"/>
          <w:vertAlign w:val="subscript"/>
        </w:rPr>
        <w:t xml:space="preserve"> </w:t>
      </w:r>
      <w:r w:rsidRPr="00041B4C">
        <w:rPr>
          <w:sz w:val="16"/>
          <w:szCs w:val="16"/>
        </w:rPr>
        <w:t>- оклад руководителя;</w:t>
      </w:r>
    </w:p>
    <w:p w:rsidR="00480508" w:rsidRPr="00041B4C" w:rsidRDefault="00480508" w:rsidP="00480508">
      <w:pPr>
        <w:ind w:firstLine="851"/>
        <w:jc w:val="both"/>
        <w:rPr>
          <w:sz w:val="16"/>
          <w:szCs w:val="16"/>
        </w:rPr>
      </w:pPr>
      <w:r w:rsidRPr="00041B4C">
        <w:rPr>
          <w:bCs/>
          <w:sz w:val="16"/>
          <w:szCs w:val="16"/>
        </w:rPr>
        <w:t>СЗп</w:t>
      </w:r>
      <w:r w:rsidRPr="00041B4C">
        <w:rPr>
          <w:bCs/>
          <w:sz w:val="16"/>
          <w:szCs w:val="16"/>
          <w:vertAlign w:val="subscript"/>
        </w:rPr>
        <w:t>оо</w:t>
      </w:r>
      <w:r w:rsidRPr="00041B4C">
        <w:rPr>
          <w:sz w:val="16"/>
          <w:szCs w:val="16"/>
        </w:rPr>
        <w:t xml:space="preserve"> – средняя заработная плата работников, сложившаяся в общеобразовательной организации за год, предшествующий расчётному;</w:t>
      </w:r>
    </w:p>
    <w:p w:rsidR="00480508" w:rsidRPr="00041B4C" w:rsidRDefault="00480508" w:rsidP="00480508">
      <w:pPr>
        <w:ind w:firstLine="851"/>
        <w:jc w:val="both"/>
        <w:rPr>
          <w:sz w:val="16"/>
          <w:szCs w:val="16"/>
        </w:rPr>
      </w:pPr>
      <w:r w:rsidRPr="00041B4C">
        <w:rPr>
          <w:bCs/>
          <w:sz w:val="16"/>
          <w:szCs w:val="16"/>
        </w:rPr>
        <w:t>К</w:t>
      </w:r>
      <w:r w:rsidRPr="00041B4C">
        <w:rPr>
          <w:bCs/>
          <w:sz w:val="16"/>
          <w:szCs w:val="16"/>
          <w:vertAlign w:val="subscript"/>
        </w:rPr>
        <w:t>гот</w:t>
      </w:r>
      <w:r w:rsidRPr="00041B4C">
        <w:rPr>
          <w:sz w:val="16"/>
          <w:szCs w:val="16"/>
        </w:rPr>
        <w:t xml:space="preserve"> – коэффициент за группу оплаты труда;</w:t>
      </w:r>
    </w:p>
    <w:p w:rsidR="00480508" w:rsidRPr="00041B4C" w:rsidRDefault="00480508" w:rsidP="00480508">
      <w:pPr>
        <w:ind w:firstLine="851"/>
        <w:jc w:val="both"/>
        <w:rPr>
          <w:sz w:val="16"/>
          <w:szCs w:val="16"/>
        </w:rPr>
      </w:pPr>
      <w:r w:rsidRPr="00041B4C">
        <w:rPr>
          <w:bCs/>
          <w:sz w:val="16"/>
          <w:szCs w:val="16"/>
        </w:rPr>
        <w:t>К</w:t>
      </w:r>
      <w:r w:rsidRPr="00041B4C">
        <w:rPr>
          <w:bCs/>
          <w:sz w:val="16"/>
          <w:szCs w:val="16"/>
          <w:vertAlign w:val="subscript"/>
        </w:rPr>
        <w:t>зв</w:t>
      </w:r>
      <w:r w:rsidRPr="00041B4C">
        <w:rPr>
          <w:sz w:val="16"/>
          <w:szCs w:val="16"/>
        </w:rPr>
        <w:t xml:space="preserve"> – коэффициент за государственные награды, почетные звания, ученую степень и ученое звание;</w:t>
      </w:r>
    </w:p>
    <w:p w:rsidR="00480508" w:rsidRPr="00041B4C" w:rsidRDefault="00480508" w:rsidP="00480508">
      <w:pPr>
        <w:ind w:firstLine="851"/>
        <w:jc w:val="both"/>
        <w:rPr>
          <w:color w:val="000000"/>
          <w:sz w:val="16"/>
          <w:szCs w:val="16"/>
        </w:rPr>
      </w:pPr>
      <w:r w:rsidRPr="00041B4C">
        <w:rPr>
          <w:bCs/>
          <w:color w:val="000000"/>
          <w:sz w:val="16"/>
          <w:szCs w:val="16"/>
        </w:rPr>
        <w:t>К</w:t>
      </w:r>
      <w:r w:rsidRPr="00041B4C">
        <w:rPr>
          <w:bCs/>
          <w:color w:val="000000"/>
          <w:sz w:val="16"/>
          <w:szCs w:val="16"/>
          <w:vertAlign w:val="subscript"/>
        </w:rPr>
        <w:t>кв</w:t>
      </w:r>
      <w:r w:rsidRPr="00041B4C">
        <w:rPr>
          <w:color w:val="000000"/>
          <w:sz w:val="16"/>
          <w:szCs w:val="16"/>
        </w:rPr>
        <w:t xml:space="preserve"> – сумма повышающей надбавки по итогам </w:t>
      </w:r>
      <w:r w:rsidRPr="00041B4C">
        <w:rPr>
          <w:sz w:val="16"/>
          <w:szCs w:val="16"/>
        </w:rPr>
        <w:t>аттестации</w:t>
      </w:r>
      <w:r w:rsidRPr="00041B4C">
        <w:rPr>
          <w:color w:val="000000"/>
          <w:sz w:val="16"/>
          <w:szCs w:val="16"/>
        </w:rPr>
        <w:t>, утверждаемой приказом учредителя общеобразовательной организации.</w:t>
      </w:r>
    </w:p>
    <w:p w:rsidR="00480508" w:rsidRPr="00041B4C" w:rsidRDefault="00480508" w:rsidP="00480508">
      <w:pPr>
        <w:ind w:firstLine="851"/>
        <w:jc w:val="both"/>
        <w:rPr>
          <w:sz w:val="16"/>
          <w:szCs w:val="16"/>
        </w:rPr>
      </w:pPr>
      <w:r w:rsidRPr="00041B4C">
        <w:rPr>
          <w:sz w:val="16"/>
          <w:szCs w:val="16"/>
        </w:rPr>
        <w:t xml:space="preserve">Средняя заработная плата работников определяется путем деления среднегодового фонда оплата труда (суммы окладов (должностных окладов), ставок заработной платы и выплат стимулирующего характера, без учета выплат компенсационного и социального характера, выходного пособия и окончательного расчета) работников общеобразовательной организации за исключением  фонда оплаты труда административно-управленческого персонала (руководитель, заместители и гл. бухгалтер) на  штатную численность работников, за исключением штатной численности административно-управленческого персонала (руководитель, заместители и гл.бухгалтер). </w:t>
      </w:r>
    </w:p>
    <w:p w:rsidR="00480508" w:rsidRPr="00041B4C" w:rsidRDefault="00480508" w:rsidP="00480508">
      <w:pPr>
        <w:ind w:firstLine="851"/>
        <w:jc w:val="both"/>
        <w:rPr>
          <w:sz w:val="16"/>
          <w:szCs w:val="16"/>
        </w:rPr>
      </w:pPr>
      <w:r w:rsidRPr="00041B4C">
        <w:rPr>
          <w:sz w:val="16"/>
          <w:szCs w:val="16"/>
        </w:rPr>
        <w:t xml:space="preserve">Расчет средней заработной платы работников общеобразовательной организации осуществляется за календарный год, предшествующий году установления должностного оклада руководителя. </w:t>
      </w:r>
    </w:p>
    <w:p w:rsidR="00480508" w:rsidRPr="00041B4C" w:rsidRDefault="00480508" w:rsidP="00480508">
      <w:pPr>
        <w:ind w:firstLine="851"/>
        <w:jc w:val="both"/>
        <w:rPr>
          <w:sz w:val="16"/>
          <w:szCs w:val="16"/>
        </w:rPr>
      </w:pPr>
      <w:r w:rsidRPr="00041B4C">
        <w:rPr>
          <w:sz w:val="16"/>
          <w:szCs w:val="16"/>
        </w:rPr>
        <w:t xml:space="preserve">Для установления дифференциации в оплате труда руководителей выделяются четыре группы по оплате труда. Отнесение общеобразовательных организаций к одной из 4-х групп по оплате труда руководителей осуществляется в зависимости от объемных показателей деятельности общеобразовательных организаций, характеризующих масштаб руководства: численность работников, количество обучающихся (воспитанников), сменность работы, превышение плановой (проектной) наполняемости и другие показатели, значительно осложняющие работу по руководству организацией  (Приложение 3 к Примерному положению). </w:t>
      </w:r>
    </w:p>
    <w:p w:rsidR="00480508" w:rsidRPr="00041B4C" w:rsidRDefault="00480508" w:rsidP="00480508">
      <w:pPr>
        <w:ind w:firstLine="851"/>
        <w:jc w:val="both"/>
        <w:rPr>
          <w:sz w:val="16"/>
          <w:szCs w:val="16"/>
        </w:rPr>
      </w:pPr>
      <w:r w:rsidRPr="00041B4C">
        <w:rPr>
          <w:sz w:val="16"/>
          <w:szCs w:val="16"/>
        </w:rPr>
        <w:t xml:space="preserve">Положение о порядке отнесения общеобразовательных организаций к группам по оплате труда руководителей утверждается учредителем. </w:t>
      </w:r>
    </w:p>
    <w:p w:rsidR="00480508" w:rsidRPr="00041B4C" w:rsidRDefault="00480508" w:rsidP="00480508">
      <w:pPr>
        <w:ind w:firstLine="851"/>
        <w:jc w:val="both"/>
        <w:rPr>
          <w:sz w:val="16"/>
          <w:szCs w:val="16"/>
        </w:rPr>
      </w:pPr>
      <w:r w:rsidRPr="00041B4C">
        <w:rPr>
          <w:sz w:val="16"/>
          <w:szCs w:val="16"/>
        </w:rPr>
        <w:t>Группа по оплате труда руководителей определяется не чаще одного раза в год на основании соответствующих документов, подтверждающих наличие объемов показателей.</w:t>
      </w:r>
    </w:p>
    <w:p w:rsidR="00480508" w:rsidRPr="00041B4C" w:rsidRDefault="00480508" w:rsidP="00480508">
      <w:pPr>
        <w:ind w:firstLine="851"/>
        <w:jc w:val="both"/>
        <w:rPr>
          <w:sz w:val="16"/>
          <w:szCs w:val="16"/>
        </w:rPr>
      </w:pPr>
      <w:r w:rsidRPr="00041B4C">
        <w:rPr>
          <w:sz w:val="16"/>
          <w:szCs w:val="16"/>
        </w:rPr>
        <w:t>Группа по оплате труда для вновь открываемых общеобразовательных организаций устанавливается, исходя из плановых (проектных) показателей, не более чем на 2 года.</w:t>
      </w:r>
    </w:p>
    <w:p w:rsidR="00480508" w:rsidRPr="00041B4C" w:rsidRDefault="00480508" w:rsidP="00480508">
      <w:pPr>
        <w:ind w:firstLine="851"/>
        <w:jc w:val="both"/>
        <w:rPr>
          <w:sz w:val="16"/>
          <w:szCs w:val="16"/>
        </w:rPr>
      </w:pPr>
      <w:r w:rsidRPr="00041B4C">
        <w:rPr>
          <w:sz w:val="16"/>
          <w:szCs w:val="16"/>
        </w:rPr>
        <w:t>За руководителями общеобразовательных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480508" w:rsidRPr="00041B4C" w:rsidRDefault="00480508" w:rsidP="00480508">
      <w:pPr>
        <w:ind w:firstLine="851"/>
        <w:jc w:val="both"/>
        <w:rPr>
          <w:color w:val="000000"/>
          <w:sz w:val="16"/>
          <w:szCs w:val="16"/>
        </w:rPr>
      </w:pPr>
      <w:r w:rsidRPr="00041B4C">
        <w:rPr>
          <w:color w:val="000000"/>
          <w:sz w:val="16"/>
          <w:szCs w:val="16"/>
        </w:rPr>
        <w:t>Рекомендуются следующие размеры коэффициента за группу оплаты труда руководителя:</w:t>
      </w:r>
    </w:p>
    <w:p w:rsidR="00480508" w:rsidRPr="00041B4C" w:rsidRDefault="00480508" w:rsidP="00480508">
      <w:pPr>
        <w:ind w:firstLine="851"/>
        <w:jc w:val="both"/>
        <w:rPr>
          <w:color w:val="000000"/>
          <w:sz w:val="16"/>
          <w:szCs w:val="16"/>
        </w:rPr>
      </w:pPr>
      <w:r w:rsidRPr="00041B4C">
        <w:rPr>
          <w:color w:val="000000"/>
          <w:sz w:val="16"/>
          <w:szCs w:val="16"/>
        </w:rPr>
        <w:t>1 группа – К</w:t>
      </w:r>
      <w:r w:rsidRPr="00041B4C">
        <w:rPr>
          <w:color w:val="000000"/>
          <w:sz w:val="16"/>
          <w:szCs w:val="16"/>
          <w:vertAlign w:val="subscript"/>
        </w:rPr>
        <w:t xml:space="preserve">гот </w:t>
      </w:r>
      <w:r w:rsidRPr="00041B4C">
        <w:rPr>
          <w:color w:val="000000"/>
          <w:sz w:val="16"/>
          <w:szCs w:val="16"/>
        </w:rPr>
        <w:t>= 3,0;</w:t>
      </w:r>
    </w:p>
    <w:p w:rsidR="00480508" w:rsidRPr="00041B4C" w:rsidRDefault="00480508" w:rsidP="00480508">
      <w:pPr>
        <w:ind w:firstLine="851"/>
        <w:jc w:val="both"/>
        <w:rPr>
          <w:color w:val="000000"/>
          <w:sz w:val="16"/>
          <w:szCs w:val="16"/>
        </w:rPr>
      </w:pPr>
      <w:r w:rsidRPr="00041B4C">
        <w:rPr>
          <w:color w:val="000000"/>
          <w:sz w:val="16"/>
          <w:szCs w:val="16"/>
        </w:rPr>
        <w:t>2 группа – К</w:t>
      </w:r>
      <w:r w:rsidRPr="00041B4C">
        <w:rPr>
          <w:color w:val="000000"/>
          <w:sz w:val="16"/>
          <w:szCs w:val="16"/>
          <w:vertAlign w:val="subscript"/>
        </w:rPr>
        <w:t xml:space="preserve">гот </w:t>
      </w:r>
      <w:r w:rsidRPr="00041B4C">
        <w:rPr>
          <w:color w:val="000000"/>
          <w:sz w:val="16"/>
          <w:szCs w:val="16"/>
        </w:rPr>
        <w:t>= 2,5;</w:t>
      </w:r>
    </w:p>
    <w:p w:rsidR="00480508" w:rsidRPr="00041B4C" w:rsidRDefault="00480508" w:rsidP="00480508">
      <w:pPr>
        <w:ind w:firstLine="851"/>
        <w:jc w:val="both"/>
        <w:rPr>
          <w:color w:val="000000"/>
          <w:sz w:val="16"/>
          <w:szCs w:val="16"/>
        </w:rPr>
      </w:pPr>
      <w:r w:rsidRPr="00041B4C">
        <w:rPr>
          <w:color w:val="000000"/>
          <w:sz w:val="16"/>
          <w:szCs w:val="16"/>
        </w:rPr>
        <w:t>3 группа – К</w:t>
      </w:r>
      <w:r w:rsidRPr="00041B4C">
        <w:rPr>
          <w:color w:val="000000"/>
          <w:sz w:val="16"/>
          <w:szCs w:val="16"/>
          <w:vertAlign w:val="subscript"/>
        </w:rPr>
        <w:t xml:space="preserve">гот </w:t>
      </w:r>
      <w:r w:rsidRPr="00041B4C">
        <w:rPr>
          <w:color w:val="000000"/>
          <w:sz w:val="16"/>
          <w:szCs w:val="16"/>
        </w:rPr>
        <w:t>= 2,0;</w:t>
      </w:r>
    </w:p>
    <w:p w:rsidR="00480508" w:rsidRPr="00041B4C" w:rsidRDefault="00480508" w:rsidP="00480508">
      <w:pPr>
        <w:ind w:firstLine="851"/>
        <w:jc w:val="both"/>
        <w:rPr>
          <w:color w:val="000000"/>
          <w:sz w:val="16"/>
          <w:szCs w:val="16"/>
        </w:rPr>
      </w:pPr>
      <w:r w:rsidRPr="00041B4C">
        <w:rPr>
          <w:color w:val="000000"/>
          <w:sz w:val="16"/>
          <w:szCs w:val="16"/>
        </w:rPr>
        <w:t>4 группа – К</w:t>
      </w:r>
      <w:r w:rsidRPr="00041B4C">
        <w:rPr>
          <w:color w:val="000000"/>
          <w:sz w:val="16"/>
          <w:szCs w:val="16"/>
          <w:vertAlign w:val="subscript"/>
        </w:rPr>
        <w:t xml:space="preserve">гот </w:t>
      </w:r>
      <w:r w:rsidRPr="00041B4C">
        <w:rPr>
          <w:color w:val="000000"/>
          <w:sz w:val="16"/>
          <w:szCs w:val="16"/>
        </w:rPr>
        <w:t>= 1,5.</w:t>
      </w:r>
    </w:p>
    <w:p w:rsidR="00480508" w:rsidRPr="00041B4C" w:rsidRDefault="00480508" w:rsidP="00480508">
      <w:pPr>
        <w:ind w:firstLine="851"/>
        <w:jc w:val="both"/>
        <w:rPr>
          <w:color w:val="FF0000"/>
          <w:sz w:val="16"/>
          <w:szCs w:val="16"/>
        </w:rPr>
      </w:pPr>
      <w:r w:rsidRPr="00041B4C">
        <w:rPr>
          <w:sz w:val="16"/>
          <w:szCs w:val="16"/>
        </w:rPr>
        <w:t>Размер коэффициента за группу оплаты труда руководителя может быть уменьшен или увеличен в зависимости от объёма фонда оплаты труда административно-управленческого персонала, рассчитанного в соответствии с п 4.4. настоящего положения.</w:t>
      </w:r>
      <w:r w:rsidRPr="00041B4C">
        <w:rPr>
          <w:color w:val="FF0000"/>
          <w:sz w:val="16"/>
          <w:szCs w:val="16"/>
        </w:rPr>
        <w:t xml:space="preserve"> </w:t>
      </w:r>
    </w:p>
    <w:p w:rsidR="00480508" w:rsidRPr="00041B4C" w:rsidRDefault="00480508" w:rsidP="00480508">
      <w:pPr>
        <w:ind w:firstLine="851"/>
        <w:jc w:val="both"/>
        <w:rPr>
          <w:sz w:val="16"/>
          <w:szCs w:val="16"/>
        </w:rPr>
      </w:pPr>
      <w:r w:rsidRPr="00041B4C">
        <w:rPr>
          <w:sz w:val="16"/>
          <w:szCs w:val="16"/>
        </w:rPr>
        <w:t>6.3. Фонд стимулирования руководителя состоит из 4 квартальных премий и 1 материальной помощи к очередному отпуску в размере оклада руководителя с установленными надбавками.</w:t>
      </w:r>
    </w:p>
    <w:p w:rsidR="00480508" w:rsidRPr="00041B4C" w:rsidRDefault="00480508" w:rsidP="00480508">
      <w:pPr>
        <w:ind w:firstLine="851"/>
        <w:jc w:val="both"/>
        <w:rPr>
          <w:sz w:val="16"/>
          <w:szCs w:val="16"/>
        </w:rPr>
      </w:pPr>
      <w:r w:rsidRPr="00041B4C">
        <w:rPr>
          <w:sz w:val="16"/>
          <w:szCs w:val="16"/>
        </w:rPr>
        <w:t>Размер стимулирующих выплат руководителя общеобразовательной организации рассчитывается ежеквартально по следующей формуле:</w:t>
      </w:r>
    </w:p>
    <w:p w:rsidR="00480508" w:rsidRPr="00041B4C" w:rsidRDefault="00480508" w:rsidP="00480508">
      <w:pPr>
        <w:ind w:firstLine="851"/>
        <w:jc w:val="both"/>
        <w:rPr>
          <w:sz w:val="16"/>
          <w:szCs w:val="16"/>
        </w:rPr>
      </w:pPr>
      <w:r w:rsidRPr="00041B4C">
        <w:rPr>
          <w:position w:val="-14"/>
          <w:sz w:val="16"/>
          <w:szCs w:val="16"/>
        </w:rPr>
        <w:object w:dxaOrig="2160" w:dyaOrig="380">
          <v:shape id="_x0000_i1036" type="#_x0000_t75" style="width:108pt;height:18.8pt" o:ole="">
            <v:imagedata r:id="rId34" o:title=""/>
          </v:shape>
          <o:OLEObject Type="Embed" ProgID="Equation.3" ShapeID="_x0000_i1036" DrawAspect="Content" ObjectID="_1441792140" r:id="rId35"/>
        </w:object>
      </w:r>
      <w:r w:rsidRPr="00041B4C">
        <w:rPr>
          <w:sz w:val="16"/>
          <w:szCs w:val="16"/>
        </w:rPr>
        <w:t>, где:</w:t>
      </w:r>
    </w:p>
    <w:p w:rsidR="00480508" w:rsidRPr="00041B4C" w:rsidRDefault="00480508" w:rsidP="00480508">
      <w:pPr>
        <w:ind w:firstLine="851"/>
        <w:jc w:val="both"/>
        <w:rPr>
          <w:sz w:val="16"/>
          <w:szCs w:val="16"/>
        </w:rPr>
      </w:pPr>
      <w:r w:rsidRPr="00041B4C">
        <w:rPr>
          <w:bCs/>
          <w:sz w:val="16"/>
          <w:szCs w:val="16"/>
        </w:rPr>
        <w:t>С</w:t>
      </w:r>
      <w:r w:rsidRPr="00041B4C">
        <w:rPr>
          <w:bCs/>
          <w:sz w:val="16"/>
          <w:szCs w:val="16"/>
          <w:vertAlign w:val="subscript"/>
        </w:rPr>
        <w:t>р</w:t>
      </w:r>
      <w:r w:rsidRPr="00041B4C">
        <w:rPr>
          <w:sz w:val="16"/>
          <w:szCs w:val="16"/>
          <w:vertAlign w:val="subscript"/>
        </w:rPr>
        <w:t xml:space="preserve"> </w:t>
      </w:r>
      <w:r w:rsidRPr="00041B4C">
        <w:rPr>
          <w:sz w:val="16"/>
          <w:szCs w:val="16"/>
        </w:rPr>
        <w:t>– размер стимулирующей выплаты руководителя общеобразовательной организации;</w:t>
      </w:r>
    </w:p>
    <w:p w:rsidR="00480508" w:rsidRPr="00041B4C" w:rsidRDefault="00480508" w:rsidP="00480508">
      <w:pPr>
        <w:ind w:firstLine="851"/>
        <w:jc w:val="both"/>
        <w:rPr>
          <w:sz w:val="16"/>
          <w:szCs w:val="16"/>
        </w:rPr>
      </w:pPr>
      <w:r w:rsidRPr="00041B4C">
        <w:rPr>
          <w:bCs/>
          <w:sz w:val="16"/>
          <w:szCs w:val="16"/>
        </w:rPr>
        <w:t>ФОТ</w:t>
      </w:r>
      <w:r w:rsidRPr="00041B4C">
        <w:rPr>
          <w:bCs/>
          <w:sz w:val="16"/>
          <w:szCs w:val="16"/>
          <w:vertAlign w:val="subscript"/>
        </w:rPr>
        <w:t>стр(к)</w:t>
      </w:r>
      <w:r w:rsidRPr="00041B4C">
        <w:rPr>
          <w:sz w:val="16"/>
          <w:szCs w:val="16"/>
        </w:rPr>
        <w:t xml:space="preserve"> – плановый фонд стимулирования руководителя за квартал;</w:t>
      </w:r>
    </w:p>
    <w:p w:rsidR="00CF3C55" w:rsidRDefault="00480508" w:rsidP="00480508">
      <w:pPr>
        <w:ind w:firstLine="851"/>
        <w:jc w:val="both"/>
        <w:rPr>
          <w:sz w:val="16"/>
          <w:szCs w:val="16"/>
        </w:rPr>
      </w:pPr>
      <w:r w:rsidRPr="00041B4C">
        <w:rPr>
          <w:bCs/>
          <w:sz w:val="16"/>
          <w:szCs w:val="16"/>
        </w:rPr>
        <w:t>К</w:t>
      </w:r>
      <w:r w:rsidRPr="00041B4C">
        <w:rPr>
          <w:bCs/>
          <w:sz w:val="16"/>
          <w:szCs w:val="16"/>
          <w:vertAlign w:val="subscript"/>
        </w:rPr>
        <w:t>стр</w:t>
      </w:r>
      <w:r w:rsidRPr="00041B4C">
        <w:rPr>
          <w:b/>
          <w:bCs/>
          <w:sz w:val="16"/>
          <w:szCs w:val="16"/>
        </w:rPr>
        <w:t xml:space="preserve"> - </w:t>
      </w:r>
      <w:r w:rsidRPr="00041B4C">
        <w:rPr>
          <w:sz w:val="16"/>
          <w:szCs w:val="16"/>
        </w:rPr>
        <w:t>коэффициент стимулирования руководителя, рассчитывающийся в зависимости от достижения общеобразовательной организацией показателей качества предоставления услуг (выполнения работ), предусмотренных государственным (муниципальным) заданием, и эффективности деятельности руководителя (Приложение №4 к Примерному Положению).</w:t>
      </w:r>
    </w:p>
    <w:p w:rsidR="00480508" w:rsidRPr="00041B4C" w:rsidRDefault="00480508" w:rsidP="00480508">
      <w:pPr>
        <w:ind w:firstLine="851"/>
        <w:jc w:val="both"/>
        <w:rPr>
          <w:sz w:val="16"/>
          <w:szCs w:val="16"/>
        </w:rPr>
      </w:pPr>
      <w:r w:rsidRPr="00041B4C">
        <w:rPr>
          <w:sz w:val="16"/>
          <w:szCs w:val="16"/>
        </w:rPr>
        <w:lastRenderedPageBreak/>
        <w:t>Достижение указанных показателей фиксируется в единой системе рейтингования общеобразовательных организаций</w:t>
      </w:r>
      <w:r w:rsidRPr="00041B4C">
        <w:rPr>
          <w:rStyle w:val="affffff3"/>
          <w:sz w:val="16"/>
          <w:szCs w:val="16"/>
        </w:rPr>
        <w:footnoteReference w:id="7"/>
      </w:r>
      <w:r w:rsidRPr="00041B4C">
        <w:rPr>
          <w:sz w:val="16"/>
          <w:szCs w:val="16"/>
        </w:rPr>
        <w:t xml:space="preserve">.  Диапазон </w:t>
      </w:r>
      <w:r w:rsidRPr="00041B4C">
        <w:rPr>
          <w:b/>
          <w:bCs/>
          <w:sz w:val="16"/>
          <w:szCs w:val="16"/>
        </w:rPr>
        <w:t>К</w:t>
      </w:r>
      <w:r w:rsidRPr="00041B4C">
        <w:rPr>
          <w:b/>
          <w:bCs/>
          <w:sz w:val="16"/>
          <w:szCs w:val="16"/>
          <w:vertAlign w:val="subscript"/>
        </w:rPr>
        <w:t>стр</w:t>
      </w:r>
      <w:r w:rsidRPr="00041B4C">
        <w:rPr>
          <w:sz w:val="16"/>
          <w:szCs w:val="16"/>
        </w:rPr>
        <w:t xml:space="preserve"> устанавливается в пределах от 0,0 до 1,0 (Приложение №5 к Примерному положению). Размер коэффициента стимулирования  руководителя устанавливается ежеквартально.</w:t>
      </w:r>
    </w:p>
    <w:p w:rsidR="00480508" w:rsidRPr="00041B4C" w:rsidRDefault="00480508" w:rsidP="00480508">
      <w:pPr>
        <w:ind w:firstLine="851"/>
        <w:jc w:val="both"/>
        <w:rPr>
          <w:sz w:val="16"/>
          <w:szCs w:val="16"/>
        </w:rPr>
      </w:pPr>
      <w:r w:rsidRPr="00041B4C">
        <w:rPr>
          <w:sz w:val="16"/>
          <w:szCs w:val="16"/>
        </w:rPr>
        <w:t xml:space="preserve">6.4. Размер должностного оклада и выплат стимулирующего характера, а также показатели качества выполнения работы и критерии их оценки определяются трудовым договором. </w:t>
      </w:r>
    </w:p>
    <w:p w:rsidR="00480508" w:rsidRPr="00041B4C" w:rsidRDefault="00480508" w:rsidP="00480508">
      <w:pPr>
        <w:ind w:firstLine="708"/>
        <w:jc w:val="both"/>
        <w:rPr>
          <w:sz w:val="16"/>
          <w:szCs w:val="16"/>
        </w:rPr>
      </w:pPr>
      <w:r w:rsidRPr="00041B4C">
        <w:rPr>
          <w:sz w:val="16"/>
          <w:szCs w:val="16"/>
        </w:rPr>
        <w:t xml:space="preserve">6.5. Должностные оклады заместителей руководителей образовательных организаций, главных бухгалтеров устанавливаются – на  10% - 50% ниже должностных окладов руководителей (без учета выплат за государственные и отраслевые награды, почетные звания, ученую степень и ученое звание, а также </w:t>
      </w:r>
      <w:r w:rsidRPr="00041B4C">
        <w:rPr>
          <w:color w:val="000000"/>
          <w:sz w:val="16"/>
          <w:szCs w:val="16"/>
        </w:rPr>
        <w:t xml:space="preserve">повышающей надбавки по итогам </w:t>
      </w:r>
      <w:r w:rsidRPr="00041B4C">
        <w:rPr>
          <w:sz w:val="16"/>
          <w:szCs w:val="16"/>
        </w:rPr>
        <w:t xml:space="preserve">аттестации). </w:t>
      </w:r>
    </w:p>
    <w:p w:rsidR="00480508" w:rsidRPr="00041B4C" w:rsidRDefault="00480508" w:rsidP="00480508">
      <w:pPr>
        <w:ind w:firstLine="851"/>
        <w:jc w:val="both"/>
        <w:rPr>
          <w:color w:val="000000"/>
          <w:sz w:val="16"/>
          <w:szCs w:val="16"/>
        </w:rPr>
      </w:pPr>
      <w:r w:rsidRPr="00041B4C">
        <w:rPr>
          <w:color w:val="000000"/>
          <w:sz w:val="16"/>
          <w:szCs w:val="16"/>
        </w:rPr>
        <w:t>Сумма повышающей надбавки по итогам аттестации утверждается приказом руководителя общеобразовательной организации, но не более суммы повышающей надбавки руководителю.</w:t>
      </w:r>
    </w:p>
    <w:p w:rsidR="00480508" w:rsidRPr="00041B4C" w:rsidRDefault="00480508" w:rsidP="00480508">
      <w:pPr>
        <w:ind w:firstLine="851"/>
        <w:jc w:val="both"/>
        <w:rPr>
          <w:sz w:val="16"/>
          <w:szCs w:val="16"/>
        </w:rPr>
      </w:pPr>
      <w:r w:rsidRPr="00041B4C">
        <w:rPr>
          <w:sz w:val="16"/>
          <w:szCs w:val="16"/>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rsidR="00480508" w:rsidRPr="00041B4C" w:rsidRDefault="00480508" w:rsidP="00480508">
      <w:pPr>
        <w:ind w:firstLine="851"/>
        <w:jc w:val="both"/>
        <w:rPr>
          <w:sz w:val="16"/>
          <w:szCs w:val="16"/>
        </w:rPr>
      </w:pPr>
      <w:r w:rsidRPr="00041B4C">
        <w:rPr>
          <w:sz w:val="16"/>
          <w:szCs w:val="16"/>
        </w:rPr>
        <w:t>6.6. В трудовом договоре с руководителем общеобразовательной организации могут быть предусмотрены дополнительные выплаты за счет средств, получаемых от внебюджетной деятельности. Порядок осуществления таких выплат определяется учредителем.</w:t>
      </w:r>
    </w:p>
    <w:p w:rsidR="00480508" w:rsidRPr="00041B4C" w:rsidRDefault="00480508" w:rsidP="00480508">
      <w:pPr>
        <w:ind w:firstLine="851"/>
        <w:jc w:val="both"/>
        <w:rPr>
          <w:sz w:val="16"/>
          <w:szCs w:val="16"/>
        </w:rPr>
      </w:pPr>
    </w:p>
    <w:p w:rsidR="00480508" w:rsidRDefault="00480508" w:rsidP="00480508">
      <w:pPr>
        <w:autoSpaceDN w:val="0"/>
        <w:ind w:firstLine="708"/>
        <w:jc w:val="center"/>
        <w:rPr>
          <w:b/>
          <w:bCs/>
          <w:sz w:val="16"/>
          <w:szCs w:val="16"/>
        </w:rPr>
      </w:pPr>
      <w:r w:rsidRPr="00041B4C">
        <w:rPr>
          <w:b/>
          <w:bCs/>
          <w:sz w:val="16"/>
          <w:szCs w:val="16"/>
        </w:rPr>
        <w:t>7. Выплаты компенсационного характера</w:t>
      </w:r>
    </w:p>
    <w:p w:rsidR="00CF3C55" w:rsidRPr="00041B4C" w:rsidRDefault="00CF3C55" w:rsidP="00480508">
      <w:pPr>
        <w:autoSpaceDN w:val="0"/>
        <w:ind w:firstLine="708"/>
        <w:jc w:val="center"/>
        <w:rPr>
          <w:b/>
          <w:bCs/>
          <w:sz w:val="16"/>
          <w:szCs w:val="16"/>
        </w:rPr>
      </w:pPr>
    </w:p>
    <w:p w:rsidR="00480508" w:rsidRPr="00041B4C" w:rsidRDefault="00480508" w:rsidP="00480508">
      <w:pPr>
        <w:pStyle w:val="af5"/>
        <w:ind w:firstLine="851"/>
        <w:rPr>
          <w:sz w:val="16"/>
          <w:szCs w:val="16"/>
        </w:rPr>
      </w:pPr>
      <w:r w:rsidRPr="00041B4C">
        <w:rPr>
          <w:sz w:val="16"/>
          <w:szCs w:val="16"/>
        </w:rPr>
        <w:t>7.1. 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w:t>
      </w:r>
    </w:p>
    <w:p w:rsidR="00480508" w:rsidRPr="00041B4C" w:rsidRDefault="00480508" w:rsidP="00480508">
      <w:pPr>
        <w:pStyle w:val="af5"/>
        <w:ind w:firstLine="851"/>
        <w:rPr>
          <w:sz w:val="16"/>
          <w:szCs w:val="16"/>
        </w:rPr>
      </w:pPr>
      <w:r w:rsidRPr="00041B4C">
        <w:rPr>
          <w:sz w:val="16"/>
          <w:szCs w:val="16"/>
        </w:rPr>
        <w:t>7.2. Выплаты компенсационного характера за работы во вредных и (или) опасных и иных особых условиях труда и в условиях труда, отклоняющихся от нормальных, осуществляются в размерах не ниже предусмотренных трудовым законодательством и иными нормативными правовыми актами, содержащими нормы трудового права.</w:t>
      </w:r>
    </w:p>
    <w:p w:rsidR="00480508" w:rsidRPr="00041B4C" w:rsidRDefault="00480508" w:rsidP="00480508">
      <w:pPr>
        <w:pStyle w:val="af5"/>
        <w:ind w:firstLine="851"/>
        <w:rPr>
          <w:sz w:val="16"/>
          <w:szCs w:val="16"/>
        </w:rPr>
      </w:pPr>
      <w:r w:rsidRPr="00041B4C">
        <w:rPr>
          <w:sz w:val="16"/>
          <w:szCs w:val="16"/>
        </w:rPr>
        <w:t>Работникам, занятым на работах во вре</w:t>
      </w:r>
      <w:r w:rsidRPr="00041B4C">
        <w:rPr>
          <w:b/>
          <w:bCs/>
          <w:sz w:val="16"/>
          <w:szCs w:val="16"/>
        </w:rPr>
        <w:t>д</w:t>
      </w:r>
      <w:r w:rsidRPr="00041B4C">
        <w:rPr>
          <w:sz w:val="16"/>
          <w:szCs w:val="16"/>
        </w:rPr>
        <w:t>ных и (или) опасных условиях труда, устанавливаются доплаты</w:t>
      </w:r>
      <w:r w:rsidRPr="00041B4C">
        <w:rPr>
          <w:bCs/>
          <w:sz w:val="16"/>
          <w:szCs w:val="16"/>
        </w:rPr>
        <w:t xml:space="preserve"> з</w:t>
      </w:r>
      <w:r w:rsidRPr="00041B4C">
        <w:rPr>
          <w:sz w:val="16"/>
          <w:szCs w:val="16"/>
        </w:rPr>
        <w:t xml:space="preserve">а работу с вредными и тяжелыми условиями работы – не менее </w:t>
      </w:r>
      <w:r w:rsidRPr="00041B4C">
        <w:rPr>
          <w:bCs/>
          <w:sz w:val="16"/>
          <w:szCs w:val="16"/>
        </w:rPr>
        <w:t>4 %</w:t>
      </w:r>
      <w:r w:rsidRPr="00041B4C">
        <w:rPr>
          <w:sz w:val="16"/>
          <w:szCs w:val="16"/>
        </w:rPr>
        <w:t xml:space="preserve"> </w:t>
      </w:r>
      <w:r w:rsidRPr="00041B4C">
        <w:rPr>
          <w:bCs/>
          <w:sz w:val="16"/>
          <w:szCs w:val="16"/>
        </w:rPr>
        <w:t>от</w:t>
      </w:r>
      <w:r w:rsidRPr="00041B4C">
        <w:rPr>
          <w:b/>
          <w:bCs/>
          <w:sz w:val="16"/>
          <w:szCs w:val="16"/>
        </w:rPr>
        <w:t xml:space="preserve"> </w:t>
      </w:r>
      <w:r w:rsidRPr="00041B4C">
        <w:rPr>
          <w:sz w:val="16"/>
          <w:szCs w:val="16"/>
        </w:rPr>
        <w:t>оплаты за фактическую учебную нагрузку учителя, должностного оклада работника.</w:t>
      </w:r>
    </w:p>
    <w:p w:rsidR="00480508" w:rsidRPr="00041B4C" w:rsidRDefault="00480508" w:rsidP="00480508">
      <w:pPr>
        <w:pStyle w:val="af5"/>
        <w:ind w:firstLine="851"/>
        <w:rPr>
          <w:sz w:val="16"/>
          <w:szCs w:val="16"/>
        </w:rPr>
      </w:pPr>
      <w:r w:rsidRPr="00041B4C">
        <w:rPr>
          <w:sz w:val="16"/>
          <w:szCs w:val="16"/>
        </w:rPr>
        <w:t>Установление вышеуказанных доплат производится по результатам аттестации рабочих мест. Конкретный размер выплаты работникам определяется в зависимости от продолжительности их работы во вре</w:t>
      </w:r>
      <w:r w:rsidRPr="00041B4C">
        <w:rPr>
          <w:bCs/>
          <w:sz w:val="16"/>
          <w:szCs w:val="16"/>
        </w:rPr>
        <w:t>д</w:t>
      </w:r>
      <w:r w:rsidRPr="00041B4C">
        <w:rPr>
          <w:sz w:val="16"/>
          <w:szCs w:val="16"/>
        </w:rPr>
        <w:t>ных и (или) опасных условиях труда.</w:t>
      </w:r>
    </w:p>
    <w:p w:rsidR="00480508" w:rsidRPr="00041B4C" w:rsidRDefault="00480508" w:rsidP="00480508">
      <w:pPr>
        <w:pStyle w:val="af5"/>
        <w:ind w:firstLine="851"/>
        <w:rPr>
          <w:sz w:val="16"/>
          <w:szCs w:val="16"/>
        </w:rPr>
      </w:pPr>
      <w:r w:rsidRPr="00041B4C">
        <w:rPr>
          <w:sz w:val="16"/>
          <w:szCs w:val="16"/>
        </w:rPr>
        <w:t>7.3.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(в том числе участие в общественной работе, ведение музейной работы), устанавливаются самостоятельно в пределах базовой части фонда оплаты труда.</w:t>
      </w:r>
    </w:p>
    <w:p w:rsidR="00480508" w:rsidRPr="00041B4C" w:rsidRDefault="00480508" w:rsidP="00480508">
      <w:pPr>
        <w:pStyle w:val="af5"/>
        <w:ind w:firstLine="851"/>
        <w:rPr>
          <w:sz w:val="16"/>
          <w:szCs w:val="16"/>
        </w:rPr>
      </w:pPr>
      <w:r w:rsidRPr="00041B4C">
        <w:rPr>
          <w:sz w:val="16"/>
          <w:szCs w:val="16"/>
        </w:rPr>
        <w:t>7.4. При определении компенсационных выплат за классное руководство и заведывание кабинетом, лабораторией, учебно-опытным участком, учебной мастерской  применяется формула:</w:t>
      </w:r>
    </w:p>
    <w:p w:rsidR="00480508" w:rsidRPr="00041B4C" w:rsidRDefault="00480508" w:rsidP="00480508">
      <w:pPr>
        <w:pStyle w:val="af5"/>
        <w:ind w:firstLine="851"/>
        <w:rPr>
          <w:sz w:val="16"/>
          <w:szCs w:val="16"/>
        </w:rPr>
      </w:pPr>
      <w:r w:rsidRPr="00041B4C">
        <w:rPr>
          <w:bCs/>
          <w:sz w:val="16"/>
          <w:szCs w:val="16"/>
        </w:rPr>
        <w:t>К = Б х Кр</w:t>
      </w:r>
      <w:r w:rsidRPr="00041B4C">
        <w:rPr>
          <w:sz w:val="16"/>
          <w:szCs w:val="16"/>
        </w:rPr>
        <w:t>, где:</w:t>
      </w:r>
    </w:p>
    <w:p w:rsidR="00480508" w:rsidRPr="00041B4C" w:rsidRDefault="00480508" w:rsidP="00480508">
      <w:pPr>
        <w:pStyle w:val="af5"/>
        <w:ind w:firstLine="851"/>
        <w:rPr>
          <w:sz w:val="16"/>
          <w:szCs w:val="16"/>
        </w:rPr>
      </w:pPr>
      <w:r w:rsidRPr="00041B4C">
        <w:rPr>
          <w:bCs/>
          <w:sz w:val="16"/>
          <w:szCs w:val="16"/>
        </w:rPr>
        <w:t>К</w:t>
      </w:r>
      <w:r w:rsidRPr="00041B4C">
        <w:rPr>
          <w:sz w:val="16"/>
          <w:szCs w:val="16"/>
        </w:rPr>
        <w:t xml:space="preserve"> – компенсационные выплаты;</w:t>
      </w:r>
    </w:p>
    <w:p w:rsidR="00480508" w:rsidRPr="00041B4C" w:rsidRDefault="00480508" w:rsidP="00480508">
      <w:pPr>
        <w:pStyle w:val="af5"/>
        <w:ind w:firstLine="851"/>
        <w:rPr>
          <w:sz w:val="16"/>
          <w:szCs w:val="16"/>
        </w:rPr>
      </w:pPr>
      <w:r w:rsidRPr="00041B4C">
        <w:rPr>
          <w:bCs/>
          <w:sz w:val="16"/>
          <w:szCs w:val="16"/>
        </w:rPr>
        <w:t>Б</w:t>
      </w:r>
      <w:r w:rsidRPr="00041B4C">
        <w:rPr>
          <w:sz w:val="16"/>
          <w:szCs w:val="16"/>
        </w:rPr>
        <w:t xml:space="preserve"> – оклад по ПКГ;</w:t>
      </w:r>
    </w:p>
    <w:p w:rsidR="00480508" w:rsidRPr="00041B4C" w:rsidRDefault="00480508" w:rsidP="00480508">
      <w:pPr>
        <w:pStyle w:val="af5"/>
        <w:ind w:firstLine="851"/>
        <w:rPr>
          <w:sz w:val="16"/>
          <w:szCs w:val="16"/>
        </w:rPr>
      </w:pPr>
      <w:r w:rsidRPr="00041B4C">
        <w:rPr>
          <w:bCs/>
          <w:sz w:val="16"/>
          <w:szCs w:val="16"/>
        </w:rPr>
        <w:t>Кр</w:t>
      </w:r>
      <w:r w:rsidRPr="00041B4C">
        <w:rPr>
          <w:sz w:val="16"/>
          <w:szCs w:val="16"/>
        </w:rPr>
        <w:t xml:space="preserve"> – коэффициент компенсационных выплат (Таблица 6).</w:t>
      </w:r>
    </w:p>
    <w:p w:rsidR="00480508" w:rsidRPr="00041B4C" w:rsidRDefault="00480508" w:rsidP="00480508">
      <w:pPr>
        <w:ind w:firstLine="709"/>
        <w:jc w:val="right"/>
        <w:rPr>
          <w:sz w:val="16"/>
          <w:szCs w:val="16"/>
        </w:rPr>
      </w:pPr>
    </w:p>
    <w:p w:rsidR="00480508" w:rsidRPr="00041B4C" w:rsidRDefault="00480508" w:rsidP="00480508">
      <w:pPr>
        <w:ind w:firstLine="709"/>
        <w:jc w:val="right"/>
        <w:rPr>
          <w:sz w:val="16"/>
          <w:szCs w:val="16"/>
        </w:rPr>
      </w:pPr>
    </w:p>
    <w:p w:rsidR="00480508" w:rsidRPr="00041B4C" w:rsidRDefault="00480508" w:rsidP="00480508">
      <w:pPr>
        <w:ind w:firstLine="709"/>
        <w:jc w:val="right"/>
        <w:rPr>
          <w:sz w:val="16"/>
          <w:szCs w:val="16"/>
        </w:rPr>
      </w:pPr>
      <w:r w:rsidRPr="00041B4C">
        <w:rPr>
          <w:sz w:val="16"/>
          <w:szCs w:val="16"/>
        </w:rPr>
        <w:t>Таблица 6</w:t>
      </w:r>
    </w:p>
    <w:p w:rsidR="00480508" w:rsidRPr="00041B4C" w:rsidRDefault="00480508" w:rsidP="00480508">
      <w:pPr>
        <w:jc w:val="center"/>
        <w:rPr>
          <w:bCs/>
          <w:sz w:val="16"/>
          <w:szCs w:val="16"/>
        </w:rPr>
      </w:pPr>
      <w:r w:rsidRPr="00041B4C">
        <w:rPr>
          <w:bCs/>
          <w:sz w:val="16"/>
          <w:szCs w:val="16"/>
        </w:rPr>
        <w:t>Минимальные размеры коэффициента компенсационных выплат.</w:t>
      </w:r>
    </w:p>
    <w:p w:rsidR="00480508" w:rsidRPr="00041B4C" w:rsidRDefault="00480508" w:rsidP="00480508">
      <w:pPr>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
        <w:gridCol w:w="3993"/>
        <w:gridCol w:w="1035"/>
      </w:tblGrid>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ind w:left="1063" w:hanging="1063"/>
              <w:jc w:val="center"/>
              <w:rPr>
                <w:rFonts w:ascii="Times New Roman" w:hAnsi="Times New Roman" w:cs="Times New Roman"/>
                <w:bCs/>
                <w:sz w:val="16"/>
                <w:szCs w:val="16"/>
              </w:rPr>
            </w:pPr>
            <w:r w:rsidRPr="00041B4C">
              <w:rPr>
                <w:rFonts w:ascii="Times New Roman" w:hAnsi="Times New Roman" w:cs="Times New Roman"/>
                <w:bCs/>
                <w:sz w:val="16"/>
                <w:szCs w:val="16"/>
              </w:rPr>
              <w:t>№</w:t>
            </w:r>
          </w:p>
          <w:p w:rsidR="00480508" w:rsidRPr="00041B4C" w:rsidRDefault="00480508" w:rsidP="00FE6FB0">
            <w:pPr>
              <w:pStyle w:val="ConsPlusNonformat"/>
              <w:widowControl/>
              <w:ind w:left="1063" w:hanging="1063"/>
              <w:jc w:val="center"/>
              <w:rPr>
                <w:rFonts w:ascii="Times New Roman" w:hAnsi="Times New Roman" w:cs="Times New Roman"/>
                <w:bCs/>
                <w:sz w:val="16"/>
                <w:szCs w:val="16"/>
              </w:rPr>
            </w:pPr>
            <w:r w:rsidRPr="00041B4C">
              <w:rPr>
                <w:rFonts w:ascii="Times New Roman" w:hAnsi="Times New Roman" w:cs="Times New Roman"/>
                <w:bCs/>
                <w:sz w:val="16"/>
                <w:szCs w:val="16"/>
              </w:rPr>
              <w:t>п/п</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bCs/>
                <w:sz w:val="16"/>
                <w:szCs w:val="16"/>
              </w:rPr>
            </w:pPr>
            <w:r w:rsidRPr="00041B4C">
              <w:rPr>
                <w:rFonts w:ascii="Times New Roman" w:hAnsi="Times New Roman" w:cs="Times New Roman"/>
                <w:bCs/>
                <w:sz w:val="16"/>
                <w:szCs w:val="16"/>
              </w:rPr>
              <w:t>Виды работ</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bCs/>
                <w:sz w:val="16"/>
                <w:szCs w:val="16"/>
              </w:rPr>
            </w:pPr>
            <w:r w:rsidRPr="00041B4C">
              <w:rPr>
                <w:rFonts w:ascii="Times New Roman" w:hAnsi="Times New Roman" w:cs="Times New Roman"/>
                <w:bCs/>
                <w:sz w:val="16"/>
                <w:szCs w:val="16"/>
              </w:rPr>
              <w:t xml:space="preserve">Значение </w:t>
            </w:r>
          </w:p>
          <w:p w:rsidR="00480508" w:rsidRPr="00041B4C" w:rsidRDefault="00480508" w:rsidP="00FE6FB0">
            <w:pPr>
              <w:pStyle w:val="ConsPlusNonformat"/>
              <w:widowControl/>
              <w:jc w:val="center"/>
              <w:rPr>
                <w:rFonts w:ascii="Times New Roman" w:hAnsi="Times New Roman" w:cs="Times New Roman"/>
                <w:bCs/>
                <w:sz w:val="16"/>
                <w:szCs w:val="16"/>
              </w:rPr>
            </w:pPr>
            <w:r w:rsidRPr="00041B4C">
              <w:rPr>
                <w:rFonts w:ascii="Times New Roman" w:hAnsi="Times New Roman" w:cs="Times New Roman"/>
                <w:bCs/>
                <w:sz w:val="16"/>
                <w:szCs w:val="16"/>
              </w:rPr>
              <w:t xml:space="preserve">Кр </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Классное руководство (кроме вознаграждения, выплачиваемого за счет средств федерального бюджета):</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2.</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 xml:space="preserve">Заведование вечерним, заочным отделением </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0,15</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3.</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Заведование кабинетами, лабораториями</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4.</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 xml:space="preserve">Заведование учебными мастерскими </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5.</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Заведование учебно-опытными (учебными) участками</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0,15</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6.</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Руководство музеем</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lastRenderedPageBreak/>
              <w:t>7.</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Руководство методическим объединением, кафедрой</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8.</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Руководство научным обществом обучающихся</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r w:rsidR="00480508" w:rsidRPr="00041B4C" w:rsidTr="00480508">
        <w:trPr>
          <w:jc w:val="center"/>
        </w:trPr>
        <w:tc>
          <w:tcPr>
            <w:tcW w:w="308"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 xml:space="preserve">9. </w:t>
            </w:r>
          </w:p>
        </w:tc>
        <w:tc>
          <w:tcPr>
            <w:tcW w:w="370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rPr>
                <w:rFonts w:ascii="Times New Roman" w:hAnsi="Times New Roman" w:cs="Times New Roman"/>
                <w:sz w:val="16"/>
                <w:szCs w:val="16"/>
              </w:rPr>
            </w:pPr>
            <w:r w:rsidRPr="00041B4C">
              <w:rPr>
                <w:rFonts w:ascii="Times New Roman" w:hAnsi="Times New Roman" w:cs="Times New Roman"/>
                <w:sz w:val="16"/>
                <w:szCs w:val="16"/>
              </w:rPr>
              <w:t xml:space="preserve">Председателям профкома,  другие </w:t>
            </w:r>
          </w:p>
        </w:tc>
        <w:tc>
          <w:tcPr>
            <w:tcW w:w="991"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Nonformat"/>
              <w:widowControl/>
              <w:jc w:val="center"/>
              <w:rPr>
                <w:rFonts w:ascii="Times New Roman" w:hAnsi="Times New Roman" w:cs="Times New Roman"/>
                <w:sz w:val="16"/>
                <w:szCs w:val="16"/>
              </w:rPr>
            </w:pPr>
            <w:r w:rsidRPr="00041B4C">
              <w:rPr>
                <w:rFonts w:ascii="Times New Roman" w:hAnsi="Times New Roman" w:cs="Times New Roman"/>
                <w:sz w:val="16"/>
                <w:szCs w:val="16"/>
              </w:rPr>
              <w:t>0,10</w:t>
            </w:r>
          </w:p>
        </w:tc>
      </w:tr>
    </w:tbl>
    <w:p w:rsidR="00480508" w:rsidRPr="00041B4C" w:rsidRDefault="00480508" w:rsidP="00480508">
      <w:pPr>
        <w:jc w:val="both"/>
        <w:rPr>
          <w:sz w:val="16"/>
          <w:szCs w:val="16"/>
        </w:rPr>
      </w:pPr>
    </w:p>
    <w:p w:rsidR="00480508" w:rsidRPr="00041B4C" w:rsidRDefault="00480508" w:rsidP="00480508">
      <w:pPr>
        <w:ind w:firstLine="851"/>
        <w:jc w:val="both"/>
        <w:rPr>
          <w:sz w:val="16"/>
          <w:szCs w:val="16"/>
        </w:rPr>
      </w:pPr>
      <w:r w:rsidRPr="00041B4C">
        <w:rPr>
          <w:sz w:val="16"/>
          <w:szCs w:val="16"/>
        </w:rPr>
        <w:t>Коэффициент компенсационных выплат может быть увеличен в пределах  фонда оплаты труда в общеобразовательной организации.</w:t>
      </w:r>
    </w:p>
    <w:p w:rsidR="00480508" w:rsidRPr="00041B4C" w:rsidRDefault="00480508" w:rsidP="00480508">
      <w:pPr>
        <w:ind w:firstLine="851"/>
        <w:jc w:val="both"/>
        <w:rPr>
          <w:sz w:val="16"/>
          <w:szCs w:val="16"/>
        </w:rPr>
      </w:pPr>
      <w:r w:rsidRPr="00041B4C">
        <w:rPr>
          <w:sz w:val="16"/>
          <w:szCs w:val="16"/>
        </w:rPr>
        <w:t>Рекомендуется учителям, работающим в классах с наполняемостью ниже нормативной, компенсационные выплаты за классное руководство выплачивать пропорционально количеству обучающихся.</w:t>
      </w:r>
    </w:p>
    <w:p w:rsidR="00480508" w:rsidRPr="00041B4C" w:rsidRDefault="00480508" w:rsidP="00480508">
      <w:pPr>
        <w:ind w:firstLine="851"/>
        <w:jc w:val="both"/>
        <w:rPr>
          <w:sz w:val="16"/>
          <w:szCs w:val="16"/>
        </w:rPr>
      </w:pPr>
      <w:r w:rsidRPr="00041B4C">
        <w:rPr>
          <w:sz w:val="16"/>
          <w:szCs w:val="16"/>
        </w:rPr>
        <w:t>7.5.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может быть ниже размеров, установленных трудовым законодательством и иными нормативными правовыми актами, содержащими нормы трудового права.</w:t>
      </w:r>
    </w:p>
    <w:p w:rsidR="00480508" w:rsidRPr="00041B4C" w:rsidRDefault="00480508" w:rsidP="00480508">
      <w:pPr>
        <w:autoSpaceDN w:val="0"/>
        <w:adjustRightInd w:val="0"/>
        <w:ind w:firstLine="709"/>
        <w:jc w:val="both"/>
        <w:rPr>
          <w:sz w:val="16"/>
          <w:szCs w:val="16"/>
        </w:rPr>
      </w:pPr>
    </w:p>
    <w:p w:rsidR="00480508" w:rsidRPr="00041B4C" w:rsidRDefault="00480508" w:rsidP="00CF3C55">
      <w:pPr>
        <w:spacing w:after="288"/>
        <w:jc w:val="center"/>
        <w:rPr>
          <w:b/>
          <w:bCs/>
          <w:sz w:val="16"/>
          <w:szCs w:val="16"/>
        </w:rPr>
      </w:pPr>
      <w:r w:rsidRPr="00041B4C">
        <w:rPr>
          <w:b/>
          <w:bCs/>
          <w:sz w:val="16"/>
          <w:szCs w:val="16"/>
        </w:rPr>
        <w:t>8. Стимулирующие выплаты</w:t>
      </w:r>
    </w:p>
    <w:p w:rsidR="00480508" w:rsidRPr="00041B4C" w:rsidRDefault="00480508" w:rsidP="00480508">
      <w:pPr>
        <w:pStyle w:val="affd"/>
        <w:spacing w:before="0" w:after="0"/>
        <w:ind w:firstLine="708"/>
        <w:jc w:val="both"/>
        <w:rPr>
          <w:b/>
          <w:bCs/>
          <w:sz w:val="16"/>
          <w:szCs w:val="16"/>
        </w:rPr>
      </w:pPr>
      <w:r w:rsidRPr="00041B4C">
        <w:rPr>
          <w:sz w:val="16"/>
          <w:szCs w:val="16"/>
        </w:rPr>
        <w:t>8.1. В</w:t>
      </w:r>
      <w:r w:rsidRPr="00041B4C">
        <w:rPr>
          <w:rStyle w:val="aff0"/>
          <w:b w:val="0"/>
          <w:bCs w:val="0"/>
          <w:sz w:val="16"/>
          <w:szCs w:val="16"/>
        </w:rPr>
        <w:t xml:space="preserve">ыплаты (надбавки) стимулирующего характера производятся работникам общеобразовательной организации </w:t>
      </w:r>
      <w:r w:rsidRPr="00041B4C">
        <w:rPr>
          <w:sz w:val="16"/>
          <w:szCs w:val="16"/>
        </w:rPr>
        <w:t>в зависимости от результатов и качества работы, а также их заинтересованности в эффективном функционировании</w:t>
      </w:r>
      <w:r w:rsidRPr="00041B4C">
        <w:rPr>
          <w:color w:val="99CC00"/>
          <w:sz w:val="16"/>
          <w:szCs w:val="16"/>
        </w:rPr>
        <w:t xml:space="preserve"> </w:t>
      </w:r>
      <w:r w:rsidRPr="00041B4C">
        <w:rPr>
          <w:sz w:val="16"/>
          <w:szCs w:val="16"/>
        </w:rPr>
        <w:t>структурных подразделений и организации в целом</w:t>
      </w:r>
      <w:r w:rsidRPr="00041B4C">
        <w:rPr>
          <w:rStyle w:val="aff0"/>
          <w:b w:val="0"/>
          <w:bCs w:val="0"/>
          <w:sz w:val="16"/>
          <w:szCs w:val="16"/>
        </w:rPr>
        <w:t>.</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Оценка результатов и качества работы может осуществляться на основе единых региональных критериев и показателей по каждой категории работников, занятых в общеобразовательной организации, а  также с использованием единых механизмов, в том числе автоматизированных, которые обеспечат объективный и открытый характер оценки достижения установленных критериев и показателей. Критерии и показатели могут быть дополнены как на уровне учредителей общеобразовательных организаций, так и на уровне самих организаций.</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Конкретный перечень критериев и показателей, а также механизмы оценки их достижения являются неотъемлемой частью данного Положения (Приложение №6</w:t>
      </w:r>
      <w:r w:rsidRPr="00041B4C">
        <w:rPr>
          <w:rStyle w:val="affffff3"/>
          <w:sz w:val="16"/>
          <w:szCs w:val="16"/>
        </w:rPr>
        <w:footnoteReference w:id="8"/>
      </w:r>
      <w:r w:rsidRPr="00041B4C">
        <w:rPr>
          <w:sz w:val="16"/>
          <w:szCs w:val="16"/>
        </w:rPr>
        <w:t xml:space="preserve"> к Примерному положению).</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Руководитель общеобразовательной организации обеспечивает заключение с работниками дополнительных соглашений к трудовом договорам, где должны быть зафиксированы критерии и показатели, характеризующие результаты и качество работы каждого работника, механизмы оценки их достижения, а также размеры премиальных выплат в зависимости от достижения критериев и показателей и условия их выплаты.</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Размер стимулирующих надбавок может устанавливаться как в абсолютном значении, так и в процентном отношении к окладу (должностному окладу), ставке заработной платы и максимальным значением не ограничивается.</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Выплаты стимулирующего характера производятся в пределах выделенного фонда оплаты труда и средств из внебюджетных источников.</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Раб</w:t>
      </w:r>
      <w:r w:rsidRPr="00041B4C">
        <w:rPr>
          <w:spacing w:val="2"/>
          <w:sz w:val="16"/>
          <w:szCs w:val="16"/>
        </w:rPr>
        <w:t>о</w:t>
      </w:r>
      <w:r w:rsidRPr="00041B4C">
        <w:rPr>
          <w:spacing w:val="-1"/>
          <w:sz w:val="16"/>
          <w:szCs w:val="16"/>
        </w:rPr>
        <w:t>тник</w:t>
      </w:r>
      <w:r w:rsidRPr="00041B4C">
        <w:rPr>
          <w:sz w:val="16"/>
          <w:szCs w:val="16"/>
        </w:rPr>
        <w:t>а</w:t>
      </w:r>
      <w:r w:rsidRPr="00041B4C">
        <w:rPr>
          <w:spacing w:val="2"/>
          <w:sz w:val="16"/>
          <w:szCs w:val="16"/>
        </w:rPr>
        <w:t>м</w:t>
      </w:r>
      <w:r w:rsidRPr="00041B4C">
        <w:rPr>
          <w:sz w:val="16"/>
          <w:szCs w:val="16"/>
        </w:rPr>
        <w:t>,</w:t>
      </w:r>
      <w:r w:rsidRPr="00041B4C">
        <w:rPr>
          <w:spacing w:val="42"/>
          <w:sz w:val="16"/>
          <w:szCs w:val="16"/>
        </w:rPr>
        <w:t xml:space="preserve"> </w:t>
      </w:r>
      <w:r w:rsidRPr="00041B4C">
        <w:rPr>
          <w:spacing w:val="-1"/>
          <w:sz w:val="16"/>
          <w:szCs w:val="16"/>
        </w:rPr>
        <w:t>п</w:t>
      </w:r>
      <w:r w:rsidRPr="00041B4C">
        <w:rPr>
          <w:sz w:val="16"/>
          <w:szCs w:val="16"/>
        </w:rPr>
        <w:t>рораб</w:t>
      </w:r>
      <w:r w:rsidRPr="00041B4C">
        <w:rPr>
          <w:spacing w:val="2"/>
          <w:sz w:val="16"/>
          <w:szCs w:val="16"/>
        </w:rPr>
        <w:t>о</w:t>
      </w:r>
      <w:r w:rsidRPr="00041B4C">
        <w:rPr>
          <w:spacing w:val="-1"/>
          <w:sz w:val="16"/>
          <w:szCs w:val="16"/>
        </w:rPr>
        <w:t>т</w:t>
      </w:r>
      <w:r w:rsidRPr="00041B4C">
        <w:rPr>
          <w:sz w:val="16"/>
          <w:szCs w:val="16"/>
        </w:rPr>
        <w:t>а</w:t>
      </w:r>
      <w:r w:rsidRPr="00041B4C">
        <w:rPr>
          <w:spacing w:val="1"/>
          <w:sz w:val="16"/>
          <w:szCs w:val="16"/>
        </w:rPr>
        <w:t>в</w:t>
      </w:r>
      <w:r w:rsidRPr="00041B4C">
        <w:rPr>
          <w:spacing w:val="-1"/>
          <w:sz w:val="16"/>
          <w:szCs w:val="16"/>
        </w:rPr>
        <w:t>ши</w:t>
      </w:r>
      <w:r w:rsidRPr="00041B4C">
        <w:rPr>
          <w:sz w:val="16"/>
          <w:szCs w:val="16"/>
        </w:rPr>
        <w:t>м</w:t>
      </w:r>
      <w:r w:rsidRPr="00041B4C">
        <w:rPr>
          <w:spacing w:val="44"/>
          <w:sz w:val="16"/>
          <w:szCs w:val="16"/>
        </w:rPr>
        <w:t xml:space="preserve"> </w:t>
      </w:r>
      <w:r w:rsidRPr="00041B4C">
        <w:rPr>
          <w:spacing w:val="-2"/>
          <w:sz w:val="16"/>
          <w:szCs w:val="16"/>
        </w:rPr>
        <w:t>н</w:t>
      </w:r>
      <w:r w:rsidRPr="00041B4C">
        <w:rPr>
          <w:spacing w:val="1"/>
          <w:sz w:val="16"/>
          <w:szCs w:val="16"/>
        </w:rPr>
        <w:t>е</w:t>
      </w:r>
      <w:r w:rsidRPr="00041B4C">
        <w:rPr>
          <w:spacing w:val="-1"/>
          <w:sz w:val="16"/>
          <w:szCs w:val="16"/>
        </w:rPr>
        <w:t>п</w:t>
      </w:r>
      <w:r w:rsidRPr="00041B4C">
        <w:rPr>
          <w:sz w:val="16"/>
          <w:szCs w:val="16"/>
        </w:rPr>
        <w:t>ол</w:t>
      </w:r>
      <w:r w:rsidRPr="00041B4C">
        <w:rPr>
          <w:spacing w:val="-1"/>
          <w:sz w:val="16"/>
          <w:szCs w:val="16"/>
        </w:rPr>
        <w:t>н</w:t>
      </w:r>
      <w:r w:rsidRPr="00041B4C">
        <w:rPr>
          <w:spacing w:val="1"/>
          <w:sz w:val="16"/>
          <w:szCs w:val="16"/>
        </w:rPr>
        <w:t>ы</w:t>
      </w:r>
      <w:r w:rsidRPr="00041B4C">
        <w:rPr>
          <w:sz w:val="16"/>
          <w:szCs w:val="16"/>
        </w:rPr>
        <w:t>й</w:t>
      </w:r>
      <w:r w:rsidRPr="00041B4C">
        <w:rPr>
          <w:spacing w:val="44"/>
          <w:sz w:val="16"/>
          <w:szCs w:val="16"/>
        </w:rPr>
        <w:t xml:space="preserve"> </w:t>
      </w:r>
      <w:r w:rsidRPr="00041B4C">
        <w:rPr>
          <w:spacing w:val="-2"/>
          <w:sz w:val="16"/>
          <w:szCs w:val="16"/>
        </w:rPr>
        <w:t>п</w:t>
      </w:r>
      <w:r w:rsidRPr="00041B4C">
        <w:rPr>
          <w:spacing w:val="1"/>
          <w:sz w:val="16"/>
          <w:szCs w:val="16"/>
        </w:rPr>
        <w:t>е</w:t>
      </w:r>
      <w:r w:rsidRPr="00041B4C">
        <w:rPr>
          <w:sz w:val="16"/>
          <w:szCs w:val="16"/>
        </w:rPr>
        <w:t>р</w:t>
      </w:r>
      <w:r w:rsidRPr="00041B4C">
        <w:rPr>
          <w:spacing w:val="-1"/>
          <w:sz w:val="16"/>
          <w:szCs w:val="16"/>
        </w:rPr>
        <w:t>и</w:t>
      </w:r>
      <w:r w:rsidRPr="00041B4C">
        <w:rPr>
          <w:sz w:val="16"/>
          <w:szCs w:val="16"/>
        </w:rPr>
        <w:t>од,</w:t>
      </w:r>
      <w:r w:rsidRPr="00041B4C">
        <w:rPr>
          <w:spacing w:val="42"/>
          <w:sz w:val="16"/>
          <w:szCs w:val="16"/>
        </w:rPr>
        <w:t xml:space="preserve"> </w:t>
      </w:r>
      <w:r w:rsidRPr="00041B4C">
        <w:rPr>
          <w:spacing w:val="1"/>
          <w:sz w:val="16"/>
          <w:szCs w:val="16"/>
        </w:rPr>
        <w:t>вы</w:t>
      </w:r>
      <w:r w:rsidRPr="00041B4C">
        <w:rPr>
          <w:spacing w:val="-1"/>
          <w:sz w:val="16"/>
          <w:szCs w:val="16"/>
        </w:rPr>
        <w:t>п</w:t>
      </w:r>
      <w:r w:rsidRPr="00041B4C">
        <w:rPr>
          <w:sz w:val="16"/>
          <w:szCs w:val="16"/>
        </w:rPr>
        <w:t>ла</w:t>
      </w:r>
      <w:r w:rsidRPr="00041B4C">
        <w:rPr>
          <w:spacing w:val="-1"/>
          <w:sz w:val="16"/>
          <w:szCs w:val="16"/>
        </w:rPr>
        <w:t>т</w:t>
      </w:r>
      <w:r w:rsidRPr="00041B4C">
        <w:rPr>
          <w:sz w:val="16"/>
          <w:szCs w:val="16"/>
        </w:rPr>
        <w:t>ы</w:t>
      </w:r>
      <w:r w:rsidRPr="00041B4C">
        <w:rPr>
          <w:spacing w:val="43"/>
          <w:sz w:val="16"/>
          <w:szCs w:val="16"/>
        </w:rPr>
        <w:t xml:space="preserve"> </w:t>
      </w:r>
      <w:r w:rsidRPr="00041B4C">
        <w:rPr>
          <w:spacing w:val="-1"/>
          <w:sz w:val="16"/>
          <w:szCs w:val="16"/>
        </w:rPr>
        <w:t>п</w:t>
      </w:r>
      <w:r w:rsidRPr="00041B4C">
        <w:rPr>
          <w:sz w:val="16"/>
          <w:szCs w:val="16"/>
        </w:rPr>
        <w:t>ре</w:t>
      </w:r>
      <w:r w:rsidRPr="00041B4C">
        <w:rPr>
          <w:spacing w:val="2"/>
          <w:sz w:val="16"/>
          <w:szCs w:val="16"/>
        </w:rPr>
        <w:t>м</w:t>
      </w:r>
      <w:r w:rsidRPr="00041B4C">
        <w:rPr>
          <w:spacing w:val="-1"/>
          <w:sz w:val="16"/>
          <w:szCs w:val="16"/>
        </w:rPr>
        <w:t>и</w:t>
      </w:r>
      <w:r w:rsidRPr="00041B4C">
        <w:rPr>
          <w:sz w:val="16"/>
          <w:szCs w:val="16"/>
        </w:rPr>
        <w:t>и</w:t>
      </w:r>
      <w:r w:rsidRPr="00041B4C">
        <w:rPr>
          <w:spacing w:val="41"/>
          <w:sz w:val="16"/>
          <w:szCs w:val="16"/>
        </w:rPr>
        <w:t xml:space="preserve"> </w:t>
      </w:r>
      <w:r w:rsidRPr="00041B4C">
        <w:rPr>
          <w:spacing w:val="-1"/>
          <w:sz w:val="16"/>
          <w:szCs w:val="16"/>
        </w:rPr>
        <w:t>п</w:t>
      </w:r>
      <w:r w:rsidRPr="00041B4C">
        <w:rPr>
          <w:sz w:val="16"/>
          <w:szCs w:val="16"/>
        </w:rPr>
        <w:t>р</w:t>
      </w:r>
      <w:r w:rsidRPr="00041B4C">
        <w:rPr>
          <w:spacing w:val="2"/>
          <w:sz w:val="16"/>
          <w:szCs w:val="16"/>
        </w:rPr>
        <w:t>о</w:t>
      </w:r>
      <w:r w:rsidRPr="00041B4C">
        <w:rPr>
          <w:spacing w:val="-2"/>
          <w:sz w:val="16"/>
          <w:szCs w:val="16"/>
        </w:rPr>
        <w:t>и</w:t>
      </w:r>
      <w:r w:rsidRPr="00041B4C">
        <w:rPr>
          <w:spacing w:val="1"/>
          <w:sz w:val="16"/>
          <w:szCs w:val="16"/>
        </w:rPr>
        <w:t>з</w:t>
      </w:r>
      <w:r w:rsidRPr="00041B4C">
        <w:rPr>
          <w:spacing w:val="-1"/>
          <w:sz w:val="16"/>
          <w:szCs w:val="16"/>
        </w:rPr>
        <w:t>в</w:t>
      </w:r>
      <w:r w:rsidRPr="00041B4C">
        <w:rPr>
          <w:spacing w:val="2"/>
          <w:sz w:val="16"/>
          <w:szCs w:val="16"/>
        </w:rPr>
        <w:t>о</w:t>
      </w:r>
      <w:r w:rsidRPr="00041B4C">
        <w:rPr>
          <w:sz w:val="16"/>
          <w:szCs w:val="16"/>
        </w:rPr>
        <w:t>д</w:t>
      </w:r>
      <w:r w:rsidRPr="00041B4C">
        <w:rPr>
          <w:spacing w:val="-1"/>
          <w:sz w:val="16"/>
          <w:szCs w:val="16"/>
        </w:rPr>
        <w:t>ят</w:t>
      </w:r>
      <w:r w:rsidRPr="00041B4C">
        <w:rPr>
          <w:spacing w:val="1"/>
          <w:sz w:val="16"/>
          <w:szCs w:val="16"/>
        </w:rPr>
        <w:t>с</w:t>
      </w:r>
      <w:r w:rsidRPr="00041B4C">
        <w:rPr>
          <w:sz w:val="16"/>
          <w:szCs w:val="16"/>
        </w:rPr>
        <w:t>я</w:t>
      </w:r>
      <w:r w:rsidRPr="00041B4C">
        <w:rPr>
          <w:spacing w:val="42"/>
          <w:sz w:val="16"/>
          <w:szCs w:val="16"/>
        </w:rPr>
        <w:t xml:space="preserve"> </w:t>
      </w:r>
      <w:r w:rsidRPr="00041B4C">
        <w:rPr>
          <w:sz w:val="16"/>
          <w:szCs w:val="16"/>
        </w:rPr>
        <w:t>с</w:t>
      </w:r>
      <w:r w:rsidRPr="00041B4C">
        <w:rPr>
          <w:spacing w:val="41"/>
          <w:sz w:val="16"/>
          <w:szCs w:val="16"/>
        </w:rPr>
        <w:t xml:space="preserve"> </w:t>
      </w:r>
      <w:r w:rsidRPr="00041B4C">
        <w:rPr>
          <w:sz w:val="16"/>
          <w:szCs w:val="16"/>
        </w:rPr>
        <w:t>у</w:t>
      </w:r>
      <w:r w:rsidRPr="00041B4C">
        <w:rPr>
          <w:spacing w:val="-1"/>
          <w:sz w:val="16"/>
          <w:szCs w:val="16"/>
        </w:rPr>
        <w:t>ч</w:t>
      </w:r>
      <w:r w:rsidRPr="00041B4C">
        <w:rPr>
          <w:spacing w:val="1"/>
          <w:sz w:val="16"/>
          <w:szCs w:val="16"/>
        </w:rPr>
        <w:t>ё</w:t>
      </w:r>
      <w:r w:rsidRPr="00041B4C">
        <w:rPr>
          <w:spacing w:val="-1"/>
          <w:sz w:val="16"/>
          <w:szCs w:val="16"/>
        </w:rPr>
        <w:t>т</w:t>
      </w:r>
      <w:r w:rsidRPr="00041B4C">
        <w:rPr>
          <w:spacing w:val="2"/>
          <w:sz w:val="16"/>
          <w:szCs w:val="16"/>
        </w:rPr>
        <w:t>о</w:t>
      </w:r>
      <w:r w:rsidRPr="00041B4C">
        <w:rPr>
          <w:sz w:val="16"/>
          <w:szCs w:val="16"/>
        </w:rPr>
        <w:t xml:space="preserve">м </w:t>
      </w:r>
      <w:r w:rsidRPr="00041B4C">
        <w:rPr>
          <w:spacing w:val="-1"/>
          <w:sz w:val="16"/>
          <w:szCs w:val="16"/>
        </w:rPr>
        <w:t>ф</w:t>
      </w:r>
      <w:r w:rsidRPr="00041B4C">
        <w:rPr>
          <w:sz w:val="16"/>
          <w:szCs w:val="16"/>
        </w:rPr>
        <w:t>а</w:t>
      </w:r>
      <w:r w:rsidRPr="00041B4C">
        <w:rPr>
          <w:spacing w:val="-1"/>
          <w:sz w:val="16"/>
          <w:szCs w:val="16"/>
        </w:rPr>
        <w:t>к</w:t>
      </w:r>
      <w:r w:rsidRPr="00041B4C">
        <w:rPr>
          <w:spacing w:val="1"/>
          <w:sz w:val="16"/>
          <w:szCs w:val="16"/>
        </w:rPr>
        <w:t>т</w:t>
      </w:r>
      <w:r w:rsidRPr="00041B4C">
        <w:rPr>
          <w:spacing w:val="-1"/>
          <w:sz w:val="16"/>
          <w:szCs w:val="16"/>
        </w:rPr>
        <w:t>и</w:t>
      </w:r>
      <w:r w:rsidRPr="00041B4C">
        <w:rPr>
          <w:spacing w:val="1"/>
          <w:sz w:val="16"/>
          <w:szCs w:val="16"/>
        </w:rPr>
        <w:t>чес</w:t>
      </w:r>
      <w:r w:rsidRPr="00041B4C">
        <w:rPr>
          <w:spacing w:val="-1"/>
          <w:sz w:val="16"/>
          <w:szCs w:val="16"/>
        </w:rPr>
        <w:t>к</w:t>
      </w:r>
      <w:r w:rsidRPr="00041B4C">
        <w:rPr>
          <w:sz w:val="16"/>
          <w:szCs w:val="16"/>
        </w:rPr>
        <w:t>и о</w:t>
      </w:r>
      <w:r w:rsidRPr="00041B4C">
        <w:rPr>
          <w:spacing w:val="1"/>
          <w:sz w:val="16"/>
          <w:szCs w:val="16"/>
        </w:rPr>
        <w:t>т</w:t>
      </w:r>
      <w:r w:rsidRPr="00041B4C">
        <w:rPr>
          <w:sz w:val="16"/>
          <w:szCs w:val="16"/>
        </w:rPr>
        <w:t>р</w:t>
      </w:r>
      <w:r w:rsidRPr="00041B4C">
        <w:rPr>
          <w:spacing w:val="-3"/>
          <w:sz w:val="16"/>
          <w:szCs w:val="16"/>
        </w:rPr>
        <w:t>а</w:t>
      </w:r>
      <w:r w:rsidRPr="00041B4C">
        <w:rPr>
          <w:spacing w:val="2"/>
          <w:sz w:val="16"/>
          <w:szCs w:val="16"/>
        </w:rPr>
        <w:t>б</w:t>
      </w:r>
      <w:r w:rsidRPr="00041B4C">
        <w:rPr>
          <w:sz w:val="16"/>
          <w:szCs w:val="16"/>
        </w:rPr>
        <w:t>о</w:t>
      </w:r>
      <w:r w:rsidRPr="00041B4C">
        <w:rPr>
          <w:spacing w:val="1"/>
          <w:sz w:val="16"/>
          <w:szCs w:val="16"/>
        </w:rPr>
        <w:t>т</w:t>
      </w:r>
      <w:r w:rsidRPr="00041B4C">
        <w:rPr>
          <w:sz w:val="16"/>
          <w:szCs w:val="16"/>
        </w:rPr>
        <w:t>а</w:t>
      </w:r>
      <w:r w:rsidRPr="00041B4C">
        <w:rPr>
          <w:spacing w:val="-1"/>
          <w:sz w:val="16"/>
          <w:szCs w:val="16"/>
        </w:rPr>
        <w:t>н</w:t>
      </w:r>
      <w:r w:rsidRPr="00041B4C">
        <w:rPr>
          <w:spacing w:val="-2"/>
          <w:sz w:val="16"/>
          <w:szCs w:val="16"/>
        </w:rPr>
        <w:t>н</w:t>
      </w:r>
      <w:r w:rsidRPr="00041B4C">
        <w:rPr>
          <w:spacing w:val="2"/>
          <w:sz w:val="16"/>
          <w:szCs w:val="16"/>
        </w:rPr>
        <w:t>о</w:t>
      </w:r>
      <w:r w:rsidRPr="00041B4C">
        <w:rPr>
          <w:spacing w:val="-1"/>
          <w:sz w:val="16"/>
          <w:szCs w:val="16"/>
        </w:rPr>
        <w:t>г</w:t>
      </w:r>
      <w:r w:rsidRPr="00041B4C">
        <w:rPr>
          <w:sz w:val="16"/>
          <w:szCs w:val="16"/>
        </w:rPr>
        <w:t xml:space="preserve">о </w:t>
      </w:r>
      <w:r w:rsidRPr="00041B4C">
        <w:rPr>
          <w:spacing w:val="1"/>
          <w:sz w:val="16"/>
          <w:szCs w:val="16"/>
        </w:rPr>
        <w:t>в</w:t>
      </w:r>
      <w:r w:rsidRPr="00041B4C">
        <w:rPr>
          <w:spacing w:val="-2"/>
          <w:sz w:val="16"/>
          <w:szCs w:val="16"/>
        </w:rPr>
        <w:t>р</w:t>
      </w:r>
      <w:r w:rsidRPr="00041B4C">
        <w:rPr>
          <w:spacing w:val="1"/>
          <w:sz w:val="16"/>
          <w:szCs w:val="16"/>
        </w:rPr>
        <w:t>е</w:t>
      </w:r>
      <w:r w:rsidRPr="00041B4C">
        <w:rPr>
          <w:sz w:val="16"/>
          <w:szCs w:val="16"/>
        </w:rPr>
        <w:t>м</w:t>
      </w:r>
      <w:r w:rsidRPr="00041B4C">
        <w:rPr>
          <w:spacing w:val="1"/>
          <w:sz w:val="16"/>
          <w:szCs w:val="16"/>
        </w:rPr>
        <w:t>е</w:t>
      </w:r>
      <w:r w:rsidRPr="00041B4C">
        <w:rPr>
          <w:spacing w:val="-1"/>
          <w:sz w:val="16"/>
          <w:szCs w:val="16"/>
        </w:rPr>
        <w:t>ни</w:t>
      </w:r>
      <w:r w:rsidRPr="00041B4C">
        <w:rPr>
          <w:sz w:val="16"/>
          <w:szCs w:val="16"/>
        </w:rPr>
        <w:t>.</w:t>
      </w:r>
    </w:p>
    <w:p w:rsidR="00480508" w:rsidRPr="00041B4C" w:rsidRDefault="00480508" w:rsidP="00480508">
      <w:pPr>
        <w:widowControl w:val="0"/>
        <w:autoSpaceDE w:val="0"/>
        <w:autoSpaceDN w:val="0"/>
        <w:adjustRightInd w:val="0"/>
        <w:ind w:firstLine="851"/>
        <w:jc w:val="both"/>
        <w:rPr>
          <w:sz w:val="16"/>
          <w:szCs w:val="16"/>
        </w:rPr>
      </w:pPr>
      <w:r w:rsidRPr="00041B4C">
        <w:rPr>
          <w:sz w:val="16"/>
          <w:szCs w:val="16"/>
        </w:rPr>
        <w:t xml:space="preserve">8.2. </w:t>
      </w:r>
      <w:r w:rsidRPr="00041B4C">
        <w:rPr>
          <w:spacing w:val="-1"/>
          <w:sz w:val="16"/>
          <w:szCs w:val="16"/>
        </w:rPr>
        <w:t>П</w:t>
      </w:r>
      <w:r w:rsidRPr="00041B4C">
        <w:rPr>
          <w:sz w:val="16"/>
          <w:szCs w:val="16"/>
        </w:rPr>
        <w:t>р</w:t>
      </w:r>
      <w:r w:rsidRPr="00041B4C">
        <w:rPr>
          <w:spacing w:val="1"/>
          <w:sz w:val="16"/>
          <w:szCs w:val="16"/>
        </w:rPr>
        <w:t>е</w:t>
      </w:r>
      <w:r w:rsidRPr="00041B4C">
        <w:rPr>
          <w:sz w:val="16"/>
          <w:szCs w:val="16"/>
        </w:rPr>
        <w:t>м</w:t>
      </w:r>
      <w:r w:rsidRPr="00041B4C">
        <w:rPr>
          <w:spacing w:val="-1"/>
          <w:sz w:val="16"/>
          <w:szCs w:val="16"/>
        </w:rPr>
        <w:t>и</w:t>
      </w:r>
      <w:r w:rsidRPr="00041B4C">
        <w:rPr>
          <w:sz w:val="16"/>
          <w:szCs w:val="16"/>
        </w:rPr>
        <w:t>и</w:t>
      </w:r>
      <w:r w:rsidRPr="00041B4C">
        <w:rPr>
          <w:spacing w:val="2"/>
          <w:sz w:val="16"/>
          <w:szCs w:val="16"/>
        </w:rPr>
        <w:t xml:space="preserve"> </w:t>
      </w:r>
      <w:r w:rsidRPr="00041B4C">
        <w:rPr>
          <w:spacing w:val="-2"/>
          <w:sz w:val="16"/>
          <w:szCs w:val="16"/>
        </w:rPr>
        <w:t>н</w:t>
      </w:r>
      <w:r w:rsidRPr="00041B4C">
        <w:rPr>
          <w:sz w:val="16"/>
          <w:szCs w:val="16"/>
        </w:rPr>
        <w:t>е</w:t>
      </w:r>
      <w:r w:rsidRPr="00041B4C">
        <w:rPr>
          <w:spacing w:val="1"/>
          <w:sz w:val="16"/>
          <w:szCs w:val="16"/>
        </w:rPr>
        <w:t xml:space="preserve"> вы</w:t>
      </w:r>
      <w:r w:rsidRPr="00041B4C">
        <w:rPr>
          <w:spacing w:val="-1"/>
          <w:sz w:val="16"/>
          <w:szCs w:val="16"/>
        </w:rPr>
        <w:t>п</w:t>
      </w:r>
      <w:r w:rsidRPr="00041B4C">
        <w:rPr>
          <w:sz w:val="16"/>
          <w:szCs w:val="16"/>
        </w:rPr>
        <w:t>л</w:t>
      </w:r>
      <w:r w:rsidRPr="00041B4C">
        <w:rPr>
          <w:spacing w:val="-3"/>
          <w:sz w:val="16"/>
          <w:szCs w:val="16"/>
        </w:rPr>
        <w:t>а</w:t>
      </w:r>
      <w:r w:rsidRPr="00041B4C">
        <w:rPr>
          <w:spacing w:val="1"/>
          <w:sz w:val="16"/>
          <w:szCs w:val="16"/>
        </w:rPr>
        <w:t>ч</w:t>
      </w:r>
      <w:r w:rsidRPr="00041B4C">
        <w:rPr>
          <w:spacing w:val="-1"/>
          <w:sz w:val="16"/>
          <w:szCs w:val="16"/>
        </w:rPr>
        <w:t>и</w:t>
      </w:r>
      <w:r w:rsidRPr="00041B4C">
        <w:rPr>
          <w:spacing w:val="1"/>
          <w:sz w:val="16"/>
          <w:szCs w:val="16"/>
        </w:rPr>
        <w:t>в</w:t>
      </w:r>
      <w:r w:rsidRPr="00041B4C">
        <w:rPr>
          <w:sz w:val="16"/>
          <w:szCs w:val="16"/>
        </w:rPr>
        <w:t>а</w:t>
      </w:r>
      <w:r w:rsidRPr="00041B4C">
        <w:rPr>
          <w:spacing w:val="1"/>
          <w:sz w:val="16"/>
          <w:szCs w:val="16"/>
        </w:rPr>
        <w:t>ю</w:t>
      </w:r>
      <w:r w:rsidRPr="00041B4C">
        <w:rPr>
          <w:spacing w:val="-1"/>
          <w:sz w:val="16"/>
          <w:szCs w:val="16"/>
        </w:rPr>
        <w:t>т</w:t>
      </w:r>
      <w:r w:rsidRPr="00041B4C">
        <w:rPr>
          <w:spacing w:val="1"/>
          <w:sz w:val="16"/>
          <w:szCs w:val="16"/>
        </w:rPr>
        <w:t>с</w:t>
      </w:r>
      <w:r w:rsidRPr="00041B4C">
        <w:rPr>
          <w:sz w:val="16"/>
          <w:szCs w:val="16"/>
        </w:rPr>
        <w:t xml:space="preserve">я </w:t>
      </w:r>
      <w:r w:rsidRPr="00041B4C">
        <w:rPr>
          <w:spacing w:val="-1"/>
          <w:sz w:val="16"/>
          <w:szCs w:val="16"/>
        </w:rPr>
        <w:t>и</w:t>
      </w:r>
      <w:r w:rsidRPr="00041B4C">
        <w:rPr>
          <w:sz w:val="16"/>
          <w:szCs w:val="16"/>
        </w:rPr>
        <w:t xml:space="preserve">ли </w:t>
      </w:r>
      <w:r w:rsidRPr="00041B4C">
        <w:rPr>
          <w:spacing w:val="1"/>
          <w:sz w:val="16"/>
          <w:szCs w:val="16"/>
        </w:rPr>
        <w:t>вы</w:t>
      </w:r>
      <w:r w:rsidRPr="00041B4C">
        <w:rPr>
          <w:spacing w:val="-1"/>
          <w:sz w:val="16"/>
          <w:szCs w:val="16"/>
        </w:rPr>
        <w:t>п</w:t>
      </w:r>
      <w:r w:rsidRPr="00041B4C">
        <w:rPr>
          <w:sz w:val="16"/>
          <w:szCs w:val="16"/>
        </w:rPr>
        <w:t>ла</w:t>
      </w:r>
      <w:r w:rsidRPr="00041B4C">
        <w:rPr>
          <w:spacing w:val="1"/>
          <w:sz w:val="16"/>
          <w:szCs w:val="16"/>
        </w:rPr>
        <w:t>ч</w:t>
      </w:r>
      <w:r w:rsidRPr="00041B4C">
        <w:rPr>
          <w:spacing w:val="-2"/>
          <w:sz w:val="16"/>
          <w:szCs w:val="16"/>
        </w:rPr>
        <w:t>и</w:t>
      </w:r>
      <w:r w:rsidRPr="00041B4C">
        <w:rPr>
          <w:spacing w:val="1"/>
          <w:sz w:val="16"/>
          <w:szCs w:val="16"/>
        </w:rPr>
        <w:t>в</w:t>
      </w:r>
      <w:r w:rsidRPr="00041B4C">
        <w:rPr>
          <w:sz w:val="16"/>
          <w:szCs w:val="16"/>
        </w:rPr>
        <w:t>а</w:t>
      </w:r>
      <w:r w:rsidRPr="00041B4C">
        <w:rPr>
          <w:spacing w:val="1"/>
          <w:sz w:val="16"/>
          <w:szCs w:val="16"/>
        </w:rPr>
        <w:t>ю</w:t>
      </w:r>
      <w:r w:rsidRPr="00041B4C">
        <w:rPr>
          <w:spacing w:val="-1"/>
          <w:sz w:val="16"/>
          <w:szCs w:val="16"/>
        </w:rPr>
        <w:t>т</w:t>
      </w:r>
      <w:r w:rsidRPr="00041B4C">
        <w:rPr>
          <w:spacing w:val="1"/>
          <w:sz w:val="16"/>
          <w:szCs w:val="16"/>
        </w:rPr>
        <w:t>с</w:t>
      </w:r>
      <w:r w:rsidRPr="00041B4C">
        <w:rPr>
          <w:sz w:val="16"/>
          <w:szCs w:val="16"/>
        </w:rPr>
        <w:t xml:space="preserve">я </w:t>
      </w:r>
      <w:r w:rsidRPr="00041B4C">
        <w:rPr>
          <w:spacing w:val="1"/>
          <w:sz w:val="16"/>
          <w:szCs w:val="16"/>
        </w:rPr>
        <w:t>ч</w:t>
      </w:r>
      <w:r w:rsidRPr="00041B4C">
        <w:rPr>
          <w:spacing w:val="-3"/>
          <w:sz w:val="16"/>
          <w:szCs w:val="16"/>
        </w:rPr>
        <w:t>а</w:t>
      </w:r>
      <w:r w:rsidRPr="00041B4C">
        <w:rPr>
          <w:spacing w:val="1"/>
          <w:sz w:val="16"/>
          <w:szCs w:val="16"/>
        </w:rPr>
        <w:t>ст</w:t>
      </w:r>
      <w:r w:rsidRPr="00041B4C">
        <w:rPr>
          <w:spacing w:val="-2"/>
          <w:sz w:val="16"/>
          <w:szCs w:val="16"/>
        </w:rPr>
        <w:t>и</w:t>
      </w:r>
      <w:r w:rsidRPr="00041B4C">
        <w:rPr>
          <w:spacing w:val="1"/>
          <w:sz w:val="16"/>
          <w:szCs w:val="16"/>
        </w:rPr>
        <w:t>ч</w:t>
      </w:r>
      <w:r w:rsidRPr="00041B4C">
        <w:rPr>
          <w:spacing w:val="-1"/>
          <w:sz w:val="16"/>
          <w:szCs w:val="16"/>
        </w:rPr>
        <w:t>н</w:t>
      </w:r>
      <w:r w:rsidRPr="00041B4C">
        <w:rPr>
          <w:sz w:val="16"/>
          <w:szCs w:val="16"/>
        </w:rPr>
        <w:t xml:space="preserve">о </w:t>
      </w:r>
      <w:r w:rsidRPr="00041B4C">
        <w:rPr>
          <w:spacing w:val="-1"/>
          <w:sz w:val="16"/>
          <w:szCs w:val="16"/>
        </w:rPr>
        <w:t>п</w:t>
      </w:r>
      <w:r w:rsidRPr="00041B4C">
        <w:rPr>
          <w:sz w:val="16"/>
          <w:szCs w:val="16"/>
        </w:rPr>
        <w:t>ри</w:t>
      </w:r>
      <w:r w:rsidRPr="00041B4C">
        <w:rPr>
          <w:spacing w:val="2"/>
          <w:sz w:val="16"/>
          <w:szCs w:val="16"/>
        </w:rPr>
        <w:t xml:space="preserve"> </w:t>
      </w:r>
      <w:r w:rsidRPr="00041B4C">
        <w:rPr>
          <w:sz w:val="16"/>
          <w:szCs w:val="16"/>
        </w:rPr>
        <w:t>следу</w:t>
      </w:r>
      <w:r w:rsidRPr="00041B4C">
        <w:rPr>
          <w:spacing w:val="1"/>
          <w:sz w:val="16"/>
          <w:szCs w:val="16"/>
        </w:rPr>
        <w:t>ющ</w:t>
      </w:r>
      <w:r w:rsidRPr="00041B4C">
        <w:rPr>
          <w:spacing w:val="-1"/>
          <w:sz w:val="16"/>
          <w:szCs w:val="16"/>
        </w:rPr>
        <w:t>и</w:t>
      </w:r>
      <w:r w:rsidRPr="00041B4C">
        <w:rPr>
          <w:sz w:val="16"/>
          <w:szCs w:val="16"/>
        </w:rPr>
        <w:t xml:space="preserve">х </w:t>
      </w:r>
      <w:r w:rsidRPr="00041B4C">
        <w:rPr>
          <w:spacing w:val="-1"/>
          <w:sz w:val="16"/>
          <w:szCs w:val="16"/>
        </w:rPr>
        <w:t>н</w:t>
      </w:r>
      <w:r w:rsidRPr="00041B4C">
        <w:rPr>
          <w:sz w:val="16"/>
          <w:szCs w:val="16"/>
        </w:rPr>
        <w:t>ару</w:t>
      </w:r>
      <w:r w:rsidRPr="00041B4C">
        <w:rPr>
          <w:spacing w:val="-1"/>
          <w:sz w:val="16"/>
          <w:szCs w:val="16"/>
        </w:rPr>
        <w:t>ш</w:t>
      </w:r>
      <w:r w:rsidRPr="00041B4C">
        <w:rPr>
          <w:spacing w:val="1"/>
          <w:sz w:val="16"/>
          <w:szCs w:val="16"/>
        </w:rPr>
        <w:t>е</w:t>
      </w:r>
      <w:r w:rsidRPr="00041B4C">
        <w:rPr>
          <w:spacing w:val="-1"/>
          <w:sz w:val="16"/>
          <w:szCs w:val="16"/>
        </w:rPr>
        <w:t>ни</w:t>
      </w:r>
      <w:r w:rsidRPr="00041B4C">
        <w:rPr>
          <w:sz w:val="16"/>
          <w:szCs w:val="16"/>
        </w:rPr>
        <w:t>ях:</w:t>
      </w:r>
    </w:p>
    <w:p w:rsidR="00480508" w:rsidRPr="00041B4C" w:rsidRDefault="00480508" w:rsidP="00480508">
      <w:pPr>
        <w:shd w:val="clear" w:color="auto" w:fill="FFFFFF"/>
        <w:tabs>
          <w:tab w:val="left" w:pos="9355"/>
        </w:tabs>
        <w:autoSpaceDN w:val="0"/>
        <w:adjustRightInd w:val="0"/>
        <w:ind w:right="-1" w:firstLine="851"/>
        <w:jc w:val="both"/>
        <w:rPr>
          <w:sz w:val="16"/>
          <w:szCs w:val="16"/>
        </w:rPr>
      </w:pPr>
      <w:r w:rsidRPr="00041B4C">
        <w:rPr>
          <w:sz w:val="16"/>
          <w:szCs w:val="16"/>
        </w:rPr>
        <w:t>- при недостижении критериев и показателей, характеризующих результаты и качество труда;</w:t>
      </w:r>
    </w:p>
    <w:p w:rsidR="00480508" w:rsidRPr="00041B4C" w:rsidRDefault="00480508" w:rsidP="00480508">
      <w:pPr>
        <w:shd w:val="clear" w:color="auto" w:fill="FFFFFF"/>
        <w:tabs>
          <w:tab w:val="left" w:pos="9355"/>
        </w:tabs>
        <w:autoSpaceDN w:val="0"/>
        <w:adjustRightInd w:val="0"/>
        <w:ind w:right="-1" w:firstLine="851"/>
        <w:jc w:val="both"/>
        <w:rPr>
          <w:sz w:val="16"/>
          <w:szCs w:val="16"/>
        </w:rPr>
      </w:pPr>
      <w:r w:rsidRPr="00041B4C">
        <w:rPr>
          <w:spacing w:val="-1"/>
          <w:sz w:val="16"/>
          <w:szCs w:val="16"/>
        </w:rPr>
        <w:t>- п</w:t>
      </w:r>
      <w:r w:rsidRPr="00041B4C">
        <w:rPr>
          <w:sz w:val="16"/>
          <w:szCs w:val="16"/>
        </w:rPr>
        <w:t>ри</w:t>
      </w:r>
      <w:r w:rsidRPr="00041B4C">
        <w:rPr>
          <w:spacing w:val="2"/>
          <w:sz w:val="16"/>
          <w:szCs w:val="16"/>
        </w:rPr>
        <w:t xml:space="preserve"> </w:t>
      </w:r>
      <w:r w:rsidRPr="00041B4C">
        <w:rPr>
          <w:spacing w:val="-1"/>
          <w:sz w:val="16"/>
          <w:szCs w:val="16"/>
        </w:rPr>
        <w:t>н</w:t>
      </w:r>
      <w:r w:rsidRPr="00041B4C">
        <w:rPr>
          <w:sz w:val="16"/>
          <w:szCs w:val="16"/>
        </w:rPr>
        <w:t>е</w:t>
      </w:r>
      <w:r w:rsidRPr="00041B4C">
        <w:rPr>
          <w:spacing w:val="1"/>
          <w:sz w:val="16"/>
          <w:szCs w:val="16"/>
        </w:rPr>
        <w:t>вы</w:t>
      </w:r>
      <w:r w:rsidRPr="00041B4C">
        <w:rPr>
          <w:spacing w:val="-1"/>
          <w:sz w:val="16"/>
          <w:szCs w:val="16"/>
        </w:rPr>
        <w:t>п</w:t>
      </w:r>
      <w:r w:rsidRPr="00041B4C">
        <w:rPr>
          <w:sz w:val="16"/>
          <w:szCs w:val="16"/>
        </w:rPr>
        <w:t>ол</w:t>
      </w:r>
      <w:r w:rsidRPr="00041B4C">
        <w:rPr>
          <w:spacing w:val="-1"/>
          <w:sz w:val="16"/>
          <w:szCs w:val="16"/>
        </w:rPr>
        <w:t>н</w:t>
      </w:r>
      <w:r w:rsidRPr="00041B4C">
        <w:rPr>
          <w:spacing w:val="1"/>
          <w:sz w:val="16"/>
          <w:szCs w:val="16"/>
        </w:rPr>
        <w:t>е</w:t>
      </w:r>
      <w:r w:rsidRPr="00041B4C">
        <w:rPr>
          <w:spacing w:val="-1"/>
          <w:sz w:val="16"/>
          <w:szCs w:val="16"/>
        </w:rPr>
        <w:t>ни</w:t>
      </w:r>
      <w:r w:rsidRPr="00041B4C">
        <w:rPr>
          <w:sz w:val="16"/>
          <w:szCs w:val="16"/>
        </w:rPr>
        <w:t>и</w:t>
      </w:r>
      <w:r w:rsidRPr="00041B4C">
        <w:rPr>
          <w:spacing w:val="2"/>
          <w:sz w:val="16"/>
          <w:szCs w:val="16"/>
        </w:rPr>
        <w:t xml:space="preserve"> </w:t>
      </w:r>
      <w:r w:rsidRPr="00041B4C">
        <w:rPr>
          <w:spacing w:val="-1"/>
          <w:sz w:val="16"/>
          <w:szCs w:val="16"/>
        </w:rPr>
        <w:t>и</w:t>
      </w:r>
      <w:r w:rsidRPr="00041B4C">
        <w:rPr>
          <w:sz w:val="16"/>
          <w:szCs w:val="16"/>
        </w:rPr>
        <w:t>ли</w:t>
      </w:r>
      <w:r w:rsidRPr="00041B4C">
        <w:rPr>
          <w:spacing w:val="1"/>
          <w:sz w:val="16"/>
          <w:szCs w:val="16"/>
        </w:rPr>
        <w:t xml:space="preserve"> </w:t>
      </w:r>
      <w:r w:rsidRPr="00041B4C">
        <w:rPr>
          <w:spacing w:val="-2"/>
          <w:sz w:val="16"/>
          <w:szCs w:val="16"/>
        </w:rPr>
        <w:t>н</w:t>
      </w:r>
      <w:r w:rsidRPr="00041B4C">
        <w:rPr>
          <w:spacing w:val="1"/>
          <w:sz w:val="16"/>
          <w:szCs w:val="16"/>
        </w:rPr>
        <w:t>е</w:t>
      </w:r>
      <w:r w:rsidRPr="00041B4C">
        <w:rPr>
          <w:sz w:val="16"/>
          <w:szCs w:val="16"/>
        </w:rPr>
        <w:t>с</w:t>
      </w:r>
      <w:r w:rsidRPr="00041B4C">
        <w:rPr>
          <w:spacing w:val="1"/>
          <w:sz w:val="16"/>
          <w:szCs w:val="16"/>
        </w:rPr>
        <w:t>в</w:t>
      </w:r>
      <w:r w:rsidRPr="00041B4C">
        <w:rPr>
          <w:sz w:val="16"/>
          <w:szCs w:val="16"/>
        </w:rPr>
        <w:t>о</w:t>
      </w:r>
      <w:r w:rsidRPr="00041B4C">
        <w:rPr>
          <w:spacing w:val="1"/>
          <w:sz w:val="16"/>
          <w:szCs w:val="16"/>
        </w:rPr>
        <w:t>е</w:t>
      </w:r>
      <w:r w:rsidRPr="00041B4C">
        <w:rPr>
          <w:spacing w:val="-1"/>
          <w:sz w:val="16"/>
          <w:szCs w:val="16"/>
        </w:rPr>
        <w:t>в</w:t>
      </w:r>
      <w:r w:rsidRPr="00041B4C">
        <w:rPr>
          <w:sz w:val="16"/>
          <w:szCs w:val="16"/>
        </w:rPr>
        <w:t>ре</w:t>
      </w:r>
      <w:r w:rsidRPr="00041B4C">
        <w:rPr>
          <w:spacing w:val="2"/>
          <w:sz w:val="16"/>
          <w:szCs w:val="16"/>
        </w:rPr>
        <w:t>м</w:t>
      </w:r>
      <w:r w:rsidRPr="00041B4C">
        <w:rPr>
          <w:sz w:val="16"/>
          <w:szCs w:val="16"/>
        </w:rPr>
        <w:t>е</w:t>
      </w:r>
      <w:r w:rsidRPr="00041B4C">
        <w:rPr>
          <w:spacing w:val="-1"/>
          <w:sz w:val="16"/>
          <w:szCs w:val="16"/>
        </w:rPr>
        <w:t>нн</w:t>
      </w:r>
      <w:r w:rsidRPr="00041B4C">
        <w:rPr>
          <w:sz w:val="16"/>
          <w:szCs w:val="16"/>
        </w:rPr>
        <w:t>ом</w:t>
      </w:r>
      <w:r w:rsidRPr="00041B4C">
        <w:rPr>
          <w:spacing w:val="2"/>
          <w:sz w:val="16"/>
          <w:szCs w:val="16"/>
        </w:rPr>
        <w:t xml:space="preserve"> </w:t>
      </w:r>
      <w:r w:rsidRPr="00041B4C">
        <w:rPr>
          <w:spacing w:val="-1"/>
          <w:sz w:val="16"/>
          <w:szCs w:val="16"/>
        </w:rPr>
        <w:t>в</w:t>
      </w:r>
      <w:r w:rsidRPr="00041B4C">
        <w:rPr>
          <w:spacing w:val="1"/>
          <w:sz w:val="16"/>
          <w:szCs w:val="16"/>
        </w:rPr>
        <w:t>ы</w:t>
      </w:r>
      <w:r w:rsidRPr="00041B4C">
        <w:rPr>
          <w:spacing w:val="-1"/>
          <w:sz w:val="16"/>
          <w:szCs w:val="16"/>
        </w:rPr>
        <w:t>п</w:t>
      </w:r>
      <w:r w:rsidRPr="00041B4C">
        <w:rPr>
          <w:sz w:val="16"/>
          <w:szCs w:val="16"/>
        </w:rPr>
        <w:t>ол</w:t>
      </w:r>
      <w:r w:rsidRPr="00041B4C">
        <w:rPr>
          <w:spacing w:val="-1"/>
          <w:sz w:val="16"/>
          <w:szCs w:val="16"/>
        </w:rPr>
        <w:t>н</w:t>
      </w:r>
      <w:r w:rsidRPr="00041B4C">
        <w:rPr>
          <w:spacing w:val="1"/>
          <w:sz w:val="16"/>
          <w:szCs w:val="16"/>
        </w:rPr>
        <w:t>е</w:t>
      </w:r>
      <w:r w:rsidRPr="00041B4C">
        <w:rPr>
          <w:spacing w:val="-1"/>
          <w:sz w:val="16"/>
          <w:szCs w:val="16"/>
        </w:rPr>
        <w:t>ни</w:t>
      </w:r>
      <w:r w:rsidRPr="00041B4C">
        <w:rPr>
          <w:sz w:val="16"/>
          <w:szCs w:val="16"/>
        </w:rPr>
        <w:t>и</w:t>
      </w:r>
      <w:r w:rsidRPr="00041B4C">
        <w:rPr>
          <w:spacing w:val="2"/>
          <w:sz w:val="16"/>
          <w:szCs w:val="16"/>
        </w:rPr>
        <w:t xml:space="preserve"> </w:t>
      </w:r>
      <w:r w:rsidRPr="00041B4C">
        <w:rPr>
          <w:spacing w:val="-1"/>
          <w:sz w:val="16"/>
          <w:szCs w:val="16"/>
        </w:rPr>
        <w:t>п</w:t>
      </w:r>
      <w:r w:rsidRPr="00041B4C">
        <w:rPr>
          <w:sz w:val="16"/>
          <w:szCs w:val="16"/>
        </w:rPr>
        <w:t>р</w:t>
      </w:r>
      <w:r w:rsidRPr="00041B4C">
        <w:rPr>
          <w:spacing w:val="-1"/>
          <w:sz w:val="16"/>
          <w:szCs w:val="16"/>
        </w:rPr>
        <w:t>ик</w:t>
      </w:r>
      <w:r w:rsidRPr="00041B4C">
        <w:rPr>
          <w:sz w:val="16"/>
          <w:szCs w:val="16"/>
        </w:rPr>
        <w:t>а</w:t>
      </w:r>
      <w:r w:rsidRPr="00041B4C">
        <w:rPr>
          <w:spacing w:val="1"/>
          <w:sz w:val="16"/>
          <w:szCs w:val="16"/>
        </w:rPr>
        <w:t>з</w:t>
      </w:r>
      <w:r w:rsidRPr="00041B4C">
        <w:rPr>
          <w:sz w:val="16"/>
          <w:szCs w:val="16"/>
        </w:rPr>
        <w:t>ов</w:t>
      </w:r>
      <w:r w:rsidRPr="00041B4C">
        <w:rPr>
          <w:spacing w:val="3"/>
          <w:sz w:val="16"/>
          <w:szCs w:val="16"/>
        </w:rPr>
        <w:t xml:space="preserve"> </w:t>
      </w:r>
      <w:r w:rsidRPr="00041B4C">
        <w:rPr>
          <w:sz w:val="16"/>
          <w:szCs w:val="16"/>
        </w:rPr>
        <w:t>и</w:t>
      </w:r>
      <w:r w:rsidRPr="00041B4C">
        <w:rPr>
          <w:spacing w:val="1"/>
          <w:sz w:val="16"/>
          <w:szCs w:val="16"/>
        </w:rPr>
        <w:t xml:space="preserve"> </w:t>
      </w:r>
      <w:r w:rsidRPr="00041B4C">
        <w:rPr>
          <w:sz w:val="16"/>
          <w:szCs w:val="16"/>
        </w:rPr>
        <w:t>р</w:t>
      </w:r>
      <w:r w:rsidRPr="00041B4C">
        <w:rPr>
          <w:spacing w:val="-3"/>
          <w:sz w:val="16"/>
          <w:szCs w:val="16"/>
        </w:rPr>
        <w:t>а</w:t>
      </w:r>
      <w:r w:rsidRPr="00041B4C">
        <w:rPr>
          <w:spacing w:val="1"/>
          <w:sz w:val="16"/>
          <w:szCs w:val="16"/>
        </w:rPr>
        <w:t>с</w:t>
      </w:r>
      <w:r w:rsidRPr="00041B4C">
        <w:rPr>
          <w:spacing w:val="-1"/>
          <w:sz w:val="16"/>
          <w:szCs w:val="16"/>
        </w:rPr>
        <w:t>п</w:t>
      </w:r>
      <w:r w:rsidRPr="00041B4C">
        <w:rPr>
          <w:sz w:val="16"/>
          <w:szCs w:val="16"/>
        </w:rPr>
        <w:t>оряж</w:t>
      </w:r>
      <w:r w:rsidRPr="00041B4C">
        <w:rPr>
          <w:spacing w:val="1"/>
          <w:sz w:val="16"/>
          <w:szCs w:val="16"/>
        </w:rPr>
        <w:t>е</w:t>
      </w:r>
      <w:r w:rsidRPr="00041B4C">
        <w:rPr>
          <w:spacing w:val="-1"/>
          <w:sz w:val="16"/>
          <w:szCs w:val="16"/>
        </w:rPr>
        <w:t>ний</w:t>
      </w:r>
      <w:r w:rsidRPr="00041B4C">
        <w:rPr>
          <w:sz w:val="16"/>
          <w:szCs w:val="16"/>
        </w:rPr>
        <w:t>,</w:t>
      </w:r>
      <w:r w:rsidRPr="00041B4C">
        <w:rPr>
          <w:spacing w:val="2"/>
          <w:sz w:val="16"/>
          <w:szCs w:val="16"/>
        </w:rPr>
        <w:t xml:space="preserve"> других </w:t>
      </w:r>
      <w:r w:rsidRPr="00041B4C">
        <w:rPr>
          <w:sz w:val="16"/>
          <w:szCs w:val="16"/>
        </w:rPr>
        <w:t>ло</w:t>
      </w:r>
      <w:r w:rsidRPr="00041B4C">
        <w:rPr>
          <w:spacing w:val="-1"/>
          <w:sz w:val="16"/>
          <w:szCs w:val="16"/>
        </w:rPr>
        <w:t>к</w:t>
      </w:r>
      <w:r w:rsidRPr="00041B4C">
        <w:rPr>
          <w:sz w:val="16"/>
          <w:szCs w:val="16"/>
        </w:rPr>
        <w:t>аль</w:t>
      </w:r>
      <w:r w:rsidRPr="00041B4C">
        <w:rPr>
          <w:spacing w:val="-1"/>
          <w:sz w:val="16"/>
          <w:szCs w:val="16"/>
        </w:rPr>
        <w:t>н</w:t>
      </w:r>
      <w:r w:rsidRPr="00041B4C">
        <w:rPr>
          <w:spacing w:val="1"/>
          <w:sz w:val="16"/>
          <w:szCs w:val="16"/>
        </w:rPr>
        <w:t>ы</w:t>
      </w:r>
      <w:r w:rsidRPr="00041B4C">
        <w:rPr>
          <w:sz w:val="16"/>
          <w:szCs w:val="16"/>
        </w:rPr>
        <w:t xml:space="preserve">х </w:t>
      </w:r>
      <w:r w:rsidRPr="00041B4C">
        <w:rPr>
          <w:spacing w:val="-1"/>
          <w:sz w:val="16"/>
          <w:szCs w:val="16"/>
        </w:rPr>
        <w:t>н</w:t>
      </w:r>
      <w:r w:rsidRPr="00041B4C">
        <w:rPr>
          <w:spacing w:val="2"/>
          <w:sz w:val="16"/>
          <w:szCs w:val="16"/>
        </w:rPr>
        <w:t>о</w:t>
      </w:r>
      <w:r w:rsidRPr="00041B4C">
        <w:rPr>
          <w:spacing w:val="-2"/>
          <w:sz w:val="16"/>
          <w:szCs w:val="16"/>
        </w:rPr>
        <w:t>р</w:t>
      </w:r>
      <w:r w:rsidRPr="00041B4C">
        <w:rPr>
          <w:spacing w:val="2"/>
          <w:sz w:val="16"/>
          <w:szCs w:val="16"/>
        </w:rPr>
        <w:t>м</w:t>
      </w:r>
      <w:r w:rsidRPr="00041B4C">
        <w:rPr>
          <w:spacing w:val="-3"/>
          <w:sz w:val="16"/>
          <w:szCs w:val="16"/>
        </w:rPr>
        <w:t>а</w:t>
      </w:r>
      <w:r w:rsidRPr="00041B4C">
        <w:rPr>
          <w:spacing w:val="1"/>
          <w:sz w:val="16"/>
          <w:szCs w:val="16"/>
        </w:rPr>
        <w:t>т</w:t>
      </w:r>
      <w:r w:rsidRPr="00041B4C">
        <w:rPr>
          <w:spacing w:val="-1"/>
          <w:sz w:val="16"/>
          <w:szCs w:val="16"/>
        </w:rPr>
        <w:t>и</w:t>
      </w:r>
      <w:r w:rsidRPr="00041B4C">
        <w:rPr>
          <w:spacing w:val="1"/>
          <w:sz w:val="16"/>
          <w:szCs w:val="16"/>
        </w:rPr>
        <w:t>в</w:t>
      </w:r>
      <w:r w:rsidRPr="00041B4C">
        <w:rPr>
          <w:spacing w:val="-1"/>
          <w:sz w:val="16"/>
          <w:szCs w:val="16"/>
        </w:rPr>
        <w:t>н</w:t>
      </w:r>
      <w:r w:rsidRPr="00041B4C">
        <w:rPr>
          <w:spacing w:val="1"/>
          <w:sz w:val="16"/>
          <w:szCs w:val="16"/>
        </w:rPr>
        <w:t>ы</w:t>
      </w:r>
      <w:r w:rsidRPr="00041B4C">
        <w:rPr>
          <w:sz w:val="16"/>
          <w:szCs w:val="16"/>
        </w:rPr>
        <w:t>х а</w:t>
      </w:r>
      <w:r w:rsidRPr="00041B4C">
        <w:rPr>
          <w:spacing w:val="-1"/>
          <w:sz w:val="16"/>
          <w:szCs w:val="16"/>
        </w:rPr>
        <w:t>к</w:t>
      </w:r>
      <w:r w:rsidRPr="00041B4C">
        <w:rPr>
          <w:spacing w:val="1"/>
          <w:sz w:val="16"/>
          <w:szCs w:val="16"/>
        </w:rPr>
        <w:t>т</w:t>
      </w:r>
      <w:r w:rsidRPr="00041B4C">
        <w:rPr>
          <w:sz w:val="16"/>
          <w:szCs w:val="16"/>
        </w:rPr>
        <w:t>о</w:t>
      </w:r>
      <w:r w:rsidRPr="00041B4C">
        <w:rPr>
          <w:spacing w:val="1"/>
          <w:sz w:val="16"/>
          <w:szCs w:val="16"/>
        </w:rPr>
        <w:t>в</w:t>
      </w:r>
      <w:r w:rsidRPr="00041B4C">
        <w:rPr>
          <w:sz w:val="16"/>
          <w:szCs w:val="16"/>
        </w:rPr>
        <w:t>;</w:t>
      </w:r>
    </w:p>
    <w:p w:rsidR="00480508" w:rsidRPr="00041B4C" w:rsidRDefault="00480508" w:rsidP="00480508">
      <w:pPr>
        <w:shd w:val="clear" w:color="auto" w:fill="FFFFFF"/>
        <w:tabs>
          <w:tab w:val="left" w:pos="9355"/>
        </w:tabs>
        <w:autoSpaceDN w:val="0"/>
        <w:adjustRightInd w:val="0"/>
        <w:ind w:right="-1" w:firstLine="851"/>
        <w:jc w:val="both"/>
        <w:rPr>
          <w:sz w:val="16"/>
          <w:szCs w:val="16"/>
        </w:rPr>
      </w:pPr>
      <w:r w:rsidRPr="00041B4C">
        <w:rPr>
          <w:spacing w:val="2"/>
          <w:sz w:val="16"/>
          <w:szCs w:val="16"/>
        </w:rPr>
        <w:t>- при наличии о</w:t>
      </w:r>
      <w:r w:rsidRPr="00041B4C">
        <w:rPr>
          <w:sz w:val="16"/>
          <w:szCs w:val="16"/>
        </w:rPr>
        <w:t>бо</w:t>
      </w:r>
      <w:r w:rsidRPr="00041B4C">
        <w:rPr>
          <w:spacing w:val="1"/>
          <w:sz w:val="16"/>
          <w:szCs w:val="16"/>
        </w:rPr>
        <w:t>с</w:t>
      </w:r>
      <w:r w:rsidRPr="00041B4C">
        <w:rPr>
          <w:spacing w:val="-2"/>
          <w:sz w:val="16"/>
          <w:szCs w:val="16"/>
        </w:rPr>
        <w:t>н</w:t>
      </w:r>
      <w:r w:rsidRPr="00041B4C">
        <w:rPr>
          <w:spacing w:val="2"/>
          <w:sz w:val="16"/>
          <w:szCs w:val="16"/>
        </w:rPr>
        <w:t>о</w:t>
      </w:r>
      <w:r w:rsidRPr="00041B4C">
        <w:rPr>
          <w:spacing w:val="-1"/>
          <w:sz w:val="16"/>
          <w:szCs w:val="16"/>
        </w:rPr>
        <w:t>в</w:t>
      </w:r>
      <w:r w:rsidRPr="00041B4C">
        <w:rPr>
          <w:sz w:val="16"/>
          <w:szCs w:val="16"/>
        </w:rPr>
        <w:t>а</w:t>
      </w:r>
      <w:r w:rsidRPr="00041B4C">
        <w:rPr>
          <w:spacing w:val="-1"/>
          <w:sz w:val="16"/>
          <w:szCs w:val="16"/>
        </w:rPr>
        <w:t>нны</w:t>
      </w:r>
      <w:r w:rsidRPr="00041B4C">
        <w:rPr>
          <w:sz w:val="16"/>
          <w:szCs w:val="16"/>
        </w:rPr>
        <w:t xml:space="preserve">х </w:t>
      </w:r>
      <w:r w:rsidRPr="00041B4C">
        <w:rPr>
          <w:spacing w:val="2"/>
          <w:sz w:val="16"/>
          <w:szCs w:val="16"/>
        </w:rPr>
        <w:t>ж</w:t>
      </w:r>
      <w:r w:rsidRPr="00041B4C">
        <w:rPr>
          <w:spacing w:val="-3"/>
          <w:sz w:val="16"/>
          <w:szCs w:val="16"/>
        </w:rPr>
        <w:t>а</w:t>
      </w:r>
      <w:r w:rsidRPr="00041B4C">
        <w:rPr>
          <w:sz w:val="16"/>
          <w:szCs w:val="16"/>
        </w:rPr>
        <w:t>ло</w:t>
      </w:r>
      <w:r w:rsidRPr="00041B4C">
        <w:rPr>
          <w:spacing w:val="2"/>
          <w:sz w:val="16"/>
          <w:szCs w:val="16"/>
        </w:rPr>
        <w:t>б</w:t>
      </w:r>
      <w:r w:rsidRPr="00041B4C">
        <w:rPr>
          <w:sz w:val="16"/>
          <w:szCs w:val="16"/>
        </w:rPr>
        <w:t xml:space="preserve"> у</w:t>
      </w:r>
      <w:r w:rsidRPr="00041B4C">
        <w:rPr>
          <w:spacing w:val="1"/>
          <w:sz w:val="16"/>
          <w:szCs w:val="16"/>
        </w:rPr>
        <w:t>ч</w:t>
      </w:r>
      <w:r w:rsidRPr="00041B4C">
        <w:rPr>
          <w:spacing w:val="-3"/>
          <w:sz w:val="16"/>
          <w:szCs w:val="16"/>
        </w:rPr>
        <w:t>а</w:t>
      </w:r>
      <w:r w:rsidRPr="00041B4C">
        <w:rPr>
          <w:spacing w:val="1"/>
          <w:sz w:val="16"/>
          <w:szCs w:val="16"/>
        </w:rPr>
        <w:t>ст</w:t>
      </w:r>
      <w:r w:rsidRPr="00041B4C">
        <w:rPr>
          <w:spacing w:val="-1"/>
          <w:sz w:val="16"/>
          <w:szCs w:val="16"/>
        </w:rPr>
        <w:t>ни</w:t>
      </w:r>
      <w:r w:rsidRPr="00041B4C">
        <w:rPr>
          <w:spacing w:val="-3"/>
          <w:sz w:val="16"/>
          <w:szCs w:val="16"/>
        </w:rPr>
        <w:t>к</w:t>
      </w:r>
      <w:r w:rsidRPr="00041B4C">
        <w:rPr>
          <w:spacing w:val="2"/>
          <w:sz w:val="16"/>
          <w:szCs w:val="16"/>
        </w:rPr>
        <w:t>о</w:t>
      </w:r>
      <w:r w:rsidRPr="00041B4C">
        <w:rPr>
          <w:sz w:val="16"/>
          <w:szCs w:val="16"/>
        </w:rPr>
        <w:t>в о</w:t>
      </w:r>
      <w:r w:rsidRPr="00041B4C">
        <w:rPr>
          <w:spacing w:val="2"/>
          <w:sz w:val="16"/>
          <w:szCs w:val="16"/>
        </w:rPr>
        <w:t>б</w:t>
      </w:r>
      <w:r w:rsidRPr="00041B4C">
        <w:rPr>
          <w:spacing w:val="-2"/>
          <w:sz w:val="16"/>
          <w:szCs w:val="16"/>
        </w:rPr>
        <w:t>р</w:t>
      </w:r>
      <w:r w:rsidRPr="00041B4C">
        <w:rPr>
          <w:sz w:val="16"/>
          <w:szCs w:val="16"/>
        </w:rPr>
        <w:t>а</w:t>
      </w:r>
      <w:r w:rsidRPr="00041B4C">
        <w:rPr>
          <w:spacing w:val="-1"/>
          <w:sz w:val="16"/>
          <w:szCs w:val="16"/>
        </w:rPr>
        <w:t>з</w:t>
      </w:r>
      <w:r w:rsidRPr="00041B4C">
        <w:rPr>
          <w:spacing w:val="2"/>
          <w:sz w:val="16"/>
          <w:szCs w:val="16"/>
        </w:rPr>
        <w:t>о</w:t>
      </w:r>
      <w:r w:rsidRPr="00041B4C">
        <w:rPr>
          <w:spacing w:val="1"/>
          <w:sz w:val="16"/>
          <w:szCs w:val="16"/>
        </w:rPr>
        <w:t>в</w:t>
      </w:r>
      <w:r w:rsidRPr="00041B4C">
        <w:rPr>
          <w:spacing w:val="-3"/>
          <w:sz w:val="16"/>
          <w:szCs w:val="16"/>
        </w:rPr>
        <w:t>а</w:t>
      </w:r>
      <w:r w:rsidRPr="00041B4C">
        <w:rPr>
          <w:spacing w:val="1"/>
          <w:sz w:val="16"/>
          <w:szCs w:val="16"/>
        </w:rPr>
        <w:t>т</w:t>
      </w:r>
      <w:r w:rsidRPr="00041B4C">
        <w:rPr>
          <w:sz w:val="16"/>
          <w:szCs w:val="16"/>
        </w:rPr>
        <w:t>ель</w:t>
      </w:r>
      <w:r w:rsidRPr="00041B4C">
        <w:rPr>
          <w:spacing w:val="-1"/>
          <w:sz w:val="16"/>
          <w:szCs w:val="16"/>
        </w:rPr>
        <w:t>н</w:t>
      </w:r>
      <w:r w:rsidRPr="00041B4C">
        <w:rPr>
          <w:spacing w:val="2"/>
          <w:sz w:val="16"/>
          <w:szCs w:val="16"/>
        </w:rPr>
        <w:t>о</w:t>
      </w:r>
      <w:r w:rsidRPr="00041B4C">
        <w:rPr>
          <w:spacing w:val="-2"/>
          <w:sz w:val="16"/>
          <w:szCs w:val="16"/>
        </w:rPr>
        <w:t>г</w:t>
      </w:r>
      <w:r w:rsidRPr="00041B4C">
        <w:rPr>
          <w:sz w:val="16"/>
          <w:szCs w:val="16"/>
        </w:rPr>
        <w:t xml:space="preserve">о </w:t>
      </w:r>
      <w:r w:rsidRPr="00041B4C">
        <w:rPr>
          <w:spacing w:val="-1"/>
          <w:sz w:val="16"/>
          <w:szCs w:val="16"/>
        </w:rPr>
        <w:t>п</w:t>
      </w:r>
      <w:r w:rsidRPr="00041B4C">
        <w:rPr>
          <w:spacing w:val="-2"/>
          <w:sz w:val="16"/>
          <w:szCs w:val="16"/>
        </w:rPr>
        <w:t>р</w:t>
      </w:r>
      <w:r w:rsidRPr="00041B4C">
        <w:rPr>
          <w:spacing w:val="2"/>
          <w:sz w:val="16"/>
          <w:szCs w:val="16"/>
        </w:rPr>
        <w:t>о</w:t>
      </w:r>
      <w:r w:rsidRPr="00041B4C">
        <w:rPr>
          <w:spacing w:val="-1"/>
          <w:sz w:val="16"/>
          <w:szCs w:val="16"/>
        </w:rPr>
        <w:t>ц</w:t>
      </w:r>
      <w:r w:rsidRPr="00041B4C">
        <w:rPr>
          <w:sz w:val="16"/>
          <w:szCs w:val="16"/>
        </w:rPr>
        <w:t>е</w:t>
      </w:r>
      <w:r w:rsidRPr="00041B4C">
        <w:rPr>
          <w:spacing w:val="1"/>
          <w:sz w:val="16"/>
          <w:szCs w:val="16"/>
        </w:rPr>
        <w:t>с</w:t>
      </w:r>
      <w:r w:rsidRPr="00041B4C">
        <w:rPr>
          <w:sz w:val="16"/>
          <w:szCs w:val="16"/>
        </w:rPr>
        <w:t xml:space="preserve">са </w:t>
      </w:r>
      <w:r w:rsidRPr="00041B4C">
        <w:rPr>
          <w:spacing w:val="-1"/>
          <w:sz w:val="16"/>
          <w:szCs w:val="16"/>
        </w:rPr>
        <w:t>н</w:t>
      </w:r>
      <w:r w:rsidRPr="00041B4C">
        <w:rPr>
          <w:sz w:val="16"/>
          <w:szCs w:val="16"/>
        </w:rPr>
        <w:t xml:space="preserve">а </w:t>
      </w:r>
      <w:r w:rsidRPr="00041B4C">
        <w:rPr>
          <w:spacing w:val="13"/>
          <w:sz w:val="16"/>
          <w:szCs w:val="16"/>
        </w:rPr>
        <w:t xml:space="preserve"> </w:t>
      </w:r>
      <w:r w:rsidRPr="00041B4C">
        <w:rPr>
          <w:spacing w:val="-1"/>
          <w:sz w:val="16"/>
          <w:szCs w:val="16"/>
        </w:rPr>
        <w:t>н</w:t>
      </w:r>
      <w:r w:rsidRPr="00041B4C">
        <w:rPr>
          <w:sz w:val="16"/>
          <w:szCs w:val="16"/>
        </w:rPr>
        <w:t>ару</w:t>
      </w:r>
      <w:r w:rsidRPr="00041B4C">
        <w:rPr>
          <w:spacing w:val="-1"/>
          <w:sz w:val="16"/>
          <w:szCs w:val="16"/>
        </w:rPr>
        <w:t>ш</w:t>
      </w:r>
      <w:r w:rsidRPr="00041B4C">
        <w:rPr>
          <w:spacing w:val="1"/>
          <w:sz w:val="16"/>
          <w:szCs w:val="16"/>
        </w:rPr>
        <w:t>е</w:t>
      </w:r>
      <w:r w:rsidRPr="00041B4C">
        <w:rPr>
          <w:spacing w:val="-1"/>
          <w:sz w:val="16"/>
          <w:szCs w:val="16"/>
        </w:rPr>
        <w:t>ни</w:t>
      </w:r>
      <w:r w:rsidRPr="00041B4C">
        <w:rPr>
          <w:sz w:val="16"/>
          <w:szCs w:val="16"/>
        </w:rPr>
        <w:t xml:space="preserve">е работником </w:t>
      </w:r>
      <w:r w:rsidRPr="00041B4C">
        <w:rPr>
          <w:spacing w:val="-1"/>
          <w:sz w:val="16"/>
          <w:szCs w:val="16"/>
        </w:rPr>
        <w:t>н</w:t>
      </w:r>
      <w:r w:rsidRPr="00041B4C">
        <w:rPr>
          <w:spacing w:val="2"/>
          <w:sz w:val="16"/>
          <w:szCs w:val="16"/>
        </w:rPr>
        <w:t>о</w:t>
      </w:r>
      <w:r w:rsidRPr="00041B4C">
        <w:rPr>
          <w:spacing w:val="-2"/>
          <w:sz w:val="16"/>
          <w:szCs w:val="16"/>
        </w:rPr>
        <w:t>р</w:t>
      </w:r>
      <w:r w:rsidRPr="00041B4C">
        <w:rPr>
          <w:sz w:val="16"/>
          <w:szCs w:val="16"/>
        </w:rPr>
        <w:t>м</w:t>
      </w:r>
      <w:r w:rsidRPr="00041B4C">
        <w:rPr>
          <w:spacing w:val="20"/>
          <w:sz w:val="16"/>
          <w:szCs w:val="16"/>
        </w:rPr>
        <w:t xml:space="preserve"> </w:t>
      </w:r>
      <w:r w:rsidRPr="00041B4C">
        <w:rPr>
          <w:spacing w:val="-2"/>
          <w:sz w:val="16"/>
          <w:szCs w:val="16"/>
        </w:rPr>
        <w:t>п</w:t>
      </w:r>
      <w:r w:rsidRPr="00041B4C">
        <w:rPr>
          <w:spacing w:val="1"/>
          <w:sz w:val="16"/>
          <w:szCs w:val="16"/>
        </w:rPr>
        <w:t>е</w:t>
      </w:r>
      <w:r w:rsidRPr="00041B4C">
        <w:rPr>
          <w:sz w:val="16"/>
          <w:szCs w:val="16"/>
        </w:rPr>
        <w:t>д</w:t>
      </w:r>
      <w:r w:rsidRPr="00041B4C">
        <w:rPr>
          <w:spacing w:val="-1"/>
          <w:sz w:val="16"/>
          <w:szCs w:val="16"/>
        </w:rPr>
        <w:t>аг</w:t>
      </w:r>
      <w:r w:rsidRPr="00041B4C">
        <w:rPr>
          <w:spacing w:val="2"/>
          <w:sz w:val="16"/>
          <w:szCs w:val="16"/>
        </w:rPr>
        <w:t>о</w:t>
      </w:r>
      <w:r w:rsidRPr="00041B4C">
        <w:rPr>
          <w:spacing w:val="-1"/>
          <w:sz w:val="16"/>
          <w:szCs w:val="16"/>
        </w:rPr>
        <w:t>гич</w:t>
      </w:r>
      <w:r w:rsidRPr="00041B4C">
        <w:rPr>
          <w:spacing w:val="1"/>
          <w:sz w:val="16"/>
          <w:szCs w:val="16"/>
        </w:rPr>
        <w:t>е</w:t>
      </w:r>
      <w:r w:rsidRPr="00041B4C">
        <w:rPr>
          <w:sz w:val="16"/>
          <w:szCs w:val="16"/>
        </w:rPr>
        <w:t>с</w:t>
      </w:r>
      <w:r w:rsidRPr="00041B4C">
        <w:rPr>
          <w:spacing w:val="-1"/>
          <w:sz w:val="16"/>
          <w:szCs w:val="16"/>
        </w:rPr>
        <w:t>к</w:t>
      </w:r>
      <w:r w:rsidRPr="00041B4C">
        <w:rPr>
          <w:spacing w:val="2"/>
          <w:sz w:val="16"/>
          <w:szCs w:val="16"/>
        </w:rPr>
        <w:t>о</w:t>
      </w:r>
      <w:r w:rsidRPr="00041B4C">
        <w:rPr>
          <w:sz w:val="16"/>
          <w:szCs w:val="16"/>
        </w:rPr>
        <w:t>й</w:t>
      </w:r>
      <w:r w:rsidRPr="00041B4C">
        <w:rPr>
          <w:spacing w:val="18"/>
          <w:sz w:val="16"/>
          <w:szCs w:val="16"/>
        </w:rPr>
        <w:t xml:space="preserve"> </w:t>
      </w:r>
      <w:r w:rsidRPr="00041B4C">
        <w:rPr>
          <w:spacing w:val="-1"/>
          <w:sz w:val="16"/>
          <w:szCs w:val="16"/>
        </w:rPr>
        <w:t>э</w:t>
      </w:r>
      <w:r w:rsidRPr="00041B4C">
        <w:rPr>
          <w:spacing w:val="1"/>
          <w:sz w:val="16"/>
          <w:szCs w:val="16"/>
        </w:rPr>
        <w:t>т</w:t>
      </w:r>
      <w:r w:rsidRPr="00041B4C">
        <w:rPr>
          <w:spacing w:val="-1"/>
          <w:sz w:val="16"/>
          <w:szCs w:val="16"/>
        </w:rPr>
        <w:t>ики</w:t>
      </w:r>
      <w:r w:rsidRPr="00041B4C">
        <w:rPr>
          <w:sz w:val="16"/>
          <w:szCs w:val="16"/>
        </w:rPr>
        <w:t>,</w:t>
      </w:r>
      <w:r w:rsidRPr="00041B4C">
        <w:rPr>
          <w:spacing w:val="18"/>
          <w:sz w:val="16"/>
          <w:szCs w:val="16"/>
        </w:rPr>
        <w:t xml:space="preserve"> </w:t>
      </w:r>
      <w:r w:rsidRPr="00041B4C">
        <w:rPr>
          <w:spacing w:val="-1"/>
          <w:sz w:val="16"/>
          <w:szCs w:val="16"/>
        </w:rPr>
        <w:t>п</w:t>
      </w:r>
      <w:r w:rsidRPr="00041B4C">
        <w:rPr>
          <w:sz w:val="16"/>
          <w:szCs w:val="16"/>
        </w:rPr>
        <w:t>ра</w:t>
      </w:r>
      <w:r w:rsidRPr="00041B4C">
        <w:rPr>
          <w:spacing w:val="1"/>
          <w:sz w:val="16"/>
          <w:szCs w:val="16"/>
        </w:rPr>
        <w:t>в</w:t>
      </w:r>
      <w:r w:rsidRPr="00041B4C">
        <w:rPr>
          <w:spacing w:val="-1"/>
          <w:sz w:val="16"/>
          <w:szCs w:val="16"/>
        </w:rPr>
        <w:t>и</w:t>
      </w:r>
      <w:r w:rsidRPr="00041B4C">
        <w:rPr>
          <w:sz w:val="16"/>
          <w:szCs w:val="16"/>
        </w:rPr>
        <w:t>л</w:t>
      </w:r>
      <w:r w:rsidRPr="00041B4C">
        <w:rPr>
          <w:spacing w:val="20"/>
          <w:sz w:val="16"/>
          <w:szCs w:val="16"/>
        </w:rPr>
        <w:t xml:space="preserve"> </w:t>
      </w:r>
      <w:r w:rsidRPr="00041B4C">
        <w:rPr>
          <w:spacing w:val="-2"/>
          <w:sz w:val="16"/>
          <w:szCs w:val="16"/>
        </w:rPr>
        <w:t>п</w:t>
      </w:r>
      <w:r w:rsidRPr="00041B4C">
        <w:rPr>
          <w:spacing w:val="2"/>
          <w:sz w:val="16"/>
          <w:szCs w:val="16"/>
        </w:rPr>
        <w:t>о</w:t>
      </w:r>
      <w:r w:rsidRPr="00041B4C">
        <w:rPr>
          <w:spacing w:val="-1"/>
          <w:sz w:val="16"/>
          <w:szCs w:val="16"/>
        </w:rPr>
        <w:t>в</w:t>
      </w:r>
      <w:r w:rsidRPr="00041B4C">
        <w:rPr>
          <w:spacing w:val="1"/>
          <w:sz w:val="16"/>
          <w:szCs w:val="16"/>
        </w:rPr>
        <w:t>е</w:t>
      </w:r>
      <w:r w:rsidRPr="00041B4C">
        <w:rPr>
          <w:sz w:val="16"/>
          <w:szCs w:val="16"/>
        </w:rPr>
        <w:t>д</w:t>
      </w:r>
      <w:r w:rsidRPr="00041B4C">
        <w:rPr>
          <w:spacing w:val="1"/>
          <w:sz w:val="16"/>
          <w:szCs w:val="16"/>
        </w:rPr>
        <w:t>е</w:t>
      </w:r>
      <w:r w:rsidRPr="00041B4C">
        <w:rPr>
          <w:spacing w:val="-1"/>
          <w:sz w:val="16"/>
          <w:szCs w:val="16"/>
        </w:rPr>
        <w:t>ни</w:t>
      </w:r>
      <w:r w:rsidRPr="00041B4C">
        <w:rPr>
          <w:sz w:val="16"/>
          <w:szCs w:val="16"/>
        </w:rPr>
        <w:t>я</w:t>
      </w:r>
      <w:r w:rsidRPr="00041B4C">
        <w:rPr>
          <w:spacing w:val="18"/>
          <w:sz w:val="16"/>
          <w:szCs w:val="16"/>
        </w:rPr>
        <w:t xml:space="preserve"> </w:t>
      </w:r>
      <w:r w:rsidRPr="00041B4C">
        <w:rPr>
          <w:sz w:val="16"/>
          <w:szCs w:val="16"/>
        </w:rPr>
        <w:t>и</w:t>
      </w:r>
      <w:r w:rsidRPr="00041B4C">
        <w:rPr>
          <w:spacing w:val="17"/>
          <w:sz w:val="16"/>
          <w:szCs w:val="16"/>
        </w:rPr>
        <w:t xml:space="preserve"> </w:t>
      </w:r>
      <w:r w:rsidRPr="00041B4C">
        <w:rPr>
          <w:sz w:val="16"/>
          <w:szCs w:val="16"/>
        </w:rPr>
        <w:t>раб</w:t>
      </w:r>
      <w:r w:rsidRPr="00041B4C">
        <w:rPr>
          <w:spacing w:val="2"/>
          <w:sz w:val="16"/>
          <w:szCs w:val="16"/>
        </w:rPr>
        <w:t>о</w:t>
      </w:r>
      <w:r w:rsidRPr="00041B4C">
        <w:rPr>
          <w:spacing w:val="-1"/>
          <w:sz w:val="16"/>
          <w:szCs w:val="16"/>
        </w:rPr>
        <w:t>т</w:t>
      </w:r>
      <w:r w:rsidRPr="00041B4C">
        <w:rPr>
          <w:sz w:val="16"/>
          <w:szCs w:val="16"/>
        </w:rPr>
        <w:t>ы</w:t>
      </w:r>
      <w:r w:rsidRPr="00041B4C">
        <w:rPr>
          <w:spacing w:val="19"/>
          <w:sz w:val="16"/>
          <w:szCs w:val="16"/>
        </w:rPr>
        <w:t xml:space="preserve"> </w:t>
      </w:r>
      <w:r w:rsidRPr="00041B4C">
        <w:rPr>
          <w:sz w:val="16"/>
          <w:szCs w:val="16"/>
        </w:rPr>
        <w:t>с</w:t>
      </w:r>
      <w:r w:rsidRPr="00041B4C">
        <w:rPr>
          <w:spacing w:val="17"/>
          <w:sz w:val="16"/>
          <w:szCs w:val="16"/>
        </w:rPr>
        <w:t xml:space="preserve"> обучающимися</w:t>
      </w:r>
      <w:r w:rsidRPr="00041B4C">
        <w:rPr>
          <w:sz w:val="16"/>
          <w:szCs w:val="16"/>
        </w:rPr>
        <w:t>,</w:t>
      </w:r>
      <w:r w:rsidRPr="00041B4C">
        <w:rPr>
          <w:spacing w:val="18"/>
          <w:sz w:val="16"/>
          <w:szCs w:val="16"/>
        </w:rPr>
        <w:t xml:space="preserve"> </w:t>
      </w:r>
      <w:r w:rsidRPr="00041B4C">
        <w:rPr>
          <w:sz w:val="16"/>
          <w:szCs w:val="16"/>
        </w:rPr>
        <w:t>а</w:t>
      </w:r>
      <w:r w:rsidRPr="00041B4C">
        <w:rPr>
          <w:spacing w:val="17"/>
          <w:sz w:val="16"/>
          <w:szCs w:val="16"/>
        </w:rPr>
        <w:t xml:space="preserve"> </w:t>
      </w:r>
      <w:r w:rsidRPr="00041B4C">
        <w:rPr>
          <w:spacing w:val="1"/>
          <w:sz w:val="16"/>
          <w:szCs w:val="16"/>
        </w:rPr>
        <w:t>т</w:t>
      </w:r>
      <w:r w:rsidRPr="00041B4C">
        <w:rPr>
          <w:sz w:val="16"/>
          <w:szCs w:val="16"/>
        </w:rPr>
        <w:t>а</w:t>
      </w:r>
      <w:r w:rsidRPr="00041B4C">
        <w:rPr>
          <w:spacing w:val="-3"/>
          <w:sz w:val="16"/>
          <w:szCs w:val="16"/>
        </w:rPr>
        <w:t>к</w:t>
      </w:r>
      <w:r w:rsidRPr="00041B4C">
        <w:rPr>
          <w:spacing w:val="2"/>
          <w:sz w:val="16"/>
          <w:szCs w:val="16"/>
        </w:rPr>
        <w:t>ж</w:t>
      </w:r>
      <w:r w:rsidRPr="00041B4C">
        <w:rPr>
          <w:sz w:val="16"/>
          <w:szCs w:val="16"/>
        </w:rPr>
        <w:t>е</w:t>
      </w:r>
      <w:r w:rsidRPr="00041B4C">
        <w:rPr>
          <w:spacing w:val="17"/>
          <w:sz w:val="16"/>
          <w:szCs w:val="16"/>
        </w:rPr>
        <w:t xml:space="preserve"> </w:t>
      </w:r>
      <w:r w:rsidRPr="00041B4C">
        <w:rPr>
          <w:spacing w:val="-1"/>
          <w:sz w:val="16"/>
          <w:szCs w:val="16"/>
        </w:rPr>
        <w:t>н</w:t>
      </w:r>
      <w:r w:rsidRPr="00041B4C">
        <w:rPr>
          <w:sz w:val="16"/>
          <w:szCs w:val="16"/>
        </w:rPr>
        <w:t>а</w:t>
      </w:r>
      <w:r w:rsidRPr="00041B4C">
        <w:rPr>
          <w:spacing w:val="19"/>
          <w:sz w:val="16"/>
          <w:szCs w:val="16"/>
        </w:rPr>
        <w:t xml:space="preserve"> </w:t>
      </w:r>
      <w:r w:rsidRPr="00041B4C">
        <w:rPr>
          <w:spacing w:val="-1"/>
          <w:sz w:val="16"/>
          <w:szCs w:val="16"/>
        </w:rPr>
        <w:t>ни</w:t>
      </w:r>
      <w:r w:rsidRPr="00041B4C">
        <w:rPr>
          <w:spacing w:val="1"/>
          <w:sz w:val="16"/>
          <w:szCs w:val="16"/>
        </w:rPr>
        <w:t>з</w:t>
      </w:r>
      <w:r w:rsidRPr="00041B4C">
        <w:rPr>
          <w:spacing w:val="-3"/>
          <w:sz w:val="16"/>
          <w:szCs w:val="16"/>
        </w:rPr>
        <w:t>к</w:t>
      </w:r>
      <w:r w:rsidRPr="00041B4C">
        <w:rPr>
          <w:spacing w:val="2"/>
          <w:sz w:val="16"/>
          <w:szCs w:val="16"/>
        </w:rPr>
        <w:t>о</w:t>
      </w:r>
      <w:r w:rsidRPr="00041B4C">
        <w:rPr>
          <w:sz w:val="16"/>
          <w:szCs w:val="16"/>
        </w:rPr>
        <w:t>е</w:t>
      </w:r>
      <w:r w:rsidRPr="00041B4C">
        <w:rPr>
          <w:spacing w:val="19"/>
          <w:sz w:val="16"/>
          <w:szCs w:val="16"/>
        </w:rPr>
        <w:t xml:space="preserve"> </w:t>
      </w:r>
      <w:r w:rsidRPr="00041B4C">
        <w:rPr>
          <w:spacing w:val="-1"/>
          <w:sz w:val="16"/>
          <w:szCs w:val="16"/>
        </w:rPr>
        <w:t>к</w:t>
      </w:r>
      <w:r w:rsidRPr="00041B4C">
        <w:rPr>
          <w:sz w:val="16"/>
          <w:szCs w:val="16"/>
        </w:rPr>
        <w:t>а</w:t>
      </w:r>
      <w:r w:rsidRPr="00041B4C">
        <w:rPr>
          <w:spacing w:val="-1"/>
          <w:sz w:val="16"/>
          <w:szCs w:val="16"/>
        </w:rPr>
        <w:t>ч</w:t>
      </w:r>
      <w:r w:rsidRPr="00041B4C">
        <w:rPr>
          <w:spacing w:val="1"/>
          <w:sz w:val="16"/>
          <w:szCs w:val="16"/>
        </w:rPr>
        <w:t>е</w:t>
      </w:r>
      <w:r w:rsidRPr="00041B4C">
        <w:rPr>
          <w:sz w:val="16"/>
          <w:szCs w:val="16"/>
        </w:rPr>
        <w:t>с</w:t>
      </w:r>
      <w:r w:rsidRPr="00041B4C">
        <w:rPr>
          <w:spacing w:val="1"/>
          <w:sz w:val="16"/>
          <w:szCs w:val="16"/>
        </w:rPr>
        <w:t>т</w:t>
      </w:r>
      <w:r w:rsidRPr="00041B4C">
        <w:rPr>
          <w:spacing w:val="-1"/>
          <w:sz w:val="16"/>
          <w:szCs w:val="16"/>
        </w:rPr>
        <w:t>в</w:t>
      </w:r>
      <w:r w:rsidRPr="00041B4C">
        <w:rPr>
          <w:sz w:val="16"/>
          <w:szCs w:val="16"/>
        </w:rPr>
        <w:t xml:space="preserve">о </w:t>
      </w:r>
      <w:r w:rsidRPr="00041B4C">
        <w:rPr>
          <w:spacing w:val="2"/>
          <w:sz w:val="16"/>
          <w:szCs w:val="16"/>
        </w:rPr>
        <w:t>о</w:t>
      </w:r>
      <w:r w:rsidRPr="00041B4C">
        <w:rPr>
          <w:sz w:val="16"/>
          <w:szCs w:val="16"/>
        </w:rPr>
        <w:t>бу</w:t>
      </w:r>
      <w:r w:rsidRPr="00041B4C">
        <w:rPr>
          <w:spacing w:val="-1"/>
          <w:sz w:val="16"/>
          <w:szCs w:val="16"/>
        </w:rPr>
        <w:t>ч</w:t>
      </w:r>
      <w:r w:rsidRPr="00041B4C">
        <w:rPr>
          <w:spacing w:val="1"/>
          <w:sz w:val="16"/>
          <w:szCs w:val="16"/>
        </w:rPr>
        <w:t>е</w:t>
      </w:r>
      <w:r w:rsidRPr="00041B4C">
        <w:rPr>
          <w:spacing w:val="-2"/>
          <w:sz w:val="16"/>
          <w:szCs w:val="16"/>
        </w:rPr>
        <w:t>н</w:t>
      </w:r>
      <w:r w:rsidRPr="00041B4C">
        <w:rPr>
          <w:spacing w:val="-1"/>
          <w:sz w:val="16"/>
          <w:szCs w:val="16"/>
        </w:rPr>
        <w:t>и</w:t>
      </w:r>
      <w:r w:rsidRPr="00041B4C">
        <w:rPr>
          <w:sz w:val="16"/>
          <w:szCs w:val="16"/>
        </w:rPr>
        <w:t>я,</w:t>
      </w:r>
      <w:r w:rsidRPr="00041B4C">
        <w:rPr>
          <w:spacing w:val="2"/>
          <w:sz w:val="16"/>
          <w:szCs w:val="16"/>
        </w:rPr>
        <w:t xml:space="preserve"> </w:t>
      </w:r>
      <w:r w:rsidRPr="00041B4C">
        <w:rPr>
          <w:spacing w:val="-2"/>
          <w:sz w:val="16"/>
          <w:szCs w:val="16"/>
        </w:rPr>
        <w:t>п</w:t>
      </w:r>
      <w:r w:rsidRPr="00041B4C">
        <w:rPr>
          <w:spacing w:val="2"/>
          <w:sz w:val="16"/>
          <w:szCs w:val="16"/>
        </w:rPr>
        <w:t>о</w:t>
      </w:r>
      <w:r w:rsidRPr="00041B4C">
        <w:rPr>
          <w:sz w:val="16"/>
          <w:szCs w:val="16"/>
        </w:rPr>
        <w:t>д</w:t>
      </w:r>
      <w:r w:rsidRPr="00041B4C">
        <w:rPr>
          <w:spacing w:val="-1"/>
          <w:sz w:val="16"/>
          <w:szCs w:val="16"/>
        </w:rPr>
        <w:t>т</w:t>
      </w:r>
      <w:r w:rsidRPr="00041B4C">
        <w:rPr>
          <w:spacing w:val="1"/>
          <w:sz w:val="16"/>
          <w:szCs w:val="16"/>
        </w:rPr>
        <w:t>в</w:t>
      </w:r>
      <w:r w:rsidRPr="00041B4C">
        <w:rPr>
          <w:sz w:val="16"/>
          <w:szCs w:val="16"/>
        </w:rPr>
        <w:t>ержд</w:t>
      </w:r>
      <w:r w:rsidRPr="00041B4C">
        <w:rPr>
          <w:spacing w:val="1"/>
          <w:sz w:val="16"/>
          <w:szCs w:val="16"/>
        </w:rPr>
        <w:t>ё</w:t>
      </w:r>
      <w:r w:rsidRPr="00041B4C">
        <w:rPr>
          <w:spacing w:val="-1"/>
          <w:sz w:val="16"/>
          <w:szCs w:val="16"/>
        </w:rPr>
        <w:t>нны</w:t>
      </w:r>
      <w:r w:rsidRPr="00041B4C">
        <w:rPr>
          <w:sz w:val="16"/>
          <w:szCs w:val="16"/>
        </w:rPr>
        <w:t>е</w:t>
      </w:r>
      <w:r w:rsidRPr="00041B4C">
        <w:rPr>
          <w:spacing w:val="1"/>
          <w:sz w:val="16"/>
          <w:szCs w:val="16"/>
        </w:rPr>
        <w:t xml:space="preserve"> </w:t>
      </w:r>
      <w:r w:rsidRPr="00041B4C">
        <w:rPr>
          <w:sz w:val="16"/>
          <w:szCs w:val="16"/>
        </w:rPr>
        <w:t>ре</w:t>
      </w:r>
      <w:r w:rsidRPr="00041B4C">
        <w:rPr>
          <w:spacing w:val="1"/>
          <w:sz w:val="16"/>
          <w:szCs w:val="16"/>
        </w:rPr>
        <w:t>з</w:t>
      </w:r>
      <w:r w:rsidRPr="00041B4C">
        <w:rPr>
          <w:sz w:val="16"/>
          <w:szCs w:val="16"/>
        </w:rPr>
        <w:t>ул</w:t>
      </w:r>
      <w:r w:rsidRPr="00041B4C">
        <w:rPr>
          <w:spacing w:val="-1"/>
          <w:sz w:val="16"/>
          <w:szCs w:val="16"/>
        </w:rPr>
        <w:t>ь</w:t>
      </w:r>
      <w:r w:rsidRPr="00041B4C">
        <w:rPr>
          <w:spacing w:val="1"/>
          <w:sz w:val="16"/>
          <w:szCs w:val="16"/>
        </w:rPr>
        <w:t>т</w:t>
      </w:r>
      <w:r w:rsidRPr="00041B4C">
        <w:rPr>
          <w:sz w:val="16"/>
          <w:szCs w:val="16"/>
        </w:rPr>
        <w:t>а</w:t>
      </w:r>
      <w:r w:rsidRPr="00041B4C">
        <w:rPr>
          <w:spacing w:val="1"/>
          <w:sz w:val="16"/>
          <w:szCs w:val="16"/>
        </w:rPr>
        <w:t>т</w:t>
      </w:r>
      <w:r w:rsidRPr="00041B4C">
        <w:rPr>
          <w:spacing w:val="-3"/>
          <w:sz w:val="16"/>
          <w:szCs w:val="16"/>
        </w:rPr>
        <w:t>а</w:t>
      </w:r>
      <w:r w:rsidRPr="00041B4C">
        <w:rPr>
          <w:spacing w:val="2"/>
          <w:sz w:val="16"/>
          <w:szCs w:val="16"/>
        </w:rPr>
        <w:t>м</w:t>
      </w:r>
      <w:r w:rsidRPr="00041B4C">
        <w:rPr>
          <w:sz w:val="16"/>
          <w:szCs w:val="16"/>
        </w:rPr>
        <w:t xml:space="preserve">и </w:t>
      </w:r>
      <w:r w:rsidRPr="00041B4C">
        <w:rPr>
          <w:spacing w:val="-1"/>
          <w:sz w:val="16"/>
          <w:szCs w:val="16"/>
        </w:rPr>
        <w:t>п</w:t>
      </w:r>
      <w:r w:rsidRPr="00041B4C">
        <w:rPr>
          <w:sz w:val="16"/>
          <w:szCs w:val="16"/>
        </w:rPr>
        <w:t>ро</w:t>
      </w:r>
      <w:r w:rsidRPr="00041B4C">
        <w:rPr>
          <w:spacing w:val="1"/>
          <w:sz w:val="16"/>
          <w:szCs w:val="16"/>
        </w:rPr>
        <w:t>ве</w:t>
      </w:r>
      <w:r w:rsidRPr="00041B4C">
        <w:rPr>
          <w:spacing w:val="-2"/>
          <w:sz w:val="16"/>
          <w:szCs w:val="16"/>
        </w:rPr>
        <w:t>д</w:t>
      </w:r>
      <w:r w:rsidRPr="00041B4C">
        <w:rPr>
          <w:spacing w:val="1"/>
          <w:sz w:val="16"/>
          <w:szCs w:val="16"/>
        </w:rPr>
        <w:t>ё</w:t>
      </w:r>
      <w:r w:rsidRPr="00041B4C">
        <w:rPr>
          <w:spacing w:val="-1"/>
          <w:sz w:val="16"/>
          <w:szCs w:val="16"/>
        </w:rPr>
        <w:t>нн</w:t>
      </w:r>
      <w:r w:rsidRPr="00041B4C">
        <w:rPr>
          <w:spacing w:val="2"/>
          <w:sz w:val="16"/>
          <w:szCs w:val="16"/>
        </w:rPr>
        <w:t>о</w:t>
      </w:r>
      <w:r w:rsidRPr="00041B4C">
        <w:rPr>
          <w:spacing w:val="-2"/>
          <w:sz w:val="16"/>
          <w:szCs w:val="16"/>
        </w:rPr>
        <w:t>г</w:t>
      </w:r>
      <w:r w:rsidRPr="00041B4C">
        <w:rPr>
          <w:sz w:val="16"/>
          <w:szCs w:val="16"/>
        </w:rPr>
        <w:t>о</w:t>
      </w:r>
      <w:r w:rsidRPr="00041B4C">
        <w:rPr>
          <w:spacing w:val="2"/>
          <w:sz w:val="16"/>
          <w:szCs w:val="16"/>
        </w:rPr>
        <w:t xml:space="preserve"> </w:t>
      </w:r>
      <w:r w:rsidRPr="00041B4C">
        <w:rPr>
          <w:sz w:val="16"/>
          <w:szCs w:val="16"/>
        </w:rPr>
        <w:t>сл</w:t>
      </w:r>
      <w:r w:rsidRPr="00041B4C">
        <w:rPr>
          <w:spacing w:val="-2"/>
          <w:sz w:val="16"/>
          <w:szCs w:val="16"/>
        </w:rPr>
        <w:t>у</w:t>
      </w:r>
      <w:r w:rsidRPr="00041B4C">
        <w:rPr>
          <w:spacing w:val="2"/>
          <w:sz w:val="16"/>
          <w:szCs w:val="16"/>
        </w:rPr>
        <w:t>ж</w:t>
      </w:r>
      <w:r w:rsidRPr="00041B4C">
        <w:rPr>
          <w:sz w:val="16"/>
          <w:szCs w:val="16"/>
        </w:rPr>
        <w:t>е</w:t>
      </w:r>
      <w:r w:rsidRPr="00041B4C">
        <w:rPr>
          <w:spacing w:val="2"/>
          <w:sz w:val="16"/>
          <w:szCs w:val="16"/>
        </w:rPr>
        <w:t>б</w:t>
      </w:r>
      <w:r w:rsidRPr="00041B4C">
        <w:rPr>
          <w:spacing w:val="-2"/>
          <w:sz w:val="16"/>
          <w:szCs w:val="16"/>
        </w:rPr>
        <w:t>н</w:t>
      </w:r>
      <w:r w:rsidRPr="00041B4C">
        <w:rPr>
          <w:spacing w:val="2"/>
          <w:sz w:val="16"/>
          <w:szCs w:val="16"/>
        </w:rPr>
        <w:t>о</w:t>
      </w:r>
      <w:r w:rsidRPr="00041B4C">
        <w:rPr>
          <w:spacing w:val="-2"/>
          <w:sz w:val="16"/>
          <w:szCs w:val="16"/>
        </w:rPr>
        <w:t>г</w:t>
      </w:r>
      <w:r w:rsidRPr="00041B4C">
        <w:rPr>
          <w:sz w:val="16"/>
          <w:szCs w:val="16"/>
        </w:rPr>
        <w:t>о ра</w:t>
      </w:r>
      <w:r w:rsidRPr="00041B4C">
        <w:rPr>
          <w:spacing w:val="1"/>
          <w:sz w:val="16"/>
          <w:szCs w:val="16"/>
        </w:rPr>
        <w:t>с</w:t>
      </w:r>
      <w:r w:rsidRPr="00041B4C">
        <w:rPr>
          <w:sz w:val="16"/>
          <w:szCs w:val="16"/>
        </w:rPr>
        <w:t>сл</w:t>
      </w:r>
      <w:r w:rsidRPr="00041B4C">
        <w:rPr>
          <w:spacing w:val="1"/>
          <w:sz w:val="16"/>
          <w:szCs w:val="16"/>
        </w:rPr>
        <w:t>е</w:t>
      </w:r>
      <w:r w:rsidRPr="00041B4C">
        <w:rPr>
          <w:spacing w:val="-2"/>
          <w:sz w:val="16"/>
          <w:szCs w:val="16"/>
        </w:rPr>
        <w:t>д</w:t>
      </w:r>
      <w:r w:rsidRPr="00041B4C">
        <w:rPr>
          <w:spacing w:val="2"/>
          <w:sz w:val="16"/>
          <w:szCs w:val="16"/>
        </w:rPr>
        <w:t>о</w:t>
      </w:r>
      <w:r w:rsidRPr="00041B4C">
        <w:rPr>
          <w:spacing w:val="1"/>
          <w:sz w:val="16"/>
          <w:szCs w:val="16"/>
        </w:rPr>
        <w:t>в</w:t>
      </w:r>
      <w:r w:rsidRPr="00041B4C">
        <w:rPr>
          <w:sz w:val="16"/>
          <w:szCs w:val="16"/>
        </w:rPr>
        <w:t>а</w:t>
      </w:r>
      <w:r w:rsidRPr="00041B4C">
        <w:rPr>
          <w:spacing w:val="-1"/>
          <w:sz w:val="16"/>
          <w:szCs w:val="16"/>
        </w:rPr>
        <w:t>ни</w:t>
      </w:r>
      <w:r w:rsidRPr="00041B4C">
        <w:rPr>
          <w:sz w:val="16"/>
          <w:szCs w:val="16"/>
        </w:rPr>
        <w:t>я (проверки);</w:t>
      </w:r>
    </w:p>
    <w:p w:rsidR="00480508" w:rsidRPr="00041B4C" w:rsidRDefault="00480508" w:rsidP="00480508">
      <w:pPr>
        <w:shd w:val="clear" w:color="auto" w:fill="FFFFFF"/>
        <w:tabs>
          <w:tab w:val="left" w:pos="9355"/>
        </w:tabs>
        <w:autoSpaceDN w:val="0"/>
        <w:adjustRightInd w:val="0"/>
        <w:ind w:right="-1" w:firstLine="851"/>
        <w:jc w:val="both"/>
        <w:rPr>
          <w:spacing w:val="7"/>
          <w:sz w:val="16"/>
          <w:szCs w:val="16"/>
        </w:rPr>
      </w:pPr>
      <w:r w:rsidRPr="00041B4C">
        <w:rPr>
          <w:spacing w:val="2"/>
          <w:sz w:val="16"/>
          <w:szCs w:val="16"/>
        </w:rPr>
        <w:t>- при о</w:t>
      </w:r>
      <w:r w:rsidRPr="00041B4C">
        <w:rPr>
          <w:spacing w:val="-1"/>
          <w:sz w:val="16"/>
          <w:szCs w:val="16"/>
        </w:rPr>
        <w:t>тк</w:t>
      </w:r>
      <w:r w:rsidRPr="00041B4C">
        <w:rPr>
          <w:sz w:val="16"/>
          <w:szCs w:val="16"/>
        </w:rPr>
        <w:t>азе</w:t>
      </w:r>
      <w:r w:rsidRPr="00041B4C">
        <w:rPr>
          <w:spacing w:val="5"/>
          <w:sz w:val="16"/>
          <w:szCs w:val="16"/>
        </w:rPr>
        <w:t xml:space="preserve"> </w:t>
      </w:r>
      <w:r w:rsidRPr="00041B4C">
        <w:rPr>
          <w:sz w:val="16"/>
          <w:szCs w:val="16"/>
        </w:rPr>
        <w:t>от</w:t>
      </w:r>
      <w:r w:rsidRPr="00041B4C">
        <w:rPr>
          <w:spacing w:val="3"/>
          <w:sz w:val="16"/>
          <w:szCs w:val="16"/>
        </w:rPr>
        <w:t xml:space="preserve"> </w:t>
      </w:r>
      <w:r w:rsidRPr="00041B4C">
        <w:rPr>
          <w:sz w:val="16"/>
          <w:szCs w:val="16"/>
        </w:rPr>
        <w:t>у</w:t>
      </w:r>
      <w:r w:rsidRPr="00041B4C">
        <w:rPr>
          <w:spacing w:val="1"/>
          <w:sz w:val="16"/>
          <w:szCs w:val="16"/>
        </w:rPr>
        <w:t>ч</w:t>
      </w:r>
      <w:r w:rsidRPr="00041B4C">
        <w:rPr>
          <w:spacing w:val="-3"/>
          <w:sz w:val="16"/>
          <w:szCs w:val="16"/>
        </w:rPr>
        <w:t>а</w:t>
      </w:r>
      <w:r w:rsidRPr="00041B4C">
        <w:rPr>
          <w:spacing w:val="1"/>
          <w:sz w:val="16"/>
          <w:szCs w:val="16"/>
        </w:rPr>
        <w:t>ст</w:t>
      </w:r>
      <w:r w:rsidRPr="00041B4C">
        <w:rPr>
          <w:spacing w:val="-1"/>
          <w:sz w:val="16"/>
          <w:szCs w:val="16"/>
        </w:rPr>
        <w:t>и</w:t>
      </w:r>
      <w:r w:rsidRPr="00041B4C">
        <w:rPr>
          <w:sz w:val="16"/>
          <w:szCs w:val="16"/>
        </w:rPr>
        <w:t>я</w:t>
      </w:r>
      <w:r w:rsidRPr="00041B4C">
        <w:rPr>
          <w:spacing w:val="4"/>
          <w:sz w:val="16"/>
          <w:szCs w:val="16"/>
        </w:rPr>
        <w:t xml:space="preserve"> </w:t>
      </w:r>
      <w:r w:rsidRPr="00041B4C">
        <w:rPr>
          <w:spacing w:val="1"/>
          <w:sz w:val="16"/>
          <w:szCs w:val="16"/>
        </w:rPr>
        <w:t>в</w:t>
      </w:r>
      <w:r w:rsidRPr="00041B4C">
        <w:rPr>
          <w:i/>
          <w:iCs/>
          <w:spacing w:val="4"/>
          <w:sz w:val="16"/>
          <w:szCs w:val="16"/>
        </w:rPr>
        <w:t xml:space="preserve"> </w:t>
      </w:r>
      <w:r w:rsidRPr="00041B4C">
        <w:rPr>
          <w:sz w:val="16"/>
          <w:szCs w:val="16"/>
        </w:rPr>
        <w:t>м</w:t>
      </w:r>
      <w:r w:rsidRPr="00041B4C">
        <w:rPr>
          <w:spacing w:val="1"/>
          <w:sz w:val="16"/>
          <w:szCs w:val="16"/>
        </w:rPr>
        <w:t>е</w:t>
      </w:r>
      <w:r w:rsidRPr="00041B4C">
        <w:rPr>
          <w:spacing w:val="-2"/>
          <w:sz w:val="16"/>
          <w:szCs w:val="16"/>
        </w:rPr>
        <w:t>р</w:t>
      </w:r>
      <w:r w:rsidRPr="00041B4C">
        <w:rPr>
          <w:spacing w:val="2"/>
          <w:sz w:val="16"/>
          <w:szCs w:val="16"/>
        </w:rPr>
        <w:t>о</w:t>
      </w:r>
      <w:r w:rsidRPr="00041B4C">
        <w:rPr>
          <w:spacing w:val="-2"/>
          <w:sz w:val="16"/>
          <w:szCs w:val="16"/>
        </w:rPr>
        <w:t>п</w:t>
      </w:r>
      <w:r w:rsidRPr="00041B4C">
        <w:rPr>
          <w:sz w:val="16"/>
          <w:szCs w:val="16"/>
        </w:rPr>
        <w:t>р</w:t>
      </w:r>
      <w:r w:rsidRPr="00041B4C">
        <w:rPr>
          <w:spacing w:val="-1"/>
          <w:sz w:val="16"/>
          <w:szCs w:val="16"/>
        </w:rPr>
        <w:t>и</w:t>
      </w:r>
      <w:r w:rsidRPr="00041B4C">
        <w:rPr>
          <w:sz w:val="16"/>
          <w:szCs w:val="16"/>
        </w:rPr>
        <w:t>я</w:t>
      </w:r>
      <w:r w:rsidRPr="00041B4C">
        <w:rPr>
          <w:spacing w:val="1"/>
          <w:sz w:val="16"/>
          <w:szCs w:val="16"/>
        </w:rPr>
        <w:t>т</w:t>
      </w:r>
      <w:r w:rsidRPr="00041B4C">
        <w:rPr>
          <w:spacing w:val="-1"/>
          <w:sz w:val="16"/>
          <w:szCs w:val="16"/>
        </w:rPr>
        <w:t>и</w:t>
      </w:r>
      <w:r w:rsidRPr="00041B4C">
        <w:rPr>
          <w:sz w:val="16"/>
          <w:szCs w:val="16"/>
        </w:rPr>
        <w:t>я</w:t>
      </w:r>
      <w:r w:rsidRPr="00041B4C">
        <w:rPr>
          <w:spacing w:val="-2"/>
          <w:sz w:val="16"/>
          <w:szCs w:val="16"/>
        </w:rPr>
        <w:t>х, проводимых в соответствии с планом работы организации</w:t>
      </w:r>
      <w:r w:rsidRPr="00041B4C">
        <w:rPr>
          <w:sz w:val="16"/>
          <w:szCs w:val="16"/>
        </w:rPr>
        <w:t>;</w:t>
      </w:r>
      <w:r w:rsidRPr="00041B4C">
        <w:rPr>
          <w:spacing w:val="7"/>
          <w:sz w:val="16"/>
          <w:szCs w:val="16"/>
        </w:rPr>
        <w:t xml:space="preserve"> </w:t>
      </w:r>
    </w:p>
    <w:p w:rsidR="00480508" w:rsidRPr="00041B4C" w:rsidRDefault="00480508" w:rsidP="00480508">
      <w:pPr>
        <w:shd w:val="clear" w:color="auto" w:fill="FFFFFF"/>
        <w:tabs>
          <w:tab w:val="left" w:pos="9355"/>
        </w:tabs>
        <w:autoSpaceDN w:val="0"/>
        <w:adjustRightInd w:val="0"/>
        <w:ind w:right="-1" w:firstLine="851"/>
        <w:jc w:val="both"/>
        <w:rPr>
          <w:sz w:val="16"/>
          <w:szCs w:val="16"/>
        </w:rPr>
      </w:pPr>
      <w:r w:rsidRPr="00041B4C">
        <w:rPr>
          <w:spacing w:val="2"/>
          <w:sz w:val="16"/>
          <w:szCs w:val="16"/>
        </w:rPr>
        <w:t>- при</w:t>
      </w:r>
      <w:r w:rsidRPr="00041B4C">
        <w:rPr>
          <w:spacing w:val="-1"/>
          <w:sz w:val="16"/>
          <w:szCs w:val="16"/>
        </w:rPr>
        <w:t xml:space="preserve"> н</w:t>
      </w:r>
      <w:r w:rsidRPr="00041B4C">
        <w:rPr>
          <w:sz w:val="16"/>
          <w:szCs w:val="16"/>
        </w:rPr>
        <w:t>ару</w:t>
      </w:r>
      <w:r w:rsidRPr="00041B4C">
        <w:rPr>
          <w:spacing w:val="-1"/>
          <w:sz w:val="16"/>
          <w:szCs w:val="16"/>
        </w:rPr>
        <w:t>ш</w:t>
      </w:r>
      <w:r w:rsidRPr="00041B4C">
        <w:rPr>
          <w:spacing w:val="1"/>
          <w:sz w:val="16"/>
          <w:szCs w:val="16"/>
        </w:rPr>
        <w:t>е</w:t>
      </w:r>
      <w:r w:rsidRPr="00041B4C">
        <w:rPr>
          <w:spacing w:val="-1"/>
          <w:sz w:val="16"/>
          <w:szCs w:val="16"/>
        </w:rPr>
        <w:t>ни</w:t>
      </w:r>
      <w:r w:rsidRPr="00041B4C">
        <w:rPr>
          <w:sz w:val="16"/>
          <w:szCs w:val="16"/>
        </w:rPr>
        <w:t>и</w:t>
      </w:r>
      <w:r w:rsidRPr="00041B4C">
        <w:rPr>
          <w:spacing w:val="6"/>
          <w:sz w:val="16"/>
          <w:szCs w:val="16"/>
        </w:rPr>
        <w:t xml:space="preserve"> </w:t>
      </w:r>
      <w:r w:rsidRPr="00041B4C">
        <w:rPr>
          <w:spacing w:val="-1"/>
          <w:sz w:val="16"/>
          <w:szCs w:val="16"/>
        </w:rPr>
        <w:t>п</w:t>
      </w:r>
      <w:r w:rsidRPr="00041B4C">
        <w:rPr>
          <w:sz w:val="16"/>
          <w:szCs w:val="16"/>
        </w:rPr>
        <w:t>ра</w:t>
      </w:r>
      <w:r w:rsidRPr="00041B4C">
        <w:rPr>
          <w:spacing w:val="1"/>
          <w:sz w:val="16"/>
          <w:szCs w:val="16"/>
        </w:rPr>
        <w:t>в</w:t>
      </w:r>
      <w:r w:rsidRPr="00041B4C">
        <w:rPr>
          <w:spacing w:val="-1"/>
          <w:sz w:val="16"/>
          <w:szCs w:val="16"/>
        </w:rPr>
        <w:t>и</w:t>
      </w:r>
      <w:r w:rsidRPr="00041B4C">
        <w:rPr>
          <w:sz w:val="16"/>
          <w:szCs w:val="16"/>
        </w:rPr>
        <w:t>л</w:t>
      </w:r>
      <w:r w:rsidRPr="00041B4C">
        <w:rPr>
          <w:spacing w:val="6"/>
          <w:sz w:val="16"/>
          <w:szCs w:val="16"/>
        </w:rPr>
        <w:t xml:space="preserve"> </w:t>
      </w:r>
      <w:r w:rsidRPr="00041B4C">
        <w:rPr>
          <w:spacing w:val="-1"/>
          <w:sz w:val="16"/>
          <w:szCs w:val="16"/>
        </w:rPr>
        <w:t>в</w:t>
      </w:r>
      <w:r w:rsidRPr="00041B4C">
        <w:rPr>
          <w:spacing w:val="9"/>
          <w:sz w:val="16"/>
          <w:szCs w:val="16"/>
        </w:rPr>
        <w:t>е</w:t>
      </w:r>
      <w:r w:rsidRPr="00041B4C">
        <w:rPr>
          <w:sz w:val="16"/>
          <w:szCs w:val="16"/>
        </w:rPr>
        <w:t>д</w:t>
      </w:r>
      <w:r w:rsidRPr="00041B4C">
        <w:rPr>
          <w:spacing w:val="1"/>
          <w:sz w:val="16"/>
          <w:szCs w:val="16"/>
        </w:rPr>
        <w:t>е</w:t>
      </w:r>
      <w:r w:rsidRPr="00041B4C">
        <w:rPr>
          <w:spacing w:val="-1"/>
          <w:sz w:val="16"/>
          <w:szCs w:val="16"/>
        </w:rPr>
        <w:t>ни</w:t>
      </w:r>
      <w:r w:rsidRPr="00041B4C">
        <w:rPr>
          <w:sz w:val="16"/>
          <w:szCs w:val="16"/>
        </w:rPr>
        <w:t>я д</w:t>
      </w:r>
      <w:r w:rsidRPr="00041B4C">
        <w:rPr>
          <w:spacing w:val="2"/>
          <w:sz w:val="16"/>
          <w:szCs w:val="16"/>
        </w:rPr>
        <w:t>о</w:t>
      </w:r>
      <w:r w:rsidRPr="00041B4C">
        <w:rPr>
          <w:spacing w:val="-1"/>
          <w:sz w:val="16"/>
          <w:szCs w:val="16"/>
        </w:rPr>
        <w:t>к</w:t>
      </w:r>
      <w:r w:rsidRPr="00041B4C">
        <w:rPr>
          <w:spacing w:val="-2"/>
          <w:sz w:val="16"/>
          <w:szCs w:val="16"/>
        </w:rPr>
        <w:t>у</w:t>
      </w:r>
      <w:r w:rsidRPr="00041B4C">
        <w:rPr>
          <w:spacing w:val="2"/>
          <w:sz w:val="16"/>
          <w:szCs w:val="16"/>
        </w:rPr>
        <w:t>м</w:t>
      </w:r>
      <w:r w:rsidRPr="00041B4C">
        <w:rPr>
          <w:sz w:val="16"/>
          <w:szCs w:val="16"/>
        </w:rPr>
        <w:t>е</w:t>
      </w:r>
      <w:r w:rsidRPr="00041B4C">
        <w:rPr>
          <w:spacing w:val="-1"/>
          <w:sz w:val="16"/>
          <w:szCs w:val="16"/>
        </w:rPr>
        <w:t>н</w:t>
      </w:r>
      <w:r w:rsidRPr="00041B4C">
        <w:rPr>
          <w:spacing w:val="1"/>
          <w:sz w:val="16"/>
          <w:szCs w:val="16"/>
        </w:rPr>
        <w:t>т</w:t>
      </w:r>
      <w:r w:rsidRPr="00041B4C">
        <w:rPr>
          <w:sz w:val="16"/>
          <w:szCs w:val="16"/>
        </w:rPr>
        <w:t>а</w:t>
      </w:r>
      <w:r w:rsidRPr="00041B4C">
        <w:rPr>
          <w:spacing w:val="-1"/>
          <w:sz w:val="16"/>
          <w:szCs w:val="16"/>
        </w:rPr>
        <w:t>ции,</w:t>
      </w:r>
      <w:r w:rsidRPr="00041B4C">
        <w:rPr>
          <w:spacing w:val="-2"/>
          <w:sz w:val="16"/>
          <w:szCs w:val="16"/>
        </w:rPr>
        <w:t xml:space="preserve"> п</w:t>
      </w:r>
      <w:r w:rsidRPr="00041B4C">
        <w:rPr>
          <w:spacing w:val="2"/>
          <w:sz w:val="16"/>
          <w:szCs w:val="16"/>
        </w:rPr>
        <w:t>о</w:t>
      </w:r>
      <w:r w:rsidRPr="00041B4C">
        <w:rPr>
          <w:sz w:val="16"/>
          <w:szCs w:val="16"/>
        </w:rPr>
        <w:t>д</w:t>
      </w:r>
      <w:r w:rsidRPr="00041B4C">
        <w:rPr>
          <w:spacing w:val="-1"/>
          <w:sz w:val="16"/>
          <w:szCs w:val="16"/>
        </w:rPr>
        <w:t>т</w:t>
      </w:r>
      <w:r w:rsidRPr="00041B4C">
        <w:rPr>
          <w:spacing w:val="1"/>
          <w:sz w:val="16"/>
          <w:szCs w:val="16"/>
        </w:rPr>
        <w:t>в</w:t>
      </w:r>
      <w:r w:rsidRPr="00041B4C">
        <w:rPr>
          <w:sz w:val="16"/>
          <w:szCs w:val="16"/>
        </w:rPr>
        <w:t>ержд</w:t>
      </w:r>
      <w:r w:rsidRPr="00041B4C">
        <w:rPr>
          <w:spacing w:val="1"/>
          <w:sz w:val="16"/>
          <w:szCs w:val="16"/>
        </w:rPr>
        <w:t>ё</w:t>
      </w:r>
      <w:r w:rsidRPr="00041B4C">
        <w:rPr>
          <w:spacing w:val="-1"/>
          <w:sz w:val="16"/>
          <w:szCs w:val="16"/>
        </w:rPr>
        <w:t>нном</w:t>
      </w:r>
      <w:r w:rsidRPr="00041B4C">
        <w:rPr>
          <w:spacing w:val="1"/>
          <w:sz w:val="16"/>
          <w:szCs w:val="16"/>
        </w:rPr>
        <w:t xml:space="preserve"> </w:t>
      </w:r>
      <w:r w:rsidRPr="00041B4C">
        <w:rPr>
          <w:sz w:val="16"/>
          <w:szCs w:val="16"/>
        </w:rPr>
        <w:t>ре</w:t>
      </w:r>
      <w:r w:rsidRPr="00041B4C">
        <w:rPr>
          <w:spacing w:val="1"/>
          <w:sz w:val="16"/>
          <w:szCs w:val="16"/>
        </w:rPr>
        <w:t>з</w:t>
      </w:r>
      <w:r w:rsidRPr="00041B4C">
        <w:rPr>
          <w:sz w:val="16"/>
          <w:szCs w:val="16"/>
        </w:rPr>
        <w:t>ул</w:t>
      </w:r>
      <w:r w:rsidRPr="00041B4C">
        <w:rPr>
          <w:spacing w:val="-1"/>
          <w:sz w:val="16"/>
          <w:szCs w:val="16"/>
        </w:rPr>
        <w:t>ь</w:t>
      </w:r>
      <w:r w:rsidRPr="00041B4C">
        <w:rPr>
          <w:spacing w:val="1"/>
          <w:sz w:val="16"/>
          <w:szCs w:val="16"/>
        </w:rPr>
        <w:t>т</w:t>
      </w:r>
      <w:r w:rsidRPr="00041B4C">
        <w:rPr>
          <w:sz w:val="16"/>
          <w:szCs w:val="16"/>
        </w:rPr>
        <w:t>а</w:t>
      </w:r>
      <w:r w:rsidRPr="00041B4C">
        <w:rPr>
          <w:spacing w:val="1"/>
          <w:sz w:val="16"/>
          <w:szCs w:val="16"/>
        </w:rPr>
        <w:t>т</w:t>
      </w:r>
      <w:r w:rsidRPr="00041B4C">
        <w:rPr>
          <w:spacing w:val="-3"/>
          <w:sz w:val="16"/>
          <w:szCs w:val="16"/>
        </w:rPr>
        <w:t>а</w:t>
      </w:r>
      <w:r w:rsidRPr="00041B4C">
        <w:rPr>
          <w:spacing w:val="2"/>
          <w:sz w:val="16"/>
          <w:szCs w:val="16"/>
        </w:rPr>
        <w:t>м</w:t>
      </w:r>
      <w:r w:rsidRPr="00041B4C">
        <w:rPr>
          <w:sz w:val="16"/>
          <w:szCs w:val="16"/>
        </w:rPr>
        <w:t xml:space="preserve">и </w:t>
      </w:r>
      <w:r w:rsidRPr="00041B4C">
        <w:rPr>
          <w:spacing w:val="-1"/>
          <w:sz w:val="16"/>
          <w:szCs w:val="16"/>
        </w:rPr>
        <w:t>п</w:t>
      </w:r>
      <w:r w:rsidRPr="00041B4C">
        <w:rPr>
          <w:sz w:val="16"/>
          <w:szCs w:val="16"/>
        </w:rPr>
        <w:t>ро</w:t>
      </w:r>
      <w:r w:rsidRPr="00041B4C">
        <w:rPr>
          <w:spacing w:val="1"/>
          <w:sz w:val="16"/>
          <w:szCs w:val="16"/>
        </w:rPr>
        <w:t>ве</w:t>
      </w:r>
      <w:r w:rsidRPr="00041B4C">
        <w:rPr>
          <w:spacing w:val="-2"/>
          <w:sz w:val="16"/>
          <w:szCs w:val="16"/>
        </w:rPr>
        <w:t>д</w:t>
      </w:r>
      <w:r w:rsidRPr="00041B4C">
        <w:rPr>
          <w:spacing w:val="1"/>
          <w:sz w:val="16"/>
          <w:szCs w:val="16"/>
        </w:rPr>
        <w:t>ё</w:t>
      </w:r>
      <w:r w:rsidRPr="00041B4C">
        <w:rPr>
          <w:spacing w:val="-1"/>
          <w:sz w:val="16"/>
          <w:szCs w:val="16"/>
        </w:rPr>
        <w:t>нн</w:t>
      </w:r>
      <w:r w:rsidRPr="00041B4C">
        <w:rPr>
          <w:spacing w:val="2"/>
          <w:sz w:val="16"/>
          <w:szCs w:val="16"/>
        </w:rPr>
        <w:t>о</w:t>
      </w:r>
      <w:r w:rsidRPr="00041B4C">
        <w:rPr>
          <w:spacing w:val="-2"/>
          <w:sz w:val="16"/>
          <w:szCs w:val="16"/>
        </w:rPr>
        <w:t>г</w:t>
      </w:r>
      <w:r w:rsidRPr="00041B4C">
        <w:rPr>
          <w:sz w:val="16"/>
          <w:szCs w:val="16"/>
        </w:rPr>
        <w:t>о</w:t>
      </w:r>
      <w:r w:rsidRPr="00041B4C">
        <w:rPr>
          <w:spacing w:val="2"/>
          <w:sz w:val="16"/>
          <w:szCs w:val="16"/>
        </w:rPr>
        <w:t xml:space="preserve"> </w:t>
      </w:r>
      <w:r w:rsidRPr="00041B4C">
        <w:rPr>
          <w:sz w:val="16"/>
          <w:szCs w:val="16"/>
        </w:rPr>
        <w:t>сл</w:t>
      </w:r>
      <w:r w:rsidRPr="00041B4C">
        <w:rPr>
          <w:spacing w:val="-2"/>
          <w:sz w:val="16"/>
          <w:szCs w:val="16"/>
        </w:rPr>
        <w:t>у</w:t>
      </w:r>
      <w:r w:rsidRPr="00041B4C">
        <w:rPr>
          <w:spacing w:val="2"/>
          <w:sz w:val="16"/>
          <w:szCs w:val="16"/>
        </w:rPr>
        <w:t>ж</w:t>
      </w:r>
      <w:r w:rsidRPr="00041B4C">
        <w:rPr>
          <w:sz w:val="16"/>
          <w:szCs w:val="16"/>
        </w:rPr>
        <w:t>е</w:t>
      </w:r>
      <w:r w:rsidRPr="00041B4C">
        <w:rPr>
          <w:spacing w:val="2"/>
          <w:sz w:val="16"/>
          <w:szCs w:val="16"/>
        </w:rPr>
        <w:t>б</w:t>
      </w:r>
      <w:r w:rsidRPr="00041B4C">
        <w:rPr>
          <w:spacing w:val="-2"/>
          <w:sz w:val="16"/>
          <w:szCs w:val="16"/>
        </w:rPr>
        <w:t>н</w:t>
      </w:r>
      <w:r w:rsidRPr="00041B4C">
        <w:rPr>
          <w:spacing w:val="2"/>
          <w:sz w:val="16"/>
          <w:szCs w:val="16"/>
        </w:rPr>
        <w:t>о</w:t>
      </w:r>
      <w:r w:rsidRPr="00041B4C">
        <w:rPr>
          <w:spacing w:val="-2"/>
          <w:sz w:val="16"/>
          <w:szCs w:val="16"/>
        </w:rPr>
        <w:t>г</w:t>
      </w:r>
      <w:r w:rsidRPr="00041B4C">
        <w:rPr>
          <w:sz w:val="16"/>
          <w:szCs w:val="16"/>
        </w:rPr>
        <w:t>о ра</w:t>
      </w:r>
      <w:r w:rsidRPr="00041B4C">
        <w:rPr>
          <w:spacing w:val="1"/>
          <w:sz w:val="16"/>
          <w:szCs w:val="16"/>
        </w:rPr>
        <w:t>с</w:t>
      </w:r>
      <w:r w:rsidRPr="00041B4C">
        <w:rPr>
          <w:sz w:val="16"/>
          <w:szCs w:val="16"/>
        </w:rPr>
        <w:t>сл</w:t>
      </w:r>
      <w:r w:rsidRPr="00041B4C">
        <w:rPr>
          <w:spacing w:val="1"/>
          <w:sz w:val="16"/>
          <w:szCs w:val="16"/>
        </w:rPr>
        <w:t>е</w:t>
      </w:r>
      <w:r w:rsidRPr="00041B4C">
        <w:rPr>
          <w:spacing w:val="-2"/>
          <w:sz w:val="16"/>
          <w:szCs w:val="16"/>
        </w:rPr>
        <w:t>д</w:t>
      </w:r>
      <w:r w:rsidRPr="00041B4C">
        <w:rPr>
          <w:spacing w:val="2"/>
          <w:sz w:val="16"/>
          <w:szCs w:val="16"/>
        </w:rPr>
        <w:t>о</w:t>
      </w:r>
      <w:r w:rsidRPr="00041B4C">
        <w:rPr>
          <w:spacing w:val="1"/>
          <w:sz w:val="16"/>
          <w:szCs w:val="16"/>
        </w:rPr>
        <w:t>в</w:t>
      </w:r>
      <w:r w:rsidRPr="00041B4C">
        <w:rPr>
          <w:sz w:val="16"/>
          <w:szCs w:val="16"/>
        </w:rPr>
        <w:t>а</w:t>
      </w:r>
      <w:r w:rsidRPr="00041B4C">
        <w:rPr>
          <w:spacing w:val="-1"/>
          <w:sz w:val="16"/>
          <w:szCs w:val="16"/>
        </w:rPr>
        <w:t>ни</w:t>
      </w:r>
      <w:r w:rsidRPr="00041B4C">
        <w:rPr>
          <w:sz w:val="16"/>
          <w:szCs w:val="16"/>
        </w:rPr>
        <w:t>я (проверки).</w:t>
      </w:r>
    </w:p>
    <w:p w:rsidR="00480508" w:rsidRPr="00041B4C" w:rsidRDefault="00480508" w:rsidP="00480508">
      <w:pPr>
        <w:shd w:val="clear" w:color="auto" w:fill="FFFFFF"/>
        <w:tabs>
          <w:tab w:val="left" w:pos="9355"/>
        </w:tabs>
        <w:autoSpaceDN w:val="0"/>
        <w:adjustRightInd w:val="0"/>
        <w:ind w:right="-1" w:firstLine="851"/>
        <w:jc w:val="both"/>
        <w:rPr>
          <w:sz w:val="16"/>
          <w:szCs w:val="16"/>
        </w:rPr>
      </w:pPr>
      <w:r w:rsidRPr="00041B4C">
        <w:rPr>
          <w:sz w:val="16"/>
          <w:szCs w:val="16"/>
        </w:rPr>
        <w:t xml:space="preserve">8.3. Руководитель общеобразовательной организации с учетом мнения профсоюзной организации представляет в орган общественно-государственного управления организации, наделенный соответствующими полномочиями, аналитическую информацию о достижении критериев и </w:t>
      </w:r>
      <w:r w:rsidRPr="00041B4C">
        <w:rPr>
          <w:sz w:val="16"/>
          <w:szCs w:val="16"/>
        </w:rPr>
        <w:lastRenderedPageBreak/>
        <w:t>показателей деятельности работников. Данная информация является основанием для их стимулирования.</w:t>
      </w:r>
    </w:p>
    <w:p w:rsidR="00480508" w:rsidRPr="00041B4C" w:rsidRDefault="00480508" w:rsidP="00480508">
      <w:pPr>
        <w:shd w:val="clear" w:color="auto" w:fill="FFFFFF"/>
        <w:tabs>
          <w:tab w:val="left" w:pos="9355"/>
        </w:tabs>
        <w:autoSpaceDN w:val="0"/>
        <w:adjustRightInd w:val="0"/>
        <w:ind w:right="-1" w:firstLine="851"/>
        <w:jc w:val="both"/>
        <w:rPr>
          <w:sz w:val="16"/>
          <w:szCs w:val="16"/>
        </w:rPr>
      </w:pPr>
      <w:r w:rsidRPr="00041B4C">
        <w:rPr>
          <w:sz w:val="16"/>
          <w:szCs w:val="16"/>
        </w:rPr>
        <w:t xml:space="preserve">Порядок рассмотрения органом общественно-государственного управления  общеобразовательной организации, наделенного соответствующими полномочиями, вопроса о стимулировании работников устанавливается соответствующим положением. </w:t>
      </w:r>
    </w:p>
    <w:p w:rsidR="00480508" w:rsidRPr="00041B4C" w:rsidRDefault="00480508" w:rsidP="00480508">
      <w:pPr>
        <w:tabs>
          <w:tab w:val="left" w:pos="9355"/>
        </w:tabs>
        <w:ind w:right="-1" w:firstLine="900"/>
        <w:jc w:val="center"/>
        <w:rPr>
          <w:b/>
          <w:bCs/>
          <w:sz w:val="16"/>
          <w:szCs w:val="16"/>
        </w:rPr>
      </w:pPr>
    </w:p>
    <w:p w:rsidR="00480508" w:rsidRPr="00041B4C" w:rsidRDefault="00480508" w:rsidP="00CF3C55">
      <w:pPr>
        <w:jc w:val="center"/>
        <w:rPr>
          <w:b/>
          <w:bCs/>
          <w:sz w:val="16"/>
          <w:szCs w:val="16"/>
        </w:rPr>
      </w:pPr>
      <w:r w:rsidRPr="00041B4C">
        <w:rPr>
          <w:b/>
          <w:bCs/>
          <w:sz w:val="16"/>
          <w:szCs w:val="16"/>
        </w:rPr>
        <w:t>9. Выплаты социального характера</w:t>
      </w:r>
    </w:p>
    <w:p w:rsidR="00480508" w:rsidRPr="00041B4C" w:rsidRDefault="00480508" w:rsidP="00480508">
      <w:pPr>
        <w:ind w:firstLine="900"/>
        <w:jc w:val="center"/>
        <w:rPr>
          <w:b/>
          <w:bCs/>
          <w:sz w:val="16"/>
          <w:szCs w:val="16"/>
        </w:rPr>
      </w:pPr>
    </w:p>
    <w:p w:rsidR="00480508" w:rsidRPr="00041B4C" w:rsidRDefault="00480508" w:rsidP="00480508">
      <w:pPr>
        <w:shd w:val="clear" w:color="auto" w:fill="FFFFFF"/>
        <w:autoSpaceDN w:val="0"/>
        <w:adjustRightInd w:val="0"/>
        <w:ind w:firstLine="851"/>
        <w:jc w:val="both"/>
        <w:rPr>
          <w:color w:val="000000"/>
          <w:sz w:val="16"/>
          <w:szCs w:val="16"/>
        </w:rPr>
      </w:pPr>
      <w:r w:rsidRPr="00041B4C">
        <w:rPr>
          <w:color w:val="000000"/>
          <w:sz w:val="16"/>
          <w:szCs w:val="16"/>
        </w:rPr>
        <w:t>9.1. Выплаты социального характера направлены на социальную поддержку работников и не связаны с выполнением ими трудовых функций. Выплаты социального характера имеют форму материальной помощи и единовременной выплаты к юбилейным датам. Выплаты социального характера осуществляются в пределах выделенного фонда оплаты труда (при наличии экономии) и внебюджетных источников.</w:t>
      </w:r>
    </w:p>
    <w:p w:rsidR="00480508" w:rsidRPr="00041B4C" w:rsidRDefault="00480508" w:rsidP="00480508">
      <w:pPr>
        <w:shd w:val="clear" w:color="auto" w:fill="FFFFFF"/>
        <w:autoSpaceDN w:val="0"/>
        <w:adjustRightInd w:val="0"/>
        <w:ind w:firstLine="851"/>
        <w:jc w:val="both"/>
        <w:rPr>
          <w:color w:val="000000"/>
          <w:sz w:val="16"/>
          <w:szCs w:val="16"/>
        </w:rPr>
      </w:pPr>
      <w:r w:rsidRPr="00041B4C">
        <w:rPr>
          <w:color w:val="000000"/>
          <w:sz w:val="16"/>
          <w:szCs w:val="16"/>
        </w:rPr>
        <w:t xml:space="preserve">9.2. Выплата материальной помощи сотрудникам </w:t>
      </w:r>
      <w:r w:rsidRPr="00041B4C">
        <w:rPr>
          <w:sz w:val="16"/>
          <w:szCs w:val="16"/>
        </w:rPr>
        <w:t xml:space="preserve">производится </w:t>
      </w:r>
      <w:r w:rsidRPr="00041B4C">
        <w:rPr>
          <w:color w:val="000000"/>
          <w:sz w:val="16"/>
          <w:szCs w:val="16"/>
        </w:rPr>
        <w:t>по заявлениям сотрудников и не должна превышать должностного оклада.</w:t>
      </w:r>
    </w:p>
    <w:p w:rsidR="00480508" w:rsidRPr="00041B4C" w:rsidRDefault="00480508" w:rsidP="00480508">
      <w:pPr>
        <w:shd w:val="clear" w:color="auto" w:fill="FFFFFF"/>
        <w:autoSpaceDN w:val="0"/>
        <w:adjustRightInd w:val="0"/>
        <w:ind w:firstLine="851"/>
        <w:jc w:val="both"/>
        <w:rPr>
          <w:color w:val="000000"/>
          <w:sz w:val="16"/>
          <w:szCs w:val="16"/>
        </w:rPr>
      </w:pPr>
      <w:r w:rsidRPr="00041B4C">
        <w:rPr>
          <w:color w:val="000000"/>
          <w:sz w:val="16"/>
          <w:szCs w:val="16"/>
        </w:rPr>
        <w:t>9.3. По письменному заявлению работника производится:</w:t>
      </w:r>
    </w:p>
    <w:p w:rsidR="00480508" w:rsidRPr="00041B4C" w:rsidRDefault="00480508" w:rsidP="00480508">
      <w:pPr>
        <w:shd w:val="clear" w:color="auto" w:fill="FFFFFF"/>
        <w:autoSpaceDN w:val="0"/>
        <w:adjustRightInd w:val="0"/>
        <w:ind w:firstLine="851"/>
        <w:jc w:val="both"/>
        <w:rPr>
          <w:color w:val="000000"/>
          <w:sz w:val="16"/>
          <w:szCs w:val="16"/>
        </w:rPr>
      </w:pPr>
      <w:r w:rsidRPr="00041B4C">
        <w:rPr>
          <w:color w:val="000000"/>
          <w:sz w:val="16"/>
          <w:szCs w:val="16"/>
        </w:rPr>
        <w:t>- единовременная выплата при увольнении (в связи с выходом на пенсию по возрасту);</w:t>
      </w:r>
    </w:p>
    <w:p w:rsidR="00480508" w:rsidRPr="00041B4C" w:rsidRDefault="00480508" w:rsidP="00480508">
      <w:pPr>
        <w:shd w:val="clear" w:color="auto" w:fill="FFFFFF"/>
        <w:autoSpaceDN w:val="0"/>
        <w:adjustRightInd w:val="0"/>
        <w:ind w:firstLine="851"/>
        <w:jc w:val="both"/>
        <w:rPr>
          <w:color w:val="000000"/>
          <w:sz w:val="16"/>
          <w:szCs w:val="16"/>
        </w:rPr>
      </w:pPr>
      <w:r w:rsidRPr="00041B4C">
        <w:rPr>
          <w:color w:val="000000"/>
          <w:sz w:val="16"/>
          <w:szCs w:val="16"/>
        </w:rPr>
        <w:t xml:space="preserve">- единовременная </w:t>
      </w:r>
      <w:r w:rsidRPr="00041B4C">
        <w:rPr>
          <w:sz w:val="16"/>
          <w:szCs w:val="16"/>
        </w:rPr>
        <w:t>выплата (в связи</w:t>
      </w:r>
      <w:r w:rsidRPr="00041B4C">
        <w:rPr>
          <w:color w:val="000000"/>
          <w:sz w:val="16"/>
          <w:szCs w:val="16"/>
        </w:rPr>
        <w:t xml:space="preserve"> с юбилейными датами (50,55,60 лет).</w:t>
      </w:r>
    </w:p>
    <w:p w:rsidR="00480508" w:rsidRPr="00041B4C" w:rsidRDefault="00480508" w:rsidP="00480508">
      <w:pPr>
        <w:shd w:val="clear" w:color="auto" w:fill="FFFFFF"/>
        <w:autoSpaceDN w:val="0"/>
        <w:adjustRightInd w:val="0"/>
        <w:ind w:firstLine="851"/>
        <w:jc w:val="both"/>
        <w:rPr>
          <w:sz w:val="16"/>
          <w:szCs w:val="16"/>
        </w:rPr>
      </w:pPr>
      <w:r w:rsidRPr="00041B4C">
        <w:rPr>
          <w:color w:val="000000"/>
          <w:sz w:val="16"/>
          <w:szCs w:val="16"/>
        </w:rPr>
        <w:t>Порядок назначения и размеры единовременного денежного вознаграждения при выходе на пенсию педагогических работников</w:t>
      </w:r>
      <w:r w:rsidRPr="00041B4C">
        <w:rPr>
          <w:sz w:val="16"/>
          <w:szCs w:val="16"/>
        </w:rPr>
        <w:t xml:space="preserve"> устанавливается Положением о </w:t>
      </w:r>
      <w:r w:rsidRPr="00041B4C">
        <w:rPr>
          <w:color w:val="000000"/>
          <w:sz w:val="16"/>
          <w:szCs w:val="16"/>
        </w:rPr>
        <w:t xml:space="preserve">назначении единовременного денежного вознаграждения при выходе на пенсию педагогических работников </w:t>
      </w:r>
      <w:r w:rsidRPr="00041B4C">
        <w:rPr>
          <w:sz w:val="16"/>
          <w:szCs w:val="16"/>
        </w:rPr>
        <w:t>с учетом мнения профсоюзного комитета и органа общественно-государственного управления общеобразовательной организации, наделенного соответствующими полномочиями.</w:t>
      </w:r>
    </w:p>
    <w:p w:rsidR="00D6576A" w:rsidRDefault="00D6576A" w:rsidP="00BF6216">
      <w:pPr>
        <w:jc w:val="both"/>
        <w:rPr>
          <w:sz w:val="18"/>
          <w:szCs w:val="18"/>
        </w:rPr>
      </w:pPr>
    </w:p>
    <w:p w:rsidR="00480508" w:rsidRPr="00041B4C" w:rsidRDefault="00480508" w:rsidP="00480508">
      <w:pPr>
        <w:jc w:val="center"/>
        <w:rPr>
          <w:b/>
          <w:bCs/>
          <w:sz w:val="16"/>
          <w:szCs w:val="16"/>
        </w:rPr>
      </w:pPr>
      <w:r w:rsidRPr="00041B4C">
        <w:rPr>
          <w:b/>
          <w:bCs/>
          <w:sz w:val="16"/>
          <w:szCs w:val="16"/>
        </w:rPr>
        <w:t>10. Другие вопросы оплаты труда работников</w:t>
      </w:r>
    </w:p>
    <w:p w:rsidR="00480508" w:rsidRPr="00041B4C" w:rsidRDefault="00480508" w:rsidP="00480508">
      <w:pPr>
        <w:jc w:val="center"/>
        <w:rPr>
          <w:b/>
          <w:bCs/>
          <w:sz w:val="16"/>
          <w:szCs w:val="16"/>
        </w:rPr>
      </w:pPr>
    </w:p>
    <w:p w:rsidR="00480508" w:rsidRPr="00041B4C" w:rsidRDefault="00480508" w:rsidP="00480508">
      <w:pPr>
        <w:pStyle w:val="formattexttopleveltext"/>
        <w:spacing w:before="0" w:beforeAutospacing="0" w:after="0" w:afterAutospacing="0"/>
        <w:ind w:firstLine="567"/>
        <w:jc w:val="both"/>
        <w:rPr>
          <w:rFonts w:ascii="Times New Roman" w:hAnsi="Times New Roman" w:cs="Times New Roman"/>
          <w:sz w:val="16"/>
          <w:szCs w:val="16"/>
        </w:rPr>
      </w:pPr>
      <w:r w:rsidRPr="00041B4C">
        <w:rPr>
          <w:rFonts w:ascii="Times New Roman" w:hAnsi="Times New Roman" w:cs="Times New Roman"/>
          <w:sz w:val="16"/>
          <w:szCs w:val="16"/>
        </w:rPr>
        <w:t xml:space="preserve">В общеобразовательной организации предусматриваются должности административно-управленческого, педагогического, учебно-вспомогательного и младшего обслуживающего персонала. </w:t>
      </w:r>
    </w:p>
    <w:p w:rsidR="00480508" w:rsidRPr="00041B4C" w:rsidRDefault="00480508" w:rsidP="00480508">
      <w:pPr>
        <w:ind w:firstLine="709"/>
        <w:jc w:val="both"/>
        <w:rPr>
          <w:sz w:val="16"/>
          <w:szCs w:val="16"/>
        </w:rPr>
      </w:pPr>
      <w:r w:rsidRPr="00041B4C">
        <w:rPr>
          <w:sz w:val="16"/>
          <w:szCs w:val="16"/>
        </w:rPr>
        <w:t>Штатное расписание по видам персонала составляется по всем структурным подразделениям общеобразовательной организации в соответствии с её уставом.</w:t>
      </w:r>
    </w:p>
    <w:p w:rsidR="00480508" w:rsidRPr="00041B4C" w:rsidRDefault="00480508" w:rsidP="00480508">
      <w:pPr>
        <w:ind w:firstLine="708"/>
        <w:jc w:val="both"/>
        <w:rPr>
          <w:sz w:val="16"/>
          <w:szCs w:val="16"/>
        </w:rPr>
      </w:pPr>
      <w:r w:rsidRPr="00041B4C">
        <w:rPr>
          <w:sz w:val="16"/>
          <w:szCs w:val="16"/>
        </w:rPr>
        <w:t>Численный состав работников организации должен быть достаточным для гарантированного выполнения функций, задач и объемов работ, установленных учредителем.</w:t>
      </w:r>
    </w:p>
    <w:p w:rsidR="00480508" w:rsidRPr="00041B4C" w:rsidRDefault="00480508" w:rsidP="00480508">
      <w:pPr>
        <w:ind w:firstLine="708"/>
        <w:jc w:val="both"/>
        <w:rPr>
          <w:sz w:val="16"/>
          <w:szCs w:val="16"/>
        </w:rPr>
      </w:pPr>
      <w:r w:rsidRPr="00041B4C">
        <w:rPr>
          <w:sz w:val="16"/>
          <w:szCs w:val="16"/>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rsidR="00480508" w:rsidRPr="00041B4C" w:rsidRDefault="00480508" w:rsidP="00480508">
      <w:pPr>
        <w:ind w:firstLine="708"/>
        <w:jc w:val="both"/>
        <w:rPr>
          <w:sz w:val="16"/>
          <w:szCs w:val="16"/>
        </w:rPr>
      </w:pPr>
      <w:r w:rsidRPr="00041B4C">
        <w:rPr>
          <w:sz w:val="16"/>
          <w:szCs w:val="16"/>
        </w:rPr>
        <w:t xml:space="preserve">В случае, если педагогическим работникам с их согласия установлены часы преподавательской (учебной) работы менее нормы, определенной приказом Министерства образования и науки Российской Федерации от 24 декабря </w:t>
      </w:r>
      <w:smartTag w:uri="urn:schemas-microsoft-com:office:smarttags" w:element="metricconverter">
        <w:smartTagPr>
          <w:attr w:name="ProductID" w:val="2010 г"/>
        </w:smartTagPr>
        <w:r w:rsidRPr="00041B4C">
          <w:rPr>
            <w:sz w:val="16"/>
            <w:szCs w:val="16"/>
          </w:rPr>
          <w:t>2010 г</w:t>
        </w:r>
      </w:smartTag>
      <w:r w:rsidRPr="00041B4C">
        <w:rPr>
          <w:sz w:val="16"/>
          <w:szCs w:val="16"/>
        </w:rPr>
        <w:t>. № 2075 «О продолжительности рабочего времени (норме часов педагогической работы за ставку заработной платы) педагогических работников», оплата его труда осуществляется пропорционально отработанному времени с учетом часов преподавательской (учебной) работы, а также другой педагогической работы, предусмотренной должностными обязанностями и режимом рабочего времени.</w:t>
      </w:r>
    </w:p>
    <w:p w:rsidR="00480508" w:rsidRPr="00041B4C" w:rsidRDefault="00480508" w:rsidP="00480508">
      <w:pPr>
        <w:ind w:firstLine="708"/>
        <w:jc w:val="both"/>
        <w:rPr>
          <w:sz w:val="16"/>
          <w:szCs w:val="16"/>
        </w:rPr>
      </w:pPr>
      <w:r w:rsidRPr="00041B4C">
        <w:rPr>
          <w:sz w:val="16"/>
          <w:szCs w:val="16"/>
        </w:rPr>
        <w:t xml:space="preserve"> Руководитель в пределах фонда оплаты труда  в соответствии со статьёй 59 ТК РФ имеет право заключать срочные трудовые договоры для:</w:t>
      </w:r>
    </w:p>
    <w:p w:rsidR="00480508" w:rsidRPr="00041B4C" w:rsidRDefault="00480508" w:rsidP="00480508">
      <w:pPr>
        <w:ind w:firstLine="708"/>
        <w:jc w:val="both"/>
        <w:rPr>
          <w:sz w:val="16"/>
          <w:szCs w:val="16"/>
        </w:rPr>
      </w:pPr>
      <w:r w:rsidRPr="00041B4C">
        <w:rPr>
          <w:sz w:val="16"/>
          <w:szCs w:val="16"/>
        </w:rPr>
        <w:t>- выполнения временных (до двух месяцев) работ;</w:t>
      </w:r>
    </w:p>
    <w:p w:rsidR="00480508" w:rsidRPr="00041B4C" w:rsidRDefault="00480508" w:rsidP="00480508">
      <w:pPr>
        <w:ind w:firstLine="708"/>
        <w:jc w:val="both"/>
        <w:rPr>
          <w:sz w:val="16"/>
          <w:szCs w:val="16"/>
        </w:rPr>
      </w:pPr>
      <w:r w:rsidRPr="00041B4C">
        <w:rPr>
          <w:sz w:val="16"/>
          <w:szCs w:val="16"/>
        </w:rPr>
        <w:t>- выполнения сезонных работ, когда в силу природных условий работа может производиться только в течение определенного периода (сезона);</w:t>
      </w:r>
    </w:p>
    <w:p w:rsidR="00480508" w:rsidRPr="00041B4C" w:rsidRDefault="00480508" w:rsidP="00480508">
      <w:pPr>
        <w:ind w:firstLine="708"/>
        <w:jc w:val="both"/>
        <w:rPr>
          <w:sz w:val="16"/>
          <w:szCs w:val="16"/>
        </w:rPr>
      </w:pPr>
      <w:r w:rsidRPr="00041B4C">
        <w:rPr>
          <w:sz w:val="16"/>
          <w:szCs w:val="16"/>
        </w:rPr>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480508" w:rsidRPr="00041B4C" w:rsidRDefault="00480508" w:rsidP="00480508">
      <w:pPr>
        <w:ind w:firstLine="708"/>
        <w:jc w:val="both"/>
        <w:rPr>
          <w:sz w:val="16"/>
          <w:szCs w:val="16"/>
        </w:rPr>
      </w:pPr>
      <w:r w:rsidRPr="00041B4C">
        <w:rPr>
          <w:sz w:val="16"/>
          <w:szCs w:val="16"/>
        </w:rPr>
        <w:t>Положением об оплате труда работников общеобразовательной организации может быть предусмотрено установление персонального повышающего коэффициента.</w:t>
      </w:r>
    </w:p>
    <w:p w:rsidR="00480508" w:rsidRPr="00041B4C" w:rsidRDefault="00480508" w:rsidP="00480508">
      <w:pPr>
        <w:ind w:firstLine="708"/>
        <w:jc w:val="both"/>
        <w:rPr>
          <w:sz w:val="16"/>
          <w:szCs w:val="16"/>
        </w:rPr>
      </w:pPr>
      <w:r w:rsidRPr="00041B4C">
        <w:rPr>
          <w:sz w:val="16"/>
          <w:szCs w:val="16"/>
        </w:rPr>
        <w:t>Персональный повышающий коэффициент к окладам (должностным окладам), ставкам заработной платы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Значение коэффициента не должно превышать 3.</w:t>
      </w:r>
    </w:p>
    <w:p w:rsidR="00480508" w:rsidRPr="00041B4C" w:rsidRDefault="00480508" w:rsidP="00480508">
      <w:pPr>
        <w:ind w:firstLine="708"/>
        <w:jc w:val="both"/>
        <w:rPr>
          <w:sz w:val="16"/>
          <w:szCs w:val="16"/>
        </w:rPr>
      </w:pPr>
      <w:r w:rsidRPr="00041B4C">
        <w:rPr>
          <w:sz w:val="16"/>
          <w:szCs w:val="16"/>
        </w:rPr>
        <w:t xml:space="preserve">Персональный повышающий коэффициент к окладу (должностному окладу), ставке заработной платы может быть установлен на определенный период времени. Решение об установлении повышающего коэффициента к окладу (должностному окладу), ставке заработной платы и его размере принимается руководителем с учетом мнения профсоюзного комитета и органа общественно-государственного управления, наделенного </w:t>
      </w:r>
      <w:r w:rsidRPr="00041B4C">
        <w:rPr>
          <w:sz w:val="16"/>
          <w:szCs w:val="16"/>
        </w:rPr>
        <w:lastRenderedPageBreak/>
        <w:t>соответствующими полномочиями, в отношении конкретного работника в пределах фонда оплаты труда.</w:t>
      </w:r>
    </w:p>
    <w:p w:rsidR="00480508" w:rsidRPr="00041B4C" w:rsidRDefault="00480508" w:rsidP="00480508">
      <w:pPr>
        <w:ind w:firstLine="708"/>
        <w:jc w:val="both"/>
        <w:rPr>
          <w:sz w:val="16"/>
          <w:szCs w:val="16"/>
        </w:rPr>
      </w:pPr>
      <w:r w:rsidRPr="00041B4C">
        <w:rPr>
          <w:sz w:val="16"/>
          <w:szCs w:val="16"/>
        </w:rPr>
        <w:t>Применение персонального повышающего коэффициента не образует новый оклад и не учитывается при начислении компенсационных и стимулирующих выплат. Размер выплат по персональному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на персональный повышающий коэффициент.</w:t>
      </w:r>
    </w:p>
    <w:p w:rsidR="00480508" w:rsidRPr="00041B4C" w:rsidRDefault="00480508" w:rsidP="00480508">
      <w:pPr>
        <w:autoSpaceDN w:val="0"/>
        <w:adjustRightInd w:val="0"/>
        <w:ind w:firstLine="540"/>
        <w:jc w:val="both"/>
        <w:rPr>
          <w:sz w:val="16"/>
          <w:szCs w:val="16"/>
        </w:rPr>
      </w:pPr>
    </w:p>
    <w:p w:rsidR="00480508" w:rsidRPr="00041B4C" w:rsidRDefault="00480508" w:rsidP="00480508">
      <w:pPr>
        <w:ind w:firstLine="902"/>
        <w:jc w:val="both"/>
        <w:rPr>
          <w:sz w:val="16"/>
          <w:szCs w:val="16"/>
        </w:rPr>
      </w:pPr>
    </w:p>
    <w:p w:rsidR="00480508" w:rsidRPr="00041B4C" w:rsidRDefault="00480508" w:rsidP="00480508">
      <w:pPr>
        <w:rPr>
          <w:sz w:val="16"/>
          <w:szCs w:val="16"/>
        </w:rPr>
      </w:pPr>
      <w:r w:rsidRPr="00041B4C">
        <w:rPr>
          <w:sz w:val="16"/>
          <w:szCs w:val="16"/>
        </w:rPr>
        <w:t xml:space="preserve">И.о. главы администрации Павловского </w:t>
      </w:r>
    </w:p>
    <w:p w:rsidR="00D6576A" w:rsidRDefault="00480508" w:rsidP="00480508">
      <w:pPr>
        <w:jc w:val="both"/>
        <w:rPr>
          <w:sz w:val="16"/>
          <w:szCs w:val="16"/>
        </w:rPr>
      </w:pPr>
      <w:r w:rsidRPr="00041B4C">
        <w:rPr>
          <w:sz w:val="16"/>
          <w:szCs w:val="16"/>
        </w:rPr>
        <w:t>муниципального района                                                          Г.М. Майстренко</w:t>
      </w:r>
    </w:p>
    <w:p w:rsidR="0044492D" w:rsidRDefault="0044492D" w:rsidP="00480508">
      <w:pPr>
        <w:jc w:val="both"/>
        <w:rPr>
          <w:sz w:val="16"/>
          <w:szCs w:val="16"/>
        </w:rPr>
      </w:pPr>
    </w:p>
    <w:p w:rsidR="0044492D" w:rsidRDefault="0044492D" w:rsidP="00480508">
      <w:pPr>
        <w:jc w:val="both"/>
        <w:rPr>
          <w:sz w:val="18"/>
          <w:szCs w:val="18"/>
        </w:rPr>
      </w:pPr>
    </w:p>
    <w:p w:rsidR="00480508" w:rsidRDefault="00480508" w:rsidP="00BF6216">
      <w:pPr>
        <w:jc w:val="both"/>
        <w:rPr>
          <w:sz w:val="18"/>
          <w:szCs w:val="18"/>
        </w:rPr>
      </w:pPr>
    </w:p>
    <w:p w:rsidR="00480508" w:rsidRPr="00041B4C" w:rsidRDefault="00480508" w:rsidP="00480508">
      <w:pPr>
        <w:pStyle w:val="ConsPlusNormal"/>
        <w:ind w:left="2268" w:firstLine="0"/>
        <w:rPr>
          <w:rFonts w:ascii="Times New Roman" w:hAnsi="Times New Roman"/>
          <w:sz w:val="16"/>
          <w:szCs w:val="16"/>
        </w:rPr>
      </w:pPr>
      <w:r w:rsidRPr="00041B4C">
        <w:rPr>
          <w:rFonts w:ascii="Times New Roman" w:hAnsi="Times New Roman"/>
          <w:sz w:val="16"/>
          <w:szCs w:val="16"/>
        </w:rPr>
        <w:t xml:space="preserve">Приложение №1 </w:t>
      </w:r>
    </w:p>
    <w:p w:rsidR="00480508" w:rsidRPr="00041B4C" w:rsidRDefault="00480508" w:rsidP="00480508">
      <w:pPr>
        <w:pStyle w:val="ConsPlusNormal"/>
        <w:ind w:left="2268" w:firstLine="0"/>
        <w:rPr>
          <w:rFonts w:ascii="Times New Roman" w:hAnsi="Times New Roman"/>
          <w:sz w:val="16"/>
          <w:szCs w:val="16"/>
        </w:rPr>
      </w:pPr>
      <w:r w:rsidRPr="00041B4C">
        <w:rPr>
          <w:rFonts w:ascii="Times New Roman" w:hAnsi="Times New Roman"/>
          <w:sz w:val="16"/>
          <w:szCs w:val="16"/>
        </w:rPr>
        <w:t xml:space="preserve">к Примерному положению </w:t>
      </w:r>
    </w:p>
    <w:p w:rsidR="00480508" w:rsidRPr="00041B4C" w:rsidRDefault="00480508" w:rsidP="00480508">
      <w:pPr>
        <w:pStyle w:val="ConsPlusNormal"/>
        <w:ind w:left="2268" w:firstLine="0"/>
        <w:rPr>
          <w:rFonts w:ascii="Times New Roman" w:hAnsi="Times New Roman"/>
          <w:sz w:val="16"/>
          <w:szCs w:val="16"/>
        </w:rPr>
      </w:pPr>
      <w:r w:rsidRPr="00041B4C">
        <w:rPr>
          <w:rFonts w:ascii="Times New Roman" w:hAnsi="Times New Roman"/>
          <w:sz w:val="16"/>
          <w:szCs w:val="16"/>
        </w:rPr>
        <w:t>об оплате труда работников муниципальных</w:t>
      </w:r>
    </w:p>
    <w:p w:rsidR="00480508" w:rsidRPr="00041B4C" w:rsidRDefault="00480508" w:rsidP="00480508">
      <w:pPr>
        <w:pStyle w:val="ConsPlusNormal"/>
        <w:ind w:left="2268" w:firstLine="0"/>
        <w:rPr>
          <w:rFonts w:ascii="Times New Roman" w:hAnsi="Times New Roman"/>
          <w:sz w:val="16"/>
          <w:szCs w:val="16"/>
        </w:rPr>
      </w:pPr>
      <w:r w:rsidRPr="00041B4C">
        <w:rPr>
          <w:rFonts w:ascii="Times New Roman" w:hAnsi="Times New Roman"/>
          <w:sz w:val="16"/>
          <w:szCs w:val="16"/>
        </w:rPr>
        <w:t xml:space="preserve">общеобразовательных учреждений Павловского        </w:t>
      </w:r>
    </w:p>
    <w:p w:rsidR="00480508" w:rsidRPr="00041B4C" w:rsidRDefault="00480508" w:rsidP="00480508">
      <w:pPr>
        <w:pStyle w:val="ConsPlusNormal"/>
        <w:ind w:left="2268" w:firstLine="0"/>
        <w:rPr>
          <w:rFonts w:ascii="Times New Roman" w:hAnsi="Times New Roman"/>
          <w:sz w:val="16"/>
          <w:szCs w:val="16"/>
        </w:rPr>
      </w:pPr>
      <w:r w:rsidRPr="00041B4C">
        <w:rPr>
          <w:rFonts w:ascii="Times New Roman" w:hAnsi="Times New Roman"/>
          <w:sz w:val="16"/>
          <w:szCs w:val="16"/>
        </w:rPr>
        <w:t>муниципального района Воронежской области</w:t>
      </w:r>
    </w:p>
    <w:p w:rsidR="00480508" w:rsidRPr="00041B4C" w:rsidRDefault="00480508" w:rsidP="00480508">
      <w:pPr>
        <w:pStyle w:val="ConsPlusNormal"/>
        <w:jc w:val="right"/>
        <w:rPr>
          <w:rFonts w:ascii="Times New Roman" w:hAnsi="Times New Roman"/>
          <w:sz w:val="16"/>
          <w:szCs w:val="16"/>
        </w:rPr>
      </w:pPr>
      <w:r w:rsidRPr="00041B4C">
        <w:rPr>
          <w:rFonts w:ascii="Times New Roman" w:hAnsi="Times New Roman"/>
          <w:sz w:val="16"/>
          <w:szCs w:val="16"/>
        </w:rPr>
        <w:t>Таблица № 1</w:t>
      </w:r>
    </w:p>
    <w:p w:rsidR="00480508" w:rsidRPr="00041B4C" w:rsidRDefault="00480508" w:rsidP="00480508">
      <w:pPr>
        <w:pStyle w:val="ConsPlusNormal"/>
        <w:jc w:val="center"/>
        <w:rPr>
          <w:bCs/>
          <w:sz w:val="16"/>
          <w:szCs w:val="16"/>
        </w:rPr>
      </w:pPr>
      <w:r w:rsidRPr="00041B4C">
        <w:rPr>
          <w:rFonts w:ascii="Times New Roman" w:hAnsi="Times New Roman"/>
          <w:bCs/>
          <w:sz w:val="16"/>
          <w:szCs w:val="16"/>
        </w:rPr>
        <w:t>Рекомендации по формированию штатного расписания руководящих работников, административно-хозяйственного, педагогического, учебно-вспомогательного и младшего обслуживающего персонала средних общеобразовательных организаций</w:t>
      </w:r>
    </w:p>
    <w:p w:rsidR="00480508" w:rsidRPr="00041B4C" w:rsidRDefault="00480508" w:rsidP="00480508">
      <w:pPr>
        <w:pStyle w:val="ConsPlusNormal"/>
        <w:ind w:firstLine="540"/>
        <w:jc w:val="center"/>
        <w:rPr>
          <w:bCs/>
          <w:sz w:val="16"/>
          <w:szCs w:val="16"/>
        </w:rPr>
      </w:pPr>
    </w:p>
    <w:tbl>
      <w:tblPr>
        <w:tblW w:w="5000" w:type="pct"/>
        <w:tblLayout w:type="fixed"/>
        <w:tblCellMar>
          <w:left w:w="75" w:type="dxa"/>
          <w:right w:w="75" w:type="dxa"/>
        </w:tblCellMar>
        <w:tblLook w:val="04A0"/>
      </w:tblPr>
      <w:tblGrid>
        <w:gridCol w:w="360"/>
        <w:gridCol w:w="930"/>
        <w:gridCol w:w="206"/>
        <w:gridCol w:w="525"/>
        <w:gridCol w:w="124"/>
        <w:gridCol w:w="416"/>
        <w:gridCol w:w="409"/>
        <w:gridCol w:w="81"/>
        <w:gridCol w:w="414"/>
        <w:gridCol w:w="414"/>
        <w:gridCol w:w="414"/>
        <w:gridCol w:w="380"/>
        <w:gridCol w:w="110"/>
        <w:gridCol w:w="611"/>
      </w:tblGrid>
      <w:tr w:rsidR="00480508" w:rsidRPr="00041B4C" w:rsidTr="00577FF0">
        <w:tc>
          <w:tcPr>
            <w:tcW w:w="333" w:type="pct"/>
            <w:vMerge w:val="restar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p>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 п/п</w:t>
            </w:r>
          </w:p>
        </w:tc>
        <w:tc>
          <w:tcPr>
            <w:tcW w:w="862" w:type="pct"/>
            <w:vMerge w:val="restar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Courier New" w:hAnsi="Courier New" w:cs="Courier New"/>
                <w:sz w:val="16"/>
                <w:szCs w:val="16"/>
              </w:rPr>
            </w:pPr>
          </w:p>
          <w:p w:rsidR="00480508" w:rsidRPr="00041B4C" w:rsidRDefault="00480508" w:rsidP="00FE6FB0">
            <w:pPr>
              <w:pStyle w:val="ConsPlusCell"/>
              <w:jc w:val="center"/>
              <w:rPr>
                <w:rFonts w:ascii="Courier New" w:hAnsi="Courier New" w:cs="Courier New"/>
                <w:sz w:val="16"/>
                <w:szCs w:val="16"/>
              </w:rPr>
            </w:pPr>
          </w:p>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Наименование должностей</w:t>
            </w:r>
          </w:p>
        </w:tc>
        <w:tc>
          <w:tcPr>
            <w:tcW w:w="3805" w:type="pct"/>
            <w:gridSpan w:val="1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Количество штатных единиц в зависимости от численности обучающихся</w:t>
            </w:r>
          </w:p>
          <w:p w:rsidR="00480508" w:rsidRPr="00041B4C" w:rsidRDefault="00480508" w:rsidP="00FE6FB0">
            <w:pPr>
              <w:pStyle w:val="ConsPlusCell"/>
              <w:jc w:val="center"/>
              <w:rPr>
                <w:rFonts w:ascii="Times New Roman" w:hAnsi="Times New Roman" w:cs="Times New Roman"/>
                <w:bCs/>
                <w:sz w:val="16"/>
                <w:szCs w:val="16"/>
              </w:rPr>
            </w:pPr>
          </w:p>
        </w:tc>
      </w:tr>
      <w:tr w:rsidR="00480508" w:rsidRPr="00041B4C" w:rsidTr="00577FF0">
        <w:tc>
          <w:tcPr>
            <w:tcW w:w="333" w:type="pct"/>
            <w:vMerge/>
            <w:tcBorders>
              <w:top w:val="single" w:sz="4" w:space="0" w:color="auto"/>
              <w:left w:val="single" w:sz="4" w:space="0" w:color="auto"/>
              <w:bottom w:val="single" w:sz="4" w:space="0" w:color="auto"/>
              <w:right w:val="single" w:sz="4" w:space="0" w:color="auto"/>
            </w:tcBorders>
            <w:vAlign w:val="center"/>
          </w:tcPr>
          <w:p w:rsidR="00480508" w:rsidRPr="00041B4C" w:rsidRDefault="00480508" w:rsidP="00FE6FB0">
            <w:pPr>
              <w:rPr>
                <w:bCs/>
                <w:sz w:val="16"/>
                <w:szCs w:val="16"/>
              </w:rPr>
            </w:pPr>
          </w:p>
        </w:tc>
        <w:tc>
          <w:tcPr>
            <w:tcW w:w="862" w:type="pct"/>
            <w:vMerge/>
            <w:tcBorders>
              <w:top w:val="single" w:sz="4" w:space="0" w:color="auto"/>
              <w:left w:val="single" w:sz="4" w:space="0" w:color="auto"/>
              <w:bottom w:val="single" w:sz="4" w:space="0" w:color="auto"/>
              <w:right w:val="single" w:sz="4" w:space="0" w:color="auto"/>
            </w:tcBorders>
            <w:vAlign w:val="center"/>
          </w:tcPr>
          <w:p w:rsidR="00480508" w:rsidRPr="00041B4C" w:rsidRDefault="00480508" w:rsidP="00FE6FB0">
            <w:pPr>
              <w:rPr>
                <w:bCs/>
                <w:sz w:val="16"/>
                <w:szCs w:val="16"/>
              </w:rPr>
            </w:pPr>
          </w:p>
        </w:tc>
        <w:tc>
          <w:tcPr>
            <w:tcW w:w="793" w:type="pct"/>
            <w:gridSpan w:val="3"/>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малокомплектные,</w:t>
            </w:r>
            <w:r w:rsidRPr="00041B4C">
              <w:rPr>
                <w:rFonts w:ascii="Times New Roman" w:hAnsi="Times New Roman" w:cs="Times New Roman"/>
                <w:sz w:val="16"/>
                <w:szCs w:val="16"/>
              </w:rPr>
              <w:br/>
              <w:t xml:space="preserve">а также         </w:t>
            </w:r>
            <w:r w:rsidRPr="00041B4C">
              <w:rPr>
                <w:rFonts w:ascii="Times New Roman" w:hAnsi="Times New Roman" w:cs="Times New Roman"/>
                <w:sz w:val="16"/>
                <w:szCs w:val="16"/>
              </w:rPr>
              <w:br/>
              <w:t xml:space="preserve">рассматриваемые </w:t>
            </w:r>
            <w:r w:rsidRPr="00041B4C">
              <w:rPr>
                <w:rFonts w:ascii="Times New Roman" w:hAnsi="Times New Roman" w:cs="Times New Roman"/>
                <w:sz w:val="16"/>
                <w:szCs w:val="16"/>
              </w:rPr>
              <w:br/>
              <w:t xml:space="preserve">в  качестве     </w:t>
            </w:r>
            <w:r w:rsidRPr="00041B4C">
              <w:rPr>
                <w:rFonts w:ascii="Times New Roman" w:hAnsi="Times New Roman" w:cs="Times New Roman"/>
                <w:sz w:val="16"/>
                <w:szCs w:val="16"/>
              </w:rPr>
              <w:br/>
              <w:t xml:space="preserve">таковых         </w:t>
            </w:r>
          </w:p>
        </w:tc>
        <w:tc>
          <w:tcPr>
            <w:tcW w:w="386"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от 101</w:t>
            </w:r>
          </w:p>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до 150       </w:t>
            </w:r>
            <w:r w:rsidRPr="00041B4C">
              <w:rPr>
                <w:rFonts w:ascii="Times New Roman" w:hAnsi="Times New Roman" w:cs="Times New Roman"/>
                <w:sz w:val="16"/>
                <w:szCs w:val="16"/>
              </w:rPr>
              <w:br/>
              <w:t xml:space="preserve">человек   </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от 151</w:t>
            </w:r>
          </w:p>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до 250       </w:t>
            </w:r>
            <w:r w:rsidRPr="00041B4C">
              <w:rPr>
                <w:rFonts w:ascii="Times New Roman" w:hAnsi="Times New Roman" w:cs="Times New Roman"/>
                <w:sz w:val="16"/>
                <w:szCs w:val="16"/>
              </w:rPr>
              <w:br/>
              <w:t xml:space="preserve">человек   </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от 251 </w:t>
            </w:r>
            <w:r w:rsidRPr="00041B4C">
              <w:rPr>
                <w:rFonts w:ascii="Times New Roman" w:hAnsi="Times New Roman" w:cs="Times New Roman"/>
                <w:sz w:val="16"/>
                <w:szCs w:val="16"/>
              </w:rPr>
              <w:br/>
              <w:t xml:space="preserve">до 330 </w:t>
            </w:r>
            <w:r w:rsidRPr="00041B4C">
              <w:rPr>
                <w:rFonts w:ascii="Times New Roman" w:hAnsi="Times New Roman" w:cs="Times New Roman"/>
                <w:sz w:val="16"/>
                <w:szCs w:val="16"/>
              </w:rPr>
              <w:br/>
              <w:t>человек</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от 331 </w:t>
            </w:r>
            <w:r w:rsidRPr="00041B4C">
              <w:rPr>
                <w:rFonts w:ascii="Times New Roman" w:hAnsi="Times New Roman" w:cs="Times New Roman"/>
                <w:sz w:val="16"/>
                <w:szCs w:val="16"/>
              </w:rPr>
              <w:br/>
              <w:t xml:space="preserve">до 400 </w:t>
            </w:r>
            <w:r w:rsidRPr="00041B4C">
              <w:rPr>
                <w:rFonts w:ascii="Times New Roman" w:hAnsi="Times New Roman" w:cs="Times New Roman"/>
                <w:sz w:val="16"/>
                <w:szCs w:val="16"/>
              </w:rPr>
              <w:br/>
              <w:t>человек</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от 401 </w:t>
            </w:r>
            <w:r w:rsidRPr="00041B4C">
              <w:rPr>
                <w:rFonts w:ascii="Times New Roman" w:hAnsi="Times New Roman" w:cs="Times New Roman"/>
                <w:sz w:val="16"/>
                <w:szCs w:val="16"/>
              </w:rPr>
              <w:br/>
              <w:t xml:space="preserve">до 550 </w:t>
            </w:r>
            <w:r w:rsidRPr="00041B4C">
              <w:rPr>
                <w:rFonts w:ascii="Times New Roman" w:hAnsi="Times New Roman" w:cs="Times New Roman"/>
                <w:sz w:val="16"/>
                <w:szCs w:val="16"/>
              </w:rPr>
              <w:br/>
              <w:t>человек</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от 551 </w:t>
            </w:r>
            <w:r w:rsidRPr="00041B4C">
              <w:rPr>
                <w:rFonts w:ascii="Times New Roman" w:hAnsi="Times New Roman" w:cs="Times New Roman"/>
                <w:sz w:val="16"/>
                <w:szCs w:val="16"/>
              </w:rPr>
              <w:br/>
              <w:t xml:space="preserve">до 725 </w:t>
            </w:r>
            <w:r w:rsidRPr="00041B4C">
              <w:rPr>
                <w:rFonts w:ascii="Times New Roman" w:hAnsi="Times New Roman" w:cs="Times New Roman"/>
                <w:sz w:val="16"/>
                <w:szCs w:val="16"/>
              </w:rPr>
              <w:br/>
              <w:t>человек</w:t>
            </w:r>
          </w:p>
        </w:tc>
        <w:tc>
          <w:tcPr>
            <w:tcW w:w="56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726 и более</w:t>
            </w:r>
            <w:r w:rsidRPr="00041B4C">
              <w:rPr>
                <w:rFonts w:ascii="Times New Roman" w:hAnsi="Times New Roman" w:cs="Times New Roman"/>
                <w:sz w:val="16"/>
                <w:szCs w:val="16"/>
              </w:rPr>
              <w:br/>
              <w:t xml:space="preserve">человек    </w:t>
            </w:r>
          </w:p>
        </w:tc>
      </w:tr>
      <w:tr w:rsidR="00480508" w:rsidRPr="00041B4C" w:rsidTr="00577FF0">
        <w:trPr>
          <w:trHeight w:val="472"/>
        </w:trPr>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1.</w:t>
            </w:r>
          </w:p>
        </w:tc>
        <w:tc>
          <w:tcPr>
            <w:tcW w:w="4667" w:type="pct"/>
            <w:gridSpan w:val="13"/>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Руководящие работники</w:t>
            </w:r>
          </w:p>
          <w:p w:rsidR="00480508" w:rsidRPr="00041B4C" w:rsidRDefault="00480508" w:rsidP="00FE6FB0">
            <w:pPr>
              <w:pStyle w:val="ConsPlusCell"/>
              <w:jc w:val="center"/>
              <w:rPr>
                <w:rFonts w:ascii="Times New Roman" w:hAnsi="Times New Roman" w:cs="Times New Roman"/>
                <w:bCs/>
                <w:sz w:val="16"/>
                <w:szCs w:val="16"/>
              </w:rPr>
            </w:pP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1.1</w:t>
            </w:r>
          </w:p>
          <w:p w:rsidR="00577FF0" w:rsidRPr="00041B4C" w:rsidRDefault="00577FF0" w:rsidP="00FE6FB0">
            <w:pPr>
              <w:pStyle w:val="ConsPlusCell"/>
              <w:jc w:val="center"/>
              <w:rPr>
                <w:rFonts w:ascii="Times New Roman" w:hAnsi="Times New Roman" w:cs="Times New Roman"/>
                <w:sz w:val="16"/>
                <w:szCs w:val="16"/>
              </w:rPr>
            </w:pP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Директор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56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rPr>
          <w:trHeight w:val="1773"/>
        </w:trPr>
        <w:tc>
          <w:tcPr>
            <w:tcW w:w="333" w:type="pct"/>
            <w:vMerge w:val="restar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1.2</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Заместитель директора</w:t>
            </w:r>
          </w:p>
          <w:p w:rsidR="00480508" w:rsidRPr="00041B4C" w:rsidRDefault="00480508" w:rsidP="00FE6FB0">
            <w:pPr>
              <w:pStyle w:val="ConsPlusCell"/>
              <w:rPr>
                <w:rFonts w:ascii="Times New Roman" w:hAnsi="Times New Roman" w:cs="Times New Roman"/>
                <w:bCs/>
                <w:sz w:val="16"/>
                <w:szCs w:val="16"/>
              </w:rPr>
            </w:pPr>
            <w:r w:rsidRPr="00041B4C">
              <w:rPr>
                <w:rFonts w:ascii="Times New Roman" w:hAnsi="Times New Roman" w:cs="Times New Roman"/>
                <w:sz w:val="16"/>
                <w:szCs w:val="16"/>
              </w:rPr>
              <w:t xml:space="preserve"> (по учебной,  воспитательной,                   </w:t>
            </w:r>
            <w:r w:rsidRPr="00041B4C">
              <w:rPr>
                <w:rFonts w:ascii="Times New Roman" w:hAnsi="Times New Roman" w:cs="Times New Roman"/>
                <w:sz w:val="16"/>
                <w:szCs w:val="16"/>
              </w:rPr>
              <w:br/>
              <w:t xml:space="preserve">учебно-воспитательной,       </w:t>
            </w:r>
            <w:r w:rsidRPr="00041B4C">
              <w:rPr>
                <w:rFonts w:ascii="Times New Roman" w:hAnsi="Times New Roman" w:cs="Times New Roman"/>
                <w:sz w:val="16"/>
                <w:szCs w:val="16"/>
              </w:rPr>
              <w:br/>
              <w:t xml:space="preserve">учебно-методической,         </w:t>
            </w:r>
            <w:r w:rsidRPr="00041B4C">
              <w:rPr>
                <w:rFonts w:ascii="Times New Roman" w:hAnsi="Times New Roman" w:cs="Times New Roman"/>
                <w:sz w:val="16"/>
                <w:szCs w:val="16"/>
              </w:rPr>
              <w:br/>
              <w:t>учебно-информационной работе и тд.).</w:t>
            </w:r>
          </w:p>
          <w:p w:rsidR="00480508" w:rsidRPr="00041B4C" w:rsidRDefault="00480508" w:rsidP="00FE6FB0">
            <w:pPr>
              <w:pStyle w:val="ConsPlusCell"/>
              <w:rPr>
                <w:rFonts w:ascii="Times New Roman" w:hAnsi="Times New Roman" w:cs="Times New Roman"/>
                <w:bCs/>
                <w:sz w:val="16"/>
                <w:szCs w:val="16"/>
              </w:rPr>
            </w:pPr>
            <w:r w:rsidRPr="00041B4C">
              <w:rPr>
                <w:rFonts w:ascii="Times New Roman" w:hAnsi="Times New Roman" w:cs="Times New Roman"/>
                <w:bCs/>
                <w:sz w:val="16"/>
                <w:szCs w:val="16"/>
              </w:rPr>
              <w:t>Дополнительно:</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0,5 </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0,75</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1,25 </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p w:rsidR="00480508" w:rsidRPr="00041B4C" w:rsidRDefault="00480508" w:rsidP="00FE6FB0">
            <w:pPr>
              <w:pStyle w:val="ConsPlusCell"/>
              <w:jc w:val="center"/>
              <w:rPr>
                <w:rFonts w:ascii="Times New Roman" w:hAnsi="Times New Roman" w:cs="Times New Roman"/>
                <w:sz w:val="16"/>
                <w:szCs w:val="16"/>
              </w:rPr>
            </w:pPr>
          </w:p>
        </w:tc>
        <w:tc>
          <w:tcPr>
            <w:tcW w:w="56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на  </w:t>
            </w:r>
            <w:r w:rsidRPr="00041B4C">
              <w:rPr>
                <w:rFonts w:ascii="Times New Roman" w:hAnsi="Times New Roman" w:cs="Times New Roman"/>
                <w:sz w:val="16"/>
                <w:szCs w:val="16"/>
              </w:rPr>
              <w:br/>
              <w:t xml:space="preserve">каждые     </w:t>
            </w:r>
            <w:r w:rsidRPr="00041B4C">
              <w:rPr>
                <w:rFonts w:ascii="Times New Roman" w:hAnsi="Times New Roman" w:cs="Times New Roman"/>
                <w:sz w:val="16"/>
                <w:szCs w:val="16"/>
              </w:rPr>
              <w:br/>
              <w:t>последующие</w:t>
            </w:r>
            <w:r w:rsidRPr="00041B4C">
              <w:rPr>
                <w:rFonts w:ascii="Times New Roman" w:hAnsi="Times New Roman" w:cs="Times New Roman"/>
                <w:sz w:val="16"/>
                <w:szCs w:val="16"/>
              </w:rPr>
              <w:br/>
              <w:t>150 человек</w:t>
            </w:r>
            <w:r w:rsidRPr="00041B4C">
              <w:rPr>
                <w:rFonts w:ascii="Times New Roman" w:hAnsi="Times New Roman" w:cs="Times New Roman"/>
                <w:sz w:val="16"/>
                <w:szCs w:val="16"/>
              </w:rPr>
              <w:br/>
              <w:t>0,5</w:t>
            </w:r>
          </w:p>
        </w:tc>
      </w:tr>
      <w:tr w:rsidR="00480508" w:rsidRPr="00041B4C" w:rsidTr="00577FF0">
        <w:tc>
          <w:tcPr>
            <w:tcW w:w="333" w:type="pct"/>
            <w:vMerge/>
            <w:tcBorders>
              <w:top w:val="nil"/>
              <w:left w:val="single" w:sz="4" w:space="0" w:color="auto"/>
              <w:bottom w:val="single" w:sz="4" w:space="0" w:color="auto"/>
              <w:right w:val="single" w:sz="4" w:space="0" w:color="auto"/>
            </w:tcBorders>
            <w:vAlign w:val="center"/>
          </w:tcPr>
          <w:p w:rsidR="00480508" w:rsidRPr="00041B4C" w:rsidRDefault="00480508" w:rsidP="00FE6FB0">
            <w:pPr>
              <w:rPr>
                <w:sz w:val="16"/>
                <w:szCs w:val="16"/>
              </w:rPr>
            </w:pP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 для общеобразовательных организаций, имеющих филиалы или отдельно стоящие здания, в которых организован образовательный процесс (кроме мастерских), вводятся за </w:t>
            </w:r>
            <w:r w:rsidRPr="00041B4C">
              <w:rPr>
                <w:rFonts w:ascii="Times New Roman" w:hAnsi="Times New Roman" w:cs="Times New Roman"/>
                <w:sz w:val="16"/>
                <w:szCs w:val="16"/>
              </w:rPr>
              <w:lastRenderedPageBreak/>
              <w:t>каждое здание в зависимости от численности обучающихся;</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56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vMerge/>
            <w:tcBorders>
              <w:top w:val="nil"/>
              <w:left w:val="single" w:sz="4" w:space="0" w:color="auto"/>
              <w:bottom w:val="single" w:sz="4" w:space="0" w:color="auto"/>
              <w:right w:val="single" w:sz="4" w:space="0" w:color="auto"/>
            </w:tcBorders>
            <w:vAlign w:val="center"/>
          </w:tcPr>
          <w:p w:rsidR="00480508" w:rsidRPr="00041B4C" w:rsidRDefault="00480508" w:rsidP="00FE6FB0">
            <w:pPr>
              <w:rPr>
                <w:sz w:val="16"/>
                <w:szCs w:val="16"/>
              </w:rPr>
            </w:pP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для общеобразовательных организаций, являющихся федеральными или региональными инновационными площадками.</w:t>
            </w:r>
          </w:p>
        </w:tc>
        <w:tc>
          <w:tcPr>
            <w:tcW w:w="3614" w:type="pct"/>
            <w:gridSpan w:val="11"/>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0,25 за каждую площадку, но не более 1,0</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1.3</w:t>
            </w:r>
          </w:p>
        </w:tc>
        <w:tc>
          <w:tcPr>
            <w:tcW w:w="1053"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Заместитель директора по     </w:t>
            </w:r>
            <w:r w:rsidRPr="00041B4C">
              <w:rPr>
                <w:rFonts w:ascii="Times New Roman" w:hAnsi="Times New Roman" w:cs="Times New Roman"/>
                <w:sz w:val="16"/>
                <w:szCs w:val="16"/>
              </w:rPr>
              <w:br/>
              <w:t>административно-хозяйственной</w:t>
            </w:r>
            <w:r w:rsidRPr="00041B4C">
              <w:rPr>
                <w:rFonts w:ascii="Times New Roman" w:hAnsi="Times New Roman" w:cs="Times New Roman"/>
                <w:sz w:val="16"/>
                <w:szCs w:val="16"/>
              </w:rPr>
              <w:br/>
              <w:t xml:space="preserve">работе                       </w:t>
            </w:r>
          </w:p>
        </w:tc>
        <w:tc>
          <w:tcPr>
            <w:tcW w:w="48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   </w:t>
            </w:r>
          </w:p>
        </w:tc>
        <w:tc>
          <w:tcPr>
            <w:tcW w:w="501"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   </w:t>
            </w:r>
          </w:p>
        </w:tc>
        <w:tc>
          <w:tcPr>
            <w:tcW w:w="454"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  </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  </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  </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w:t>
            </w:r>
          </w:p>
        </w:tc>
        <w:tc>
          <w:tcPr>
            <w:tcW w:w="35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w:t>
            </w:r>
          </w:p>
        </w:tc>
        <w:tc>
          <w:tcPr>
            <w:tcW w:w="669"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1.4</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Заведующий библиотекой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Заведующий хозяйством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1.6</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Заведующий столовой</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2.</w:t>
            </w:r>
          </w:p>
        </w:tc>
        <w:tc>
          <w:tcPr>
            <w:tcW w:w="4667" w:type="pct"/>
            <w:gridSpan w:val="13"/>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Педагогический персонал</w:t>
            </w:r>
          </w:p>
          <w:p w:rsidR="00480508" w:rsidRPr="00041B4C" w:rsidRDefault="00480508" w:rsidP="00FE6FB0">
            <w:pPr>
              <w:pStyle w:val="ConsPlusCell"/>
              <w:jc w:val="center"/>
              <w:rPr>
                <w:rFonts w:ascii="Times New Roman" w:hAnsi="Times New Roman" w:cs="Times New Roman"/>
                <w:bCs/>
                <w:sz w:val="16"/>
                <w:szCs w:val="16"/>
              </w:rPr>
            </w:pP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2.1</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Социальный педагог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0,10</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на каждые последующие </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150 человек </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2.2</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Педагог-психолог    </w:t>
            </w:r>
          </w:p>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bCs/>
                <w:color w:val="99CC00"/>
                <w:sz w:val="16"/>
                <w:szCs w:val="16"/>
                <w:u w:val="single"/>
              </w:rPr>
              <w:t xml:space="preserve">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0,10 </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на каждые     </w:t>
            </w:r>
            <w:r w:rsidRPr="00041B4C">
              <w:rPr>
                <w:rFonts w:ascii="Times New Roman" w:hAnsi="Times New Roman" w:cs="Times New Roman"/>
                <w:sz w:val="16"/>
                <w:szCs w:val="16"/>
              </w:rPr>
              <w:br/>
              <w:t>последующие</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150 человек</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2.3</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Преподаватель-организатор    </w:t>
            </w:r>
            <w:r w:rsidRPr="00041B4C">
              <w:rPr>
                <w:rFonts w:ascii="Times New Roman" w:hAnsi="Times New Roman" w:cs="Times New Roman"/>
                <w:sz w:val="16"/>
                <w:szCs w:val="16"/>
              </w:rPr>
              <w:br/>
              <w:t xml:space="preserve">(основ безопасности          </w:t>
            </w:r>
            <w:r w:rsidRPr="00041B4C">
              <w:rPr>
                <w:rFonts w:ascii="Times New Roman" w:hAnsi="Times New Roman" w:cs="Times New Roman"/>
                <w:sz w:val="16"/>
                <w:szCs w:val="16"/>
              </w:rPr>
              <w:br/>
              <w:t xml:space="preserve">жизнедеятельности,           </w:t>
            </w:r>
            <w:r w:rsidRPr="00041B4C">
              <w:rPr>
                <w:rFonts w:ascii="Times New Roman" w:hAnsi="Times New Roman" w:cs="Times New Roman"/>
                <w:sz w:val="16"/>
                <w:szCs w:val="16"/>
              </w:rPr>
              <w:br/>
              <w:t xml:space="preserve">допризывной подготовки)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0,10</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  </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  </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2.4</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Учитель-логопед              </w:t>
            </w:r>
          </w:p>
        </w:tc>
        <w:tc>
          <w:tcPr>
            <w:tcW w:w="3614" w:type="pct"/>
            <w:gridSpan w:val="11"/>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0,5 ставки на каждые  100 обучающихся 1-4 классов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2.5</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Мастер производственного     </w:t>
            </w:r>
            <w:r w:rsidRPr="00041B4C">
              <w:rPr>
                <w:rFonts w:ascii="Times New Roman" w:hAnsi="Times New Roman" w:cs="Times New Roman"/>
                <w:sz w:val="16"/>
                <w:szCs w:val="16"/>
              </w:rPr>
              <w:br/>
              <w:t xml:space="preserve">обучения (при наличии лицензии на реализацию программ профессионального образования)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379"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45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2.6</w:t>
            </w:r>
          </w:p>
          <w:p w:rsidR="00577FF0" w:rsidRPr="00041B4C" w:rsidRDefault="00577FF0" w:rsidP="00FE6FB0">
            <w:pPr>
              <w:pStyle w:val="ConsPlusCell"/>
              <w:jc w:val="center"/>
              <w:rPr>
                <w:rFonts w:ascii="Times New Roman" w:hAnsi="Times New Roman" w:cs="Times New Roman"/>
                <w:sz w:val="16"/>
                <w:szCs w:val="16"/>
              </w:rPr>
            </w:pP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Воспитатель                  </w:t>
            </w:r>
          </w:p>
        </w:tc>
        <w:tc>
          <w:tcPr>
            <w:tcW w:w="3614" w:type="pct"/>
            <w:gridSpan w:val="11"/>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на 1 группу продленного дня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2.7</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Педагог дополнительного      </w:t>
            </w:r>
            <w:r w:rsidRPr="00041B4C">
              <w:rPr>
                <w:rFonts w:ascii="Times New Roman" w:hAnsi="Times New Roman" w:cs="Times New Roman"/>
                <w:sz w:val="16"/>
                <w:szCs w:val="16"/>
              </w:rPr>
              <w:br/>
              <w:t xml:space="preserve">образования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на каждые     </w:t>
            </w:r>
            <w:r w:rsidRPr="00041B4C">
              <w:rPr>
                <w:rFonts w:ascii="Times New Roman" w:hAnsi="Times New Roman" w:cs="Times New Roman"/>
                <w:sz w:val="16"/>
                <w:szCs w:val="16"/>
              </w:rPr>
              <w:br/>
              <w:t xml:space="preserve">последующие </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lastRenderedPageBreak/>
              <w:t>100 человек</w:t>
            </w:r>
          </w:p>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 xml:space="preserve"> 0,25</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lastRenderedPageBreak/>
              <w:t>2.8</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Педагог-организатор, тьютор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2.9</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Старший вожатый</w:t>
            </w:r>
          </w:p>
          <w:p w:rsidR="00480508" w:rsidRPr="00041B4C" w:rsidRDefault="00480508" w:rsidP="00FE6FB0">
            <w:pPr>
              <w:pStyle w:val="ConsPlusCell"/>
              <w:rPr>
                <w:rFonts w:ascii="Times New Roman" w:hAnsi="Times New Roman" w:cs="Times New Roman"/>
                <w:sz w:val="16"/>
                <w:szCs w:val="16"/>
              </w:rPr>
            </w:pP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0,10</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2.10.</w:t>
            </w:r>
          </w:p>
        </w:tc>
        <w:tc>
          <w:tcPr>
            <w:tcW w:w="1053"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Педагог-библиотекарь (должность библиотекаря исключается)</w:t>
            </w:r>
          </w:p>
        </w:tc>
        <w:tc>
          <w:tcPr>
            <w:tcW w:w="48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0,10</w:t>
            </w:r>
          </w:p>
        </w:tc>
        <w:tc>
          <w:tcPr>
            <w:tcW w:w="501"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3.</w:t>
            </w:r>
          </w:p>
        </w:tc>
        <w:tc>
          <w:tcPr>
            <w:tcW w:w="4667" w:type="pct"/>
            <w:gridSpan w:val="13"/>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Учебно-вспомогательный персонал</w:t>
            </w:r>
          </w:p>
          <w:p w:rsidR="00480508" w:rsidRPr="00041B4C" w:rsidRDefault="00480508" w:rsidP="00FE6FB0">
            <w:pPr>
              <w:pStyle w:val="ConsPlusCell"/>
              <w:jc w:val="center"/>
              <w:rPr>
                <w:rFonts w:ascii="Times New Roman" w:hAnsi="Times New Roman" w:cs="Times New Roman"/>
                <w:bCs/>
                <w:sz w:val="16"/>
                <w:szCs w:val="16"/>
              </w:rPr>
            </w:pP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3.1</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Секретарь-машинистка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3.2</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Библиотекарь (должность педагога-библиотекаря исключается)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0,10</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3.3</w:t>
            </w:r>
          </w:p>
          <w:p w:rsidR="00577FF0" w:rsidRPr="00041B4C" w:rsidRDefault="00577FF0" w:rsidP="00FE6FB0">
            <w:pPr>
              <w:pStyle w:val="ConsPlusCell"/>
              <w:jc w:val="center"/>
              <w:rPr>
                <w:rFonts w:ascii="Times New Roman" w:hAnsi="Times New Roman" w:cs="Times New Roman"/>
                <w:sz w:val="16"/>
                <w:szCs w:val="16"/>
              </w:rPr>
            </w:pPr>
          </w:p>
        </w:tc>
        <w:tc>
          <w:tcPr>
            <w:tcW w:w="1053"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Лаборант                     </w:t>
            </w:r>
          </w:p>
        </w:tc>
        <w:tc>
          <w:tcPr>
            <w:tcW w:w="487"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454"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5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669"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3.4</w:t>
            </w:r>
          </w:p>
        </w:tc>
        <w:tc>
          <w:tcPr>
            <w:tcW w:w="1053"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Лаборант (по обслуживанию </w:t>
            </w:r>
          </w:p>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компьютеров и оргтехники)                      </w:t>
            </w:r>
          </w:p>
        </w:tc>
        <w:tc>
          <w:tcPr>
            <w:tcW w:w="3614" w:type="pct"/>
            <w:gridSpan w:val="11"/>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 1,0 при наличии 50 единиц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3.5</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Техник (по обслуживанию компьютеров и оргтехники)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color w:val="99CC00"/>
                <w:sz w:val="16"/>
                <w:szCs w:val="16"/>
              </w:rPr>
            </w:pP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2627" w:type="pct"/>
            <w:gridSpan w:val="8"/>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1,0 при наличии от 51 до 100 единиц техники (должность лаборанта исключается)</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3.6</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Инженер-программист </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2627" w:type="pct"/>
            <w:gridSpan w:val="8"/>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1,0  при наличии  более 100 единиц техники (должности лаборант и техник исключаются)</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3.7</w:t>
            </w:r>
          </w:p>
        </w:tc>
        <w:tc>
          <w:tcPr>
            <w:tcW w:w="1053"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Системный администратор</w:t>
            </w:r>
          </w:p>
        </w:tc>
        <w:tc>
          <w:tcPr>
            <w:tcW w:w="487"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2173" w:type="pct"/>
            <w:gridSpan w:val="6"/>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1,0 при наличии 100 единиц компьютерной техники, объединённых в локальную сеть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4.</w:t>
            </w:r>
          </w:p>
        </w:tc>
        <w:tc>
          <w:tcPr>
            <w:tcW w:w="4667" w:type="pct"/>
            <w:gridSpan w:val="13"/>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Младший обслуживающий персонал</w:t>
            </w:r>
          </w:p>
          <w:p w:rsidR="00480508" w:rsidRPr="00041B4C" w:rsidRDefault="00480508" w:rsidP="00FE6FB0">
            <w:pPr>
              <w:pStyle w:val="ConsPlusCell"/>
              <w:jc w:val="center"/>
              <w:rPr>
                <w:rFonts w:ascii="Times New Roman" w:hAnsi="Times New Roman" w:cs="Times New Roman"/>
                <w:bCs/>
                <w:sz w:val="16"/>
                <w:szCs w:val="16"/>
              </w:rPr>
            </w:pP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4.1</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Рабочий по комплексному      </w:t>
            </w:r>
            <w:r w:rsidRPr="00041B4C">
              <w:rPr>
                <w:rFonts w:ascii="Times New Roman" w:hAnsi="Times New Roman" w:cs="Times New Roman"/>
                <w:sz w:val="16"/>
                <w:szCs w:val="16"/>
              </w:rPr>
              <w:br/>
              <w:t>обслуживанию и ремонту зданий</w:t>
            </w:r>
            <w:r w:rsidRPr="00041B4C">
              <w:rPr>
                <w:rFonts w:ascii="Times New Roman" w:hAnsi="Times New Roman" w:cs="Times New Roman"/>
                <w:sz w:val="16"/>
                <w:szCs w:val="16"/>
              </w:rPr>
              <w:br/>
              <w:t xml:space="preserve">(слесарь-сантехник,          </w:t>
            </w:r>
            <w:r w:rsidRPr="00041B4C">
              <w:rPr>
                <w:rFonts w:ascii="Times New Roman" w:hAnsi="Times New Roman" w:cs="Times New Roman"/>
                <w:sz w:val="16"/>
                <w:szCs w:val="16"/>
              </w:rPr>
              <w:br/>
              <w:t>электромонтер, столяр и т.д.)</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4.2</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Гардеробщик                  </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vMerge w:val="restar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4.3</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Уборщик производственных и    служебных помещений </w:t>
            </w:r>
          </w:p>
          <w:p w:rsidR="00480508" w:rsidRPr="00041B4C" w:rsidRDefault="00480508" w:rsidP="00FE6FB0">
            <w:pPr>
              <w:pStyle w:val="ConsPlusCell"/>
              <w:rPr>
                <w:rFonts w:ascii="Times New Roman" w:hAnsi="Times New Roman" w:cs="Times New Roman"/>
                <w:bCs/>
                <w:sz w:val="16"/>
                <w:szCs w:val="16"/>
              </w:rPr>
            </w:pPr>
            <w:r w:rsidRPr="00041B4C">
              <w:rPr>
                <w:rFonts w:ascii="Times New Roman" w:hAnsi="Times New Roman" w:cs="Times New Roman"/>
                <w:bCs/>
                <w:sz w:val="16"/>
                <w:szCs w:val="16"/>
              </w:rPr>
              <w:t>Дополнительно:</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128" w:type="pct"/>
            <w:gridSpan w:val="10"/>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Должность устанавливается из расчета: 0,5  на каждые </w:t>
            </w:r>
            <w:smartTag w:uri="urn:schemas-microsoft-com:office:smarttags" w:element="metricconverter">
              <w:smartTagPr>
                <w:attr w:name="ProductID" w:val="250 кв. м"/>
              </w:smartTagPr>
              <w:r w:rsidRPr="00041B4C">
                <w:rPr>
                  <w:rFonts w:ascii="Times New Roman" w:hAnsi="Times New Roman" w:cs="Times New Roman"/>
                  <w:sz w:val="16"/>
                  <w:szCs w:val="16"/>
                </w:rPr>
                <w:t>250 кв. м</w:t>
              </w:r>
            </w:smartTag>
            <w:r w:rsidRPr="00041B4C">
              <w:rPr>
                <w:rFonts w:ascii="Times New Roman" w:hAnsi="Times New Roman" w:cs="Times New Roman"/>
                <w:sz w:val="16"/>
                <w:szCs w:val="16"/>
              </w:rPr>
              <w:t xml:space="preserve">., убираемой       </w:t>
            </w:r>
            <w:r w:rsidRPr="00041B4C">
              <w:rPr>
                <w:rFonts w:ascii="Times New Roman" w:hAnsi="Times New Roman" w:cs="Times New Roman"/>
                <w:sz w:val="16"/>
                <w:szCs w:val="16"/>
              </w:rPr>
              <w:br/>
              <w:t xml:space="preserve">площади </w:t>
            </w:r>
          </w:p>
        </w:tc>
      </w:tr>
      <w:tr w:rsidR="00480508" w:rsidRPr="00041B4C" w:rsidTr="00577FF0">
        <w:trPr>
          <w:trHeight w:val="612"/>
        </w:trPr>
        <w:tc>
          <w:tcPr>
            <w:tcW w:w="333" w:type="pct"/>
            <w:vMerge/>
            <w:tcBorders>
              <w:top w:val="nil"/>
              <w:left w:val="single" w:sz="4" w:space="0" w:color="auto"/>
              <w:bottom w:val="single" w:sz="4" w:space="0" w:color="auto"/>
              <w:right w:val="single" w:sz="4" w:space="0" w:color="auto"/>
            </w:tcBorders>
            <w:vAlign w:val="center"/>
          </w:tcPr>
          <w:p w:rsidR="00480508" w:rsidRPr="00041B4C" w:rsidRDefault="00480508" w:rsidP="00FE6FB0">
            <w:pPr>
              <w:rPr>
                <w:sz w:val="16"/>
                <w:szCs w:val="16"/>
              </w:rPr>
            </w:pP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Уборщик производственных и    служебных </w:t>
            </w:r>
            <w:r w:rsidRPr="00041B4C">
              <w:rPr>
                <w:rFonts w:ascii="Times New Roman" w:hAnsi="Times New Roman" w:cs="Times New Roman"/>
                <w:sz w:val="16"/>
                <w:szCs w:val="16"/>
              </w:rPr>
              <w:lastRenderedPageBreak/>
              <w:t xml:space="preserve">помещений </w:t>
            </w:r>
          </w:p>
        </w:tc>
        <w:tc>
          <w:tcPr>
            <w:tcW w:w="3805" w:type="pct"/>
            <w:gridSpan w:val="1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в организациях, работающих в 2 смены - 0,25 на каждые </w:t>
            </w:r>
            <w:smartTag w:uri="urn:schemas-microsoft-com:office:smarttags" w:element="metricconverter">
              <w:smartTagPr>
                <w:attr w:name="ProductID" w:val="250 кв. м"/>
              </w:smartTagPr>
              <w:r w:rsidRPr="00041B4C">
                <w:rPr>
                  <w:rFonts w:ascii="Times New Roman" w:hAnsi="Times New Roman" w:cs="Times New Roman"/>
                  <w:sz w:val="16"/>
                  <w:szCs w:val="16"/>
                </w:rPr>
                <w:t>250 кв. м</w:t>
              </w:r>
            </w:smartTag>
            <w:r w:rsidRPr="00041B4C">
              <w:rPr>
                <w:rFonts w:ascii="Times New Roman" w:hAnsi="Times New Roman" w:cs="Times New Roman"/>
                <w:sz w:val="16"/>
                <w:szCs w:val="16"/>
              </w:rPr>
              <w:t xml:space="preserve">., убираемой площади, используемой обучающимися 2 смены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4.4</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Дворник                      </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2627" w:type="pct"/>
            <w:gridSpan w:val="8"/>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1,0 на каждые </w:t>
            </w:r>
            <w:smartTag w:uri="urn:schemas-microsoft-com:office:smarttags" w:element="metricconverter">
              <w:smartTagPr>
                <w:attr w:name="ProductID" w:val="0,5 га"/>
              </w:smartTagPr>
              <w:r w:rsidRPr="00041B4C">
                <w:rPr>
                  <w:rFonts w:ascii="Times New Roman" w:hAnsi="Times New Roman" w:cs="Times New Roman"/>
                  <w:sz w:val="16"/>
                  <w:szCs w:val="16"/>
                </w:rPr>
                <w:t>0,5 га</w:t>
              </w:r>
            </w:smartTag>
            <w:r w:rsidRPr="00041B4C">
              <w:rPr>
                <w:rFonts w:ascii="Times New Roman" w:hAnsi="Times New Roman" w:cs="Times New Roman"/>
                <w:sz w:val="16"/>
                <w:szCs w:val="16"/>
              </w:rPr>
              <w:t xml:space="preserve"> территории, закреплённой за образовательной организацией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4.5</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Сторож                       </w:t>
            </w:r>
          </w:p>
        </w:tc>
        <w:tc>
          <w:tcPr>
            <w:tcW w:w="3805" w:type="pct"/>
            <w:gridSpan w:val="12"/>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из расчета 2,4  на одно здание общеобразовательной организации                  </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4.6</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Повар </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0,75</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1789" w:type="pct"/>
            <w:gridSpan w:val="5"/>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1,0 на каждые 200 обучающихся, для которых организовано горячее питание</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4.7</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Подсобный рабочий</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1,5</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2,0</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4.8</w:t>
            </w:r>
          </w:p>
        </w:tc>
        <w:tc>
          <w:tcPr>
            <w:tcW w:w="86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Мойщица посуды</w:t>
            </w:r>
          </w:p>
        </w:tc>
        <w:tc>
          <w:tcPr>
            <w:tcW w:w="678"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5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4.9</w:t>
            </w:r>
          </w:p>
        </w:tc>
        <w:tc>
          <w:tcPr>
            <w:tcW w:w="86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Кладовщик </w:t>
            </w:r>
          </w:p>
        </w:tc>
        <w:tc>
          <w:tcPr>
            <w:tcW w:w="678"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c>
          <w:tcPr>
            <w:tcW w:w="669"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1,0</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5.</w:t>
            </w:r>
          </w:p>
        </w:tc>
        <w:tc>
          <w:tcPr>
            <w:tcW w:w="4667" w:type="pct"/>
            <w:gridSpan w:val="13"/>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bCs/>
                <w:sz w:val="16"/>
                <w:szCs w:val="16"/>
              </w:rPr>
            </w:pPr>
            <w:r w:rsidRPr="00041B4C">
              <w:rPr>
                <w:rFonts w:ascii="Times New Roman" w:hAnsi="Times New Roman" w:cs="Times New Roman"/>
                <w:bCs/>
                <w:sz w:val="16"/>
                <w:szCs w:val="16"/>
              </w:rPr>
              <w:t>Административно-хозяйственный персонал</w:t>
            </w:r>
          </w:p>
          <w:p w:rsidR="00480508" w:rsidRPr="00041B4C" w:rsidRDefault="00480508" w:rsidP="00FE6FB0">
            <w:pPr>
              <w:pStyle w:val="ConsPlusCell"/>
              <w:jc w:val="center"/>
              <w:rPr>
                <w:rFonts w:ascii="Times New Roman" w:hAnsi="Times New Roman" w:cs="Times New Roman"/>
                <w:bCs/>
                <w:sz w:val="16"/>
                <w:szCs w:val="16"/>
              </w:rPr>
            </w:pP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5.1</w:t>
            </w: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Главный бухгалтер            </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r>
      <w:tr w:rsidR="00480508" w:rsidRPr="00041B4C" w:rsidTr="00577FF0">
        <w:tc>
          <w:tcPr>
            <w:tcW w:w="333"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5.2</w:t>
            </w:r>
          </w:p>
        </w:tc>
        <w:tc>
          <w:tcPr>
            <w:tcW w:w="86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Бухгалтер (на правах </w:t>
            </w:r>
            <w:r w:rsidRPr="00041B4C">
              <w:rPr>
                <w:rFonts w:ascii="Times New Roman" w:hAnsi="Times New Roman" w:cs="Times New Roman"/>
                <w:sz w:val="16"/>
                <w:szCs w:val="16"/>
              </w:rPr>
              <w:br/>
              <w:t xml:space="preserve">главного)                    </w:t>
            </w:r>
          </w:p>
        </w:tc>
        <w:tc>
          <w:tcPr>
            <w:tcW w:w="678"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454"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84"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669" w:type="pct"/>
            <w:gridSpan w:val="2"/>
            <w:tcBorders>
              <w:top w:val="single" w:sz="4" w:space="0" w:color="auto"/>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5.3</w:t>
            </w:r>
          </w:p>
          <w:p w:rsidR="00577FF0" w:rsidRPr="00041B4C" w:rsidRDefault="00577FF0" w:rsidP="00FE6FB0">
            <w:pPr>
              <w:pStyle w:val="ConsPlusCell"/>
              <w:jc w:val="center"/>
              <w:rPr>
                <w:rFonts w:ascii="Times New Roman" w:hAnsi="Times New Roman" w:cs="Times New Roman"/>
                <w:sz w:val="16"/>
                <w:szCs w:val="16"/>
              </w:rPr>
            </w:pP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Бухгалтер            </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r>
      <w:tr w:rsidR="00480508" w:rsidRPr="00041B4C" w:rsidTr="00577FF0">
        <w:tc>
          <w:tcPr>
            <w:tcW w:w="333" w:type="pct"/>
            <w:tcBorders>
              <w:top w:val="nil"/>
              <w:left w:val="single" w:sz="4" w:space="0" w:color="auto"/>
              <w:bottom w:val="single" w:sz="4" w:space="0" w:color="auto"/>
              <w:right w:val="single" w:sz="4" w:space="0" w:color="auto"/>
            </w:tcBorders>
          </w:tcPr>
          <w:p w:rsidR="00480508"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5.4</w:t>
            </w:r>
          </w:p>
          <w:p w:rsidR="00577FF0" w:rsidRPr="00041B4C" w:rsidRDefault="00577FF0" w:rsidP="00FE6FB0">
            <w:pPr>
              <w:pStyle w:val="ConsPlusCell"/>
              <w:jc w:val="center"/>
              <w:rPr>
                <w:rFonts w:ascii="Times New Roman" w:hAnsi="Times New Roman" w:cs="Times New Roman"/>
                <w:sz w:val="16"/>
                <w:szCs w:val="16"/>
              </w:rPr>
            </w:pPr>
          </w:p>
        </w:tc>
        <w:tc>
          <w:tcPr>
            <w:tcW w:w="86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rPr>
                <w:rFonts w:ascii="Times New Roman" w:hAnsi="Times New Roman" w:cs="Times New Roman"/>
                <w:sz w:val="16"/>
                <w:szCs w:val="16"/>
              </w:rPr>
            </w:pPr>
            <w:r w:rsidRPr="00041B4C">
              <w:rPr>
                <w:rFonts w:ascii="Times New Roman" w:hAnsi="Times New Roman" w:cs="Times New Roman"/>
                <w:sz w:val="16"/>
                <w:szCs w:val="16"/>
              </w:rPr>
              <w:t xml:space="preserve">Кассир                       </w:t>
            </w:r>
          </w:p>
        </w:tc>
        <w:tc>
          <w:tcPr>
            <w:tcW w:w="678"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w:t>
            </w:r>
          </w:p>
        </w:tc>
        <w:tc>
          <w:tcPr>
            <w:tcW w:w="501"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454"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0,25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84"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0,5</w:t>
            </w:r>
          </w:p>
        </w:tc>
        <w:tc>
          <w:tcPr>
            <w:tcW w:w="352" w:type="pct"/>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c>
          <w:tcPr>
            <w:tcW w:w="669" w:type="pct"/>
            <w:gridSpan w:val="2"/>
            <w:tcBorders>
              <w:top w:val="nil"/>
              <w:left w:val="single" w:sz="4" w:space="0" w:color="auto"/>
              <w:bottom w:val="single" w:sz="4" w:space="0" w:color="auto"/>
              <w:right w:val="single" w:sz="4" w:space="0" w:color="auto"/>
            </w:tcBorders>
          </w:tcPr>
          <w:p w:rsidR="00480508" w:rsidRPr="00041B4C" w:rsidRDefault="00480508" w:rsidP="00FE6FB0">
            <w:pPr>
              <w:pStyle w:val="ConsPlusCell"/>
              <w:jc w:val="center"/>
              <w:rPr>
                <w:rFonts w:ascii="Times New Roman" w:hAnsi="Times New Roman" w:cs="Times New Roman"/>
                <w:sz w:val="16"/>
                <w:szCs w:val="16"/>
              </w:rPr>
            </w:pPr>
            <w:r w:rsidRPr="00041B4C">
              <w:rPr>
                <w:rFonts w:ascii="Times New Roman" w:hAnsi="Times New Roman" w:cs="Times New Roman"/>
                <w:sz w:val="16"/>
                <w:szCs w:val="16"/>
              </w:rPr>
              <w:t>1</w:t>
            </w:r>
          </w:p>
        </w:tc>
      </w:tr>
    </w:tbl>
    <w:p w:rsidR="00480508" w:rsidRPr="00041B4C" w:rsidRDefault="00480508" w:rsidP="00480508">
      <w:pPr>
        <w:pStyle w:val="ConsPlusNormal"/>
        <w:ind w:firstLine="540"/>
        <w:jc w:val="both"/>
        <w:rPr>
          <w:sz w:val="16"/>
          <w:szCs w:val="16"/>
        </w:rPr>
      </w:pPr>
    </w:p>
    <w:p w:rsidR="00480508" w:rsidRDefault="00480508" w:rsidP="00BF6216">
      <w:pPr>
        <w:jc w:val="both"/>
        <w:rPr>
          <w:sz w:val="18"/>
          <w:szCs w:val="18"/>
        </w:rPr>
      </w:pPr>
    </w:p>
    <w:p w:rsidR="00480508" w:rsidRPr="004A3038" w:rsidRDefault="00480508" w:rsidP="00480508">
      <w:pPr>
        <w:jc w:val="right"/>
        <w:rPr>
          <w:sz w:val="16"/>
          <w:szCs w:val="16"/>
        </w:rPr>
      </w:pPr>
      <w:r w:rsidRPr="004A3038">
        <w:rPr>
          <w:sz w:val="16"/>
          <w:szCs w:val="16"/>
        </w:rPr>
        <w:t>Таблица № 2</w:t>
      </w:r>
    </w:p>
    <w:p w:rsidR="00480508" w:rsidRPr="004A3038" w:rsidRDefault="00480508" w:rsidP="00480508">
      <w:pPr>
        <w:pStyle w:val="ConsPlusNormal"/>
        <w:jc w:val="center"/>
        <w:rPr>
          <w:bCs/>
          <w:sz w:val="16"/>
          <w:szCs w:val="16"/>
        </w:rPr>
      </w:pPr>
      <w:r w:rsidRPr="004A3038">
        <w:rPr>
          <w:rFonts w:ascii="Times New Roman" w:hAnsi="Times New Roman"/>
          <w:bCs/>
          <w:sz w:val="16"/>
          <w:szCs w:val="16"/>
        </w:rPr>
        <w:t>Рекомендации по формированию штатного расписания руководящих работников, административно-хозяйственного, педагогического, учебно-вспомогательного и младшего обслуживающего персонала основных общеобразовательных организаций</w:t>
      </w:r>
    </w:p>
    <w:p w:rsidR="00480508" w:rsidRPr="004A3038" w:rsidRDefault="00480508" w:rsidP="00480508">
      <w:pPr>
        <w:pStyle w:val="ConsPlusNormal"/>
        <w:ind w:firstLine="540"/>
        <w:jc w:val="center"/>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358"/>
        <w:gridCol w:w="926"/>
        <w:gridCol w:w="207"/>
        <w:gridCol w:w="66"/>
        <w:gridCol w:w="763"/>
        <w:gridCol w:w="109"/>
        <w:gridCol w:w="354"/>
        <w:gridCol w:w="105"/>
        <w:gridCol w:w="92"/>
        <w:gridCol w:w="450"/>
        <w:gridCol w:w="101"/>
        <w:gridCol w:w="450"/>
        <w:gridCol w:w="101"/>
        <w:gridCol w:w="136"/>
        <w:gridCol w:w="415"/>
        <w:gridCol w:w="761"/>
      </w:tblGrid>
      <w:tr w:rsidR="00480508" w:rsidRPr="004A3038" w:rsidTr="00577FF0">
        <w:trPr>
          <w:trHeight w:val="138"/>
        </w:trPr>
        <w:tc>
          <w:tcPr>
            <w:tcW w:w="333" w:type="pct"/>
            <w:vMerge w:val="restar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p>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 п/п</w:t>
            </w:r>
          </w:p>
        </w:tc>
        <w:tc>
          <w:tcPr>
            <w:tcW w:w="858" w:type="pct"/>
            <w:vMerge w:val="restar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Courier New" w:hAnsi="Courier New" w:cs="Courier New"/>
                <w:sz w:val="16"/>
                <w:szCs w:val="16"/>
              </w:rPr>
            </w:pPr>
          </w:p>
          <w:p w:rsidR="00480508" w:rsidRPr="004A3038" w:rsidRDefault="00480508" w:rsidP="00FE6FB0">
            <w:pPr>
              <w:pStyle w:val="ConsPlusCell"/>
              <w:jc w:val="center"/>
              <w:rPr>
                <w:rFonts w:ascii="Courier New" w:hAnsi="Courier New" w:cs="Courier New"/>
                <w:sz w:val="16"/>
                <w:szCs w:val="16"/>
              </w:rPr>
            </w:pPr>
          </w:p>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Наименование должностей</w:t>
            </w:r>
          </w:p>
        </w:tc>
        <w:tc>
          <w:tcPr>
            <w:tcW w:w="3809" w:type="pct"/>
            <w:gridSpan w:val="1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 xml:space="preserve">Количество штатных единиц в зависимости от численности обучающихся </w:t>
            </w:r>
          </w:p>
          <w:p w:rsidR="00480508" w:rsidRPr="004A3038" w:rsidRDefault="00480508" w:rsidP="00FE6FB0">
            <w:pPr>
              <w:pStyle w:val="ConsPlusCell"/>
              <w:jc w:val="center"/>
              <w:rPr>
                <w:rFonts w:ascii="Times New Roman" w:hAnsi="Times New Roman" w:cs="Times New Roman"/>
                <w:bCs/>
                <w:sz w:val="16"/>
                <w:szCs w:val="16"/>
              </w:rPr>
            </w:pPr>
          </w:p>
        </w:tc>
      </w:tr>
      <w:tr w:rsidR="00480508" w:rsidRPr="004A3038" w:rsidTr="00577FF0">
        <w:trPr>
          <w:trHeight w:val="138"/>
        </w:trPr>
        <w:tc>
          <w:tcPr>
            <w:tcW w:w="333" w:type="pct"/>
            <w:vMerge/>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rPr>
                <w:bCs/>
                <w:sz w:val="16"/>
                <w:szCs w:val="16"/>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rPr>
                <w:bCs/>
                <w:sz w:val="16"/>
                <w:szCs w:val="16"/>
              </w:rPr>
            </w:pPr>
          </w:p>
        </w:tc>
        <w:tc>
          <w:tcPr>
            <w:tcW w:w="96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малокомплектные,</w:t>
            </w:r>
            <w:r w:rsidRPr="004A3038">
              <w:rPr>
                <w:rFonts w:ascii="Times New Roman" w:hAnsi="Times New Roman" w:cs="Times New Roman"/>
                <w:sz w:val="16"/>
                <w:szCs w:val="16"/>
              </w:rPr>
              <w:br/>
              <w:t xml:space="preserve">а также         </w:t>
            </w:r>
            <w:r w:rsidRPr="004A3038">
              <w:rPr>
                <w:rFonts w:ascii="Times New Roman" w:hAnsi="Times New Roman" w:cs="Times New Roman"/>
                <w:sz w:val="16"/>
                <w:szCs w:val="16"/>
              </w:rPr>
              <w:br/>
              <w:t xml:space="preserve">рассматриваемые </w:t>
            </w:r>
            <w:r w:rsidRPr="004A3038">
              <w:rPr>
                <w:rFonts w:ascii="Times New Roman" w:hAnsi="Times New Roman" w:cs="Times New Roman"/>
                <w:sz w:val="16"/>
                <w:szCs w:val="16"/>
              </w:rPr>
              <w:br/>
              <w:t xml:space="preserve">в  качестве     </w:t>
            </w:r>
            <w:r w:rsidRPr="004A3038">
              <w:rPr>
                <w:rFonts w:ascii="Times New Roman" w:hAnsi="Times New Roman" w:cs="Times New Roman"/>
                <w:sz w:val="16"/>
                <w:szCs w:val="16"/>
              </w:rPr>
              <w:br/>
              <w:t xml:space="preserve">таковых         </w:t>
            </w:r>
          </w:p>
        </w:tc>
        <w:tc>
          <w:tcPr>
            <w:tcW w:w="611"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от 61</w:t>
            </w:r>
          </w:p>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 до 100      </w:t>
            </w:r>
            <w:r w:rsidRPr="004A3038">
              <w:rPr>
                <w:rFonts w:ascii="Times New Roman" w:hAnsi="Times New Roman" w:cs="Times New Roman"/>
                <w:sz w:val="16"/>
                <w:szCs w:val="16"/>
              </w:rPr>
              <w:br/>
              <w:t xml:space="preserve">человек   </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от 101</w:t>
            </w:r>
          </w:p>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 до 150       </w:t>
            </w:r>
            <w:r w:rsidRPr="004A3038">
              <w:rPr>
                <w:rFonts w:ascii="Times New Roman" w:hAnsi="Times New Roman" w:cs="Times New Roman"/>
                <w:sz w:val="16"/>
                <w:szCs w:val="16"/>
              </w:rPr>
              <w:br/>
              <w:t xml:space="preserve">человек   </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от 151</w:t>
            </w:r>
            <w:r w:rsidRPr="004A3038">
              <w:rPr>
                <w:rFonts w:ascii="Times New Roman" w:hAnsi="Times New Roman" w:cs="Times New Roman"/>
                <w:sz w:val="16"/>
                <w:szCs w:val="16"/>
              </w:rPr>
              <w:br/>
              <w:t>до 250</w:t>
            </w:r>
            <w:r w:rsidRPr="004A3038">
              <w:rPr>
                <w:rFonts w:ascii="Times New Roman" w:hAnsi="Times New Roman" w:cs="Times New Roman"/>
                <w:sz w:val="16"/>
                <w:szCs w:val="16"/>
              </w:rPr>
              <w:br/>
              <w:t>человек</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от 251 </w:t>
            </w:r>
            <w:r w:rsidRPr="004A3038">
              <w:rPr>
                <w:rFonts w:ascii="Times New Roman" w:hAnsi="Times New Roman" w:cs="Times New Roman"/>
                <w:sz w:val="16"/>
                <w:szCs w:val="16"/>
              </w:rPr>
              <w:br/>
              <w:t>до 330</w:t>
            </w:r>
            <w:r w:rsidRPr="004A3038">
              <w:rPr>
                <w:rFonts w:ascii="Times New Roman" w:hAnsi="Times New Roman" w:cs="Times New Roman"/>
                <w:sz w:val="16"/>
                <w:szCs w:val="16"/>
              </w:rPr>
              <w:br/>
              <w:t>человек</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от 331</w:t>
            </w:r>
            <w:r w:rsidRPr="004A3038">
              <w:rPr>
                <w:rFonts w:ascii="Times New Roman" w:hAnsi="Times New Roman" w:cs="Times New Roman"/>
                <w:sz w:val="16"/>
                <w:szCs w:val="16"/>
              </w:rPr>
              <w:br/>
              <w:t>и более</w:t>
            </w:r>
            <w:r w:rsidRPr="004A3038">
              <w:rPr>
                <w:rFonts w:ascii="Times New Roman" w:hAnsi="Times New Roman" w:cs="Times New Roman"/>
                <w:sz w:val="16"/>
                <w:szCs w:val="16"/>
              </w:rPr>
              <w:br/>
              <w:t xml:space="preserve">человек    </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1.</w:t>
            </w:r>
          </w:p>
        </w:tc>
        <w:tc>
          <w:tcPr>
            <w:tcW w:w="4667" w:type="pct"/>
            <w:gridSpan w:val="15"/>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Руководящие работники</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1.1.</w:t>
            </w: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Директор                     </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611"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625"/>
        </w:trPr>
        <w:tc>
          <w:tcPr>
            <w:tcW w:w="333" w:type="pct"/>
            <w:vMerge w:val="restar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1.2</w:t>
            </w: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Заместитель директора</w:t>
            </w:r>
          </w:p>
          <w:p w:rsidR="00480508" w:rsidRPr="004A3038" w:rsidRDefault="00480508" w:rsidP="00FE6FB0">
            <w:pPr>
              <w:pStyle w:val="ConsPlusCell"/>
              <w:rPr>
                <w:rFonts w:ascii="Times New Roman" w:hAnsi="Times New Roman" w:cs="Times New Roman"/>
                <w:bCs/>
                <w:sz w:val="16"/>
                <w:szCs w:val="16"/>
              </w:rPr>
            </w:pPr>
            <w:r w:rsidRPr="004A3038">
              <w:rPr>
                <w:rFonts w:ascii="Times New Roman" w:hAnsi="Times New Roman" w:cs="Times New Roman"/>
                <w:sz w:val="16"/>
                <w:szCs w:val="16"/>
              </w:rPr>
              <w:t xml:space="preserve"> (по учебной,  воспитательной,                   </w:t>
            </w:r>
            <w:r w:rsidRPr="004A3038">
              <w:rPr>
                <w:rFonts w:ascii="Times New Roman" w:hAnsi="Times New Roman" w:cs="Times New Roman"/>
                <w:sz w:val="16"/>
                <w:szCs w:val="16"/>
              </w:rPr>
              <w:br/>
              <w:t xml:space="preserve">учебно-воспитательной,       </w:t>
            </w:r>
            <w:r w:rsidRPr="004A3038">
              <w:rPr>
                <w:rFonts w:ascii="Times New Roman" w:hAnsi="Times New Roman" w:cs="Times New Roman"/>
                <w:sz w:val="16"/>
                <w:szCs w:val="16"/>
              </w:rPr>
              <w:br/>
              <w:t xml:space="preserve">учебно-методической,         </w:t>
            </w:r>
            <w:r w:rsidRPr="004A3038">
              <w:rPr>
                <w:rFonts w:ascii="Times New Roman" w:hAnsi="Times New Roman" w:cs="Times New Roman"/>
                <w:sz w:val="16"/>
                <w:szCs w:val="16"/>
              </w:rPr>
              <w:br/>
              <w:t>учебно-информационной работе и тд.).</w:t>
            </w:r>
          </w:p>
          <w:p w:rsidR="00480508" w:rsidRPr="004A3038" w:rsidRDefault="00480508" w:rsidP="00FE6FB0">
            <w:pPr>
              <w:pStyle w:val="ConsPlusCell"/>
              <w:rPr>
                <w:rFonts w:ascii="Times New Roman" w:hAnsi="Times New Roman" w:cs="Times New Roman"/>
                <w:bCs/>
                <w:sz w:val="16"/>
                <w:szCs w:val="16"/>
              </w:rPr>
            </w:pPr>
            <w:r w:rsidRPr="004A3038">
              <w:rPr>
                <w:rFonts w:ascii="Times New Roman" w:hAnsi="Times New Roman" w:cs="Times New Roman"/>
                <w:bCs/>
                <w:sz w:val="16"/>
                <w:szCs w:val="16"/>
              </w:rPr>
              <w:t>Дополнительно:</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 ставки при наличии свыше 7 классов-комплектов</w:t>
            </w:r>
          </w:p>
        </w:tc>
        <w:tc>
          <w:tcPr>
            <w:tcW w:w="611"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0,75</w:t>
            </w:r>
          </w:p>
          <w:p w:rsidR="00480508" w:rsidRPr="004A3038" w:rsidRDefault="00480508" w:rsidP="00FE6FB0">
            <w:pPr>
              <w:pStyle w:val="ConsPlusCell"/>
              <w:jc w:val="center"/>
              <w:rPr>
                <w:rFonts w:ascii="Times New Roman" w:hAnsi="Times New Roman" w:cs="Times New Roman"/>
                <w:sz w:val="16"/>
                <w:szCs w:val="16"/>
              </w:rPr>
            </w:pP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p w:rsidR="00480508" w:rsidRPr="004A3038" w:rsidRDefault="00480508" w:rsidP="00FE6FB0">
            <w:pPr>
              <w:pStyle w:val="ConsPlusCell"/>
              <w:jc w:val="center"/>
              <w:rPr>
                <w:rFonts w:ascii="Times New Roman" w:hAnsi="Times New Roman" w:cs="Times New Roman"/>
                <w:sz w:val="16"/>
                <w:szCs w:val="16"/>
              </w:rPr>
            </w:pP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 xml:space="preserve">на  </w:t>
            </w:r>
            <w:r w:rsidRPr="004A3038">
              <w:rPr>
                <w:rFonts w:ascii="Times New Roman" w:hAnsi="Times New Roman" w:cs="Times New Roman"/>
                <w:sz w:val="16"/>
                <w:szCs w:val="16"/>
              </w:rPr>
              <w:br/>
              <w:t xml:space="preserve">каждые     </w:t>
            </w:r>
            <w:r w:rsidRPr="004A3038">
              <w:rPr>
                <w:rFonts w:ascii="Times New Roman" w:hAnsi="Times New Roman" w:cs="Times New Roman"/>
                <w:sz w:val="16"/>
                <w:szCs w:val="16"/>
              </w:rPr>
              <w:br/>
              <w:t>последующие</w:t>
            </w:r>
            <w:r w:rsidRPr="004A3038">
              <w:rPr>
                <w:rFonts w:ascii="Times New Roman" w:hAnsi="Times New Roman" w:cs="Times New Roman"/>
                <w:sz w:val="16"/>
                <w:szCs w:val="16"/>
              </w:rPr>
              <w:br/>
              <w:t>150 человек</w:t>
            </w:r>
          </w:p>
        </w:tc>
      </w:tr>
      <w:tr w:rsidR="00480508" w:rsidRPr="004A3038" w:rsidTr="00577FF0">
        <w:trPr>
          <w:trHeight w:val="138"/>
        </w:trPr>
        <w:tc>
          <w:tcPr>
            <w:tcW w:w="333" w:type="pct"/>
            <w:vMerge/>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rPr>
                <w:sz w:val="16"/>
                <w:szCs w:val="16"/>
              </w:rPr>
            </w:pP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 - для общеобразовательных организаций имеющих филиалы или отдельно стоящие здания, в которых организован </w:t>
            </w:r>
            <w:r w:rsidRPr="004A3038">
              <w:rPr>
                <w:rFonts w:ascii="Times New Roman" w:hAnsi="Times New Roman" w:cs="Times New Roman"/>
                <w:sz w:val="16"/>
                <w:szCs w:val="16"/>
              </w:rPr>
              <w:lastRenderedPageBreak/>
              <w:t>образовательный процесс (кроме мастерских), за каждое здание в зависимости от численности обучающихся;</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lastRenderedPageBreak/>
              <w:t>-</w:t>
            </w:r>
          </w:p>
        </w:tc>
        <w:tc>
          <w:tcPr>
            <w:tcW w:w="611"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vMerge/>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rPr>
                <w:sz w:val="16"/>
                <w:szCs w:val="16"/>
              </w:rPr>
            </w:pP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для общеобразовательных организаций, являющихся федеральными или региональными инновационными площадками.</w:t>
            </w:r>
          </w:p>
        </w:tc>
        <w:tc>
          <w:tcPr>
            <w:tcW w:w="3556" w:type="pct"/>
            <w:gridSpan w:val="1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0,25 за каждую площадку, но не более 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1.3</w:t>
            </w: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Заместитель директора по     </w:t>
            </w:r>
            <w:r w:rsidRPr="004A3038">
              <w:rPr>
                <w:rFonts w:ascii="Times New Roman" w:hAnsi="Times New Roman" w:cs="Times New Roman"/>
                <w:sz w:val="16"/>
                <w:szCs w:val="16"/>
              </w:rPr>
              <w:br/>
              <w:t>административно-хозяйственной</w:t>
            </w:r>
            <w:r w:rsidRPr="004A3038">
              <w:rPr>
                <w:rFonts w:ascii="Times New Roman" w:hAnsi="Times New Roman" w:cs="Times New Roman"/>
                <w:sz w:val="16"/>
                <w:szCs w:val="16"/>
              </w:rPr>
              <w:br/>
              <w:t xml:space="preserve">работе                       </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1.4</w:t>
            </w: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Заведующий библиотекой       </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Заведующий хозяйством        </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1.6</w:t>
            </w:r>
          </w:p>
        </w:tc>
        <w:tc>
          <w:tcPr>
            <w:tcW w:w="1111"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Заведующий столовой</w:t>
            </w:r>
          </w:p>
        </w:tc>
        <w:tc>
          <w:tcPr>
            <w:tcW w:w="707"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2.</w:t>
            </w:r>
          </w:p>
        </w:tc>
        <w:tc>
          <w:tcPr>
            <w:tcW w:w="4667" w:type="pct"/>
            <w:gridSpan w:val="15"/>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Педагогический персонал</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2.1</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Социальный педагог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2.2</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Педагог-психолог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2.3</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Учитель-логопед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2419" w:type="pct"/>
            <w:gridSpan w:val="9"/>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0,5 ставки на каждые  100 обучающихся 1-4 классов                                                   </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2.4</w:t>
            </w:r>
          </w:p>
          <w:p w:rsidR="00DC5003" w:rsidRPr="004A3038" w:rsidRDefault="00DC5003" w:rsidP="00FE6FB0">
            <w:pPr>
              <w:pStyle w:val="ConsPlusCell"/>
              <w:jc w:val="center"/>
              <w:rPr>
                <w:rFonts w:ascii="Times New Roman" w:hAnsi="Times New Roman" w:cs="Times New Roman"/>
                <w:sz w:val="16"/>
                <w:szCs w:val="16"/>
              </w:rPr>
            </w:pP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Воспитатель                  </w:t>
            </w:r>
          </w:p>
        </w:tc>
        <w:tc>
          <w:tcPr>
            <w:tcW w:w="3617" w:type="pct"/>
            <w:gridSpan w:val="1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 1,0 на 1 группу продленного дня </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2.5</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Педагог дополнительного      </w:t>
            </w:r>
            <w:r w:rsidRPr="004A3038">
              <w:rPr>
                <w:rFonts w:ascii="Times New Roman" w:hAnsi="Times New Roman" w:cs="Times New Roman"/>
                <w:sz w:val="16"/>
                <w:szCs w:val="16"/>
              </w:rPr>
              <w:br/>
              <w:t xml:space="preserve">образования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 xml:space="preserve">0,25 </w:t>
            </w:r>
          </w:p>
          <w:p w:rsidR="00480508" w:rsidRPr="004A3038" w:rsidRDefault="00480508" w:rsidP="00FE6FB0">
            <w:pPr>
              <w:pStyle w:val="ConsPlusCell"/>
              <w:jc w:val="center"/>
              <w:rPr>
                <w:rFonts w:ascii="Times New Roman" w:hAnsi="Times New Roman" w:cs="Times New Roman"/>
                <w:sz w:val="16"/>
                <w:szCs w:val="16"/>
              </w:rPr>
            </w:pP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 xml:space="preserve">0,25 </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2.6</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Педагог-организатор, Тьютор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2.7</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Старший вожатый</w:t>
            </w:r>
          </w:p>
          <w:p w:rsidR="00480508" w:rsidRPr="004A3038" w:rsidRDefault="00480508" w:rsidP="00FE6FB0">
            <w:pPr>
              <w:pStyle w:val="ConsPlusCell"/>
              <w:rPr>
                <w:rFonts w:ascii="Times New Roman" w:hAnsi="Times New Roman" w:cs="Times New Roman"/>
                <w:sz w:val="16"/>
                <w:szCs w:val="16"/>
              </w:rPr>
            </w:pP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2.8</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Педагог-библиотекарь (должность библиотекаря исключается)</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3.</w:t>
            </w:r>
          </w:p>
        </w:tc>
        <w:tc>
          <w:tcPr>
            <w:tcW w:w="4667" w:type="pct"/>
            <w:gridSpan w:val="15"/>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Учебно-вспомогательный персонал</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3.1</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Секретарь-машинистка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3.2</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Библиотекарь (должность педагога-библиотекаря исключается)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3.3</w:t>
            </w:r>
          </w:p>
          <w:p w:rsidR="00DC5003" w:rsidRPr="004A3038" w:rsidRDefault="00DC5003" w:rsidP="00FE6FB0">
            <w:pPr>
              <w:pStyle w:val="ConsPlusCell"/>
              <w:jc w:val="center"/>
              <w:rPr>
                <w:rFonts w:ascii="Times New Roman" w:hAnsi="Times New Roman" w:cs="Times New Roman"/>
                <w:sz w:val="16"/>
                <w:szCs w:val="16"/>
              </w:rPr>
            </w:pP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Лаборант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717"/>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3.4</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Лаборант (по обслуживанию компьютеров и оргтехники)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59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1821" w:type="pct"/>
            <w:gridSpan w:val="6"/>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1,0 при наличии 50 единиц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w:t>
            </w:r>
            <w:r w:rsidRPr="004A3038">
              <w:rPr>
                <w:rFonts w:ascii="Times New Roman" w:hAnsi="Times New Roman" w:cs="Times New Roman"/>
                <w:sz w:val="16"/>
                <w:szCs w:val="16"/>
              </w:rPr>
              <w:lastRenderedPageBreak/>
              <w:t xml:space="preserve">организации)                        </w:t>
            </w:r>
          </w:p>
        </w:tc>
      </w:tr>
      <w:tr w:rsidR="00480508" w:rsidRPr="004A3038" w:rsidTr="00577FF0">
        <w:trPr>
          <w:trHeight w:val="13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3.5</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Техник (по обслуживанию компьютеров и оргтехники)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37"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109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1,0 при наличии от 51 до 100 единиц техники (должность лаборанта исключается)</w:t>
            </w:r>
          </w:p>
        </w:tc>
      </w:tr>
      <w:tr w:rsidR="00480508" w:rsidRPr="004A3038" w:rsidTr="00577FF0">
        <w:trPr>
          <w:trHeight w:val="47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3.6</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Инженер-программист </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37"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109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1,0  при наличии  более 100 единиц техники (должности лаборант и техник исключаются)</w:t>
            </w:r>
          </w:p>
        </w:tc>
      </w:tr>
      <w:tr w:rsidR="00480508" w:rsidRPr="004A3038" w:rsidTr="00577FF0">
        <w:trPr>
          <w:trHeight w:val="1690"/>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3.7</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Системный администратор</w:t>
            </w:r>
          </w:p>
        </w:tc>
        <w:tc>
          <w:tcPr>
            <w:tcW w:w="76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9"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692"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1727" w:type="pct"/>
            <w:gridSpan w:val="5"/>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        1,0 при наличии 100 единиц компьютерной техники, объединённых в локальную сеть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w:t>
            </w:r>
          </w:p>
        </w:tc>
      </w:tr>
      <w:tr w:rsidR="00480508" w:rsidRPr="004A3038" w:rsidTr="00577FF0">
        <w:trPr>
          <w:trHeight w:val="286"/>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4.</w:t>
            </w:r>
          </w:p>
        </w:tc>
        <w:tc>
          <w:tcPr>
            <w:tcW w:w="4667" w:type="pct"/>
            <w:gridSpan w:val="15"/>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Младший обслуживающий персонал</w:t>
            </w:r>
          </w:p>
        </w:tc>
      </w:tr>
      <w:tr w:rsidR="00480508" w:rsidRPr="004A3038" w:rsidTr="00577FF0">
        <w:trPr>
          <w:trHeight w:val="973"/>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4.1</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Рабочий по комплексному      </w:t>
            </w:r>
            <w:r w:rsidRPr="004A3038">
              <w:rPr>
                <w:rFonts w:ascii="Times New Roman" w:hAnsi="Times New Roman" w:cs="Times New Roman"/>
                <w:sz w:val="16"/>
                <w:szCs w:val="16"/>
              </w:rPr>
              <w:br/>
              <w:t>обслуживанию и ремонту зданий</w:t>
            </w:r>
            <w:r w:rsidRPr="004A3038">
              <w:rPr>
                <w:rFonts w:ascii="Times New Roman" w:hAnsi="Times New Roman" w:cs="Times New Roman"/>
                <w:sz w:val="16"/>
                <w:szCs w:val="16"/>
              </w:rPr>
              <w:br/>
              <w:t xml:space="preserve">(слесарь-сантехник,          </w:t>
            </w:r>
            <w:r w:rsidRPr="004A3038">
              <w:rPr>
                <w:rFonts w:ascii="Times New Roman" w:hAnsi="Times New Roman" w:cs="Times New Roman"/>
                <w:sz w:val="16"/>
                <w:szCs w:val="16"/>
              </w:rPr>
              <w:br/>
              <w:t>электромонтер, столяр и т.д.)</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0,75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4.2</w:t>
            </w:r>
          </w:p>
          <w:p w:rsidR="00DC5003" w:rsidRPr="004A3038" w:rsidRDefault="00DC5003" w:rsidP="00FE6FB0">
            <w:pPr>
              <w:pStyle w:val="ConsPlusCell"/>
              <w:jc w:val="center"/>
              <w:rPr>
                <w:rFonts w:ascii="Times New Roman" w:hAnsi="Times New Roman" w:cs="Times New Roman"/>
                <w:sz w:val="16"/>
                <w:szCs w:val="16"/>
              </w:rPr>
            </w:pP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Гардеробщик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0,75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717"/>
        </w:trPr>
        <w:tc>
          <w:tcPr>
            <w:tcW w:w="333" w:type="pct"/>
            <w:vMerge w:val="restar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4.3</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Уборщик производственных и    служебных помещений </w:t>
            </w:r>
          </w:p>
          <w:p w:rsidR="00480508" w:rsidRPr="004A3038" w:rsidRDefault="00480508" w:rsidP="00FE6FB0">
            <w:pPr>
              <w:pStyle w:val="ConsPlusCell"/>
              <w:rPr>
                <w:rFonts w:ascii="Times New Roman" w:hAnsi="Times New Roman" w:cs="Times New Roman"/>
                <w:bCs/>
                <w:sz w:val="16"/>
                <w:szCs w:val="16"/>
              </w:rPr>
            </w:pPr>
            <w:r w:rsidRPr="004A3038">
              <w:rPr>
                <w:rFonts w:ascii="Times New Roman" w:hAnsi="Times New Roman" w:cs="Times New Roman"/>
                <w:bCs/>
                <w:sz w:val="16"/>
                <w:szCs w:val="16"/>
              </w:rPr>
              <w:t>Дополнительно:</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425"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2323" w:type="pct"/>
            <w:gridSpan w:val="8"/>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Должность устанавливается из расчета: 0,5  на каждые </w:t>
            </w:r>
            <w:smartTag w:uri="urn:schemas-microsoft-com:office:smarttags" w:element="metricconverter">
              <w:smartTagPr>
                <w:attr w:name="ProductID" w:val="250 кв. м"/>
              </w:smartTagPr>
              <w:r w:rsidRPr="004A3038">
                <w:rPr>
                  <w:rFonts w:ascii="Times New Roman" w:hAnsi="Times New Roman" w:cs="Times New Roman"/>
                  <w:sz w:val="16"/>
                  <w:szCs w:val="16"/>
                </w:rPr>
                <w:t>250 кв. м</w:t>
              </w:r>
            </w:smartTag>
            <w:r w:rsidRPr="004A3038">
              <w:rPr>
                <w:rFonts w:ascii="Times New Roman" w:hAnsi="Times New Roman" w:cs="Times New Roman"/>
                <w:sz w:val="16"/>
                <w:szCs w:val="16"/>
              </w:rPr>
              <w:t xml:space="preserve"> убираемой       </w:t>
            </w:r>
            <w:r w:rsidRPr="004A3038">
              <w:rPr>
                <w:rFonts w:ascii="Times New Roman" w:hAnsi="Times New Roman" w:cs="Times New Roman"/>
                <w:sz w:val="16"/>
                <w:szCs w:val="16"/>
              </w:rPr>
              <w:br/>
              <w:t>площади</w:t>
            </w:r>
          </w:p>
        </w:tc>
      </w:tr>
      <w:tr w:rsidR="00480508" w:rsidRPr="004A3038" w:rsidTr="00577FF0">
        <w:trPr>
          <w:trHeight w:val="138"/>
        </w:trPr>
        <w:tc>
          <w:tcPr>
            <w:tcW w:w="333" w:type="pct"/>
            <w:vMerge/>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rPr>
                <w:sz w:val="16"/>
                <w:szCs w:val="16"/>
              </w:rPr>
            </w:pP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Уборщик производственных и    служебных помещений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425"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02"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1310" w:type="pct"/>
            <w:gridSpan w:val="4"/>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в организациях, работающих в 2 смены - 0,25 на каждые </w:t>
            </w:r>
            <w:smartTag w:uri="urn:schemas-microsoft-com:office:smarttags" w:element="metricconverter">
              <w:smartTagPr>
                <w:attr w:name="ProductID" w:val="250 кв. м"/>
              </w:smartTagPr>
              <w:r w:rsidRPr="004A3038">
                <w:rPr>
                  <w:rFonts w:ascii="Times New Roman" w:hAnsi="Times New Roman" w:cs="Times New Roman"/>
                  <w:sz w:val="16"/>
                  <w:szCs w:val="16"/>
                </w:rPr>
                <w:t>250 кв. м</w:t>
              </w:r>
            </w:smartTag>
            <w:r w:rsidRPr="004A3038">
              <w:rPr>
                <w:rFonts w:ascii="Times New Roman" w:hAnsi="Times New Roman" w:cs="Times New Roman"/>
                <w:sz w:val="16"/>
                <w:szCs w:val="16"/>
              </w:rPr>
              <w:t xml:space="preserve">, убираемой площади, используемой обучающимися2 смены                                                          </w:t>
            </w:r>
          </w:p>
        </w:tc>
      </w:tr>
      <w:tr w:rsidR="00480508" w:rsidRPr="004A3038" w:rsidTr="00577FF0">
        <w:trPr>
          <w:trHeight w:val="47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4.4</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Дворник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2238" w:type="pct"/>
            <w:gridSpan w:val="7"/>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1,0 на каждые </w:t>
            </w:r>
            <w:smartTag w:uri="urn:schemas-microsoft-com:office:smarttags" w:element="metricconverter">
              <w:smartTagPr>
                <w:attr w:name="ProductID" w:val="0,5 га"/>
              </w:smartTagPr>
              <w:r w:rsidRPr="004A3038">
                <w:rPr>
                  <w:rFonts w:ascii="Times New Roman" w:hAnsi="Times New Roman" w:cs="Times New Roman"/>
                  <w:sz w:val="16"/>
                  <w:szCs w:val="16"/>
                </w:rPr>
                <w:t>0,5 га</w:t>
              </w:r>
            </w:smartTag>
            <w:r w:rsidRPr="004A3038">
              <w:rPr>
                <w:rFonts w:ascii="Times New Roman" w:hAnsi="Times New Roman" w:cs="Times New Roman"/>
                <w:sz w:val="16"/>
                <w:szCs w:val="16"/>
              </w:rPr>
              <w:t xml:space="preserve"> территории закреплённой за образовательной организацией                                    </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4.5</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Сторож                       </w:t>
            </w:r>
          </w:p>
        </w:tc>
        <w:tc>
          <w:tcPr>
            <w:tcW w:w="3617" w:type="pct"/>
            <w:gridSpan w:val="1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из расчета 2,0  на одно здание общеобразовательной организации                  </w:t>
            </w:r>
          </w:p>
        </w:tc>
      </w:tr>
      <w:tr w:rsidR="00480508" w:rsidRPr="004A3038" w:rsidTr="00577FF0">
        <w:trPr>
          <w:trHeight w:val="79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4.6</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Повар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0,75</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1,5</w:t>
            </w:r>
          </w:p>
        </w:tc>
        <w:tc>
          <w:tcPr>
            <w:tcW w:w="1216"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1,0 на каждые 200 обучающихся для которых организовано горячее питание</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4.7</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Подсобный рабочий</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1,0</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lastRenderedPageBreak/>
              <w:t>4.8</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Мойщица посуды</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r>
      <w:tr w:rsidR="00480508" w:rsidRPr="004A3038" w:rsidTr="00577FF0">
        <w:trPr>
          <w:trHeight w:val="222"/>
        </w:trPr>
        <w:tc>
          <w:tcPr>
            <w:tcW w:w="333" w:type="pct"/>
            <w:tcBorders>
              <w:top w:val="single" w:sz="4" w:space="0" w:color="auto"/>
              <w:left w:val="single" w:sz="4" w:space="0" w:color="auto"/>
              <w:bottom w:val="single" w:sz="4" w:space="0" w:color="auto"/>
              <w:right w:val="single" w:sz="4" w:space="0" w:color="auto"/>
            </w:tcBorders>
          </w:tcPr>
          <w:p w:rsidR="0048050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4.9</w:t>
            </w:r>
          </w:p>
          <w:p w:rsidR="00DC5003" w:rsidRPr="004A3038" w:rsidRDefault="00DC5003" w:rsidP="00FE6FB0">
            <w:pPr>
              <w:pStyle w:val="ConsPlusCell"/>
              <w:jc w:val="center"/>
              <w:rPr>
                <w:rFonts w:ascii="Times New Roman" w:hAnsi="Times New Roman" w:cs="Times New Roman"/>
                <w:sz w:val="16"/>
                <w:szCs w:val="16"/>
              </w:rPr>
            </w:pP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Кладовщик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r>
      <w:tr w:rsidR="00480508" w:rsidRPr="004A3038" w:rsidTr="00577FF0">
        <w:trPr>
          <w:trHeight w:val="328"/>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5.</w:t>
            </w:r>
          </w:p>
        </w:tc>
        <w:tc>
          <w:tcPr>
            <w:tcW w:w="4667" w:type="pct"/>
            <w:gridSpan w:val="15"/>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bCs/>
                <w:sz w:val="16"/>
                <w:szCs w:val="16"/>
              </w:rPr>
            </w:pPr>
            <w:r w:rsidRPr="004A3038">
              <w:rPr>
                <w:rFonts w:ascii="Times New Roman" w:hAnsi="Times New Roman" w:cs="Times New Roman"/>
                <w:bCs/>
                <w:sz w:val="16"/>
                <w:szCs w:val="16"/>
              </w:rPr>
              <w:t>Административно-хозяйственный персонал</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5.1</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Главный бухгалтер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1</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5.2</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Бухгалтер (на правах </w:t>
            </w:r>
            <w:r w:rsidRPr="004A3038">
              <w:rPr>
                <w:rFonts w:ascii="Times New Roman" w:hAnsi="Times New Roman" w:cs="Times New Roman"/>
                <w:sz w:val="16"/>
                <w:szCs w:val="16"/>
              </w:rPr>
              <w:br/>
              <w:t xml:space="preserve">главного)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r>
      <w:tr w:rsidR="00480508" w:rsidRPr="004A3038" w:rsidTr="00577FF0">
        <w:trPr>
          <w:trHeight w:val="222"/>
        </w:trPr>
        <w:tc>
          <w:tcPr>
            <w:tcW w:w="333" w:type="pct"/>
            <w:tcBorders>
              <w:top w:val="single" w:sz="4" w:space="0" w:color="auto"/>
              <w:left w:val="single" w:sz="4" w:space="0" w:color="auto"/>
              <w:bottom w:val="single" w:sz="4" w:space="0" w:color="auto"/>
              <w:right w:val="single" w:sz="4" w:space="0" w:color="auto"/>
            </w:tcBorders>
          </w:tcPr>
          <w:p w:rsidR="0048050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5.3</w:t>
            </w:r>
          </w:p>
          <w:p w:rsidR="00DC5003" w:rsidRPr="004A3038" w:rsidRDefault="00DC5003" w:rsidP="00FE6FB0">
            <w:pPr>
              <w:pStyle w:val="ConsPlusCell"/>
              <w:jc w:val="center"/>
              <w:rPr>
                <w:rFonts w:ascii="Times New Roman" w:hAnsi="Times New Roman" w:cs="Times New Roman"/>
                <w:sz w:val="16"/>
                <w:szCs w:val="16"/>
              </w:rPr>
            </w:pP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Бухгалтер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r>
      <w:tr w:rsidR="00480508" w:rsidRPr="004A3038" w:rsidTr="00577FF0">
        <w:trPr>
          <w:trHeight w:val="239"/>
        </w:trPr>
        <w:tc>
          <w:tcPr>
            <w:tcW w:w="333" w:type="pct"/>
            <w:tcBorders>
              <w:top w:val="single" w:sz="4" w:space="0" w:color="auto"/>
              <w:left w:val="single" w:sz="4" w:space="0" w:color="auto"/>
              <w:bottom w:val="single" w:sz="4" w:space="0" w:color="auto"/>
              <w:right w:val="single" w:sz="4" w:space="0" w:color="auto"/>
            </w:tcBorders>
          </w:tcPr>
          <w:p w:rsidR="00480508" w:rsidRPr="004A3038" w:rsidRDefault="00DC5003" w:rsidP="00FE6FB0">
            <w:pPr>
              <w:pStyle w:val="ConsPlusCell"/>
              <w:jc w:val="center"/>
              <w:rPr>
                <w:rFonts w:ascii="Times New Roman" w:hAnsi="Times New Roman" w:cs="Times New Roman"/>
                <w:sz w:val="16"/>
                <w:szCs w:val="16"/>
              </w:rPr>
            </w:pPr>
            <w:r>
              <w:rPr>
                <w:rFonts w:ascii="Times New Roman" w:hAnsi="Times New Roman" w:cs="Times New Roman"/>
                <w:sz w:val="16"/>
                <w:szCs w:val="16"/>
              </w:rPr>
              <w:t>5.4</w:t>
            </w:r>
          </w:p>
        </w:tc>
        <w:tc>
          <w:tcPr>
            <w:tcW w:w="1050"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rPr>
                <w:rFonts w:ascii="Times New Roman" w:hAnsi="Times New Roman" w:cs="Times New Roman"/>
                <w:sz w:val="16"/>
                <w:szCs w:val="16"/>
              </w:rPr>
            </w:pPr>
            <w:r w:rsidRPr="004A3038">
              <w:rPr>
                <w:rFonts w:ascii="Times New Roman" w:hAnsi="Times New Roman" w:cs="Times New Roman"/>
                <w:sz w:val="16"/>
                <w:szCs w:val="16"/>
              </w:rPr>
              <w:t xml:space="preserve">Кассир                       </w:t>
            </w:r>
          </w:p>
        </w:tc>
        <w:tc>
          <w:tcPr>
            <w:tcW w:w="869"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511"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0,25</w:t>
            </w:r>
          </w:p>
        </w:tc>
        <w:tc>
          <w:tcPr>
            <w:tcW w:w="70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ConsPlusCell"/>
              <w:jc w:val="center"/>
              <w:rPr>
                <w:rFonts w:ascii="Times New Roman" w:hAnsi="Times New Roman" w:cs="Times New Roman"/>
                <w:sz w:val="16"/>
                <w:szCs w:val="16"/>
              </w:rPr>
            </w:pPr>
            <w:r w:rsidRPr="004A3038">
              <w:rPr>
                <w:rFonts w:ascii="Times New Roman" w:hAnsi="Times New Roman" w:cs="Times New Roman"/>
                <w:sz w:val="16"/>
                <w:szCs w:val="16"/>
              </w:rPr>
              <w:t>0,5</w:t>
            </w:r>
          </w:p>
        </w:tc>
      </w:tr>
    </w:tbl>
    <w:p w:rsidR="00480508" w:rsidRDefault="00480508" w:rsidP="00BF6216">
      <w:pPr>
        <w:jc w:val="both"/>
        <w:rPr>
          <w:sz w:val="18"/>
          <w:szCs w:val="18"/>
        </w:rPr>
      </w:pPr>
    </w:p>
    <w:p w:rsidR="00480508" w:rsidRDefault="00480508" w:rsidP="00BF6216">
      <w:pPr>
        <w:jc w:val="both"/>
        <w:rPr>
          <w:sz w:val="18"/>
          <w:szCs w:val="18"/>
        </w:rPr>
      </w:pP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Приложение №2</w:t>
      </w: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 xml:space="preserve">к Примерному положению </w:t>
      </w: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об оплате т</w:t>
      </w:r>
      <w:r>
        <w:rPr>
          <w:rFonts w:ascii="Times New Roman" w:hAnsi="Times New Roman"/>
          <w:sz w:val="16"/>
          <w:szCs w:val="16"/>
        </w:rPr>
        <w:t>руда работников муниципальных</w:t>
      </w:r>
      <w:r w:rsidRPr="004A3038">
        <w:rPr>
          <w:rFonts w:ascii="Times New Roman" w:hAnsi="Times New Roman"/>
          <w:sz w:val="16"/>
          <w:szCs w:val="16"/>
        </w:rPr>
        <w:t xml:space="preserve"> общеобразовательных учреждений Павловского</w:t>
      </w: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муниципального района Воронежской области</w:t>
      </w:r>
    </w:p>
    <w:p w:rsidR="00480508" w:rsidRPr="004A3038" w:rsidRDefault="00480508" w:rsidP="00480508">
      <w:pPr>
        <w:jc w:val="right"/>
        <w:rPr>
          <w:sz w:val="16"/>
          <w:szCs w:val="16"/>
        </w:rPr>
      </w:pPr>
    </w:p>
    <w:p w:rsidR="00480508" w:rsidRPr="004A3038" w:rsidRDefault="00480508" w:rsidP="00480508">
      <w:pPr>
        <w:jc w:val="right"/>
        <w:rPr>
          <w:sz w:val="16"/>
          <w:szCs w:val="16"/>
        </w:rPr>
      </w:pPr>
    </w:p>
    <w:p w:rsidR="00480508" w:rsidRPr="004A3038" w:rsidRDefault="00480508" w:rsidP="00480508">
      <w:pPr>
        <w:jc w:val="center"/>
        <w:rPr>
          <w:bCs/>
          <w:sz w:val="16"/>
          <w:szCs w:val="16"/>
        </w:rPr>
      </w:pPr>
      <w:r w:rsidRPr="004A3038">
        <w:rPr>
          <w:bCs/>
          <w:sz w:val="16"/>
          <w:szCs w:val="16"/>
        </w:rPr>
        <w:t>Рекомендуемые минимальные оклады по профессионально - квалификационным группам (ПКГ) должностей работников образовательных организаций</w:t>
      </w:r>
    </w:p>
    <w:p w:rsidR="00480508" w:rsidRPr="004A3038" w:rsidRDefault="00480508" w:rsidP="00480508">
      <w:pPr>
        <w:ind w:left="-709"/>
        <w:jc w:val="center"/>
        <w:rPr>
          <w:sz w:val="16"/>
          <w:szCs w:val="16"/>
        </w:rPr>
      </w:pPr>
    </w:p>
    <w:p w:rsidR="00480508" w:rsidRPr="004A3038" w:rsidRDefault="00480508" w:rsidP="00480508">
      <w:pPr>
        <w:shd w:val="clear" w:color="auto" w:fill="FFFFFF"/>
        <w:ind w:left="1248" w:right="1152"/>
        <w:jc w:val="center"/>
        <w:rPr>
          <w:bCs/>
          <w:color w:val="000000"/>
          <w:spacing w:val="-2"/>
          <w:sz w:val="16"/>
          <w:szCs w:val="16"/>
        </w:rPr>
      </w:pPr>
      <w:r w:rsidRPr="004A3038">
        <w:rPr>
          <w:bCs/>
          <w:color w:val="000000"/>
          <w:spacing w:val="-2"/>
          <w:sz w:val="16"/>
          <w:szCs w:val="16"/>
        </w:rPr>
        <w:t>1. Профессиональная квалификационная группа должностей рабочих первого уровня (№ 248н)</w:t>
      </w:r>
    </w:p>
    <w:p w:rsidR="00480508" w:rsidRPr="004A3038" w:rsidRDefault="00480508" w:rsidP="00480508">
      <w:pPr>
        <w:shd w:val="clear" w:color="auto" w:fill="FFFFFF"/>
        <w:ind w:left="1248" w:right="1152"/>
        <w:jc w:val="center"/>
        <w:rPr>
          <w:bCs/>
          <w:color w:val="000000"/>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0"/>
        <w:gridCol w:w="2821"/>
        <w:gridCol w:w="1099"/>
      </w:tblGrid>
      <w:tr w:rsidR="00480508" w:rsidRPr="004A3038" w:rsidTr="00480508">
        <w:trPr>
          <w:trHeight w:val="143"/>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58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100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58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дезинфектор; истопник; кладовщик; конюх; садовник; сторож (охранник); вахтер; уборщик производственных и служебных помещений; подсобный рабочий; киномеханик; машинист по стирке и ремонту спецодежды; слесарь-сантехник; плотник (столяр); кастелянша; </w:t>
            </w:r>
            <w:r w:rsidRPr="004A3038">
              <w:rPr>
                <w:spacing w:val="-2"/>
                <w:sz w:val="16"/>
                <w:szCs w:val="16"/>
              </w:rPr>
              <w:t>оператор заправочной станции</w:t>
            </w:r>
            <w:r w:rsidRPr="004A3038">
              <w:rPr>
                <w:color w:val="000000"/>
                <w:spacing w:val="-2"/>
                <w:sz w:val="16"/>
                <w:szCs w:val="16"/>
              </w:rPr>
              <w:t xml:space="preserve"> </w:t>
            </w:r>
          </w:p>
        </w:tc>
        <w:tc>
          <w:tcPr>
            <w:tcW w:w="100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rPr>
            </w:pPr>
            <w:r w:rsidRPr="004A3038">
              <w:rPr>
                <w:spacing w:val="-2"/>
                <w:sz w:val="16"/>
                <w:szCs w:val="16"/>
              </w:rPr>
              <w:t>5 205</w:t>
            </w:r>
          </w:p>
        </w:tc>
      </w:tr>
    </w:tbl>
    <w:p w:rsidR="00480508" w:rsidRDefault="00480508" w:rsidP="00480508">
      <w:pPr>
        <w:shd w:val="clear" w:color="auto" w:fill="FFFFFF"/>
        <w:spacing w:before="168"/>
        <w:jc w:val="center"/>
        <w:rPr>
          <w:bCs/>
          <w:color w:val="000000"/>
          <w:spacing w:val="-2"/>
          <w:sz w:val="16"/>
          <w:szCs w:val="16"/>
        </w:rPr>
      </w:pPr>
      <w:r w:rsidRPr="004A3038">
        <w:rPr>
          <w:bCs/>
          <w:color w:val="000000"/>
          <w:spacing w:val="-2"/>
          <w:sz w:val="16"/>
          <w:szCs w:val="16"/>
        </w:rPr>
        <w:t>2. Профессиональная квалификационная группа должностей рабочих второго уровня (№ 248н)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9"/>
        <w:gridCol w:w="2822"/>
        <w:gridCol w:w="1099"/>
      </w:tblGrid>
      <w:tr w:rsidR="00480508" w:rsidRPr="004A3038" w:rsidTr="0044492D">
        <w:trPr>
          <w:trHeight w:val="143"/>
        </w:trPr>
        <w:tc>
          <w:tcPr>
            <w:tcW w:w="1410"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58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100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4492D">
        <w:trPr>
          <w:trHeight w:val="143"/>
        </w:trPr>
        <w:tc>
          <w:tcPr>
            <w:tcW w:w="1410"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58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оператор электронно-вычислительных и вычислительных  машин; электромонтер по ремонту и обслуживанию электрооборудования; повар; рабочий по комплексному обслуживанию и ремонту зданий</w:t>
            </w:r>
          </w:p>
        </w:tc>
        <w:tc>
          <w:tcPr>
            <w:tcW w:w="100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rPr>
              <w:t>5260</w:t>
            </w:r>
            <w:r w:rsidRPr="004A3038">
              <w:rPr>
                <w:spacing w:val="-2"/>
                <w:sz w:val="16"/>
                <w:szCs w:val="16"/>
                <w:lang w:val="en-US"/>
              </w:rPr>
              <w:t xml:space="preserve"> </w:t>
            </w:r>
          </w:p>
        </w:tc>
      </w:tr>
      <w:tr w:rsidR="00480508" w:rsidRPr="004A3038" w:rsidTr="0044492D">
        <w:trPr>
          <w:trHeight w:val="143"/>
        </w:trPr>
        <w:tc>
          <w:tcPr>
            <w:tcW w:w="1410"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2 квалификационный уровень</w:t>
            </w:r>
          </w:p>
        </w:tc>
        <w:tc>
          <w:tcPr>
            <w:tcW w:w="258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00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rPr>
              <w:t>5320</w:t>
            </w:r>
            <w:r w:rsidRPr="004A3038">
              <w:rPr>
                <w:spacing w:val="-2"/>
                <w:sz w:val="16"/>
                <w:szCs w:val="16"/>
                <w:lang w:val="en-US"/>
              </w:rPr>
              <w:t xml:space="preserve"> </w:t>
            </w:r>
          </w:p>
        </w:tc>
      </w:tr>
    </w:tbl>
    <w:p w:rsidR="00480508" w:rsidRPr="004A3038" w:rsidRDefault="00480508" w:rsidP="00480508">
      <w:pPr>
        <w:shd w:val="clear" w:color="auto" w:fill="FFFFFF"/>
        <w:spacing w:before="168"/>
        <w:jc w:val="center"/>
        <w:rPr>
          <w:bCs/>
          <w:color w:val="000000"/>
          <w:spacing w:val="-2"/>
          <w:sz w:val="16"/>
          <w:szCs w:val="16"/>
        </w:rPr>
      </w:pPr>
      <w:r w:rsidRPr="004A3038">
        <w:rPr>
          <w:bCs/>
          <w:color w:val="000000"/>
          <w:spacing w:val="-2"/>
          <w:sz w:val="16"/>
          <w:szCs w:val="16"/>
        </w:rPr>
        <w:lastRenderedPageBreak/>
        <w:t>3. Профессиональная квалификационная группа должностей служащих первого уровня (№ 247н)</w:t>
      </w:r>
    </w:p>
    <w:p w:rsidR="00480508" w:rsidRPr="004A3038" w:rsidRDefault="00480508" w:rsidP="00480508">
      <w:pPr>
        <w:shd w:val="clear" w:color="auto" w:fill="FFFFFF"/>
        <w:spacing w:before="168"/>
        <w:jc w:val="center"/>
        <w:rPr>
          <w:bCs/>
          <w:color w:val="000000"/>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2"/>
        <w:gridCol w:w="2625"/>
        <w:gridCol w:w="1293"/>
      </w:tblGrid>
      <w:tr w:rsidR="00480508" w:rsidRPr="004A3038" w:rsidTr="00480508">
        <w:trPr>
          <w:trHeight w:val="143"/>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92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делопроизводитель; машинистка; секретарь; секретарь-машинистка; паспортист; кассир; архивариус; дежурный по общежитию; комендант; калькулятор; оператор по диспетчерскому обслуживанию лифтов;</w:t>
            </w:r>
          </w:p>
        </w:tc>
        <w:tc>
          <w:tcPr>
            <w:tcW w:w="929"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lang w:val="en-US"/>
              </w:rPr>
              <w:t xml:space="preserve">5320 </w:t>
            </w:r>
          </w:p>
        </w:tc>
      </w:tr>
    </w:tbl>
    <w:p w:rsidR="00480508" w:rsidRPr="004A3038" w:rsidRDefault="00480508" w:rsidP="00480508">
      <w:pPr>
        <w:shd w:val="clear" w:color="auto" w:fill="FFFFFF"/>
        <w:spacing w:before="168"/>
        <w:jc w:val="center"/>
        <w:rPr>
          <w:bCs/>
          <w:color w:val="000000"/>
          <w:spacing w:val="-2"/>
          <w:sz w:val="16"/>
          <w:szCs w:val="16"/>
        </w:rPr>
      </w:pPr>
      <w:r w:rsidRPr="004A3038">
        <w:rPr>
          <w:bCs/>
          <w:color w:val="000000"/>
          <w:spacing w:val="-2"/>
          <w:sz w:val="16"/>
          <w:szCs w:val="16"/>
        </w:rPr>
        <w:t>4. Профессиональная квалификационная группа должностей служащих второго уровня (№ 247н)</w:t>
      </w:r>
    </w:p>
    <w:p w:rsidR="00480508" w:rsidRPr="004A3038" w:rsidRDefault="00480508" w:rsidP="00480508">
      <w:pPr>
        <w:shd w:val="clear" w:color="auto" w:fill="FFFFFF"/>
        <w:spacing w:before="168"/>
        <w:jc w:val="center"/>
        <w:rPr>
          <w:bCs/>
          <w:color w:val="000000"/>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2"/>
        <w:gridCol w:w="2625"/>
        <w:gridCol w:w="1293"/>
      </w:tblGrid>
      <w:tr w:rsidR="00480508" w:rsidRPr="004A3038" w:rsidTr="00480508">
        <w:trPr>
          <w:trHeight w:val="143"/>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92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 xml:space="preserve">Администратор; инспектор по кадрам; лаборант; техник; художник; специалист по работе с молодежью </w:t>
            </w:r>
          </w:p>
        </w:tc>
        <w:tc>
          <w:tcPr>
            <w:tcW w:w="929"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lang w:val="en-US"/>
              </w:rPr>
              <w:t xml:space="preserve">5370 </w:t>
            </w:r>
          </w:p>
        </w:tc>
      </w:tr>
      <w:tr w:rsidR="00480508" w:rsidRPr="004A3038" w:rsidTr="00480508">
        <w:trPr>
          <w:trHeight w:val="263"/>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2 квалификационный уровень</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заведующий архивом;</w:t>
            </w:r>
            <w:r w:rsidRPr="004A3038">
              <w:rPr>
                <w:sz w:val="16"/>
                <w:szCs w:val="16"/>
              </w:rPr>
              <w:t xml:space="preserve"> </w:t>
            </w:r>
            <w:r w:rsidRPr="004A3038">
              <w:rPr>
                <w:color w:val="000000"/>
                <w:spacing w:val="-2"/>
                <w:sz w:val="16"/>
                <w:szCs w:val="16"/>
              </w:rPr>
              <w:t xml:space="preserve">заведующий складом; заведующий хозяйством; </w:t>
            </w:r>
          </w:p>
        </w:tc>
        <w:tc>
          <w:tcPr>
            <w:tcW w:w="929"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jc w:val="center"/>
              <w:rPr>
                <w:spacing w:val="-2"/>
                <w:sz w:val="16"/>
                <w:szCs w:val="16"/>
                <w:lang w:val="en-US"/>
              </w:rPr>
            </w:pPr>
            <w:r w:rsidRPr="004A3038">
              <w:rPr>
                <w:spacing w:val="-2"/>
                <w:sz w:val="16"/>
                <w:szCs w:val="16"/>
                <w:lang w:val="en-US"/>
              </w:rPr>
              <w:t xml:space="preserve">5430 </w:t>
            </w:r>
          </w:p>
        </w:tc>
      </w:tr>
      <w:tr w:rsidR="00480508" w:rsidRPr="004A3038" w:rsidTr="00480508">
        <w:trPr>
          <w:trHeight w:val="338"/>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3 квалификационный уровень</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заведующий общежитием; заведующий производством (шеф-повар); заведующий столовой;</w:t>
            </w:r>
          </w:p>
        </w:tc>
        <w:tc>
          <w:tcPr>
            <w:tcW w:w="929"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jc w:val="center"/>
              <w:rPr>
                <w:spacing w:val="-2"/>
                <w:sz w:val="16"/>
                <w:szCs w:val="16"/>
                <w:lang w:val="en-US"/>
              </w:rPr>
            </w:pPr>
            <w:r w:rsidRPr="004A3038">
              <w:rPr>
                <w:spacing w:val="-2"/>
                <w:sz w:val="16"/>
                <w:szCs w:val="16"/>
                <w:lang w:val="en-US"/>
              </w:rPr>
              <w:t xml:space="preserve">5490 </w:t>
            </w:r>
          </w:p>
        </w:tc>
      </w:tr>
      <w:tr w:rsidR="00480508" w:rsidRPr="004A3038" w:rsidTr="00480508">
        <w:trPr>
          <w:trHeight w:val="226"/>
        </w:trPr>
        <w:tc>
          <w:tcPr>
            <w:tcW w:w="108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4 квалификационный уровень</w:t>
            </w:r>
          </w:p>
        </w:tc>
        <w:tc>
          <w:tcPr>
            <w:tcW w:w="298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механик</w:t>
            </w:r>
          </w:p>
        </w:tc>
        <w:tc>
          <w:tcPr>
            <w:tcW w:w="929"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jc w:val="center"/>
              <w:rPr>
                <w:spacing w:val="-2"/>
                <w:sz w:val="16"/>
                <w:szCs w:val="16"/>
                <w:lang w:val="en-US"/>
              </w:rPr>
            </w:pPr>
            <w:r w:rsidRPr="004A3038">
              <w:rPr>
                <w:spacing w:val="-2"/>
                <w:sz w:val="16"/>
                <w:szCs w:val="16"/>
                <w:lang w:val="en-US"/>
              </w:rPr>
              <w:t xml:space="preserve">5560 </w:t>
            </w:r>
          </w:p>
        </w:tc>
      </w:tr>
    </w:tbl>
    <w:p w:rsidR="00480508" w:rsidRPr="004A3038" w:rsidRDefault="00480508" w:rsidP="00480508">
      <w:pPr>
        <w:shd w:val="clear" w:color="auto" w:fill="FFFFFF"/>
        <w:spacing w:before="168"/>
        <w:jc w:val="center"/>
        <w:rPr>
          <w:bCs/>
          <w:color w:val="000000"/>
          <w:spacing w:val="-2"/>
          <w:sz w:val="16"/>
          <w:szCs w:val="16"/>
        </w:rPr>
      </w:pPr>
      <w:r w:rsidRPr="004A3038">
        <w:rPr>
          <w:bCs/>
          <w:color w:val="000000"/>
          <w:spacing w:val="-2"/>
          <w:sz w:val="16"/>
          <w:szCs w:val="16"/>
        </w:rPr>
        <w:t>5. Профессиональная квалификационная группа должностей служащих третьего уровня (№ 247н)</w:t>
      </w:r>
    </w:p>
    <w:p w:rsidR="00480508" w:rsidRPr="004A3038" w:rsidRDefault="00480508" w:rsidP="00480508">
      <w:pPr>
        <w:shd w:val="clear" w:color="auto" w:fill="FFFFFF"/>
        <w:spacing w:before="168"/>
        <w:jc w:val="center"/>
        <w:rPr>
          <w:bCs/>
          <w:color w:val="000000"/>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1"/>
        <w:gridCol w:w="2962"/>
        <w:gridCol w:w="957"/>
      </w:tblGrid>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87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бухгалтер; бухгалтер-ревизор; документовед; инженер;</w:t>
            </w:r>
            <w:r w:rsidRPr="004A3038">
              <w:rPr>
                <w:sz w:val="16"/>
                <w:szCs w:val="16"/>
              </w:rPr>
              <w:t xml:space="preserve"> </w:t>
            </w:r>
            <w:r w:rsidRPr="004A3038">
              <w:rPr>
                <w:color w:val="000000"/>
                <w:spacing w:val="-2"/>
                <w:sz w:val="16"/>
                <w:szCs w:val="16"/>
              </w:rPr>
              <w:t xml:space="preserve">психолог; инженер-программист;  </w:t>
            </w:r>
            <w:r w:rsidRPr="004A3038">
              <w:rPr>
                <w:rFonts w:ascii="Georgia" w:hAnsi="Georgia" w:cs="Georgia"/>
                <w:color w:val="000000"/>
                <w:sz w:val="16"/>
                <w:szCs w:val="16"/>
                <w:shd w:val="clear" w:color="auto" w:fill="F4F6F0"/>
              </w:rPr>
              <w:t xml:space="preserve"> инженер по охране труда и технике безопасности; </w:t>
            </w:r>
            <w:r w:rsidRPr="004A3038">
              <w:rPr>
                <w:color w:val="000000"/>
                <w:spacing w:val="-2"/>
                <w:sz w:val="16"/>
                <w:szCs w:val="16"/>
              </w:rPr>
              <w:t xml:space="preserve">специалист по кадрам; сурдопереводчик; переводчик; </w:t>
            </w:r>
            <w:r w:rsidRPr="004A3038">
              <w:rPr>
                <w:rFonts w:ascii="Georgia" w:hAnsi="Georgia" w:cs="Georgia"/>
                <w:color w:val="000000"/>
                <w:sz w:val="16"/>
                <w:szCs w:val="16"/>
                <w:shd w:val="clear" w:color="auto" w:fill="F4F6F0"/>
              </w:rPr>
              <w:t>экономист;  юрисконсульт </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spacing w:before="168"/>
              <w:jc w:val="center"/>
              <w:rPr>
                <w:spacing w:val="-2"/>
                <w:sz w:val="16"/>
                <w:szCs w:val="16"/>
                <w:lang w:val="en-US"/>
              </w:rPr>
            </w:pPr>
            <w:r w:rsidRPr="004A3038">
              <w:rPr>
                <w:spacing w:val="-2"/>
                <w:sz w:val="16"/>
                <w:szCs w:val="16"/>
                <w:lang w:val="en-US"/>
              </w:rPr>
              <w:t xml:space="preserve">5720 </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2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Должности служащих первого квалификационного уровня, по которым может устанавливаться II внутридолжностная категория</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spacing w:before="168"/>
              <w:jc w:val="center"/>
              <w:rPr>
                <w:spacing w:val="-2"/>
                <w:sz w:val="16"/>
                <w:szCs w:val="16"/>
                <w:lang w:val="en-US"/>
              </w:rPr>
            </w:pPr>
            <w:r w:rsidRPr="004A3038">
              <w:rPr>
                <w:spacing w:val="-2"/>
                <w:sz w:val="16"/>
                <w:szCs w:val="16"/>
                <w:lang w:val="en-US"/>
              </w:rPr>
              <w:t xml:space="preserve">5840 </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3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Должности служащих первого квалификационного уровня, по которым может устанавливаться I внутридолжностная категория</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spacing w:before="168"/>
              <w:jc w:val="center"/>
              <w:rPr>
                <w:spacing w:val="-2"/>
                <w:sz w:val="16"/>
                <w:szCs w:val="16"/>
                <w:lang w:val="en-US"/>
              </w:rPr>
            </w:pPr>
            <w:r w:rsidRPr="004A3038">
              <w:rPr>
                <w:spacing w:val="-2"/>
                <w:sz w:val="16"/>
                <w:szCs w:val="16"/>
                <w:lang w:val="en-US"/>
              </w:rPr>
              <w:t>5920</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4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spacing w:before="168"/>
              <w:jc w:val="center"/>
              <w:rPr>
                <w:spacing w:val="-2"/>
                <w:sz w:val="16"/>
                <w:szCs w:val="16"/>
                <w:lang w:val="en-US"/>
              </w:rPr>
            </w:pPr>
            <w:r w:rsidRPr="004A3038">
              <w:rPr>
                <w:spacing w:val="-2"/>
                <w:sz w:val="16"/>
                <w:szCs w:val="16"/>
                <w:lang w:val="en-US"/>
              </w:rPr>
              <w:t xml:space="preserve">6010 </w:t>
            </w:r>
          </w:p>
        </w:tc>
      </w:tr>
      <w:tr w:rsidR="00480508" w:rsidRPr="004A3038" w:rsidTr="00480508">
        <w:trPr>
          <w:trHeight w:val="409"/>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5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Главные специалисты: в отделах, отделениях, лабораториях, мастерских; заместитель главного бухгалтера</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pacing w:before="154"/>
              <w:jc w:val="center"/>
              <w:rPr>
                <w:spacing w:val="-2"/>
                <w:sz w:val="16"/>
                <w:szCs w:val="16"/>
                <w:lang w:val="en-US"/>
              </w:rPr>
            </w:pPr>
            <w:r w:rsidRPr="004A3038">
              <w:rPr>
                <w:spacing w:val="-2"/>
                <w:sz w:val="16"/>
                <w:szCs w:val="16"/>
                <w:lang w:val="en-US"/>
              </w:rPr>
              <w:t xml:space="preserve">6130 </w:t>
            </w:r>
          </w:p>
        </w:tc>
      </w:tr>
    </w:tbl>
    <w:p w:rsidR="00480508" w:rsidRPr="004A3038" w:rsidRDefault="00480508" w:rsidP="00480508">
      <w:pPr>
        <w:shd w:val="clear" w:color="auto" w:fill="FFFFFF"/>
        <w:spacing w:before="168"/>
        <w:jc w:val="center"/>
        <w:rPr>
          <w:bCs/>
          <w:color w:val="000000"/>
          <w:spacing w:val="-2"/>
          <w:sz w:val="16"/>
          <w:szCs w:val="16"/>
        </w:rPr>
      </w:pPr>
      <w:r w:rsidRPr="004A3038">
        <w:rPr>
          <w:bCs/>
          <w:color w:val="000000"/>
          <w:spacing w:val="-2"/>
          <w:sz w:val="16"/>
          <w:szCs w:val="16"/>
        </w:rPr>
        <w:t>6. Профессиональная квалификационная группа должностей служащих четвертого уровня (№ 247н)</w:t>
      </w:r>
    </w:p>
    <w:p w:rsidR="00480508" w:rsidRPr="004A3038" w:rsidRDefault="00480508" w:rsidP="00480508">
      <w:pPr>
        <w:shd w:val="clear" w:color="auto" w:fill="FFFFFF"/>
        <w:spacing w:before="168"/>
        <w:jc w:val="center"/>
        <w:rPr>
          <w:bCs/>
          <w:color w:val="000000"/>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1"/>
        <w:gridCol w:w="2962"/>
        <w:gridCol w:w="957"/>
      </w:tblGrid>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87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начальник отдела кадров</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lang w:val="en-US"/>
              </w:rPr>
              <w:t xml:space="preserve">6260 </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 xml:space="preserve">2 </w:t>
            </w:r>
            <w:r w:rsidRPr="004A3038">
              <w:rPr>
                <w:spacing w:val="-2"/>
                <w:sz w:val="16"/>
                <w:szCs w:val="16"/>
              </w:rPr>
              <w:lastRenderedPageBreak/>
              <w:t>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lastRenderedPageBreak/>
              <w:t xml:space="preserve">Главный (аналитик; диспетчер, механик, </w:t>
            </w:r>
            <w:r w:rsidRPr="004A3038">
              <w:rPr>
                <w:color w:val="000000"/>
                <w:spacing w:val="-2"/>
                <w:sz w:val="16"/>
                <w:szCs w:val="16"/>
              </w:rPr>
              <w:lastRenderedPageBreak/>
              <w:t>технолог)</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lang w:val="en-US"/>
              </w:rPr>
              <w:lastRenderedPageBreak/>
              <w:t xml:space="preserve">6390 </w:t>
            </w:r>
          </w:p>
        </w:tc>
      </w:tr>
      <w:tr w:rsidR="00480508" w:rsidRPr="004A3038" w:rsidTr="00480508">
        <w:trPr>
          <w:trHeight w:val="340"/>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lastRenderedPageBreak/>
              <w:t>3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2"/>
                <w:sz w:val="16"/>
                <w:szCs w:val="16"/>
              </w:rPr>
            </w:pPr>
            <w:r w:rsidRPr="004A3038">
              <w:rPr>
                <w:color w:val="000000"/>
                <w:spacing w:val="-2"/>
                <w:sz w:val="16"/>
                <w:szCs w:val="16"/>
              </w:rPr>
              <w:t>Директор (начальник, заведующий) филиала, другого обособленного структурного подразделения</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jc w:val="center"/>
              <w:rPr>
                <w:spacing w:val="-2"/>
                <w:sz w:val="16"/>
                <w:szCs w:val="16"/>
                <w:lang w:val="en-US"/>
              </w:rPr>
            </w:pPr>
            <w:r w:rsidRPr="004A3038">
              <w:rPr>
                <w:spacing w:val="-2"/>
                <w:sz w:val="16"/>
                <w:szCs w:val="16"/>
                <w:lang w:val="en-US"/>
              </w:rPr>
              <w:t>6480</w:t>
            </w:r>
          </w:p>
        </w:tc>
      </w:tr>
    </w:tbl>
    <w:p w:rsidR="00480508" w:rsidRDefault="00480508" w:rsidP="00480508">
      <w:pPr>
        <w:shd w:val="clear" w:color="auto" w:fill="FFFFFF"/>
        <w:spacing w:before="168"/>
        <w:jc w:val="center"/>
        <w:rPr>
          <w:bCs/>
          <w:color w:val="000000"/>
          <w:spacing w:val="-1"/>
          <w:sz w:val="16"/>
          <w:szCs w:val="16"/>
        </w:rPr>
      </w:pPr>
      <w:r w:rsidRPr="004A3038">
        <w:rPr>
          <w:bCs/>
          <w:color w:val="000000"/>
          <w:spacing w:val="-2"/>
          <w:sz w:val="16"/>
          <w:szCs w:val="16"/>
        </w:rPr>
        <w:t xml:space="preserve">7. Профессиональная квалификационная группа должностей работников </w:t>
      </w:r>
      <w:r w:rsidRPr="004A3038">
        <w:rPr>
          <w:bCs/>
          <w:color w:val="000000"/>
          <w:spacing w:val="-1"/>
          <w:sz w:val="16"/>
          <w:szCs w:val="16"/>
        </w:rPr>
        <w:t>учебно-вспомогательного персонала первого уровня (№ 216н)</w:t>
      </w:r>
    </w:p>
    <w:p w:rsidR="0044492D" w:rsidRPr="004A3038" w:rsidRDefault="0044492D" w:rsidP="00480508">
      <w:pPr>
        <w:shd w:val="clear" w:color="auto" w:fill="FFFFFF"/>
        <w:spacing w:before="168"/>
        <w:jc w:val="center"/>
        <w:rPr>
          <w:bCs/>
          <w:color w:val="000000"/>
          <w:spacing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2"/>
        <w:gridCol w:w="2625"/>
        <w:gridCol w:w="1293"/>
      </w:tblGrid>
      <w:tr w:rsidR="00480508" w:rsidRPr="004A3038" w:rsidTr="0044492D">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404"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1184"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4492D">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404"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tabs>
                <w:tab w:val="left" w:pos="120"/>
                <w:tab w:val="left" w:pos="2928"/>
              </w:tabs>
              <w:jc w:val="both"/>
              <w:rPr>
                <w:spacing w:val="-11"/>
                <w:sz w:val="16"/>
                <w:szCs w:val="16"/>
              </w:rPr>
            </w:pPr>
            <w:r w:rsidRPr="004A3038">
              <w:rPr>
                <w:color w:val="000000"/>
                <w:spacing w:val="-2"/>
                <w:sz w:val="16"/>
                <w:szCs w:val="16"/>
              </w:rPr>
              <w:t xml:space="preserve">вожатый; помощник воспитателя; секретарь учебной части </w:t>
            </w:r>
          </w:p>
        </w:tc>
        <w:tc>
          <w:tcPr>
            <w:tcW w:w="1184"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spacing w:before="168"/>
              <w:jc w:val="center"/>
              <w:rPr>
                <w:spacing w:val="-2"/>
                <w:sz w:val="16"/>
                <w:szCs w:val="16"/>
                <w:lang w:val="en-US"/>
              </w:rPr>
            </w:pPr>
            <w:r w:rsidRPr="004A3038">
              <w:rPr>
                <w:spacing w:val="-2"/>
                <w:sz w:val="16"/>
                <w:szCs w:val="16"/>
              </w:rPr>
              <w:t>5830</w:t>
            </w:r>
            <w:r w:rsidRPr="004A3038">
              <w:rPr>
                <w:spacing w:val="-2"/>
                <w:sz w:val="16"/>
                <w:szCs w:val="16"/>
                <w:lang w:val="en-US"/>
              </w:rPr>
              <w:t xml:space="preserve"> </w:t>
            </w:r>
          </w:p>
        </w:tc>
      </w:tr>
    </w:tbl>
    <w:p w:rsidR="00480508" w:rsidRPr="004A3038" w:rsidRDefault="00480508" w:rsidP="00480508">
      <w:pPr>
        <w:shd w:val="clear" w:color="auto" w:fill="FFFFFF"/>
        <w:spacing w:before="168"/>
        <w:jc w:val="center"/>
        <w:rPr>
          <w:bCs/>
          <w:color w:val="000000"/>
          <w:spacing w:val="-1"/>
          <w:sz w:val="16"/>
          <w:szCs w:val="16"/>
        </w:rPr>
      </w:pPr>
      <w:r w:rsidRPr="004A3038">
        <w:rPr>
          <w:bCs/>
          <w:color w:val="000000"/>
          <w:spacing w:val="-2"/>
          <w:sz w:val="16"/>
          <w:szCs w:val="16"/>
        </w:rPr>
        <w:t xml:space="preserve">8. Профессиональная квалификационная группа должностей работников </w:t>
      </w:r>
      <w:r w:rsidRPr="004A3038">
        <w:rPr>
          <w:bCs/>
          <w:color w:val="000000"/>
          <w:spacing w:val="-1"/>
          <w:sz w:val="16"/>
          <w:szCs w:val="16"/>
        </w:rPr>
        <w:t>учебно-вспомогательного персонала второго уровня (№ 216н)</w:t>
      </w:r>
    </w:p>
    <w:p w:rsidR="00480508" w:rsidRPr="004A3038" w:rsidRDefault="00480508" w:rsidP="00480508">
      <w:pPr>
        <w:shd w:val="clear" w:color="auto" w:fill="FFFFFF"/>
        <w:spacing w:before="168"/>
        <w:jc w:val="center"/>
        <w:rPr>
          <w:bCs/>
          <w:color w:val="000000"/>
          <w:spacing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3"/>
        <w:gridCol w:w="2535"/>
        <w:gridCol w:w="1382"/>
      </w:tblGrid>
      <w:tr w:rsidR="00480508" w:rsidRPr="004A3038" w:rsidTr="00480508">
        <w:trPr>
          <w:trHeight w:val="143"/>
        </w:trPr>
        <w:tc>
          <w:tcPr>
            <w:tcW w:w="141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Квалификационные уровни</w:t>
            </w:r>
          </w:p>
        </w:tc>
        <w:tc>
          <w:tcPr>
            <w:tcW w:w="232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Должности, отнесенные к квалификационным уровням</w:t>
            </w:r>
          </w:p>
        </w:tc>
        <w:tc>
          <w:tcPr>
            <w:tcW w:w="1266"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41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1 квалификационный уровень</w:t>
            </w:r>
          </w:p>
        </w:tc>
        <w:tc>
          <w:tcPr>
            <w:tcW w:w="232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tabs>
                <w:tab w:val="left" w:pos="120"/>
                <w:tab w:val="left" w:pos="2928"/>
              </w:tabs>
              <w:jc w:val="both"/>
              <w:rPr>
                <w:spacing w:val="-11"/>
                <w:sz w:val="16"/>
                <w:szCs w:val="16"/>
              </w:rPr>
            </w:pPr>
            <w:r w:rsidRPr="004A3038">
              <w:rPr>
                <w:color w:val="000000"/>
                <w:spacing w:val="-2"/>
                <w:sz w:val="16"/>
                <w:szCs w:val="16"/>
              </w:rPr>
              <w:t>дежурный по режиму; младший воспитатель</w:t>
            </w:r>
          </w:p>
        </w:tc>
        <w:tc>
          <w:tcPr>
            <w:tcW w:w="126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lang w:val="en-US"/>
              </w:rPr>
            </w:pPr>
            <w:r w:rsidRPr="004A3038">
              <w:rPr>
                <w:spacing w:val="-2"/>
                <w:sz w:val="16"/>
                <w:szCs w:val="16"/>
              </w:rPr>
              <w:t>6000</w:t>
            </w:r>
            <w:r w:rsidRPr="004A3038">
              <w:rPr>
                <w:spacing w:val="-2"/>
                <w:sz w:val="16"/>
                <w:szCs w:val="16"/>
                <w:lang w:val="en-US"/>
              </w:rPr>
              <w:t xml:space="preserve"> </w:t>
            </w:r>
          </w:p>
        </w:tc>
      </w:tr>
      <w:tr w:rsidR="00480508" w:rsidRPr="004A3038" w:rsidTr="00480508">
        <w:trPr>
          <w:trHeight w:val="341"/>
        </w:trPr>
        <w:tc>
          <w:tcPr>
            <w:tcW w:w="141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r w:rsidRPr="004A3038">
              <w:rPr>
                <w:spacing w:val="-2"/>
                <w:sz w:val="16"/>
                <w:szCs w:val="16"/>
              </w:rPr>
              <w:t>2 квалификационный уровень</w:t>
            </w:r>
          </w:p>
        </w:tc>
        <w:tc>
          <w:tcPr>
            <w:tcW w:w="232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color w:val="000000"/>
                <w:spacing w:val="-2"/>
                <w:sz w:val="16"/>
                <w:szCs w:val="16"/>
              </w:rPr>
            </w:pPr>
            <w:r w:rsidRPr="004A3038">
              <w:rPr>
                <w:color w:val="000000"/>
                <w:spacing w:val="-2"/>
                <w:sz w:val="16"/>
                <w:szCs w:val="16"/>
              </w:rPr>
              <w:t>Диспетчер образовательного учреждения; старший дежурный по режиму</w:t>
            </w:r>
          </w:p>
        </w:tc>
        <w:tc>
          <w:tcPr>
            <w:tcW w:w="126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jc w:val="center"/>
              <w:rPr>
                <w:spacing w:val="-2"/>
                <w:sz w:val="16"/>
                <w:szCs w:val="16"/>
                <w:lang w:val="en-US"/>
              </w:rPr>
            </w:pPr>
            <w:r w:rsidRPr="004A3038">
              <w:rPr>
                <w:spacing w:val="-2"/>
                <w:sz w:val="16"/>
                <w:szCs w:val="16"/>
              </w:rPr>
              <w:t>6200</w:t>
            </w:r>
            <w:r w:rsidRPr="004A3038">
              <w:rPr>
                <w:spacing w:val="-2"/>
                <w:sz w:val="16"/>
                <w:szCs w:val="16"/>
                <w:lang w:val="en-US"/>
              </w:rPr>
              <w:t xml:space="preserve"> </w:t>
            </w:r>
          </w:p>
        </w:tc>
      </w:tr>
    </w:tbl>
    <w:p w:rsidR="00480508" w:rsidRPr="004A3038" w:rsidRDefault="00480508" w:rsidP="00480508">
      <w:pPr>
        <w:shd w:val="clear" w:color="auto" w:fill="FFFFFF"/>
        <w:spacing w:before="206"/>
        <w:ind w:right="576"/>
        <w:jc w:val="center"/>
        <w:rPr>
          <w:bCs/>
          <w:color w:val="000000"/>
          <w:spacing w:val="-1"/>
          <w:sz w:val="16"/>
          <w:szCs w:val="16"/>
        </w:rPr>
      </w:pPr>
      <w:r w:rsidRPr="004A3038">
        <w:rPr>
          <w:bCs/>
          <w:color w:val="000000"/>
          <w:spacing w:val="-2"/>
          <w:sz w:val="16"/>
          <w:szCs w:val="16"/>
        </w:rPr>
        <w:t xml:space="preserve">9. Профессиональная квалификационная группа должностей </w:t>
      </w:r>
      <w:r w:rsidRPr="004A3038">
        <w:rPr>
          <w:bCs/>
          <w:color w:val="000000"/>
          <w:spacing w:val="1"/>
          <w:sz w:val="16"/>
          <w:szCs w:val="16"/>
        </w:rPr>
        <w:t xml:space="preserve">педагогических работников </w:t>
      </w:r>
      <w:r w:rsidRPr="004A3038">
        <w:rPr>
          <w:bCs/>
          <w:color w:val="000000"/>
          <w:spacing w:val="-1"/>
          <w:sz w:val="16"/>
          <w:szCs w:val="16"/>
        </w:rPr>
        <w:t>(№ 216н)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0"/>
        <w:gridCol w:w="2963"/>
        <w:gridCol w:w="957"/>
      </w:tblGrid>
      <w:tr w:rsidR="00480508" w:rsidRPr="004A3038" w:rsidTr="00975D55">
        <w:trPr>
          <w:trHeight w:val="143"/>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rPr>
                <w:bCs/>
                <w:spacing w:val="-2"/>
                <w:sz w:val="16"/>
                <w:szCs w:val="16"/>
              </w:rPr>
            </w:pPr>
            <w:r w:rsidRPr="004A3038">
              <w:rPr>
                <w:bCs/>
                <w:spacing w:val="-2"/>
                <w:sz w:val="16"/>
                <w:szCs w:val="16"/>
              </w:rPr>
              <w:t>Квалификационные уровни</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rPr>
                <w:bCs/>
                <w:spacing w:val="-2"/>
                <w:sz w:val="16"/>
                <w:szCs w:val="16"/>
              </w:rPr>
            </w:pPr>
            <w:r w:rsidRPr="004A3038">
              <w:rPr>
                <w:bCs/>
                <w:spacing w:val="-2"/>
                <w:sz w:val="16"/>
                <w:szCs w:val="16"/>
              </w:rPr>
              <w:t>Должности, отнесенные к квалификационным уровням</w:t>
            </w:r>
          </w:p>
        </w:tc>
        <w:tc>
          <w:tcPr>
            <w:tcW w:w="876"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rPr>
                <w:bCs/>
                <w:spacing w:val="-2"/>
                <w:sz w:val="16"/>
                <w:szCs w:val="16"/>
              </w:rPr>
            </w:pPr>
            <w:r w:rsidRPr="004A3038">
              <w:rPr>
                <w:bCs/>
                <w:spacing w:val="-2"/>
                <w:sz w:val="16"/>
                <w:szCs w:val="16"/>
              </w:rPr>
              <w:t>Рекомендуемый минимальный оклад</w:t>
            </w:r>
          </w:p>
        </w:tc>
      </w:tr>
      <w:tr w:rsidR="00480508" w:rsidRPr="004A3038" w:rsidTr="00975D55">
        <w:trPr>
          <w:trHeight w:val="143"/>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spacing w:val="-1"/>
                <w:sz w:val="16"/>
                <w:szCs w:val="16"/>
              </w:rPr>
            </w:pPr>
            <w:r w:rsidRPr="004A3038">
              <w:rPr>
                <w:spacing w:val="-2"/>
                <w:sz w:val="16"/>
                <w:szCs w:val="16"/>
              </w:rPr>
              <w:t>1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jc w:val="both"/>
              <w:rPr>
                <w:color w:val="000000"/>
                <w:spacing w:val="-1"/>
                <w:sz w:val="16"/>
                <w:szCs w:val="16"/>
              </w:rPr>
            </w:pPr>
            <w:r w:rsidRPr="004A3038">
              <w:rPr>
                <w:color w:val="000000"/>
                <w:spacing w:val="-1"/>
                <w:sz w:val="16"/>
                <w:szCs w:val="16"/>
              </w:rPr>
              <w:t>инструктор по труду; инструктор по физической культуре;</w:t>
            </w:r>
            <w:r w:rsidRPr="004A3038">
              <w:rPr>
                <w:color w:val="000000"/>
                <w:spacing w:val="-10"/>
                <w:sz w:val="16"/>
                <w:szCs w:val="16"/>
              </w:rPr>
              <w:t xml:space="preserve"> музыкальный руководитель; старший вожатый</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hd w:val="clear" w:color="auto" w:fill="FFFFFF"/>
              <w:spacing w:before="168"/>
              <w:jc w:val="center"/>
              <w:rPr>
                <w:spacing w:val="-2"/>
                <w:sz w:val="16"/>
                <w:szCs w:val="16"/>
                <w:lang w:val="en-US"/>
              </w:rPr>
            </w:pPr>
            <w:r w:rsidRPr="004A3038">
              <w:rPr>
                <w:spacing w:val="-2"/>
                <w:sz w:val="16"/>
                <w:szCs w:val="16"/>
              </w:rPr>
              <w:t>6390</w:t>
            </w:r>
            <w:r w:rsidRPr="004A3038">
              <w:rPr>
                <w:spacing w:val="-2"/>
                <w:sz w:val="16"/>
                <w:szCs w:val="16"/>
                <w:lang w:val="en-US"/>
              </w:rPr>
              <w:t xml:space="preserve"> </w:t>
            </w:r>
          </w:p>
        </w:tc>
      </w:tr>
      <w:tr w:rsidR="00480508" w:rsidRPr="004A3038" w:rsidTr="00975D55">
        <w:trPr>
          <w:trHeight w:val="597"/>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spacing w:val="-1"/>
                <w:sz w:val="16"/>
                <w:szCs w:val="16"/>
              </w:rPr>
            </w:pPr>
            <w:r w:rsidRPr="004A3038">
              <w:rPr>
                <w:spacing w:val="-2"/>
                <w:sz w:val="16"/>
                <w:szCs w:val="16"/>
              </w:rPr>
              <w:t>2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jc w:val="both"/>
              <w:rPr>
                <w:color w:val="000000"/>
                <w:spacing w:val="-1"/>
                <w:sz w:val="16"/>
                <w:szCs w:val="16"/>
              </w:rPr>
            </w:pPr>
            <w:r w:rsidRPr="004A3038">
              <w:rPr>
                <w:color w:val="000000"/>
                <w:spacing w:val="-8"/>
                <w:sz w:val="16"/>
                <w:szCs w:val="16"/>
              </w:rPr>
              <w:t xml:space="preserve">инструктор-методист; концертмейстер; педагог дополнительного образования; педагог-организатор; социальный педагог; </w:t>
            </w:r>
            <w:r w:rsidRPr="004A3038">
              <w:rPr>
                <w:color w:val="000000"/>
                <w:spacing w:val="-10"/>
                <w:sz w:val="16"/>
                <w:szCs w:val="16"/>
              </w:rPr>
              <w:t xml:space="preserve">тренер-преподаватель  </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pacing w:before="154"/>
              <w:jc w:val="center"/>
              <w:rPr>
                <w:spacing w:val="-2"/>
                <w:sz w:val="16"/>
                <w:szCs w:val="16"/>
                <w:lang w:val="en-US"/>
              </w:rPr>
            </w:pPr>
            <w:r w:rsidRPr="004A3038">
              <w:rPr>
                <w:spacing w:val="-2"/>
                <w:sz w:val="16"/>
                <w:szCs w:val="16"/>
                <w:lang w:val="en-US"/>
              </w:rPr>
              <w:t>6910</w:t>
            </w:r>
          </w:p>
        </w:tc>
      </w:tr>
      <w:tr w:rsidR="00480508" w:rsidRPr="004A3038" w:rsidTr="00975D55">
        <w:trPr>
          <w:trHeight w:val="793"/>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spacing w:val="-1"/>
                <w:sz w:val="16"/>
                <w:szCs w:val="16"/>
              </w:rPr>
            </w:pPr>
            <w:r w:rsidRPr="004A3038">
              <w:rPr>
                <w:spacing w:val="-2"/>
                <w:sz w:val="16"/>
                <w:szCs w:val="16"/>
              </w:rPr>
              <w:t>3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jc w:val="both"/>
              <w:rPr>
                <w:color w:val="000080"/>
                <w:spacing w:val="-1"/>
                <w:sz w:val="16"/>
                <w:szCs w:val="16"/>
              </w:rPr>
            </w:pPr>
            <w:r w:rsidRPr="004A3038">
              <w:rPr>
                <w:color w:val="000000"/>
                <w:spacing w:val="-9"/>
                <w:sz w:val="16"/>
                <w:szCs w:val="16"/>
              </w:rPr>
              <w:t>воспитатель; мастер производственного обучения; методист; старший  инструктор-методист ; педагог-психолог;</w:t>
            </w:r>
            <w:r w:rsidRPr="004A3038">
              <w:rPr>
                <w:spacing w:val="-9"/>
                <w:sz w:val="16"/>
                <w:szCs w:val="16"/>
              </w:rPr>
              <w:t xml:space="preserve"> старший педагог дополнительного образования; старший тренер-преподаватель</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pacing w:before="154"/>
              <w:jc w:val="center"/>
              <w:rPr>
                <w:spacing w:val="-2"/>
                <w:sz w:val="16"/>
                <w:szCs w:val="16"/>
                <w:lang w:val="en-US"/>
              </w:rPr>
            </w:pPr>
            <w:r w:rsidRPr="004A3038">
              <w:rPr>
                <w:spacing w:val="-2"/>
                <w:sz w:val="16"/>
                <w:szCs w:val="16"/>
                <w:lang w:val="en-US"/>
              </w:rPr>
              <w:t>7592</w:t>
            </w:r>
          </w:p>
        </w:tc>
      </w:tr>
      <w:tr w:rsidR="00480508" w:rsidRPr="004A3038" w:rsidTr="00975D55">
        <w:trPr>
          <w:trHeight w:val="698"/>
        </w:trPr>
        <w:tc>
          <w:tcPr>
            <w:tcW w:w="141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spacing w:val="-1"/>
                <w:sz w:val="16"/>
                <w:szCs w:val="16"/>
              </w:rPr>
            </w:pPr>
            <w:r w:rsidRPr="004A3038">
              <w:rPr>
                <w:spacing w:val="-2"/>
                <w:sz w:val="16"/>
                <w:szCs w:val="16"/>
              </w:rPr>
              <w:t>4 квалификационный уровень</w:t>
            </w:r>
          </w:p>
        </w:tc>
        <w:tc>
          <w:tcPr>
            <w:tcW w:w="27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jc w:val="both"/>
              <w:rPr>
                <w:color w:val="000000"/>
                <w:spacing w:val="-1"/>
                <w:sz w:val="16"/>
                <w:szCs w:val="16"/>
              </w:rPr>
            </w:pPr>
            <w:r w:rsidRPr="004A3038">
              <w:rPr>
                <w:color w:val="000000"/>
                <w:spacing w:val="-7"/>
                <w:sz w:val="16"/>
                <w:szCs w:val="16"/>
              </w:rPr>
              <w:t xml:space="preserve">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учитель; тьютор; педагог-библиотекарь учитель-дефектолог; учитель-логопед </w:t>
            </w:r>
          </w:p>
        </w:tc>
        <w:tc>
          <w:tcPr>
            <w:tcW w:w="876"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pacing w:before="154"/>
              <w:jc w:val="center"/>
              <w:rPr>
                <w:spacing w:val="-2"/>
                <w:sz w:val="16"/>
                <w:szCs w:val="16"/>
                <w:lang w:val="en-US"/>
              </w:rPr>
            </w:pPr>
            <w:r w:rsidRPr="004A3038">
              <w:rPr>
                <w:spacing w:val="-2"/>
                <w:sz w:val="16"/>
                <w:szCs w:val="16"/>
                <w:lang w:val="en-US"/>
              </w:rPr>
              <w:t>8144</w:t>
            </w:r>
          </w:p>
        </w:tc>
      </w:tr>
    </w:tbl>
    <w:p w:rsidR="00480508" w:rsidRPr="004A3038" w:rsidRDefault="00480508" w:rsidP="00E0666D">
      <w:pPr>
        <w:shd w:val="clear" w:color="auto" w:fill="FFFFFF"/>
        <w:spacing w:before="158"/>
        <w:jc w:val="center"/>
        <w:rPr>
          <w:bCs/>
          <w:color w:val="000000"/>
          <w:sz w:val="16"/>
          <w:szCs w:val="16"/>
        </w:rPr>
      </w:pPr>
      <w:r w:rsidRPr="004A3038">
        <w:rPr>
          <w:bCs/>
          <w:color w:val="000000"/>
          <w:spacing w:val="-2"/>
          <w:sz w:val="16"/>
          <w:szCs w:val="16"/>
        </w:rPr>
        <w:t xml:space="preserve">10. Профессиональная квалификационная группа должностей руководителей </w:t>
      </w:r>
      <w:r w:rsidRPr="004A3038">
        <w:rPr>
          <w:bCs/>
          <w:color w:val="000000"/>
          <w:sz w:val="16"/>
          <w:szCs w:val="16"/>
        </w:rPr>
        <w:t>структурных подразделений (№ 216н)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2"/>
        <w:gridCol w:w="3102"/>
        <w:gridCol w:w="816"/>
      </w:tblGrid>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rPr>
                <w:bCs/>
                <w:spacing w:val="-2"/>
                <w:sz w:val="16"/>
                <w:szCs w:val="16"/>
              </w:rPr>
            </w:pPr>
            <w:r w:rsidRPr="004A3038">
              <w:rPr>
                <w:bCs/>
                <w:spacing w:val="-2"/>
                <w:sz w:val="16"/>
                <w:szCs w:val="16"/>
              </w:rPr>
              <w:t>Квалификационные уровни</w:t>
            </w:r>
          </w:p>
        </w:tc>
        <w:tc>
          <w:tcPr>
            <w:tcW w:w="284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ind w:left="-124" w:right="-108"/>
              <w:rPr>
                <w:bCs/>
                <w:spacing w:val="-2"/>
                <w:sz w:val="16"/>
                <w:szCs w:val="16"/>
              </w:rPr>
            </w:pPr>
            <w:r w:rsidRPr="004A3038">
              <w:rPr>
                <w:bCs/>
                <w:spacing w:val="-2"/>
                <w:sz w:val="16"/>
                <w:szCs w:val="16"/>
              </w:rPr>
              <w:t>Должности, отнесенные к квалификационным уровням</w:t>
            </w:r>
          </w:p>
        </w:tc>
        <w:tc>
          <w:tcPr>
            <w:tcW w:w="747"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143"/>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spacing w:val="-1"/>
                <w:sz w:val="16"/>
                <w:szCs w:val="16"/>
              </w:rPr>
            </w:pPr>
            <w:r w:rsidRPr="004A3038">
              <w:rPr>
                <w:spacing w:val="-2"/>
                <w:sz w:val="16"/>
                <w:szCs w:val="16"/>
              </w:rPr>
              <w:t>1 квалификационный уровень</w:t>
            </w:r>
          </w:p>
        </w:tc>
        <w:tc>
          <w:tcPr>
            <w:tcW w:w="284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shd w:val="clear" w:color="auto" w:fill="FFFFFF"/>
              <w:tabs>
                <w:tab w:val="left" w:pos="211"/>
                <w:tab w:val="left" w:pos="2237"/>
              </w:tabs>
              <w:spacing w:before="19"/>
              <w:ind w:left="-124" w:right="-108"/>
              <w:jc w:val="both"/>
              <w:rPr>
                <w:color w:val="000000"/>
                <w:sz w:val="16"/>
                <w:szCs w:val="16"/>
              </w:rPr>
            </w:pPr>
            <w:r w:rsidRPr="004A3038">
              <w:rPr>
                <w:color w:val="000000"/>
                <w:spacing w:val="-10"/>
                <w:sz w:val="16"/>
                <w:szCs w:val="16"/>
              </w:rPr>
              <w:t>заведующий (начальник) структурным подразделением:  каби</w:t>
            </w:r>
            <w:r w:rsidRPr="004A3038">
              <w:rPr>
                <w:color w:val="000000"/>
                <w:spacing w:val="-2"/>
                <w:sz w:val="16"/>
                <w:szCs w:val="16"/>
              </w:rPr>
              <w:t>нетом, лабораторией, отделом, отделением, сектором, учебно-</w:t>
            </w:r>
            <w:r w:rsidRPr="004A3038">
              <w:rPr>
                <w:color w:val="000000"/>
                <w:spacing w:val="-9"/>
                <w:sz w:val="16"/>
                <w:szCs w:val="16"/>
              </w:rPr>
              <w:t>консультативным  пунктом, учебной (учебно-производствен</w:t>
            </w:r>
            <w:r w:rsidRPr="004A3038">
              <w:rPr>
                <w:color w:val="000000"/>
                <w:spacing w:val="-9"/>
                <w:sz w:val="16"/>
                <w:szCs w:val="16"/>
              </w:rPr>
              <w:softHyphen/>
            </w:r>
            <w:r w:rsidRPr="004A3038">
              <w:rPr>
                <w:color w:val="000000"/>
                <w:spacing w:val="-8"/>
                <w:sz w:val="16"/>
                <w:szCs w:val="16"/>
              </w:rPr>
              <w:t>ной) мастерской и другими структурными подразделениями (кроме должностей руководителей структурных подразделений, отнесенных ко 2 квалификационному уровню)</w:t>
            </w:r>
          </w:p>
        </w:tc>
        <w:tc>
          <w:tcPr>
            <w:tcW w:w="747"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hd w:val="clear" w:color="auto" w:fill="FFFFFF"/>
              <w:spacing w:before="168"/>
              <w:jc w:val="center"/>
              <w:rPr>
                <w:spacing w:val="-2"/>
                <w:sz w:val="16"/>
                <w:szCs w:val="16"/>
                <w:lang w:val="en-US"/>
              </w:rPr>
            </w:pPr>
            <w:r w:rsidRPr="004A3038">
              <w:rPr>
                <w:spacing w:val="-2"/>
                <w:sz w:val="16"/>
                <w:szCs w:val="16"/>
                <w:lang w:val="en-US"/>
              </w:rPr>
              <w:t>7150</w:t>
            </w:r>
          </w:p>
        </w:tc>
      </w:tr>
      <w:tr w:rsidR="00480508" w:rsidRPr="004A3038" w:rsidTr="00480508">
        <w:trPr>
          <w:trHeight w:val="1607"/>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spacing w:val="-1"/>
                <w:sz w:val="16"/>
                <w:szCs w:val="16"/>
              </w:rPr>
            </w:pPr>
            <w:r w:rsidRPr="004A3038">
              <w:rPr>
                <w:spacing w:val="-2"/>
                <w:sz w:val="16"/>
                <w:szCs w:val="16"/>
              </w:rPr>
              <w:lastRenderedPageBreak/>
              <w:t>2 квалификационный уровень</w:t>
            </w:r>
          </w:p>
        </w:tc>
        <w:tc>
          <w:tcPr>
            <w:tcW w:w="284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11"/>
                <w:tab w:val="left" w:pos="2237"/>
              </w:tabs>
              <w:spacing w:before="19"/>
              <w:ind w:left="-124" w:right="-108"/>
              <w:jc w:val="both"/>
              <w:rPr>
                <w:spacing w:val="-8"/>
                <w:sz w:val="16"/>
                <w:szCs w:val="16"/>
              </w:rPr>
            </w:pPr>
            <w:r w:rsidRPr="004A3038">
              <w:rPr>
                <w:color w:val="000000"/>
                <w:spacing w:val="-10"/>
                <w:sz w:val="16"/>
                <w:szCs w:val="16"/>
              </w:rPr>
              <w:t xml:space="preserve">заведующий (начальник) обособленным структурным подразделением; начальник (заведующий, директор, руководитель,  управляющий): кабинета, лаборатории, отдела, отделения, сектора, </w:t>
            </w:r>
            <w:r w:rsidRPr="004A3038">
              <w:rPr>
                <w:color w:val="000000"/>
                <w:spacing w:val="-8"/>
                <w:sz w:val="16"/>
                <w:szCs w:val="16"/>
              </w:rPr>
              <w:t xml:space="preserve">учебно-консультационного пункта, учебной (учебно-производственной) мастерской, учебного хозяйства </w:t>
            </w:r>
            <w:r w:rsidRPr="004A3038">
              <w:rPr>
                <w:spacing w:val="-8"/>
                <w:sz w:val="16"/>
                <w:szCs w:val="16"/>
              </w:rPr>
              <w:t xml:space="preserve">и других структурных подразделений начального и среднего профессионального образования (кроме должностей руководителей структурных подразделений, отнесенных к 3 квалификационному уровню); </w:t>
            </w:r>
            <w:r w:rsidRPr="004A3038">
              <w:rPr>
                <w:spacing w:val="-10"/>
                <w:sz w:val="16"/>
                <w:szCs w:val="16"/>
              </w:rPr>
              <w:t>старший мастер образовательного учреждения (подразделения)</w:t>
            </w:r>
            <w:r w:rsidRPr="004A3038">
              <w:rPr>
                <w:color w:val="000080"/>
                <w:sz w:val="16"/>
                <w:szCs w:val="16"/>
              </w:rPr>
              <w:t xml:space="preserve"> </w:t>
            </w:r>
          </w:p>
        </w:tc>
        <w:tc>
          <w:tcPr>
            <w:tcW w:w="747"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pacing w:before="154"/>
              <w:jc w:val="center"/>
              <w:rPr>
                <w:spacing w:val="-2"/>
                <w:sz w:val="16"/>
                <w:szCs w:val="16"/>
                <w:lang w:val="en-US"/>
              </w:rPr>
            </w:pPr>
            <w:r w:rsidRPr="004A3038">
              <w:rPr>
                <w:spacing w:val="-2"/>
                <w:sz w:val="16"/>
                <w:szCs w:val="16"/>
                <w:lang w:val="en-US"/>
              </w:rPr>
              <w:t>7300</w:t>
            </w:r>
          </w:p>
        </w:tc>
      </w:tr>
      <w:tr w:rsidR="00480508" w:rsidRPr="004A3038" w:rsidTr="00480508">
        <w:trPr>
          <w:trHeight w:val="338"/>
        </w:trPr>
        <w:tc>
          <w:tcPr>
            <w:tcW w:w="1412"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tabs>
                <w:tab w:val="left" w:pos="202"/>
                <w:tab w:val="left" w:pos="2218"/>
              </w:tabs>
              <w:spacing w:before="34"/>
              <w:rPr>
                <w:color w:val="000080"/>
                <w:spacing w:val="-1"/>
                <w:sz w:val="16"/>
                <w:szCs w:val="16"/>
              </w:rPr>
            </w:pPr>
            <w:r w:rsidRPr="004A3038">
              <w:rPr>
                <w:spacing w:val="-2"/>
                <w:sz w:val="16"/>
                <w:szCs w:val="16"/>
              </w:rPr>
              <w:t>3 квалификационный</w:t>
            </w:r>
            <w:r w:rsidRPr="004A3038">
              <w:rPr>
                <w:color w:val="000080"/>
                <w:spacing w:val="-2"/>
                <w:sz w:val="16"/>
                <w:szCs w:val="16"/>
              </w:rPr>
              <w:t xml:space="preserve"> </w:t>
            </w:r>
            <w:r w:rsidRPr="004A3038">
              <w:rPr>
                <w:spacing w:val="-2"/>
                <w:sz w:val="16"/>
                <w:szCs w:val="16"/>
              </w:rPr>
              <w:t>уровень</w:t>
            </w:r>
          </w:p>
        </w:tc>
        <w:tc>
          <w:tcPr>
            <w:tcW w:w="2841" w:type="pct"/>
            <w:tcBorders>
              <w:top w:val="single" w:sz="4" w:space="0" w:color="auto"/>
              <w:left w:val="single" w:sz="4" w:space="0" w:color="auto"/>
              <w:bottom w:val="single" w:sz="4" w:space="0" w:color="auto"/>
              <w:right w:val="single" w:sz="4" w:space="0" w:color="auto"/>
            </w:tcBorders>
          </w:tcPr>
          <w:p w:rsidR="00480508" w:rsidRPr="004A3038" w:rsidRDefault="00480508" w:rsidP="00E0666D">
            <w:pPr>
              <w:shd w:val="clear" w:color="auto" w:fill="FFFFFF"/>
              <w:tabs>
                <w:tab w:val="left" w:pos="48"/>
                <w:tab w:val="left" w:pos="2237"/>
              </w:tabs>
              <w:spacing w:before="58"/>
              <w:ind w:left="-124" w:right="-108"/>
              <w:jc w:val="both"/>
              <w:rPr>
                <w:color w:val="000000"/>
                <w:spacing w:val="-7"/>
                <w:sz w:val="16"/>
                <w:szCs w:val="16"/>
              </w:rPr>
            </w:pPr>
            <w:r w:rsidRPr="004A3038">
              <w:rPr>
                <w:color w:val="000000"/>
                <w:spacing w:val="-7"/>
                <w:sz w:val="16"/>
                <w:szCs w:val="16"/>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 </w:t>
            </w:r>
          </w:p>
        </w:tc>
        <w:tc>
          <w:tcPr>
            <w:tcW w:w="747"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E0666D">
            <w:pPr>
              <w:spacing w:before="154"/>
              <w:jc w:val="center"/>
              <w:rPr>
                <w:spacing w:val="-2"/>
                <w:sz w:val="16"/>
                <w:szCs w:val="16"/>
                <w:lang w:val="en-US"/>
              </w:rPr>
            </w:pPr>
            <w:r w:rsidRPr="004A3038">
              <w:rPr>
                <w:spacing w:val="-2"/>
                <w:sz w:val="16"/>
                <w:szCs w:val="16"/>
                <w:lang w:val="en-US"/>
              </w:rPr>
              <w:t>7460</w:t>
            </w:r>
          </w:p>
        </w:tc>
      </w:tr>
    </w:tbl>
    <w:p w:rsidR="00480508" w:rsidRPr="004A3038" w:rsidRDefault="00480508" w:rsidP="00480508">
      <w:pPr>
        <w:shd w:val="clear" w:color="auto" w:fill="FFFFFF"/>
        <w:ind w:left="1310" w:hanging="758"/>
        <w:jc w:val="center"/>
        <w:rPr>
          <w:bCs/>
          <w:spacing w:val="-2"/>
          <w:sz w:val="16"/>
          <w:szCs w:val="16"/>
        </w:rPr>
      </w:pPr>
    </w:p>
    <w:p w:rsidR="00480508" w:rsidRPr="004A3038" w:rsidRDefault="00480508" w:rsidP="00480508">
      <w:pPr>
        <w:shd w:val="clear" w:color="auto" w:fill="FFFFFF"/>
        <w:ind w:left="1310" w:hanging="758"/>
        <w:jc w:val="center"/>
        <w:rPr>
          <w:bCs/>
          <w:spacing w:val="-2"/>
          <w:sz w:val="16"/>
          <w:szCs w:val="16"/>
        </w:rPr>
      </w:pPr>
      <w:r w:rsidRPr="004A3038">
        <w:rPr>
          <w:bCs/>
          <w:spacing w:val="-2"/>
          <w:sz w:val="16"/>
          <w:szCs w:val="16"/>
        </w:rPr>
        <w:t>11. Профессиональные квалификационные группы должностей работников культуры, искусства и кинематографии (№570)</w:t>
      </w:r>
    </w:p>
    <w:p w:rsidR="00480508" w:rsidRPr="004A3038" w:rsidRDefault="00480508" w:rsidP="00480508">
      <w:pPr>
        <w:ind w:right="576"/>
        <w:rPr>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2"/>
        <w:gridCol w:w="2625"/>
        <w:gridCol w:w="1293"/>
      </w:tblGrid>
      <w:tr w:rsidR="00480508" w:rsidRPr="004A3038" w:rsidTr="00480508">
        <w:trPr>
          <w:trHeight w:val="143"/>
        </w:trPr>
        <w:tc>
          <w:tcPr>
            <w:tcW w:w="108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pacing w:before="154"/>
              <w:rPr>
                <w:bCs/>
                <w:spacing w:val="-2"/>
                <w:sz w:val="16"/>
                <w:szCs w:val="16"/>
              </w:rPr>
            </w:pPr>
            <w:r w:rsidRPr="004A3038">
              <w:rPr>
                <w:bCs/>
                <w:spacing w:val="-2"/>
                <w:sz w:val="16"/>
                <w:szCs w:val="16"/>
              </w:rPr>
              <w:t>Квалификационные уровни</w:t>
            </w:r>
          </w:p>
        </w:tc>
        <w:tc>
          <w:tcPr>
            <w:tcW w:w="297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pacing w:before="154"/>
              <w:rPr>
                <w:bCs/>
                <w:spacing w:val="-2"/>
                <w:sz w:val="16"/>
                <w:szCs w:val="16"/>
              </w:rPr>
            </w:pPr>
            <w:r w:rsidRPr="004A3038">
              <w:rPr>
                <w:bCs/>
                <w:spacing w:val="-2"/>
                <w:sz w:val="16"/>
                <w:szCs w:val="16"/>
              </w:rPr>
              <w:t>Должности, отнесенные к квалификационным уровням</w:t>
            </w:r>
          </w:p>
        </w:tc>
        <w:tc>
          <w:tcPr>
            <w:tcW w:w="943"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pacing w:before="154"/>
              <w:rPr>
                <w:bCs/>
                <w:spacing w:val="-2"/>
                <w:sz w:val="16"/>
                <w:szCs w:val="16"/>
              </w:rPr>
            </w:pPr>
            <w:r w:rsidRPr="004A3038">
              <w:rPr>
                <w:bCs/>
                <w:spacing w:val="-2"/>
                <w:sz w:val="16"/>
                <w:szCs w:val="16"/>
              </w:rPr>
              <w:t>Рекомендуемый минимальный оклад</w:t>
            </w:r>
          </w:p>
        </w:tc>
      </w:tr>
      <w:tr w:rsidR="00480508" w:rsidRPr="004A3038" w:rsidTr="00480508">
        <w:trPr>
          <w:trHeight w:val="243"/>
        </w:trPr>
        <w:tc>
          <w:tcPr>
            <w:tcW w:w="108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spacing w:val="-2"/>
                <w:sz w:val="16"/>
                <w:szCs w:val="16"/>
              </w:rPr>
            </w:pPr>
          </w:p>
        </w:tc>
        <w:tc>
          <w:tcPr>
            <w:tcW w:w="2975"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ind w:right="576"/>
              <w:rPr>
                <w:spacing w:val="-2"/>
                <w:sz w:val="16"/>
                <w:szCs w:val="16"/>
              </w:rPr>
            </w:pPr>
            <w:r w:rsidRPr="004A3038">
              <w:rPr>
                <w:spacing w:val="-2"/>
                <w:sz w:val="16"/>
                <w:szCs w:val="16"/>
              </w:rPr>
              <w:t>главный библиотекарь; библиотекарь</w:t>
            </w:r>
          </w:p>
        </w:tc>
        <w:tc>
          <w:tcPr>
            <w:tcW w:w="943" w:type="pct"/>
            <w:tcBorders>
              <w:top w:val="single" w:sz="4" w:space="0" w:color="auto"/>
              <w:left w:val="single" w:sz="4" w:space="0" w:color="auto"/>
              <w:bottom w:val="single" w:sz="4" w:space="0" w:color="auto"/>
              <w:right w:val="single" w:sz="4" w:space="0" w:color="auto"/>
            </w:tcBorders>
            <w:vAlign w:val="center"/>
          </w:tcPr>
          <w:p w:rsidR="00480508" w:rsidRPr="004A3038" w:rsidRDefault="00480508" w:rsidP="00FE6FB0">
            <w:pPr>
              <w:shd w:val="clear" w:color="auto" w:fill="FFFFFF"/>
              <w:jc w:val="center"/>
              <w:rPr>
                <w:spacing w:val="-2"/>
                <w:sz w:val="16"/>
                <w:szCs w:val="16"/>
              </w:rPr>
            </w:pPr>
            <w:r w:rsidRPr="004A3038">
              <w:rPr>
                <w:spacing w:val="-2"/>
                <w:sz w:val="16"/>
                <w:szCs w:val="16"/>
              </w:rPr>
              <w:t>5830</w:t>
            </w:r>
          </w:p>
        </w:tc>
      </w:tr>
    </w:tbl>
    <w:p w:rsidR="00480508" w:rsidRDefault="00480508" w:rsidP="00BF6216">
      <w:pPr>
        <w:jc w:val="both"/>
        <w:rPr>
          <w:sz w:val="18"/>
          <w:szCs w:val="18"/>
        </w:rPr>
      </w:pP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 xml:space="preserve">Приложение № 3  </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 xml:space="preserve">к Примерному положению </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об оплате труда работников муниципальных</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 xml:space="preserve"> общеобразовательных учреждений Павловского</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муниципального района Воронежской области</w:t>
      </w:r>
    </w:p>
    <w:p w:rsidR="00480508" w:rsidRPr="004A3038" w:rsidRDefault="00480508" w:rsidP="00480508">
      <w:pPr>
        <w:ind w:firstLine="900"/>
        <w:jc w:val="center"/>
        <w:rPr>
          <w:b/>
          <w:bCs/>
          <w:sz w:val="16"/>
          <w:szCs w:val="16"/>
        </w:rPr>
      </w:pPr>
    </w:p>
    <w:p w:rsidR="00480508" w:rsidRPr="004A3038" w:rsidRDefault="00480508" w:rsidP="00480508">
      <w:pPr>
        <w:ind w:firstLine="900"/>
        <w:jc w:val="center"/>
        <w:rPr>
          <w:bCs/>
          <w:sz w:val="16"/>
          <w:szCs w:val="16"/>
        </w:rPr>
      </w:pPr>
      <w:r w:rsidRPr="004A3038">
        <w:rPr>
          <w:bCs/>
          <w:sz w:val="16"/>
          <w:szCs w:val="16"/>
        </w:rPr>
        <w:t>Примерные объемные показатели, характеризующие масштаб управления общеобразовательной организацией</w:t>
      </w:r>
    </w:p>
    <w:p w:rsidR="00480508" w:rsidRPr="004A3038" w:rsidRDefault="00480508" w:rsidP="00480508">
      <w:pPr>
        <w:ind w:firstLine="900"/>
        <w:jc w:val="center"/>
        <w:rPr>
          <w:sz w:val="16"/>
          <w:szCs w:val="16"/>
        </w:rPr>
      </w:pPr>
      <w:r w:rsidRPr="004A3038">
        <w:rPr>
          <w:sz w:val="16"/>
          <w:szCs w:val="16"/>
        </w:rPr>
        <w:t>Таблица 1</w:t>
      </w:r>
    </w:p>
    <w:p w:rsidR="00480508" w:rsidRPr="004A3038" w:rsidRDefault="00480508" w:rsidP="00480508">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
        <w:gridCol w:w="3103"/>
        <w:gridCol w:w="1269"/>
        <w:gridCol w:w="667"/>
      </w:tblGrid>
      <w:tr w:rsidR="00D95AA2" w:rsidRPr="00CD3E1A" w:rsidTr="00D95AA2">
        <w:trPr>
          <w:cantSplit/>
          <w:trHeight w:val="640"/>
          <w:tblHeader/>
          <w:jc w:val="center"/>
        </w:trPr>
        <w:tc>
          <w:tcPr>
            <w:tcW w:w="459" w:type="pct"/>
            <w:tcBorders>
              <w:top w:val="single" w:sz="4" w:space="0" w:color="auto"/>
              <w:left w:val="single" w:sz="4" w:space="0" w:color="auto"/>
              <w:bottom w:val="single" w:sz="4" w:space="0" w:color="auto"/>
              <w:right w:val="single" w:sz="4" w:space="0" w:color="auto"/>
            </w:tcBorders>
          </w:tcPr>
          <w:p w:rsidR="00D95AA2" w:rsidRPr="004A3038" w:rsidRDefault="00D95AA2" w:rsidP="00D95AA2">
            <w:pPr>
              <w:pStyle w:val="7"/>
              <w:ind w:left="-40"/>
              <w:rPr>
                <w:bCs/>
                <w:sz w:val="16"/>
                <w:szCs w:val="16"/>
              </w:rPr>
            </w:pPr>
            <w:r w:rsidRPr="004A3038">
              <w:rPr>
                <w:bCs/>
                <w:sz w:val="16"/>
                <w:szCs w:val="16"/>
              </w:rPr>
              <w:lastRenderedPageBreak/>
              <w:t>№ п/п</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4A3038" w:rsidRDefault="00D95AA2" w:rsidP="003B08C5">
            <w:pPr>
              <w:pStyle w:val="7"/>
              <w:ind w:left="92"/>
              <w:rPr>
                <w:bCs/>
                <w:sz w:val="16"/>
                <w:szCs w:val="16"/>
              </w:rPr>
            </w:pPr>
            <w:r w:rsidRPr="004A3038">
              <w:rPr>
                <w:bCs/>
                <w:sz w:val="16"/>
                <w:szCs w:val="16"/>
              </w:rPr>
              <w:t>Показатели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bCs/>
                <w:sz w:val="16"/>
                <w:szCs w:val="16"/>
              </w:rPr>
            </w:pPr>
          </w:p>
          <w:p w:rsidR="00D95AA2" w:rsidRPr="00CD3E1A" w:rsidRDefault="00D95AA2" w:rsidP="003B08C5">
            <w:pPr>
              <w:rPr>
                <w:bCs/>
                <w:sz w:val="16"/>
                <w:szCs w:val="16"/>
              </w:rPr>
            </w:pPr>
            <w:r w:rsidRPr="00CD3E1A">
              <w:rPr>
                <w:bCs/>
                <w:sz w:val="16"/>
                <w:szCs w:val="16"/>
              </w:rPr>
              <w:t>Условия</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bCs/>
                <w:sz w:val="16"/>
                <w:szCs w:val="16"/>
              </w:rPr>
            </w:pPr>
            <w:r w:rsidRPr="00CD3E1A">
              <w:rPr>
                <w:bCs/>
                <w:sz w:val="16"/>
                <w:szCs w:val="16"/>
              </w:rPr>
              <w:t>Количество баллов</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Количество обучающихся (воспитанников) в общеобразовательной организации.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каждого обучающегося (воспитанника).</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0,3</w:t>
            </w:r>
          </w:p>
        </w:tc>
      </w:tr>
      <w:tr w:rsidR="00D95AA2" w:rsidRPr="00CD3E1A" w:rsidTr="00D95AA2">
        <w:trPr>
          <w:cantSplit/>
          <w:trHeight w:val="568"/>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Превышение плановой (проектной) наполняемости (по количеству обучающихся (воспитанников)) в общеобразовательной организации.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каждые 50 обучающихся (воспитанников) или каждые 2 класса (группы).</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15</w:t>
            </w:r>
          </w:p>
        </w:tc>
      </w:tr>
      <w:tr w:rsidR="00D95AA2" w:rsidRPr="00CD3E1A" w:rsidTr="00D95AA2">
        <w:trPr>
          <w:cantSplit/>
          <w:trHeight w:val="340"/>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3.</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4A3038" w:rsidRDefault="00D95AA2" w:rsidP="003B08C5">
            <w:pPr>
              <w:pStyle w:val="ConsNonformat"/>
              <w:widowControl/>
              <w:ind w:left="92" w:right="0"/>
              <w:rPr>
                <w:rFonts w:ascii="Times New Roman" w:hAnsi="Times New Roman" w:cs="Times New Roman"/>
                <w:sz w:val="16"/>
                <w:szCs w:val="16"/>
              </w:rPr>
            </w:pPr>
            <w:r w:rsidRPr="004A3038">
              <w:rPr>
                <w:rFonts w:ascii="Times New Roman" w:hAnsi="Times New Roman" w:cs="Times New Roman"/>
                <w:sz w:val="16"/>
                <w:szCs w:val="16"/>
              </w:rPr>
              <w:t>Наличие групп, для которых реализуется общеобразовательная программа дошкольного образования.</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группу функционирующую в режиме:</w:t>
            </w:r>
          </w:p>
          <w:p w:rsidR="00D95AA2" w:rsidRPr="00CD3E1A" w:rsidRDefault="00D95AA2" w:rsidP="003B08C5">
            <w:pPr>
              <w:rPr>
                <w:sz w:val="16"/>
                <w:szCs w:val="16"/>
              </w:rPr>
            </w:pPr>
            <w:r w:rsidRPr="00CD3E1A">
              <w:rPr>
                <w:sz w:val="16"/>
                <w:szCs w:val="16"/>
              </w:rPr>
              <w:t>- полного дня (12-</w:t>
            </w:r>
          </w:p>
          <w:p w:rsidR="00D95AA2" w:rsidRPr="00CD3E1A" w:rsidRDefault="00D95AA2" w:rsidP="003B08C5">
            <w:pPr>
              <w:rPr>
                <w:sz w:val="16"/>
                <w:szCs w:val="16"/>
              </w:rPr>
            </w:pPr>
            <w:r w:rsidRPr="00CD3E1A">
              <w:rPr>
                <w:sz w:val="16"/>
                <w:szCs w:val="16"/>
              </w:rPr>
              <w:t>часового пребывания);</w:t>
            </w:r>
          </w:p>
          <w:p w:rsidR="00D95AA2" w:rsidRPr="00CD3E1A" w:rsidRDefault="00D95AA2" w:rsidP="003B08C5">
            <w:pPr>
              <w:rPr>
                <w:sz w:val="16"/>
                <w:szCs w:val="16"/>
              </w:rPr>
            </w:pPr>
            <w:r w:rsidRPr="00CD3E1A">
              <w:rPr>
                <w:sz w:val="16"/>
                <w:szCs w:val="16"/>
              </w:rPr>
              <w:t xml:space="preserve">-  сокращенного дня (8- 10 часового пребывания); </w:t>
            </w:r>
          </w:p>
          <w:p w:rsidR="00D95AA2" w:rsidRPr="00CD3E1A" w:rsidRDefault="00D95AA2" w:rsidP="003B08C5">
            <w:pPr>
              <w:rPr>
                <w:sz w:val="16"/>
                <w:szCs w:val="16"/>
              </w:rPr>
            </w:pPr>
            <w:r w:rsidRPr="00CD3E1A">
              <w:rPr>
                <w:sz w:val="16"/>
                <w:szCs w:val="16"/>
              </w:rPr>
              <w:t>- продленного дня (14- часового пребывания);</w:t>
            </w:r>
          </w:p>
          <w:p w:rsidR="00D95AA2" w:rsidRPr="00CD3E1A" w:rsidRDefault="00D95AA2" w:rsidP="003B08C5">
            <w:pPr>
              <w:rPr>
                <w:sz w:val="16"/>
                <w:szCs w:val="16"/>
              </w:rPr>
            </w:pPr>
            <w:r w:rsidRPr="00CD3E1A">
              <w:rPr>
                <w:sz w:val="16"/>
                <w:szCs w:val="16"/>
              </w:rPr>
              <w:t>- кратковременного пребывания (от 3 до 5 часов в день);</w:t>
            </w:r>
          </w:p>
          <w:p w:rsidR="00D95AA2" w:rsidRPr="00CD3E1A" w:rsidRDefault="00D95AA2" w:rsidP="003B08C5">
            <w:pPr>
              <w:rPr>
                <w:sz w:val="16"/>
                <w:szCs w:val="16"/>
              </w:rPr>
            </w:pPr>
            <w:r w:rsidRPr="00CD3E1A">
              <w:rPr>
                <w:sz w:val="16"/>
                <w:szCs w:val="16"/>
              </w:rPr>
              <w:t xml:space="preserve">- круглосуточного пребывания. </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20</w:t>
            </w: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15</w:t>
            </w: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25</w:t>
            </w: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10</w:t>
            </w: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40</w:t>
            </w:r>
          </w:p>
        </w:tc>
      </w:tr>
      <w:tr w:rsidR="00D95AA2" w:rsidRPr="00CD3E1A" w:rsidTr="00D95AA2">
        <w:trPr>
          <w:cantSplit/>
          <w:jc w:val="center"/>
        </w:trPr>
        <w:tc>
          <w:tcPr>
            <w:tcW w:w="459" w:type="pct"/>
            <w:tcBorders>
              <w:top w:val="single" w:sz="4" w:space="0" w:color="auto"/>
              <w:left w:val="single" w:sz="4" w:space="0" w:color="auto"/>
              <w:bottom w:val="nil"/>
              <w:right w:val="single" w:sz="4" w:space="0" w:color="auto"/>
            </w:tcBorders>
          </w:tcPr>
          <w:p w:rsidR="00D95AA2" w:rsidRPr="00CD3E1A" w:rsidRDefault="00D95AA2" w:rsidP="00D95AA2">
            <w:pPr>
              <w:ind w:left="-40"/>
              <w:rPr>
                <w:sz w:val="16"/>
                <w:szCs w:val="16"/>
              </w:rPr>
            </w:pPr>
            <w:r w:rsidRPr="00CD3E1A">
              <w:rPr>
                <w:sz w:val="16"/>
                <w:szCs w:val="16"/>
              </w:rPr>
              <w:lastRenderedPageBreak/>
              <w:t>4.</w:t>
            </w:r>
          </w:p>
        </w:tc>
        <w:tc>
          <w:tcPr>
            <w:tcW w:w="2753" w:type="pct"/>
            <w:tcBorders>
              <w:top w:val="single" w:sz="4" w:space="0" w:color="auto"/>
              <w:left w:val="single" w:sz="4" w:space="0" w:color="auto"/>
              <w:bottom w:val="nil"/>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Количество работников в общеобразовательной организации.</w:t>
            </w:r>
          </w:p>
        </w:tc>
        <w:tc>
          <w:tcPr>
            <w:tcW w:w="1172" w:type="pct"/>
            <w:tcBorders>
              <w:top w:val="single" w:sz="4" w:space="0" w:color="auto"/>
              <w:left w:val="single" w:sz="4" w:space="0" w:color="auto"/>
              <w:bottom w:val="nil"/>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каждого работника.</w:t>
            </w:r>
          </w:p>
          <w:p w:rsidR="00D95AA2" w:rsidRPr="00CD3E1A" w:rsidRDefault="00D95AA2" w:rsidP="003B08C5">
            <w:pPr>
              <w:rPr>
                <w:sz w:val="16"/>
                <w:szCs w:val="16"/>
              </w:rPr>
            </w:pPr>
            <w:r w:rsidRPr="00CD3E1A">
              <w:rPr>
                <w:sz w:val="16"/>
                <w:szCs w:val="16"/>
              </w:rPr>
              <w:t xml:space="preserve">Дополнительно за </w:t>
            </w:r>
          </w:p>
          <w:p w:rsidR="00D95AA2" w:rsidRPr="00CD3E1A" w:rsidRDefault="00D95AA2" w:rsidP="003B08C5">
            <w:pPr>
              <w:rPr>
                <w:sz w:val="16"/>
                <w:szCs w:val="16"/>
              </w:rPr>
            </w:pPr>
            <w:r w:rsidRPr="00CD3E1A">
              <w:rPr>
                <w:sz w:val="16"/>
                <w:szCs w:val="16"/>
              </w:rPr>
              <w:t>каждого работника, имеющего:</w:t>
            </w:r>
          </w:p>
          <w:p w:rsidR="00D95AA2" w:rsidRPr="00CD3E1A" w:rsidRDefault="00D95AA2" w:rsidP="003B08C5">
            <w:pPr>
              <w:rPr>
                <w:sz w:val="16"/>
                <w:szCs w:val="16"/>
              </w:rPr>
            </w:pPr>
            <w:r w:rsidRPr="00CD3E1A">
              <w:rPr>
                <w:sz w:val="16"/>
                <w:szCs w:val="16"/>
              </w:rPr>
              <w:t xml:space="preserve">- </w:t>
            </w:r>
            <w:r w:rsidRPr="00CD3E1A">
              <w:rPr>
                <w:sz w:val="16"/>
                <w:szCs w:val="16"/>
                <w:lang w:val="en-US"/>
              </w:rPr>
              <w:t>I</w:t>
            </w:r>
            <w:r w:rsidRPr="00CD3E1A">
              <w:rPr>
                <w:sz w:val="16"/>
                <w:szCs w:val="16"/>
              </w:rPr>
              <w:t xml:space="preserve"> квалификационную категорию;</w:t>
            </w:r>
          </w:p>
          <w:p w:rsidR="00D95AA2" w:rsidRPr="00CD3E1A" w:rsidRDefault="00D95AA2" w:rsidP="003B08C5">
            <w:pPr>
              <w:rPr>
                <w:sz w:val="16"/>
                <w:szCs w:val="16"/>
              </w:rPr>
            </w:pPr>
            <w:r w:rsidRPr="00CD3E1A">
              <w:rPr>
                <w:sz w:val="16"/>
                <w:szCs w:val="16"/>
              </w:rPr>
              <w:t>- Высшую квалификационную категорию.</w:t>
            </w:r>
          </w:p>
        </w:tc>
        <w:tc>
          <w:tcPr>
            <w:tcW w:w="616" w:type="pct"/>
            <w:tcBorders>
              <w:top w:val="single" w:sz="4" w:space="0" w:color="auto"/>
              <w:left w:val="single" w:sz="4" w:space="0" w:color="auto"/>
              <w:bottom w:val="nil"/>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0,5</w:t>
            </w:r>
          </w:p>
          <w:p w:rsidR="00D95AA2" w:rsidRPr="00CD3E1A" w:rsidRDefault="00D95AA2" w:rsidP="003B08C5">
            <w:pPr>
              <w:rPr>
                <w:sz w:val="16"/>
                <w:szCs w:val="16"/>
              </w:rPr>
            </w:pPr>
            <w:r w:rsidRPr="00CD3E1A">
              <w:rPr>
                <w:sz w:val="16"/>
                <w:szCs w:val="16"/>
              </w:rPr>
              <w:t>1</w:t>
            </w:r>
          </w:p>
        </w:tc>
      </w:tr>
      <w:tr w:rsidR="00D95AA2" w:rsidRPr="00CD3E1A" w:rsidTr="00D95AA2">
        <w:trPr>
          <w:cantSplit/>
          <w:trHeight w:val="75"/>
          <w:jc w:val="center"/>
        </w:trPr>
        <w:tc>
          <w:tcPr>
            <w:tcW w:w="459" w:type="pct"/>
            <w:tcBorders>
              <w:top w:val="nil"/>
              <w:left w:val="single" w:sz="4" w:space="0" w:color="auto"/>
              <w:bottom w:val="single" w:sz="4" w:space="0" w:color="auto"/>
              <w:right w:val="single" w:sz="4" w:space="0" w:color="auto"/>
            </w:tcBorders>
          </w:tcPr>
          <w:p w:rsidR="00D95AA2" w:rsidRPr="00CD3E1A" w:rsidRDefault="00D95AA2" w:rsidP="00D95AA2">
            <w:pPr>
              <w:ind w:left="-40"/>
              <w:rPr>
                <w:sz w:val="16"/>
                <w:szCs w:val="16"/>
              </w:rPr>
            </w:pPr>
          </w:p>
        </w:tc>
        <w:tc>
          <w:tcPr>
            <w:tcW w:w="2753"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p>
        </w:tc>
        <w:tc>
          <w:tcPr>
            <w:tcW w:w="1172"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tc>
        <w:tc>
          <w:tcPr>
            <w:tcW w:w="616"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tc>
      </w:tr>
      <w:tr w:rsidR="00D95AA2" w:rsidRPr="00CD3E1A" w:rsidTr="00D95AA2">
        <w:trPr>
          <w:cantSplit/>
          <w:trHeight w:val="159"/>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5.</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групп продленного дня.</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За каждую группу. </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tc>
      </w:tr>
      <w:tr w:rsidR="00D95AA2" w:rsidRPr="00CD3E1A" w:rsidTr="00D95AA2">
        <w:trPr>
          <w:cantSplit/>
          <w:trHeight w:val="159"/>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6.</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классов, для которых образовательный процесс организован в режиме «полного учебного дня» (организованное (в соответствии с учебным планом и планом внеурочной деятельности) пребывание детей в образовательной организации).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каждый класс.</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7.</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филиалов, представительств, УПК, интерната при общеобразовательной организации, общежития и другого (в том числе наличие дополнительных зданий в которых организован образовательный процесс) с количеством обучающихся (проживающих).</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За каждое указанное структурное подразделение: </w:t>
            </w:r>
          </w:p>
          <w:p w:rsidR="00D95AA2" w:rsidRPr="00CD3E1A" w:rsidRDefault="00D95AA2" w:rsidP="003B08C5">
            <w:pPr>
              <w:rPr>
                <w:sz w:val="16"/>
                <w:szCs w:val="16"/>
              </w:rPr>
            </w:pPr>
            <w:r w:rsidRPr="00CD3E1A">
              <w:rPr>
                <w:sz w:val="16"/>
                <w:szCs w:val="16"/>
              </w:rPr>
              <w:t>- до 100 человек;</w:t>
            </w:r>
          </w:p>
          <w:p w:rsidR="00D95AA2" w:rsidRPr="00CD3E1A" w:rsidRDefault="00D95AA2" w:rsidP="003B08C5">
            <w:pPr>
              <w:rPr>
                <w:sz w:val="16"/>
                <w:szCs w:val="16"/>
              </w:rPr>
            </w:pPr>
            <w:r w:rsidRPr="00CD3E1A">
              <w:rPr>
                <w:sz w:val="16"/>
                <w:szCs w:val="16"/>
              </w:rPr>
              <w:t xml:space="preserve">- от 100 до 200 человек; </w:t>
            </w:r>
          </w:p>
          <w:p w:rsidR="00D95AA2" w:rsidRPr="00CD3E1A" w:rsidRDefault="00D95AA2" w:rsidP="003B08C5">
            <w:pPr>
              <w:rPr>
                <w:sz w:val="16"/>
                <w:szCs w:val="16"/>
              </w:rPr>
            </w:pPr>
            <w:r w:rsidRPr="00CD3E1A">
              <w:rPr>
                <w:sz w:val="16"/>
                <w:szCs w:val="16"/>
              </w:rPr>
              <w:t>- свыше 200 человек.</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 xml:space="preserve"> 20</w:t>
            </w:r>
          </w:p>
          <w:p w:rsidR="00D95AA2" w:rsidRPr="00CD3E1A" w:rsidRDefault="00D95AA2" w:rsidP="003B08C5">
            <w:pPr>
              <w:rPr>
                <w:sz w:val="16"/>
                <w:szCs w:val="16"/>
              </w:rPr>
            </w:pPr>
            <w:r w:rsidRPr="00CD3E1A">
              <w:rPr>
                <w:sz w:val="16"/>
                <w:szCs w:val="16"/>
              </w:rPr>
              <w:t xml:space="preserve"> 30</w:t>
            </w:r>
          </w:p>
          <w:p w:rsidR="00D95AA2" w:rsidRPr="00CD3E1A" w:rsidRDefault="00D95AA2" w:rsidP="003B08C5">
            <w:pPr>
              <w:rPr>
                <w:sz w:val="16"/>
                <w:szCs w:val="16"/>
              </w:rPr>
            </w:pPr>
            <w:r w:rsidRPr="00CD3E1A">
              <w:rPr>
                <w:sz w:val="16"/>
                <w:szCs w:val="16"/>
              </w:rPr>
              <w:t xml:space="preserve"> 50</w:t>
            </w:r>
          </w:p>
        </w:tc>
      </w:tr>
      <w:tr w:rsidR="00D95AA2" w:rsidRPr="00CD3E1A" w:rsidTr="00D95AA2">
        <w:trPr>
          <w:cantSplit/>
          <w:trHeight w:val="947"/>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8.</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 xml:space="preserve">Наличие оборудованных и используемых в образовательном процессе компьютерных классов (не менее 10 компьютеров, объединённых в локальную сеть). </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За каждый класс. </w:t>
            </w:r>
          </w:p>
          <w:p w:rsidR="00D95AA2" w:rsidRPr="00CD3E1A" w:rsidRDefault="00D95AA2" w:rsidP="003B08C5">
            <w:pPr>
              <w:rPr>
                <w:sz w:val="16"/>
                <w:szCs w:val="16"/>
              </w:rPr>
            </w:pPr>
            <w:r w:rsidRPr="00CD3E1A">
              <w:rPr>
                <w:sz w:val="16"/>
                <w:szCs w:val="16"/>
              </w:rPr>
              <w:t>Дополнительно за каждый учебный кабинет, оборудованный интерактивным оборудованием.</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r w:rsidRPr="00CD3E1A">
              <w:rPr>
                <w:sz w:val="16"/>
                <w:szCs w:val="16"/>
              </w:rPr>
              <w:t>2</w:t>
            </w:r>
          </w:p>
        </w:tc>
      </w:tr>
      <w:tr w:rsidR="00D95AA2" w:rsidRPr="00CD3E1A" w:rsidTr="00D95AA2">
        <w:trPr>
          <w:cantSplit/>
          <w:trHeight w:val="1191"/>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9.</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оборудованных и соответствующих современным требованиям спортивных сооружений.</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за наличие бассейна;</w:t>
            </w:r>
          </w:p>
          <w:p w:rsidR="00D95AA2" w:rsidRPr="00CD3E1A" w:rsidRDefault="00D95AA2" w:rsidP="003B08C5">
            <w:pPr>
              <w:rPr>
                <w:sz w:val="16"/>
                <w:szCs w:val="16"/>
              </w:rPr>
            </w:pPr>
            <w:r w:rsidRPr="00CD3E1A">
              <w:rPr>
                <w:sz w:val="16"/>
                <w:szCs w:val="16"/>
              </w:rPr>
              <w:t>- за наличие спортивных площадок по игровым видам спорта;</w:t>
            </w:r>
          </w:p>
          <w:p w:rsidR="00D95AA2" w:rsidRPr="00CD3E1A" w:rsidRDefault="00D95AA2" w:rsidP="003B08C5">
            <w:pPr>
              <w:rPr>
                <w:sz w:val="16"/>
                <w:szCs w:val="16"/>
              </w:rPr>
            </w:pPr>
            <w:r w:rsidRPr="00CD3E1A">
              <w:rPr>
                <w:sz w:val="16"/>
                <w:szCs w:val="16"/>
              </w:rPr>
              <w:t xml:space="preserve">- за наличие беговых дорожек с искусственным покрытием (не менее </w:t>
            </w:r>
            <w:smartTag w:uri="urn:schemas-microsoft-com:office:smarttags" w:element="metricconverter">
              <w:smartTagPr>
                <w:attr w:name="ProductID" w:val="400 м"/>
              </w:smartTagPr>
              <w:r w:rsidRPr="00CD3E1A">
                <w:rPr>
                  <w:sz w:val="16"/>
                  <w:szCs w:val="16"/>
                </w:rPr>
                <w:t>400 м</w:t>
              </w:r>
            </w:smartTag>
            <w:r w:rsidRPr="00CD3E1A">
              <w:rPr>
                <w:sz w:val="16"/>
                <w:szCs w:val="16"/>
              </w:rPr>
              <w:t>.);</w:t>
            </w:r>
          </w:p>
          <w:p w:rsidR="00D95AA2" w:rsidRPr="00CD3E1A" w:rsidRDefault="00D95AA2" w:rsidP="003B08C5">
            <w:pPr>
              <w:rPr>
                <w:sz w:val="16"/>
                <w:szCs w:val="16"/>
              </w:rPr>
            </w:pPr>
            <w:r w:rsidRPr="00CD3E1A">
              <w:rPr>
                <w:sz w:val="16"/>
                <w:szCs w:val="16"/>
              </w:rPr>
              <w:t>- за наличие тренажёрного зала.</w:t>
            </w:r>
          </w:p>
          <w:p w:rsidR="00D95AA2" w:rsidRPr="00CD3E1A" w:rsidRDefault="00D95AA2" w:rsidP="003B08C5">
            <w:pPr>
              <w:rPr>
                <w:sz w:val="16"/>
                <w:szCs w:val="16"/>
              </w:rPr>
            </w:pPr>
            <w:r w:rsidRPr="00CD3E1A">
              <w:rPr>
                <w:sz w:val="16"/>
                <w:szCs w:val="16"/>
              </w:rPr>
              <w:t xml:space="preserve">Дополнительно за наличие более одного спортивного зала (площадью не менее </w:t>
            </w:r>
            <w:smartTag w:uri="urn:schemas-microsoft-com:office:smarttags" w:element="metricconverter">
              <w:smartTagPr>
                <w:attr w:name="ProductID" w:val="240 м2"/>
              </w:smartTagPr>
              <w:r w:rsidRPr="00CD3E1A">
                <w:rPr>
                  <w:sz w:val="16"/>
                  <w:szCs w:val="16"/>
                </w:rPr>
                <w:t>240 м</w:t>
              </w:r>
              <w:r w:rsidRPr="00CD3E1A">
                <w:rPr>
                  <w:sz w:val="16"/>
                  <w:szCs w:val="16"/>
                  <w:vertAlign w:val="superscript"/>
                </w:rPr>
                <w:t>2</w:t>
              </w:r>
            </w:smartTag>
            <w:r w:rsidRPr="00CD3E1A">
              <w:rPr>
                <w:sz w:val="16"/>
                <w:szCs w:val="16"/>
              </w:rPr>
              <w:t>).</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20</w:t>
            </w:r>
          </w:p>
          <w:p w:rsidR="00D95AA2" w:rsidRPr="00CD3E1A" w:rsidRDefault="00D95AA2" w:rsidP="003B08C5">
            <w:pPr>
              <w:rPr>
                <w:sz w:val="16"/>
                <w:szCs w:val="16"/>
              </w:rPr>
            </w:pPr>
            <w:r w:rsidRPr="00CD3E1A">
              <w:rPr>
                <w:sz w:val="16"/>
                <w:szCs w:val="16"/>
              </w:rPr>
              <w:t>5 за каждую, но не более 20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10</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лицензированного медицинского кабинета.</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Дополнительно за наличие лицензированного стоматологического кабинета.</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 15</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tc>
      </w:tr>
      <w:tr w:rsidR="00D95AA2" w:rsidRPr="00CD3E1A" w:rsidTr="00D95AA2">
        <w:trPr>
          <w:cantSplit/>
          <w:trHeight w:val="501"/>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11</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столовой.</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столовую, работа которой организована:</w:t>
            </w:r>
          </w:p>
          <w:p w:rsidR="00D95AA2" w:rsidRPr="00CD3E1A" w:rsidRDefault="00D95AA2" w:rsidP="003B08C5">
            <w:pPr>
              <w:rPr>
                <w:sz w:val="16"/>
                <w:szCs w:val="16"/>
              </w:rPr>
            </w:pPr>
            <w:r w:rsidRPr="00CD3E1A">
              <w:rPr>
                <w:sz w:val="16"/>
                <w:szCs w:val="16"/>
              </w:rPr>
              <w:t>- самостоятельно общеобразовательной организацией;</w:t>
            </w:r>
          </w:p>
          <w:p w:rsidR="00D95AA2" w:rsidRPr="00CD3E1A" w:rsidRDefault="00D95AA2" w:rsidP="003B08C5">
            <w:pPr>
              <w:rPr>
                <w:sz w:val="16"/>
                <w:szCs w:val="16"/>
              </w:rPr>
            </w:pPr>
            <w:r w:rsidRPr="00CD3E1A">
              <w:rPr>
                <w:sz w:val="16"/>
                <w:szCs w:val="16"/>
              </w:rPr>
              <w:t>- другой организацией (индивидуальным предпринимателем) на условиях договора.</w:t>
            </w:r>
          </w:p>
          <w:p w:rsidR="00D95AA2" w:rsidRPr="00CD3E1A" w:rsidRDefault="00D95AA2" w:rsidP="003B08C5">
            <w:pPr>
              <w:rPr>
                <w:sz w:val="16"/>
                <w:szCs w:val="16"/>
              </w:rPr>
            </w:pPr>
            <w:r w:rsidRPr="00CD3E1A">
              <w:rPr>
                <w:sz w:val="16"/>
                <w:szCs w:val="16"/>
              </w:rPr>
              <w:t xml:space="preserve">Дополнительно за каждых 50 обучающихся, для которых организовано горячее питание. </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20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5</w:t>
            </w:r>
          </w:p>
        </w:tc>
      </w:tr>
      <w:tr w:rsidR="00D95AA2" w:rsidRPr="00CD3E1A" w:rsidTr="00D95AA2">
        <w:trPr>
          <w:cantSplit/>
          <w:trHeight w:val="806"/>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12</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автотранспортных средств, сельхозмашин, строительной и другой самоходной техники на балансе общеобразовательной организации.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единицу.</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5, но не более 20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13</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территории (земельного участка), закреплённой за образовательной организацией.</w:t>
            </w:r>
          </w:p>
          <w:p w:rsidR="00D95AA2" w:rsidRPr="00CD3E1A" w:rsidRDefault="00D95AA2" w:rsidP="003B08C5">
            <w:pPr>
              <w:ind w:left="92"/>
              <w:rPr>
                <w:sz w:val="16"/>
                <w:szCs w:val="16"/>
              </w:rPr>
            </w:pPr>
          </w:p>
          <w:p w:rsidR="00D95AA2" w:rsidRPr="00CD3E1A" w:rsidRDefault="00D95AA2" w:rsidP="003B08C5">
            <w:pPr>
              <w:ind w:left="92"/>
              <w:rPr>
                <w:sz w:val="16"/>
                <w:szCs w:val="16"/>
              </w:rPr>
            </w:pP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За каждые </w:t>
            </w:r>
            <w:smartTag w:uri="urn:schemas-microsoft-com:office:smarttags" w:element="metricconverter">
              <w:smartTagPr>
                <w:attr w:name="ProductID" w:val="1000 м2"/>
              </w:smartTagPr>
              <w:r w:rsidRPr="00CD3E1A">
                <w:rPr>
                  <w:sz w:val="16"/>
                  <w:szCs w:val="16"/>
                </w:rPr>
                <w:t>1000 м</w:t>
              </w:r>
              <w:r w:rsidRPr="00CD3E1A">
                <w:rPr>
                  <w:sz w:val="16"/>
                  <w:szCs w:val="16"/>
                  <w:vertAlign w:val="superscript"/>
                </w:rPr>
                <w:t>2</w:t>
              </w:r>
            </w:smartTag>
            <w:r w:rsidRPr="00CD3E1A">
              <w:rPr>
                <w:sz w:val="16"/>
                <w:szCs w:val="16"/>
              </w:rPr>
              <w:t>.</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 xml:space="preserve">Дополнительно за наличие территории (земельного участка) сельскохозяйственного назначения за каждые </w:t>
            </w:r>
            <w:smartTag w:uri="urn:schemas-microsoft-com:office:smarttags" w:element="metricconverter">
              <w:smartTagPr>
                <w:attr w:name="ProductID" w:val="1000 м2"/>
              </w:smartTagPr>
              <w:r w:rsidRPr="00CD3E1A">
                <w:rPr>
                  <w:sz w:val="16"/>
                  <w:szCs w:val="16"/>
                </w:rPr>
                <w:t>1000 м</w:t>
              </w:r>
              <w:r w:rsidRPr="00CD3E1A">
                <w:rPr>
                  <w:sz w:val="16"/>
                  <w:szCs w:val="16"/>
                  <w:vertAlign w:val="superscript"/>
                </w:rPr>
                <w:t>2</w:t>
              </w:r>
            </w:smartTag>
            <w:r w:rsidRPr="00CD3E1A">
              <w:rPr>
                <w:sz w:val="16"/>
                <w:szCs w:val="16"/>
              </w:rPr>
              <w:t>.</w:t>
            </w:r>
          </w:p>
          <w:p w:rsidR="00D95AA2" w:rsidRPr="00CD3E1A" w:rsidRDefault="00D95AA2" w:rsidP="003B08C5">
            <w:pPr>
              <w:rPr>
                <w:sz w:val="16"/>
                <w:szCs w:val="16"/>
              </w:rPr>
            </w:pPr>
            <w:r w:rsidRPr="00CD3E1A">
              <w:rPr>
                <w:sz w:val="16"/>
                <w:szCs w:val="16"/>
              </w:rPr>
              <w:t>Дополнительно за наличие:</w:t>
            </w:r>
          </w:p>
          <w:p w:rsidR="00D95AA2" w:rsidRPr="00CD3E1A" w:rsidRDefault="00D95AA2" w:rsidP="003B08C5">
            <w:pPr>
              <w:rPr>
                <w:sz w:val="16"/>
                <w:szCs w:val="16"/>
              </w:rPr>
            </w:pPr>
            <w:r w:rsidRPr="00CD3E1A">
              <w:rPr>
                <w:sz w:val="16"/>
                <w:szCs w:val="16"/>
              </w:rPr>
              <w:t>- теплиц;</w:t>
            </w:r>
          </w:p>
          <w:p w:rsidR="00D95AA2" w:rsidRPr="00CD3E1A" w:rsidRDefault="00D95AA2" w:rsidP="003B08C5">
            <w:pPr>
              <w:rPr>
                <w:sz w:val="16"/>
                <w:szCs w:val="16"/>
              </w:rPr>
            </w:pPr>
            <w:r w:rsidRPr="00CD3E1A">
              <w:rPr>
                <w:sz w:val="16"/>
                <w:szCs w:val="16"/>
              </w:rPr>
              <w:t>- учебно-опытного хозяйства (при наличии соответствующей документации).</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5</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14</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собственных (состоящих на балансе): котельной, очистных и других сооружений, жилых домов.</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за наличие котельной на твёрдом топливе;</w:t>
            </w:r>
          </w:p>
          <w:p w:rsidR="00D95AA2" w:rsidRPr="00CD3E1A" w:rsidRDefault="00D95AA2" w:rsidP="003B08C5">
            <w:pPr>
              <w:rPr>
                <w:sz w:val="16"/>
                <w:szCs w:val="16"/>
              </w:rPr>
            </w:pPr>
            <w:r w:rsidRPr="00CD3E1A">
              <w:rPr>
                <w:sz w:val="16"/>
                <w:szCs w:val="16"/>
              </w:rPr>
              <w:t>- за наличие газовой котельной;</w:t>
            </w:r>
          </w:p>
          <w:p w:rsidR="00D95AA2" w:rsidRPr="00CD3E1A" w:rsidRDefault="00D95AA2" w:rsidP="003B08C5">
            <w:pPr>
              <w:rPr>
                <w:sz w:val="16"/>
                <w:szCs w:val="16"/>
              </w:rPr>
            </w:pPr>
            <w:r w:rsidRPr="00CD3E1A">
              <w:rPr>
                <w:sz w:val="16"/>
                <w:szCs w:val="16"/>
              </w:rPr>
              <w:t>- за наличие септиков;</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 xml:space="preserve">- за наличие жилых домов (квартир); </w:t>
            </w:r>
          </w:p>
          <w:p w:rsidR="00D95AA2" w:rsidRPr="00CD3E1A" w:rsidRDefault="00D95AA2" w:rsidP="003B08C5">
            <w:pPr>
              <w:rPr>
                <w:sz w:val="16"/>
                <w:szCs w:val="16"/>
              </w:rPr>
            </w:pPr>
            <w:r w:rsidRPr="00CD3E1A">
              <w:rPr>
                <w:sz w:val="16"/>
                <w:szCs w:val="16"/>
              </w:rPr>
              <w:t>- за наличие гаражей и других капитальных надворных построек.</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 20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5 за каждый, но не более 10</w:t>
            </w:r>
          </w:p>
          <w:p w:rsidR="00D95AA2" w:rsidRPr="00CD3E1A" w:rsidRDefault="00D95AA2" w:rsidP="003B08C5">
            <w:pPr>
              <w:rPr>
                <w:sz w:val="16"/>
                <w:szCs w:val="16"/>
              </w:rPr>
            </w:pPr>
            <w:r w:rsidRPr="00CD3E1A">
              <w:rPr>
                <w:sz w:val="16"/>
                <w:szCs w:val="16"/>
              </w:rPr>
              <w:t>5 за каждый, но не более 10</w:t>
            </w:r>
          </w:p>
          <w:p w:rsidR="00D95AA2" w:rsidRPr="00CD3E1A" w:rsidRDefault="00D95AA2" w:rsidP="003B08C5">
            <w:pPr>
              <w:rPr>
                <w:sz w:val="16"/>
                <w:szCs w:val="16"/>
              </w:rPr>
            </w:pPr>
            <w:r w:rsidRPr="00CD3E1A">
              <w:rPr>
                <w:sz w:val="16"/>
                <w:szCs w:val="16"/>
              </w:rPr>
              <w:t>3 за каждое строение, но не более 15</w:t>
            </w:r>
          </w:p>
        </w:tc>
      </w:tr>
      <w:tr w:rsidR="00D95AA2" w:rsidRPr="00CD3E1A" w:rsidTr="00D95AA2">
        <w:trPr>
          <w:cantSplit/>
          <w:trHeight w:val="848"/>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15</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сетевых форм реализации образовательных программ общего образования, реализуемых с учётом федеральных и региональных рекомендаций (при наличии заключённых договоров между образовательными организациями).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каждый договор с образовательной организацией;</w:t>
            </w:r>
          </w:p>
          <w:p w:rsidR="00D95AA2" w:rsidRPr="00CD3E1A" w:rsidRDefault="00D95AA2" w:rsidP="003B08C5">
            <w:pPr>
              <w:rPr>
                <w:sz w:val="16"/>
                <w:szCs w:val="16"/>
              </w:rPr>
            </w:pPr>
            <w:r w:rsidRPr="00CD3E1A">
              <w:rPr>
                <w:sz w:val="16"/>
                <w:szCs w:val="16"/>
              </w:rPr>
              <w:t>дополнительно при  организации дистанционного обучения.</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20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tc>
      </w:tr>
      <w:tr w:rsidR="00D95AA2" w:rsidRPr="00CD3E1A" w:rsidTr="00D95AA2">
        <w:trPr>
          <w:cantSplit/>
          <w:trHeight w:val="1280"/>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lastRenderedPageBreak/>
              <w:t>16</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Количество мероприятий, проведённых общеобразовательной организацией на своей базе, обеспечивающих распространение положительного опыта (мастер-классы, вебинары, семинары и т.д.)</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За каждое мероприятие проведённое на  уровне: </w:t>
            </w:r>
          </w:p>
          <w:p w:rsidR="00D95AA2" w:rsidRPr="00CD3E1A" w:rsidRDefault="00D95AA2" w:rsidP="003B08C5">
            <w:pPr>
              <w:rPr>
                <w:sz w:val="16"/>
                <w:szCs w:val="16"/>
              </w:rPr>
            </w:pPr>
            <w:r w:rsidRPr="00CD3E1A">
              <w:rPr>
                <w:sz w:val="16"/>
                <w:szCs w:val="16"/>
              </w:rPr>
              <w:t>- округа;</w:t>
            </w:r>
          </w:p>
          <w:p w:rsidR="00D95AA2" w:rsidRPr="00CD3E1A" w:rsidRDefault="00D95AA2" w:rsidP="003B08C5">
            <w:pPr>
              <w:rPr>
                <w:sz w:val="16"/>
                <w:szCs w:val="16"/>
              </w:rPr>
            </w:pPr>
            <w:r w:rsidRPr="00CD3E1A">
              <w:rPr>
                <w:sz w:val="16"/>
                <w:szCs w:val="16"/>
              </w:rPr>
              <w:t>- муниципалитета;</w:t>
            </w:r>
          </w:p>
          <w:p w:rsidR="00D95AA2" w:rsidRPr="00CD3E1A" w:rsidRDefault="00D95AA2" w:rsidP="003B08C5">
            <w:pPr>
              <w:rPr>
                <w:sz w:val="16"/>
                <w:szCs w:val="16"/>
              </w:rPr>
            </w:pPr>
            <w:r w:rsidRPr="00CD3E1A">
              <w:rPr>
                <w:sz w:val="16"/>
                <w:szCs w:val="16"/>
              </w:rPr>
              <w:t xml:space="preserve">- региона (федерации). </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2</w:t>
            </w:r>
          </w:p>
          <w:p w:rsidR="00D95AA2" w:rsidRPr="00CD3E1A" w:rsidRDefault="00D95AA2" w:rsidP="003B08C5">
            <w:pPr>
              <w:rPr>
                <w:sz w:val="16"/>
                <w:szCs w:val="16"/>
              </w:rPr>
            </w:pPr>
            <w:r w:rsidRPr="00CD3E1A">
              <w:rPr>
                <w:sz w:val="16"/>
                <w:szCs w:val="16"/>
              </w:rPr>
              <w:t>5</w:t>
            </w:r>
          </w:p>
          <w:p w:rsidR="00D95AA2" w:rsidRPr="00CD3E1A" w:rsidRDefault="00D95AA2" w:rsidP="003B08C5">
            <w:pPr>
              <w:rPr>
                <w:sz w:val="16"/>
                <w:szCs w:val="16"/>
              </w:rPr>
            </w:pPr>
            <w:r w:rsidRPr="00CD3E1A">
              <w:rPr>
                <w:sz w:val="16"/>
                <w:szCs w:val="16"/>
              </w:rPr>
              <w:t>20</w:t>
            </w:r>
          </w:p>
        </w:tc>
      </w:tr>
      <w:tr w:rsidR="00D95AA2" w:rsidRPr="00CD3E1A" w:rsidTr="00D95AA2">
        <w:trPr>
          <w:cantSplit/>
          <w:trHeight w:val="515"/>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17</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собственной бухгалтерии.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20</w:t>
            </w:r>
          </w:p>
        </w:tc>
      </w:tr>
      <w:tr w:rsidR="00D95AA2" w:rsidRPr="00CD3E1A" w:rsidTr="00D95AA2">
        <w:trPr>
          <w:cantSplit/>
          <w:trHeight w:val="963"/>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18</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 xml:space="preserve">Объём привлечённых средств из внебюджетных источников. </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до 50,0 тыс. руб. за год;</w:t>
            </w:r>
          </w:p>
          <w:p w:rsidR="00D95AA2" w:rsidRPr="00CD3E1A" w:rsidRDefault="00D95AA2" w:rsidP="003B08C5">
            <w:pPr>
              <w:rPr>
                <w:sz w:val="16"/>
                <w:szCs w:val="16"/>
              </w:rPr>
            </w:pPr>
            <w:r w:rsidRPr="00CD3E1A">
              <w:rPr>
                <w:sz w:val="16"/>
                <w:szCs w:val="16"/>
              </w:rPr>
              <w:t>- от 50,0 до 200,0 тыс. руб. за год;</w:t>
            </w:r>
          </w:p>
          <w:p w:rsidR="00D95AA2" w:rsidRPr="00CD3E1A" w:rsidRDefault="00D95AA2" w:rsidP="003B08C5">
            <w:pPr>
              <w:rPr>
                <w:sz w:val="16"/>
                <w:szCs w:val="16"/>
              </w:rPr>
            </w:pPr>
            <w:r w:rsidRPr="00CD3E1A">
              <w:rPr>
                <w:sz w:val="16"/>
                <w:szCs w:val="16"/>
              </w:rPr>
              <w:t>- свыше 200,0 тыс. руб. в год.</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5</w:t>
            </w: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20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Pr>
                <w:sz w:val="16"/>
                <w:szCs w:val="16"/>
              </w:rPr>
              <w:t>19</w:t>
            </w:r>
          </w:p>
          <w:p w:rsidR="00D95AA2" w:rsidRPr="00CD3E1A" w:rsidRDefault="00D95AA2" w:rsidP="00D95AA2">
            <w:pPr>
              <w:ind w:left="-40"/>
              <w:rPr>
                <w:sz w:val="16"/>
                <w:szCs w:val="16"/>
              </w:rPr>
            </w:pP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Количество обучающихся (воспитанников), посещающих бесплатные секции, кружки, студии, организованные общеобразовательной организацией или на её базе другими образовательными организациями.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каждого обучающегося (воспитанника).</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0,5</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20</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 xml:space="preserve">Наличие действующих учебно-производственных мастерских. </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мастерскую, соответствующую современным требованиям.</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21</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производственной деятельности с реализацией готовой продукции.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При обороте:</w:t>
            </w:r>
          </w:p>
          <w:p w:rsidR="00D95AA2" w:rsidRPr="00CD3E1A" w:rsidRDefault="00D95AA2" w:rsidP="003B08C5">
            <w:pPr>
              <w:rPr>
                <w:sz w:val="16"/>
                <w:szCs w:val="16"/>
              </w:rPr>
            </w:pPr>
            <w:r w:rsidRPr="00CD3E1A">
              <w:rPr>
                <w:sz w:val="16"/>
                <w:szCs w:val="16"/>
              </w:rPr>
              <w:t>- до 50,0 тыс. руб. в год;</w:t>
            </w:r>
          </w:p>
          <w:p w:rsidR="00D95AA2" w:rsidRPr="00CD3E1A" w:rsidRDefault="00D95AA2" w:rsidP="003B08C5">
            <w:pPr>
              <w:rPr>
                <w:sz w:val="16"/>
                <w:szCs w:val="16"/>
              </w:rPr>
            </w:pPr>
            <w:r w:rsidRPr="00CD3E1A">
              <w:rPr>
                <w:sz w:val="16"/>
                <w:szCs w:val="16"/>
              </w:rPr>
              <w:t>- от  50,0 до 200 ,0 тыс.руб. в год;</w:t>
            </w:r>
          </w:p>
          <w:p w:rsidR="00D95AA2" w:rsidRPr="00CD3E1A" w:rsidRDefault="00D95AA2" w:rsidP="003B08C5">
            <w:pPr>
              <w:rPr>
                <w:sz w:val="16"/>
                <w:szCs w:val="16"/>
              </w:rPr>
            </w:pPr>
            <w:r w:rsidRPr="00CD3E1A">
              <w:rPr>
                <w:sz w:val="16"/>
                <w:szCs w:val="16"/>
              </w:rPr>
              <w:t>- свыше 200,0 тыс. руб. в год.</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r w:rsidRPr="00CD3E1A">
              <w:rPr>
                <w:sz w:val="16"/>
                <w:szCs w:val="16"/>
              </w:rPr>
              <w:t>20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40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22</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у общеобразовательной организации статуса инновационной (стажировочной) площадки.</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площадку, функционирующую на:</w:t>
            </w:r>
          </w:p>
          <w:p w:rsidR="00D95AA2" w:rsidRPr="00CD3E1A" w:rsidRDefault="00D95AA2" w:rsidP="003B08C5">
            <w:pPr>
              <w:rPr>
                <w:sz w:val="16"/>
                <w:szCs w:val="16"/>
              </w:rPr>
            </w:pPr>
            <w:r w:rsidRPr="00CD3E1A">
              <w:rPr>
                <w:sz w:val="16"/>
                <w:szCs w:val="16"/>
              </w:rPr>
              <w:t>-региональном уровне;</w:t>
            </w:r>
          </w:p>
          <w:p w:rsidR="00D95AA2" w:rsidRPr="00CD3E1A" w:rsidRDefault="00D95AA2" w:rsidP="003B08C5">
            <w:pPr>
              <w:rPr>
                <w:sz w:val="16"/>
                <w:szCs w:val="16"/>
              </w:rPr>
            </w:pPr>
            <w:r w:rsidRPr="00CD3E1A">
              <w:rPr>
                <w:sz w:val="16"/>
                <w:szCs w:val="16"/>
              </w:rPr>
              <w:t xml:space="preserve">-федеральном уровне. </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r w:rsidRPr="00CD3E1A">
              <w:rPr>
                <w:sz w:val="16"/>
                <w:szCs w:val="16"/>
              </w:rPr>
              <w:t>20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23</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у образовательной организации статуса площадки (центра) для проведения государственной  (итоговой) аттестации обучающихся, аттестации педагогических работников образовательных учреждений и мониторинга образовательной деятельности.</w:t>
            </w:r>
          </w:p>
          <w:p w:rsidR="00D95AA2" w:rsidRPr="00CD3E1A" w:rsidRDefault="00D95AA2" w:rsidP="003B08C5">
            <w:pPr>
              <w:tabs>
                <w:tab w:val="left" w:pos="3905"/>
              </w:tabs>
              <w:ind w:left="92"/>
              <w:rPr>
                <w:sz w:val="16"/>
                <w:szCs w:val="16"/>
              </w:rPr>
            </w:pPr>
            <w:r w:rsidRPr="00CD3E1A">
              <w:rPr>
                <w:sz w:val="16"/>
                <w:szCs w:val="16"/>
              </w:rPr>
              <w:tab/>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из проводимых процедур:</w:t>
            </w:r>
          </w:p>
          <w:p w:rsidR="00D95AA2" w:rsidRPr="00CD3E1A" w:rsidRDefault="00D95AA2" w:rsidP="003B08C5">
            <w:pPr>
              <w:rPr>
                <w:sz w:val="16"/>
                <w:szCs w:val="16"/>
              </w:rPr>
            </w:pPr>
            <w:r w:rsidRPr="00CD3E1A">
              <w:rPr>
                <w:sz w:val="16"/>
                <w:szCs w:val="16"/>
              </w:rPr>
              <w:t>-мониторинг образовательных достижений обучающихся (в режиме онлайн);</w:t>
            </w:r>
          </w:p>
          <w:p w:rsidR="00D95AA2" w:rsidRPr="00CD3E1A" w:rsidRDefault="00D95AA2" w:rsidP="003B08C5">
            <w:pPr>
              <w:rPr>
                <w:sz w:val="16"/>
                <w:szCs w:val="16"/>
              </w:rPr>
            </w:pPr>
            <w:r w:rsidRPr="00CD3E1A">
              <w:rPr>
                <w:sz w:val="16"/>
                <w:szCs w:val="16"/>
              </w:rPr>
              <w:t>- ГИА (9 класс);</w:t>
            </w:r>
          </w:p>
          <w:p w:rsidR="00D95AA2" w:rsidRPr="00CD3E1A" w:rsidRDefault="00D95AA2" w:rsidP="003B08C5">
            <w:pPr>
              <w:rPr>
                <w:sz w:val="16"/>
                <w:szCs w:val="16"/>
              </w:rPr>
            </w:pPr>
            <w:r w:rsidRPr="00CD3E1A">
              <w:rPr>
                <w:sz w:val="16"/>
                <w:szCs w:val="16"/>
              </w:rPr>
              <w:t>- ЕГЭ (11 класс);</w:t>
            </w:r>
          </w:p>
          <w:p w:rsidR="00D95AA2" w:rsidRPr="00CD3E1A" w:rsidRDefault="00D95AA2" w:rsidP="003B08C5">
            <w:pPr>
              <w:rPr>
                <w:sz w:val="16"/>
                <w:szCs w:val="16"/>
              </w:rPr>
            </w:pPr>
            <w:r w:rsidRPr="00CD3E1A">
              <w:rPr>
                <w:sz w:val="16"/>
                <w:szCs w:val="16"/>
              </w:rPr>
              <w:t xml:space="preserve">- тестирование педагогических работников при прохождении процедуры аттестации. </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15</w:t>
            </w:r>
          </w:p>
          <w:p w:rsidR="00D95AA2" w:rsidRPr="00CD3E1A" w:rsidRDefault="00D95AA2" w:rsidP="003B08C5">
            <w:pPr>
              <w:rPr>
                <w:sz w:val="16"/>
                <w:szCs w:val="16"/>
              </w:rPr>
            </w:pPr>
            <w:r w:rsidRPr="00CD3E1A">
              <w:rPr>
                <w:sz w:val="16"/>
                <w:szCs w:val="16"/>
              </w:rPr>
              <w:t>20</w:t>
            </w:r>
          </w:p>
          <w:p w:rsidR="00D95AA2" w:rsidRPr="00CD3E1A" w:rsidRDefault="00D95AA2" w:rsidP="003B08C5">
            <w:pPr>
              <w:rPr>
                <w:sz w:val="16"/>
                <w:szCs w:val="16"/>
              </w:rPr>
            </w:pPr>
            <w:r w:rsidRPr="00CD3E1A">
              <w:rPr>
                <w:sz w:val="16"/>
                <w:szCs w:val="16"/>
              </w:rPr>
              <w:t>10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24</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 xml:space="preserve">Наличие в общеобразовательной организации  обучающихся (воспитанников) со специальными потребностями, охваченных квалифицированной коррекцией физического и психического развития. </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каждый класс (группу),</w:t>
            </w:r>
          </w:p>
          <w:p w:rsidR="00D95AA2" w:rsidRPr="00CD3E1A" w:rsidRDefault="00D95AA2" w:rsidP="003B08C5">
            <w:pPr>
              <w:rPr>
                <w:sz w:val="16"/>
                <w:szCs w:val="16"/>
              </w:rPr>
            </w:pPr>
            <w:r w:rsidRPr="00CD3E1A">
              <w:rPr>
                <w:sz w:val="16"/>
                <w:szCs w:val="16"/>
              </w:rPr>
              <w:t>дополнительно за каждого обучающегося (воспитанника).</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1</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25</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в общеобразовательной организации организованного подвоза обучающихся (воспитанников).</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Дополнительно за каждого обучающегося (воспитанника).</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r w:rsidRPr="00CD3E1A">
              <w:rPr>
                <w:sz w:val="16"/>
                <w:szCs w:val="16"/>
              </w:rPr>
              <w:t>1</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26</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паспортизированного музея.</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каждый музей</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27</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4A3038" w:rsidRDefault="00D95AA2" w:rsidP="003B08C5">
            <w:pPr>
              <w:pStyle w:val="ConsNonformat"/>
              <w:ind w:left="92" w:right="0"/>
              <w:rPr>
                <w:rFonts w:ascii="Times New Roman" w:hAnsi="Times New Roman" w:cs="Times New Roman"/>
                <w:sz w:val="16"/>
                <w:szCs w:val="16"/>
              </w:rPr>
            </w:pPr>
            <w:r w:rsidRPr="004A3038">
              <w:rPr>
                <w:rFonts w:ascii="Times New Roman" w:hAnsi="Times New Roman" w:cs="Times New Roman"/>
                <w:sz w:val="16"/>
                <w:szCs w:val="16"/>
              </w:rPr>
              <w:t xml:space="preserve"> Наличие в общеобразовательной организации профильных классов или групп на третьей ступени, в том числе классов и групп, сформированных на основе индивидуальных учебных планов.</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За каждый класс или группу.</w:t>
            </w:r>
          </w:p>
          <w:p w:rsidR="00D95AA2" w:rsidRPr="004A3038" w:rsidRDefault="00D95AA2" w:rsidP="003B08C5">
            <w:pPr>
              <w:pStyle w:val="ConsNonformat"/>
              <w:ind w:right="0"/>
              <w:rPr>
                <w:rFonts w:ascii="Times New Roman" w:hAnsi="Times New Roman" w:cs="Times New Roman"/>
                <w:sz w:val="16"/>
                <w:szCs w:val="16"/>
              </w:rPr>
            </w:pP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4A3038" w:rsidRDefault="00D95AA2" w:rsidP="003B08C5">
            <w:pPr>
              <w:pStyle w:val="ConsNonformat"/>
              <w:ind w:right="0"/>
              <w:rPr>
                <w:rFonts w:ascii="Times New Roman" w:hAnsi="Times New Roman" w:cs="Times New Roman"/>
                <w:sz w:val="16"/>
                <w:szCs w:val="16"/>
              </w:rPr>
            </w:pPr>
            <w:r w:rsidRPr="004A3038">
              <w:rPr>
                <w:rFonts w:ascii="Times New Roman" w:hAnsi="Times New Roman" w:cs="Times New Roman"/>
                <w:sz w:val="16"/>
                <w:szCs w:val="16"/>
              </w:rPr>
              <w:t>10</w:t>
            </w:r>
          </w:p>
          <w:p w:rsidR="00D95AA2" w:rsidRPr="004A3038" w:rsidRDefault="00D95AA2" w:rsidP="003B08C5">
            <w:pPr>
              <w:pStyle w:val="ConsNonformat"/>
              <w:ind w:right="0"/>
              <w:rPr>
                <w:rFonts w:ascii="Times New Roman" w:hAnsi="Times New Roman" w:cs="Times New Roman"/>
                <w:sz w:val="16"/>
                <w:szCs w:val="16"/>
              </w:rPr>
            </w:pPr>
          </w:p>
          <w:p w:rsidR="00D95AA2" w:rsidRPr="004A3038" w:rsidRDefault="00D95AA2" w:rsidP="003B08C5">
            <w:pPr>
              <w:pStyle w:val="ConsNonformat"/>
              <w:ind w:right="0"/>
              <w:rPr>
                <w:rFonts w:ascii="Times New Roman" w:hAnsi="Times New Roman" w:cs="Times New Roman"/>
                <w:sz w:val="16"/>
                <w:szCs w:val="16"/>
              </w:rPr>
            </w:pP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28</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у общеобразовательной организации лицензии на реализацию программ профессионального обучения.</w:t>
            </w:r>
          </w:p>
          <w:p w:rsidR="00D95AA2" w:rsidRPr="00CD3E1A" w:rsidRDefault="00D95AA2" w:rsidP="003B08C5">
            <w:pPr>
              <w:ind w:left="92"/>
              <w:rPr>
                <w:sz w:val="16"/>
                <w:szCs w:val="16"/>
              </w:rPr>
            </w:pP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каждую программу.</w:t>
            </w:r>
          </w:p>
          <w:p w:rsidR="00D95AA2" w:rsidRPr="00CD3E1A" w:rsidRDefault="00D95AA2" w:rsidP="003B08C5">
            <w:pPr>
              <w:rPr>
                <w:sz w:val="16"/>
                <w:szCs w:val="16"/>
              </w:rPr>
            </w:pPr>
            <w:r w:rsidRPr="00CD3E1A">
              <w:rPr>
                <w:sz w:val="16"/>
                <w:szCs w:val="16"/>
              </w:rPr>
              <w:t>Дополнительно за каждого выпускника, получившего удостоверение (свидетельство).</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10</w:t>
            </w:r>
          </w:p>
          <w:p w:rsidR="00D95AA2" w:rsidRPr="00CD3E1A" w:rsidRDefault="00D95AA2" w:rsidP="003B08C5">
            <w:pPr>
              <w:rPr>
                <w:sz w:val="16"/>
                <w:szCs w:val="16"/>
              </w:rPr>
            </w:pPr>
            <w:r w:rsidRPr="00CD3E1A">
              <w:rPr>
                <w:sz w:val="16"/>
                <w:szCs w:val="16"/>
              </w:rPr>
              <w:t>1</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sidRPr="00CD3E1A">
              <w:rPr>
                <w:sz w:val="16"/>
                <w:szCs w:val="16"/>
              </w:rPr>
              <w:t>29</w:t>
            </w: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Наличие загородных объектов (лагерей, баз отдыха и др.)</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каждый объект:</w:t>
            </w:r>
          </w:p>
          <w:p w:rsidR="00D95AA2" w:rsidRPr="00CD3E1A" w:rsidRDefault="00D95AA2" w:rsidP="003B08C5">
            <w:pPr>
              <w:rPr>
                <w:sz w:val="16"/>
                <w:szCs w:val="16"/>
              </w:rPr>
            </w:pPr>
            <w:r w:rsidRPr="00CD3E1A">
              <w:rPr>
                <w:sz w:val="16"/>
                <w:szCs w:val="16"/>
              </w:rPr>
              <w:t>- находящийся на балансе образовательной организации;</w:t>
            </w:r>
            <w:r w:rsidRPr="00CD3E1A">
              <w:rPr>
                <w:sz w:val="16"/>
                <w:szCs w:val="16"/>
              </w:rPr>
              <w:br/>
              <w:t>- используемый образовательной организацией на условиях договора.</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 xml:space="preserve"> </w:t>
            </w:r>
          </w:p>
          <w:p w:rsidR="00D95AA2" w:rsidRPr="00CD3E1A" w:rsidRDefault="00D95AA2" w:rsidP="003B08C5">
            <w:pPr>
              <w:rPr>
                <w:sz w:val="16"/>
                <w:szCs w:val="16"/>
              </w:rPr>
            </w:pPr>
            <w:r w:rsidRPr="00CD3E1A">
              <w:rPr>
                <w:sz w:val="16"/>
                <w:szCs w:val="16"/>
              </w:rPr>
              <w:t>30</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 xml:space="preserve"> 15</w:t>
            </w:r>
          </w:p>
        </w:tc>
      </w:tr>
      <w:tr w:rsidR="00D95AA2" w:rsidRPr="00CD3E1A" w:rsidTr="00D95AA2">
        <w:trPr>
          <w:cantSplit/>
          <w:jc w:val="center"/>
        </w:trPr>
        <w:tc>
          <w:tcPr>
            <w:tcW w:w="459" w:type="pct"/>
            <w:tcBorders>
              <w:top w:val="single" w:sz="4" w:space="0" w:color="auto"/>
              <w:left w:val="single" w:sz="4" w:space="0" w:color="auto"/>
              <w:bottom w:val="single" w:sz="4" w:space="0" w:color="auto"/>
              <w:right w:val="single" w:sz="4" w:space="0" w:color="auto"/>
            </w:tcBorders>
          </w:tcPr>
          <w:p w:rsidR="00D95AA2" w:rsidRPr="00CD3E1A" w:rsidRDefault="00D95AA2" w:rsidP="00D95AA2">
            <w:pPr>
              <w:ind w:left="-40"/>
              <w:rPr>
                <w:sz w:val="16"/>
                <w:szCs w:val="16"/>
              </w:rPr>
            </w:pPr>
            <w:r>
              <w:rPr>
                <w:sz w:val="16"/>
                <w:szCs w:val="16"/>
              </w:rPr>
              <w:t>30</w:t>
            </w:r>
          </w:p>
          <w:p w:rsidR="00D95AA2" w:rsidRPr="00CD3E1A" w:rsidRDefault="00D95AA2" w:rsidP="00D95AA2">
            <w:pPr>
              <w:ind w:left="-40"/>
              <w:rPr>
                <w:sz w:val="16"/>
                <w:szCs w:val="16"/>
              </w:rPr>
            </w:pPr>
          </w:p>
        </w:tc>
        <w:tc>
          <w:tcPr>
            <w:tcW w:w="2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ind w:left="92"/>
              <w:rPr>
                <w:sz w:val="16"/>
                <w:szCs w:val="16"/>
              </w:rPr>
            </w:pPr>
            <w:r w:rsidRPr="00CD3E1A">
              <w:rPr>
                <w:sz w:val="16"/>
                <w:szCs w:val="16"/>
              </w:rPr>
              <w:t>Количество обучающихся (воспитанников), охваченных организованным отдыхом в период каникул.</w:t>
            </w:r>
          </w:p>
        </w:tc>
        <w:tc>
          <w:tcPr>
            <w:tcW w:w="11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r w:rsidRPr="00CD3E1A">
              <w:rPr>
                <w:sz w:val="16"/>
                <w:szCs w:val="16"/>
              </w:rPr>
              <w:t>За каждого обучающегося (воспитанника) привлечённого:</w:t>
            </w:r>
          </w:p>
          <w:p w:rsidR="00D95AA2" w:rsidRPr="00CD3E1A" w:rsidRDefault="00D95AA2" w:rsidP="003B08C5">
            <w:pPr>
              <w:rPr>
                <w:sz w:val="16"/>
                <w:szCs w:val="16"/>
              </w:rPr>
            </w:pPr>
            <w:r w:rsidRPr="00CD3E1A">
              <w:rPr>
                <w:sz w:val="16"/>
                <w:szCs w:val="16"/>
              </w:rPr>
              <w:t xml:space="preserve">- в пришкольный лагерь дневного пребывания (не зависимо от профиля); </w:t>
            </w:r>
          </w:p>
          <w:p w:rsidR="00D95AA2" w:rsidRPr="00CD3E1A" w:rsidRDefault="00D95AA2" w:rsidP="003B08C5">
            <w:pPr>
              <w:rPr>
                <w:sz w:val="16"/>
                <w:szCs w:val="16"/>
              </w:rPr>
            </w:pPr>
            <w:r w:rsidRPr="00CD3E1A">
              <w:rPr>
                <w:sz w:val="16"/>
                <w:szCs w:val="16"/>
              </w:rPr>
              <w:t>- в пришкольный лагерь круглосуточного пребывания (не зависимо от профиля);</w:t>
            </w:r>
          </w:p>
          <w:p w:rsidR="00D95AA2" w:rsidRPr="00CD3E1A" w:rsidRDefault="00D95AA2" w:rsidP="003B08C5">
            <w:pPr>
              <w:rPr>
                <w:sz w:val="16"/>
                <w:szCs w:val="16"/>
              </w:rPr>
            </w:pPr>
            <w:r w:rsidRPr="00CD3E1A">
              <w:rPr>
                <w:sz w:val="16"/>
                <w:szCs w:val="16"/>
              </w:rPr>
              <w:t xml:space="preserve">- в многодневные походы (экскурсии) (не менее </w:t>
            </w:r>
            <w:r w:rsidRPr="00CD3E1A">
              <w:rPr>
                <w:b/>
                <w:bCs/>
                <w:sz w:val="16"/>
                <w:szCs w:val="16"/>
              </w:rPr>
              <w:t>5</w:t>
            </w:r>
            <w:r w:rsidRPr="00CD3E1A">
              <w:rPr>
                <w:sz w:val="16"/>
                <w:szCs w:val="16"/>
              </w:rPr>
              <w:t xml:space="preserve"> - суток).</w:t>
            </w:r>
          </w:p>
        </w:tc>
        <w:tc>
          <w:tcPr>
            <w:tcW w:w="6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0,2</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0,3</w:t>
            </w: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p>
          <w:p w:rsidR="00D95AA2" w:rsidRPr="00CD3E1A" w:rsidRDefault="00D95AA2" w:rsidP="003B08C5">
            <w:pPr>
              <w:rPr>
                <w:sz w:val="16"/>
                <w:szCs w:val="16"/>
              </w:rPr>
            </w:pPr>
            <w:r w:rsidRPr="00CD3E1A">
              <w:rPr>
                <w:sz w:val="16"/>
                <w:szCs w:val="16"/>
              </w:rPr>
              <w:t>0,5</w:t>
            </w:r>
          </w:p>
        </w:tc>
      </w:tr>
    </w:tbl>
    <w:p w:rsidR="00480508" w:rsidRPr="004A3038" w:rsidRDefault="00480508" w:rsidP="00480508">
      <w:pPr>
        <w:jc w:val="both"/>
        <w:rPr>
          <w:sz w:val="16"/>
          <w:szCs w:val="16"/>
        </w:rPr>
      </w:pPr>
    </w:p>
    <w:p w:rsidR="00480508" w:rsidRDefault="00480508" w:rsidP="00480508">
      <w:pPr>
        <w:ind w:firstLine="708"/>
        <w:jc w:val="both"/>
        <w:rPr>
          <w:sz w:val="16"/>
          <w:szCs w:val="16"/>
        </w:rPr>
      </w:pPr>
      <w:r w:rsidRPr="004A3038">
        <w:rPr>
          <w:sz w:val="16"/>
          <w:szCs w:val="16"/>
        </w:rPr>
        <w:t>При установлении группы по оплате труда руководителя общеобразовательной организации контингент обучающихся (воспитанников) определяется по списочному составу на начало учебного года.</w:t>
      </w:r>
    </w:p>
    <w:p w:rsidR="0044492D" w:rsidRPr="004A3038" w:rsidRDefault="0044492D" w:rsidP="00480508">
      <w:pPr>
        <w:ind w:firstLine="708"/>
        <w:jc w:val="both"/>
        <w:rPr>
          <w:sz w:val="16"/>
          <w:szCs w:val="16"/>
        </w:rPr>
      </w:pPr>
    </w:p>
    <w:p w:rsidR="00480508" w:rsidRPr="004A3038" w:rsidRDefault="00480508" w:rsidP="00480508">
      <w:pPr>
        <w:ind w:firstLine="709"/>
        <w:jc w:val="center"/>
        <w:rPr>
          <w:b/>
          <w:bCs/>
          <w:sz w:val="16"/>
          <w:szCs w:val="16"/>
        </w:rPr>
      </w:pP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 xml:space="preserve">Приложение №4 </w:t>
      </w: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к Примерному положению</w:t>
      </w: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об оплате труда работников муниципальных общеобразовательных учреждений Павловского</w:t>
      </w:r>
    </w:p>
    <w:p w:rsidR="00480508" w:rsidRPr="004A3038" w:rsidRDefault="00480508" w:rsidP="00480508">
      <w:pPr>
        <w:pStyle w:val="ConsPlusNormal"/>
        <w:ind w:left="2268" w:firstLine="0"/>
        <w:rPr>
          <w:rFonts w:ascii="Times New Roman" w:hAnsi="Times New Roman"/>
          <w:sz w:val="16"/>
          <w:szCs w:val="16"/>
        </w:rPr>
      </w:pPr>
      <w:r w:rsidRPr="004A3038">
        <w:rPr>
          <w:rFonts w:ascii="Times New Roman" w:hAnsi="Times New Roman"/>
          <w:sz w:val="16"/>
          <w:szCs w:val="16"/>
        </w:rPr>
        <w:t>муниципального района Воронежской области</w:t>
      </w:r>
    </w:p>
    <w:p w:rsidR="00480508" w:rsidRPr="004A3038" w:rsidRDefault="00480508" w:rsidP="00480508">
      <w:pPr>
        <w:jc w:val="right"/>
        <w:rPr>
          <w:sz w:val="16"/>
          <w:szCs w:val="16"/>
        </w:rPr>
      </w:pPr>
    </w:p>
    <w:p w:rsidR="00480508" w:rsidRPr="004A3038" w:rsidRDefault="00480508" w:rsidP="00480508">
      <w:pPr>
        <w:jc w:val="center"/>
        <w:rPr>
          <w:b/>
          <w:bCs/>
          <w:sz w:val="16"/>
          <w:szCs w:val="16"/>
        </w:rPr>
      </w:pPr>
    </w:p>
    <w:p w:rsidR="00480508" w:rsidRPr="004A3038" w:rsidRDefault="00480508" w:rsidP="00480508">
      <w:pPr>
        <w:jc w:val="center"/>
        <w:rPr>
          <w:bCs/>
          <w:sz w:val="16"/>
          <w:szCs w:val="16"/>
        </w:rPr>
      </w:pPr>
      <w:r w:rsidRPr="004A3038">
        <w:rPr>
          <w:bCs/>
          <w:sz w:val="16"/>
          <w:szCs w:val="16"/>
        </w:rPr>
        <w:t>Показатели   эффективности работы руководителей  общеобразовательных организаций (далее ОО)</w:t>
      </w:r>
    </w:p>
    <w:p w:rsidR="00480508" w:rsidRPr="004A3038" w:rsidRDefault="00480508" w:rsidP="00480508">
      <w:pPr>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280"/>
        <w:gridCol w:w="646"/>
      </w:tblGrid>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right="67" w:firstLine="24"/>
              <w:rPr>
                <w:bCs/>
                <w:kern w:val="28"/>
                <w:sz w:val="16"/>
                <w:szCs w:val="16"/>
              </w:rPr>
            </w:pPr>
            <w:r w:rsidRPr="004A3038">
              <w:rPr>
                <w:bCs/>
                <w:kern w:val="28"/>
                <w:sz w:val="16"/>
                <w:szCs w:val="16"/>
              </w:rPr>
              <w:t>№ п/п</w:t>
            </w:r>
          </w:p>
          <w:p w:rsidR="00480508" w:rsidRPr="004A3038" w:rsidRDefault="00480508" w:rsidP="00FE6FB0">
            <w:pPr>
              <w:shd w:val="clear" w:color="auto" w:fill="FFFFFF"/>
              <w:ind w:right="67" w:firstLine="24"/>
              <w:rPr>
                <w:bCs/>
                <w:kern w:val="28"/>
                <w:sz w:val="16"/>
                <w:szCs w:val="16"/>
              </w:rPr>
            </w:pP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right="67" w:firstLine="24"/>
              <w:jc w:val="center"/>
              <w:rPr>
                <w:kern w:val="28"/>
                <w:sz w:val="16"/>
                <w:szCs w:val="16"/>
              </w:rPr>
            </w:pPr>
            <w:r w:rsidRPr="004A3038">
              <w:rPr>
                <w:bCs/>
                <w:kern w:val="28"/>
                <w:sz w:val="16"/>
                <w:szCs w:val="16"/>
              </w:rPr>
              <w:t>Показатель</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kern w:val="28"/>
                <w:sz w:val="16"/>
                <w:szCs w:val="16"/>
              </w:rPr>
            </w:pPr>
            <w:r w:rsidRPr="004A3038">
              <w:rPr>
                <w:bCs/>
                <w:kern w:val="28"/>
                <w:sz w:val="16"/>
                <w:szCs w:val="16"/>
              </w:rPr>
              <w:t xml:space="preserve">Баллы </w:t>
            </w:r>
          </w:p>
        </w:tc>
      </w:tr>
      <w:tr w:rsidR="00480508" w:rsidRPr="004A3038" w:rsidTr="00975D55">
        <w:tc>
          <w:tcPr>
            <w:tcW w:w="500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kern w:val="28"/>
                <w:sz w:val="16"/>
                <w:szCs w:val="16"/>
              </w:rPr>
            </w:pPr>
            <w:r w:rsidRPr="004A3038">
              <w:rPr>
                <w:bCs/>
                <w:kern w:val="28"/>
                <w:sz w:val="16"/>
                <w:szCs w:val="16"/>
              </w:rPr>
              <w:t xml:space="preserve">Критерий 1. Результативность учебной деятельности </w:t>
            </w:r>
          </w:p>
          <w:p w:rsidR="00480508" w:rsidRPr="004A3038" w:rsidRDefault="00480508" w:rsidP="00FE6FB0">
            <w:pPr>
              <w:jc w:val="center"/>
              <w:rPr>
                <w:bCs/>
                <w:kern w:val="28"/>
                <w:sz w:val="16"/>
                <w:szCs w:val="16"/>
              </w:rPr>
            </w:pP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24" w:right="67"/>
              <w:rPr>
                <w:color w:val="000000"/>
                <w:spacing w:val="-3"/>
                <w:kern w:val="28"/>
                <w:sz w:val="16"/>
                <w:szCs w:val="16"/>
              </w:rPr>
            </w:pPr>
            <w:r w:rsidRPr="004A3038">
              <w:rPr>
                <w:color w:val="000000"/>
                <w:spacing w:val="-3"/>
                <w:kern w:val="28"/>
                <w:sz w:val="16"/>
                <w:szCs w:val="16"/>
              </w:rPr>
              <w:t>1.1.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24" w:right="67"/>
              <w:rPr>
                <w:kern w:val="28"/>
                <w:sz w:val="16"/>
                <w:szCs w:val="16"/>
              </w:rPr>
            </w:pPr>
            <w:r w:rsidRPr="004A3038">
              <w:rPr>
                <w:color w:val="000000"/>
                <w:spacing w:val="-3"/>
                <w:kern w:val="28"/>
                <w:sz w:val="16"/>
                <w:szCs w:val="16"/>
              </w:rPr>
              <w:t xml:space="preserve">Охват детей школьного возраста микрорайона обучением </w:t>
            </w:r>
            <w:r w:rsidRPr="004A3038">
              <w:rPr>
                <w:color w:val="000000"/>
                <w:spacing w:val="-1"/>
                <w:kern w:val="28"/>
                <w:sz w:val="16"/>
                <w:szCs w:val="16"/>
              </w:rPr>
              <w:t xml:space="preserve">(в т.ч. экстернат и другими формами обучения)  </w:t>
            </w:r>
            <w:r w:rsidRPr="004A3038">
              <w:rPr>
                <w:color w:val="000000"/>
                <w:spacing w:val="5"/>
                <w:kern w:val="28"/>
                <w:sz w:val="16"/>
                <w:szCs w:val="16"/>
              </w:rPr>
              <w:t>ниже 100 %.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 xml:space="preserve"> 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Средний балл результатов  государственной итоговой аттестации выпускников 9-х классов по математике:</w:t>
            </w:r>
          </w:p>
          <w:p w:rsidR="00480508" w:rsidRPr="004A3038" w:rsidRDefault="00480508" w:rsidP="00FE6FB0">
            <w:pPr>
              <w:ind w:left="708"/>
              <w:jc w:val="both"/>
              <w:rPr>
                <w:kern w:val="28"/>
                <w:sz w:val="16"/>
                <w:szCs w:val="16"/>
              </w:rPr>
            </w:pPr>
            <w:r w:rsidRPr="004A3038">
              <w:rPr>
                <w:kern w:val="28"/>
                <w:sz w:val="16"/>
                <w:szCs w:val="16"/>
              </w:rPr>
              <w:t xml:space="preserve"> - выше в сравнении с прошлым учебным годом;</w:t>
            </w:r>
          </w:p>
          <w:p w:rsidR="00480508" w:rsidRPr="004A3038" w:rsidRDefault="00480508" w:rsidP="00FE6FB0">
            <w:pPr>
              <w:ind w:left="741"/>
              <w:jc w:val="both"/>
              <w:rPr>
                <w:kern w:val="28"/>
                <w:sz w:val="16"/>
                <w:szCs w:val="16"/>
              </w:rPr>
            </w:pPr>
            <w:r w:rsidRPr="004A3038">
              <w:rPr>
                <w:kern w:val="28"/>
                <w:sz w:val="16"/>
                <w:szCs w:val="16"/>
              </w:rPr>
              <w:t xml:space="preserve">- выше среднего балла по региону.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color w:val="FF0000"/>
                <w:kern w:val="28"/>
                <w:sz w:val="16"/>
                <w:szCs w:val="16"/>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 xml:space="preserve">Средний балл результатов  государственной итоговой </w:t>
            </w:r>
            <w:r w:rsidRPr="004A3038">
              <w:rPr>
                <w:kern w:val="28"/>
                <w:sz w:val="16"/>
                <w:szCs w:val="16"/>
              </w:rPr>
              <w:lastRenderedPageBreak/>
              <w:t>аттестации выпускников 9-х классов  по  русскому языку:</w:t>
            </w:r>
          </w:p>
          <w:p w:rsidR="00480508" w:rsidRPr="004A3038" w:rsidRDefault="00480508" w:rsidP="00FE6FB0">
            <w:pPr>
              <w:ind w:left="741"/>
              <w:jc w:val="both"/>
              <w:rPr>
                <w:kern w:val="28"/>
                <w:sz w:val="16"/>
                <w:szCs w:val="16"/>
              </w:rPr>
            </w:pPr>
            <w:r w:rsidRPr="004A3038">
              <w:rPr>
                <w:kern w:val="28"/>
                <w:sz w:val="16"/>
                <w:szCs w:val="16"/>
              </w:rPr>
              <w:t>- выше в сравнении с прошлым учебным годом;</w:t>
            </w:r>
          </w:p>
          <w:p w:rsidR="00480508" w:rsidRPr="004A3038" w:rsidRDefault="00480508" w:rsidP="00FE6FB0">
            <w:pPr>
              <w:ind w:left="741"/>
              <w:jc w:val="both"/>
              <w:rPr>
                <w:kern w:val="28"/>
                <w:sz w:val="16"/>
                <w:szCs w:val="16"/>
              </w:rPr>
            </w:pPr>
            <w:r w:rsidRPr="004A3038">
              <w:rPr>
                <w:kern w:val="28"/>
                <w:sz w:val="16"/>
                <w:szCs w:val="16"/>
              </w:rPr>
              <w:t>- выше среднего балла по региону.</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lastRenderedPageBreak/>
              <w:t>1.4.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Средний балл результатов  государственной итоговой аттестации выпускников   11-х классов по математике:</w:t>
            </w:r>
          </w:p>
          <w:p w:rsidR="00480508" w:rsidRPr="004A3038" w:rsidRDefault="00480508" w:rsidP="00FE6FB0">
            <w:pPr>
              <w:ind w:left="708"/>
              <w:jc w:val="both"/>
              <w:rPr>
                <w:kern w:val="28"/>
                <w:sz w:val="16"/>
                <w:szCs w:val="16"/>
              </w:rPr>
            </w:pPr>
            <w:r w:rsidRPr="004A3038">
              <w:rPr>
                <w:kern w:val="28"/>
                <w:sz w:val="16"/>
                <w:szCs w:val="16"/>
              </w:rPr>
              <w:t>- выше в сравнении с прошлым учебным годом;</w:t>
            </w:r>
          </w:p>
          <w:p w:rsidR="00480508" w:rsidRPr="004A3038" w:rsidRDefault="00480508" w:rsidP="00FE6FB0">
            <w:pPr>
              <w:ind w:left="708"/>
              <w:jc w:val="both"/>
              <w:rPr>
                <w:kern w:val="28"/>
                <w:sz w:val="16"/>
                <w:szCs w:val="16"/>
              </w:rPr>
            </w:pPr>
            <w:r w:rsidRPr="004A3038">
              <w:rPr>
                <w:kern w:val="28"/>
                <w:sz w:val="16"/>
                <w:szCs w:val="16"/>
              </w:rPr>
              <w:t xml:space="preserve">- выше среднего балла по региону.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Средний балл результатов  государственной итоговой аттестации выпускников  11-х классов  по  русскому языку:</w:t>
            </w:r>
          </w:p>
          <w:p w:rsidR="00480508" w:rsidRPr="004A3038" w:rsidRDefault="00480508" w:rsidP="00FE6FB0">
            <w:pPr>
              <w:ind w:left="741"/>
              <w:jc w:val="both"/>
              <w:rPr>
                <w:kern w:val="28"/>
                <w:sz w:val="16"/>
                <w:szCs w:val="16"/>
              </w:rPr>
            </w:pPr>
            <w:r w:rsidRPr="004A3038">
              <w:rPr>
                <w:kern w:val="28"/>
                <w:sz w:val="16"/>
                <w:szCs w:val="16"/>
              </w:rPr>
              <w:t>- выше в сравнении с прошлым учебным годом;</w:t>
            </w:r>
          </w:p>
          <w:p w:rsidR="00480508" w:rsidRPr="004A3038" w:rsidRDefault="00480508" w:rsidP="00FE6FB0">
            <w:pPr>
              <w:ind w:left="708"/>
              <w:jc w:val="both"/>
              <w:rPr>
                <w:kern w:val="28"/>
                <w:sz w:val="16"/>
                <w:szCs w:val="16"/>
              </w:rPr>
            </w:pPr>
            <w:r w:rsidRPr="004A3038">
              <w:rPr>
                <w:kern w:val="28"/>
                <w:sz w:val="16"/>
                <w:szCs w:val="16"/>
              </w:rPr>
              <w:t>- выше среднего балла по региону.</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1.6.</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z w:val="16"/>
                <w:szCs w:val="16"/>
                <w:shd w:val="clear" w:color="auto" w:fill="FFFFFF"/>
              </w:rPr>
            </w:pPr>
            <w:r w:rsidRPr="004A3038">
              <w:rPr>
                <w:color w:val="000000"/>
                <w:sz w:val="16"/>
                <w:szCs w:val="16"/>
                <w:shd w:val="clear" w:color="auto" w:fill="FFFFFF"/>
              </w:rPr>
              <w:t>Доля выпускников 11 классов, получивших по результатам ЕГЭ по математике более 55 баллов от количества выпускников 11 классов:</w:t>
            </w:r>
          </w:p>
          <w:p w:rsidR="00480508" w:rsidRPr="004A3038" w:rsidRDefault="00480508" w:rsidP="00FE6FB0">
            <w:pPr>
              <w:ind w:left="708"/>
              <w:jc w:val="both"/>
              <w:rPr>
                <w:color w:val="000000"/>
                <w:sz w:val="16"/>
                <w:szCs w:val="16"/>
                <w:shd w:val="clear" w:color="auto" w:fill="FFFFFF"/>
              </w:rPr>
            </w:pPr>
            <w:r w:rsidRPr="004A3038">
              <w:rPr>
                <w:color w:val="000000"/>
                <w:sz w:val="16"/>
                <w:szCs w:val="16"/>
                <w:shd w:val="clear" w:color="auto" w:fill="FFFFFF"/>
              </w:rPr>
              <w:t xml:space="preserve"> - выше 35%;</w:t>
            </w:r>
          </w:p>
          <w:p w:rsidR="00480508" w:rsidRPr="004A3038" w:rsidRDefault="00480508" w:rsidP="00FE6FB0">
            <w:pPr>
              <w:ind w:firstLine="744"/>
              <w:jc w:val="both"/>
              <w:rPr>
                <w:kern w:val="28"/>
                <w:sz w:val="16"/>
                <w:szCs w:val="16"/>
              </w:rPr>
            </w:pPr>
            <w:r w:rsidRPr="004A3038">
              <w:rPr>
                <w:color w:val="000000"/>
                <w:sz w:val="16"/>
                <w:szCs w:val="16"/>
                <w:shd w:val="clear" w:color="auto" w:fill="FFFFFF"/>
              </w:rPr>
              <w:t>-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1.7.</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z w:val="16"/>
                <w:szCs w:val="16"/>
                <w:shd w:val="clear" w:color="auto" w:fill="FFFFFF"/>
              </w:rPr>
            </w:pPr>
            <w:r w:rsidRPr="004A3038">
              <w:rPr>
                <w:color w:val="000000"/>
                <w:sz w:val="16"/>
                <w:szCs w:val="16"/>
                <w:shd w:val="clear" w:color="auto" w:fill="FFFFFF"/>
              </w:rPr>
              <w:t>Доля выпускников 11 классов, получивших по результатам ЕГЭ по русскому языку более 55 баллов от количества выпускников 11 классов:</w:t>
            </w:r>
          </w:p>
          <w:p w:rsidR="00480508" w:rsidRPr="004A3038" w:rsidRDefault="00480508" w:rsidP="00FE6FB0">
            <w:pPr>
              <w:ind w:firstLine="744"/>
              <w:jc w:val="both"/>
              <w:rPr>
                <w:color w:val="000000"/>
                <w:sz w:val="16"/>
                <w:szCs w:val="16"/>
                <w:shd w:val="clear" w:color="auto" w:fill="FFFFFF"/>
              </w:rPr>
            </w:pPr>
            <w:r w:rsidRPr="004A3038">
              <w:rPr>
                <w:color w:val="000000"/>
                <w:sz w:val="16"/>
                <w:szCs w:val="16"/>
                <w:shd w:val="clear" w:color="auto" w:fill="FFFFFF"/>
              </w:rPr>
              <w:t>- выше 65%;</w:t>
            </w:r>
          </w:p>
          <w:p w:rsidR="00480508" w:rsidRPr="004A3038" w:rsidRDefault="00480508" w:rsidP="00FE6FB0">
            <w:pPr>
              <w:ind w:firstLine="744"/>
              <w:jc w:val="both"/>
              <w:rPr>
                <w:kern w:val="28"/>
                <w:sz w:val="16"/>
                <w:szCs w:val="16"/>
              </w:rPr>
            </w:pPr>
            <w:r w:rsidRPr="004A3038">
              <w:rPr>
                <w:color w:val="000000"/>
                <w:sz w:val="16"/>
                <w:szCs w:val="16"/>
                <w:shd w:val="clear" w:color="auto" w:fill="FFFFFF"/>
              </w:rPr>
              <w:t>-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1.8.</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Доля   выпускников, не получивших аттестат о среднем общем образовании:</w:t>
            </w:r>
          </w:p>
          <w:p w:rsidR="00480508" w:rsidRPr="004A3038" w:rsidRDefault="00480508" w:rsidP="00FE6FB0">
            <w:pPr>
              <w:ind w:firstLine="741"/>
              <w:rPr>
                <w:kern w:val="28"/>
                <w:sz w:val="16"/>
                <w:szCs w:val="16"/>
              </w:rPr>
            </w:pPr>
            <w:r w:rsidRPr="004A3038">
              <w:rPr>
                <w:kern w:val="28"/>
                <w:sz w:val="16"/>
                <w:szCs w:val="16"/>
              </w:rPr>
              <w:t>- отсутствие или ниже в сравнении с прошлым учебным годом;</w:t>
            </w:r>
          </w:p>
          <w:p w:rsidR="00480508" w:rsidRPr="004A3038" w:rsidRDefault="00480508" w:rsidP="00FE6FB0">
            <w:pPr>
              <w:ind w:firstLine="741"/>
              <w:rPr>
                <w:kern w:val="28"/>
                <w:sz w:val="16"/>
                <w:szCs w:val="16"/>
              </w:rPr>
            </w:pPr>
            <w:r w:rsidRPr="004A3038">
              <w:rPr>
                <w:kern w:val="28"/>
                <w:sz w:val="16"/>
                <w:szCs w:val="16"/>
              </w:rPr>
              <w:t>- ниже или равно среднему значению по муниципалитету.</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0,5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1.9.</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Доля выпускников, не получивших аттестат об основном  общем образовании:</w:t>
            </w:r>
          </w:p>
          <w:p w:rsidR="00480508" w:rsidRPr="004A3038" w:rsidRDefault="00480508" w:rsidP="00FE6FB0">
            <w:pPr>
              <w:ind w:firstLine="741"/>
              <w:rPr>
                <w:kern w:val="28"/>
                <w:sz w:val="16"/>
                <w:szCs w:val="16"/>
              </w:rPr>
            </w:pPr>
            <w:r w:rsidRPr="004A3038">
              <w:rPr>
                <w:kern w:val="28"/>
                <w:sz w:val="16"/>
                <w:szCs w:val="16"/>
              </w:rPr>
              <w:t>- ниже в сравнении с прошлым учебным годом;</w:t>
            </w:r>
          </w:p>
          <w:p w:rsidR="00480508" w:rsidRPr="004A3038" w:rsidRDefault="00480508" w:rsidP="00FE6FB0">
            <w:pPr>
              <w:ind w:firstLine="741"/>
              <w:rPr>
                <w:kern w:val="28"/>
                <w:sz w:val="16"/>
                <w:szCs w:val="16"/>
              </w:rPr>
            </w:pPr>
            <w:r w:rsidRPr="004A3038">
              <w:rPr>
                <w:kern w:val="28"/>
                <w:sz w:val="16"/>
                <w:szCs w:val="16"/>
              </w:rPr>
              <w:t>- ниже или равно   среднему значению по муниципалитету.</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0,5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1.10.</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Доля обучающихся, принявших участие в независимых процедурах оценки индивидуальных учебных достижений:</w:t>
            </w:r>
          </w:p>
          <w:p w:rsidR="00480508" w:rsidRPr="004A3038" w:rsidRDefault="00480508" w:rsidP="00FE6FB0">
            <w:pPr>
              <w:ind w:firstLine="743"/>
              <w:rPr>
                <w:kern w:val="28"/>
                <w:sz w:val="16"/>
                <w:szCs w:val="16"/>
              </w:rPr>
            </w:pPr>
            <w:r w:rsidRPr="004A3038">
              <w:rPr>
                <w:kern w:val="28"/>
                <w:sz w:val="16"/>
                <w:szCs w:val="16"/>
              </w:rPr>
              <w:t>- выше 15%;</w:t>
            </w:r>
          </w:p>
          <w:p w:rsidR="00480508" w:rsidRPr="004A3038" w:rsidRDefault="00480508" w:rsidP="00FE6FB0">
            <w:pPr>
              <w:ind w:firstLine="743"/>
              <w:rPr>
                <w:kern w:val="28"/>
                <w:sz w:val="16"/>
                <w:szCs w:val="16"/>
              </w:rPr>
            </w:pPr>
            <w:r w:rsidRPr="004A3038">
              <w:rPr>
                <w:kern w:val="28"/>
                <w:sz w:val="16"/>
                <w:szCs w:val="16"/>
              </w:rPr>
              <w:t>- больше на 10% в сравнении с прошлым учебным годом.</w:t>
            </w:r>
          </w:p>
          <w:p w:rsidR="00480508" w:rsidRPr="004A3038" w:rsidRDefault="00480508" w:rsidP="00FE6FB0">
            <w:pPr>
              <w:ind w:firstLine="743"/>
              <w:rPr>
                <w:kern w:val="28"/>
                <w:sz w:val="16"/>
                <w:szCs w:val="16"/>
              </w:rPr>
            </w:pP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Доля обучающих, показавших по итогам участия в независимых процедурах оценки индивидуальных учебных достижений результат:</w:t>
            </w:r>
          </w:p>
          <w:p w:rsidR="00480508" w:rsidRPr="004A3038" w:rsidRDefault="00480508" w:rsidP="00FE6FB0">
            <w:pPr>
              <w:ind w:firstLine="743"/>
              <w:rPr>
                <w:kern w:val="28"/>
                <w:sz w:val="16"/>
                <w:szCs w:val="16"/>
              </w:rPr>
            </w:pPr>
            <w:r w:rsidRPr="004A3038">
              <w:rPr>
                <w:kern w:val="28"/>
                <w:sz w:val="16"/>
                <w:szCs w:val="16"/>
              </w:rPr>
              <w:t>- выше среднего результата по муниципалитету;</w:t>
            </w:r>
          </w:p>
          <w:p w:rsidR="00480508" w:rsidRPr="004A3038" w:rsidRDefault="00480508" w:rsidP="00FE6FB0">
            <w:pPr>
              <w:ind w:firstLine="743"/>
              <w:rPr>
                <w:kern w:val="28"/>
                <w:sz w:val="16"/>
                <w:szCs w:val="16"/>
              </w:rPr>
            </w:pPr>
            <w:r w:rsidRPr="004A3038">
              <w:rPr>
                <w:kern w:val="28"/>
                <w:sz w:val="16"/>
                <w:szCs w:val="16"/>
              </w:rPr>
              <w:t>- выше  среднего результата по региону.</w:t>
            </w:r>
          </w:p>
          <w:p w:rsidR="00480508" w:rsidRPr="004A3038" w:rsidRDefault="00480508" w:rsidP="00FE6FB0">
            <w:pPr>
              <w:ind w:firstLine="743"/>
              <w:rPr>
                <w:kern w:val="28"/>
                <w:sz w:val="16"/>
                <w:szCs w:val="16"/>
              </w:rPr>
            </w:pP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Количество лауреатов и победителей  дистанционных олимпиад,  проводимых сторонними организациями и учреждениями:</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rPr>
            </w:pPr>
            <w:r w:rsidRPr="004A3038">
              <w:rPr>
                <w:kern w:val="28"/>
                <w:sz w:val="16"/>
                <w:szCs w:val="16"/>
              </w:rPr>
              <w:t>-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rPr>
          <w:trHeight w:val="1123"/>
        </w:trPr>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Количество призовых мест в предметных олимпиадах и научно-практических конференциях муниципального уровня:</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Количество призовых мест в предметных олимпиадах и научно-практических конференциях регионального уровня:</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Количество  обучающихся, занявших  призовые места в предметных олимпиадах и научно-практических конференциях Всероссийского и международного уровня:</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highlight w:val="green"/>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3.0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1.16</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Доля выпускников, поступивших в образовательные учреждения ВПО на бюджетной основе:</w:t>
            </w:r>
          </w:p>
          <w:p w:rsidR="00480508" w:rsidRPr="004A3038" w:rsidRDefault="00480508" w:rsidP="00FE6FB0">
            <w:pPr>
              <w:ind w:left="708"/>
              <w:jc w:val="both"/>
              <w:rPr>
                <w:kern w:val="28"/>
                <w:sz w:val="16"/>
                <w:szCs w:val="16"/>
              </w:rPr>
            </w:pPr>
            <w:r w:rsidRPr="004A3038">
              <w:rPr>
                <w:kern w:val="28"/>
                <w:sz w:val="16"/>
                <w:szCs w:val="16"/>
              </w:rPr>
              <w:t xml:space="preserve">- свыше 65%;  </w:t>
            </w:r>
          </w:p>
          <w:p w:rsidR="00480508" w:rsidRPr="004A3038" w:rsidRDefault="00480508" w:rsidP="00FE6FB0">
            <w:pPr>
              <w:ind w:left="708"/>
              <w:jc w:val="both"/>
              <w:rPr>
                <w:kern w:val="28"/>
                <w:sz w:val="16"/>
                <w:szCs w:val="16"/>
                <w:highlight w:val="yellow"/>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500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jc w:val="center"/>
              <w:rPr>
                <w:bCs/>
                <w:kern w:val="28"/>
                <w:sz w:val="16"/>
                <w:szCs w:val="16"/>
              </w:rPr>
            </w:pPr>
            <w:r w:rsidRPr="004A3038">
              <w:rPr>
                <w:bCs/>
                <w:kern w:val="28"/>
                <w:sz w:val="16"/>
                <w:szCs w:val="16"/>
              </w:rPr>
              <w:t>Критерий 2. Результативность внеурочной  деятельности</w:t>
            </w:r>
          </w:p>
          <w:p w:rsidR="00480508" w:rsidRPr="004A3038" w:rsidRDefault="00480508" w:rsidP="00FE6FB0">
            <w:pPr>
              <w:jc w:val="both"/>
              <w:rPr>
                <w:b/>
                <w:bCs/>
                <w:kern w:val="28"/>
                <w:sz w:val="16"/>
                <w:szCs w:val="16"/>
              </w:rPr>
            </w:pP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shd w:val="clear" w:color="auto" w:fill="FFFFFF"/>
              <w:jc w:val="both"/>
              <w:rPr>
                <w:kern w:val="28"/>
                <w:sz w:val="16"/>
                <w:szCs w:val="16"/>
              </w:rPr>
            </w:pPr>
            <w:r w:rsidRPr="004A3038">
              <w:rPr>
                <w:kern w:val="28"/>
                <w:sz w:val="16"/>
                <w:szCs w:val="16"/>
              </w:rPr>
              <w:t>2.1.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3"/>
                <w:kern w:val="28"/>
                <w:sz w:val="16"/>
                <w:szCs w:val="16"/>
              </w:rPr>
            </w:pPr>
            <w:r w:rsidRPr="004A3038">
              <w:rPr>
                <w:color w:val="000000"/>
                <w:spacing w:val="-3"/>
                <w:kern w:val="28"/>
                <w:sz w:val="16"/>
                <w:szCs w:val="16"/>
              </w:rPr>
              <w:t>Количество часов внеурочной деятельности приходящихся на одного обучающегося:</w:t>
            </w:r>
          </w:p>
          <w:p w:rsidR="00480508" w:rsidRPr="004A3038" w:rsidRDefault="00480508" w:rsidP="00FE6FB0">
            <w:pPr>
              <w:ind w:left="720"/>
              <w:jc w:val="both"/>
              <w:rPr>
                <w:color w:val="000000"/>
                <w:spacing w:val="-3"/>
                <w:kern w:val="28"/>
                <w:sz w:val="16"/>
                <w:szCs w:val="16"/>
              </w:rPr>
            </w:pPr>
            <w:r w:rsidRPr="004A3038">
              <w:rPr>
                <w:color w:val="000000"/>
                <w:spacing w:val="-3"/>
                <w:kern w:val="28"/>
                <w:sz w:val="16"/>
                <w:szCs w:val="16"/>
              </w:rPr>
              <w:t>- меньше значения прошлого учебного года;</w:t>
            </w:r>
          </w:p>
          <w:p w:rsidR="00480508" w:rsidRPr="004A3038" w:rsidRDefault="00480508" w:rsidP="00FE6FB0">
            <w:pPr>
              <w:ind w:left="720"/>
              <w:jc w:val="both"/>
              <w:rPr>
                <w:color w:val="000000"/>
                <w:spacing w:val="-3"/>
                <w:kern w:val="28"/>
                <w:sz w:val="16"/>
                <w:szCs w:val="16"/>
              </w:rPr>
            </w:pPr>
            <w:r w:rsidRPr="004A3038">
              <w:rPr>
                <w:color w:val="000000"/>
                <w:spacing w:val="-3"/>
                <w:kern w:val="28"/>
                <w:sz w:val="16"/>
                <w:szCs w:val="16"/>
              </w:rPr>
              <w:lastRenderedPageBreak/>
              <w:t>- равно значению прошлого учебного года;</w:t>
            </w:r>
          </w:p>
          <w:p w:rsidR="00480508" w:rsidRPr="004A3038" w:rsidRDefault="00480508" w:rsidP="00FE6FB0">
            <w:pPr>
              <w:ind w:left="720"/>
              <w:jc w:val="both"/>
              <w:rPr>
                <w:kern w:val="28"/>
                <w:sz w:val="16"/>
                <w:szCs w:val="16"/>
              </w:rPr>
            </w:pPr>
            <w:r w:rsidRPr="004A3038">
              <w:rPr>
                <w:color w:val="000000"/>
                <w:spacing w:val="-3"/>
                <w:kern w:val="28"/>
                <w:sz w:val="16"/>
                <w:szCs w:val="16"/>
              </w:rPr>
              <w:t>- больше значения прошлого учебного года.</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
                <w:bCs/>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3,0</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shd w:val="clear" w:color="auto" w:fill="FFFFFF"/>
              <w:jc w:val="both"/>
              <w:rPr>
                <w:kern w:val="28"/>
                <w:sz w:val="16"/>
                <w:szCs w:val="16"/>
              </w:rPr>
            </w:pPr>
            <w:r w:rsidRPr="004A3038">
              <w:rPr>
                <w:kern w:val="28"/>
                <w:sz w:val="16"/>
                <w:szCs w:val="16"/>
              </w:rPr>
              <w:t>2</w:t>
            </w:r>
            <w:r w:rsidR="00975D55">
              <w:rPr>
                <w:kern w:val="28"/>
                <w:sz w:val="16"/>
                <w:szCs w:val="16"/>
              </w:rPr>
              <w:t>.2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b/>
                <w:bCs/>
                <w:spacing w:val="-3"/>
                <w:kern w:val="28"/>
                <w:sz w:val="16"/>
                <w:szCs w:val="16"/>
                <w:u w:val="single"/>
              </w:rPr>
            </w:pPr>
            <w:r w:rsidRPr="004A3038">
              <w:rPr>
                <w:spacing w:val="-3"/>
                <w:kern w:val="28"/>
                <w:sz w:val="16"/>
                <w:szCs w:val="16"/>
              </w:rPr>
              <w:t xml:space="preserve">Доля обучающихся (при расчёте: 1 обучающийся учитывается только один раз),  занимающихся различными видами внеурочной деятельности (кружки, НОУ, спортивные секции, клубы и т.д.): </w:t>
            </w:r>
          </w:p>
          <w:p w:rsidR="00480508" w:rsidRPr="004A3038" w:rsidRDefault="00480508" w:rsidP="00FE6FB0">
            <w:pPr>
              <w:ind w:firstLine="743"/>
              <w:jc w:val="both"/>
              <w:rPr>
                <w:kern w:val="28"/>
                <w:sz w:val="16"/>
                <w:szCs w:val="16"/>
              </w:rPr>
            </w:pPr>
            <w:r w:rsidRPr="004A3038">
              <w:rPr>
                <w:spacing w:val="-3"/>
                <w:kern w:val="28"/>
                <w:sz w:val="16"/>
                <w:szCs w:val="16"/>
              </w:rPr>
              <w:t xml:space="preserve">- </w:t>
            </w:r>
            <w:r w:rsidRPr="004A3038">
              <w:rPr>
                <w:kern w:val="28"/>
                <w:sz w:val="16"/>
                <w:szCs w:val="16"/>
              </w:rPr>
              <w:t>ниже 30%;</w:t>
            </w:r>
          </w:p>
          <w:p w:rsidR="00480508" w:rsidRPr="004A3038" w:rsidRDefault="00480508" w:rsidP="00FE6FB0">
            <w:pPr>
              <w:ind w:firstLine="743"/>
              <w:jc w:val="both"/>
              <w:rPr>
                <w:kern w:val="28"/>
                <w:sz w:val="16"/>
                <w:szCs w:val="16"/>
              </w:rPr>
            </w:pPr>
            <w:r w:rsidRPr="004A3038">
              <w:rPr>
                <w:kern w:val="28"/>
                <w:sz w:val="16"/>
                <w:szCs w:val="16"/>
              </w:rPr>
              <w:t>- от 31% до 60%;</w:t>
            </w:r>
          </w:p>
          <w:p w:rsidR="00480508" w:rsidRPr="004A3038" w:rsidRDefault="00480508" w:rsidP="00FE6FB0">
            <w:pPr>
              <w:ind w:firstLine="743"/>
              <w:jc w:val="both"/>
              <w:rPr>
                <w:kern w:val="28"/>
                <w:sz w:val="16"/>
                <w:szCs w:val="16"/>
              </w:rPr>
            </w:pPr>
            <w:r w:rsidRPr="004A3038">
              <w:rPr>
                <w:kern w:val="28"/>
                <w:sz w:val="16"/>
                <w:szCs w:val="16"/>
              </w:rPr>
              <w:t>- свыше 60%;</w:t>
            </w:r>
          </w:p>
          <w:p w:rsidR="00480508" w:rsidRPr="004A3038" w:rsidRDefault="00480508" w:rsidP="00FE6FB0">
            <w:pPr>
              <w:ind w:firstLine="743"/>
              <w:jc w:val="both"/>
              <w:rPr>
                <w:kern w:val="28"/>
                <w:sz w:val="16"/>
                <w:szCs w:val="16"/>
              </w:rPr>
            </w:pPr>
            <w:r w:rsidRPr="004A3038">
              <w:rPr>
                <w:kern w:val="28"/>
                <w:sz w:val="16"/>
                <w:szCs w:val="16"/>
              </w:rPr>
              <w:t>- равна или выше в сравнении с прошлым учебным годом (для организаций, имеющих значение показателя 31% и выше).</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
                <w:bCs/>
                <w:kern w:val="28"/>
                <w:sz w:val="16"/>
                <w:szCs w:val="16"/>
              </w:rPr>
            </w:pPr>
          </w:p>
          <w:p w:rsidR="00480508" w:rsidRPr="004A3038" w:rsidRDefault="00480508" w:rsidP="00FE6FB0">
            <w:pPr>
              <w:jc w:val="center"/>
              <w:rPr>
                <w:b/>
                <w:bCs/>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3,0</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shd w:val="clear" w:color="auto" w:fill="FFFFFF"/>
              <w:jc w:val="both"/>
              <w:rPr>
                <w:kern w:val="28"/>
                <w:sz w:val="16"/>
                <w:szCs w:val="16"/>
              </w:rPr>
            </w:pPr>
            <w:r w:rsidRPr="004A3038">
              <w:rPr>
                <w:kern w:val="28"/>
                <w:sz w:val="16"/>
                <w:szCs w:val="16"/>
              </w:rPr>
              <w:t>2.3.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 xml:space="preserve"> Количество призовых мест, занятых обучающимися </w:t>
            </w:r>
            <w:r w:rsidRPr="004A3038">
              <w:rPr>
                <w:color w:val="000000"/>
                <w:kern w:val="28"/>
                <w:sz w:val="16"/>
                <w:szCs w:val="16"/>
              </w:rPr>
              <w:t>в творческих конкурсах, фестивалях,</w:t>
            </w:r>
            <w:r w:rsidRPr="004A3038">
              <w:rPr>
                <w:kern w:val="28"/>
                <w:sz w:val="16"/>
                <w:szCs w:val="16"/>
              </w:rPr>
              <w:t xml:space="preserve"> спортивных соревнованиях, в конкурсах социальных проектов и др. на муниципальном уровне:</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jc w:val="both"/>
              <w:rPr>
                <w:kern w:val="28"/>
                <w:sz w:val="16"/>
                <w:szCs w:val="16"/>
              </w:rPr>
            </w:pPr>
            <w:r w:rsidRPr="004A3038">
              <w:rPr>
                <w:kern w:val="28"/>
                <w:sz w:val="16"/>
                <w:szCs w:val="16"/>
              </w:rPr>
              <w:t>2.4.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 xml:space="preserve"> Количество призовых мест, занятых обучающимися в творческих конкурсах, фестивалях, спортивных соревнованиях, в конкурсах социальных проектов и др. на региональном уровне: </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both"/>
              <w:rPr>
                <w:kern w:val="28"/>
                <w:sz w:val="16"/>
                <w:szCs w:val="16"/>
              </w:rPr>
            </w:pPr>
          </w:p>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jc w:val="both"/>
              <w:rPr>
                <w:kern w:val="28"/>
                <w:sz w:val="16"/>
                <w:szCs w:val="16"/>
              </w:rPr>
            </w:pPr>
            <w:r w:rsidRPr="004A3038">
              <w:rPr>
                <w:kern w:val="28"/>
                <w:sz w:val="16"/>
                <w:szCs w:val="16"/>
              </w:rPr>
              <w:t>2.5.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 xml:space="preserve">Количество призовых мест, занятых обучающимися </w:t>
            </w:r>
            <w:r w:rsidRPr="004A3038">
              <w:rPr>
                <w:color w:val="000000"/>
                <w:kern w:val="28"/>
                <w:sz w:val="16"/>
                <w:szCs w:val="16"/>
              </w:rPr>
              <w:t>в творческих конкурсах, фестивалях,</w:t>
            </w:r>
            <w:r w:rsidRPr="004A3038">
              <w:rPr>
                <w:kern w:val="28"/>
                <w:sz w:val="16"/>
                <w:szCs w:val="16"/>
              </w:rPr>
              <w:t xml:space="preserve"> спортивных соревнованиях, в конкурсах социальных проектов и др. на федеральном и международном уровне: </w:t>
            </w:r>
          </w:p>
          <w:p w:rsidR="00480508" w:rsidRPr="004A3038" w:rsidRDefault="00480508" w:rsidP="00FE6FB0">
            <w:pPr>
              <w:ind w:firstLine="741"/>
              <w:jc w:val="both"/>
              <w:rPr>
                <w:kern w:val="28"/>
                <w:sz w:val="16"/>
                <w:szCs w:val="16"/>
              </w:rPr>
            </w:pPr>
            <w:r w:rsidRPr="004A3038">
              <w:rPr>
                <w:kern w:val="28"/>
                <w:sz w:val="16"/>
                <w:szCs w:val="16"/>
              </w:rPr>
              <w:t>- наличие призовых мест;</w:t>
            </w:r>
          </w:p>
          <w:p w:rsidR="00480508" w:rsidRPr="004A3038" w:rsidRDefault="00480508" w:rsidP="00FE6FB0">
            <w:pPr>
              <w:ind w:firstLine="741"/>
              <w:jc w:val="both"/>
              <w:rPr>
                <w:kern w:val="28"/>
                <w:sz w:val="16"/>
                <w:szCs w:val="16"/>
              </w:rPr>
            </w:pPr>
            <w:r w:rsidRPr="004A3038">
              <w:rPr>
                <w:kern w:val="28"/>
                <w:sz w:val="16"/>
                <w:szCs w:val="16"/>
              </w:rPr>
              <w:t>- равно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both"/>
              <w:rPr>
                <w:kern w:val="28"/>
                <w:sz w:val="16"/>
                <w:szCs w:val="16"/>
              </w:rPr>
            </w:pPr>
          </w:p>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3.0</w:t>
            </w:r>
          </w:p>
        </w:tc>
      </w:tr>
      <w:tr w:rsidR="00480508" w:rsidRPr="004A3038" w:rsidTr="00975D55">
        <w:tc>
          <w:tcPr>
            <w:tcW w:w="500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975D55">
            <w:pPr>
              <w:jc w:val="center"/>
              <w:rPr>
                <w:bCs/>
                <w:kern w:val="28"/>
                <w:sz w:val="16"/>
                <w:szCs w:val="16"/>
              </w:rPr>
            </w:pPr>
            <w:r w:rsidRPr="004A3038">
              <w:rPr>
                <w:bCs/>
                <w:kern w:val="28"/>
                <w:sz w:val="16"/>
                <w:szCs w:val="16"/>
              </w:rPr>
              <w:t>Критерий 3. Развитие инфраструктуры для эффективного использования современных образовательных технологий в образовательном процессе</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rPr>
                <w:kern w:val="28"/>
                <w:sz w:val="16"/>
                <w:szCs w:val="16"/>
              </w:rPr>
            </w:pPr>
            <w:r w:rsidRPr="004A3038">
              <w:rPr>
                <w:kern w:val="28"/>
                <w:sz w:val="16"/>
                <w:szCs w:val="16"/>
              </w:rPr>
              <w:t>3.1.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Наличие действующей локальной сети организации, обеспечивающей свободный доступ в Интернет всех участников образовательного процесса:</w:t>
            </w:r>
          </w:p>
          <w:p w:rsidR="00480508" w:rsidRPr="004A3038" w:rsidRDefault="00480508" w:rsidP="00FE6FB0">
            <w:pPr>
              <w:ind w:firstLine="741"/>
              <w:rPr>
                <w:kern w:val="28"/>
                <w:sz w:val="16"/>
                <w:szCs w:val="16"/>
              </w:rPr>
            </w:pPr>
            <w:r w:rsidRPr="004A3038">
              <w:rPr>
                <w:kern w:val="28"/>
                <w:sz w:val="16"/>
                <w:szCs w:val="16"/>
              </w:rPr>
              <w:t>- проводной;</w:t>
            </w:r>
          </w:p>
          <w:p w:rsidR="00480508" w:rsidRPr="004A3038" w:rsidRDefault="00480508" w:rsidP="00FE6FB0">
            <w:pPr>
              <w:ind w:firstLine="741"/>
              <w:rPr>
                <w:kern w:val="28"/>
                <w:sz w:val="16"/>
                <w:szCs w:val="16"/>
              </w:rPr>
            </w:pPr>
            <w:r w:rsidRPr="004A3038">
              <w:rPr>
                <w:kern w:val="28"/>
                <w:sz w:val="16"/>
                <w:szCs w:val="16"/>
              </w:rPr>
              <w:t>- беспроводной.</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0,5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rPr>
                <w:kern w:val="28"/>
                <w:sz w:val="16"/>
                <w:szCs w:val="16"/>
              </w:rPr>
            </w:pPr>
            <w:r w:rsidRPr="004A3038">
              <w:rPr>
                <w:kern w:val="28"/>
                <w:sz w:val="16"/>
                <w:szCs w:val="16"/>
              </w:rPr>
              <w:t>3.2.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 xml:space="preserve">Реализация образовательных программ на основе дистанционного обучения: </w:t>
            </w:r>
          </w:p>
          <w:p w:rsidR="00480508" w:rsidRPr="004A3038" w:rsidRDefault="00480508" w:rsidP="00FE6FB0">
            <w:pPr>
              <w:ind w:firstLine="741"/>
              <w:rPr>
                <w:kern w:val="28"/>
                <w:sz w:val="16"/>
                <w:szCs w:val="16"/>
              </w:rPr>
            </w:pPr>
            <w:r w:rsidRPr="004A3038">
              <w:rPr>
                <w:kern w:val="28"/>
                <w:sz w:val="16"/>
                <w:szCs w:val="16"/>
              </w:rPr>
              <w:t>- ОО является центром дистанционного обучения;</w:t>
            </w:r>
          </w:p>
          <w:p w:rsidR="00480508" w:rsidRPr="004A3038" w:rsidRDefault="00480508" w:rsidP="00FE6FB0">
            <w:pPr>
              <w:ind w:firstLine="741"/>
              <w:rPr>
                <w:kern w:val="28"/>
                <w:sz w:val="16"/>
                <w:szCs w:val="16"/>
              </w:rPr>
            </w:pPr>
            <w:r w:rsidRPr="004A3038">
              <w:rPr>
                <w:kern w:val="28"/>
                <w:sz w:val="16"/>
                <w:szCs w:val="16"/>
              </w:rPr>
              <w:t xml:space="preserve">- ОО является потребителем услуг дистанционного обучения.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rPr>
                <w:kern w:val="28"/>
                <w:sz w:val="16"/>
                <w:szCs w:val="16"/>
              </w:rPr>
            </w:pPr>
            <w:r w:rsidRPr="004A3038">
              <w:rPr>
                <w:kern w:val="28"/>
                <w:sz w:val="16"/>
                <w:szCs w:val="16"/>
              </w:rPr>
              <w:t>3.3.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Наличие доступа к сети Интернет для всех участников образовательного процесса:</w:t>
            </w:r>
          </w:p>
          <w:p w:rsidR="00480508" w:rsidRPr="004A3038" w:rsidRDefault="00480508" w:rsidP="00FE6FB0">
            <w:pPr>
              <w:ind w:firstLine="741"/>
              <w:rPr>
                <w:kern w:val="28"/>
                <w:sz w:val="16"/>
                <w:szCs w:val="16"/>
              </w:rPr>
            </w:pPr>
            <w:r w:rsidRPr="004A3038">
              <w:rPr>
                <w:kern w:val="28"/>
                <w:sz w:val="16"/>
                <w:szCs w:val="16"/>
              </w:rPr>
              <w:t>- на скорости подключения от 1 Мбит/с до 2 Мбит/с;</w:t>
            </w:r>
          </w:p>
          <w:p w:rsidR="00480508" w:rsidRPr="004A3038" w:rsidRDefault="00480508" w:rsidP="00FE6FB0">
            <w:pPr>
              <w:ind w:firstLine="741"/>
              <w:rPr>
                <w:kern w:val="28"/>
                <w:sz w:val="16"/>
                <w:szCs w:val="16"/>
              </w:rPr>
            </w:pPr>
            <w:r w:rsidRPr="004A3038">
              <w:rPr>
                <w:kern w:val="28"/>
                <w:sz w:val="16"/>
                <w:szCs w:val="16"/>
              </w:rPr>
              <w:t>- на скорости подключения свыше 2 Мбит/с.</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975D55">
            <w:pPr>
              <w:rPr>
                <w:kern w:val="28"/>
                <w:sz w:val="16"/>
                <w:szCs w:val="16"/>
              </w:rPr>
            </w:pPr>
            <w:r w:rsidRPr="004A3038">
              <w:rPr>
                <w:kern w:val="28"/>
                <w:sz w:val="16"/>
                <w:szCs w:val="16"/>
              </w:rPr>
              <w:t>3.4.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Сформированность современной образовательной среды для реализации ФГОС, выраженная в наличии:</w:t>
            </w:r>
          </w:p>
          <w:p w:rsidR="00480508" w:rsidRPr="004A3038" w:rsidRDefault="00480508" w:rsidP="00FE6FB0">
            <w:pPr>
              <w:ind w:firstLine="743"/>
              <w:rPr>
                <w:kern w:val="28"/>
                <w:sz w:val="16"/>
                <w:szCs w:val="16"/>
              </w:rPr>
            </w:pPr>
            <w:r w:rsidRPr="004A3038">
              <w:rPr>
                <w:kern w:val="28"/>
                <w:sz w:val="16"/>
                <w:szCs w:val="16"/>
              </w:rPr>
              <w:t>- цифровой лаборатории (комплект на 25 обучающихся);</w:t>
            </w:r>
          </w:p>
          <w:p w:rsidR="00480508" w:rsidRPr="004A3038" w:rsidRDefault="00480508" w:rsidP="00FE6FB0">
            <w:pPr>
              <w:ind w:firstLine="743"/>
              <w:rPr>
                <w:kern w:val="28"/>
                <w:sz w:val="16"/>
                <w:szCs w:val="16"/>
              </w:rPr>
            </w:pPr>
            <w:r w:rsidRPr="004A3038">
              <w:rPr>
                <w:kern w:val="28"/>
                <w:sz w:val="16"/>
                <w:szCs w:val="16"/>
              </w:rPr>
              <w:t>- робототехнического комплекта (для занятий группы обучающихся состоящей как минимум из 15 человек);</w:t>
            </w:r>
          </w:p>
          <w:p w:rsidR="00480508" w:rsidRPr="004A3038" w:rsidRDefault="00480508" w:rsidP="00FE6FB0">
            <w:pPr>
              <w:ind w:firstLine="743"/>
              <w:rPr>
                <w:kern w:val="28"/>
                <w:sz w:val="16"/>
                <w:szCs w:val="16"/>
              </w:rPr>
            </w:pPr>
            <w:r w:rsidRPr="004A3038">
              <w:rPr>
                <w:kern w:val="28"/>
                <w:sz w:val="16"/>
                <w:szCs w:val="16"/>
              </w:rPr>
              <w:t>- школьного телевидения;</w:t>
            </w:r>
          </w:p>
          <w:p w:rsidR="00480508" w:rsidRPr="004A3038" w:rsidRDefault="00480508" w:rsidP="00FE6FB0">
            <w:pPr>
              <w:ind w:firstLine="743"/>
              <w:rPr>
                <w:kern w:val="28"/>
                <w:sz w:val="16"/>
                <w:szCs w:val="16"/>
              </w:rPr>
            </w:pPr>
            <w:r w:rsidRPr="004A3038">
              <w:rPr>
                <w:kern w:val="28"/>
                <w:sz w:val="16"/>
                <w:szCs w:val="16"/>
              </w:rPr>
              <w:t>- школьной фотостудии;</w:t>
            </w:r>
          </w:p>
          <w:p w:rsidR="00480508" w:rsidRPr="004A3038" w:rsidRDefault="00480508" w:rsidP="00FE6FB0">
            <w:pPr>
              <w:ind w:firstLine="743"/>
              <w:rPr>
                <w:kern w:val="28"/>
                <w:sz w:val="16"/>
                <w:szCs w:val="16"/>
              </w:rPr>
            </w:pPr>
            <w:r w:rsidRPr="004A3038">
              <w:rPr>
                <w:kern w:val="28"/>
                <w:sz w:val="16"/>
                <w:szCs w:val="16"/>
              </w:rPr>
              <w:t>- школьной музыкальной студии.</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3,0</w:t>
            </w:r>
          </w:p>
          <w:p w:rsidR="00480508" w:rsidRPr="004A3038" w:rsidRDefault="00480508" w:rsidP="00FE6FB0">
            <w:pPr>
              <w:jc w:val="center"/>
              <w:rPr>
                <w:kern w:val="28"/>
                <w:sz w:val="16"/>
                <w:szCs w:val="16"/>
              </w:rPr>
            </w:pPr>
            <w:r w:rsidRPr="004A3038">
              <w:rPr>
                <w:kern w:val="28"/>
                <w:sz w:val="16"/>
                <w:szCs w:val="16"/>
              </w:rPr>
              <w:t>3,0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3,0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500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kern w:val="28"/>
                <w:sz w:val="16"/>
                <w:szCs w:val="16"/>
              </w:rPr>
            </w:pPr>
            <w:r w:rsidRPr="004A3038">
              <w:rPr>
                <w:bCs/>
                <w:kern w:val="28"/>
                <w:sz w:val="16"/>
                <w:szCs w:val="16"/>
              </w:rPr>
              <w:t>Критерий  4. Повышение открытости, демократизация управления образовательной организацией</w:t>
            </w:r>
          </w:p>
          <w:p w:rsidR="00480508" w:rsidRPr="004A3038" w:rsidRDefault="00480508" w:rsidP="00FE6FB0">
            <w:pPr>
              <w:jc w:val="center"/>
              <w:rPr>
                <w:b/>
                <w:bCs/>
                <w:kern w:val="28"/>
                <w:sz w:val="16"/>
                <w:szCs w:val="16"/>
              </w:rPr>
            </w:pP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4.1.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 xml:space="preserve">Наличие органа, осуществляющего </w:t>
            </w:r>
            <w:r w:rsidRPr="004A3038">
              <w:rPr>
                <w:color w:val="000000"/>
                <w:kern w:val="28"/>
                <w:sz w:val="16"/>
                <w:szCs w:val="16"/>
              </w:rPr>
              <w:t>государственно-</w:t>
            </w:r>
            <w:r w:rsidRPr="004A3038">
              <w:rPr>
                <w:kern w:val="28"/>
                <w:sz w:val="16"/>
                <w:szCs w:val="16"/>
              </w:rPr>
              <w:t>общественное</w:t>
            </w:r>
            <w:r w:rsidRPr="004A3038">
              <w:rPr>
                <w:color w:val="000000"/>
                <w:kern w:val="28"/>
                <w:sz w:val="16"/>
                <w:szCs w:val="16"/>
              </w:rPr>
              <w:t xml:space="preserve"> управление ОО.</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4.2.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kern w:val="28"/>
                <w:sz w:val="16"/>
                <w:szCs w:val="16"/>
              </w:rPr>
            </w:pPr>
            <w:r w:rsidRPr="004A3038">
              <w:rPr>
                <w:kern w:val="28"/>
                <w:sz w:val="16"/>
                <w:szCs w:val="16"/>
              </w:rPr>
              <w:t xml:space="preserve">Наличие реализованных инициатив органов </w:t>
            </w:r>
            <w:r w:rsidRPr="004A3038">
              <w:rPr>
                <w:color w:val="000000"/>
                <w:kern w:val="28"/>
                <w:sz w:val="16"/>
                <w:szCs w:val="16"/>
              </w:rPr>
              <w:t>государственно-</w:t>
            </w:r>
            <w:r w:rsidRPr="004A3038">
              <w:rPr>
                <w:kern w:val="28"/>
                <w:sz w:val="16"/>
                <w:szCs w:val="16"/>
              </w:rPr>
              <w:t>общественного</w:t>
            </w:r>
            <w:r w:rsidRPr="004A3038">
              <w:rPr>
                <w:color w:val="000000"/>
                <w:kern w:val="28"/>
                <w:sz w:val="16"/>
                <w:szCs w:val="16"/>
              </w:rPr>
              <w:t xml:space="preserve"> </w:t>
            </w:r>
            <w:r w:rsidRPr="004A3038">
              <w:rPr>
                <w:kern w:val="28"/>
                <w:sz w:val="16"/>
                <w:szCs w:val="16"/>
              </w:rPr>
              <w:t>управления, в том числе детского (не менее 5 инициатив за отчётный год).</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4.3.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kern w:val="28"/>
                <w:sz w:val="16"/>
                <w:szCs w:val="16"/>
              </w:rPr>
            </w:pPr>
            <w:r w:rsidRPr="004A3038">
              <w:rPr>
                <w:color w:val="000000"/>
                <w:spacing w:val="-3"/>
                <w:kern w:val="28"/>
                <w:sz w:val="16"/>
                <w:szCs w:val="16"/>
              </w:rPr>
              <w:t>Наличие отвечающего требованиям к структуре и содержанию, доступного для всеобщего ознакомления публичного отчета (в том числе размещённого на официальном сайте ОО) о деятельности по итогам учебного года.</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4.4.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rPr>
                <w:color w:val="000000"/>
                <w:spacing w:val="-3"/>
                <w:kern w:val="28"/>
                <w:sz w:val="16"/>
                <w:szCs w:val="16"/>
              </w:rPr>
            </w:pPr>
            <w:r w:rsidRPr="004A3038">
              <w:rPr>
                <w:color w:val="000000"/>
                <w:spacing w:val="-3"/>
                <w:kern w:val="28"/>
                <w:sz w:val="16"/>
                <w:szCs w:val="16"/>
              </w:rPr>
              <w:t>Частота обновления информации на школьном сайте:</w:t>
            </w:r>
          </w:p>
          <w:p w:rsidR="00480508" w:rsidRPr="004A3038" w:rsidRDefault="00480508" w:rsidP="00FE6FB0">
            <w:pPr>
              <w:shd w:val="clear" w:color="auto" w:fill="FFFFFF"/>
              <w:ind w:left="14" w:right="187" w:firstLine="729"/>
              <w:rPr>
                <w:color w:val="000000"/>
                <w:spacing w:val="-3"/>
                <w:kern w:val="28"/>
                <w:sz w:val="16"/>
                <w:szCs w:val="16"/>
              </w:rPr>
            </w:pPr>
            <w:r w:rsidRPr="004A3038">
              <w:rPr>
                <w:color w:val="000000"/>
                <w:spacing w:val="-3"/>
                <w:kern w:val="28"/>
                <w:sz w:val="16"/>
                <w:szCs w:val="16"/>
              </w:rPr>
              <w:t>- ежеквартальная;</w:t>
            </w:r>
          </w:p>
          <w:p w:rsidR="00480508" w:rsidRPr="004A3038" w:rsidRDefault="00480508" w:rsidP="00FE6FB0">
            <w:pPr>
              <w:shd w:val="clear" w:color="auto" w:fill="FFFFFF"/>
              <w:ind w:left="14" w:right="187" w:firstLine="729"/>
              <w:rPr>
                <w:color w:val="000000"/>
                <w:spacing w:val="-3"/>
                <w:kern w:val="28"/>
                <w:sz w:val="16"/>
                <w:szCs w:val="16"/>
              </w:rPr>
            </w:pPr>
            <w:r w:rsidRPr="004A3038">
              <w:rPr>
                <w:color w:val="000000"/>
                <w:spacing w:val="-3"/>
                <w:kern w:val="28"/>
                <w:sz w:val="16"/>
                <w:szCs w:val="16"/>
              </w:rPr>
              <w:t>- ежемесячная;</w:t>
            </w:r>
          </w:p>
          <w:p w:rsidR="00480508" w:rsidRPr="004A3038" w:rsidRDefault="00480508" w:rsidP="00FE6FB0">
            <w:pPr>
              <w:shd w:val="clear" w:color="auto" w:fill="FFFFFF"/>
              <w:ind w:left="14" w:right="187" w:firstLine="729"/>
              <w:rPr>
                <w:color w:val="000000"/>
                <w:spacing w:val="-3"/>
                <w:kern w:val="28"/>
                <w:sz w:val="16"/>
                <w:szCs w:val="16"/>
              </w:rPr>
            </w:pPr>
            <w:r w:rsidRPr="004A3038">
              <w:rPr>
                <w:color w:val="000000"/>
                <w:spacing w:val="-3"/>
                <w:kern w:val="28"/>
                <w:sz w:val="16"/>
                <w:szCs w:val="16"/>
              </w:rPr>
              <w:t>- еженедельная.</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lastRenderedPageBreak/>
              <w:t>4.5.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rPr>
                <w:color w:val="00FF00"/>
                <w:spacing w:val="-3"/>
                <w:kern w:val="28"/>
                <w:sz w:val="16"/>
                <w:szCs w:val="16"/>
              </w:rPr>
            </w:pPr>
            <w:r w:rsidRPr="004A3038">
              <w:rPr>
                <w:color w:val="000000"/>
                <w:spacing w:val="-3"/>
                <w:kern w:val="28"/>
                <w:sz w:val="16"/>
                <w:szCs w:val="16"/>
              </w:rPr>
              <w:t xml:space="preserve">Наличие печатного органа ОО (с тиражом не менее </w:t>
            </w:r>
            <w:r w:rsidRPr="004A3038">
              <w:rPr>
                <w:spacing w:val="-3"/>
                <w:kern w:val="28"/>
                <w:sz w:val="16"/>
                <w:szCs w:val="16"/>
              </w:rPr>
              <w:t>1 экземпляра на 10 участников образовательного процесса, в</w:t>
            </w:r>
            <w:r w:rsidRPr="004A3038">
              <w:rPr>
                <w:color w:val="000000"/>
                <w:spacing w:val="-3"/>
                <w:kern w:val="28"/>
                <w:sz w:val="16"/>
                <w:szCs w:val="16"/>
              </w:rPr>
              <w:t xml:space="preserve"> том числе с размещением на официальном сайте ОО)</w:t>
            </w:r>
            <w:r w:rsidRPr="004A3038">
              <w:rPr>
                <w:spacing w:val="-3"/>
                <w:kern w:val="28"/>
                <w:sz w:val="16"/>
                <w:szCs w:val="16"/>
              </w:rPr>
              <w:t xml:space="preserve"> </w:t>
            </w:r>
            <w:r w:rsidRPr="004A3038">
              <w:rPr>
                <w:color w:val="000000"/>
                <w:spacing w:val="-3"/>
                <w:kern w:val="28"/>
                <w:sz w:val="16"/>
                <w:szCs w:val="16"/>
              </w:rPr>
              <w:t xml:space="preserve"> с  частотой издания</w:t>
            </w:r>
            <w:r w:rsidRPr="004A3038">
              <w:rPr>
                <w:spacing w:val="-3"/>
                <w:kern w:val="28"/>
                <w:sz w:val="16"/>
                <w:szCs w:val="16"/>
              </w:rPr>
              <w:t>:</w:t>
            </w:r>
          </w:p>
          <w:p w:rsidR="00480508" w:rsidRPr="004A3038" w:rsidRDefault="00480508" w:rsidP="00FE6FB0">
            <w:pPr>
              <w:shd w:val="clear" w:color="auto" w:fill="FFFFFF"/>
              <w:ind w:left="14" w:right="187" w:firstLine="729"/>
              <w:rPr>
                <w:color w:val="000000"/>
                <w:spacing w:val="-3"/>
                <w:kern w:val="28"/>
                <w:sz w:val="16"/>
                <w:szCs w:val="16"/>
              </w:rPr>
            </w:pPr>
            <w:r w:rsidRPr="004A3038">
              <w:rPr>
                <w:color w:val="000000"/>
                <w:spacing w:val="-3"/>
                <w:kern w:val="28"/>
                <w:sz w:val="16"/>
                <w:szCs w:val="16"/>
              </w:rPr>
              <w:t>- один раз в учебную четверть;</w:t>
            </w:r>
          </w:p>
          <w:p w:rsidR="00480508" w:rsidRPr="004A3038" w:rsidRDefault="00480508" w:rsidP="00FE6FB0">
            <w:pPr>
              <w:shd w:val="clear" w:color="auto" w:fill="FFFFFF"/>
              <w:ind w:left="14" w:right="187" w:firstLine="729"/>
              <w:rPr>
                <w:color w:val="000000"/>
                <w:spacing w:val="-3"/>
                <w:kern w:val="28"/>
                <w:sz w:val="16"/>
                <w:szCs w:val="16"/>
              </w:rPr>
            </w:pPr>
            <w:r w:rsidRPr="004A3038">
              <w:rPr>
                <w:color w:val="000000"/>
                <w:spacing w:val="-3"/>
                <w:kern w:val="28"/>
                <w:sz w:val="16"/>
                <w:szCs w:val="16"/>
              </w:rPr>
              <w:t>- ежемесячно.</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4.6.</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В программе развития (при ее наличии)  запланированы:</w:t>
            </w:r>
          </w:p>
          <w:p w:rsidR="00480508" w:rsidRPr="004A3038" w:rsidRDefault="00480508" w:rsidP="00FE6FB0">
            <w:pPr>
              <w:ind w:firstLine="741"/>
              <w:jc w:val="both"/>
              <w:rPr>
                <w:kern w:val="28"/>
                <w:sz w:val="16"/>
                <w:szCs w:val="16"/>
              </w:rPr>
            </w:pPr>
            <w:r w:rsidRPr="004A3038">
              <w:rPr>
                <w:kern w:val="28"/>
                <w:sz w:val="16"/>
                <w:szCs w:val="16"/>
              </w:rPr>
              <w:t>- мероприятия по  развитию школьной инфраструктуры в соответствии с требованиями ФГОС;</w:t>
            </w:r>
          </w:p>
          <w:p w:rsidR="00480508" w:rsidRPr="004A3038" w:rsidRDefault="00480508" w:rsidP="00FE6FB0">
            <w:pPr>
              <w:ind w:firstLine="741"/>
              <w:jc w:val="both"/>
              <w:rPr>
                <w:kern w:val="28"/>
                <w:sz w:val="16"/>
                <w:szCs w:val="16"/>
              </w:rPr>
            </w:pPr>
            <w:r w:rsidRPr="004A3038">
              <w:rPr>
                <w:kern w:val="28"/>
                <w:sz w:val="16"/>
                <w:szCs w:val="16"/>
              </w:rPr>
              <w:t>- мероприятия, отвечающие приоритетным  направлениям региональной образовательной политики;</w:t>
            </w:r>
          </w:p>
          <w:p w:rsidR="00480508" w:rsidRPr="004A3038" w:rsidRDefault="00480508" w:rsidP="00FE6FB0">
            <w:pPr>
              <w:ind w:firstLine="741"/>
              <w:jc w:val="both"/>
              <w:rPr>
                <w:color w:val="000000"/>
                <w:kern w:val="28"/>
                <w:sz w:val="16"/>
                <w:szCs w:val="16"/>
              </w:rPr>
            </w:pPr>
            <w:r w:rsidRPr="004A3038">
              <w:rPr>
                <w:kern w:val="28"/>
                <w:sz w:val="16"/>
                <w:szCs w:val="16"/>
              </w:rPr>
              <w:t xml:space="preserve">- </w:t>
            </w:r>
            <w:r w:rsidRPr="004A3038">
              <w:rPr>
                <w:color w:val="000000"/>
                <w:kern w:val="28"/>
                <w:sz w:val="16"/>
                <w:szCs w:val="16"/>
              </w:rPr>
              <w:t>меры по совершенствованию системы общественно-государственного управления;</w:t>
            </w:r>
          </w:p>
          <w:p w:rsidR="00480508" w:rsidRPr="004A3038" w:rsidRDefault="00480508" w:rsidP="00FE6FB0">
            <w:pPr>
              <w:ind w:firstLine="741"/>
              <w:jc w:val="both"/>
              <w:rPr>
                <w:kern w:val="28"/>
                <w:sz w:val="16"/>
                <w:szCs w:val="16"/>
              </w:rPr>
            </w:pPr>
            <w:r w:rsidRPr="004A3038">
              <w:rPr>
                <w:color w:val="000000"/>
                <w:kern w:val="28"/>
                <w:sz w:val="16"/>
                <w:szCs w:val="16"/>
              </w:rPr>
              <w:t xml:space="preserve">- </w:t>
            </w:r>
            <w:r w:rsidRPr="004A3038">
              <w:rPr>
                <w:kern w:val="28"/>
                <w:sz w:val="16"/>
                <w:szCs w:val="16"/>
              </w:rPr>
              <w:t>мероприятия по распространению  инновационного опыта во внешнюю образовательную среду, в т.ч. внутри сети учреждений образовательного округа;</w:t>
            </w:r>
          </w:p>
          <w:p w:rsidR="00480508" w:rsidRPr="004A3038" w:rsidRDefault="00480508" w:rsidP="00FE6FB0">
            <w:pPr>
              <w:ind w:firstLine="741"/>
              <w:jc w:val="both"/>
              <w:rPr>
                <w:kern w:val="28"/>
                <w:sz w:val="16"/>
                <w:szCs w:val="16"/>
              </w:rPr>
            </w:pPr>
            <w:r w:rsidRPr="004A3038">
              <w:rPr>
                <w:kern w:val="28"/>
                <w:sz w:val="16"/>
                <w:szCs w:val="16"/>
              </w:rPr>
              <w:t xml:space="preserve">- мероприятия по </w:t>
            </w:r>
            <w:r w:rsidRPr="004A3038">
              <w:rPr>
                <w:color w:val="000000"/>
                <w:kern w:val="28"/>
                <w:sz w:val="16"/>
                <w:szCs w:val="16"/>
              </w:rPr>
              <w:t>привлечению различных источников финансирования, обеспечивающих  успешную реализацию ПР.</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2f5"/>
              <w:tabs>
                <w:tab w:val="left" w:pos="-28"/>
              </w:tabs>
              <w:ind w:left="0" w:firstLine="0"/>
              <w:rPr>
                <w:kern w:val="28"/>
                <w:sz w:val="16"/>
                <w:szCs w:val="16"/>
              </w:rPr>
            </w:pPr>
            <w:r w:rsidRPr="004A3038">
              <w:rPr>
                <w:kern w:val="28"/>
                <w:sz w:val="16"/>
                <w:szCs w:val="16"/>
              </w:rPr>
              <w:t>4.7.</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2f5"/>
              <w:tabs>
                <w:tab w:val="left" w:pos="-28"/>
              </w:tabs>
              <w:ind w:left="0" w:firstLine="0"/>
              <w:rPr>
                <w:kern w:val="28"/>
                <w:sz w:val="16"/>
                <w:szCs w:val="16"/>
              </w:rPr>
            </w:pPr>
            <w:r w:rsidRPr="004A3038">
              <w:rPr>
                <w:kern w:val="28"/>
                <w:sz w:val="16"/>
                <w:szCs w:val="16"/>
              </w:rPr>
              <w:t xml:space="preserve">Участие ОО в реализации программ и проектов: </w:t>
            </w:r>
          </w:p>
          <w:p w:rsidR="00480508" w:rsidRPr="004A3038" w:rsidRDefault="00480508" w:rsidP="00FE6FB0">
            <w:pPr>
              <w:pStyle w:val="2f5"/>
              <w:tabs>
                <w:tab w:val="left" w:pos="-28"/>
              </w:tabs>
              <w:ind w:left="0" w:firstLine="741"/>
              <w:rPr>
                <w:kern w:val="28"/>
                <w:sz w:val="16"/>
                <w:szCs w:val="16"/>
              </w:rPr>
            </w:pPr>
            <w:r w:rsidRPr="004A3038">
              <w:rPr>
                <w:kern w:val="28"/>
                <w:sz w:val="16"/>
                <w:szCs w:val="16"/>
              </w:rPr>
              <w:t>- муниципального уровня;</w:t>
            </w:r>
          </w:p>
          <w:p w:rsidR="00480508" w:rsidRPr="004A3038" w:rsidRDefault="00480508" w:rsidP="00FE6FB0">
            <w:pPr>
              <w:pStyle w:val="2f5"/>
              <w:tabs>
                <w:tab w:val="left" w:pos="-28"/>
              </w:tabs>
              <w:ind w:left="0" w:firstLine="741"/>
              <w:rPr>
                <w:kern w:val="28"/>
                <w:sz w:val="16"/>
                <w:szCs w:val="16"/>
              </w:rPr>
            </w:pPr>
            <w:r w:rsidRPr="004A3038">
              <w:rPr>
                <w:kern w:val="28"/>
                <w:sz w:val="16"/>
                <w:szCs w:val="16"/>
              </w:rPr>
              <w:t>- регионального уровня;</w:t>
            </w:r>
          </w:p>
          <w:p w:rsidR="00480508" w:rsidRPr="004A3038" w:rsidRDefault="00480508" w:rsidP="00FE6FB0">
            <w:pPr>
              <w:pStyle w:val="2f5"/>
              <w:tabs>
                <w:tab w:val="left" w:pos="-28"/>
              </w:tabs>
              <w:ind w:left="0" w:firstLine="741"/>
              <w:rPr>
                <w:kern w:val="28"/>
                <w:sz w:val="16"/>
                <w:szCs w:val="16"/>
              </w:rPr>
            </w:pPr>
            <w:r w:rsidRPr="004A3038">
              <w:rPr>
                <w:kern w:val="28"/>
                <w:sz w:val="16"/>
                <w:szCs w:val="16"/>
              </w:rPr>
              <w:t>- федерального и международного уровня.</w:t>
            </w:r>
          </w:p>
          <w:p w:rsidR="00480508" w:rsidRPr="004A3038" w:rsidRDefault="00480508" w:rsidP="00FE6FB0">
            <w:pPr>
              <w:pStyle w:val="2f5"/>
              <w:tabs>
                <w:tab w:val="left" w:pos="-28"/>
              </w:tabs>
              <w:ind w:left="0" w:firstLine="741"/>
              <w:rPr>
                <w:kern w:val="28"/>
                <w:sz w:val="16"/>
                <w:szCs w:val="16"/>
              </w:rPr>
            </w:pP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3,0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pStyle w:val="2f5"/>
              <w:tabs>
                <w:tab w:val="left" w:pos="-28"/>
              </w:tabs>
              <w:ind w:left="0" w:firstLine="0"/>
              <w:rPr>
                <w:kern w:val="28"/>
                <w:sz w:val="16"/>
                <w:szCs w:val="16"/>
              </w:rPr>
            </w:pPr>
            <w:r w:rsidRPr="004A3038">
              <w:rPr>
                <w:kern w:val="28"/>
                <w:sz w:val="16"/>
                <w:szCs w:val="16"/>
              </w:rPr>
              <w:t>4.8.</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right="187"/>
              <w:rPr>
                <w:color w:val="000000"/>
                <w:kern w:val="28"/>
                <w:sz w:val="16"/>
                <w:szCs w:val="16"/>
              </w:rPr>
            </w:pPr>
            <w:r w:rsidRPr="004A3038">
              <w:rPr>
                <w:color w:val="000000"/>
                <w:kern w:val="28"/>
                <w:sz w:val="16"/>
                <w:szCs w:val="16"/>
              </w:rPr>
              <w:t>Наличие электронных систем управления:</w:t>
            </w:r>
          </w:p>
          <w:p w:rsidR="00480508" w:rsidRPr="004A3038" w:rsidRDefault="00480508" w:rsidP="00FE6FB0">
            <w:pPr>
              <w:shd w:val="clear" w:color="auto" w:fill="FFFFFF"/>
              <w:ind w:right="187" w:firstLine="741"/>
              <w:rPr>
                <w:color w:val="000000"/>
                <w:kern w:val="28"/>
                <w:sz w:val="16"/>
                <w:szCs w:val="16"/>
              </w:rPr>
            </w:pPr>
            <w:r w:rsidRPr="004A3038">
              <w:rPr>
                <w:color w:val="000000"/>
                <w:kern w:val="28"/>
                <w:sz w:val="16"/>
                <w:szCs w:val="16"/>
              </w:rPr>
              <w:t>- наличие электронного документооборота;</w:t>
            </w:r>
          </w:p>
          <w:p w:rsidR="00480508" w:rsidRPr="004A3038" w:rsidRDefault="00480508" w:rsidP="00FE6FB0">
            <w:pPr>
              <w:shd w:val="clear" w:color="auto" w:fill="FFFFFF"/>
              <w:ind w:right="187" w:firstLine="741"/>
              <w:rPr>
                <w:kern w:val="28"/>
                <w:sz w:val="16"/>
                <w:szCs w:val="16"/>
              </w:rPr>
            </w:pPr>
            <w:r w:rsidRPr="004A3038">
              <w:rPr>
                <w:color w:val="000000"/>
                <w:kern w:val="28"/>
                <w:sz w:val="16"/>
                <w:szCs w:val="16"/>
              </w:rPr>
              <w:t xml:space="preserve">- </w:t>
            </w:r>
            <w:r w:rsidRPr="004A3038">
              <w:rPr>
                <w:kern w:val="28"/>
                <w:sz w:val="16"/>
                <w:szCs w:val="16"/>
              </w:rPr>
              <w:t>наличие  действующего электронного дневника;</w:t>
            </w:r>
          </w:p>
          <w:p w:rsidR="00480508" w:rsidRPr="004A3038" w:rsidRDefault="00480508" w:rsidP="00FE6FB0">
            <w:pPr>
              <w:shd w:val="clear" w:color="auto" w:fill="FFFFFF"/>
              <w:ind w:right="187" w:firstLine="741"/>
              <w:rPr>
                <w:kern w:val="28"/>
                <w:sz w:val="16"/>
                <w:szCs w:val="16"/>
              </w:rPr>
            </w:pPr>
            <w:r w:rsidRPr="004A3038">
              <w:rPr>
                <w:kern w:val="28"/>
                <w:sz w:val="16"/>
                <w:szCs w:val="16"/>
              </w:rPr>
              <w:t>- наличие действующего  электронного журнала;</w:t>
            </w:r>
          </w:p>
          <w:p w:rsidR="00480508" w:rsidRPr="004A3038" w:rsidRDefault="00480508" w:rsidP="00FE6FB0">
            <w:pPr>
              <w:shd w:val="clear" w:color="auto" w:fill="FFFFFF"/>
              <w:ind w:right="187" w:firstLine="741"/>
              <w:rPr>
                <w:kern w:val="28"/>
                <w:sz w:val="16"/>
                <w:szCs w:val="16"/>
              </w:rPr>
            </w:pPr>
            <w:r w:rsidRPr="004A3038">
              <w:rPr>
                <w:kern w:val="28"/>
                <w:sz w:val="16"/>
                <w:szCs w:val="16"/>
              </w:rPr>
              <w:t>- наличие  действующей электронной учительской;</w:t>
            </w:r>
          </w:p>
          <w:p w:rsidR="00480508" w:rsidRPr="004A3038" w:rsidRDefault="00480508" w:rsidP="00FE6FB0">
            <w:pPr>
              <w:shd w:val="clear" w:color="auto" w:fill="FFFFFF"/>
              <w:ind w:right="187" w:firstLine="741"/>
              <w:rPr>
                <w:kern w:val="28"/>
                <w:sz w:val="16"/>
                <w:szCs w:val="16"/>
              </w:rPr>
            </w:pPr>
            <w:r w:rsidRPr="004A3038">
              <w:rPr>
                <w:kern w:val="28"/>
                <w:sz w:val="16"/>
                <w:szCs w:val="16"/>
              </w:rPr>
              <w:t>- предоставление некоторых образовательных услуг в электронном виде (запись в школу, ответы на обращения и др.).</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500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kern w:val="28"/>
                <w:sz w:val="16"/>
                <w:szCs w:val="16"/>
              </w:rPr>
            </w:pPr>
            <w:r w:rsidRPr="004A3038">
              <w:rPr>
                <w:bCs/>
                <w:kern w:val="28"/>
                <w:sz w:val="16"/>
                <w:szCs w:val="16"/>
              </w:rPr>
              <w:t>Критерий 5. Создание комфортных условий для участников образовательного процесса</w:t>
            </w:r>
          </w:p>
          <w:p w:rsidR="00480508" w:rsidRPr="004A3038" w:rsidRDefault="00480508" w:rsidP="00FE6FB0">
            <w:pPr>
              <w:jc w:val="center"/>
              <w:rPr>
                <w:bCs/>
                <w:kern w:val="28"/>
                <w:sz w:val="16"/>
                <w:szCs w:val="16"/>
              </w:rPr>
            </w:pPr>
            <w:r w:rsidRPr="004A3038">
              <w:rPr>
                <w:bCs/>
                <w:kern w:val="28"/>
                <w:sz w:val="16"/>
                <w:szCs w:val="16"/>
              </w:rPr>
              <w:t xml:space="preserve"> (учителей, учащихся, родителей) </w:t>
            </w:r>
          </w:p>
          <w:p w:rsidR="00480508" w:rsidRPr="004A3038" w:rsidRDefault="00480508" w:rsidP="00FE6FB0">
            <w:pPr>
              <w:jc w:val="center"/>
              <w:rPr>
                <w:b/>
                <w:bCs/>
                <w:kern w:val="28"/>
                <w:sz w:val="16"/>
                <w:szCs w:val="16"/>
              </w:rPr>
            </w:pP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3"/>
                <w:kern w:val="28"/>
                <w:sz w:val="16"/>
                <w:szCs w:val="16"/>
              </w:rPr>
            </w:pPr>
            <w:r w:rsidRPr="004A3038">
              <w:rPr>
                <w:color w:val="000000"/>
                <w:spacing w:val="-3"/>
                <w:kern w:val="28"/>
                <w:sz w:val="16"/>
                <w:szCs w:val="16"/>
              </w:rPr>
              <w:t>5.1.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 xml:space="preserve">Отсутствие обращений граждан в вышестоящие органы управления образования (органы власти) по поводу качества предоставляемых образовательных услуг и конфликтных ситуаций в ОО.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5.2.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right="187"/>
              <w:jc w:val="both"/>
              <w:rPr>
                <w:kern w:val="28"/>
                <w:sz w:val="16"/>
                <w:szCs w:val="16"/>
              </w:rPr>
            </w:pPr>
            <w:r w:rsidRPr="004A3038">
              <w:rPr>
                <w:kern w:val="28"/>
                <w:sz w:val="16"/>
                <w:szCs w:val="16"/>
              </w:rPr>
              <w:t>Наличие системы мониторинга удовлетворенности качеством образовательных услуг (с условием открытого доступа к результатам мониторинговых исследований на сайте ОО).</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5.3.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Количество совершенных  правонарушений  обучающимися ОО по данным ОВД:</w:t>
            </w:r>
          </w:p>
          <w:p w:rsidR="00480508" w:rsidRPr="004A3038" w:rsidRDefault="00480508" w:rsidP="00FE6FB0">
            <w:pPr>
              <w:jc w:val="both"/>
              <w:rPr>
                <w:kern w:val="28"/>
                <w:sz w:val="16"/>
                <w:szCs w:val="16"/>
              </w:rPr>
            </w:pPr>
            <w:r w:rsidRPr="004A3038">
              <w:rPr>
                <w:kern w:val="28"/>
                <w:sz w:val="16"/>
                <w:szCs w:val="16"/>
              </w:rPr>
              <w:t>- наличие правонарушения;</w:t>
            </w:r>
          </w:p>
          <w:p w:rsidR="00480508" w:rsidRPr="004A3038" w:rsidRDefault="00480508" w:rsidP="00FE6FB0">
            <w:pPr>
              <w:jc w:val="both"/>
              <w:rPr>
                <w:kern w:val="28"/>
                <w:sz w:val="16"/>
                <w:szCs w:val="16"/>
              </w:rPr>
            </w:pPr>
            <w:r w:rsidRPr="004A3038">
              <w:rPr>
                <w:kern w:val="28"/>
                <w:sz w:val="16"/>
                <w:szCs w:val="16"/>
              </w:rPr>
              <w:t>- ниже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 xml:space="preserve"> 3</w:t>
            </w:r>
          </w:p>
          <w:p w:rsidR="00480508" w:rsidRPr="004A3038" w:rsidRDefault="00480508" w:rsidP="00FE6FB0">
            <w:pPr>
              <w:jc w:val="center"/>
              <w:rPr>
                <w:kern w:val="28"/>
                <w:sz w:val="16"/>
                <w:szCs w:val="16"/>
              </w:rPr>
            </w:pPr>
            <w:r w:rsidRPr="004A3038">
              <w:rPr>
                <w:kern w:val="28"/>
                <w:sz w:val="16"/>
                <w:szCs w:val="16"/>
              </w:rPr>
              <w:t xml:space="preserve">  1</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5.4.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Наличие позитивных материалов в СМИ (в том числе в сети Интернет) от имени участников образовательного процесса о деятельности образовательной организации:</w:t>
            </w:r>
          </w:p>
          <w:p w:rsidR="00480508" w:rsidRPr="004A3038" w:rsidRDefault="00480508" w:rsidP="00FE6FB0">
            <w:pPr>
              <w:ind w:firstLine="741"/>
              <w:jc w:val="both"/>
              <w:rPr>
                <w:kern w:val="28"/>
                <w:sz w:val="16"/>
                <w:szCs w:val="16"/>
              </w:rPr>
            </w:pPr>
            <w:r w:rsidRPr="004A3038">
              <w:rPr>
                <w:kern w:val="28"/>
                <w:sz w:val="16"/>
                <w:szCs w:val="16"/>
              </w:rPr>
              <w:t>- на муниципальном уровне;</w:t>
            </w:r>
          </w:p>
          <w:p w:rsidR="00480508" w:rsidRPr="004A3038" w:rsidRDefault="00480508" w:rsidP="00FE6FB0">
            <w:pPr>
              <w:ind w:firstLine="741"/>
              <w:jc w:val="both"/>
              <w:rPr>
                <w:kern w:val="28"/>
                <w:sz w:val="16"/>
                <w:szCs w:val="16"/>
              </w:rPr>
            </w:pPr>
            <w:r w:rsidRPr="004A3038">
              <w:rPr>
                <w:kern w:val="28"/>
                <w:sz w:val="16"/>
                <w:szCs w:val="16"/>
              </w:rPr>
              <w:t>- на региональном уровне;</w:t>
            </w:r>
          </w:p>
          <w:p w:rsidR="00480508" w:rsidRPr="004A3038" w:rsidRDefault="00480508" w:rsidP="00FE6FB0">
            <w:pPr>
              <w:ind w:firstLine="741"/>
              <w:jc w:val="both"/>
              <w:rPr>
                <w:kern w:val="28"/>
                <w:sz w:val="16"/>
                <w:szCs w:val="16"/>
              </w:rPr>
            </w:pPr>
            <w:r w:rsidRPr="004A3038">
              <w:rPr>
                <w:kern w:val="28"/>
                <w:sz w:val="16"/>
                <w:szCs w:val="16"/>
              </w:rPr>
              <w:t>- на Всероссийском уровне.</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3,0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5.5.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Доля обучающихся,  охваченных горячим питанием (завтраки и обеды -2-х разовое питание):</w:t>
            </w:r>
          </w:p>
          <w:p w:rsidR="00480508" w:rsidRPr="004A3038" w:rsidRDefault="00480508" w:rsidP="00FE6FB0">
            <w:pPr>
              <w:ind w:firstLine="741"/>
              <w:jc w:val="both"/>
              <w:rPr>
                <w:kern w:val="28"/>
                <w:sz w:val="16"/>
                <w:szCs w:val="16"/>
              </w:rPr>
            </w:pPr>
            <w:r w:rsidRPr="004A3038">
              <w:rPr>
                <w:kern w:val="28"/>
                <w:sz w:val="16"/>
                <w:szCs w:val="16"/>
              </w:rPr>
              <w:t>- 35% - 50%;</w:t>
            </w:r>
          </w:p>
          <w:p w:rsidR="00480508" w:rsidRPr="004A3038" w:rsidRDefault="00480508" w:rsidP="00FE6FB0">
            <w:pPr>
              <w:ind w:firstLine="741"/>
              <w:jc w:val="both"/>
              <w:rPr>
                <w:kern w:val="28"/>
                <w:sz w:val="16"/>
                <w:szCs w:val="16"/>
              </w:rPr>
            </w:pPr>
            <w:r w:rsidRPr="004A3038">
              <w:rPr>
                <w:kern w:val="28"/>
                <w:sz w:val="16"/>
                <w:szCs w:val="16"/>
              </w:rPr>
              <w:t>- 50%-75%;</w:t>
            </w:r>
          </w:p>
          <w:p w:rsidR="00480508" w:rsidRPr="004A3038" w:rsidRDefault="00480508" w:rsidP="00FE6FB0">
            <w:pPr>
              <w:ind w:firstLine="741"/>
              <w:jc w:val="both"/>
              <w:rPr>
                <w:kern w:val="28"/>
                <w:sz w:val="16"/>
                <w:szCs w:val="16"/>
              </w:rPr>
            </w:pPr>
            <w:r w:rsidRPr="004A3038">
              <w:rPr>
                <w:kern w:val="28"/>
                <w:sz w:val="16"/>
                <w:szCs w:val="16"/>
              </w:rPr>
              <w:t>- свыше 75%;</w:t>
            </w:r>
          </w:p>
          <w:p w:rsidR="00480508" w:rsidRPr="004A3038" w:rsidRDefault="00480508" w:rsidP="00FE6FB0">
            <w:pPr>
              <w:ind w:firstLine="741"/>
              <w:jc w:val="both"/>
              <w:rPr>
                <w:kern w:val="28"/>
                <w:sz w:val="16"/>
                <w:szCs w:val="16"/>
              </w:rPr>
            </w:pPr>
            <w:r w:rsidRPr="004A3038">
              <w:rPr>
                <w:kern w:val="28"/>
                <w:sz w:val="16"/>
                <w:szCs w:val="16"/>
              </w:rPr>
              <w:t>- равна или выше в сравнении с прошлым учебным годом (для организаций, имеющих значение показателя 75% и выше).</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5.6.</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Доля обучающихся,  охваченных оздоровительным отдыхом:</w:t>
            </w:r>
          </w:p>
          <w:p w:rsidR="00480508" w:rsidRPr="004A3038" w:rsidRDefault="00480508" w:rsidP="00FE6FB0">
            <w:pPr>
              <w:ind w:firstLine="741"/>
              <w:jc w:val="both"/>
              <w:rPr>
                <w:color w:val="000000"/>
                <w:kern w:val="28"/>
                <w:sz w:val="16"/>
                <w:szCs w:val="16"/>
              </w:rPr>
            </w:pPr>
            <w:r w:rsidRPr="004A3038">
              <w:rPr>
                <w:kern w:val="28"/>
                <w:sz w:val="16"/>
                <w:szCs w:val="16"/>
              </w:rPr>
              <w:t>1) в пришкольных лагерях</w:t>
            </w:r>
            <w:r w:rsidRPr="004A3038">
              <w:rPr>
                <w:color w:val="000000"/>
                <w:kern w:val="28"/>
                <w:sz w:val="16"/>
                <w:szCs w:val="16"/>
              </w:rPr>
              <w:t xml:space="preserve">  на базе общеобразовательной организации в период каникул:</w:t>
            </w:r>
          </w:p>
          <w:p w:rsidR="00480508" w:rsidRPr="004A3038" w:rsidRDefault="00480508" w:rsidP="00FE6FB0">
            <w:pPr>
              <w:ind w:left="720"/>
              <w:jc w:val="both"/>
              <w:rPr>
                <w:kern w:val="28"/>
                <w:sz w:val="16"/>
                <w:szCs w:val="16"/>
              </w:rPr>
            </w:pPr>
            <w:r w:rsidRPr="004A3038">
              <w:rPr>
                <w:kern w:val="28"/>
                <w:sz w:val="16"/>
                <w:szCs w:val="16"/>
              </w:rPr>
              <w:t>- от 10% до 25%;</w:t>
            </w:r>
          </w:p>
          <w:p w:rsidR="00480508" w:rsidRPr="004A3038" w:rsidRDefault="00480508" w:rsidP="00FE6FB0">
            <w:pPr>
              <w:ind w:left="720"/>
              <w:jc w:val="both"/>
              <w:rPr>
                <w:kern w:val="28"/>
                <w:sz w:val="16"/>
                <w:szCs w:val="16"/>
              </w:rPr>
            </w:pPr>
            <w:r w:rsidRPr="004A3038">
              <w:rPr>
                <w:kern w:val="28"/>
                <w:sz w:val="16"/>
                <w:szCs w:val="16"/>
              </w:rPr>
              <w:t>- свыше 25%;</w:t>
            </w:r>
          </w:p>
          <w:p w:rsidR="00480508" w:rsidRPr="004A3038" w:rsidRDefault="00480508" w:rsidP="00FE6FB0">
            <w:pPr>
              <w:ind w:left="720"/>
              <w:jc w:val="both"/>
              <w:rPr>
                <w:kern w:val="28"/>
                <w:sz w:val="16"/>
                <w:szCs w:val="16"/>
              </w:rPr>
            </w:pPr>
            <w:r w:rsidRPr="004A3038">
              <w:rPr>
                <w:kern w:val="28"/>
                <w:sz w:val="16"/>
                <w:szCs w:val="16"/>
              </w:rPr>
              <w:t>- равна или выше в сравнении с прошлым учебным годом (для организаций, достигших значения показателя 25% и выше),</w:t>
            </w:r>
          </w:p>
          <w:p w:rsidR="00480508" w:rsidRPr="004A3038" w:rsidRDefault="00480508" w:rsidP="00FE6FB0">
            <w:pPr>
              <w:pStyle w:val="aa"/>
              <w:jc w:val="both"/>
              <w:rPr>
                <w:color w:val="000000"/>
                <w:kern w:val="28"/>
                <w:sz w:val="16"/>
                <w:szCs w:val="16"/>
              </w:rPr>
            </w:pPr>
            <w:r w:rsidRPr="004A3038">
              <w:rPr>
                <w:kern w:val="28"/>
                <w:sz w:val="16"/>
                <w:szCs w:val="16"/>
              </w:rPr>
              <w:t>2) в загородных лагерях</w:t>
            </w:r>
            <w:r w:rsidRPr="004A3038">
              <w:rPr>
                <w:color w:val="FF0000"/>
                <w:kern w:val="28"/>
                <w:sz w:val="16"/>
                <w:szCs w:val="16"/>
              </w:rPr>
              <w:t xml:space="preserve"> </w:t>
            </w:r>
            <w:r w:rsidRPr="004A3038">
              <w:rPr>
                <w:color w:val="000000"/>
                <w:kern w:val="28"/>
                <w:sz w:val="16"/>
                <w:szCs w:val="16"/>
              </w:rPr>
              <w:t>в период каникул:</w:t>
            </w:r>
          </w:p>
          <w:p w:rsidR="00480508" w:rsidRPr="004A3038" w:rsidRDefault="00480508" w:rsidP="00FE6FB0">
            <w:pPr>
              <w:pStyle w:val="aa"/>
              <w:jc w:val="both"/>
              <w:rPr>
                <w:kern w:val="28"/>
                <w:sz w:val="16"/>
                <w:szCs w:val="16"/>
              </w:rPr>
            </w:pPr>
            <w:r w:rsidRPr="004A3038">
              <w:rPr>
                <w:kern w:val="28"/>
                <w:sz w:val="16"/>
                <w:szCs w:val="16"/>
              </w:rPr>
              <w:t>- от 5% до 10%;</w:t>
            </w:r>
          </w:p>
          <w:p w:rsidR="00480508" w:rsidRPr="004A3038" w:rsidRDefault="00480508" w:rsidP="00FE6FB0">
            <w:pPr>
              <w:pStyle w:val="aa"/>
              <w:jc w:val="both"/>
              <w:rPr>
                <w:kern w:val="28"/>
                <w:sz w:val="16"/>
                <w:szCs w:val="16"/>
              </w:rPr>
            </w:pPr>
            <w:r w:rsidRPr="004A3038">
              <w:rPr>
                <w:kern w:val="28"/>
                <w:sz w:val="16"/>
                <w:szCs w:val="16"/>
              </w:rPr>
              <w:t>- свыше 10%,</w:t>
            </w:r>
          </w:p>
          <w:p w:rsidR="00480508" w:rsidRPr="004A3038" w:rsidRDefault="00480508" w:rsidP="00FE6FB0">
            <w:pPr>
              <w:pStyle w:val="aa"/>
              <w:jc w:val="both"/>
              <w:rPr>
                <w:kern w:val="28"/>
                <w:sz w:val="16"/>
                <w:szCs w:val="16"/>
              </w:rPr>
            </w:pPr>
            <w:r w:rsidRPr="004A3038">
              <w:rPr>
                <w:kern w:val="28"/>
                <w:sz w:val="16"/>
                <w:szCs w:val="16"/>
              </w:rPr>
              <w:lastRenderedPageBreak/>
              <w:t>- равна или выше в сравнении с прошлым учебным годом (для организаций,    достигших значения показателя 10% и выше).</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5.7.</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Доля обучающихся, пропустивших в течение учебного года более 10 учебные дней по причине болезни:</w:t>
            </w:r>
          </w:p>
          <w:p w:rsidR="00480508" w:rsidRPr="004A3038" w:rsidRDefault="00480508" w:rsidP="00FE6FB0">
            <w:pPr>
              <w:ind w:firstLine="743"/>
              <w:jc w:val="both"/>
              <w:rPr>
                <w:kern w:val="28"/>
                <w:sz w:val="16"/>
                <w:szCs w:val="16"/>
              </w:rPr>
            </w:pPr>
            <w:r w:rsidRPr="004A3038">
              <w:rPr>
                <w:kern w:val="28"/>
                <w:sz w:val="16"/>
                <w:szCs w:val="16"/>
              </w:rPr>
              <w:t>- более 50%;</w:t>
            </w:r>
          </w:p>
          <w:p w:rsidR="00480508" w:rsidRPr="004A3038" w:rsidRDefault="00480508" w:rsidP="00FE6FB0">
            <w:pPr>
              <w:ind w:firstLine="743"/>
              <w:jc w:val="both"/>
              <w:rPr>
                <w:kern w:val="28"/>
                <w:sz w:val="16"/>
                <w:szCs w:val="16"/>
              </w:rPr>
            </w:pPr>
            <w:r w:rsidRPr="004A3038">
              <w:rPr>
                <w:kern w:val="28"/>
                <w:sz w:val="16"/>
                <w:szCs w:val="16"/>
              </w:rPr>
              <w:t>- равно или больше в сравнении с прошлым учебным годом;</w:t>
            </w:r>
          </w:p>
          <w:p w:rsidR="00480508" w:rsidRPr="004A3038" w:rsidRDefault="00480508" w:rsidP="00FE6FB0">
            <w:pPr>
              <w:ind w:firstLine="743"/>
              <w:jc w:val="both"/>
              <w:rPr>
                <w:kern w:val="28"/>
                <w:sz w:val="16"/>
                <w:szCs w:val="16"/>
              </w:rPr>
            </w:pPr>
            <w:r w:rsidRPr="004A3038">
              <w:rPr>
                <w:kern w:val="28"/>
                <w:sz w:val="16"/>
                <w:szCs w:val="16"/>
              </w:rPr>
              <w:t>- меньше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 xml:space="preserve"> 3,0</w:t>
            </w:r>
          </w:p>
          <w:p w:rsidR="00480508" w:rsidRPr="004A3038" w:rsidRDefault="00480508" w:rsidP="00FE6FB0">
            <w:pPr>
              <w:jc w:val="center"/>
              <w:rPr>
                <w:kern w:val="28"/>
                <w:sz w:val="16"/>
                <w:szCs w:val="16"/>
              </w:rPr>
            </w:pPr>
            <w:r w:rsidRPr="004A3038">
              <w:rPr>
                <w:kern w:val="28"/>
                <w:sz w:val="16"/>
                <w:szCs w:val="16"/>
              </w:rPr>
              <w:t xml:space="preserve"> 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spacing w:val="-3"/>
                <w:kern w:val="28"/>
                <w:sz w:val="16"/>
                <w:szCs w:val="16"/>
              </w:rPr>
            </w:pPr>
            <w:r w:rsidRPr="004A3038">
              <w:rPr>
                <w:color w:val="000000"/>
                <w:spacing w:val="-3"/>
                <w:kern w:val="28"/>
                <w:sz w:val="16"/>
                <w:szCs w:val="16"/>
              </w:rPr>
              <w:t>5.8.</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Количество обучающихся, поступивших в ОО не из своего микрорайона, при условии 100% охвата детей школьного возраста микрорайона:</w:t>
            </w:r>
          </w:p>
          <w:p w:rsidR="00480508" w:rsidRPr="004A3038" w:rsidRDefault="00480508" w:rsidP="00FE6FB0">
            <w:pPr>
              <w:ind w:firstLine="743"/>
              <w:jc w:val="both"/>
              <w:rPr>
                <w:kern w:val="28"/>
                <w:sz w:val="16"/>
                <w:szCs w:val="16"/>
              </w:rPr>
            </w:pPr>
            <w:r w:rsidRPr="004A3038">
              <w:rPr>
                <w:kern w:val="28"/>
                <w:sz w:val="16"/>
                <w:szCs w:val="16"/>
              </w:rPr>
              <w:t>- равно или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jc w:val="both"/>
              <w:rPr>
                <w:color w:val="000000"/>
                <w:spacing w:val="-3"/>
                <w:kern w:val="28"/>
                <w:sz w:val="16"/>
                <w:szCs w:val="16"/>
              </w:rPr>
            </w:pPr>
            <w:r w:rsidRPr="004A3038">
              <w:rPr>
                <w:color w:val="000000"/>
                <w:spacing w:val="-3"/>
                <w:kern w:val="28"/>
                <w:sz w:val="16"/>
                <w:szCs w:val="16"/>
              </w:rPr>
              <w:t>5.9.</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color w:val="000000"/>
                <w:spacing w:val="-3"/>
                <w:kern w:val="28"/>
                <w:sz w:val="16"/>
                <w:szCs w:val="16"/>
              </w:rPr>
              <w:t xml:space="preserve">Доля обучающихся, </w:t>
            </w:r>
            <w:r w:rsidRPr="004A3038">
              <w:rPr>
                <w:kern w:val="28"/>
                <w:sz w:val="16"/>
                <w:szCs w:val="16"/>
              </w:rPr>
              <w:t>получивших в течение года травмы на занятиях и мероприятиях в ОО:</w:t>
            </w:r>
          </w:p>
          <w:p w:rsidR="00480508" w:rsidRPr="004A3038" w:rsidRDefault="00480508" w:rsidP="00FE6FB0">
            <w:pPr>
              <w:ind w:firstLine="741"/>
              <w:jc w:val="both"/>
              <w:rPr>
                <w:kern w:val="28"/>
                <w:sz w:val="16"/>
                <w:szCs w:val="16"/>
              </w:rPr>
            </w:pPr>
            <w:r w:rsidRPr="004A3038">
              <w:rPr>
                <w:kern w:val="28"/>
                <w:sz w:val="16"/>
                <w:szCs w:val="16"/>
              </w:rPr>
              <w:t>- ниже в сравнении с прошлым учебным годом;</w:t>
            </w:r>
          </w:p>
          <w:p w:rsidR="00480508" w:rsidRPr="004A3038" w:rsidRDefault="00480508" w:rsidP="00FE6FB0">
            <w:pPr>
              <w:ind w:firstLine="741"/>
              <w:jc w:val="both"/>
              <w:rPr>
                <w:kern w:val="28"/>
                <w:sz w:val="16"/>
                <w:szCs w:val="16"/>
              </w:rPr>
            </w:pPr>
            <w:r w:rsidRPr="004A3038">
              <w:rPr>
                <w:kern w:val="28"/>
                <w:sz w:val="16"/>
                <w:szCs w:val="16"/>
              </w:rPr>
              <w:t>- нулевое значение.</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jc w:val="both"/>
              <w:rPr>
                <w:color w:val="000000"/>
                <w:spacing w:val="-3"/>
                <w:kern w:val="28"/>
                <w:sz w:val="16"/>
                <w:szCs w:val="16"/>
              </w:rPr>
            </w:pPr>
            <w:r w:rsidRPr="004A3038">
              <w:rPr>
                <w:color w:val="000000"/>
                <w:spacing w:val="-3"/>
                <w:kern w:val="28"/>
                <w:sz w:val="16"/>
                <w:szCs w:val="16"/>
              </w:rPr>
              <w:t>5.10.</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jc w:val="both"/>
              <w:rPr>
                <w:kern w:val="28"/>
                <w:sz w:val="16"/>
                <w:szCs w:val="16"/>
              </w:rPr>
            </w:pPr>
            <w:r w:rsidRPr="004A3038">
              <w:rPr>
                <w:color w:val="000000"/>
                <w:spacing w:val="-3"/>
                <w:kern w:val="28"/>
                <w:sz w:val="16"/>
                <w:szCs w:val="16"/>
              </w:rPr>
              <w:t xml:space="preserve">Доля работников, </w:t>
            </w:r>
            <w:r w:rsidRPr="004A3038">
              <w:rPr>
                <w:kern w:val="28"/>
                <w:sz w:val="16"/>
                <w:szCs w:val="16"/>
              </w:rPr>
              <w:t>перенесших в течение года травмы на производстве:</w:t>
            </w:r>
          </w:p>
          <w:p w:rsidR="00480508" w:rsidRPr="004A3038" w:rsidRDefault="00480508" w:rsidP="00FE6FB0">
            <w:pPr>
              <w:shd w:val="clear" w:color="auto" w:fill="FFFFFF"/>
              <w:ind w:left="14" w:right="187" w:firstLine="727"/>
              <w:jc w:val="both"/>
              <w:rPr>
                <w:kern w:val="28"/>
                <w:sz w:val="16"/>
                <w:szCs w:val="16"/>
              </w:rPr>
            </w:pPr>
            <w:r w:rsidRPr="004A3038">
              <w:rPr>
                <w:kern w:val="28"/>
                <w:sz w:val="16"/>
                <w:szCs w:val="16"/>
              </w:rPr>
              <w:t>- ниже в сравнении с прошлым учебным годом;</w:t>
            </w:r>
          </w:p>
          <w:p w:rsidR="00480508" w:rsidRPr="004A3038" w:rsidRDefault="00480508" w:rsidP="00FE6FB0">
            <w:pPr>
              <w:shd w:val="clear" w:color="auto" w:fill="FFFFFF"/>
              <w:ind w:left="14" w:right="187" w:firstLine="727"/>
              <w:jc w:val="both"/>
              <w:rPr>
                <w:b/>
                <w:bCs/>
                <w:color w:val="99CC00"/>
                <w:spacing w:val="-3"/>
                <w:kern w:val="28"/>
                <w:sz w:val="16"/>
                <w:szCs w:val="16"/>
                <w:u w:val="single"/>
              </w:rPr>
            </w:pPr>
            <w:r w:rsidRPr="004A3038">
              <w:rPr>
                <w:kern w:val="28"/>
                <w:sz w:val="16"/>
                <w:szCs w:val="16"/>
              </w:rPr>
              <w:t>- нулевое значение.</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0,5</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jc w:val="both"/>
              <w:rPr>
                <w:color w:val="000000"/>
                <w:spacing w:val="-3"/>
                <w:kern w:val="28"/>
                <w:sz w:val="16"/>
                <w:szCs w:val="16"/>
              </w:rPr>
            </w:pPr>
            <w:r w:rsidRPr="004A3038">
              <w:rPr>
                <w:color w:val="000000"/>
                <w:spacing w:val="-3"/>
                <w:kern w:val="28"/>
                <w:sz w:val="16"/>
                <w:szCs w:val="16"/>
              </w:rPr>
              <w:t>5.11.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shd w:val="clear" w:color="auto" w:fill="FFFFFF"/>
              <w:ind w:left="14" w:right="187"/>
              <w:jc w:val="both"/>
              <w:rPr>
                <w:color w:val="000000"/>
                <w:spacing w:val="-3"/>
                <w:kern w:val="28"/>
                <w:sz w:val="16"/>
                <w:szCs w:val="16"/>
              </w:rPr>
            </w:pPr>
            <w:r w:rsidRPr="004A3038">
              <w:rPr>
                <w:color w:val="000000"/>
                <w:kern w:val="28"/>
                <w:sz w:val="16"/>
                <w:szCs w:val="16"/>
              </w:rPr>
              <w:t>Наличие условий для детей с ограниченными возможностями здоровья,  для которых обеспечена безбарьерная  среда.</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5000" w:type="pct"/>
            <w:gridSpan w:val="3"/>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kern w:val="28"/>
                <w:sz w:val="16"/>
                <w:szCs w:val="16"/>
              </w:rPr>
            </w:pPr>
            <w:r w:rsidRPr="004A3038">
              <w:rPr>
                <w:bCs/>
                <w:kern w:val="28"/>
                <w:sz w:val="16"/>
                <w:szCs w:val="16"/>
              </w:rPr>
              <w:t>Критерий 6. Эффективность экономической деятельности</w:t>
            </w:r>
          </w:p>
          <w:p w:rsidR="00480508" w:rsidRPr="004A3038" w:rsidRDefault="00480508" w:rsidP="00FE6FB0">
            <w:pPr>
              <w:jc w:val="center"/>
              <w:rPr>
                <w:b/>
                <w:bCs/>
                <w:kern w:val="28"/>
                <w:sz w:val="16"/>
                <w:szCs w:val="16"/>
              </w:rPr>
            </w:pP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 xml:space="preserve">Численность обучающихся, приходящихся на одного учителя в </w:t>
            </w:r>
            <w:r w:rsidRPr="004A3038">
              <w:rPr>
                <w:color w:val="000000"/>
                <w:spacing w:val="-1"/>
                <w:kern w:val="28"/>
                <w:sz w:val="16"/>
                <w:szCs w:val="16"/>
              </w:rPr>
              <w:t xml:space="preserve">сравнении  со средним значением регионального </w:t>
            </w:r>
            <w:r w:rsidRPr="004A3038">
              <w:rPr>
                <w:kern w:val="28"/>
                <w:sz w:val="16"/>
                <w:szCs w:val="16"/>
              </w:rPr>
              <w:t xml:space="preserve"> показателя:</w:t>
            </w:r>
          </w:p>
          <w:p w:rsidR="00480508" w:rsidRPr="004A3038" w:rsidRDefault="00480508" w:rsidP="00FE6FB0">
            <w:pPr>
              <w:autoSpaceDN w:val="0"/>
              <w:ind w:firstLine="743"/>
              <w:jc w:val="both"/>
              <w:rPr>
                <w:rFonts w:eastAsia="Batang"/>
                <w:kern w:val="28"/>
                <w:sz w:val="16"/>
                <w:szCs w:val="16"/>
                <w:lang w:eastAsia="ko-KR"/>
              </w:rPr>
            </w:pPr>
            <w:r w:rsidRPr="004A3038">
              <w:rPr>
                <w:rFonts w:eastAsia="Batang"/>
                <w:kern w:val="28"/>
                <w:sz w:val="16"/>
                <w:szCs w:val="16"/>
                <w:lang w:eastAsia="ko-KR"/>
              </w:rPr>
              <w:t>- ниже среднего значения по региону;</w:t>
            </w:r>
          </w:p>
          <w:p w:rsidR="00480508" w:rsidRPr="004A3038" w:rsidRDefault="00480508" w:rsidP="00FE6FB0">
            <w:pPr>
              <w:autoSpaceDN w:val="0"/>
              <w:ind w:firstLine="743"/>
              <w:jc w:val="both"/>
              <w:rPr>
                <w:kern w:val="28"/>
                <w:sz w:val="16"/>
                <w:szCs w:val="16"/>
              </w:rPr>
            </w:pPr>
            <w:r w:rsidRPr="004A3038">
              <w:rPr>
                <w:rFonts w:eastAsia="Batang"/>
                <w:kern w:val="28"/>
                <w:sz w:val="16"/>
                <w:szCs w:val="16"/>
                <w:lang w:eastAsia="ko-KR"/>
              </w:rPr>
              <w:t xml:space="preserve">- </w:t>
            </w:r>
            <w:r w:rsidRPr="004A3038">
              <w:rPr>
                <w:kern w:val="28"/>
                <w:sz w:val="16"/>
                <w:szCs w:val="16"/>
              </w:rPr>
              <w:t>равна среднему значению по региону;</w:t>
            </w:r>
          </w:p>
          <w:p w:rsidR="00480508" w:rsidRPr="004A3038" w:rsidRDefault="00480508" w:rsidP="00FE6FB0">
            <w:pPr>
              <w:autoSpaceDN w:val="0"/>
              <w:ind w:firstLine="743"/>
              <w:jc w:val="both"/>
              <w:rPr>
                <w:rFonts w:eastAsia="Batang"/>
                <w:kern w:val="28"/>
                <w:sz w:val="16"/>
                <w:szCs w:val="16"/>
                <w:lang w:eastAsia="ko-KR"/>
              </w:rPr>
            </w:pPr>
            <w:r w:rsidRPr="004A3038">
              <w:rPr>
                <w:kern w:val="28"/>
                <w:sz w:val="16"/>
                <w:szCs w:val="16"/>
              </w:rPr>
              <w:t>- выше среднего значения по региону.</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rPr>
                <w:rFonts w:eastAsia="Batang"/>
                <w:kern w:val="28"/>
                <w:sz w:val="16"/>
                <w:szCs w:val="16"/>
                <w:lang w:eastAsia="ko-KR"/>
              </w:rPr>
            </w:pPr>
            <w:r w:rsidRPr="004A3038">
              <w:rPr>
                <w:rFonts w:eastAsia="Batang"/>
                <w:kern w:val="28"/>
                <w:sz w:val="16"/>
                <w:szCs w:val="16"/>
                <w:lang w:eastAsia="ko-KR"/>
              </w:rPr>
              <w:t xml:space="preserve">     3</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kern w:val="28"/>
                <w:sz w:val="16"/>
                <w:szCs w:val="16"/>
              </w:rPr>
              <w:t>1,5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Соответствие средней наполняемости классов в ОО  нормативным значениям, принятым в регионе (село – 14 человек, город – 25 человек):</w:t>
            </w:r>
          </w:p>
          <w:p w:rsidR="00480508" w:rsidRPr="004A3038" w:rsidRDefault="00480508" w:rsidP="00FE6FB0">
            <w:pPr>
              <w:autoSpaceDN w:val="0"/>
              <w:ind w:firstLine="743"/>
              <w:jc w:val="both"/>
              <w:rPr>
                <w:kern w:val="28"/>
                <w:sz w:val="16"/>
                <w:szCs w:val="16"/>
              </w:rPr>
            </w:pPr>
            <w:r w:rsidRPr="004A3038">
              <w:rPr>
                <w:kern w:val="28"/>
                <w:sz w:val="16"/>
                <w:szCs w:val="16"/>
              </w:rPr>
              <w:t>- ниже нормативного значения более чем на 2 человека;</w:t>
            </w:r>
          </w:p>
          <w:p w:rsidR="00480508" w:rsidRPr="004A3038" w:rsidRDefault="00480508" w:rsidP="00FE6FB0">
            <w:pPr>
              <w:autoSpaceDN w:val="0"/>
              <w:ind w:firstLine="743"/>
              <w:jc w:val="both"/>
              <w:rPr>
                <w:rFonts w:eastAsia="Batang"/>
                <w:kern w:val="28"/>
                <w:sz w:val="16"/>
                <w:szCs w:val="16"/>
                <w:lang w:eastAsia="ko-KR"/>
              </w:rPr>
            </w:pPr>
            <w:r w:rsidRPr="004A3038">
              <w:rPr>
                <w:kern w:val="28"/>
                <w:sz w:val="16"/>
                <w:szCs w:val="16"/>
              </w:rPr>
              <w:t xml:space="preserve">- равна нормативному значению или имеет отклонение  не более чем на 2 человека.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3</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Доля фонда оплаты труда педагогических работников в общем фонде оплаты труда организации:</w:t>
            </w:r>
          </w:p>
          <w:p w:rsidR="00480508" w:rsidRPr="004A3038" w:rsidRDefault="00480508" w:rsidP="00FE6FB0">
            <w:pPr>
              <w:autoSpaceDN w:val="0"/>
              <w:ind w:firstLine="743"/>
              <w:jc w:val="both"/>
              <w:rPr>
                <w:kern w:val="28"/>
                <w:sz w:val="16"/>
                <w:szCs w:val="16"/>
              </w:rPr>
            </w:pPr>
            <w:r w:rsidRPr="004A3038">
              <w:rPr>
                <w:kern w:val="28"/>
                <w:sz w:val="16"/>
                <w:szCs w:val="16"/>
              </w:rPr>
              <w:t>- менее 65%;</w:t>
            </w:r>
          </w:p>
          <w:p w:rsidR="00480508" w:rsidRPr="004A3038" w:rsidRDefault="00480508" w:rsidP="00FE6FB0">
            <w:pPr>
              <w:autoSpaceDN w:val="0"/>
              <w:ind w:firstLine="743"/>
              <w:jc w:val="both"/>
              <w:rPr>
                <w:kern w:val="28"/>
                <w:sz w:val="16"/>
                <w:szCs w:val="16"/>
              </w:rPr>
            </w:pPr>
            <w:r w:rsidRPr="004A3038">
              <w:rPr>
                <w:kern w:val="28"/>
                <w:sz w:val="16"/>
                <w:szCs w:val="16"/>
              </w:rPr>
              <w:t>- от 66 до 70%;</w:t>
            </w:r>
          </w:p>
          <w:p w:rsidR="00480508" w:rsidRPr="004A3038" w:rsidRDefault="00480508" w:rsidP="00FE6FB0">
            <w:pPr>
              <w:autoSpaceDN w:val="0"/>
              <w:ind w:firstLine="743"/>
              <w:jc w:val="both"/>
              <w:rPr>
                <w:kern w:val="28"/>
                <w:sz w:val="16"/>
                <w:szCs w:val="16"/>
              </w:rPr>
            </w:pPr>
            <w:r w:rsidRPr="004A3038">
              <w:rPr>
                <w:kern w:val="28"/>
                <w:sz w:val="16"/>
                <w:szCs w:val="16"/>
              </w:rPr>
              <w:t>- свыше 70%.</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2,0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Доля фонда оплаты труда административно управленческого персонала в общем фонде оплаты труда организации:</w:t>
            </w:r>
          </w:p>
          <w:p w:rsidR="00480508" w:rsidRPr="004A3038" w:rsidRDefault="00480508" w:rsidP="00FE6FB0">
            <w:pPr>
              <w:autoSpaceDN w:val="0"/>
              <w:ind w:firstLine="743"/>
              <w:jc w:val="both"/>
              <w:rPr>
                <w:kern w:val="28"/>
                <w:sz w:val="16"/>
                <w:szCs w:val="16"/>
              </w:rPr>
            </w:pPr>
            <w:r w:rsidRPr="004A3038">
              <w:rPr>
                <w:kern w:val="28"/>
                <w:sz w:val="16"/>
                <w:szCs w:val="16"/>
              </w:rPr>
              <w:t>- свыше 15%;</w:t>
            </w:r>
          </w:p>
          <w:p w:rsidR="00480508" w:rsidRPr="004A3038" w:rsidRDefault="00480508" w:rsidP="00FE6FB0">
            <w:pPr>
              <w:autoSpaceDN w:val="0"/>
              <w:ind w:firstLine="743"/>
              <w:jc w:val="both"/>
              <w:rPr>
                <w:kern w:val="28"/>
                <w:sz w:val="16"/>
                <w:szCs w:val="16"/>
              </w:rPr>
            </w:pPr>
            <w:r w:rsidRPr="004A3038">
              <w:rPr>
                <w:kern w:val="28"/>
                <w:sz w:val="16"/>
                <w:szCs w:val="16"/>
              </w:rPr>
              <w:t>- от 12 до 15%;</w:t>
            </w:r>
          </w:p>
          <w:p w:rsidR="00480508" w:rsidRPr="004A3038" w:rsidRDefault="00480508" w:rsidP="00FE6FB0">
            <w:pPr>
              <w:autoSpaceDN w:val="0"/>
              <w:ind w:firstLine="743"/>
              <w:jc w:val="both"/>
              <w:rPr>
                <w:kern w:val="28"/>
                <w:sz w:val="16"/>
                <w:szCs w:val="16"/>
              </w:rPr>
            </w:pPr>
            <w:r w:rsidRPr="004A3038">
              <w:rPr>
                <w:kern w:val="28"/>
                <w:sz w:val="16"/>
                <w:szCs w:val="16"/>
              </w:rPr>
              <w:t>- менее 12%.</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2,0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Доля фонда стимулирования труда в общем фонде оплаты труда:</w:t>
            </w:r>
          </w:p>
          <w:p w:rsidR="00480508" w:rsidRPr="004A3038" w:rsidRDefault="00480508" w:rsidP="00FE6FB0">
            <w:pPr>
              <w:autoSpaceDN w:val="0"/>
              <w:ind w:firstLine="743"/>
              <w:jc w:val="both"/>
              <w:rPr>
                <w:kern w:val="28"/>
                <w:sz w:val="16"/>
                <w:szCs w:val="16"/>
              </w:rPr>
            </w:pPr>
            <w:r w:rsidRPr="004A3038">
              <w:rPr>
                <w:kern w:val="28"/>
                <w:sz w:val="16"/>
                <w:szCs w:val="16"/>
              </w:rPr>
              <w:t>- менее 15%;</w:t>
            </w:r>
          </w:p>
          <w:p w:rsidR="00480508" w:rsidRPr="004A3038" w:rsidRDefault="00480508" w:rsidP="00FE6FB0">
            <w:pPr>
              <w:autoSpaceDN w:val="0"/>
              <w:ind w:firstLine="743"/>
              <w:jc w:val="both"/>
              <w:rPr>
                <w:kern w:val="28"/>
                <w:sz w:val="16"/>
                <w:szCs w:val="16"/>
              </w:rPr>
            </w:pPr>
            <w:r w:rsidRPr="004A3038">
              <w:rPr>
                <w:kern w:val="28"/>
                <w:sz w:val="16"/>
                <w:szCs w:val="16"/>
              </w:rPr>
              <w:t>- от 15 до 25%;</w:t>
            </w:r>
          </w:p>
          <w:p w:rsidR="00480508" w:rsidRPr="004A3038" w:rsidRDefault="00480508" w:rsidP="00FE6FB0">
            <w:pPr>
              <w:autoSpaceDN w:val="0"/>
              <w:ind w:firstLine="743"/>
              <w:jc w:val="both"/>
              <w:rPr>
                <w:kern w:val="28"/>
                <w:sz w:val="16"/>
                <w:szCs w:val="16"/>
              </w:rPr>
            </w:pPr>
            <w:r w:rsidRPr="004A3038">
              <w:rPr>
                <w:kern w:val="28"/>
                <w:sz w:val="16"/>
                <w:szCs w:val="16"/>
              </w:rPr>
              <w:t>- свыше 25%.</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 xml:space="preserve"> 2,0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6.6.</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Доля средств, привлечённых ОО из внебюджетных источников (в том числе от приносящей доход деятельности) в общем объёме финансирования:</w:t>
            </w:r>
          </w:p>
          <w:p w:rsidR="00480508" w:rsidRPr="004A3038" w:rsidRDefault="00480508" w:rsidP="00FE6FB0">
            <w:pPr>
              <w:autoSpaceDN w:val="0"/>
              <w:ind w:firstLine="743"/>
              <w:jc w:val="both"/>
              <w:rPr>
                <w:kern w:val="28"/>
                <w:sz w:val="16"/>
                <w:szCs w:val="16"/>
              </w:rPr>
            </w:pPr>
            <w:r w:rsidRPr="004A3038">
              <w:rPr>
                <w:kern w:val="28"/>
                <w:sz w:val="16"/>
                <w:szCs w:val="16"/>
              </w:rPr>
              <w:t>- до 5%;</w:t>
            </w:r>
          </w:p>
          <w:p w:rsidR="00480508" w:rsidRPr="004A3038" w:rsidRDefault="00480508" w:rsidP="00FE6FB0">
            <w:pPr>
              <w:autoSpaceDN w:val="0"/>
              <w:ind w:firstLine="743"/>
              <w:jc w:val="both"/>
              <w:rPr>
                <w:kern w:val="28"/>
                <w:sz w:val="16"/>
                <w:szCs w:val="16"/>
              </w:rPr>
            </w:pPr>
            <w:r w:rsidRPr="004A3038">
              <w:rPr>
                <w:kern w:val="28"/>
                <w:sz w:val="16"/>
                <w:szCs w:val="16"/>
              </w:rPr>
              <w:t>- до 10%;</w:t>
            </w:r>
          </w:p>
          <w:p w:rsidR="00480508" w:rsidRPr="004A3038" w:rsidRDefault="00480508" w:rsidP="00FE6FB0">
            <w:pPr>
              <w:autoSpaceDN w:val="0"/>
              <w:ind w:firstLine="743"/>
              <w:jc w:val="both"/>
              <w:rPr>
                <w:kern w:val="28"/>
                <w:sz w:val="16"/>
                <w:szCs w:val="16"/>
              </w:rPr>
            </w:pPr>
            <w:r w:rsidRPr="004A3038">
              <w:rPr>
                <w:kern w:val="28"/>
                <w:sz w:val="16"/>
                <w:szCs w:val="16"/>
              </w:rPr>
              <w:t>- свыше 10%.</w:t>
            </w:r>
          </w:p>
          <w:p w:rsidR="00480508" w:rsidRPr="004A3038" w:rsidRDefault="00480508" w:rsidP="00FE6FB0">
            <w:pPr>
              <w:autoSpaceDN w:val="0"/>
              <w:ind w:firstLine="743"/>
              <w:jc w:val="both"/>
              <w:rPr>
                <w:b/>
                <w:bCs/>
                <w:color w:val="99CC00"/>
                <w:kern w:val="28"/>
                <w:sz w:val="16"/>
                <w:szCs w:val="16"/>
                <w:u w:val="single"/>
              </w:rPr>
            </w:pP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2,0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3,0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6.7.</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autoSpaceDN w:val="0"/>
              <w:jc w:val="both"/>
              <w:rPr>
                <w:kern w:val="28"/>
                <w:sz w:val="16"/>
                <w:szCs w:val="16"/>
              </w:rPr>
            </w:pPr>
            <w:r w:rsidRPr="004A3038">
              <w:rPr>
                <w:kern w:val="28"/>
                <w:sz w:val="16"/>
                <w:szCs w:val="16"/>
              </w:rPr>
              <w:t xml:space="preserve">Среднемесячная начисленная заработная плата педагогических работников: </w:t>
            </w:r>
          </w:p>
          <w:p w:rsidR="00480508" w:rsidRPr="004A3038" w:rsidRDefault="00480508" w:rsidP="00FE6FB0">
            <w:pPr>
              <w:autoSpaceDN w:val="0"/>
              <w:ind w:firstLine="743"/>
              <w:jc w:val="both"/>
              <w:rPr>
                <w:rFonts w:eastAsia="Batang"/>
                <w:kern w:val="28"/>
                <w:sz w:val="16"/>
                <w:szCs w:val="16"/>
                <w:lang w:eastAsia="ko-KR"/>
              </w:rPr>
            </w:pPr>
            <w:r w:rsidRPr="004A3038">
              <w:rPr>
                <w:kern w:val="28"/>
                <w:sz w:val="16"/>
                <w:szCs w:val="16"/>
              </w:rPr>
              <w:t xml:space="preserve">- </w:t>
            </w:r>
            <w:r w:rsidRPr="004A3038">
              <w:rPr>
                <w:rFonts w:eastAsia="Batang"/>
                <w:kern w:val="28"/>
                <w:sz w:val="16"/>
                <w:szCs w:val="16"/>
                <w:lang w:eastAsia="ko-KR"/>
              </w:rPr>
              <w:t>ниже среднемесячной начисленной заработной платы по региону;</w:t>
            </w:r>
          </w:p>
          <w:p w:rsidR="00480508" w:rsidRPr="004A3038" w:rsidRDefault="00480508" w:rsidP="00FE6FB0">
            <w:pPr>
              <w:autoSpaceDN w:val="0"/>
              <w:ind w:firstLine="743"/>
              <w:jc w:val="both"/>
              <w:rPr>
                <w:kern w:val="28"/>
                <w:sz w:val="16"/>
                <w:szCs w:val="16"/>
              </w:rPr>
            </w:pPr>
            <w:r w:rsidRPr="004A3038">
              <w:rPr>
                <w:rFonts w:eastAsia="Batang"/>
                <w:kern w:val="28"/>
                <w:sz w:val="16"/>
                <w:szCs w:val="16"/>
                <w:lang w:eastAsia="ko-KR"/>
              </w:rPr>
              <w:t xml:space="preserve">- </w:t>
            </w:r>
            <w:r w:rsidRPr="004A3038">
              <w:rPr>
                <w:kern w:val="28"/>
                <w:sz w:val="16"/>
                <w:szCs w:val="16"/>
              </w:rPr>
              <w:t>равна или выше среднемесячной начисленной заработной платы по региону;</w:t>
            </w:r>
          </w:p>
          <w:p w:rsidR="00480508" w:rsidRPr="004A3038" w:rsidRDefault="00480508" w:rsidP="00FE6FB0">
            <w:pPr>
              <w:autoSpaceDN w:val="0"/>
              <w:ind w:firstLine="743"/>
              <w:jc w:val="both"/>
              <w:rPr>
                <w:kern w:val="28"/>
                <w:sz w:val="16"/>
                <w:szCs w:val="16"/>
              </w:rPr>
            </w:pPr>
            <w:r w:rsidRPr="004A3038">
              <w:rPr>
                <w:kern w:val="28"/>
                <w:sz w:val="16"/>
                <w:szCs w:val="16"/>
              </w:rPr>
              <w:t xml:space="preserve">- выше в сравнении с прошлым учебным годом более чем на 10%. </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-3</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b/>
                <w:bCs/>
                <w:kern w:val="28"/>
                <w:sz w:val="16"/>
                <w:szCs w:val="16"/>
              </w:rPr>
            </w:pP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057BBD">
            <w:pPr>
              <w:jc w:val="center"/>
              <w:rPr>
                <w:b/>
                <w:bCs/>
                <w:kern w:val="28"/>
                <w:sz w:val="16"/>
                <w:szCs w:val="16"/>
              </w:rPr>
            </w:pPr>
            <w:r w:rsidRPr="004A3038">
              <w:rPr>
                <w:bCs/>
                <w:kern w:val="28"/>
                <w:sz w:val="16"/>
                <w:szCs w:val="16"/>
              </w:rPr>
              <w:t>Критерий 7. Обеспечение ОО квалифицированными кадрами</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
                <w:bCs/>
                <w:kern w:val="28"/>
                <w:sz w:val="16"/>
                <w:szCs w:val="16"/>
              </w:rPr>
            </w:pP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Default="00480508" w:rsidP="00DC5003">
            <w:pPr>
              <w:widowControl w:val="0"/>
              <w:shd w:val="clear" w:color="auto" w:fill="FFFFFF"/>
              <w:autoSpaceDE w:val="0"/>
              <w:autoSpaceDN w:val="0"/>
              <w:adjustRightInd w:val="0"/>
              <w:ind w:left="14"/>
              <w:rPr>
                <w:color w:val="000000"/>
                <w:spacing w:val="-3"/>
                <w:kern w:val="28"/>
                <w:sz w:val="16"/>
                <w:szCs w:val="16"/>
              </w:rPr>
            </w:pPr>
            <w:r w:rsidRPr="004A3038">
              <w:rPr>
                <w:color w:val="000000"/>
                <w:spacing w:val="-3"/>
                <w:kern w:val="28"/>
                <w:sz w:val="16"/>
                <w:szCs w:val="16"/>
              </w:rPr>
              <w:t>7.1.</w:t>
            </w:r>
          </w:p>
          <w:p w:rsidR="00DC5003" w:rsidRPr="004A3038" w:rsidRDefault="00DC5003" w:rsidP="00DC5003">
            <w:pPr>
              <w:widowControl w:val="0"/>
              <w:shd w:val="clear" w:color="auto" w:fill="FFFFFF"/>
              <w:autoSpaceDE w:val="0"/>
              <w:autoSpaceDN w:val="0"/>
              <w:adjustRightInd w:val="0"/>
              <w:ind w:left="14"/>
              <w:rPr>
                <w:color w:val="000000"/>
                <w:spacing w:val="-3"/>
                <w:kern w:val="28"/>
                <w:sz w:val="16"/>
                <w:szCs w:val="16"/>
              </w:rPr>
            </w:pP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rPr>
                <w:rFonts w:eastAsia="Batang"/>
                <w:color w:val="000000"/>
                <w:spacing w:val="-3"/>
                <w:kern w:val="28"/>
                <w:sz w:val="16"/>
                <w:szCs w:val="16"/>
                <w:lang w:eastAsia="ko-KR"/>
              </w:rPr>
            </w:pPr>
            <w:r w:rsidRPr="004A3038">
              <w:rPr>
                <w:color w:val="000000"/>
                <w:spacing w:val="-3"/>
                <w:kern w:val="28"/>
                <w:sz w:val="16"/>
                <w:szCs w:val="16"/>
              </w:rPr>
              <w:t>Отсутствие вакансий на педагогические должности</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kern w:val="28"/>
                <w:sz w:val="16"/>
                <w:szCs w:val="16"/>
              </w:rPr>
              <w:t>0,5</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7.2.</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kern w:val="28"/>
                <w:sz w:val="16"/>
                <w:szCs w:val="16"/>
              </w:rPr>
            </w:pPr>
            <w:r w:rsidRPr="004A3038">
              <w:rPr>
                <w:color w:val="000000"/>
                <w:kern w:val="28"/>
                <w:sz w:val="16"/>
                <w:szCs w:val="16"/>
              </w:rPr>
              <w:t xml:space="preserve">Доля педагогических работников (от общего количества </w:t>
            </w:r>
            <w:r w:rsidRPr="004A3038">
              <w:rPr>
                <w:color w:val="000000"/>
                <w:kern w:val="28"/>
                <w:sz w:val="16"/>
                <w:szCs w:val="16"/>
              </w:rPr>
              <w:lastRenderedPageBreak/>
              <w:t>педагогических работников), имеющих учёную степень, звание, правительственные награды, почётные звания "Народный учитель", "Заслуженный учитель РФ", отраслевые награды;  являющихся лауреатами и победителями регионального этапа Всероссийского конкурса "Учитель года":</w:t>
            </w:r>
          </w:p>
          <w:p w:rsidR="00480508" w:rsidRPr="004A3038" w:rsidRDefault="00480508" w:rsidP="00FE6FB0">
            <w:pPr>
              <w:ind w:left="720"/>
              <w:jc w:val="both"/>
              <w:rPr>
                <w:kern w:val="28"/>
                <w:sz w:val="16"/>
                <w:szCs w:val="16"/>
              </w:rPr>
            </w:pPr>
            <w:r w:rsidRPr="004A3038">
              <w:rPr>
                <w:kern w:val="28"/>
                <w:sz w:val="16"/>
                <w:szCs w:val="16"/>
              </w:rPr>
              <w:t>- более 20%;</w:t>
            </w:r>
          </w:p>
          <w:p w:rsidR="00480508" w:rsidRPr="004A3038" w:rsidRDefault="00480508" w:rsidP="00FE6FB0">
            <w:pPr>
              <w:ind w:left="720"/>
              <w:jc w:val="both"/>
              <w:rPr>
                <w:kern w:val="28"/>
                <w:sz w:val="16"/>
                <w:szCs w:val="16"/>
              </w:rPr>
            </w:pPr>
            <w:r w:rsidRPr="004A3038">
              <w:rPr>
                <w:kern w:val="28"/>
                <w:sz w:val="16"/>
                <w:szCs w:val="16"/>
              </w:rPr>
              <w:t>-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kern w:val="28"/>
                <w:sz w:val="16"/>
                <w:szCs w:val="16"/>
              </w:rPr>
            </w:pPr>
            <w:r w:rsidRPr="004A3038">
              <w:rPr>
                <w:color w:val="000000"/>
                <w:kern w:val="28"/>
                <w:sz w:val="16"/>
                <w:szCs w:val="16"/>
              </w:rPr>
              <w:lastRenderedPageBreak/>
              <w:t>7.3.</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kern w:val="28"/>
                <w:sz w:val="16"/>
                <w:szCs w:val="16"/>
              </w:rPr>
            </w:pPr>
            <w:r w:rsidRPr="004A3038">
              <w:rPr>
                <w:color w:val="000000"/>
                <w:kern w:val="28"/>
                <w:sz w:val="16"/>
                <w:szCs w:val="16"/>
              </w:rPr>
              <w:t>Доля учителей-победителей конкурса по  отбору лучших учителей образовательных учреждений для денежного поощрения за высокие достижения в педагогической деятельности в рамках приоритетного национального проекта «Образование»:</w:t>
            </w:r>
          </w:p>
          <w:p w:rsidR="00480508" w:rsidRPr="004A3038" w:rsidRDefault="00480508" w:rsidP="00FE6FB0">
            <w:pPr>
              <w:pStyle w:val="aa"/>
              <w:jc w:val="both"/>
              <w:rPr>
                <w:kern w:val="28"/>
                <w:sz w:val="16"/>
                <w:szCs w:val="16"/>
              </w:rPr>
            </w:pPr>
            <w:r w:rsidRPr="004A3038">
              <w:rPr>
                <w:kern w:val="28"/>
                <w:sz w:val="16"/>
                <w:szCs w:val="16"/>
              </w:rPr>
              <w:t>- более 10%;</w:t>
            </w:r>
          </w:p>
          <w:p w:rsidR="00480508" w:rsidRPr="004A3038" w:rsidRDefault="00480508" w:rsidP="00FE6FB0">
            <w:pPr>
              <w:pStyle w:val="aa"/>
              <w:jc w:val="both"/>
              <w:rPr>
                <w:kern w:val="28"/>
                <w:sz w:val="16"/>
                <w:szCs w:val="16"/>
              </w:rPr>
            </w:pPr>
            <w:r w:rsidRPr="004A3038">
              <w:rPr>
                <w:kern w:val="28"/>
                <w:sz w:val="16"/>
                <w:szCs w:val="16"/>
              </w:rPr>
              <w:t>-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r w:rsidRPr="004A3038">
              <w:rPr>
                <w:kern w:val="28"/>
                <w:sz w:val="16"/>
                <w:szCs w:val="16"/>
              </w:rPr>
              <w:t>7.4.</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color w:val="000000"/>
                <w:kern w:val="28"/>
                <w:sz w:val="16"/>
                <w:szCs w:val="16"/>
              </w:rPr>
            </w:pPr>
            <w:r w:rsidRPr="004A3038">
              <w:rPr>
                <w:color w:val="000000"/>
                <w:kern w:val="28"/>
                <w:sz w:val="16"/>
                <w:szCs w:val="16"/>
              </w:rPr>
              <w:t>Доля педагогов в возрасте до 30 лет:</w:t>
            </w:r>
          </w:p>
          <w:p w:rsidR="00480508" w:rsidRPr="004A3038" w:rsidRDefault="00480508" w:rsidP="00FE6FB0">
            <w:pPr>
              <w:ind w:firstLine="743"/>
              <w:jc w:val="both"/>
              <w:rPr>
                <w:kern w:val="28"/>
                <w:sz w:val="16"/>
                <w:szCs w:val="16"/>
              </w:rPr>
            </w:pPr>
            <w:r w:rsidRPr="004A3038">
              <w:rPr>
                <w:color w:val="000000"/>
                <w:kern w:val="28"/>
                <w:sz w:val="16"/>
                <w:szCs w:val="16"/>
              </w:rPr>
              <w:t>- свыше 15%;</w:t>
            </w:r>
          </w:p>
          <w:p w:rsidR="00480508" w:rsidRPr="004A3038" w:rsidRDefault="00480508" w:rsidP="00FE6FB0">
            <w:pPr>
              <w:ind w:firstLine="743"/>
              <w:jc w:val="both"/>
              <w:rPr>
                <w:kern w:val="28"/>
                <w:sz w:val="16"/>
                <w:szCs w:val="16"/>
              </w:rPr>
            </w:pPr>
            <w:r w:rsidRPr="004A3038">
              <w:rPr>
                <w:kern w:val="28"/>
                <w:sz w:val="16"/>
                <w:szCs w:val="16"/>
              </w:rPr>
              <w:t>- равна или больше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color w:val="000000"/>
                <w:spacing w:val="-3"/>
                <w:kern w:val="28"/>
                <w:sz w:val="16"/>
                <w:szCs w:val="16"/>
              </w:rPr>
            </w:pPr>
            <w:r w:rsidRPr="004A3038">
              <w:rPr>
                <w:color w:val="000000"/>
                <w:spacing w:val="-3"/>
                <w:kern w:val="28"/>
                <w:sz w:val="16"/>
                <w:szCs w:val="16"/>
              </w:rPr>
              <w:t>7.5.</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color w:val="000000"/>
                <w:spacing w:val="-3"/>
                <w:kern w:val="28"/>
                <w:sz w:val="16"/>
                <w:szCs w:val="16"/>
              </w:rPr>
            </w:pPr>
            <w:r w:rsidRPr="004A3038">
              <w:rPr>
                <w:color w:val="000000"/>
                <w:spacing w:val="-3"/>
                <w:kern w:val="28"/>
                <w:sz w:val="16"/>
                <w:szCs w:val="16"/>
              </w:rPr>
              <w:t>Доля педагогических работников, имеющих первую и высшую квалификационные категории:</w:t>
            </w:r>
          </w:p>
          <w:p w:rsidR="00480508" w:rsidRPr="004A3038" w:rsidRDefault="00480508" w:rsidP="00FE6FB0">
            <w:pPr>
              <w:widowControl w:val="0"/>
              <w:shd w:val="clear" w:color="auto" w:fill="FFFFFF"/>
              <w:autoSpaceDE w:val="0"/>
              <w:autoSpaceDN w:val="0"/>
              <w:adjustRightInd w:val="0"/>
              <w:ind w:left="14" w:right="187" w:firstLine="729"/>
              <w:jc w:val="both"/>
              <w:rPr>
                <w:color w:val="000000"/>
                <w:spacing w:val="-3"/>
                <w:kern w:val="28"/>
                <w:sz w:val="16"/>
                <w:szCs w:val="16"/>
              </w:rPr>
            </w:pPr>
            <w:r w:rsidRPr="004A3038">
              <w:rPr>
                <w:color w:val="000000"/>
                <w:spacing w:val="-3"/>
                <w:kern w:val="28"/>
                <w:sz w:val="16"/>
                <w:szCs w:val="16"/>
              </w:rPr>
              <w:t>- свыше 40%;</w:t>
            </w:r>
          </w:p>
          <w:p w:rsidR="00480508" w:rsidRPr="004A3038" w:rsidRDefault="00480508" w:rsidP="00FE6FB0">
            <w:pPr>
              <w:widowControl w:val="0"/>
              <w:shd w:val="clear" w:color="auto" w:fill="FFFFFF"/>
              <w:autoSpaceDE w:val="0"/>
              <w:autoSpaceDN w:val="0"/>
              <w:adjustRightInd w:val="0"/>
              <w:ind w:left="14" w:right="187" w:firstLine="729"/>
              <w:jc w:val="both"/>
              <w:rPr>
                <w:rFonts w:eastAsia="Batang"/>
                <w:color w:val="000000"/>
                <w:spacing w:val="-3"/>
                <w:kern w:val="28"/>
                <w:sz w:val="16"/>
                <w:szCs w:val="16"/>
                <w:lang w:eastAsia="ko-KR"/>
              </w:rPr>
            </w:pPr>
            <w:r w:rsidRPr="004A3038">
              <w:rPr>
                <w:color w:val="000000"/>
                <w:spacing w:val="-3"/>
                <w:kern w:val="28"/>
                <w:sz w:val="16"/>
                <w:szCs w:val="16"/>
              </w:rPr>
              <w:t>- равна или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7.6.</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rPr>
            </w:pPr>
            <w:r w:rsidRPr="004A3038">
              <w:rPr>
                <w:kern w:val="28"/>
                <w:sz w:val="16"/>
                <w:szCs w:val="16"/>
              </w:rPr>
              <w:t>Доля  педагогических и управленческих работников, прошедших повышение квалификации для работы по ФГОС:</w:t>
            </w:r>
          </w:p>
          <w:p w:rsidR="00480508" w:rsidRPr="004A3038" w:rsidRDefault="00480508" w:rsidP="00FE6FB0">
            <w:pPr>
              <w:ind w:firstLine="743"/>
              <w:rPr>
                <w:kern w:val="28"/>
                <w:sz w:val="16"/>
                <w:szCs w:val="16"/>
              </w:rPr>
            </w:pPr>
            <w:r w:rsidRPr="004A3038">
              <w:rPr>
                <w:kern w:val="28"/>
                <w:sz w:val="16"/>
                <w:szCs w:val="16"/>
              </w:rPr>
              <w:t>- менее 30%;</w:t>
            </w:r>
          </w:p>
          <w:p w:rsidR="00480508" w:rsidRPr="004A3038" w:rsidRDefault="00480508" w:rsidP="00FE6FB0">
            <w:pPr>
              <w:ind w:firstLine="743"/>
              <w:rPr>
                <w:kern w:val="28"/>
                <w:sz w:val="16"/>
                <w:szCs w:val="16"/>
              </w:rPr>
            </w:pPr>
            <w:r w:rsidRPr="004A3038">
              <w:rPr>
                <w:kern w:val="28"/>
                <w:sz w:val="16"/>
                <w:szCs w:val="16"/>
              </w:rPr>
              <w:t>- свыше 30%.</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kern w:val="28"/>
                <w:sz w:val="16"/>
                <w:szCs w:val="16"/>
              </w:rPr>
            </w:pPr>
          </w:p>
          <w:p w:rsidR="00480508" w:rsidRPr="004A3038" w:rsidRDefault="00480508" w:rsidP="00FE6FB0">
            <w:pPr>
              <w:widowControl w:val="0"/>
              <w:autoSpaceDE w:val="0"/>
              <w:autoSpaceDN w:val="0"/>
              <w:adjustRightInd w:val="0"/>
              <w:jc w:val="center"/>
              <w:rPr>
                <w:kern w:val="28"/>
                <w:sz w:val="16"/>
                <w:szCs w:val="16"/>
              </w:rPr>
            </w:pPr>
          </w:p>
          <w:p w:rsidR="00480508" w:rsidRPr="004A3038" w:rsidRDefault="00480508" w:rsidP="00FE6FB0">
            <w:pPr>
              <w:widowControl w:val="0"/>
              <w:autoSpaceDE w:val="0"/>
              <w:autoSpaceDN w:val="0"/>
              <w:adjustRightInd w:val="0"/>
              <w:jc w:val="center"/>
              <w:rPr>
                <w:kern w:val="28"/>
                <w:sz w:val="16"/>
                <w:szCs w:val="16"/>
              </w:rPr>
            </w:pPr>
            <w:r w:rsidRPr="004A3038">
              <w:rPr>
                <w:kern w:val="28"/>
                <w:sz w:val="16"/>
                <w:szCs w:val="16"/>
              </w:rPr>
              <w:t>1,0</w:t>
            </w:r>
          </w:p>
          <w:p w:rsidR="00480508" w:rsidRPr="004A3038" w:rsidRDefault="00480508" w:rsidP="00FE6FB0">
            <w:pPr>
              <w:widowControl w:val="0"/>
              <w:autoSpaceDE w:val="0"/>
              <w:autoSpaceDN w:val="0"/>
              <w:adjustRightInd w:val="0"/>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color w:val="000000"/>
                <w:spacing w:val="-3"/>
                <w:kern w:val="28"/>
                <w:sz w:val="16"/>
                <w:szCs w:val="16"/>
              </w:rPr>
            </w:pPr>
            <w:r w:rsidRPr="004A3038">
              <w:rPr>
                <w:color w:val="000000"/>
                <w:spacing w:val="-3"/>
                <w:kern w:val="28"/>
                <w:sz w:val="16"/>
                <w:szCs w:val="16"/>
              </w:rPr>
              <w:t>7.7.</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color w:val="000000"/>
                <w:spacing w:val="-3"/>
                <w:kern w:val="28"/>
                <w:sz w:val="16"/>
                <w:szCs w:val="16"/>
              </w:rPr>
            </w:pPr>
            <w:r w:rsidRPr="004A3038">
              <w:rPr>
                <w:color w:val="000000"/>
                <w:spacing w:val="-3"/>
                <w:kern w:val="28"/>
                <w:sz w:val="16"/>
                <w:szCs w:val="16"/>
              </w:rPr>
              <w:t>Количество педагогов, прошедших повышение квалификации по персонифицированной модели:</w:t>
            </w:r>
          </w:p>
          <w:p w:rsidR="00480508" w:rsidRPr="004A3038" w:rsidRDefault="00480508" w:rsidP="00FE6FB0">
            <w:pPr>
              <w:shd w:val="clear" w:color="auto" w:fill="FFFFFF"/>
              <w:ind w:left="734" w:right="187"/>
              <w:rPr>
                <w:color w:val="000000"/>
                <w:spacing w:val="-3"/>
                <w:kern w:val="28"/>
                <w:sz w:val="16"/>
                <w:szCs w:val="16"/>
              </w:rPr>
            </w:pPr>
            <w:r w:rsidRPr="004A3038">
              <w:rPr>
                <w:color w:val="000000"/>
                <w:spacing w:val="-3"/>
                <w:kern w:val="28"/>
                <w:sz w:val="16"/>
                <w:szCs w:val="16"/>
              </w:rPr>
              <w:t>- больше</w:t>
            </w:r>
            <w:r w:rsidRPr="004A3038">
              <w:rPr>
                <w:kern w:val="28"/>
                <w:sz w:val="16"/>
                <w:szCs w:val="16"/>
              </w:rPr>
              <w:t xml:space="preserve">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p>
          <w:p w:rsidR="00480508" w:rsidRPr="004A3038" w:rsidRDefault="00480508" w:rsidP="00FE6FB0">
            <w:pPr>
              <w:widowControl w:val="0"/>
              <w:autoSpaceDE w:val="0"/>
              <w:autoSpaceDN w:val="0"/>
              <w:adjustRightInd w:val="0"/>
              <w:jc w:val="center"/>
              <w:rPr>
                <w:rFonts w:eastAsia="Batang"/>
                <w:kern w:val="28"/>
                <w:sz w:val="16"/>
                <w:szCs w:val="16"/>
                <w:lang w:eastAsia="ko-KR"/>
              </w:rPr>
            </w:pPr>
            <w:r w:rsidRPr="004A3038">
              <w:rPr>
                <w:rFonts w:eastAsia="Batang"/>
                <w:kern w:val="28"/>
                <w:sz w:val="16"/>
                <w:szCs w:val="16"/>
                <w:lang w:eastAsia="ko-KR"/>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7.8.</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rPr>
                <w:kern w:val="28"/>
                <w:sz w:val="16"/>
                <w:szCs w:val="16"/>
                <w:lang w:eastAsia="en-US"/>
              </w:rPr>
            </w:pPr>
            <w:r w:rsidRPr="004A3038">
              <w:rPr>
                <w:kern w:val="28"/>
                <w:sz w:val="16"/>
                <w:szCs w:val="16"/>
                <w:lang w:eastAsia="en-US"/>
              </w:rPr>
              <w:t>Количество публикаций в официальных изданиях по профилю педагогической деятельности (в т.ч. в электронных), подготовленных педагогическими и руководящими работниками:</w:t>
            </w:r>
          </w:p>
          <w:p w:rsidR="00480508" w:rsidRPr="004A3038" w:rsidRDefault="00480508" w:rsidP="00FE6FB0">
            <w:pPr>
              <w:ind w:firstLine="743"/>
              <w:rPr>
                <w:kern w:val="28"/>
                <w:sz w:val="16"/>
                <w:szCs w:val="16"/>
              </w:rPr>
            </w:pPr>
            <w:r w:rsidRPr="004A3038">
              <w:rPr>
                <w:kern w:val="28"/>
                <w:sz w:val="16"/>
                <w:szCs w:val="16"/>
                <w:lang w:eastAsia="en-US"/>
              </w:rPr>
              <w:t>- равно или больше в сравнении с прошлым учебным годом(но не менее 10)</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both"/>
              <w:rPr>
                <w:kern w:val="28"/>
                <w:sz w:val="16"/>
                <w:szCs w:val="16"/>
              </w:rPr>
            </w:pPr>
          </w:p>
          <w:p w:rsidR="00480508" w:rsidRPr="004A3038" w:rsidRDefault="00480508" w:rsidP="00FE6FB0">
            <w:pPr>
              <w:jc w:val="both"/>
              <w:rPr>
                <w:kern w:val="28"/>
                <w:sz w:val="16"/>
                <w:szCs w:val="16"/>
              </w:rPr>
            </w:pPr>
          </w:p>
          <w:p w:rsidR="00480508" w:rsidRPr="004A3038" w:rsidRDefault="00480508" w:rsidP="00FE6FB0">
            <w:pPr>
              <w:jc w:val="center"/>
              <w:rPr>
                <w:rFonts w:eastAsia="Batang"/>
                <w:kern w:val="28"/>
                <w:sz w:val="16"/>
                <w:szCs w:val="16"/>
                <w:lang w:eastAsia="ko-KR"/>
              </w:rPr>
            </w:pPr>
          </w:p>
          <w:p w:rsidR="00480508" w:rsidRPr="004A3038" w:rsidRDefault="00480508" w:rsidP="00FE6FB0">
            <w:pPr>
              <w:jc w:val="center"/>
              <w:rPr>
                <w:rFonts w:eastAsia="Batang"/>
                <w:kern w:val="28"/>
                <w:sz w:val="16"/>
                <w:szCs w:val="16"/>
                <w:lang w:eastAsia="ko-KR"/>
              </w:rPr>
            </w:pPr>
            <w:r w:rsidRPr="004A3038">
              <w:rPr>
                <w:rFonts w:eastAsia="Batang"/>
                <w:kern w:val="28"/>
                <w:sz w:val="16"/>
                <w:szCs w:val="16"/>
                <w:lang w:eastAsia="ko-KR"/>
              </w:rPr>
              <w:t>1,0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7.9.</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Доля  педагогических работников имеющих персональные сайты (страницы на официальных сайтах):</w:t>
            </w:r>
          </w:p>
          <w:p w:rsidR="00480508" w:rsidRPr="004A3038" w:rsidRDefault="00480508" w:rsidP="00FE6FB0">
            <w:pPr>
              <w:widowControl w:val="0"/>
              <w:shd w:val="clear" w:color="auto" w:fill="FFFFFF"/>
              <w:autoSpaceDE w:val="0"/>
              <w:autoSpaceDN w:val="0"/>
              <w:adjustRightInd w:val="0"/>
              <w:ind w:left="14" w:right="187" w:firstLine="729"/>
              <w:jc w:val="both"/>
              <w:rPr>
                <w:kern w:val="28"/>
                <w:sz w:val="16"/>
                <w:szCs w:val="16"/>
              </w:rPr>
            </w:pPr>
            <w:r w:rsidRPr="004A3038">
              <w:rPr>
                <w:kern w:val="28"/>
                <w:sz w:val="16"/>
                <w:szCs w:val="16"/>
              </w:rPr>
              <w:t xml:space="preserve"> - свыше 10%;</w:t>
            </w:r>
          </w:p>
          <w:p w:rsidR="00480508" w:rsidRPr="004A3038" w:rsidRDefault="00480508" w:rsidP="00FE6FB0">
            <w:pPr>
              <w:widowControl w:val="0"/>
              <w:shd w:val="clear" w:color="auto" w:fill="FFFFFF"/>
              <w:autoSpaceDE w:val="0"/>
              <w:autoSpaceDN w:val="0"/>
              <w:adjustRightInd w:val="0"/>
              <w:ind w:left="14" w:right="187" w:firstLine="729"/>
              <w:jc w:val="both"/>
              <w:rPr>
                <w:kern w:val="28"/>
                <w:sz w:val="16"/>
                <w:szCs w:val="16"/>
              </w:rPr>
            </w:pPr>
            <w:r w:rsidRPr="004A3038">
              <w:rPr>
                <w:kern w:val="28"/>
                <w:sz w:val="16"/>
                <w:szCs w:val="16"/>
              </w:rPr>
              <w:t>- равна или выше по сравнению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7.10.</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Доля педагогических и управленческих работников, являющихся региональными, всероссийскими экспертами в рамках реализации различных инновационных проектов (в том числе члены жюри региональных конкурсов):</w:t>
            </w:r>
          </w:p>
          <w:p w:rsidR="00480508" w:rsidRPr="004A3038" w:rsidRDefault="00480508" w:rsidP="00FE6FB0">
            <w:pPr>
              <w:widowControl w:val="0"/>
              <w:shd w:val="clear" w:color="auto" w:fill="FFFFFF"/>
              <w:autoSpaceDE w:val="0"/>
              <w:autoSpaceDN w:val="0"/>
              <w:adjustRightInd w:val="0"/>
              <w:ind w:left="14" w:right="187" w:firstLine="729"/>
              <w:jc w:val="both"/>
              <w:rPr>
                <w:kern w:val="28"/>
                <w:sz w:val="16"/>
                <w:szCs w:val="16"/>
              </w:rPr>
            </w:pPr>
            <w:r w:rsidRPr="004A3038">
              <w:rPr>
                <w:kern w:val="28"/>
                <w:sz w:val="16"/>
                <w:szCs w:val="16"/>
              </w:rPr>
              <w:t>- свыше 5%;</w:t>
            </w:r>
          </w:p>
          <w:p w:rsidR="00480508" w:rsidRPr="004A3038" w:rsidRDefault="00480508" w:rsidP="00FE6FB0">
            <w:pPr>
              <w:widowControl w:val="0"/>
              <w:shd w:val="clear" w:color="auto" w:fill="FFFFFF"/>
              <w:autoSpaceDE w:val="0"/>
              <w:autoSpaceDN w:val="0"/>
              <w:adjustRightInd w:val="0"/>
              <w:ind w:left="14" w:right="187" w:firstLine="729"/>
              <w:jc w:val="both"/>
              <w:rPr>
                <w:kern w:val="28"/>
                <w:sz w:val="16"/>
                <w:szCs w:val="16"/>
              </w:rPr>
            </w:pPr>
            <w:r w:rsidRPr="004A3038">
              <w:rPr>
                <w:kern w:val="28"/>
                <w:sz w:val="16"/>
                <w:szCs w:val="16"/>
              </w:rPr>
              <w:t>- выше в сравнении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2,0</w:t>
            </w:r>
          </w:p>
        </w:tc>
      </w:tr>
      <w:tr w:rsidR="00480508" w:rsidRPr="004A3038" w:rsidTr="00975D55">
        <w:tc>
          <w:tcPr>
            <w:tcW w:w="48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7.11</w:t>
            </w:r>
          </w:p>
        </w:tc>
        <w:tc>
          <w:tcPr>
            <w:tcW w:w="3919"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kern w:val="28"/>
                <w:sz w:val="16"/>
                <w:szCs w:val="16"/>
              </w:rPr>
            </w:pPr>
            <w:r w:rsidRPr="004A3038">
              <w:rPr>
                <w:kern w:val="28"/>
                <w:sz w:val="16"/>
                <w:szCs w:val="16"/>
              </w:rPr>
              <w:t>Доля педагогических работников, имеющих высшее профессиональное образование по профилю преподаваемых дисциплин:</w:t>
            </w:r>
          </w:p>
          <w:p w:rsidR="00480508" w:rsidRPr="004A3038" w:rsidRDefault="00480508" w:rsidP="00FE6FB0">
            <w:pPr>
              <w:widowControl w:val="0"/>
              <w:shd w:val="clear" w:color="auto" w:fill="FFFFFF"/>
              <w:autoSpaceDE w:val="0"/>
              <w:autoSpaceDN w:val="0"/>
              <w:adjustRightInd w:val="0"/>
              <w:ind w:right="187" w:firstLine="624"/>
              <w:rPr>
                <w:kern w:val="28"/>
                <w:sz w:val="16"/>
                <w:szCs w:val="16"/>
              </w:rPr>
            </w:pPr>
            <w:r w:rsidRPr="004A3038">
              <w:rPr>
                <w:kern w:val="28"/>
                <w:sz w:val="16"/>
                <w:szCs w:val="16"/>
              </w:rPr>
              <w:t xml:space="preserve">  - свыше 80%;</w:t>
            </w:r>
          </w:p>
          <w:p w:rsidR="00480508" w:rsidRPr="004A3038" w:rsidRDefault="00480508" w:rsidP="00FE6FB0">
            <w:pPr>
              <w:widowControl w:val="0"/>
              <w:shd w:val="clear" w:color="auto" w:fill="FFFFFF"/>
              <w:autoSpaceDE w:val="0"/>
              <w:autoSpaceDN w:val="0"/>
              <w:adjustRightInd w:val="0"/>
              <w:ind w:left="694" w:right="187"/>
              <w:rPr>
                <w:kern w:val="28"/>
                <w:sz w:val="16"/>
                <w:szCs w:val="16"/>
              </w:rPr>
            </w:pPr>
            <w:r w:rsidRPr="004A3038">
              <w:rPr>
                <w:kern w:val="28"/>
                <w:sz w:val="16"/>
                <w:szCs w:val="16"/>
              </w:rPr>
              <w:t xml:space="preserve"> - равна или выше по сравнению с прошлым учебным годом.</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p>
          <w:p w:rsidR="00480508" w:rsidRPr="004A3038" w:rsidRDefault="00480508" w:rsidP="00FE6FB0">
            <w:pPr>
              <w:jc w:val="center"/>
              <w:rPr>
                <w:kern w:val="28"/>
                <w:sz w:val="16"/>
                <w:szCs w:val="16"/>
              </w:rPr>
            </w:pPr>
            <w:r w:rsidRPr="004A3038">
              <w:rPr>
                <w:kern w:val="28"/>
                <w:sz w:val="16"/>
                <w:szCs w:val="16"/>
              </w:rPr>
              <w:t>1,0</w:t>
            </w:r>
          </w:p>
          <w:p w:rsidR="00480508" w:rsidRPr="004A3038" w:rsidRDefault="00480508" w:rsidP="00FE6FB0">
            <w:pPr>
              <w:jc w:val="center"/>
              <w:rPr>
                <w:kern w:val="28"/>
                <w:sz w:val="16"/>
                <w:szCs w:val="16"/>
              </w:rPr>
            </w:pPr>
            <w:r w:rsidRPr="004A3038">
              <w:rPr>
                <w:kern w:val="28"/>
                <w:sz w:val="16"/>
                <w:szCs w:val="16"/>
              </w:rPr>
              <w:t>1,0</w:t>
            </w:r>
          </w:p>
        </w:tc>
      </w:tr>
      <w:tr w:rsidR="00480508" w:rsidRPr="004A3038" w:rsidTr="00975D55">
        <w:tc>
          <w:tcPr>
            <w:tcW w:w="4408" w:type="pct"/>
            <w:gridSpan w:val="2"/>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shd w:val="clear" w:color="auto" w:fill="FFFFFF"/>
              <w:autoSpaceDE w:val="0"/>
              <w:autoSpaceDN w:val="0"/>
              <w:adjustRightInd w:val="0"/>
              <w:ind w:left="14" w:right="187"/>
              <w:jc w:val="both"/>
              <w:rPr>
                <w:rFonts w:eastAsia="Batang"/>
                <w:bCs/>
                <w:spacing w:val="-3"/>
                <w:kern w:val="28"/>
                <w:sz w:val="16"/>
                <w:szCs w:val="16"/>
                <w:lang w:eastAsia="ko-KR"/>
              </w:rPr>
            </w:pPr>
            <w:r w:rsidRPr="004A3038">
              <w:rPr>
                <w:bCs/>
                <w:spacing w:val="-3"/>
                <w:kern w:val="28"/>
                <w:sz w:val="16"/>
                <w:szCs w:val="16"/>
              </w:rPr>
              <w:t>Итого баллов (максимально возможная сумма баллов):</w:t>
            </w:r>
          </w:p>
        </w:tc>
        <w:tc>
          <w:tcPr>
            <w:tcW w:w="592"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widowControl w:val="0"/>
              <w:autoSpaceDE w:val="0"/>
              <w:autoSpaceDN w:val="0"/>
              <w:adjustRightInd w:val="0"/>
              <w:jc w:val="center"/>
              <w:rPr>
                <w:rFonts w:eastAsia="Batang"/>
                <w:bCs/>
                <w:kern w:val="28"/>
                <w:sz w:val="16"/>
                <w:szCs w:val="16"/>
                <w:lang w:eastAsia="ko-KR"/>
              </w:rPr>
            </w:pPr>
            <w:r w:rsidRPr="004A3038">
              <w:rPr>
                <w:rFonts w:eastAsia="Batang"/>
                <w:bCs/>
                <w:kern w:val="28"/>
                <w:sz w:val="16"/>
                <w:szCs w:val="16"/>
                <w:lang w:eastAsia="ko-KR"/>
              </w:rPr>
              <w:t>181.0</w:t>
            </w:r>
          </w:p>
        </w:tc>
      </w:tr>
    </w:tbl>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 xml:space="preserve">Приложение №5 </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 xml:space="preserve">к Примерному положению </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об оплате труда работников муниципальных общеобразовательных учреждений Павловского</w:t>
      </w:r>
    </w:p>
    <w:p w:rsidR="00480508" w:rsidRPr="004A3038" w:rsidRDefault="00480508" w:rsidP="00B74E52">
      <w:pPr>
        <w:pStyle w:val="ConsPlusNormal"/>
        <w:ind w:left="2268" w:firstLine="0"/>
        <w:rPr>
          <w:rFonts w:ascii="Times New Roman" w:hAnsi="Times New Roman"/>
          <w:sz w:val="16"/>
          <w:szCs w:val="16"/>
        </w:rPr>
      </w:pPr>
      <w:r w:rsidRPr="004A3038">
        <w:rPr>
          <w:rFonts w:ascii="Times New Roman" w:hAnsi="Times New Roman"/>
          <w:sz w:val="16"/>
          <w:szCs w:val="16"/>
        </w:rPr>
        <w:t xml:space="preserve"> муниципального района Воронежской области</w:t>
      </w:r>
    </w:p>
    <w:p w:rsidR="00480508" w:rsidRPr="004A3038" w:rsidRDefault="00480508" w:rsidP="00480508">
      <w:pPr>
        <w:jc w:val="right"/>
        <w:rPr>
          <w:sz w:val="16"/>
          <w:szCs w:val="16"/>
        </w:rPr>
      </w:pPr>
    </w:p>
    <w:p w:rsidR="00480508" w:rsidRPr="004A3038" w:rsidRDefault="00480508" w:rsidP="00480508">
      <w:pPr>
        <w:jc w:val="center"/>
        <w:rPr>
          <w:bCs/>
          <w:sz w:val="16"/>
          <w:szCs w:val="16"/>
        </w:rPr>
      </w:pPr>
      <w:r w:rsidRPr="004A3038">
        <w:rPr>
          <w:bCs/>
          <w:sz w:val="16"/>
          <w:szCs w:val="16"/>
        </w:rPr>
        <w:t>Рекомендуемые значения коэффициента стимулирования руководителя (К</w:t>
      </w:r>
      <w:r w:rsidRPr="004A3038">
        <w:rPr>
          <w:bCs/>
          <w:sz w:val="16"/>
          <w:szCs w:val="16"/>
          <w:vertAlign w:val="subscript"/>
        </w:rPr>
        <w:t>стр</w:t>
      </w:r>
      <w:r w:rsidRPr="004A3038">
        <w:rPr>
          <w:bCs/>
          <w:sz w:val="16"/>
          <w:szCs w:val="16"/>
        </w:rPr>
        <w:t xml:space="preserve"> ) общеобразовательной организации в зависимости от суммы баллов </w:t>
      </w:r>
    </w:p>
    <w:p w:rsidR="00480508" w:rsidRPr="004A3038" w:rsidRDefault="00480508" w:rsidP="00480508">
      <w:pPr>
        <w:jc w:val="center"/>
        <w:rPr>
          <w:sz w:val="16"/>
          <w:szCs w:val="16"/>
        </w:rPr>
      </w:pPr>
      <w:r w:rsidRPr="004A3038">
        <w:rPr>
          <w:sz w:val="16"/>
          <w:szCs w:val="16"/>
        </w:rPr>
        <w:t>(для средних общеобразовательных организаций)</w:t>
      </w:r>
    </w:p>
    <w:p w:rsidR="00480508" w:rsidRPr="004A3038" w:rsidRDefault="00480508" w:rsidP="00480508">
      <w:pPr>
        <w:jc w:val="right"/>
        <w:rPr>
          <w:sz w:val="16"/>
          <w:szCs w:val="16"/>
        </w:rPr>
      </w:pPr>
    </w:p>
    <w:tbl>
      <w:tblPr>
        <w:tblW w:w="477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
        <w:gridCol w:w="2462"/>
        <w:gridCol w:w="2316"/>
      </w:tblGrid>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sz w:val="16"/>
                <w:szCs w:val="16"/>
              </w:rPr>
            </w:pPr>
            <w:r w:rsidRPr="004A3038">
              <w:rPr>
                <w:bCs/>
                <w:sz w:val="16"/>
                <w:szCs w:val="16"/>
              </w:rPr>
              <w:t>№ п/п</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sz w:val="16"/>
                <w:szCs w:val="16"/>
              </w:rPr>
            </w:pPr>
            <w:r w:rsidRPr="004A3038">
              <w:rPr>
                <w:bCs/>
                <w:sz w:val="16"/>
                <w:szCs w:val="16"/>
              </w:rPr>
              <w:t>Сумма баллов</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bCs/>
                <w:sz w:val="16"/>
                <w:szCs w:val="16"/>
              </w:rPr>
            </w:pPr>
            <w:r w:rsidRPr="004A3038">
              <w:rPr>
                <w:bCs/>
                <w:sz w:val="16"/>
                <w:szCs w:val="16"/>
              </w:rPr>
              <w:t>Значение К</w:t>
            </w:r>
            <w:r w:rsidRPr="004A3038">
              <w:rPr>
                <w:bCs/>
                <w:sz w:val="16"/>
                <w:szCs w:val="16"/>
                <w:vertAlign w:val="subscript"/>
              </w:rPr>
              <w:t>стр</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1.</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181 до 170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1,0</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2.</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169 до 160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0,9</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3.</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159 до 150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0,8</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4.</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149 до 140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0,7</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lastRenderedPageBreak/>
              <w:t>5.</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139 до 130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0,6</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6.</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 xml:space="preserve">от 129 до 120 </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0,5</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7.</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119 до 110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0,4</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8.</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109 до 100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0,3</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9.</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99 до 90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0,2</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10.</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от 89 до 80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0,1</w:t>
            </w:r>
          </w:p>
        </w:tc>
      </w:tr>
      <w:tr w:rsidR="00480508" w:rsidRPr="004A3038" w:rsidTr="00975D55">
        <w:tc>
          <w:tcPr>
            <w:tcW w:w="278"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11.</w:t>
            </w:r>
          </w:p>
        </w:tc>
        <w:tc>
          <w:tcPr>
            <w:tcW w:w="243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ниже 80</w:t>
            </w:r>
          </w:p>
        </w:tc>
        <w:tc>
          <w:tcPr>
            <w:tcW w:w="2291" w:type="pct"/>
            <w:tcBorders>
              <w:top w:val="single" w:sz="4" w:space="0" w:color="auto"/>
              <w:left w:val="single" w:sz="4" w:space="0" w:color="auto"/>
              <w:bottom w:val="single" w:sz="4" w:space="0" w:color="auto"/>
              <w:right w:val="single" w:sz="4" w:space="0" w:color="auto"/>
            </w:tcBorders>
          </w:tcPr>
          <w:p w:rsidR="00480508" w:rsidRPr="004A3038" w:rsidRDefault="00480508" w:rsidP="00FE6FB0">
            <w:pPr>
              <w:jc w:val="center"/>
              <w:rPr>
                <w:sz w:val="16"/>
                <w:szCs w:val="16"/>
              </w:rPr>
            </w:pPr>
            <w:r w:rsidRPr="004A3038">
              <w:rPr>
                <w:sz w:val="16"/>
                <w:szCs w:val="16"/>
              </w:rPr>
              <w:t>0,0</w:t>
            </w:r>
          </w:p>
        </w:tc>
      </w:tr>
    </w:tbl>
    <w:p w:rsidR="00480508" w:rsidRDefault="00480508" w:rsidP="00BF6216">
      <w:pPr>
        <w:jc w:val="both"/>
        <w:rPr>
          <w:sz w:val="18"/>
          <w:szCs w:val="18"/>
        </w:rPr>
      </w:pPr>
    </w:p>
    <w:p w:rsidR="00480508" w:rsidRDefault="00480508" w:rsidP="00BF6216">
      <w:pPr>
        <w:jc w:val="both"/>
        <w:rPr>
          <w:sz w:val="18"/>
          <w:szCs w:val="18"/>
        </w:rPr>
      </w:pPr>
    </w:p>
    <w:p w:rsidR="00480508" w:rsidRDefault="00480508" w:rsidP="00BF6216">
      <w:pPr>
        <w:jc w:val="both"/>
        <w:rPr>
          <w:sz w:val="18"/>
          <w:szCs w:val="18"/>
        </w:rPr>
      </w:pPr>
    </w:p>
    <w:p w:rsidR="00B74E52" w:rsidRPr="002E57C5" w:rsidRDefault="00B74E52" w:rsidP="00B74E52">
      <w:pPr>
        <w:pStyle w:val="ConsPlusNormal"/>
        <w:ind w:left="2268" w:firstLine="0"/>
        <w:rPr>
          <w:rFonts w:ascii="Times New Roman" w:hAnsi="Times New Roman"/>
          <w:sz w:val="16"/>
          <w:szCs w:val="16"/>
        </w:rPr>
      </w:pPr>
      <w:r w:rsidRPr="002E57C5">
        <w:rPr>
          <w:rFonts w:ascii="Times New Roman" w:hAnsi="Times New Roman"/>
          <w:sz w:val="16"/>
          <w:szCs w:val="16"/>
        </w:rPr>
        <w:t xml:space="preserve">Приложение № 6 </w:t>
      </w:r>
    </w:p>
    <w:p w:rsidR="00B74E52" w:rsidRPr="002E57C5" w:rsidRDefault="00B74E52" w:rsidP="00B74E52">
      <w:pPr>
        <w:pStyle w:val="ConsPlusNormal"/>
        <w:ind w:left="2268" w:firstLine="0"/>
        <w:rPr>
          <w:rFonts w:ascii="Times New Roman" w:hAnsi="Times New Roman"/>
          <w:sz w:val="16"/>
          <w:szCs w:val="16"/>
        </w:rPr>
      </w:pPr>
      <w:r w:rsidRPr="002E57C5">
        <w:rPr>
          <w:rFonts w:ascii="Times New Roman" w:hAnsi="Times New Roman"/>
          <w:sz w:val="16"/>
          <w:szCs w:val="16"/>
        </w:rPr>
        <w:t xml:space="preserve"> Примерному положению </w:t>
      </w:r>
    </w:p>
    <w:p w:rsidR="00B74E52" w:rsidRPr="002E57C5" w:rsidRDefault="00B74E52" w:rsidP="00B74E52">
      <w:pPr>
        <w:pStyle w:val="ConsPlusNormal"/>
        <w:ind w:left="2268" w:firstLine="0"/>
        <w:rPr>
          <w:rFonts w:ascii="Times New Roman" w:hAnsi="Times New Roman"/>
          <w:sz w:val="16"/>
          <w:szCs w:val="16"/>
        </w:rPr>
      </w:pPr>
      <w:r w:rsidRPr="002E57C5">
        <w:rPr>
          <w:rFonts w:ascii="Times New Roman" w:hAnsi="Times New Roman"/>
          <w:sz w:val="16"/>
          <w:szCs w:val="16"/>
        </w:rPr>
        <w:t xml:space="preserve"> об оплате труда работников муниципальных </w:t>
      </w:r>
    </w:p>
    <w:p w:rsidR="00B74E52" w:rsidRDefault="00B74E52" w:rsidP="00B74E52">
      <w:pPr>
        <w:pStyle w:val="ConsPlusNormal"/>
        <w:ind w:left="2268" w:firstLine="0"/>
        <w:rPr>
          <w:rFonts w:ascii="Times New Roman" w:hAnsi="Times New Roman"/>
          <w:sz w:val="16"/>
          <w:szCs w:val="16"/>
        </w:rPr>
      </w:pPr>
      <w:r w:rsidRPr="002E57C5">
        <w:rPr>
          <w:rFonts w:ascii="Times New Roman" w:hAnsi="Times New Roman"/>
          <w:sz w:val="16"/>
          <w:szCs w:val="16"/>
        </w:rPr>
        <w:t xml:space="preserve"> общеобразовательных</w:t>
      </w:r>
      <w:r>
        <w:rPr>
          <w:rFonts w:ascii="Times New Roman" w:hAnsi="Times New Roman"/>
          <w:sz w:val="16"/>
          <w:szCs w:val="16"/>
        </w:rPr>
        <w:t xml:space="preserve"> учреждений Павловского </w:t>
      </w:r>
      <w:r w:rsidRPr="002E57C5">
        <w:rPr>
          <w:rFonts w:ascii="Times New Roman" w:hAnsi="Times New Roman"/>
          <w:sz w:val="16"/>
          <w:szCs w:val="16"/>
        </w:rPr>
        <w:t xml:space="preserve"> муниципального</w:t>
      </w:r>
    </w:p>
    <w:p w:rsidR="00B74E52" w:rsidRPr="002E57C5" w:rsidRDefault="00B74E52" w:rsidP="00B74E52">
      <w:pPr>
        <w:pStyle w:val="ConsPlusNormal"/>
        <w:ind w:left="2268" w:firstLine="0"/>
        <w:rPr>
          <w:rFonts w:ascii="Times New Roman" w:hAnsi="Times New Roman"/>
          <w:sz w:val="16"/>
          <w:szCs w:val="16"/>
        </w:rPr>
      </w:pPr>
      <w:r w:rsidRPr="002E57C5">
        <w:rPr>
          <w:rFonts w:ascii="Times New Roman" w:hAnsi="Times New Roman"/>
          <w:sz w:val="16"/>
          <w:szCs w:val="16"/>
        </w:rPr>
        <w:t xml:space="preserve"> района Воронежской области</w:t>
      </w:r>
    </w:p>
    <w:p w:rsidR="00B74E52" w:rsidRPr="002E57C5" w:rsidRDefault="00B74E52" w:rsidP="00B74E52">
      <w:pPr>
        <w:jc w:val="center"/>
        <w:rPr>
          <w:b/>
          <w:bCs/>
          <w:sz w:val="16"/>
          <w:szCs w:val="16"/>
        </w:rPr>
      </w:pPr>
    </w:p>
    <w:p w:rsidR="00B74E52" w:rsidRPr="002E57C5" w:rsidRDefault="00B74E52" w:rsidP="00B74E52">
      <w:pPr>
        <w:jc w:val="center"/>
        <w:rPr>
          <w:bCs/>
          <w:sz w:val="16"/>
          <w:szCs w:val="16"/>
        </w:rPr>
      </w:pPr>
      <w:r w:rsidRPr="002E57C5">
        <w:rPr>
          <w:bCs/>
          <w:sz w:val="16"/>
          <w:szCs w:val="16"/>
        </w:rPr>
        <w:t xml:space="preserve">Примерные критерии и показатели оценки  качества труда учителя </w:t>
      </w:r>
    </w:p>
    <w:p w:rsidR="00480508" w:rsidRDefault="00480508" w:rsidP="00BF6216">
      <w:pPr>
        <w:jc w:val="both"/>
        <w:rPr>
          <w:sz w:val="18"/>
          <w:szCs w:val="18"/>
        </w:rPr>
      </w:pPr>
    </w:p>
    <w:tbl>
      <w:tblPr>
        <w:tblStyle w:val="ae"/>
        <w:tblW w:w="0" w:type="auto"/>
        <w:tblLook w:val="04A0"/>
      </w:tblPr>
      <w:tblGrid>
        <w:gridCol w:w="5460"/>
      </w:tblGrid>
      <w:tr w:rsidR="00FE6FB0" w:rsidTr="00FE6FB0">
        <w:tc>
          <w:tcPr>
            <w:tcW w:w="5460" w:type="dxa"/>
            <w:tcBorders>
              <w:top w:val="nil"/>
              <w:left w:val="nil"/>
              <w:bottom w:val="nil"/>
              <w:right w:val="nil"/>
            </w:tcBorders>
          </w:tcPr>
          <w:tbl>
            <w:tblPr>
              <w:tblpPr w:leftFromText="180" w:rightFromText="180" w:vertAnchor="text" w:tblpX="148" w:tblpY="1"/>
              <w:tblOverlap w:val="never"/>
              <w:tblW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4"/>
              <w:gridCol w:w="1321"/>
              <w:gridCol w:w="1307"/>
              <w:gridCol w:w="1342"/>
            </w:tblGrid>
            <w:tr w:rsidR="00FE6FB0" w:rsidRPr="002E57C5" w:rsidTr="00FE6FB0">
              <w:trPr>
                <w:trHeight w:val="413"/>
              </w:trPr>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Показатель (П)</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Индикатор (И)</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Схема расчета</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Шкала оценивания индикатора</w:t>
                  </w:r>
                </w:p>
              </w:tc>
            </w:tr>
            <w:tr w:rsidR="00FE6FB0" w:rsidRPr="002E57C5" w:rsidTr="00FE6FB0">
              <w:tc>
                <w:tcPr>
                  <w:tcW w:w="5920" w:type="dxa"/>
                  <w:gridSpan w:val="4"/>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sz w:val="16"/>
                      <w:szCs w:val="16"/>
                      <w:lang w:eastAsia="en-US"/>
                    </w:rPr>
                  </w:pPr>
                  <w:r w:rsidRPr="002E57C5">
                    <w:rPr>
                      <w:sz w:val="16"/>
                      <w:szCs w:val="16"/>
                      <w:lang w:eastAsia="en-US"/>
                    </w:rPr>
                    <w:t xml:space="preserve">Критерий (К1) :    </w:t>
                  </w:r>
                  <w:r w:rsidRPr="002E57C5">
                    <w:rPr>
                      <w:b/>
                      <w:bCs/>
                      <w:sz w:val="16"/>
                      <w:szCs w:val="16"/>
                      <w:lang w:eastAsia="en-US"/>
                    </w:rPr>
                    <w:t xml:space="preserve">Успешность учебной работы  </w:t>
                  </w:r>
                  <w:r w:rsidRPr="002E57C5">
                    <w:rPr>
                      <w:sz w:val="16"/>
                      <w:szCs w:val="16"/>
                      <w:lang w:eastAsia="en-US"/>
                    </w:rPr>
                    <w:t>(динамика учебных достижений обучающихся)</w:t>
                  </w:r>
                </w:p>
              </w:tc>
            </w:tr>
            <w:tr w:rsidR="00FE6FB0" w:rsidRPr="002E57C5" w:rsidTr="00FE6FB0">
              <w:trPr>
                <w:trHeight w:val="1404"/>
              </w:trPr>
              <w:tc>
                <w:tcPr>
                  <w:tcW w:w="1384" w:type="dxa"/>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r w:rsidRPr="002E57C5">
                    <w:rPr>
                      <w:sz w:val="16"/>
                      <w:szCs w:val="16"/>
                      <w:lang w:eastAsia="en-US"/>
                    </w:rPr>
                    <w:t>1.1. Качество знаний, учебная успешность и её динамика</w:t>
                  </w:r>
                </w:p>
                <w:p w:rsidR="00FE6FB0" w:rsidRPr="002E57C5" w:rsidRDefault="00FE6FB0" w:rsidP="00FE6FB0">
                  <w:pPr>
                    <w:rPr>
                      <w:sz w:val="16"/>
                      <w:szCs w:val="16"/>
                      <w:lang w:eastAsia="en-US"/>
                    </w:rPr>
                  </w:pPr>
                </w:p>
                <w:p w:rsidR="00FE6FB0" w:rsidRPr="002E57C5" w:rsidRDefault="00FE6FB0" w:rsidP="00FE6FB0">
                  <w:pPr>
                    <w:rPr>
                      <w:sz w:val="16"/>
                      <w:szCs w:val="16"/>
                      <w:lang w:eastAsia="en-US"/>
                    </w:rPr>
                  </w:pPr>
                  <w:r w:rsidRPr="002E57C5">
                    <w:rPr>
                      <w:sz w:val="16"/>
                      <w:szCs w:val="16"/>
                      <w:lang w:eastAsia="en-US"/>
                    </w:rPr>
                    <w:t>(П1)</w:t>
                  </w:r>
                </w:p>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Доля  обучающихся, получивших по предмету за расчётный период  оценки «4» и «5» ,%</w:t>
                  </w:r>
                </w:p>
                <w:p w:rsidR="00FE6FB0" w:rsidRPr="002E57C5" w:rsidRDefault="00FE6FB0" w:rsidP="00FE6FB0">
                  <w:pPr>
                    <w:rPr>
                      <w:sz w:val="16"/>
                      <w:szCs w:val="16"/>
                      <w:lang w:eastAsia="en-US"/>
                    </w:rPr>
                  </w:pPr>
                  <w:r w:rsidRPr="002E57C5">
                    <w:rPr>
                      <w:sz w:val="16"/>
                      <w:szCs w:val="16"/>
                      <w:lang w:eastAsia="en-US"/>
                    </w:rPr>
                    <w:t>(И 1.1.1)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(Количество обучающихся, получивших оценки "4", "5" по итогам периода / численность </w:t>
                  </w:r>
                  <w:bookmarkStart w:id="4" w:name="_GoBack"/>
                  <w:bookmarkEnd w:id="4"/>
                  <w:r w:rsidRPr="002E57C5">
                    <w:rPr>
                      <w:sz w:val="16"/>
                      <w:szCs w:val="16"/>
                      <w:lang w:eastAsia="en-US"/>
                    </w:rPr>
                    <w:t>обучающихся)Ч100%</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Максимальный  балл = 5. </w:t>
                  </w:r>
                </w:p>
                <w:p w:rsidR="00FE6FB0" w:rsidRPr="002E57C5" w:rsidRDefault="00FE6FB0" w:rsidP="00FE6FB0">
                  <w:pPr>
                    <w:rPr>
                      <w:sz w:val="16"/>
                      <w:szCs w:val="16"/>
                      <w:lang w:eastAsia="en-US"/>
                    </w:rPr>
                  </w:pPr>
                  <w:r w:rsidRPr="002E57C5">
                    <w:rPr>
                      <w:sz w:val="16"/>
                      <w:szCs w:val="16"/>
                      <w:lang w:eastAsia="en-US"/>
                    </w:rPr>
                    <w:t>от 100% до 70% =  5 баллов;</w:t>
                  </w:r>
                </w:p>
                <w:p w:rsidR="00FE6FB0" w:rsidRPr="002E57C5" w:rsidRDefault="00FE6FB0" w:rsidP="00FE6FB0">
                  <w:pPr>
                    <w:rPr>
                      <w:sz w:val="16"/>
                      <w:szCs w:val="16"/>
                      <w:lang w:eastAsia="en-US"/>
                    </w:rPr>
                  </w:pPr>
                  <w:r w:rsidRPr="002E57C5">
                    <w:rPr>
                      <w:sz w:val="16"/>
                      <w:szCs w:val="16"/>
                      <w:lang w:eastAsia="en-US"/>
                    </w:rPr>
                    <w:t>от 69% до  40% = 4 балла;</w:t>
                  </w:r>
                </w:p>
                <w:p w:rsidR="00FE6FB0" w:rsidRPr="002E57C5" w:rsidRDefault="00FE6FB0" w:rsidP="00FE6FB0">
                  <w:pPr>
                    <w:rPr>
                      <w:sz w:val="16"/>
                      <w:szCs w:val="16"/>
                      <w:lang w:eastAsia="en-US"/>
                    </w:rPr>
                  </w:pPr>
                  <w:r w:rsidRPr="002E57C5">
                    <w:rPr>
                      <w:sz w:val="16"/>
                      <w:szCs w:val="16"/>
                      <w:lang w:eastAsia="en-US"/>
                    </w:rPr>
                    <w:t>от 39% до 25% = 3 балла;</w:t>
                  </w:r>
                </w:p>
                <w:p w:rsidR="00FE6FB0" w:rsidRPr="002E57C5" w:rsidRDefault="00FE6FB0" w:rsidP="00FE6FB0">
                  <w:pPr>
                    <w:rPr>
                      <w:sz w:val="16"/>
                      <w:szCs w:val="16"/>
                      <w:lang w:eastAsia="en-US"/>
                    </w:rPr>
                  </w:pPr>
                  <w:r w:rsidRPr="002E57C5">
                    <w:rPr>
                      <w:sz w:val="16"/>
                      <w:szCs w:val="16"/>
                      <w:lang w:eastAsia="en-US"/>
                    </w:rPr>
                    <w:t>от 24% до 10% = 2 балла;</w:t>
                  </w:r>
                  <w:r w:rsidRPr="002E57C5">
                    <w:rPr>
                      <w:sz w:val="16"/>
                      <w:szCs w:val="16"/>
                      <w:lang w:eastAsia="en-US"/>
                    </w:rPr>
                    <w:tab/>
                  </w:r>
                </w:p>
                <w:p w:rsidR="00FE6FB0" w:rsidRPr="002E57C5" w:rsidRDefault="00FE6FB0" w:rsidP="00FE6FB0">
                  <w:pPr>
                    <w:rPr>
                      <w:sz w:val="16"/>
                      <w:szCs w:val="16"/>
                      <w:lang w:eastAsia="en-US"/>
                    </w:rPr>
                  </w:pPr>
                  <w:r w:rsidRPr="002E57C5">
                    <w:rPr>
                      <w:sz w:val="16"/>
                      <w:szCs w:val="16"/>
                      <w:lang w:eastAsia="en-US"/>
                    </w:rPr>
                    <w:t xml:space="preserve"> менее 10%= 0 баллов. </w:t>
                  </w:r>
                  <w:r w:rsidRPr="002E57C5">
                    <w:rPr>
                      <w:sz w:val="16"/>
                      <w:szCs w:val="16"/>
                      <w:lang w:eastAsia="en-US"/>
                    </w:rPr>
                    <w:tab/>
                  </w:r>
                </w:p>
              </w:tc>
            </w:tr>
            <w:tr w:rsidR="00FE6FB0" w:rsidRPr="002E57C5" w:rsidTr="00FE6FB0">
              <w:trPr>
                <w:trHeight w:val="1548"/>
              </w:trPr>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Динамика учебной успешности, % </w:t>
                  </w:r>
                </w:p>
                <w:p w:rsidR="00FE6FB0" w:rsidRPr="002E57C5" w:rsidRDefault="00FE6FB0" w:rsidP="00FE6FB0">
                  <w:pPr>
                    <w:rPr>
                      <w:sz w:val="16"/>
                      <w:szCs w:val="16"/>
                      <w:lang w:eastAsia="en-US"/>
                    </w:rPr>
                  </w:pPr>
                  <w:r w:rsidRPr="002E57C5">
                    <w:rPr>
                      <w:sz w:val="16"/>
                      <w:szCs w:val="16"/>
                      <w:lang w:eastAsia="en-US"/>
                    </w:rPr>
                    <w:t>(И 1.1.2)</w:t>
                  </w:r>
                </w:p>
                <w:p w:rsidR="00FE6FB0" w:rsidRPr="002E57C5" w:rsidRDefault="00FE6FB0" w:rsidP="00FE6FB0">
                  <w:pPr>
                    <w:rPr>
                      <w:sz w:val="16"/>
                      <w:szCs w:val="16"/>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обучающихся данного класса, повысивших оценку по итогам периода / численность обучающихся</w:t>
                  </w:r>
                  <w:r w:rsidRPr="002E57C5">
                    <w:rPr>
                      <w:sz w:val="16"/>
                      <w:szCs w:val="16"/>
                      <w:lang w:eastAsia="en-US"/>
                    </w:rPr>
                    <w:tab/>
                    <w:t>в данном классе) Ч100%</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Максимальный балл = 5 </w:t>
                  </w:r>
                </w:p>
                <w:p w:rsidR="00FE6FB0" w:rsidRPr="002E57C5" w:rsidRDefault="00FE6FB0" w:rsidP="00FE6FB0">
                  <w:pPr>
                    <w:rPr>
                      <w:sz w:val="16"/>
                      <w:szCs w:val="16"/>
                      <w:lang w:eastAsia="en-US"/>
                    </w:rPr>
                  </w:pPr>
                  <w:r w:rsidRPr="002E57C5">
                    <w:rPr>
                      <w:sz w:val="16"/>
                      <w:szCs w:val="16"/>
                      <w:lang w:eastAsia="en-US"/>
                    </w:rPr>
                    <w:t>от 100% до 48% = 5 баллов;</w:t>
                  </w:r>
                </w:p>
                <w:p w:rsidR="00FE6FB0" w:rsidRPr="002E57C5" w:rsidRDefault="00FE6FB0" w:rsidP="00FE6FB0">
                  <w:pPr>
                    <w:rPr>
                      <w:sz w:val="16"/>
                      <w:szCs w:val="16"/>
                      <w:lang w:eastAsia="en-US"/>
                    </w:rPr>
                  </w:pPr>
                  <w:r w:rsidRPr="002E57C5">
                    <w:rPr>
                      <w:sz w:val="16"/>
                      <w:szCs w:val="16"/>
                      <w:lang w:eastAsia="en-US"/>
                    </w:rPr>
                    <w:t>от 47% до 25% = 4 балла;</w:t>
                  </w:r>
                </w:p>
                <w:p w:rsidR="00FE6FB0" w:rsidRPr="002E57C5" w:rsidRDefault="00FE6FB0" w:rsidP="00FE6FB0">
                  <w:pPr>
                    <w:rPr>
                      <w:sz w:val="16"/>
                      <w:szCs w:val="16"/>
                      <w:lang w:eastAsia="en-US"/>
                    </w:rPr>
                  </w:pPr>
                  <w:r w:rsidRPr="002E57C5">
                    <w:rPr>
                      <w:sz w:val="16"/>
                      <w:szCs w:val="16"/>
                      <w:lang w:eastAsia="en-US"/>
                    </w:rPr>
                    <w:t>от 24% до 10% = 3 баллов;</w:t>
                  </w:r>
                </w:p>
                <w:p w:rsidR="00FE6FB0" w:rsidRPr="002E57C5" w:rsidRDefault="00FE6FB0" w:rsidP="00FE6FB0">
                  <w:pPr>
                    <w:rPr>
                      <w:sz w:val="16"/>
                      <w:szCs w:val="16"/>
                      <w:lang w:eastAsia="en-US"/>
                    </w:rPr>
                  </w:pPr>
                  <w:r w:rsidRPr="002E57C5">
                    <w:rPr>
                      <w:sz w:val="16"/>
                      <w:szCs w:val="16"/>
                      <w:lang w:eastAsia="en-US"/>
                    </w:rPr>
                    <w:t>от 9% до 5%  = 2 балла;</w:t>
                  </w:r>
                </w:p>
                <w:p w:rsidR="00FE6FB0" w:rsidRPr="002E57C5" w:rsidRDefault="00FE6FB0" w:rsidP="00FE6FB0">
                  <w:pPr>
                    <w:rPr>
                      <w:sz w:val="16"/>
                      <w:szCs w:val="16"/>
                      <w:lang w:eastAsia="en-US"/>
                    </w:rPr>
                  </w:pPr>
                  <w:r w:rsidRPr="002E57C5">
                    <w:rPr>
                      <w:sz w:val="16"/>
                      <w:szCs w:val="16"/>
                      <w:lang w:eastAsia="en-US"/>
                    </w:rPr>
                    <w:t>от 4% до 0%  = 1 балл.</w:t>
                  </w:r>
                </w:p>
              </w:tc>
            </w:tr>
            <w:tr w:rsidR="00FE6FB0" w:rsidRPr="002E57C5" w:rsidTr="00FE6FB0">
              <w:trPr>
                <w:trHeight w:val="2105"/>
              </w:trPr>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1.2. Уровень обеспечения возможности для формирования у обучающихся начальной школы оценочной самостоятельности</w:t>
                  </w:r>
                </w:p>
                <w:p w:rsidR="00FE6FB0" w:rsidRPr="002E57C5" w:rsidRDefault="00FE6FB0" w:rsidP="00FE6FB0">
                  <w:pPr>
                    <w:rPr>
                      <w:sz w:val="16"/>
                      <w:szCs w:val="16"/>
                      <w:lang w:eastAsia="en-US"/>
                    </w:rPr>
                  </w:pPr>
                  <w:r w:rsidRPr="002E57C5">
                    <w:rPr>
                      <w:sz w:val="16"/>
                      <w:szCs w:val="16"/>
                      <w:lang w:eastAsia="en-US"/>
                    </w:rPr>
                    <w:t>(П</w:t>
                  </w:r>
                  <w:r w:rsidRPr="002E57C5">
                    <w:rPr>
                      <w:sz w:val="16"/>
                      <w:szCs w:val="16"/>
                      <w:lang w:val="en-GB" w:eastAsia="en-US"/>
                    </w:rPr>
                    <w:t xml:space="preserve"> </w:t>
                  </w:r>
                  <w:r w:rsidRPr="002E57C5">
                    <w:rPr>
                      <w:sz w:val="16"/>
                      <w:szCs w:val="16"/>
                      <w:lang w:eastAsia="en-US"/>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Количество  разнообразных форм, обеспечивающих навык оценочной самостоятельности у обучающихся </w:t>
                  </w:r>
                </w:p>
                <w:p w:rsidR="00FE6FB0" w:rsidRPr="002E57C5" w:rsidRDefault="00FE6FB0" w:rsidP="00FE6FB0">
                  <w:pPr>
                    <w:rPr>
                      <w:sz w:val="16"/>
                      <w:szCs w:val="16"/>
                      <w:lang w:eastAsia="en-US"/>
                    </w:rPr>
                  </w:pPr>
                  <w:r w:rsidRPr="002E57C5">
                    <w:rPr>
                      <w:sz w:val="16"/>
                      <w:szCs w:val="16"/>
                      <w:lang w:eastAsia="en-US"/>
                    </w:rPr>
                    <w:t xml:space="preserve">(все виды форм должны быть зафиксированы – описаны в поурочном планировании или ином учебно-методическом материале учителя)  </w:t>
                  </w:r>
                </w:p>
                <w:p w:rsidR="00FE6FB0" w:rsidRPr="002E57C5" w:rsidRDefault="00FE6FB0" w:rsidP="00FE6FB0">
                  <w:pPr>
                    <w:rPr>
                      <w:sz w:val="16"/>
                      <w:szCs w:val="16"/>
                      <w:lang w:eastAsia="en-US"/>
                    </w:rPr>
                  </w:pPr>
                </w:p>
                <w:p w:rsidR="00FE6FB0" w:rsidRPr="002E57C5" w:rsidRDefault="00FE6FB0" w:rsidP="00FE6FB0">
                  <w:pPr>
                    <w:rPr>
                      <w:sz w:val="16"/>
                      <w:szCs w:val="16"/>
                      <w:lang w:eastAsia="en-US"/>
                    </w:rPr>
                  </w:pPr>
                  <w:r w:rsidRPr="002E57C5">
                    <w:rPr>
                      <w:sz w:val="16"/>
                      <w:szCs w:val="16"/>
                      <w:lang w:val="en-GB" w:eastAsia="en-US"/>
                    </w:rPr>
                    <w:t>(</w:t>
                  </w:r>
                  <w:r w:rsidRPr="002E57C5">
                    <w:rPr>
                      <w:sz w:val="16"/>
                      <w:szCs w:val="16"/>
                      <w:lang w:eastAsia="en-US"/>
                    </w:rPr>
                    <w:t>И 1.2.1)</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3 балла - за каждый вид формы  оценивания при безотметочном обучении </w:t>
                  </w:r>
                </w:p>
              </w:tc>
            </w:tr>
            <w:tr w:rsidR="00FE6FB0" w:rsidRPr="002E57C5" w:rsidTr="00FE6FB0">
              <w:trPr>
                <w:trHeight w:val="1973"/>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r w:rsidRPr="002E57C5">
                    <w:rPr>
                      <w:sz w:val="16"/>
                      <w:szCs w:val="16"/>
                      <w:lang w:eastAsia="en-US"/>
                    </w:rPr>
                    <w:t xml:space="preserve">1.3. Результаты независимой оценки индивидуальных учебных достижений обучающихся (независимая оценка проводится на основе заявительного </w:t>
                  </w:r>
                  <w:r w:rsidRPr="002E57C5">
                    <w:rPr>
                      <w:sz w:val="16"/>
                      <w:szCs w:val="16"/>
                      <w:lang w:eastAsia="en-US"/>
                    </w:rPr>
                    <w:lastRenderedPageBreak/>
                    <w:t>принципа на базе региональной автоматизированной системы)</w:t>
                  </w:r>
                </w:p>
                <w:p w:rsidR="00FE6FB0" w:rsidRPr="002E57C5" w:rsidRDefault="00FE6FB0" w:rsidP="00FE6FB0">
                  <w:pPr>
                    <w:rPr>
                      <w:sz w:val="16"/>
                      <w:szCs w:val="16"/>
                      <w:lang w:eastAsia="en-US"/>
                    </w:rPr>
                  </w:pPr>
                  <w:r w:rsidRPr="002E57C5">
                    <w:rPr>
                      <w:sz w:val="16"/>
                      <w:szCs w:val="16"/>
                      <w:lang w:eastAsia="en-US"/>
                    </w:rPr>
                    <w:t>(П3)</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Качество знаний в условиях независимого оценивания, %</w:t>
                  </w:r>
                </w:p>
                <w:p w:rsidR="00FE6FB0" w:rsidRPr="002E57C5" w:rsidRDefault="00FE6FB0" w:rsidP="00FE6FB0">
                  <w:pPr>
                    <w:rPr>
                      <w:sz w:val="16"/>
                      <w:szCs w:val="16"/>
                      <w:lang w:eastAsia="en-US"/>
                    </w:rPr>
                  </w:pPr>
                  <w:r w:rsidRPr="002E57C5">
                    <w:rPr>
                      <w:sz w:val="16"/>
                      <w:szCs w:val="16"/>
                      <w:lang w:eastAsia="en-US"/>
                    </w:rPr>
                    <w:t>(И 1.3.1)</w:t>
                  </w:r>
                </w:p>
                <w:p w:rsidR="00FE6FB0" w:rsidRPr="002E57C5" w:rsidRDefault="00FE6FB0" w:rsidP="00FE6FB0">
                  <w:pPr>
                    <w:rPr>
                      <w:sz w:val="16"/>
                      <w:szCs w:val="16"/>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обучающихся, показавших результат свыше  51%  в условиях независимого оценивания/ численность обучающихся)Ч100%</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Максимальный  балл = 20. </w:t>
                  </w:r>
                </w:p>
                <w:p w:rsidR="00FE6FB0" w:rsidRPr="002E57C5" w:rsidRDefault="00FE6FB0" w:rsidP="00FE6FB0">
                  <w:pPr>
                    <w:rPr>
                      <w:sz w:val="16"/>
                      <w:szCs w:val="16"/>
                      <w:lang w:eastAsia="en-US"/>
                    </w:rPr>
                  </w:pPr>
                  <w:r w:rsidRPr="002E57C5">
                    <w:rPr>
                      <w:sz w:val="16"/>
                      <w:szCs w:val="16"/>
                      <w:lang w:eastAsia="en-US"/>
                    </w:rPr>
                    <w:t>от 100% до 70% =  20 баллов;</w:t>
                  </w:r>
                </w:p>
                <w:p w:rsidR="00FE6FB0" w:rsidRPr="002E57C5" w:rsidRDefault="00FE6FB0" w:rsidP="00FE6FB0">
                  <w:pPr>
                    <w:rPr>
                      <w:sz w:val="16"/>
                      <w:szCs w:val="16"/>
                      <w:lang w:eastAsia="en-US"/>
                    </w:rPr>
                  </w:pPr>
                  <w:r w:rsidRPr="002E57C5">
                    <w:rPr>
                      <w:sz w:val="16"/>
                      <w:szCs w:val="16"/>
                      <w:lang w:eastAsia="en-US"/>
                    </w:rPr>
                    <w:t>от 69% до  40%  = 15 баллов;</w:t>
                  </w:r>
                </w:p>
                <w:p w:rsidR="00FE6FB0" w:rsidRPr="002E57C5" w:rsidRDefault="00FE6FB0" w:rsidP="00FE6FB0">
                  <w:pPr>
                    <w:rPr>
                      <w:sz w:val="16"/>
                      <w:szCs w:val="16"/>
                      <w:lang w:eastAsia="en-US"/>
                    </w:rPr>
                  </w:pPr>
                  <w:r w:rsidRPr="002E57C5">
                    <w:rPr>
                      <w:sz w:val="16"/>
                      <w:szCs w:val="16"/>
                      <w:lang w:eastAsia="en-US"/>
                    </w:rPr>
                    <w:t>от 39% до 28%  = 10 баллов;</w:t>
                  </w:r>
                </w:p>
                <w:p w:rsidR="00FE6FB0" w:rsidRPr="002E57C5" w:rsidRDefault="00FE6FB0" w:rsidP="00FE6FB0">
                  <w:pPr>
                    <w:rPr>
                      <w:sz w:val="16"/>
                      <w:szCs w:val="16"/>
                      <w:lang w:eastAsia="en-US"/>
                    </w:rPr>
                  </w:pPr>
                  <w:r w:rsidRPr="002E57C5">
                    <w:rPr>
                      <w:sz w:val="16"/>
                      <w:szCs w:val="16"/>
                      <w:lang w:eastAsia="en-US"/>
                    </w:rPr>
                    <w:t>от 27% до 10% = 5 баллов;</w:t>
                  </w:r>
                  <w:r w:rsidRPr="002E57C5">
                    <w:rPr>
                      <w:sz w:val="16"/>
                      <w:szCs w:val="16"/>
                      <w:lang w:eastAsia="en-US"/>
                    </w:rPr>
                    <w:tab/>
                  </w:r>
                </w:p>
                <w:p w:rsidR="00FE6FB0" w:rsidRPr="002E57C5" w:rsidRDefault="00FE6FB0" w:rsidP="00FE6FB0">
                  <w:pPr>
                    <w:rPr>
                      <w:sz w:val="16"/>
                      <w:szCs w:val="16"/>
                      <w:lang w:eastAsia="en-US"/>
                    </w:rPr>
                  </w:pPr>
                  <w:r w:rsidRPr="002E57C5">
                    <w:rPr>
                      <w:sz w:val="16"/>
                      <w:szCs w:val="16"/>
                      <w:lang w:eastAsia="en-US"/>
                    </w:rPr>
                    <w:t xml:space="preserve">    менее 10% = 0 баллов.</w:t>
                  </w:r>
                </w:p>
              </w:tc>
            </w:tr>
            <w:tr w:rsidR="00FE6FB0" w:rsidRPr="002E57C5" w:rsidTr="00FE6FB0">
              <w:trPr>
                <w:trHeight w:val="2202"/>
              </w:trPr>
              <w:tc>
                <w:tcPr>
                  <w:tcW w:w="1384" w:type="dxa"/>
                  <w:vMerge/>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Соответствие результатов независимого оценивания результатам  по предмету при традиционном оценивании, %</w:t>
                  </w:r>
                </w:p>
                <w:p w:rsidR="00FE6FB0" w:rsidRPr="002E57C5" w:rsidRDefault="00FE6FB0" w:rsidP="00FE6FB0">
                  <w:pPr>
                    <w:rPr>
                      <w:sz w:val="16"/>
                      <w:szCs w:val="16"/>
                      <w:lang w:eastAsia="en-US"/>
                    </w:rPr>
                  </w:pPr>
                  <w:r w:rsidRPr="002E57C5">
                    <w:rPr>
                      <w:sz w:val="16"/>
                      <w:szCs w:val="16"/>
                      <w:lang w:eastAsia="en-US"/>
                    </w:rPr>
                    <w:t>(И 1.3.2)</w:t>
                  </w:r>
                </w:p>
                <w:p w:rsidR="00FE6FB0" w:rsidRPr="002E57C5" w:rsidRDefault="00FE6FB0" w:rsidP="00FE6FB0">
                  <w:pPr>
                    <w:rPr>
                      <w:sz w:val="16"/>
                      <w:szCs w:val="16"/>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Качество знаний при традиционном оценивании  –качество знаний в условиях независимого оценивания</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Максимальный балл = 20 </w:t>
                  </w:r>
                </w:p>
                <w:p w:rsidR="00FE6FB0" w:rsidRPr="002E57C5" w:rsidRDefault="00FE6FB0" w:rsidP="00FE6FB0">
                  <w:pPr>
                    <w:rPr>
                      <w:sz w:val="16"/>
                      <w:szCs w:val="16"/>
                      <w:lang w:eastAsia="en-US"/>
                    </w:rPr>
                  </w:pPr>
                  <w:r w:rsidRPr="002E57C5">
                    <w:rPr>
                      <w:sz w:val="16"/>
                      <w:szCs w:val="16"/>
                      <w:lang w:eastAsia="en-US"/>
                    </w:rPr>
                    <w:t>от 0до ±(5-15)% =  20 баллов;</w:t>
                  </w:r>
                </w:p>
                <w:p w:rsidR="00FE6FB0" w:rsidRPr="002E57C5" w:rsidRDefault="00FE6FB0" w:rsidP="00FE6FB0">
                  <w:pPr>
                    <w:rPr>
                      <w:sz w:val="16"/>
                      <w:szCs w:val="16"/>
                      <w:lang w:eastAsia="en-US"/>
                    </w:rPr>
                  </w:pPr>
                  <w:r w:rsidRPr="002E57C5">
                    <w:rPr>
                      <w:sz w:val="16"/>
                      <w:szCs w:val="16"/>
                      <w:lang w:eastAsia="en-US"/>
                    </w:rPr>
                    <w:t>±(16-20)% =  10 баллов;</w:t>
                  </w:r>
                </w:p>
                <w:p w:rsidR="00FE6FB0" w:rsidRPr="002E57C5" w:rsidRDefault="00FE6FB0" w:rsidP="00FE6FB0">
                  <w:pPr>
                    <w:rPr>
                      <w:sz w:val="16"/>
                      <w:szCs w:val="16"/>
                      <w:lang w:eastAsia="en-US"/>
                    </w:rPr>
                  </w:pPr>
                  <w:r w:rsidRPr="002E57C5">
                    <w:rPr>
                      <w:sz w:val="16"/>
                      <w:szCs w:val="16"/>
                      <w:lang w:eastAsia="en-US"/>
                    </w:rPr>
                    <w:t>±(21-25)%=  0баллов;</w:t>
                  </w:r>
                </w:p>
                <w:p w:rsidR="00FE6FB0" w:rsidRPr="002E57C5" w:rsidRDefault="00FE6FB0" w:rsidP="00FE6FB0">
                  <w:pPr>
                    <w:rPr>
                      <w:sz w:val="16"/>
                      <w:szCs w:val="16"/>
                      <w:lang w:eastAsia="en-US"/>
                    </w:rPr>
                  </w:pPr>
                  <w:r w:rsidRPr="002E57C5">
                    <w:rPr>
                      <w:sz w:val="16"/>
                      <w:szCs w:val="16"/>
                      <w:lang w:eastAsia="en-US"/>
                    </w:rPr>
                    <w:t>±(26 и более)%= -10 баллов.</w:t>
                  </w:r>
                </w:p>
              </w:tc>
            </w:tr>
            <w:tr w:rsidR="00FE6FB0" w:rsidRPr="002E57C5" w:rsidTr="00FE6FB0">
              <w:trPr>
                <w:trHeight w:val="2745"/>
              </w:trPr>
              <w:tc>
                <w:tcPr>
                  <w:tcW w:w="1384" w:type="dxa"/>
                  <w:vMerge/>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Доля обучающихся, получивших  в процедуре независимого оценивания  результат выше среднего по региону,%</w:t>
                  </w:r>
                </w:p>
                <w:p w:rsidR="00FE6FB0" w:rsidRPr="002E57C5" w:rsidRDefault="00FE6FB0" w:rsidP="00FE6FB0">
                  <w:pPr>
                    <w:rPr>
                      <w:sz w:val="16"/>
                      <w:szCs w:val="16"/>
                      <w:lang w:eastAsia="en-US"/>
                    </w:rPr>
                  </w:pPr>
                </w:p>
                <w:p w:rsidR="00FE6FB0" w:rsidRPr="002E57C5" w:rsidRDefault="00FE6FB0" w:rsidP="00FE6FB0">
                  <w:pPr>
                    <w:rPr>
                      <w:sz w:val="16"/>
                      <w:szCs w:val="16"/>
                      <w:lang w:eastAsia="en-US"/>
                    </w:rPr>
                  </w:pPr>
                  <w:r w:rsidRPr="002E57C5">
                    <w:rPr>
                      <w:sz w:val="16"/>
                      <w:szCs w:val="16"/>
                      <w:lang w:eastAsia="en-US"/>
                    </w:rPr>
                    <w:t>(И 1.3.3)</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обучающихся, получивших в процедуре независимого оценивания  результат выше среднего по региону/Общее количество обучающихся, принявших участие в процедуре независимого оценивания)Ч100%</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Максимальный балл = 20 </w:t>
                  </w:r>
                </w:p>
                <w:p w:rsidR="00FE6FB0" w:rsidRPr="002E57C5" w:rsidRDefault="00FE6FB0" w:rsidP="00FE6FB0">
                  <w:pPr>
                    <w:rPr>
                      <w:sz w:val="16"/>
                      <w:szCs w:val="16"/>
                      <w:lang w:eastAsia="en-US"/>
                    </w:rPr>
                  </w:pPr>
                  <w:r w:rsidRPr="002E57C5">
                    <w:rPr>
                      <w:sz w:val="16"/>
                      <w:szCs w:val="16"/>
                      <w:lang w:eastAsia="en-US"/>
                    </w:rPr>
                    <w:t>свыше 10%=20 баллов</w:t>
                  </w:r>
                </w:p>
                <w:p w:rsidR="00FE6FB0" w:rsidRPr="002E57C5" w:rsidRDefault="00FE6FB0" w:rsidP="00FE6FB0">
                  <w:pPr>
                    <w:rPr>
                      <w:sz w:val="16"/>
                      <w:szCs w:val="16"/>
                      <w:lang w:eastAsia="en-US"/>
                    </w:rPr>
                  </w:pPr>
                  <w:r w:rsidRPr="002E57C5">
                    <w:rPr>
                      <w:sz w:val="16"/>
                      <w:szCs w:val="16"/>
                      <w:lang w:eastAsia="en-US"/>
                    </w:rPr>
                    <w:t>от 5%до10%=10 баллов</w:t>
                  </w:r>
                </w:p>
                <w:p w:rsidR="00FE6FB0" w:rsidRPr="002E57C5" w:rsidRDefault="00FE6FB0" w:rsidP="00FE6FB0">
                  <w:pPr>
                    <w:rPr>
                      <w:sz w:val="16"/>
                      <w:szCs w:val="16"/>
                      <w:lang w:eastAsia="en-US"/>
                    </w:rPr>
                  </w:pPr>
                  <w:r w:rsidRPr="002E57C5">
                    <w:rPr>
                      <w:sz w:val="16"/>
                      <w:szCs w:val="16"/>
                      <w:lang w:eastAsia="en-US"/>
                    </w:rPr>
                    <w:t>от 0 до 5%%=2 балла</w:t>
                  </w:r>
                </w:p>
                <w:p w:rsidR="00FE6FB0" w:rsidRPr="002E57C5" w:rsidRDefault="00FE6FB0" w:rsidP="00FE6FB0">
                  <w:pPr>
                    <w:rPr>
                      <w:sz w:val="16"/>
                      <w:szCs w:val="16"/>
                      <w:lang w:eastAsia="en-US"/>
                    </w:rPr>
                  </w:pPr>
                </w:p>
              </w:tc>
            </w:tr>
            <w:tr w:rsidR="00FE6FB0" w:rsidRPr="002E57C5" w:rsidTr="00FE6FB0">
              <w:trPr>
                <w:trHeight w:val="2957"/>
              </w:trPr>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1.4 Уровень индивидуальных учебных достижений обучающихся (результаты участия в конкурсах, олимпиадах, соревнованиях, научно-практических конференциях, интеллектуальных марафонах)</w:t>
                  </w:r>
                </w:p>
                <w:p w:rsidR="00FE6FB0" w:rsidRPr="002E57C5" w:rsidRDefault="00FE6FB0" w:rsidP="00FE6FB0">
                  <w:pPr>
                    <w:rPr>
                      <w:sz w:val="16"/>
                      <w:szCs w:val="16"/>
                      <w:lang w:eastAsia="en-US"/>
                    </w:rPr>
                  </w:pPr>
                  <w:r w:rsidRPr="002E57C5">
                    <w:rPr>
                      <w:sz w:val="16"/>
                      <w:szCs w:val="16"/>
                      <w:lang w:eastAsia="en-US"/>
                    </w:rPr>
                    <w:t>(П</w:t>
                  </w:r>
                  <w:r w:rsidRPr="002E57C5">
                    <w:rPr>
                      <w:sz w:val="16"/>
                      <w:szCs w:val="16"/>
                      <w:lang w:val="en-GB" w:eastAsia="en-US"/>
                    </w:rPr>
                    <w:t xml:space="preserve"> </w:t>
                  </w:r>
                  <w:r w:rsidRPr="002E57C5">
                    <w:rPr>
                      <w:sz w:val="16"/>
                      <w:szCs w:val="16"/>
                      <w:lang w:eastAsia="en-US"/>
                    </w:rPr>
                    <w:t>4)</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Наличие обучающихся - победителей или призеров предметных олимпиад, лауреатов и дипломантов конкурсов, конференций, турниров и т. д.</w:t>
                  </w:r>
                </w:p>
                <w:p w:rsidR="00FE6FB0" w:rsidRPr="002E57C5" w:rsidRDefault="00FE6FB0" w:rsidP="00FE6FB0">
                  <w:pPr>
                    <w:rPr>
                      <w:sz w:val="16"/>
                      <w:szCs w:val="16"/>
                      <w:lang w:eastAsia="en-US"/>
                    </w:rPr>
                  </w:pPr>
                  <w:r w:rsidRPr="002E57C5">
                    <w:rPr>
                      <w:sz w:val="16"/>
                      <w:szCs w:val="16"/>
                      <w:lang w:eastAsia="en-US"/>
                    </w:rPr>
                    <w:t>(И 1.4.1)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Предоставление информации о реквизитах документов, свидетельствующих о получении результата участия</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баллов определяется:</w:t>
                  </w:r>
                </w:p>
                <w:p w:rsidR="00FE6FB0" w:rsidRPr="002E57C5" w:rsidRDefault="00FE6FB0" w:rsidP="00FE6FB0">
                  <w:pPr>
                    <w:rPr>
                      <w:sz w:val="16"/>
                      <w:szCs w:val="16"/>
                      <w:lang w:eastAsia="en-US"/>
                    </w:rPr>
                  </w:pPr>
                  <w:r w:rsidRPr="002E57C5">
                    <w:rPr>
                      <w:sz w:val="16"/>
                      <w:szCs w:val="16"/>
                      <w:lang w:eastAsia="en-US"/>
                    </w:rPr>
                    <w:t>- путём суммирования при условии участия нескольких обучающихся;</w:t>
                  </w:r>
                </w:p>
                <w:p w:rsidR="00FE6FB0" w:rsidRPr="002E57C5" w:rsidRDefault="00FE6FB0" w:rsidP="00FE6FB0">
                  <w:pPr>
                    <w:rPr>
                      <w:sz w:val="16"/>
                      <w:szCs w:val="16"/>
                      <w:lang w:eastAsia="en-US"/>
                    </w:rPr>
                  </w:pPr>
                  <w:r w:rsidRPr="002E57C5">
                    <w:rPr>
                      <w:sz w:val="16"/>
                      <w:szCs w:val="16"/>
                      <w:lang w:eastAsia="en-US"/>
                    </w:rPr>
                    <w:t>- через указание максимального балла при условии участия одного и того же обучающегося в мероприятиях разного уровня.</w:t>
                  </w:r>
                </w:p>
                <w:p w:rsidR="00FE6FB0" w:rsidRPr="002E57C5" w:rsidRDefault="00FE6FB0" w:rsidP="00FE6FB0">
                  <w:pPr>
                    <w:rPr>
                      <w:sz w:val="16"/>
                      <w:szCs w:val="16"/>
                      <w:lang w:eastAsia="en-US"/>
                    </w:rPr>
                  </w:pPr>
                  <w:r w:rsidRPr="002E57C5">
                    <w:rPr>
                      <w:sz w:val="16"/>
                      <w:szCs w:val="16"/>
                      <w:lang w:eastAsia="en-US"/>
                    </w:rPr>
                    <w:t xml:space="preserve">1. При участии в очных мероприятиях: </w:t>
                  </w:r>
                </w:p>
                <w:p w:rsidR="00FE6FB0" w:rsidRPr="002E57C5" w:rsidRDefault="00FE6FB0" w:rsidP="00FE6FB0">
                  <w:pPr>
                    <w:rPr>
                      <w:bCs/>
                      <w:iCs/>
                      <w:sz w:val="16"/>
                      <w:szCs w:val="16"/>
                      <w:lang w:eastAsia="en-US"/>
                    </w:rPr>
                  </w:pPr>
                  <w:r w:rsidRPr="002E57C5">
                    <w:rPr>
                      <w:bCs/>
                      <w:iCs/>
                      <w:sz w:val="16"/>
                      <w:szCs w:val="16"/>
                      <w:lang w:eastAsia="en-US"/>
                    </w:rPr>
                    <w:t xml:space="preserve">Международный уровень: </w:t>
                  </w:r>
                </w:p>
                <w:p w:rsidR="00FE6FB0" w:rsidRPr="002E57C5" w:rsidRDefault="00FE6FB0" w:rsidP="00FE6FB0">
                  <w:pPr>
                    <w:rPr>
                      <w:sz w:val="16"/>
                      <w:szCs w:val="16"/>
                      <w:lang w:eastAsia="en-US"/>
                    </w:rPr>
                  </w:pPr>
                  <w:r w:rsidRPr="002E57C5">
                    <w:rPr>
                      <w:sz w:val="16"/>
                      <w:szCs w:val="16"/>
                      <w:lang w:eastAsia="en-US"/>
                    </w:rPr>
                    <w:t>- победитель = 20 баллов;</w:t>
                  </w:r>
                </w:p>
                <w:p w:rsidR="00FE6FB0" w:rsidRPr="002E57C5" w:rsidRDefault="00FE6FB0" w:rsidP="00FE6FB0">
                  <w:pPr>
                    <w:rPr>
                      <w:sz w:val="16"/>
                      <w:szCs w:val="16"/>
                      <w:lang w:eastAsia="en-US"/>
                    </w:rPr>
                  </w:pPr>
                  <w:r w:rsidRPr="002E57C5">
                    <w:rPr>
                      <w:sz w:val="16"/>
                      <w:szCs w:val="16"/>
                      <w:lang w:eastAsia="en-US"/>
                    </w:rPr>
                    <w:t>- призер = 16 баллов;</w:t>
                  </w:r>
                </w:p>
                <w:p w:rsidR="00FE6FB0" w:rsidRPr="002E57C5" w:rsidRDefault="00FE6FB0" w:rsidP="00FE6FB0">
                  <w:pPr>
                    <w:rPr>
                      <w:sz w:val="16"/>
                      <w:szCs w:val="16"/>
                      <w:lang w:eastAsia="en-US"/>
                    </w:rPr>
                  </w:pPr>
                  <w:r w:rsidRPr="002E57C5">
                    <w:rPr>
                      <w:sz w:val="16"/>
                      <w:szCs w:val="16"/>
                      <w:lang w:eastAsia="en-US"/>
                    </w:rPr>
                    <w:t>- лауреат = 12 баллов.</w:t>
                  </w:r>
                </w:p>
                <w:p w:rsidR="00FE6FB0" w:rsidRPr="002E57C5" w:rsidRDefault="00FE6FB0" w:rsidP="00FE6FB0">
                  <w:pPr>
                    <w:rPr>
                      <w:bCs/>
                      <w:iCs/>
                      <w:sz w:val="16"/>
                      <w:szCs w:val="16"/>
                      <w:lang w:eastAsia="en-US"/>
                    </w:rPr>
                  </w:pPr>
                  <w:r w:rsidRPr="002E57C5">
                    <w:rPr>
                      <w:bCs/>
                      <w:iCs/>
                      <w:sz w:val="16"/>
                      <w:szCs w:val="16"/>
                      <w:lang w:eastAsia="en-US"/>
                    </w:rPr>
                    <w:t>Всероссийский уровень:</w:t>
                  </w:r>
                </w:p>
                <w:p w:rsidR="00FE6FB0" w:rsidRPr="002E57C5" w:rsidRDefault="00FE6FB0" w:rsidP="00FE6FB0">
                  <w:pPr>
                    <w:rPr>
                      <w:sz w:val="16"/>
                      <w:szCs w:val="16"/>
                      <w:lang w:eastAsia="en-US"/>
                    </w:rPr>
                  </w:pPr>
                  <w:r w:rsidRPr="002E57C5">
                    <w:rPr>
                      <w:sz w:val="16"/>
                      <w:szCs w:val="16"/>
                      <w:lang w:eastAsia="en-US"/>
                    </w:rPr>
                    <w:t>- победитель = 15 баллов;</w:t>
                  </w:r>
                </w:p>
                <w:p w:rsidR="00FE6FB0" w:rsidRPr="002E57C5" w:rsidRDefault="00FE6FB0" w:rsidP="00FE6FB0">
                  <w:pPr>
                    <w:rPr>
                      <w:sz w:val="16"/>
                      <w:szCs w:val="16"/>
                      <w:lang w:eastAsia="en-US"/>
                    </w:rPr>
                  </w:pPr>
                  <w:r w:rsidRPr="002E57C5">
                    <w:rPr>
                      <w:sz w:val="16"/>
                      <w:szCs w:val="16"/>
                      <w:lang w:eastAsia="en-US"/>
                    </w:rPr>
                    <w:t>- призер = 12 баллов;</w:t>
                  </w:r>
                </w:p>
                <w:p w:rsidR="00FE6FB0" w:rsidRPr="002E57C5" w:rsidRDefault="00FE6FB0" w:rsidP="00FE6FB0">
                  <w:pPr>
                    <w:rPr>
                      <w:sz w:val="16"/>
                      <w:szCs w:val="16"/>
                      <w:lang w:eastAsia="en-US"/>
                    </w:rPr>
                  </w:pPr>
                  <w:r w:rsidRPr="002E57C5">
                    <w:rPr>
                      <w:sz w:val="16"/>
                      <w:szCs w:val="16"/>
                      <w:lang w:eastAsia="en-US"/>
                    </w:rPr>
                    <w:t>- лауреат = 10 баллов.</w:t>
                  </w:r>
                </w:p>
                <w:p w:rsidR="00FE6FB0" w:rsidRPr="002E57C5" w:rsidRDefault="00FE6FB0" w:rsidP="00FE6FB0">
                  <w:pPr>
                    <w:rPr>
                      <w:sz w:val="16"/>
                      <w:szCs w:val="16"/>
                      <w:lang w:eastAsia="en-US"/>
                    </w:rPr>
                  </w:pPr>
                  <w:r w:rsidRPr="002E57C5">
                    <w:rPr>
                      <w:bCs/>
                      <w:iCs/>
                      <w:sz w:val="16"/>
                      <w:szCs w:val="16"/>
                      <w:lang w:eastAsia="en-US"/>
                    </w:rPr>
                    <w:t>Региональный уровень:</w:t>
                  </w:r>
                  <w:r w:rsidRPr="002E57C5">
                    <w:rPr>
                      <w:sz w:val="16"/>
                      <w:szCs w:val="16"/>
                      <w:lang w:eastAsia="en-US"/>
                    </w:rPr>
                    <w:t xml:space="preserve"> </w:t>
                  </w:r>
                </w:p>
                <w:p w:rsidR="00FE6FB0" w:rsidRPr="002E57C5" w:rsidRDefault="00FE6FB0" w:rsidP="00FE6FB0">
                  <w:pPr>
                    <w:rPr>
                      <w:sz w:val="16"/>
                      <w:szCs w:val="16"/>
                      <w:lang w:eastAsia="en-US"/>
                    </w:rPr>
                  </w:pPr>
                  <w:r w:rsidRPr="002E57C5">
                    <w:rPr>
                      <w:sz w:val="16"/>
                      <w:szCs w:val="16"/>
                      <w:lang w:eastAsia="en-US"/>
                    </w:rPr>
                    <w:t>- победитель = 10 баллов;</w:t>
                  </w:r>
                </w:p>
                <w:p w:rsidR="00FE6FB0" w:rsidRPr="002E57C5" w:rsidRDefault="00FE6FB0" w:rsidP="00FE6FB0">
                  <w:pPr>
                    <w:rPr>
                      <w:sz w:val="16"/>
                      <w:szCs w:val="16"/>
                      <w:lang w:eastAsia="en-US"/>
                    </w:rPr>
                  </w:pPr>
                  <w:r w:rsidRPr="002E57C5">
                    <w:rPr>
                      <w:sz w:val="16"/>
                      <w:szCs w:val="16"/>
                      <w:lang w:eastAsia="en-US"/>
                    </w:rPr>
                    <w:t>- призер = 8 баллов;</w:t>
                  </w:r>
                </w:p>
                <w:p w:rsidR="00FE6FB0" w:rsidRPr="002E57C5" w:rsidRDefault="00FE6FB0" w:rsidP="00FE6FB0">
                  <w:pPr>
                    <w:rPr>
                      <w:sz w:val="16"/>
                      <w:szCs w:val="16"/>
                      <w:lang w:eastAsia="en-US"/>
                    </w:rPr>
                  </w:pPr>
                  <w:r w:rsidRPr="002E57C5">
                    <w:rPr>
                      <w:sz w:val="16"/>
                      <w:szCs w:val="16"/>
                      <w:lang w:eastAsia="en-US"/>
                    </w:rPr>
                    <w:t>- лауреат = 5 баллов.</w:t>
                  </w:r>
                </w:p>
                <w:p w:rsidR="00FE6FB0" w:rsidRPr="002E57C5" w:rsidRDefault="00FE6FB0" w:rsidP="00FE6FB0">
                  <w:pPr>
                    <w:rPr>
                      <w:bCs/>
                      <w:sz w:val="16"/>
                      <w:szCs w:val="16"/>
                      <w:lang w:eastAsia="en-US"/>
                    </w:rPr>
                  </w:pPr>
                  <w:r w:rsidRPr="002E57C5">
                    <w:rPr>
                      <w:bCs/>
                      <w:iCs/>
                      <w:sz w:val="16"/>
                      <w:szCs w:val="16"/>
                      <w:lang w:eastAsia="en-US"/>
                    </w:rPr>
                    <w:t>Муниципальный уровень</w:t>
                  </w:r>
                  <w:r w:rsidRPr="002E57C5">
                    <w:rPr>
                      <w:bCs/>
                      <w:sz w:val="16"/>
                      <w:szCs w:val="16"/>
                      <w:lang w:eastAsia="en-US"/>
                    </w:rPr>
                    <w:t>:</w:t>
                  </w:r>
                </w:p>
                <w:p w:rsidR="00FE6FB0" w:rsidRPr="002E57C5" w:rsidRDefault="00FE6FB0" w:rsidP="00FE6FB0">
                  <w:pPr>
                    <w:rPr>
                      <w:sz w:val="16"/>
                      <w:szCs w:val="16"/>
                      <w:lang w:eastAsia="en-US"/>
                    </w:rPr>
                  </w:pPr>
                  <w:r w:rsidRPr="002E57C5">
                    <w:rPr>
                      <w:sz w:val="16"/>
                      <w:szCs w:val="16"/>
                      <w:lang w:eastAsia="en-US"/>
                    </w:rPr>
                    <w:t>- победитель =  5 баллов;</w:t>
                  </w:r>
                </w:p>
                <w:p w:rsidR="00FE6FB0" w:rsidRPr="002E57C5" w:rsidRDefault="00FE6FB0" w:rsidP="00FE6FB0">
                  <w:pPr>
                    <w:rPr>
                      <w:sz w:val="16"/>
                      <w:szCs w:val="16"/>
                      <w:lang w:eastAsia="en-US"/>
                    </w:rPr>
                  </w:pPr>
                  <w:r w:rsidRPr="002E57C5">
                    <w:rPr>
                      <w:sz w:val="16"/>
                      <w:szCs w:val="16"/>
                      <w:lang w:eastAsia="en-US"/>
                    </w:rPr>
                    <w:t xml:space="preserve">- призер = 3 </w:t>
                  </w:r>
                  <w:r w:rsidRPr="002E57C5">
                    <w:rPr>
                      <w:sz w:val="16"/>
                      <w:szCs w:val="16"/>
                      <w:lang w:eastAsia="en-US"/>
                    </w:rPr>
                    <w:lastRenderedPageBreak/>
                    <w:t>балла;</w:t>
                  </w:r>
                </w:p>
                <w:p w:rsidR="00FE6FB0" w:rsidRPr="002E57C5" w:rsidRDefault="00FE6FB0" w:rsidP="00FE6FB0">
                  <w:pPr>
                    <w:rPr>
                      <w:sz w:val="16"/>
                      <w:szCs w:val="16"/>
                      <w:lang w:eastAsia="en-US"/>
                    </w:rPr>
                  </w:pPr>
                  <w:r w:rsidRPr="002E57C5">
                    <w:rPr>
                      <w:sz w:val="16"/>
                      <w:szCs w:val="16"/>
                      <w:lang w:eastAsia="en-US"/>
                    </w:rPr>
                    <w:t>- лауреат = 2 балла.</w:t>
                  </w:r>
                </w:p>
                <w:p w:rsidR="00FE6FB0" w:rsidRPr="002E57C5" w:rsidRDefault="00FE6FB0" w:rsidP="00FE6FB0">
                  <w:pPr>
                    <w:rPr>
                      <w:bCs/>
                      <w:iCs/>
                      <w:sz w:val="16"/>
                      <w:szCs w:val="16"/>
                      <w:lang w:eastAsia="en-US"/>
                    </w:rPr>
                  </w:pPr>
                  <w:r w:rsidRPr="002E57C5">
                    <w:rPr>
                      <w:bCs/>
                      <w:iCs/>
                      <w:sz w:val="16"/>
                      <w:szCs w:val="16"/>
                      <w:lang w:eastAsia="en-US"/>
                    </w:rPr>
                    <w:t>Уровень ОО:</w:t>
                  </w:r>
                </w:p>
                <w:p w:rsidR="00FE6FB0" w:rsidRPr="002E57C5" w:rsidRDefault="00FE6FB0" w:rsidP="00FE6FB0">
                  <w:pPr>
                    <w:rPr>
                      <w:sz w:val="16"/>
                      <w:szCs w:val="16"/>
                      <w:lang w:eastAsia="en-US"/>
                    </w:rPr>
                  </w:pPr>
                  <w:r w:rsidRPr="002E57C5">
                    <w:rPr>
                      <w:sz w:val="16"/>
                      <w:szCs w:val="16"/>
                      <w:lang w:eastAsia="en-US"/>
                    </w:rPr>
                    <w:t>- победитель = 2 балла;</w:t>
                  </w:r>
                </w:p>
                <w:p w:rsidR="00FE6FB0" w:rsidRPr="002E57C5" w:rsidRDefault="00FE6FB0" w:rsidP="00FE6FB0">
                  <w:pPr>
                    <w:rPr>
                      <w:sz w:val="16"/>
                      <w:szCs w:val="16"/>
                      <w:lang w:eastAsia="en-US"/>
                    </w:rPr>
                  </w:pPr>
                  <w:r w:rsidRPr="002E57C5">
                    <w:rPr>
                      <w:sz w:val="16"/>
                      <w:szCs w:val="16"/>
                      <w:lang w:eastAsia="en-US"/>
                    </w:rPr>
                    <w:t>- призер, лауреат = 1 балл.</w:t>
                  </w:r>
                </w:p>
                <w:p w:rsidR="00FE6FB0" w:rsidRPr="002E57C5" w:rsidRDefault="00FE6FB0" w:rsidP="00FE6FB0">
                  <w:pPr>
                    <w:rPr>
                      <w:sz w:val="16"/>
                      <w:szCs w:val="16"/>
                      <w:lang w:eastAsia="en-US"/>
                    </w:rPr>
                  </w:pPr>
                </w:p>
                <w:p w:rsidR="00FE6FB0" w:rsidRPr="002E57C5" w:rsidRDefault="00FE6FB0" w:rsidP="00FE6FB0">
                  <w:pPr>
                    <w:rPr>
                      <w:sz w:val="16"/>
                      <w:szCs w:val="16"/>
                      <w:lang w:eastAsia="en-US"/>
                    </w:rPr>
                  </w:pPr>
                  <w:r w:rsidRPr="002E57C5">
                    <w:rPr>
                      <w:sz w:val="16"/>
                      <w:szCs w:val="16"/>
                      <w:lang w:eastAsia="en-US"/>
                    </w:rPr>
                    <w:t xml:space="preserve">2. При участии в заочных мероприятиях: </w:t>
                  </w:r>
                </w:p>
                <w:p w:rsidR="00FE6FB0" w:rsidRPr="002E57C5" w:rsidRDefault="00FE6FB0" w:rsidP="00FE6FB0">
                  <w:pPr>
                    <w:rPr>
                      <w:bCs/>
                      <w:iCs/>
                      <w:sz w:val="16"/>
                      <w:szCs w:val="16"/>
                      <w:lang w:eastAsia="en-US"/>
                    </w:rPr>
                  </w:pPr>
                  <w:r w:rsidRPr="002E57C5">
                    <w:rPr>
                      <w:bCs/>
                      <w:iCs/>
                      <w:sz w:val="16"/>
                      <w:szCs w:val="16"/>
                      <w:lang w:eastAsia="en-US"/>
                    </w:rPr>
                    <w:t xml:space="preserve">Международный уровень: </w:t>
                  </w:r>
                </w:p>
                <w:p w:rsidR="00FE6FB0" w:rsidRPr="002E57C5" w:rsidRDefault="00FE6FB0" w:rsidP="00FE6FB0">
                  <w:pPr>
                    <w:rPr>
                      <w:sz w:val="16"/>
                      <w:szCs w:val="16"/>
                      <w:lang w:eastAsia="en-US"/>
                    </w:rPr>
                  </w:pPr>
                  <w:r w:rsidRPr="002E57C5">
                    <w:rPr>
                      <w:sz w:val="16"/>
                      <w:szCs w:val="16"/>
                      <w:lang w:eastAsia="en-US"/>
                    </w:rPr>
                    <w:t>- победитель = 10 баллов;</w:t>
                  </w:r>
                </w:p>
                <w:p w:rsidR="00FE6FB0" w:rsidRPr="002E57C5" w:rsidRDefault="00FE6FB0" w:rsidP="00FE6FB0">
                  <w:pPr>
                    <w:rPr>
                      <w:sz w:val="16"/>
                      <w:szCs w:val="16"/>
                      <w:lang w:eastAsia="en-US"/>
                    </w:rPr>
                  </w:pPr>
                  <w:r w:rsidRPr="002E57C5">
                    <w:rPr>
                      <w:sz w:val="16"/>
                      <w:szCs w:val="16"/>
                      <w:lang w:eastAsia="en-US"/>
                    </w:rPr>
                    <w:t>- призер = 9 баллов;</w:t>
                  </w:r>
                </w:p>
                <w:p w:rsidR="00FE6FB0" w:rsidRPr="002E57C5" w:rsidRDefault="00FE6FB0" w:rsidP="00FE6FB0">
                  <w:pPr>
                    <w:rPr>
                      <w:sz w:val="16"/>
                      <w:szCs w:val="16"/>
                      <w:lang w:eastAsia="en-US"/>
                    </w:rPr>
                  </w:pPr>
                  <w:r w:rsidRPr="002E57C5">
                    <w:rPr>
                      <w:sz w:val="16"/>
                      <w:szCs w:val="16"/>
                      <w:lang w:eastAsia="en-US"/>
                    </w:rPr>
                    <w:t>- лауреат = 8 баллов.</w:t>
                  </w:r>
                </w:p>
                <w:p w:rsidR="00FE6FB0" w:rsidRPr="002E57C5" w:rsidRDefault="00FE6FB0" w:rsidP="00FE6FB0">
                  <w:pPr>
                    <w:rPr>
                      <w:sz w:val="16"/>
                      <w:szCs w:val="16"/>
                      <w:lang w:eastAsia="en-US"/>
                    </w:rPr>
                  </w:pPr>
                  <w:r w:rsidRPr="002E57C5">
                    <w:rPr>
                      <w:bCs/>
                      <w:iCs/>
                      <w:sz w:val="16"/>
                      <w:szCs w:val="16"/>
                      <w:lang w:eastAsia="en-US"/>
                    </w:rPr>
                    <w:t>Всероссийский уровень</w:t>
                  </w:r>
                  <w:r w:rsidRPr="002E57C5">
                    <w:rPr>
                      <w:sz w:val="16"/>
                      <w:szCs w:val="16"/>
                      <w:lang w:eastAsia="en-US"/>
                    </w:rPr>
                    <w:t xml:space="preserve">: </w:t>
                  </w:r>
                </w:p>
                <w:p w:rsidR="00FE6FB0" w:rsidRPr="002E57C5" w:rsidRDefault="00FE6FB0" w:rsidP="00FE6FB0">
                  <w:pPr>
                    <w:rPr>
                      <w:sz w:val="16"/>
                      <w:szCs w:val="16"/>
                      <w:lang w:eastAsia="en-US"/>
                    </w:rPr>
                  </w:pPr>
                  <w:r w:rsidRPr="002E57C5">
                    <w:rPr>
                      <w:sz w:val="16"/>
                      <w:szCs w:val="16"/>
                      <w:lang w:eastAsia="en-US"/>
                    </w:rPr>
                    <w:t>- победитель = 8 баллов;</w:t>
                  </w:r>
                </w:p>
                <w:p w:rsidR="00FE6FB0" w:rsidRPr="002E57C5" w:rsidRDefault="00FE6FB0" w:rsidP="00FE6FB0">
                  <w:pPr>
                    <w:rPr>
                      <w:sz w:val="16"/>
                      <w:szCs w:val="16"/>
                      <w:lang w:eastAsia="en-US"/>
                    </w:rPr>
                  </w:pPr>
                  <w:r w:rsidRPr="002E57C5">
                    <w:rPr>
                      <w:sz w:val="16"/>
                      <w:szCs w:val="16"/>
                      <w:lang w:eastAsia="en-US"/>
                    </w:rPr>
                    <w:t>- призер = 7 баллов;</w:t>
                  </w:r>
                </w:p>
                <w:p w:rsidR="00FE6FB0" w:rsidRPr="002E57C5" w:rsidRDefault="00FE6FB0" w:rsidP="00FE6FB0">
                  <w:pPr>
                    <w:rPr>
                      <w:sz w:val="16"/>
                      <w:szCs w:val="16"/>
                      <w:lang w:eastAsia="en-US"/>
                    </w:rPr>
                  </w:pPr>
                  <w:r w:rsidRPr="002E57C5">
                    <w:rPr>
                      <w:sz w:val="16"/>
                      <w:szCs w:val="16"/>
                      <w:lang w:eastAsia="en-US"/>
                    </w:rPr>
                    <w:t>- лауреат = 6 баллов.</w:t>
                  </w:r>
                </w:p>
                <w:p w:rsidR="00FE6FB0" w:rsidRPr="002E57C5" w:rsidRDefault="00FE6FB0" w:rsidP="00FE6FB0">
                  <w:pPr>
                    <w:rPr>
                      <w:sz w:val="16"/>
                      <w:szCs w:val="16"/>
                      <w:lang w:eastAsia="en-US"/>
                    </w:rPr>
                  </w:pPr>
                  <w:r w:rsidRPr="002E57C5">
                    <w:rPr>
                      <w:bCs/>
                      <w:iCs/>
                      <w:sz w:val="16"/>
                      <w:szCs w:val="16"/>
                      <w:lang w:eastAsia="en-US"/>
                    </w:rPr>
                    <w:t>Региональный уровень:</w:t>
                  </w:r>
                  <w:r w:rsidRPr="002E57C5">
                    <w:rPr>
                      <w:sz w:val="16"/>
                      <w:szCs w:val="16"/>
                      <w:lang w:eastAsia="en-US"/>
                    </w:rPr>
                    <w:t xml:space="preserve"> </w:t>
                  </w:r>
                </w:p>
                <w:p w:rsidR="00FE6FB0" w:rsidRPr="002E57C5" w:rsidRDefault="00FE6FB0" w:rsidP="00FE6FB0">
                  <w:pPr>
                    <w:rPr>
                      <w:sz w:val="16"/>
                      <w:szCs w:val="16"/>
                      <w:lang w:eastAsia="en-US"/>
                    </w:rPr>
                  </w:pPr>
                  <w:r w:rsidRPr="002E57C5">
                    <w:rPr>
                      <w:sz w:val="16"/>
                      <w:szCs w:val="16"/>
                      <w:lang w:eastAsia="en-US"/>
                    </w:rPr>
                    <w:t>- победитель = 6 баллов;</w:t>
                  </w:r>
                </w:p>
                <w:p w:rsidR="00FE6FB0" w:rsidRPr="002E57C5" w:rsidRDefault="00FE6FB0" w:rsidP="00FE6FB0">
                  <w:pPr>
                    <w:rPr>
                      <w:sz w:val="16"/>
                      <w:szCs w:val="16"/>
                      <w:lang w:eastAsia="en-US"/>
                    </w:rPr>
                  </w:pPr>
                  <w:r w:rsidRPr="002E57C5">
                    <w:rPr>
                      <w:sz w:val="16"/>
                      <w:szCs w:val="16"/>
                      <w:lang w:eastAsia="en-US"/>
                    </w:rPr>
                    <w:t xml:space="preserve">- призер = 5 баллов;  </w:t>
                  </w:r>
                </w:p>
                <w:p w:rsidR="00FE6FB0" w:rsidRPr="002E57C5" w:rsidRDefault="00FE6FB0" w:rsidP="00FE6FB0">
                  <w:pPr>
                    <w:rPr>
                      <w:sz w:val="16"/>
                      <w:szCs w:val="16"/>
                      <w:lang w:eastAsia="en-US"/>
                    </w:rPr>
                  </w:pPr>
                  <w:r w:rsidRPr="002E57C5">
                    <w:rPr>
                      <w:sz w:val="16"/>
                      <w:szCs w:val="16"/>
                      <w:lang w:eastAsia="en-US"/>
                    </w:rPr>
                    <w:t>- лауреат = 4 баллов.</w:t>
                  </w:r>
                </w:p>
                <w:p w:rsidR="00FE6FB0" w:rsidRPr="002E57C5" w:rsidRDefault="00FE6FB0" w:rsidP="00FE6FB0">
                  <w:pPr>
                    <w:rPr>
                      <w:bCs/>
                      <w:sz w:val="16"/>
                      <w:szCs w:val="16"/>
                      <w:lang w:eastAsia="en-US"/>
                    </w:rPr>
                  </w:pPr>
                  <w:r w:rsidRPr="002E57C5">
                    <w:rPr>
                      <w:bCs/>
                      <w:iCs/>
                      <w:sz w:val="16"/>
                      <w:szCs w:val="16"/>
                      <w:lang w:eastAsia="en-US"/>
                    </w:rPr>
                    <w:t>Муниципальный уровень:</w:t>
                  </w:r>
                </w:p>
                <w:p w:rsidR="00FE6FB0" w:rsidRPr="002E57C5" w:rsidRDefault="00FE6FB0" w:rsidP="00FE6FB0">
                  <w:pPr>
                    <w:rPr>
                      <w:sz w:val="16"/>
                      <w:szCs w:val="16"/>
                      <w:lang w:eastAsia="en-US"/>
                    </w:rPr>
                  </w:pPr>
                  <w:r w:rsidRPr="002E57C5">
                    <w:rPr>
                      <w:sz w:val="16"/>
                      <w:szCs w:val="16"/>
                      <w:lang w:eastAsia="en-US"/>
                    </w:rPr>
                    <w:t xml:space="preserve">- победитель =  4 балла; </w:t>
                  </w:r>
                </w:p>
                <w:p w:rsidR="00FE6FB0" w:rsidRPr="002E57C5" w:rsidRDefault="00FE6FB0" w:rsidP="00FE6FB0">
                  <w:pPr>
                    <w:rPr>
                      <w:sz w:val="16"/>
                      <w:szCs w:val="16"/>
                      <w:lang w:eastAsia="en-US"/>
                    </w:rPr>
                  </w:pPr>
                  <w:r w:rsidRPr="002E57C5">
                    <w:rPr>
                      <w:sz w:val="16"/>
                      <w:szCs w:val="16"/>
                      <w:lang w:eastAsia="en-US"/>
                    </w:rPr>
                    <w:t xml:space="preserve">- призер, лауреат = 3 балла. </w:t>
                  </w:r>
                </w:p>
                <w:p w:rsidR="00FE6FB0" w:rsidRPr="002E57C5" w:rsidRDefault="00FE6FB0" w:rsidP="00FE6FB0">
                  <w:pPr>
                    <w:rPr>
                      <w:bCs/>
                      <w:iCs/>
                      <w:sz w:val="16"/>
                      <w:szCs w:val="16"/>
                      <w:lang w:eastAsia="en-US"/>
                    </w:rPr>
                  </w:pPr>
                  <w:r w:rsidRPr="002E57C5">
                    <w:rPr>
                      <w:bCs/>
                      <w:iCs/>
                      <w:sz w:val="16"/>
                      <w:szCs w:val="16"/>
                      <w:lang w:eastAsia="en-US"/>
                    </w:rPr>
                    <w:t>Уровень ОО:</w:t>
                  </w:r>
                </w:p>
                <w:p w:rsidR="00FE6FB0" w:rsidRPr="002E57C5" w:rsidRDefault="00FE6FB0" w:rsidP="00FE6FB0">
                  <w:pPr>
                    <w:rPr>
                      <w:sz w:val="16"/>
                      <w:szCs w:val="16"/>
                      <w:lang w:eastAsia="en-US"/>
                    </w:rPr>
                  </w:pPr>
                  <w:r w:rsidRPr="002E57C5">
                    <w:rPr>
                      <w:sz w:val="16"/>
                      <w:szCs w:val="16"/>
                      <w:lang w:eastAsia="en-US"/>
                    </w:rPr>
                    <w:t>- победитель = 2 балла;</w:t>
                  </w:r>
                </w:p>
                <w:p w:rsidR="00FE6FB0" w:rsidRPr="002E57C5" w:rsidRDefault="00FE6FB0" w:rsidP="00FE6FB0">
                  <w:pPr>
                    <w:rPr>
                      <w:sz w:val="16"/>
                      <w:szCs w:val="16"/>
                      <w:lang w:eastAsia="en-US"/>
                    </w:rPr>
                  </w:pPr>
                  <w:r w:rsidRPr="002E57C5">
                    <w:rPr>
                      <w:sz w:val="16"/>
                      <w:szCs w:val="16"/>
                      <w:lang w:eastAsia="en-US"/>
                    </w:rPr>
                    <w:t>- призер, лауреат = 1 балл.</w:t>
                  </w:r>
                </w:p>
              </w:tc>
            </w:tr>
            <w:tr w:rsidR="00FE6FB0" w:rsidRPr="002E57C5" w:rsidTr="00FE6FB0">
              <w:tc>
                <w:tcPr>
                  <w:tcW w:w="5920" w:type="dxa"/>
                  <w:gridSpan w:val="4"/>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Критерий (К2) :</w:t>
                  </w:r>
                  <w:r w:rsidRPr="002E57C5">
                    <w:rPr>
                      <w:sz w:val="16"/>
                      <w:szCs w:val="16"/>
                      <w:lang w:eastAsia="en-US"/>
                    </w:rPr>
                    <w:t xml:space="preserve">    </w:t>
                  </w:r>
                  <w:r w:rsidRPr="002E57C5">
                    <w:rPr>
                      <w:bCs/>
                      <w:sz w:val="16"/>
                      <w:szCs w:val="16"/>
                      <w:lang w:eastAsia="en-US"/>
                    </w:rPr>
                    <w:t>Успешность внеурочной  работы,  проводимой  за рамками функционала классного руководителя</w:t>
                  </w:r>
                </w:p>
              </w:tc>
            </w:tr>
            <w:tr w:rsidR="00FE6FB0" w:rsidRPr="002E57C5" w:rsidTr="00FE6FB0">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r w:rsidRPr="002E57C5">
                    <w:rPr>
                      <w:sz w:val="16"/>
                      <w:szCs w:val="16"/>
                      <w:lang w:eastAsia="en-US"/>
                    </w:rPr>
                    <w:t>2.1. Участие обучающихся во внеурочной  деятельности  по преподаваемому (-ым) предмету(-ам) (кружки, секции, проектно-исследовательская деятельность, коллективные творческие дела по профилю деятельности, работа в рамках предметных недель, декад и месячников, конкурсы, фестивали)</w:t>
                  </w:r>
                </w:p>
                <w:p w:rsidR="00FE6FB0" w:rsidRPr="002E57C5" w:rsidRDefault="00FE6FB0" w:rsidP="00FE6FB0">
                  <w:pPr>
                    <w:rPr>
                      <w:sz w:val="16"/>
                      <w:szCs w:val="16"/>
                      <w:lang w:eastAsia="en-US"/>
                    </w:rPr>
                  </w:pPr>
                  <w:r w:rsidRPr="002E57C5">
                    <w:rPr>
                      <w:sz w:val="16"/>
                      <w:szCs w:val="16"/>
                      <w:lang w:eastAsia="en-US"/>
                    </w:rPr>
                    <w:t>(П5)</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Доля обучающихся, посещающих внеурочные занятия   по предмету, а также, участвовавших в мероприятиях предметной недели, охваченных проектной деятельностью и т.д.</w:t>
                  </w:r>
                </w:p>
                <w:p w:rsidR="00FE6FB0" w:rsidRPr="002E57C5" w:rsidRDefault="00FE6FB0" w:rsidP="00FE6FB0">
                  <w:pPr>
                    <w:rPr>
                      <w:sz w:val="16"/>
                      <w:szCs w:val="16"/>
                      <w:lang w:eastAsia="en-US"/>
                    </w:rPr>
                  </w:pPr>
                  <w:r w:rsidRPr="002E57C5">
                    <w:rPr>
                      <w:sz w:val="16"/>
                      <w:szCs w:val="16"/>
                      <w:lang w:eastAsia="en-US"/>
                    </w:rPr>
                    <w:t>(И 2.5.1)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обучающихся, посещающих внеурочные занятия   по предмету, а также  участвовавших в мероприятиях предметной недели, охваченных проектной деятельностью  и т.д./общее количество обучающихся по данному предмету) Ч100%</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Максимальный балл = 5</w:t>
                  </w:r>
                </w:p>
                <w:p w:rsidR="00FE6FB0" w:rsidRPr="002E57C5" w:rsidRDefault="00FE6FB0" w:rsidP="00FE6FB0">
                  <w:pPr>
                    <w:rPr>
                      <w:sz w:val="16"/>
                      <w:szCs w:val="16"/>
                      <w:lang w:eastAsia="en-US"/>
                    </w:rPr>
                  </w:pPr>
                  <w:r w:rsidRPr="002E57C5">
                    <w:rPr>
                      <w:sz w:val="16"/>
                      <w:szCs w:val="16"/>
                      <w:lang w:eastAsia="en-US"/>
                    </w:rPr>
                    <w:t>от 100%  до 80% = 5 баллов;</w:t>
                  </w:r>
                </w:p>
                <w:p w:rsidR="00FE6FB0" w:rsidRPr="002E57C5" w:rsidRDefault="00FE6FB0" w:rsidP="00FE6FB0">
                  <w:pPr>
                    <w:rPr>
                      <w:sz w:val="16"/>
                      <w:szCs w:val="16"/>
                      <w:lang w:eastAsia="en-US"/>
                    </w:rPr>
                  </w:pPr>
                  <w:r w:rsidRPr="002E57C5">
                    <w:rPr>
                      <w:sz w:val="16"/>
                      <w:szCs w:val="16"/>
                      <w:lang w:eastAsia="en-US"/>
                    </w:rPr>
                    <w:t>от 79% до 50% = 4 баллов;</w:t>
                  </w:r>
                </w:p>
                <w:p w:rsidR="00FE6FB0" w:rsidRPr="002E57C5" w:rsidRDefault="00FE6FB0" w:rsidP="00FE6FB0">
                  <w:pPr>
                    <w:rPr>
                      <w:sz w:val="16"/>
                      <w:szCs w:val="16"/>
                      <w:lang w:eastAsia="en-US"/>
                    </w:rPr>
                  </w:pPr>
                  <w:r w:rsidRPr="002E57C5">
                    <w:rPr>
                      <w:sz w:val="16"/>
                      <w:szCs w:val="16"/>
                      <w:lang w:eastAsia="en-US"/>
                    </w:rPr>
                    <w:t>от 49% до 30% = 3 балла;</w:t>
                  </w:r>
                </w:p>
                <w:p w:rsidR="00FE6FB0" w:rsidRPr="002E57C5" w:rsidRDefault="00FE6FB0" w:rsidP="00FE6FB0">
                  <w:pPr>
                    <w:rPr>
                      <w:sz w:val="16"/>
                      <w:szCs w:val="16"/>
                      <w:lang w:eastAsia="en-US"/>
                    </w:rPr>
                  </w:pPr>
                  <w:r w:rsidRPr="002E57C5">
                    <w:rPr>
                      <w:sz w:val="16"/>
                      <w:szCs w:val="16"/>
                      <w:lang w:eastAsia="en-US"/>
                    </w:rPr>
                    <w:t>от 29%  до 10%  = 2 балла;</w:t>
                  </w:r>
                </w:p>
                <w:p w:rsidR="00FE6FB0" w:rsidRPr="002E57C5" w:rsidRDefault="00FE6FB0" w:rsidP="00FE6FB0">
                  <w:pPr>
                    <w:rPr>
                      <w:sz w:val="16"/>
                      <w:szCs w:val="16"/>
                      <w:lang w:eastAsia="en-US"/>
                    </w:rPr>
                  </w:pPr>
                  <w:r w:rsidRPr="002E57C5">
                    <w:rPr>
                      <w:sz w:val="16"/>
                      <w:szCs w:val="16"/>
                      <w:lang w:eastAsia="en-US"/>
                    </w:rPr>
                    <w:t xml:space="preserve">меньше 10% =  0 баллов. </w:t>
                  </w:r>
                </w:p>
              </w:tc>
            </w:tr>
            <w:tr w:rsidR="00FE6FB0" w:rsidRPr="002E57C5" w:rsidTr="00FE6FB0">
              <w:tc>
                <w:tcPr>
                  <w:tcW w:w="1384" w:type="dxa"/>
                  <w:vMerge/>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Разнообразие форм внеурочной деятельности по предмету </w:t>
                  </w:r>
                </w:p>
                <w:p w:rsidR="00FE6FB0" w:rsidRPr="002E57C5" w:rsidRDefault="00FE6FB0" w:rsidP="00FE6FB0">
                  <w:pPr>
                    <w:rPr>
                      <w:sz w:val="16"/>
                      <w:szCs w:val="16"/>
                      <w:lang w:eastAsia="en-US"/>
                    </w:rPr>
                  </w:pPr>
                </w:p>
                <w:p w:rsidR="00FE6FB0" w:rsidRPr="002E57C5" w:rsidRDefault="00FE6FB0" w:rsidP="00FE6FB0">
                  <w:pPr>
                    <w:rPr>
                      <w:sz w:val="16"/>
                      <w:szCs w:val="16"/>
                      <w:lang w:eastAsia="en-US"/>
                    </w:rPr>
                  </w:pPr>
                  <w:r w:rsidRPr="002E57C5">
                    <w:rPr>
                      <w:sz w:val="16"/>
                      <w:szCs w:val="16"/>
                      <w:lang w:eastAsia="en-US"/>
                    </w:rPr>
                    <w:t>(И 2.5.2.)</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Предоставление отчетов о проведенных мероприятиях в рамках различных форм </w:t>
                  </w:r>
                  <w:r w:rsidRPr="002E57C5">
                    <w:rPr>
                      <w:sz w:val="16"/>
                      <w:szCs w:val="16"/>
                      <w:lang w:eastAsia="en-US"/>
                    </w:rPr>
                    <w:lastRenderedPageBreak/>
                    <w:t>внеурочной деятельности по предмету, данные журналов кружковой, факультативной работы и т.д.</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 xml:space="preserve">3 балла - за каждую  форму внеурочной деятельности </w:t>
                  </w:r>
                </w:p>
                <w:p w:rsidR="00FE6FB0" w:rsidRPr="002E57C5" w:rsidRDefault="00FE6FB0" w:rsidP="00FE6FB0">
                  <w:pPr>
                    <w:rPr>
                      <w:sz w:val="16"/>
                      <w:szCs w:val="16"/>
                      <w:lang w:eastAsia="en-US"/>
                    </w:rPr>
                  </w:pPr>
                  <w:r w:rsidRPr="002E57C5">
                    <w:rPr>
                      <w:sz w:val="16"/>
                      <w:szCs w:val="16"/>
                      <w:lang w:eastAsia="en-US"/>
                    </w:rPr>
                    <w:t>(Максимальный балл -9 баллов)</w:t>
                  </w: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 xml:space="preserve"> 2.2. Результативность внеурочной деятельности обучающихся за рамками преподаваемого предмета</w:t>
                  </w:r>
                </w:p>
                <w:p w:rsidR="00FE6FB0" w:rsidRPr="002E57C5" w:rsidRDefault="00FE6FB0" w:rsidP="00FE6FB0">
                  <w:pPr>
                    <w:rPr>
                      <w:sz w:val="16"/>
                      <w:szCs w:val="16"/>
                      <w:lang w:eastAsia="en-US"/>
                    </w:rPr>
                  </w:pPr>
                  <w:r w:rsidRPr="002E57C5">
                    <w:rPr>
                      <w:sz w:val="16"/>
                      <w:szCs w:val="16"/>
                      <w:lang w:eastAsia="en-US"/>
                    </w:rPr>
                    <w:t>(П6)</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Разнообразие направлений внеурочной деятельности за рамками преподаваемого предмета</w:t>
                  </w:r>
                </w:p>
                <w:p w:rsidR="00FE6FB0" w:rsidRPr="002E57C5" w:rsidRDefault="00FE6FB0" w:rsidP="00FE6FB0">
                  <w:pPr>
                    <w:rPr>
                      <w:sz w:val="16"/>
                      <w:szCs w:val="16"/>
                      <w:lang w:eastAsia="en-US"/>
                    </w:rPr>
                  </w:pPr>
                  <w:r w:rsidRPr="002E57C5">
                    <w:rPr>
                      <w:sz w:val="16"/>
                      <w:szCs w:val="16"/>
                      <w:lang w:eastAsia="en-US"/>
                    </w:rPr>
                    <w:t>(И2.6.1):</w:t>
                  </w:r>
                </w:p>
                <w:p w:rsidR="00FE6FB0" w:rsidRPr="002E57C5" w:rsidRDefault="00FE6FB0" w:rsidP="00FE6FB0">
                  <w:pPr>
                    <w:rPr>
                      <w:sz w:val="16"/>
                      <w:szCs w:val="16"/>
                      <w:lang w:eastAsia="en-US"/>
                    </w:rPr>
                  </w:pPr>
                  <w:r w:rsidRPr="002E57C5">
                    <w:rPr>
                      <w:sz w:val="16"/>
                      <w:szCs w:val="16"/>
                      <w:lang w:eastAsia="en-US"/>
                    </w:rPr>
                    <w:t>а) организация социально значимой, творческой деятельности обучающихся (воспитанников): помощь пожилым людям, инвалидам, детям-сиротам и др.;</w:t>
                  </w:r>
                </w:p>
                <w:p w:rsidR="00FE6FB0" w:rsidRPr="002E57C5" w:rsidRDefault="00FE6FB0" w:rsidP="00FE6FB0">
                  <w:pPr>
                    <w:rPr>
                      <w:sz w:val="16"/>
                      <w:szCs w:val="16"/>
                      <w:lang w:eastAsia="en-US"/>
                    </w:rPr>
                  </w:pPr>
                  <w:r w:rsidRPr="002E57C5">
                    <w:rPr>
                      <w:sz w:val="16"/>
                      <w:szCs w:val="16"/>
                      <w:lang w:eastAsia="en-US"/>
                    </w:rPr>
                    <w:t>б) организация проектов, направленных на благоустройство территории, улучшение качества окружающей среды;</w:t>
                  </w:r>
                </w:p>
                <w:p w:rsidR="00FE6FB0" w:rsidRPr="002E57C5" w:rsidRDefault="00FE6FB0" w:rsidP="00FE6FB0">
                  <w:pPr>
                    <w:rPr>
                      <w:sz w:val="16"/>
                      <w:szCs w:val="16"/>
                      <w:lang w:eastAsia="en-US"/>
                    </w:rPr>
                  </w:pPr>
                  <w:r w:rsidRPr="002E57C5">
                    <w:rPr>
                      <w:sz w:val="16"/>
                      <w:szCs w:val="16"/>
                      <w:lang w:eastAsia="en-US"/>
                    </w:rPr>
                    <w:t>в) организация мероприятий по формированию здорового образа жизни;</w:t>
                  </w:r>
                </w:p>
                <w:p w:rsidR="00FE6FB0" w:rsidRPr="002E57C5" w:rsidRDefault="00FE6FB0" w:rsidP="00FE6FB0">
                  <w:pPr>
                    <w:rPr>
                      <w:sz w:val="16"/>
                      <w:szCs w:val="16"/>
                      <w:lang w:eastAsia="en-US"/>
                    </w:rPr>
                  </w:pPr>
                  <w:r w:rsidRPr="002E57C5">
                    <w:rPr>
                      <w:sz w:val="16"/>
                      <w:szCs w:val="16"/>
                      <w:lang w:eastAsia="en-US"/>
                    </w:rPr>
                    <w:t>г) организация мероприятий по профилактике правонарушений, асоциальных проявлений в детско-подростковой среде;</w:t>
                  </w:r>
                </w:p>
                <w:p w:rsidR="00FE6FB0" w:rsidRPr="002E57C5" w:rsidRDefault="00FE6FB0" w:rsidP="00FE6FB0">
                  <w:pPr>
                    <w:rPr>
                      <w:sz w:val="16"/>
                      <w:szCs w:val="16"/>
                      <w:lang w:eastAsia="en-US"/>
                    </w:rPr>
                  </w:pPr>
                  <w:r w:rsidRPr="002E57C5">
                    <w:rPr>
                      <w:sz w:val="16"/>
                      <w:szCs w:val="16"/>
                      <w:lang w:eastAsia="en-US"/>
                    </w:rPr>
                    <w:t>д) организация мероприятий по патриотическому и гражданскому воспитанию</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Предоставление отчетов о проведенных мероприятиях в рамках различных форм внеурочной деятельности за рамками преподаваемого предмета</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3 балла - за каждое направление   внеурочной деятельности за рамками преподаваемого предмета</w:t>
                  </w:r>
                </w:p>
                <w:p w:rsidR="00FE6FB0" w:rsidRPr="002E57C5" w:rsidRDefault="00FE6FB0" w:rsidP="00FE6FB0">
                  <w:pPr>
                    <w:rPr>
                      <w:sz w:val="16"/>
                      <w:szCs w:val="16"/>
                      <w:lang w:eastAsia="en-US"/>
                    </w:rPr>
                  </w:pPr>
                  <w:r w:rsidRPr="002E57C5">
                    <w:rPr>
                      <w:sz w:val="16"/>
                      <w:szCs w:val="16"/>
                      <w:lang w:eastAsia="en-US"/>
                    </w:rPr>
                    <w:t>(Максимальный балл -15 баллов)</w:t>
                  </w:r>
                </w:p>
                <w:p w:rsidR="00FE6FB0" w:rsidRPr="002E57C5" w:rsidRDefault="00FE6FB0" w:rsidP="00FE6FB0">
                  <w:pPr>
                    <w:rPr>
                      <w:sz w:val="16"/>
                      <w:szCs w:val="16"/>
                      <w:lang w:eastAsia="en-US"/>
                    </w:rPr>
                  </w:pPr>
                </w:p>
                <w:p w:rsidR="00FE6FB0" w:rsidRPr="002E57C5" w:rsidRDefault="00FE6FB0" w:rsidP="00FE6FB0">
                  <w:pPr>
                    <w:rPr>
                      <w:bCs/>
                      <w:sz w:val="16"/>
                      <w:szCs w:val="16"/>
                      <w:lang w:eastAsia="en-US"/>
                    </w:rPr>
                  </w:pP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Уровень реализации  социально значимых мероприятий в рамках внеурочной деятельности  </w:t>
                  </w:r>
                </w:p>
                <w:p w:rsidR="00FE6FB0" w:rsidRPr="002E57C5" w:rsidRDefault="00FE6FB0" w:rsidP="00FE6FB0">
                  <w:pPr>
                    <w:rPr>
                      <w:sz w:val="16"/>
                      <w:szCs w:val="16"/>
                      <w:lang w:eastAsia="en-US"/>
                    </w:rPr>
                  </w:pPr>
                  <w:r w:rsidRPr="002E57C5">
                    <w:rPr>
                      <w:sz w:val="16"/>
                      <w:szCs w:val="16"/>
                      <w:lang w:eastAsia="en-US"/>
                    </w:rPr>
                    <w:t>(И 2.6.2)</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Предоставление информации о реквизитах документов, свидетельствующих о получении общественного признания мероприятия (благодарственные письма, приказы, протоколы собраний общественных организаций и т. д.)</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баллов определяется путём суммирования при условии участия в нескольких проектах:</w:t>
                  </w:r>
                </w:p>
                <w:p w:rsidR="00FE6FB0" w:rsidRPr="002E57C5" w:rsidRDefault="00FE6FB0" w:rsidP="00FE6FB0">
                  <w:pPr>
                    <w:rPr>
                      <w:iCs/>
                      <w:sz w:val="16"/>
                      <w:szCs w:val="16"/>
                      <w:lang w:eastAsia="en-US"/>
                    </w:rPr>
                  </w:pPr>
                  <w:r w:rsidRPr="002E57C5">
                    <w:rPr>
                      <w:iCs/>
                      <w:sz w:val="16"/>
                      <w:szCs w:val="16"/>
                      <w:lang w:eastAsia="en-US"/>
                    </w:rPr>
                    <w:t>- международный уровень = 20 баллов;</w:t>
                  </w:r>
                </w:p>
                <w:p w:rsidR="00FE6FB0" w:rsidRPr="002E57C5" w:rsidRDefault="00FE6FB0" w:rsidP="00FE6FB0">
                  <w:pPr>
                    <w:rPr>
                      <w:iCs/>
                      <w:sz w:val="16"/>
                      <w:szCs w:val="16"/>
                      <w:lang w:eastAsia="en-US"/>
                    </w:rPr>
                  </w:pPr>
                  <w:r w:rsidRPr="002E57C5">
                    <w:rPr>
                      <w:iCs/>
                      <w:sz w:val="16"/>
                      <w:szCs w:val="16"/>
                      <w:lang w:eastAsia="en-US"/>
                    </w:rPr>
                    <w:t>- всероссийский уровень = 15 баллов;</w:t>
                  </w:r>
                </w:p>
                <w:p w:rsidR="00FE6FB0" w:rsidRPr="002E57C5" w:rsidRDefault="00FE6FB0" w:rsidP="00FE6FB0">
                  <w:pPr>
                    <w:rPr>
                      <w:sz w:val="16"/>
                      <w:szCs w:val="16"/>
                      <w:lang w:eastAsia="en-US"/>
                    </w:rPr>
                  </w:pPr>
                  <w:r w:rsidRPr="002E57C5">
                    <w:rPr>
                      <w:iCs/>
                      <w:sz w:val="16"/>
                      <w:szCs w:val="16"/>
                      <w:lang w:eastAsia="en-US"/>
                    </w:rPr>
                    <w:t xml:space="preserve">- региональный уровень </w:t>
                  </w:r>
                  <w:r w:rsidRPr="002E57C5">
                    <w:rPr>
                      <w:sz w:val="16"/>
                      <w:szCs w:val="16"/>
                      <w:lang w:eastAsia="en-US"/>
                    </w:rPr>
                    <w:t>= 10 баллов;</w:t>
                  </w:r>
                </w:p>
                <w:p w:rsidR="00FE6FB0" w:rsidRPr="002E57C5" w:rsidRDefault="00FE6FB0" w:rsidP="00FE6FB0">
                  <w:pPr>
                    <w:rPr>
                      <w:sz w:val="16"/>
                      <w:szCs w:val="16"/>
                      <w:lang w:eastAsia="en-US"/>
                    </w:rPr>
                  </w:pPr>
                  <w:r w:rsidRPr="002E57C5">
                    <w:rPr>
                      <w:iCs/>
                      <w:sz w:val="16"/>
                      <w:szCs w:val="16"/>
                      <w:lang w:eastAsia="en-US"/>
                    </w:rPr>
                    <w:t xml:space="preserve">- </w:t>
                  </w:r>
                  <w:r w:rsidRPr="002E57C5">
                    <w:rPr>
                      <w:iCs/>
                      <w:sz w:val="16"/>
                      <w:szCs w:val="16"/>
                      <w:lang w:eastAsia="en-US"/>
                    </w:rPr>
                    <w:lastRenderedPageBreak/>
                    <w:t>муниципальный уровень</w:t>
                  </w:r>
                  <w:r w:rsidRPr="002E57C5">
                    <w:rPr>
                      <w:sz w:val="16"/>
                      <w:szCs w:val="16"/>
                      <w:lang w:eastAsia="en-US"/>
                    </w:rPr>
                    <w:t xml:space="preserve"> = 5 баллов;</w:t>
                  </w:r>
                </w:p>
                <w:p w:rsidR="00FE6FB0" w:rsidRPr="002E57C5" w:rsidRDefault="00FE6FB0" w:rsidP="00FE6FB0">
                  <w:pPr>
                    <w:rPr>
                      <w:sz w:val="16"/>
                      <w:szCs w:val="16"/>
                      <w:lang w:eastAsia="en-US"/>
                    </w:rPr>
                  </w:pPr>
                  <w:r w:rsidRPr="002E57C5">
                    <w:rPr>
                      <w:sz w:val="16"/>
                      <w:szCs w:val="16"/>
                      <w:lang w:eastAsia="en-US"/>
                    </w:rPr>
                    <w:t>- уровень школьного округа = 3 балла;</w:t>
                  </w:r>
                </w:p>
                <w:p w:rsidR="00FE6FB0" w:rsidRPr="002E57C5" w:rsidRDefault="00FE6FB0" w:rsidP="00FE6FB0">
                  <w:pPr>
                    <w:rPr>
                      <w:sz w:val="16"/>
                      <w:szCs w:val="16"/>
                      <w:lang w:eastAsia="en-US"/>
                    </w:rPr>
                  </w:pPr>
                  <w:r w:rsidRPr="002E57C5">
                    <w:rPr>
                      <w:iCs/>
                      <w:sz w:val="16"/>
                      <w:szCs w:val="16"/>
                      <w:lang w:eastAsia="en-US"/>
                    </w:rPr>
                    <w:t xml:space="preserve">- уровень ОО </w:t>
                  </w:r>
                  <w:r w:rsidRPr="002E57C5">
                    <w:rPr>
                      <w:sz w:val="16"/>
                      <w:szCs w:val="16"/>
                      <w:lang w:eastAsia="en-US"/>
                    </w:rPr>
                    <w:t>= 2 балла.</w:t>
                  </w:r>
                </w:p>
              </w:tc>
            </w:tr>
            <w:tr w:rsidR="00FE6FB0" w:rsidRPr="002E57C5" w:rsidTr="00FE6FB0">
              <w:tc>
                <w:tcPr>
                  <w:tcW w:w="5920" w:type="dxa"/>
                  <w:gridSpan w:val="4"/>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Критерий (К3) : Результативность научно-методической и инновационной деятельности учителя</w:t>
                  </w: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3.1. Использование инновационных технологий, методик и/или их элементов</w:t>
                  </w:r>
                </w:p>
                <w:p w:rsidR="00FE6FB0" w:rsidRPr="002E57C5" w:rsidRDefault="00FE6FB0" w:rsidP="00FE6FB0">
                  <w:pPr>
                    <w:rPr>
                      <w:sz w:val="16"/>
                      <w:szCs w:val="16"/>
                      <w:lang w:eastAsia="en-US"/>
                    </w:rPr>
                  </w:pPr>
                  <w:r w:rsidRPr="002E57C5">
                    <w:rPr>
                      <w:sz w:val="16"/>
                      <w:szCs w:val="16"/>
                      <w:lang w:eastAsia="en-US"/>
                    </w:rPr>
                    <w:t>(П 7)</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Наличие открытых мероприятий с использование инновационных методик и/или их элементов (здоровьесбережение, развивающее обучение, проблемное обучение, разноуровневое обучение в условиях одного класса, коллективная система обучения, технология решения изобретательских задач (ТРИЗ), проектно-исследовательские технологии, технология "дебаты", технология модульного и блочно-модульного обучения, лекционно-семинарская технология обучения, технология развития критического мышления, обучающие игры (ролевые, деловые), "портфолио", авторские методики, в т.ч разработка методов фиксации и оценки индивидуальных учебных достижений обучающихся и др.).</w:t>
                  </w:r>
                </w:p>
                <w:p w:rsidR="00FE6FB0" w:rsidRPr="002E57C5" w:rsidRDefault="00FE6FB0" w:rsidP="00FE6FB0">
                  <w:pPr>
                    <w:rPr>
                      <w:sz w:val="16"/>
                      <w:szCs w:val="16"/>
                      <w:lang w:eastAsia="en-US"/>
                    </w:rPr>
                  </w:pPr>
                  <w:r w:rsidRPr="002E57C5">
                    <w:rPr>
                      <w:sz w:val="16"/>
                      <w:szCs w:val="16"/>
                      <w:lang w:eastAsia="en-US"/>
                    </w:rPr>
                    <w:t>(И 3.7.1)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b/>
                      <w:bCs/>
                      <w:sz w:val="16"/>
                      <w:szCs w:val="16"/>
                      <w:lang w:eastAsia="en-US"/>
                    </w:rPr>
                  </w:pPr>
                  <w:r w:rsidRPr="002E57C5">
                    <w:rPr>
                      <w:sz w:val="16"/>
                      <w:szCs w:val="16"/>
                      <w:lang w:eastAsia="en-US"/>
                    </w:rPr>
                    <w:t>Предоставление справок с анализом открытых мероприятий (с учетом уровня проведения мероприятий)</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баллов определяется путём суммирования при условии организации нескольких открытых мероприятий:</w:t>
                  </w:r>
                </w:p>
                <w:p w:rsidR="00FE6FB0" w:rsidRPr="002E57C5" w:rsidRDefault="00FE6FB0" w:rsidP="00FE6FB0">
                  <w:pPr>
                    <w:rPr>
                      <w:sz w:val="16"/>
                      <w:szCs w:val="16"/>
                      <w:lang w:eastAsia="en-US"/>
                    </w:rPr>
                  </w:pPr>
                  <w:r w:rsidRPr="002E57C5">
                    <w:rPr>
                      <w:iCs/>
                      <w:sz w:val="16"/>
                      <w:szCs w:val="16"/>
                      <w:lang w:eastAsia="en-US"/>
                    </w:rPr>
                    <w:t xml:space="preserve">- региональный уровень </w:t>
                  </w:r>
                  <w:r w:rsidRPr="002E57C5">
                    <w:rPr>
                      <w:sz w:val="16"/>
                      <w:szCs w:val="16"/>
                      <w:lang w:eastAsia="en-US"/>
                    </w:rPr>
                    <w:t>= 20 баллов;</w:t>
                  </w:r>
                </w:p>
                <w:p w:rsidR="00FE6FB0" w:rsidRPr="002E57C5" w:rsidRDefault="00FE6FB0" w:rsidP="00FE6FB0">
                  <w:pPr>
                    <w:rPr>
                      <w:sz w:val="16"/>
                      <w:szCs w:val="16"/>
                      <w:lang w:eastAsia="en-US"/>
                    </w:rPr>
                  </w:pPr>
                  <w:r w:rsidRPr="002E57C5">
                    <w:rPr>
                      <w:iCs/>
                      <w:sz w:val="16"/>
                      <w:szCs w:val="16"/>
                      <w:lang w:eastAsia="en-US"/>
                    </w:rPr>
                    <w:t xml:space="preserve">- муниципальный уровень </w:t>
                  </w:r>
                  <w:r w:rsidRPr="002E57C5">
                    <w:rPr>
                      <w:sz w:val="16"/>
                      <w:szCs w:val="16"/>
                      <w:lang w:eastAsia="en-US"/>
                    </w:rPr>
                    <w:t>= 12 баллов;</w:t>
                  </w:r>
                </w:p>
                <w:p w:rsidR="00FE6FB0" w:rsidRPr="002E57C5" w:rsidRDefault="00FE6FB0" w:rsidP="00FE6FB0">
                  <w:pPr>
                    <w:rPr>
                      <w:iCs/>
                      <w:sz w:val="16"/>
                      <w:szCs w:val="16"/>
                      <w:lang w:eastAsia="en-US"/>
                    </w:rPr>
                  </w:pPr>
                  <w:r w:rsidRPr="002E57C5">
                    <w:rPr>
                      <w:iCs/>
                      <w:sz w:val="16"/>
                      <w:szCs w:val="16"/>
                      <w:lang w:eastAsia="en-US"/>
                    </w:rPr>
                    <w:t>- уровень школьного округа = 10 баллов;</w:t>
                  </w:r>
                </w:p>
                <w:p w:rsidR="00FE6FB0" w:rsidRPr="002E57C5" w:rsidRDefault="00FE6FB0" w:rsidP="00FE6FB0">
                  <w:pPr>
                    <w:rPr>
                      <w:sz w:val="16"/>
                      <w:szCs w:val="16"/>
                      <w:lang w:eastAsia="en-US"/>
                    </w:rPr>
                  </w:pPr>
                  <w:r w:rsidRPr="002E57C5">
                    <w:rPr>
                      <w:iCs/>
                      <w:sz w:val="16"/>
                      <w:szCs w:val="16"/>
                      <w:lang w:eastAsia="en-US"/>
                    </w:rPr>
                    <w:t xml:space="preserve">- уровень ОО </w:t>
                  </w:r>
                  <w:r w:rsidRPr="002E57C5">
                    <w:rPr>
                      <w:sz w:val="16"/>
                      <w:szCs w:val="16"/>
                      <w:lang w:eastAsia="en-US"/>
                    </w:rPr>
                    <w:t>= 8 баллов.</w:t>
                  </w:r>
                </w:p>
                <w:p w:rsidR="00FE6FB0" w:rsidRPr="002E57C5" w:rsidRDefault="00FE6FB0" w:rsidP="00FE6FB0">
                  <w:pPr>
                    <w:rPr>
                      <w:sz w:val="16"/>
                      <w:szCs w:val="16"/>
                      <w:lang w:eastAsia="en-US"/>
                    </w:rPr>
                  </w:pPr>
                  <w:r w:rsidRPr="002E57C5">
                    <w:rPr>
                      <w:iCs/>
                      <w:sz w:val="16"/>
                      <w:szCs w:val="16"/>
                      <w:lang w:eastAsia="en-US"/>
                    </w:rPr>
                    <w:t xml:space="preserve">Видеоурок с размещением в сети Интернет </w:t>
                  </w:r>
                  <w:r w:rsidRPr="002E57C5">
                    <w:rPr>
                      <w:sz w:val="16"/>
                      <w:szCs w:val="16"/>
                      <w:lang w:eastAsia="en-US"/>
                    </w:rPr>
                    <w:t>=  8 баллов.</w:t>
                  </w:r>
                </w:p>
                <w:p w:rsidR="00FE6FB0" w:rsidRPr="002E57C5" w:rsidRDefault="00FE6FB0" w:rsidP="00FE6FB0">
                  <w:pPr>
                    <w:rPr>
                      <w:sz w:val="16"/>
                      <w:szCs w:val="16"/>
                      <w:lang w:eastAsia="en-US"/>
                    </w:rPr>
                  </w:pPr>
                </w:p>
              </w:tc>
            </w:tr>
            <w:tr w:rsidR="00FE6FB0" w:rsidRPr="002E57C5" w:rsidTr="00FE6FB0">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r w:rsidRPr="002E57C5">
                    <w:rPr>
                      <w:sz w:val="16"/>
                      <w:szCs w:val="16"/>
                      <w:lang w:eastAsia="en-US"/>
                    </w:rPr>
                    <w:t>3.2. Разработка и использование новых цифровых образовательных ресурсов и использование  информационн</w:t>
                  </w:r>
                  <w:r w:rsidRPr="002E57C5">
                    <w:rPr>
                      <w:sz w:val="16"/>
                      <w:szCs w:val="16"/>
                      <w:lang w:eastAsia="en-US"/>
                    </w:rPr>
                    <w:lastRenderedPageBreak/>
                    <w:t>о-коммуникационных технологий</w:t>
                  </w:r>
                </w:p>
                <w:p w:rsidR="00FE6FB0" w:rsidRPr="002E57C5" w:rsidRDefault="00FE6FB0" w:rsidP="00FE6FB0">
                  <w:pPr>
                    <w:rPr>
                      <w:sz w:val="16"/>
                      <w:szCs w:val="16"/>
                      <w:lang w:eastAsia="en-US"/>
                    </w:rPr>
                  </w:pPr>
                  <w:r w:rsidRPr="002E57C5">
                    <w:rPr>
                      <w:sz w:val="16"/>
                      <w:szCs w:val="16"/>
                      <w:lang w:eastAsia="en-US"/>
                    </w:rPr>
                    <w:t xml:space="preserve">(П8) </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 xml:space="preserve">Наличие открытых мероприятий с применением цифровых образовательных ресурсов (создание медиапособий, </w:t>
                  </w:r>
                  <w:r w:rsidRPr="002E57C5">
                    <w:rPr>
                      <w:sz w:val="16"/>
                      <w:szCs w:val="16"/>
                      <w:lang w:eastAsia="en-US"/>
                    </w:rPr>
                    <w:lastRenderedPageBreak/>
                    <w:t>разработка тестовых заданий на цифровых носителях, презентаций, видеоуроков,).</w:t>
                  </w:r>
                </w:p>
                <w:p w:rsidR="00FE6FB0" w:rsidRPr="002E57C5" w:rsidRDefault="00FE6FB0" w:rsidP="00FE6FB0">
                  <w:pPr>
                    <w:rPr>
                      <w:sz w:val="16"/>
                      <w:szCs w:val="16"/>
                      <w:lang w:eastAsia="en-US"/>
                    </w:rPr>
                  </w:pPr>
                  <w:r w:rsidRPr="002E57C5">
                    <w:rPr>
                      <w:sz w:val="16"/>
                      <w:szCs w:val="16"/>
                      <w:lang w:eastAsia="en-US"/>
                    </w:rPr>
                    <w:t>(И 3.8.1)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Предоставление справок с анализом открытых мероприятий (с учетом уровня проведения мероприятий)</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Количество баллов определяется путём суммирования при условии организации нескольких открытых </w:t>
                  </w:r>
                  <w:r w:rsidRPr="002E57C5">
                    <w:rPr>
                      <w:sz w:val="16"/>
                      <w:szCs w:val="16"/>
                      <w:lang w:eastAsia="en-US"/>
                    </w:rPr>
                    <w:lastRenderedPageBreak/>
                    <w:t>мероприятий.</w:t>
                  </w:r>
                </w:p>
                <w:p w:rsidR="00FE6FB0" w:rsidRPr="002E57C5" w:rsidRDefault="00FE6FB0" w:rsidP="00FE6FB0">
                  <w:pPr>
                    <w:rPr>
                      <w:sz w:val="16"/>
                      <w:szCs w:val="16"/>
                      <w:lang w:eastAsia="en-US"/>
                    </w:rPr>
                  </w:pPr>
                  <w:r w:rsidRPr="002E57C5">
                    <w:rPr>
                      <w:i/>
                      <w:iCs/>
                      <w:sz w:val="16"/>
                      <w:szCs w:val="16"/>
                      <w:lang w:eastAsia="en-US"/>
                    </w:rPr>
                    <w:t xml:space="preserve">-  </w:t>
                  </w:r>
                  <w:r w:rsidRPr="002E57C5">
                    <w:rPr>
                      <w:iCs/>
                      <w:sz w:val="16"/>
                      <w:szCs w:val="16"/>
                      <w:lang w:eastAsia="en-US"/>
                    </w:rPr>
                    <w:t xml:space="preserve">региональный уровень </w:t>
                  </w:r>
                  <w:r w:rsidRPr="002E57C5">
                    <w:rPr>
                      <w:sz w:val="16"/>
                      <w:szCs w:val="16"/>
                      <w:lang w:eastAsia="en-US"/>
                    </w:rPr>
                    <w:t>= 20 баллов;</w:t>
                  </w:r>
                </w:p>
                <w:p w:rsidR="00FE6FB0" w:rsidRPr="002E57C5" w:rsidRDefault="00FE6FB0" w:rsidP="00FE6FB0">
                  <w:pPr>
                    <w:rPr>
                      <w:sz w:val="16"/>
                      <w:szCs w:val="16"/>
                      <w:lang w:eastAsia="en-US"/>
                    </w:rPr>
                  </w:pPr>
                  <w:r w:rsidRPr="002E57C5">
                    <w:rPr>
                      <w:sz w:val="16"/>
                      <w:szCs w:val="16"/>
                      <w:lang w:eastAsia="en-US"/>
                    </w:rPr>
                    <w:t xml:space="preserve">- </w:t>
                  </w:r>
                  <w:r w:rsidRPr="002E57C5">
                    <w:rPr>
                      <w:iCs/>
                      <w:sz w:val="16"/>
                      <w:szCs w:val="16"/>
                      <w:lang w:eastAsia="en-US"/>
                    </w:rPr>
                    <w:t xml:space="preserve">муниципальный уровень </w:t>
                  </w:r>
                  <w:r w:rsidRPr="002E57C5">
                    <w:rPr>
                      <w:sz w:val="16"/>
                      <w:szCs w:val="16"/>
                      <w:lang w:eastAsia="en-US"/>
                    </w:rPr>
                    <w:t>= 12 баллов.</w:t>
                  </w:r>
                </w:p>
                <w:p w:rsidR="00FE6FB0" w:rsidRPr="002E57C5" w:rsidRDefault="00FE6FB0" w:rsidP="00FE6FB0">
                  <w:pPr>
                    <w:rPr>
                      <w:iCs/>
                      <w:sz w:val="16"/>
                      <w:szCs w:val="16"/>
                      <w:lang w:eastAsia="en-US"/>
                    </w:rPr>
                  </w:pPr>
                  <w:r w:rsidRPr="002E57C5">
                    <w:rPr>
                      <w:iCs/>
                      <w:sz w:val="16"/>
                      <w:szCs w:val="16"/>
                      <w:lang w:eastAsia="en-US"/>
                    </w:rPr>
                    <w:t>- уровень школьного округа = 10 баллов;</w:t>
                  </w:r>
                </w:p>
                <w:p w:rsidR="00FE6FB0" w:rsidRPr="002E57C5" w:rsidRDefault="00FE6FB0" w:rsidP="00FE6FB0">
                  <w:pPr>
                    <w:rPr>
                      <w:sz w:val="16"/>
                      <w:szCs w:val="16"/>
                      <w:lang w:eastAsia="en-US"/>
                    </w:rPr>
                  </w:pPr>
                  <w:r w:rsidRPr="002E57C5">
                    <w:rPr>
                      <w:iCs/>
                      <w:sz w:val="16"/>
                      <w:szCs w:val="16"/>
                      <w:lang w:eastAsia="en-US"/>
                    </w:rPr>
                    <w:t xml:space="preserve">- уровень ОО </w:t>
                  </w:r>
                  <w:r w:rsidRPr="002E57C5">
                    <w:rPr>
                      <w:sz w:val="16"/>
                      <w:szCs w:val="16"/>
                      <w:lang w:eastAsia="en-US"/>
                    </w:rPr>
                    <w:t>= 8 баллов.</w:t>
                  </w:r>
                </w:p>
                <w:p w:rsidR="00FE6FB0" w:rsidRPr="002E57C5" w:rsidRDefault="00FE6FB0" w:rsidP="00FE6FB0">
                  <w:pPr>
                    <w:rPr>
                      <w:sz w:val="16"/>
                      <w:szCs w:val="16"/>
                      <w:lang w:eastAsia="en-US"/>
                    </w:rPr>
                  </w:pPr>
                  <w:r w:rsidRPr="002E57C5">
                    <w:rPr>
                      <w:iCs/>
                      <w:sz w:val="16"/>
                      <w:szCs w:val="16"/>
                      <w:lang w:eastAsia="en-US"/>
                    </w:rPr>
                    <w:t xml:space="preserve">Видеоурок с размещением в сети Интернет </w:t>
                  </w:r>
                  <w:r w:rsidRPr="002E57C5">
                    <w:rPr>
                      <w:sz w:val="16"/>
                      <w:szCs w:val="16"/>
                      <w:lang w:eastAsia="en-US"/>
                    </w:rPr>
                    <w:t>=  8 баллов.</w:t>
                  </w:r>
                </w:p>
                <w:p w:rsidR="00FE6FB0" w:rsidRPr="002E57C5" w:rsidRDefault="00FE6FB0" w:rsidP="00FE6FB0">
                  <w:pPr>
                    <w:rPr>
                      <w:sz w:val="16"/>
                      <w:szCs w:val="16"/>
                      <w:lang w:eastAsia="en-US"/>
                    </w:rPr>
                  </w:pPr>
                </w:p>
              </w:tc>
            </w:tr>
            <w:tr w:rsidR="00FE6FB0" w:rsidRPr="002E57C5" w:rsidTr="00FE6FB0">
              <w:tc>
                <w:tcPr>
                  <w:tcW w:w="1384" w:type="dxa"/>
                  <w:vMerge/>
                  <w:tcBorders>
                    <w:top w:val="single" w:sz="4" w:space="0" w:color="000000"/>
                    <w:left w:val="single" w:sz="4" w:space="0" w:color="000000"/>
                    <w:bottom w:val="single" w:sz="4" w:space="0" w:color="000000"/>
                    <w:right w:val="single" w:sz="4" w:space="0" w:color="000000"/>
                  </w:tcBorders>
                  <w:vAlign w:val="center"/>
                </w:tcPr>
                <w:p w:rsidR="00FE6FB0" w:rsidRPr="002E57C5" w:rsidRDefault="00FE6FB0" w:rsidP="00FE6FB0">
                  <w:pPr>
                    <w:rPr>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Наличие собственной страницы на сайте ОО, наличие собственного сайта/блога</w:t>
                  </w:r>
                </w:p>
                <w:p w:rsidR="00FE6FB0" w:rsidRPr="002E57C5" w:rsidRDefault="00FE6FB0" w:rsidP="00FE6FB0">
                  <w:pPr>
                    <w:rPr>
                      <w:sz w:val="16"/>
                      <w:szCs w:val="16"/>
                      <w:lang w:eastAsia="en-US"/>
                    </w:rPr>
                  </w:pPr>
                  <w:r w:rsidRPr="002E57C5">
                    <w:rPr>
                      <w:sz w:val="16"/>
                      <w:szCs w:val="16"/>
                      <w:lang w:eastAsia="en-US"/>
                    </w:rPr>
                    <w:t>(И 3.8.2)</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Прямая ссылка на Интернет-ресурс</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Максимальный балл = 5.</w:t>
                  </w:r>
                </w:p>
                <w:p w:rsidR="00FE6FB0" w:rsidRPr="002E57C5" w:rsidRDefault="00FE6FB0" w:rsidP="00FE6FB0">
                  <w:pPr>
                    <w:rPr>
                      <w:sz w:val="16"/>
                      <w:szCs w:val="16"/>
                      <w:lang w:eastAsia="en-US"/>
                    </w:rPr>
                  </w:pPr>
                  <w:r w:rsidRPr="002E57C5">
                    <w:rPr>
                      <w:sz w:val="16"/>
                      <w:szCs w:val="16"/>
                      <w:lang w:eastAsia="en-US"/>
                    </w:rPr>
                    <w:t>Собственный сайт/блог = 5. Баллов</w:t>
                  </w:r>
                </w:p>
                <w:p w:rsidR="00FE6FB0" w:rsidRPr="002E57C5" w:rsidRDefault="00FE6FB0" w:rsidP="00057BBD">
                  <w:pPr>
                    <w:rPr>
                      <w:sz w:val="16"/>
                      <w:szCs w:val="16"/>
                      <w:lang w:eastAsia="en-US"/>
                    </w:rPr>
                  </w:pPr>
                  <w:r w:rsidRPr="002E57C5">
                    <w:rPr>
                      <w:sz w:val="16"/>
                      <w:szCs w:val="16"/>
                      <w:lang w:eastAsia="en-US"/>
                    </w:rPr>
                    <w:t>Страница на сайте ОО = 3 балла.</w:t>
                  </w: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rPr>
                  </w:pPr>
                  <w:r w:rsidRPr="002E57C5">
                    <w:rPr>
                      <w:sz w:val="16"/>
                      <w:szCs w:val="16"/>
                      <w:lang w:eastAsia="en-US"/>
                    </w:rPr>
                    <w:t xml:space="preserve"> </w:t>
                  </w:r>
                  <w:r w:rsidRPr="002E57C5">
                    <w:rPr>
                      <w:sz w:val="16"/>
                      <w:szCs w:val="16"/>
                    </w:rPr>
                    <w:t xml:space="preserve"> </w:t>
                  </w:r>
                  <w:r w:rsidRPr="002E57C5">
                    <w:rPr>
                      <w:sz w:val="16"/>
                      <w:szCs w:val="16"/>
                      <w:lang w:eastAsia="en-US"/>
                    </w:rPr>
                    <w:t>3.3.</w:t>
                  </w:r>
                  <w:r w:rsidRPr="002E57C5">
                    <w:rPr>
                      <w:sz w:val="16"/>
                      <w:szCs w:val="16"/>
                    </w:rPr>
                    <w:t xml:space="preserve"> Результативность презентации собственной педагогического опыта  </w:t>
                  </w:r>
                </w:p>
                <w:p w:rsidR="00FE6FB0" w:rsidRPr="002E57C5" w:rsidRDefault="00FE6FB0" w:rsidP="00FE6FB0">
                  <w:pPr>
                    <w:rPr>
                      <w:sz w:val="16"/>
                      <w:szCs w:val="16"/>
                      <w:lang w:eastAsia="en-US"/>
                    </w:rPr>
                  </w:pPr>
                  <w:r w:rsidRPr="002E57C5">
                    <w:rPr>
                      <w:sz w:val="16"/>
                      <w:szCs w:val="16"/>
                    </w:rPr>
                    <w:t>(П9)</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Уровень и статус участия в профессиональных конкурсах</w:t>
                  </w:r>
                </w:p>
                <w:p w:rsidR="00FE6FB0" w:rsidRPr="002E57C5" w:rsidRDefault="00FE6FB0" w:rsidP="00FE6FB0">
                  <w:pPr>
                    <w:rPr>
                      <w:sz w:val="16"/>
                      <w:szCs w:val="16"/>
                    </w:rPr>
                  </w:pPr>
                  <w:r w:rsidRPr="002E57C5">
                    <w:rPr>
                      <w:sz w:val="16"/>
                      <w:szCs w:val="16"/>
                      <w:lang w:eastAsia="en-US"/>
                    </w:rPr>
                    <w:t>(И 3.9.1)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rPr>
                  </w:pPr>
                  <w:r w:rsidRPr="002E57C5">
                    <w:rPr>
                      <w:sz w:val="16"/>
                      <w:szCs w:val="16"/>
                    </w:rPr>
                    <w:t>Наличие дипломов (сертификатов) победителя, призера (</w:t>
                  </w:r>
                  <w:r w:rsidRPr="002E57C5">
                    <w:rPr>
                      <w:sz w:val="16"/>
                      <w:szCs w:val="16"/>
                      <w:lang w:val="en-US"/>
                    </w:rPr>
                    <w:t>I</w:t>
                  </w:r>
                  <w:r w:rsidRPr="002E57C5">
                    <w:rPr>
                      <w:sz w:val="16"/>
                      <w:szCs w:val="16"/>
                    </w:rPr>
                    <w:t xml:space="preserve">, </w:t>
                  </w:r>
                  <w:r w:rsidRPr="002E57C5">
                    <w:rPr>
                      <w:sz w:val="16"/>
                      <w:szCs w:val="16"/>
                      <w:lang w:val="en-US"/>
                    </w:rPr>
                    <w:t>II</w:t>
                  </w:r>
                  <w:r w:rsidRPr="002E57C5">
                    <w:rPr>
                      <w:sz w:val="16"/>
                      <w:szCs w:val="16"/>
                    </w:rPr>
                    <w:t xml:space="preserve">, </w:t>
                  </w:r>
                  <w:r w:rsidRPr="002E57C5">
                    <w:rPr>
                      <w:sz w:val="16"/>
                      <w:szCs w:val="16"/>
                      <w:lang w:val="en-US"/>
                    </w:rPr>
                    <w:t>III</w:t>
                  </w:r>
                  <w:r w:rsidRPr="002E57C5">
                    <w:rPr>
                      <w:sz w:val="16"/>
                      <w:szCs w:val="16"/>
                    </w:rPr>
                    <w:t xml:space="preserve"> место) и лауреата (номинанта) в профессиональных конкурсах разного уровня</w:t>
                  </w:r>
                </w:p>
                <w:p w:rsidR="00FE6FB0" w:rsidRPr="002E57C5" w:rsidRDefault="00FE6FB0" w:rsidP="00FE6FB0">
                  <w:pPr>
                    <w:rPr>
                      <w:sz w:val="16"/>
                      <w:szCs w:val="1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баллов определяется:</w:t>
                  </w:r>
                </w:p>
                <w:p w:rsidR="00FE6FB0" w:rsidRPr="002E57C5" w:rsidRDefault="00FE6FB0" w:rsidP="00FE6FB0">
                  <w:pPr>
                    <w:rPr>
                      <w:sz w:val="16"/>
                      <w:szCs w:val="16"/>
                      <w:lang w:eastAsia="en-US"/>
                    </w:rPr>
                  </w:pPr>
                  <w:r w:rsidRPr="002E57C5">
                    <w:rPr>
                      <w:sz w:val="16"/>
                      <w:szCs w:val="16"/>
                      <w:lang w:eastAsia="en-US"/>
                    </w:rPr>
                    <w:t>- путём суммирования при условии участия в нескольких конкурсах;</w:t>
                  </w:r>
                </w:p>
                <w:p w:rsidR="00FE6FB0" w:rsidRPr="002E57C5" w:rsidRDefault="00FE6FB0" w:rsidP="00FE6FB0">
                  <w:pPr>
                    <w:rPr>
                      <w:sz w:val="16"/>
                      <w:szCs w:val="16"/>
                      <w:lang w:eastAsia="en-US"/>
                    </w:rPr>
                  </w:pPr>
                  <w:r w:rsidRPr="002E57C5">
                    <w:rPr>
                      <w:sz w:val="16"/>
                      <w:szCs w:val="16"/>
                      <w:lang w:eastAsia="en-US"/>
                    </w:rPr>
                    <w:t>- через указание максимального балла при условии участия в одном и том же конкурсе разного уровня.</w:t>
                  </w:r>
                </w:p>
                <w:p w:rsidR="00FE6FB0" w:rsidRPr="002E57C5" w:rsidRDefault="00FE6FB0" w:rsidP="00FE6FB0">
                  <w:pPr>
                    <w:rPr>
                      <w:sz w:val="16"/>
                      <w:szCs w:val="16"/>
                      <w:lang w:eastAsia="en-US"/>
                    </w:rPr>
                  </w:pPr>
                  <w:r w:rsidRPr="002E57C5">
                    <w:rPr>
                      <w:sz w:val="16"/>
                      <w:szCs w:val="16"/>
                      <w:lang w:eastAsia="en-US"/>
                    </w:rPr>
                    <w:t xml:space="preserve">1. При участии в очных мероприятиях: </w:t>
                  </w:r>
                </w:p>
                <w:p w:rsidR="00FE6FB0" w:rsidRPr="002E57C5" w:rsidRDefault="00FE6FB0" w:rsidP="00FE6FB0">
                  <w:pPr>
                    <w:rPr>
                      <w:bCs/>
                      <w:iCs/>
                      <w:sz w:val="16"/>
                      <w:szCs w:val="16"/>
                      <w:lang w:eastAsia="en-US"/>
                    </w:rPr>
                  </w:pPr>
                  <w:r w:rsidRPr="002E57C5">
                    <w:rPr>
                      <w:bCs/>
                      <w:iCs/>
                      <w:sz w:val="16"/>
                      <w:szCs w:val="16"/>
                      <w:lang w:eastAsia="en-US"/>
                    </w:rPr>
                    <w:t xml:space="preserve">Международный уровень: </w:t>
                  </w:r>
                </w:p>
                <w:p w:rsidR="00FE6FB0" w:rsidRPr="002E57C5" w:rsidRDefault="00FE6FB0" w:rsidP="00FE6FB0">
                  <w:pPr>
                    <w:rPr>
                      <w:sz w:val="16"/>
                      <w:szCs w:val="16"/>
                      <w:lang w:eastAsia="en-US"/>
                    </w:rPr>
                  </w:pPr>
                  <w:r w:rsidRPr="002E57C5">
                    <w:rPr>
                      <w:sz w:val="16"/>
                      <w:szCs w:val="16"/>
                      <w:lang w:eastAsia="en-US"/>
                    </w:rPr>
                    <w:t xml:space="preserve">- победитель = 20 баллов; </w:t>
                  </w:r>
                </w:p>
                <w:p w:rsidR="00FE6FB0" w:rsidRPr="002E57C5" w:rsidRDefault="00FE6FB0" w:rsidP="00FE6FB0">
                  <w:pPr>
                    <w:rPr>
                      <w:sz w:val="16"/>
                      <w:szCs w:val="16"/>
                      <w:lang w:eastAsia="en-US"/>
                    </w:rPr>
                  </w:pPr>
                  <w:r w:rsidRPr="002E57C5">
                    <w:rPr>
                      <w:sz w:val="16"/>
                      <w:szCs w:val="16"/>
                      <w:lang w:eastAsia="en-US"/>
                    </w:rPr>
                    <w:t>- призер = 16 баллов;</w:t>
                  </w:r>
                </w:p>
                <w:p w:rsidR="00FE6FB0" w:rsidRPr="002E57C5" w:rsidRDefault="00FE6FB0" w:rsidP="00FE6FB0">
                  <w:pPr>
                    <w:rPr>
                      <w:sz w:val="16"/>
                      <w:szCs w:val="16"/>
                      <w:lang w:eastAsia="en-US"/>
                    </w:rPr>
                  </w:pPr>
                  <w:r w:rsidRPr="002E57C5">
                    <w:rPr>
                      <w:sz w:val="16"/>
                      <w:szCs w:val="16"/>
                      <w:lang w:eastAsia="en-US"/>
                    </w:rPr>
                    <w:t>- лауреат = 12 баллов.</w:t>
                  </w:r>
                </w:p>
                <w:p w:rsidR="00FE6FB0" w:rsidRPr="002E57C5" w:rsidRDefault="00FE6FB0" w:rsidP="00FE6FB0">
                  <w:pPr>
                    <w:rPr>
                      <w:bCs/>
                      <w:iCs/>
                      <w:sz w:val="16"/>
                      <w:szCs w:val="16"/>
                      <w:lang w:eastAsia="en-US"/>
                    </w:rPr>
                  </w:pPr>
                  <w:r w:rsidRPr="002E57C5">
                    <w:rPr>
                      <w:bCs/>
                      <w:iCs/>
                      <w:sz w:val="16"/>
                      <w:szCs w:val="16"/>
                      <w:lang w:eastAsia="en-US"/>
                    </w:rPr>
                    <w:t xml:space="preserve">Всероссийский уровень: </w:t>
                  </w:r>
                </w:p>
                <w:p w:rsidR="00FE6FB0" w:rsidRPr="002E57C5" w:rsidRDefault="00FE6FB0" w:rsidP="00FE6FB0">
                  <w:pPr>
                    <w:rPr>
                      <w:sz w:val="16"/>
                      <w:szCs w:val="16"/>
                      <w:lang w:eastAsia="en-US"/>
                    </w:rPr>
                  </w:pPr>
                  <w:r w:rsidRPr="002E57C5">
                    <w:rPr>
                      <w:sz w:val="16"/>
                      <w:szCs w:val="16"/>
                      <w:lang w:eastAsia="en-US"/>
                    </w:rPr>
                    <w:t xml:space="preserve">- победитель = 15 баллов; </w:t>
                  </w:r>
                </w:p>
                <w:p w:rsidR="00FE6FB0" w:rsidRPr="002E57C5" w:rsidRDefault="00FE6FB0" w:rsidP="00FE6FB0">
                  <w:pPr>
                    <w:rPr>
                      <w:sz w:val="16"/>
                      <w:szCs w:val="16"/>
                      <w:lang w:eastAsia="en-US"/>
                    </w:rPr>
                  </w:pPr>
                  <w:r w:rsidRPr="002E57C5">
                    <w:rPr>
                      <w:sz w:val="16"/>
                      <w:szCs w:val="16"/>
                      <w:lang w:eastAsia="en-US"/>
                    </w:rPr>
                    <w:t>- призер = 12 баллов;</w:t>
                  </w:r>
                </w:p>
                <w:p w:rsidR="00FE6FB0" w:rsidRPr="002E57C5" w:rsidRDefault="00FE6FB0" w:rsidP="00FE6FB0">
                  <w:pPr>
                    <w:rPr>
                      <w:sz w:val="16"/>
                      <w:szCs w:val="16"/>
                      <w:lang w:eastAsia="en-US"/>
                    </w:rPr>
                  </w:pPr>
                  <w:r w:rsidRPr="002E57C5">
                    <w:rPr>
                      <w:sz w:val="16"/>
                      <w:szCs w:val="16"/>
                      <w:lang w:eastAsia="en-US"/>
                    </w:rPr>
                    <w:t>- лауреат = 10 баллов.</w:t>
                  </w:r>
                </w:p>
                <w:p w:rsidR="00FE6FB0" w:rsidRPr="002E57C5" w:rsidRDefault="00FE6FB0" w:rsidP="00FE6FB0">
                  <w:pPr>
                    <w:rPr>
                      <w:sz w:val="16"/>
                      <w:szCs w:val="16"/>
                      <w:lang w:eastAsia="en-US"/>
                    </w:rPr>
                  </w:pPr>
                  <w:r w:rsidRPr="002E57C5">
                    <w:rPr>
                      <w:bCs/>
                      <w:iCs/>
                      <w:sz w:val="16"/>
                      <w:szCs w:val="16"/>
                      <w:lang w:eastAsia="en-US"/>
                    </w:rPr>
                    <w:t>Региональный уровень:</w:t>
                  </w:r>
                  <w:r w:rsidRPr="002E57C5">
                    <w:rPr>
                      <w:sz w:val="16"/>
                      <w:szCs w:val="16"/>
                      <w:lang w:eastAsia="en-US"/>
                    </w:rPr>
                    <w:t xml:space="preserve"> </w:t>
                  </w:r>
                </w:p>
                <w:p w:rsidR="00FE6FB0" w:rsidRPr="002E57C5" w:rsidRDefault="00FE6FB0" w:rsidP="00FE6FB0">
                  <w:pPr>
                    <w:rPr>
                      <w:sz w:val="16"/>
                      <w:szCs w:val="16"/>
                      <w:lang w:eastAsia="en-US"/>
                    </w:rPr>
                  </w:pPr>
                  <w:r w:rsidRPr="002E57C5">
                    <w:rPr>
                      <w:sz w:val="16"/>
                      <w:szCs w:val="16"/>
                      <w:lang w:eastAsia="en-US"/>
                    </w:rPr>
                    <w:t>- победитель = 10 баллов;</w:t>
                  </w:r>
                </w:p>
                <w:p w:rsidR="00FE6FB0" w:rsidRPr="002E57C5" w:rsidRDefault="00FE6FB0" w:rsidP="00FE6FB0">
                  <w:pPr>
                    <w:rPr>
                      <w:sz w:val="16"/>
                      <w:szCs w:val="16"/>
                      <w:lang w:eastAsia="en-US"/>
                    </w:rPr>
                  </w:pPr>
                  <w:r w:rsidRPr="002E57C5">
                    <w:rPr>
                      <w:sz w:val="16"/>
                      <w:szCs w:val="16"/>
                      <w:lang w:eastAsia="en-US"/>
                    </w:rPr>
                    <w:t xml:space="preserve">- призер = 8 баллов;  </w:t>
                  </w:r>
                </w:p>
                <w:p w:rsidR="00FE6FB0" w:rsidRPr="002E57C5" w:rsidRDefault="00FE6FB0" w:rsidP="00FE6FB0">
                  <w:pPr>
                    <w:rPr>
                      <w:sz w:val="16"/>
                      <w:szCs w:val="16"/>
                      <w:lang w:eastAsia="en-US"/>
                    </w:rPr>
                  </w:pPr>
                  <w:r w:rsidRPr="002E57C5">
                    <w:rPr>
                      <w:sz w:val="16"/>
                      <w:szCs w:val="16"/>
                      <w:lang w:eastAsia="en-US"/>
                    </w:rPr>
                    <w:t>- лауреат = 5 баллов.</w:t>
                  </w:r>
                </w:p>
                <w:p w:rsidR="00FE6FB0" w:rsidRPr="002E57C5" w:rsidRDefault="00FE6FB0" w:rsidP="00FE6FB0">
                  <w:pPr>
                    <w:rPr>
                      <w:bCs/>
                      <w:sz w:val="16"/>
                      <w:szCs w:val="16"/>
                      <w:lang w:eastAsia="en-US"/>
                    </w:rPr>
                  </w:pPr>
                  <w:r w:rsidRPr="002E57C5">
                    <w:rPr>
                      <w:bCs/>
                      <w:iCs/>
                      <w:sz w:val="16"/>
                      <w:szCs w:val="16"/>
                      <w:lang w:eastAsia="en-US"/>
                    </w:rPr>
                    <w:t>Муниципальный уровень</w:t>
                  </w:r>
                  <w:r w:rsidRPr="002E57C5">
                    <w:rPr>
                      <w:bCs/>
                      <w:sz w:val="16"/>
                      <w:szCs w:val="16"/>
                      <w:lang w:eastAsia="en-US"/>
                    </w:rPr>
                    <w:t>:</w:t>
                  </w:r>
                </w:p>
                <w:p w:rsidR="00FE6FB0" w:rsidRPr="002E57C5" w:rsidRDefault="00FE6FB0" w:rsidP="00FE6FB0">
                  <w:pPr>
                    <w:rPr>
                      <w:sz w:val="16"/>
                      <w:szCs w:val="16"/>
                      <w:lang w:eastAsia="en-US"/>
                    </w:rPr>
                  </w:pPr>
                  <w:r w:rsidRPr="002E57C5">
                    <w:rPr>
                      <w:sz w:val="16"/>
                      <w:szCs w:val="16"/>
                      <w:lang w:eastAsia="en-US"/>
                    </w:rPr>
                    <w:t xml:space="preserve">- победитель =  5 баллов; </w:t>
                  </w:r>
                </w:p>
                <w:p w:rsidR="00FE6FB0" w:rsidRPr="002E57C5" w:rsidRDefault="00FE6FB0" w:rsidP="00FE6FB0">
                  <w:pPr>
                    <w:rPr>
                      <w:sz w:val="16"/>
                      <w:szCs w:val="16"/>
                      <w:lang w:eastAsia="en-US"/>
                    </w:rPr>
                  </w:pPr>
                  <w:r w:rsidRPr="002E57C5">
                    <w:rPr>
                      <w:sz w:val="16"/>
                      <w:szCs w:val="16"/>
                      <w:lang w:eastAsia="en-US"/>
                    </w:rPr>
                    <w:t>- призер = 3 балла;</w:t>
                  </w:r>
                </w:p>
                <w:p w:rsidR="00FE6FB0" w:rsidRPr="002E57C5" w:rsidRDefault="00FE6FB0" w:rsidP="00FE6FB0">
                  <w:pPr>
                    <w:rPr>
                      <w:sz w:val="16"/>
                      <w:szCs w:val="16"/>
                      <w:lang w:eastAsia="en-US"/>
                    </w:rPr>
                  </w:pPr>
                  <w:r w:rsidRPr="002E57C5">
                    <w:rPr>
                      <w:sz w:val="16"/>
                      <w:szCs w:val="16"/>
                      <w:lang w:eastAsia="en-US"/>
                    </w:rPr>
                    <w:t>- лауреат = 2 балла.</w:t>
                  </w:r>
                </w:p>
                <w:p w:rsidR="00FE6FB0" w:rsidRPr="002E57C5" w:rsidRDefault="00FE6FB0" w:rsidP="00FE6FB0">
                  <w:pPr>
                    <w:rPr>
                      <w:bCs/>
                      <w:iCs/>
                      <w:sz w:val="16"/>
                      <w:szCs w:val="16"/>
                      <w:lang w:eastAsia="en-US"/>
                    </w:rPr>
                  </w:pPr>
                  <w:r w:rsidRPr="002E57C5">
                    <w:rPr>
                      <w:bCs/>
                      <w:iCs/>
                      <w:sz w:val="16"/>
                      <w:szCs w:val="16"/>
                      <w:lang w:eastAsia="en-US"/>
                    </w:rPr>
                    <w:lastRenderedPageBreak/>
                    <w:t>Уровень ОО:</w:t>
                  </w:r>
                </w:p>
                <w:p w:rsidR="00FE6FB0" w:rsidRPr="002E57C5" w:rsidRDefault="00FE6FB0" w:rsidP="00FE6FB0">
                  <w:pPr>
                    <w:rPr>
                      <w:sz w:val="16"/>
                      <w:szCs w:val="16"/>
                      <w:lang w:eastAsia="en-US"/>
                    </w:rPr>
                  </w:pPr>
                  <w:r w:rsidRPr="002E57C5">
                    <w:rPr>
                      <w:sz w:val="16"/>
                      <w:szCs w:val="16"/>
                      <w:lang w:eastAsia="en-US"/>
                    </w:rPr>
                    <w:t>- победитель = 2 балла;</w:t>
                  </w:r>
                </w:p>
                <w:p w:rsidR="00FE6FB0" w:rsidRPr="002E57C5" w:rsidRDefault="00FE6FB0" w:rsidP="00FE6FB0">
                  <w:pPr>
                    <w:rPr>
                      <w:sz w:val="16"/>
                      <w:szCs w:val="16"/>
                      <w:lang w:eastAsia="en-US"/>
                    </w:rPr>
                  </w:pPr>
                  <w:r w:rsidRPr="002E57C5">
                    <w:rPr>
                      <w:sz w:val="16"/>
                      <w:szCs w:val="16"/>
                      <w:lang w:eastAsia="en-US"/>
                    </w:rPr>
                    <w:t>- призер, лауреат = 1 балл.</w:t>
                  </w:r>
                </w:p>
                <w:p w:rsidR="00FE6FB0" w:rsidRPr="002E57C5" w:rsidRDefault="00FE6FB0" w:rsidP="00FE6FB0">
                  <w:pPr>
                    <w:rPr>
                      <w:sz w:val="16"/>
                      <w:szCs w:val="16"/>
                      <w:lang w:eastAsia="en-US"/>
                    </w:rPr>
                  </w:pPr>
                  <w:r w:rsidRPr="002E57C5">
                    <w:rPr>
                      <w:sz w:val="16"/>
                      <w:szCs w:val="16"/>
                      <w:lang w:eastAsia="en-US"/>
                    </w:rPr>
                    <w:t xml:space="preserve">2. При участии в заочных мероприятиях: </w:t>
                  </w:r>
                </w:p>
                <w:p w:rsidR="00FE6FB0" w:rsidRPr="002E57C5" w:rsidRDefault="00FE6FB0" w:rsidP="00FE6FB0">
                  <w:pPr>
                    <w:rPr>
                      <w:bCs/>
                      <w:iCs/>
                      <w:sz w:val="16"/>
                      <w:szCs w:val="16"/>
                      <w:lang w:eastAsia="en-US"/>
                    </w:rPr>
                  </w:pPr>
                  <w:r w:rsidRPr="002E57C5">
                    <w:rPr>
                      <w:bCs/>
                      <w:iCs/>
                      <w:sz w:val="16"/>
                      <w:szCs w:val="16"/>
                      <w:lang w:eastAsia="en-US"/>
                    </w:rPr>
                    <w:t xml:space="preserve">Международный уровень: </w:t>
                  </w:r>
                </w:p>
                <w:p w:rsidR="00FE6FB0" w:rsidRPr="002E57C5" w:rsidRDefault="00FE6FB0" w:rsidP="00FE6FB0">
                  <w:pPr>
                    <w:rPr>
                      <w:sz w:val="16"/>
                      <w:szCs w:val="16"/>
                      <w:lang w:eastAsia="en-US"/>
                    </w:rPr>
                  </w:pPr>
                  <w:r w:rsidRPr="002E57C5">
                    <w:rPr>
                      <w:sz w:val="16"/>
                      <w:szCs w:val="16"/>
                      <w:lang w:eastAsia="en-US"/>
                    </w:rPr>
                    <w:t xml:space="preserve">- победитель = 10 баллов; </w:t>
                  </w:r>
                </w:p>
                <w:p w:rsidR="00FE6FB0" w:rsidRPr="002E57C5" w:rsidRDefault="00FE6FB0" w:rsidP="00FE6FB0">
                  <w:pPr>
                    <w:rPr>
                      <w:sz w:val="16"/>
                      <w:szCs w:val="16"/>
                      <w:lang w:eastAsia="en-US"/>
                    </w:rPr>
                  </w:pPr>
                  <w:r w:rsidRPr="002E57C5">
                    <w:rPr>
                      <w:sz w:val="16"/>
                      <w:szCs w:val="16"/>
                      <w:lang w:eastAsia="en-US"/>
                    </w:rPr>
                    <w:t>- призер = 9 баллов;</w:t>
                  </w:r>
                </w:p>
                <w:p w:rsidR="00FE6FB0" w:rsidRPr="002E57C5" w:rsidRDefault="00FE6FB0" w:rsidP="00FE6FB0">
                  <w:pPr>
                    <w:rPr>
                      <w:sz w:val="16"/>
                      <w:szCs w:val="16"/>
                      <w:lang w:eastAsia="en-US"/>
                    </w:rPr>
                  </w:pPr>
                  <w:r w:rsidRPr="002E57C5">
                    <w:rPr>
                      <w:sz w:val="16"/>
                      <w:szCs w:val="16"/>
                      <w:lang w:eastAsia="en-US"/>
                    </w:rPr>
                    <w:t>- лауреат = 8 баллов.</w:t>
                  </w:r>
                </w:p>
                <w:p w:rsidR="00FE6FB0" w:rsidRPr="002E57C5" w:rsidRDefault="00FE6FB0" w:rsidP="00FE6FB0">
                  <w:pPr>
                    <w:rPr>
                      <w:bCs/>
                      <w:iCs/>
                      <w:sz w:val="16"/>
                      <w:szCs w:val="16"/>
                      <w:lang w:eastAsia="en-US"/>
                    </w:rPr>
                  </w:pPr>
                  <w:r w:rsidRPr="002E57C5">
                    <w:rPr>
                      <w:bCs/>
                      <w:iCs/>
                      <w:sz w:val="16"/>
                      <w:szCs w:val="16"/>
                      <w:lang w:eastAsia="en-US"/>
                    </w:rPr>
                    <w:t xml:space="preserve">Всероссийский уровень: </w:t>
                  </w:r>
                </w:p>
                <w:p w:rsidR="00FE6FB0" w:rsidRPr="002E57C5" w:rsidRDefault="00FE6FB0" w:rsidP="00FE6FB0">
                  <w:pPr>
                    <w:rPr>
                      <w:sz w:val="16"/>
                      <w:szCs w:val="16"/>
                      <w:lang w:eastAsia="en-US"/>
                    </w:rPr>
                  </w:pPr>
                  <w:r w:rsidRPr="002E57C5">
                    <w:rPr>
                      <w:sz w:val="16"/>
                      <w:szCs w:val="16"/>
                      <w:lang w:eastAsia="en-US"/>
                    </w:rPr>
                    <w:t xml:space="preserve">- победитель = 8 баллов; </w:t>
                  </w:r>
                </w:p>
                <w:p w:rsidR="00FE6FB0" w:rsidRPr="002E57C5" w:rsidRDefault="00FE6FB0" w:rsidP="00FE6FB0">
                  <w:pPr>
                    <w:rPr>
                      <w:sz w:val="16"/>
                      <w:szCs w:val="16"/>
                      <w:lang w:eastAsia="en-US"/>
                    </w:rPr>
                  </w:pPr>
                  <w:r w:rsidRPr="002E57C5">
                    <w:rPr>
                      <w:sz w:val="16"/>
                      <w:szCs w:val="16"/>
                      <w:lang w:eastAsia="en-US"/>
                    </w:rPr>
                    <w:t>- призер = 7 баллов;</w:t>
                  </w:r>
                </w:p>
                <w:p w:rsidR="00FE6FB0" w:rsidRPr="002E57C5" w:rsidRDefault="00FE6FB0" w:rsidP="00FE6FB0">
                  <w:pPr>
                    <w:rPr>
                      <w:sz w:val="16"/>
                      <w:szCs w:val="16"/>
                      <w:lang w:eastAsia="en-US"/>
                    </w:rPr>
                  </w:pPr>
                  <w:r w:rsidRPr="002E57C5">
                    <w:rPr>
                      <w:sz w:val="16"/>
                      <w:szCs w:val="16"/>
                      <w:lang w:eastAsia="en-US"/>
                    </w:rPr>
                    <w:t>- лауреат = 6 баллов.</w:t>
                  </w:r>
                </w:p>
                <w:p w:rsidR="00FE6FB0" w:rsidRPr="002E57C5" w:rsidRDefault="00FE6FB0" w:rsidP="00FE6FB0">
                  <w:pPr>
                    <w:rPr>
                      <w:sz w:val="16"/>
                      <w:szCs w:val="16"/>
                      <w:lang w:eastAsia="en-US"/>
                    </w:rPr>
                  </w:pPr>
                  <w:r w:rsidRPr="002E57C5">
                    <w:rPr>
                      <w:bCs/>
                      <w:iCs/>
                      <w:sz w:val="16"/>
                      <w:szCs w:val="16"/>
                      <w:lang w:eastAsia="en-US"/>
                    </w:rPr>
                    <w:t>Региональный уровень:</w:t>
                  </w:r>
                  <w:r w:rsidRPr="002E57C5">
                    <w:rPr>
                      <w:sz w:val="16"/>
                      <w:szCs w:val="16"/>
                      <w:lang w:eastAsia="en-US"/>
                    </w:rPr>
                    <w:t xml:space="preserve"> </w:t>
                  </w:r>
                </w:p>
                <w:p w:rsidR="00FE6FB0" w:rsidRPr="002E57C5" w:rsidRDefault="00FE6FB0" w:rsidP="00FE6FB0">
                  <w:pPr>
                    <w:rPr>
                      <w:sz w:val="16"/>
                      <w:szCs w:val="16"/>
                      <w:lang w:eastAsia="en-US"/>
                    </w:rPr>
                  </w:pPr>
                  <w:r w:rsidRPr="002E57C5">
                    <w:rPr>
                      <w:sz w:val="16"/>
                      <w:szCs w:val="16"/>
                      <w:lang w:eastAsia="en-US"/>
                    </w:rPr>
                    <w:t>- победитель = 6 баллов;</w:t>
                  </w:r>
                </w:p>
                <w:p w:rsidR="00FE6FB0" w:rsidRPr="002E57C5" w:rsidRDefault="00FE6FB0" w:rsidP="00FE6FB0">
                  <w:pPr>
                    <w:rPr>
                      <w:sz w:val="16"/>
                      <w:szCs w:val="16"/>
                      <w:lang w:eastAsia="en-US"/>
                    </w:rPr>
                  </w:pPr>
                  <w:r w:rsidRPr="002E57C5">
                    <w:rPr>
                      <w:sz w:val="16"/>
                      <w:szCs w:val="16"/>
                      <w:lang w:eastAsia="en-US"/>
                    </w:rPr>
                    <w:t xml:space="preserve">- призер = 5 баллов;  </w:t>
                  </w:r>
                </w:p>
                <w:p w:rsidR="00FE6FB0" w:rsidRPr="002E57C5" w:rsidRDefault="00FE6FB0" w:rsidP="00FE6FB0">
                  <w:pPr>
                    <w:rPr>
                      <w:sz w:val="16"/>
                      <w:szCs w:val="16"/>
                      <w:lang w:eastAsia="en-US"/>
                    </w:rPr>
                  </w:pPr>
                  <w:r w:rsidRPr="002E57C5">
                    <w:rPr>
                      <w:sz w:val="16"/>
                      <w:szCs w:val="16"/>
                      <w:lang w:eastAsia="en-US"/>
                    </w:rPr>
                    <w:t>- лауреат = 4 баллов.</w:t>
                  </w:r>
                </w:p>
                <w:p w:rsidR="00FE6FB0" w:rsidRPr="002E57C5" w:rsidRDefault="00FE6FB0" w:rsidP="00FE6FB0">
                  <w:pPr>
                    <w:rPr>
                      <w:bCs/>
                      <w:sz w:val="16"/>
                      <w:szCs w:val="16"/>
                      <w:lang w:eastAsia="en-US"/>
                    </w:rPr>
                  </w:pPr>
                  <w:r w:rsidRPr="002E57C5">
                    <w:rPr>
                      <w:bCs/>
                      <w:iCs/>
                      <w:sz w:val="16"/>
                      <w:szCs w:val="16"/>
                      <w:lang w:eastAsia="en-US"/>
                    </w:rPr>
                    <w:t>Муниципальный уровень:</w:t>
                  </w:r>
                </w:p>
                <w:p w:rsidR="00FE6FB0" w:rsidRPr="002E57C5" w:rsidRDefault="00FE6FB0" w:rsidP="00FE6FB0">
                  <w:pPr>
                    <w:rPr>
                      <w:sz w:val="16"/>
                      <w:szCs w:val="16"/>
                      <w:lang w:eastAsia="en-US"/>
                    </w:rPr>
                  </w:pPr>
                  <w:r w:rsidRPr="002E57C5">
                    <w:rPr>
                      <w:sz w:val="16"/>
                      <w:szCs w:val="16"/>
                      <w:lang w:eastAsia="en-US"/>
                    </w:rPr>
                    <w:t xml:space="preserve">- победитель =  4 балла; </w:t>
                  </w:r>
                </w:p>
                <w:p w:rsidR="00FE6FB0" w:rsidRPr="002E57C5" w:rsidRDefault="00FE6FB0" w:rsidP="00057BBD">
                  <w:pPr>
                    <w:rPr>
                      <w:sz w:val="16"/>
                      <w:szCs w:val="16"/>
                      <w:lang w:eastAsia="en-US"/>
                    </w:rPr>
                  </w:pPr>
                  <w:r w:rsidRPr="002E57C5">
                    <w:rPr>
                      <w:sz w:val="16"/>
                      <w:szCs w:val="16"/>
                      <w:lang w:eastAsia="en-US"/>
                    </w:rPr>
                    <w:t>- призер, лауреат = 3 балла.</w:t>
                  </w: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rPr>
                  </w:pPr>
                  <w:r w:rsidRPr="002E57C5">
                    <w:rPr>
                      <w:sz w:val="16"/>
                      <w:szCs w:val="16"/>
                    </w:rPr>
                    <w:t>3.4. Уровень презентаций  научно-исследовательской и методической деятельности учителя</w:t>
                  </w:r>
                </w:p>
                <w:p w:rsidR="00FE6FB0" w:rsidRPr="002E57C5" w:rsidRDefault="00FE6FB0" w:rsidP="00FE6FB0">
                  <w:pPr>
                    <w:rPr>
                      <w:sz w:val="16"/>
                      <w:szCs w:val="16"/>
                    </w:rPr>
                  </w:pPr>
                  <w:r w:rsidRPr="002E57C5">
                    <w:rPr>
                      <w:sz w:val="16"/>
                      <w:szCs w:val="16"/>
                    </w:rPr>
                    <w:t>(П10)</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Уровень и статус участия учителя с информацией  в научных конференциях </w:t>
                  </w:r>
                </w:p>
                <w:p w:rsidR="00FE6FB0" w:rsidRPr="002E57C5" w:rsidRDefault="00FE6FB0" w:rsidP="00FE6FB0">
                  <w:pPr>
                    <w:rPr>
                      <w:sz w:val="16"/>
                      <w:szCs w:val="16"/>
                      <w:lang w:eastAsia="en-US"/>
                    </w:rPr>
                  </w:pPr>
                  <w:r w:rsidRPr="002E57C5">
                    <w:rPr>
                      <w:sz w:val="16"/>
                      <w:szCs w:val="16"/>
                      <w:lang w:eastAsia="en-US"/>
                    </w:rPr>
                    <w:t>(И 3.10.1)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rPr>
                  </w:pPr>
                  <w:r w:rsidRPr="002E57C5">
                    <w:rPr>
                      <w:sz w:val="16"/>
                      <w:szCs w:val="16"/>
                      <w:lang w:eastAsia="en-US"/>
                    </w:rPr>
                    <w:t xml:space="preserve">Документальное подтверждение участия в конференции соответствующего уровня в статусе докладчика или участника, в т.ч. прямая электронная ссылка на регистрацию участников </w:t>
                  </w:r>
                  <w:r w:rsidRPr="002E57C5">
                    <w:rPr>
                      <w:sz w:val="16"/>
                      <w:szCs w:val="16"/>
                      <w:lang w:val="en-US" w:eastAsia="en-US"/>
                    </w:rPr>
                    <w:t>web</w:t>
                  </w:r>
                  <w:r w:rsidRPr="002E57C5">
                    <w:rPr>
                      <w:sz w:val="16"/>
                      <w:szCs w:val="16"/>
                      <w:lang w:eastAsia="en-US"/>
                    </w:rPr>
                    <w:t>-конференции</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баллов определяется путём суммирования:</w:t>
                  </w:r>
                </w:p>
                <w:p w:rsidR="00FE6FB0" w:rsidRPr="002E57C5" w:rsidRDefault="00FE6FB0" w:rsidP="00FE6FB0">
                  <w:pPr>
                    <w:rPr>
                      <w:sz w:val="16"/>
                      <w:szCs w:val="16"/>
                      <w:lang w:eastAsia="en-US"/>
                    </w:rPr>
                  </w:pPr>
                  <w:r w:rsidRPr="002E57C5">
                    <w:rPr>
                      <w:sz w:val="16"/>
                      <w:szCs w:val="16"/>
                      <w:lang w:eastAsia="en-US"/>
                    </w:rPr>
                    <w:t>- при условии участия в нескольких конференциях;</w:t>
                  </w:r>
                </w:p>
                <w:p w:rsidR="00FE6FB0" w:rsidRPr="002E57C5" w:rsidRDefault="00FE6FB0" w:rsidP="00FE6FB0">
                  <w:pPr>
                    <w:rPr>
                      <w:sz w:val="16"/>
                      <w:szCs w:val="16"/>
                    </w:rPr>
                  </w:pPr>
                  <w:r w:rsidRPr="002E57C5">
                    <w:rPr>
                      <w:sz w:val="16"/>
                      <w:szCs w:val="16"/>
                    </w:rPr>
                    <w:t xml:space="preserve">- при статусе  докладчика/участника </w:t>
                  </w:r>
                  <w:r w:rsidRPr="002E57C5">
                    <w:rPr>
                      <w:sz w:val="16"/>
                      <w:szCs w:val="16"/>
                      <w:lang w:val="en-US"/>
                    </w:rPr>
                    <w:t>web</w:t>
                  </w:r>
                  <w:r w:rsidRPr="002E57C5">
                    <w:rPr>
                      <w:sz w:val="16"/>
                      <w:szCs w:val="16"/>
                    </w:rPr>
                    <w:t xml:space="preserve">-конференции. </w:t>
                  </w:r>
                </w:p>
                <w:p w:rsidR="00FE6FB0" w:rsidRPr="002E57C5" w:rsidRDefault="00FE6FB0" w:rsidP="00FE6FB0">
                  <w:pPr>
                    <w:rPr>
                      <w:sz w:val="16"/>
                      <w:szCs w:val="16"/>
                    </w:rPr>
                  </w:pPr>
                  <w:r w:rsidRPr="002E57C5">
                    <w:rPr>
                      <w:sz w:val="16"/>
                      <w:szCs w:val="16"/>
                    </w:rPr>
                    <w:t>- международный уровень  = 10 баллов;</w:t>
                  </w:r>
                </w:p>
                <w:p w:rsidR="00FE6FB0" w:rsidRPr="002E57C5" w:rsidRDefault="00FE6FB0" w:rsidP="00FE6FB0">
                  <w:pPr>
                    <w:rPr>
                      <w:sz w:val="16"/>
                      <w:szCs w:val="16"/>
                    </w:rPr>
                  </w:pPr>
                  <w:r w:rsidRPr="002E57C5">
                    <w:rPr>
                      <w:sz w:val="16"/>
                      <w:szCs w:val="16"/>
                    </w:rPr>
                    <w:t>- всероссийский уровень = 7 баллов;</w:t>
                  </w:r>
                </w:p>
                <w:p w:rsidR="00FE6FB0" w:rsidRPr="002E57C5" w:rsidRDefault="00FE6FB0" w:rsidP="00FE6FB0">
                  <w:pPr>
                    <w:rPr>
                      <w:sz w:val="16"/>
                      <w:szCs w:val="16"/>
                    </w:rPr>
                  </w:pPr>
                  <w:r w:rsidRPr="002E57C5">
                    <w:rPr>
                      <w:sz w:val="16"/>
                      <w:szCs w:val="16"/>
                    </w:rPr>
                    <w:t>- региональный уровень = 5 баллов;</w:t>
                  </w:r>
                </w:p>
                <w:p w:rsidR="00FE6FB0" w:rsidRPr="002E57C5" w:rsidRDefault="00FE6FB0" w:rsidP="00FE6FB0">
                  <w:pPr>
                    <w:rPr>
                      <w:sz w:val="16"/>
                      <w:szCs w:val="16"/>
                    </w:rPr>
                  </w:pPr>
                  <w:r w:rsidRPr="002E57C5">
                    <w:rPr>
                      <w:sz w:val="16"/>
                      <w:szCs w:val="16"/>
                    </w:rPr>
                    <w:t>- муниципальный уровень = 3 балла.</w:t>
                  </w:r>
                </w:p>
                <w:p w:rsidR="00FE6FB0" w:rsidRPr="002E57C5" w:rsidRDefault="00FE6FB0" w:rsidP="00FE6FB0">
                  <w:pPr>
                    <w:rPr>
                      <w:sz w:val="16"/>
                      <w:szCs w:val="16"/>
                      <w:lang w:eastAsia="en-US"/>
                    </w:rPr>
                  </w:pPr>
                  <w:r w:rsidRPr="002E57C5">
                    <w:rPr>
                      <w:sz w:val="16"/>
                      <w:szCs w:val="16"/>
                      <w:lang w:eastAsia="en-US"/>
                    </w:rPr>
                    <w:t>- уровень ОО = 1 балл.</w:t>
                  </w:r>
                </w:p>
                <w:p w:rsidR="00FE6FB0" w:rsidRPr="002E57C5" w:rsidRDefault="00FE6FB0" w:rsidP="00057BBD">
                  <w:pPr>
                    <w:rPr>
                      <w:sz w:val="16"/>
                      <w:szCs w:val="16"/>
                      <w:lang w:eastAsia="en-US"/>
                    </w:rPr>
                  </w:pPr>
                  <w:r w:rsidRPr="002E57C5">
                    <w:rPr>
                      <w:sz w:val="16"/>
                      <w:szCs w:val="16"/>
                      <w:lang w:eastAsia="en-US"/>
                    </w:rPr>
                    <w:t>Максимальный балл = 2  при статусе участника конференции любого уровня.</w:t>
                  </w: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3.5. Публикации в официальных изданиях по </w:t>
                  </w:r>
                  <w:r w:rsidRPr="002E57C5">
                    <w:rPr>
                      <w:sz w:val="16"/>
                      <w:szCs w:val="16"/>
                      <w:lang w:eastAsia="en-US"/>
                    </w:rPr>
                    <w:lastRenderedPageBreak/>
                    <w:t>профилю педагогической деятельности (в т.ч. в электронных)</w:t>
                  </w:r>
                </w:p>
                <w:p w:rsidR="00FE6FB0" w:rsidRPr="002E57C5" w:rsidRDefault="00FE6FB0" w:rsidP="00FE6FB0">
                  <w:pPr>
                    <w:rPr>
                      <w:sz w:val="16"/>
                      <w:szCs w:val="16"/>
                    </w:rPr>
                  </w:pPr>
                  <w:r w:rsidRPr="002E57C5">
                    <w:rPr>
                      <w:sz w:val="16"/>
                      <w:szCs w:val="16"/>
                      <w:lang w:eastAsia="en-US"/>
                    </w:rPr>
                    <w:t>(П11).</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 xml:space="preserve">Уровень научно-методического издания, в </w:t>
                  </w:r>
                  <w:r w:rsidRPr="002E57C5">
                    <w:rPr>
                      <w:sz w:val="16"/>
                      <w:szCs w:val="16"/>
                      <w:lang w:eastAsia="en-US"/>
                    </w:rPr>
                    <w:lastRenderedPageBreak/>
                    <w:t xml:space="preserve">котором размещена публикация </w:t>
                  </w:r>
                </w:p>
                <w:p w:rsidR="00FE6FB0" w:rsidRPr="002E57C5" w:rsidRDefault="00FE6FB0" w:rsidP="00FE6FB0">
                  <w:pPr>
                    <w:rPr>
                      <w:sz w:val="16"/>
                      <w:szCs w:val="16"/>
                      <w:lang w:eastAsia="en-US"/>
                    </w:rPr>
                  </w:pPr>
                  <w:r w:rsidRPr="002E57C5">
                    <w:rPr>
                      <w:sz w:val="16"/>
                      <w:szCs w:val="16"/>
                      <w:lang w:eastAsia="en-US"/>
                    </w:rPr>
                    <w:t>(И 3.11.1)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lastRenderedPageBreak/>
                    <w:t>Выходные данные публикации</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Количество баллов определяется путём </w:t>
                  </w:r>
                  <w:r w:rsidRPr="002E57C5">
                    <w:rPr>
                      <w:sz w:val="16"/>
                      <w:szCs w:val="16"/>
                      <w:lang w:eastAsia="en-US"/>
                    </w:rPr>
                    <w:lastRenderedPageBreak/>
                    <w:t>суммирования при условии наличия нескольких публикаций.</w:t>
                  </w:r>
                </w:p>
                <w:p w:rsidR="00FE6FB0" w:rsidRPr="002E57C5" w:rsidRDefault="00FE6FB0" w:rsidP="00FE6FB0">
                  <w:pPr>
                    <w:rPr>
                      <w:sz w:val="16"/>
                      <w:szCs w:val="16"/>
                    </w:rPr>
                  </w:pPr>
                  <w:r w:rsidRPr="002E57C5">
                    <w:rPr>
                      <w:sz w:val="16"/>
                      <w:szCs w:val="16"/>
                    </w:rPr>
                    <w:t>Максимальный балл =5.</w:t>
                  </w:r>
                </w:p>
                <w:p w:rsidR="00FE6FB0" w:rsidRPr="002E57C5" w:rsidRDefault="00FE6FB0" w:rsidP="00FE6FB0">
                  <w:pPr>
                    <w:rPr>
                      <w:sz w:val="16"/>
                      <w:szCs w:val="16"/>
                    </w:rPr>
                  </w:pPr>
                  <w:r w:rsidRPr="002E57C5">
                    <w:rPr>
                      <w:sz w:val="16"/>
                      <w:szCs w:val="16"/>
                    </w:rPr>
                    <w:t>- региональный уровень и выше = 5 баллов;</w:t>
                  </w:r>
                </w:p>
                <w:p w:rsidR="00FE6FB0" w:rsidRPr="002E57C5" w:rsidRDefault="00FE6FB0" w:rsidP="00FE6FB0">
                  <w:pPr>
                    <w:rPr>
                      <w:sz w:val="16"/>
                      <w:szCs w:val="16"/>
                    </w:rPr>
                  </w:pPr>
                  <w:r w:rsidRPr="002E57C5">
                    <w:rPr>
                      <w:sz w:val="16"/>
                      <w:szCs w:val="16"/>
                    </w:rPr>
                    <w:t>- муниципальный уровень = 3 балла;</w:t>
                  </w:r>
                </w:p>
                <w:p w:rsidR="00FE6FB0" w:rsidRPr="002E57C5" w:rsidRDefault="00FE6FB0" w:rsidP="00FE6FB0">
                  <w:pPr>
                    <w:rPr>
                      <w:sz w:val="16"/>
                      <w:szCs w:val="16"/>
                      <w:lang w:eastAsia="en-US"/>
                    </w:rPr>
                  </w:pPr>
                  <w:r w:rsidRPr="002E57C5">
                    <w:rPr>
                      <w:sz w:val="16"/>
                      <w:szCs w:val="16"/>
                      <w:lang w:eastAsia="en-US"/>
                    </w:rPr>
                    <w:t>- уровень ОО = 1 балл.</w:t>
                  </w:r>
                </w:p>
                <w:p w:rsidR="00FE6FB0" w:rsidRPr="002E57C5" w:rsidRDefault="00FE6FB0" w:rsidP="00057BBD">
                  <w:pPr>
                    <w:rPr>
                      <w:sz w:val="16"/>
                      <w:szCs w:val="16"/>
                    </w:rPr>
                  </w:pPr>
                  <w:r w:rsidRPr="002E57C5">
                    <w:rPr>
                      <w:sz w:val="16"/>
                      <w:szCs w:val="16"/>
                      <w:lang w:eastAsia="en-US"/>
                    </w:rPr>
                    <w:t>Размещение публикации в официальных Интернет-изданиях (при наличии редакционной коллегии) =2 балла.</w:t>
                  </w:r>
                </w:p>
              </w:tc>
            </w:tr>
            <w:tr w:rsidR="00FE6FB0" w:rsidRPr="002E57C5" w:rsidTr="0067306F">
              <w:trPr>
                <w:trHeight w:val="3651"/>
              </w:trPr>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67306F">
                  <w:pPr>
                    <w:rPr>
                      <w:sz w:val="16"/>
                      <w:szCs w:val="16"/>
                      <w:lang w:eastAsia="en-US"/>
                    </w:rPr>
                  </w:pPr>
                  <w:r w:rsidRPr="002E57C5">
                    <w:rPr>
                      <w:sz w:val="16"/>
                      <w:szCs w:val="16"/>
                      <w:lang w:eastAsia="en-US"/>
                    </w:rPr>
                    <w:lastRenderedPageBreak/>
                    <w:t>3.6. Непрерывность профессионального совершенствования (П12</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Уровень программы повышения квалификации и\или  профессиональной подготовки</w:t>
                  </w:r>
                  <w:r w:rsidRPr="002E57C5">
                    <w:rPr>
                      <w:sz w:val="16"/>
                      <w:szCs w:val="16"/>
                      <w:lang w:eastAsia="en-US"/>
                    </w:rPr>
                    <w:tab/>
                  </w:r>
                </w:p>
                <w:p w:rsidR="00FE6FB0" w:rsidRPr="002E57C5" w:rsidRDefault="00FE6FB0" w:rsidP="00FE6FB0">
                  <w:pPr>
                    <w:rPr>
                      <w:sz w:val="16"/>
                      <w:szCs w:val="16"/>
                      <w:lang w:eastAsia="en-US"/>
                    </w:rPr>
                  </w:pPr>
                  <w:r w:rsidRPr="002E57C5">
                    <w:rPr>
                      <w:sz w:val="16"/>
                      <w:szCs w:val="16"/>
                      <w:lang w:eastAsia="en-US"/>
                    </w:rPr>
                    <w:t>(И 3.12.1)</w:t>
                  </w:r>
                  <w:r w:rsidRPr="002E57C5">
                    <w:rPr>
                      <w:sz w:val="16"/>
                      <w:szCs w:val="16"/>
                      <w:lang w:eastAsia="en-US"/>
                    </w:rPr>
                    <w:tab/>
                  </w:r>
                </w:p>
                <w:p w:rsidR="00FE6FB0" w:rsidRPr="002E57C5" w:rsidRDefault="00FE6FB0" w:rsidP="00FE6FB0">
                  <w:pPr>
                    <w:rPr>
                      <w:sz w:val="16"/>
                      <w:szCs w:val="16"/>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Свидетельства, сертификаты, приказы о зачислении и т. п., свидетельствующие о процессе (или результате) повышения квалификации учителя </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Максимальный балл = 5.</w:t>
                  </w:r>
                </w:p>
                <w:p w:rsidR="00FE6FB0" w:rsidRPr="002E57C5" w:rsidRDefault="00FE6FB0" w:rsidP="00FE6FB0">
                  <w:pPr>
                    <w:rPr>
                      <w:sz w:val="16"/>
                      <w:szCs w:val="16"/>
                      <w:lang w:eastAsia="en-US"/>
                    </w:rPr>
                  </w:pPr>
                  <w:r w:rsidRPr="002E57C5">
                    <w:rPr>
                      <w:sz w:val="16"/>
                      <w:szCs w:val="16"/>
                      <w:lang w:eastAsia="en-US"/>
                    </w:rPr>
                    <w:t>Обучение в магистратуре, аспирантуре, докторантуре = 5 баллов.</w:t>
                  </w:r>
                </w:p>
                <w:p w:rsidR="00FE6FB0" w:rsidRPr="002E57C5" w:rsidRDefault="00FE6FB0" w:rsidP="00FE6FB0">
                  <w:pPr>
                    <w:rPr>
                      <w:sz w:val="16"/>
                      <w:szCs w:val="16"/>
                      <w:lang w:eastAsia="en-US"/>
                    </w:rPr>
                  </w:pPr>
                  <w:r w:rsidRPr="002E57C5">
                    <w:rPr>
                      <w:sz w:val="16"/>
                      <w:szCs w:val="16"/>
                      <w:lang w:eastAsia="en-US"/>
                    </w:rPr>
                    <w:t>Обучение по программам высшего образования (магистратура) =  3 балла.</w:t>
                  </w:r>
                </w:p>
                <w:p w:rsidR="00FE6FB0" w:rsidRPr="002E57C5" w:rsidRDefault="00FE6FB0" w:rsidP="0067306F">
                  <w:pPr>
                    <w:rPr>
                      <w:sz w:val="16"/>
                      <w:szCs w:val="16"/>
                      <w:lang w:eastAsia="en-US"/>
                    </w:rPr>
                  </w:pPr>
                  <w:r w:rsidRPr="002E57C5">
                    <w:rPr>
                      <w:sz w:val="16"/>
                      <w:szCs w:val="16"/>
                      <w:lang w:eastAsia="en-US"/>
                    </w:rPr>
                    <w:t>Обучение на курсах повышения квалификации или переподготовки  = 1 балл.</w:t>
                  </w:r>
                </w:p>
              </w:tc>
            </w:tr>
            <w:tr w:rsidR="00FE6FB0" w:rsidRPr="002E57C5" w:rsidTr="00FE6FB0">
              <w:tc>
                <w:tcPr>
                  <w:tcW w:w="1384"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rPr>
                  </w:pPr>
                  <w:r w:rsidRPr="002E57C5">
                    <w:rPr>
                      <w:sz w:val="16"/>
                      <w:szCs w:val="16"/>
                    </w:rPr>
                    <w:t>3.7. Участие учителя в работе жюри (конкурсных комиссий) при проведении конкурсов различного уровня, а также  наличие статуса эксперта в области образования</w:t>
                  </w:r>
                </w:p>
                <w:p w:rsidR="00FE6FB0" w:rsidRPr="002E57C5" w:rsidRDefault="00FE6FB0" w:rsidP="00FE6FB0">
                  <w:pPr>
                    <w:rPr>
                      <w:sz w:val="16"/>
                      <w:szCs w:val="16"/>
                      <w:u w:val="single"/>
                      <w:lang w:eastAsia="en-US"/>
                    </w:rPr>
                  </w:pPr>
                  <w:r w:rsidRPr="002E57C5">
                    <w:rPr>
                      <w:sz w:val="16"/>
                      <w:szCs w:val="16"/>
                    </w:rPr>
                    <w:t>(П13)</w:t>
                  </w:r>
                </w:p>
              </w:tc>
              <w:tc>
                <w:tcPr>
                  <w:tcW w:w="1276"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tabs>
                      <w:tab w:val="left" w:pos="6255"/>
                    </w:tabs>
                    <w:rPr>
                      <w:sz w:val="16"/>
                      <w:szCs w:val="16"/>
                    </w:rPr>
                  </w:pPr>
                  <w:r w:rsidRPr="002E57C5">
                    <w:rPr>
                      <w:sz w:val="16"/>
                      <w:szCs w:val="16"/>
                    </w:rPr>
                    <w:t xml:space="preserve">Уровень и разнообразие направлений: а) работа в составе экспертного сообщества; б) работа в составе жюри </w:t>
                  </w:r>
                </w:p>
                <w:p w:rsidR="00FE6FB0" w:rsidRPr="002E57C5" w:rsidRDefault="00FE6FB0" w:rsidP="00FE6FB0">
                  <w:pPr>
                    <w:rPr>
                      <w:sz w:val="16"/>
                      <w:szCs w:val="16"/>
                      <w:lang w:eastAsia="en-US"/>
                    </w:rPr>
                  </w:pPr>
                  <w:r w:rsidRPr="002E57C5">
                    <w:rPr>
                      <w:sz w:val="16"/>
                      <w:szCs w:val="16"/>
                      <w:lang w:eastAsia="en-US"/>
                    </w:rPr>
                    <w:t>(И 3.13.1)</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tabs>
                      <w:tab w:val="left" w:pos="6255"/>
                    </w:tabs>
                    <w:rPr>
                      <w:sz w:val="16"/>
                      <w:szCs w:val="16"/>
                    </w:rPr>
                  </w:pPr>
                  <w:r w:rsidRPr="002E57C5">
                    <w:rPr>
                      <w:sz w:val="16"/>
                      <w:szCs w:val="16"/>
                    </w:rPr>
                    <w:t>Приказы, справки, сертификаты</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tabs>
                      <w:tab w:val="left" w:pos="6255"/>
                    </w:tabs>
                    <w:rPr>
                      <w:sz w:val="16"/>
                      <w:szCs w:val="16"/>
                    </w:rPr>
                  </w:pPr>
                  <w:r w:rsidRPr="002E57C5">
                    <w:rPr>
                      <w:sz w:val="16"/>
                      <w:szCs w:val="16"/>
                    </w:rPr>
                    <w:t>Количество баллов определяется путем суммирования при условии участия в нескольких мероприятиях, в т.ч. различного уровня:</w:t>
                  </w:r>
                </w:p>
                <w:p w:rsidR="00FE6FB0" w:rsidRPr="002E57C5" w:rsidRDefault="00FE6FB0" w:rsidP="00FE6FB0">
                  <w:pPr>
                    <w:tabs>
                      <w:tab w:val="left" w:pos="6255"/>
                    </w:tabs>
                    <w:rPr>
                      <w:sz w:val="16"/>
                      <w:szCs w:val="16"/>
                    </w:rPr>
                  </w:pPr>
                  <w:r w:rsidRPr="002E57C5">
                    <w:rPr>
                      <w:bCs/>
                      <w:iCs/>
                      <w:sz w:val="16"/>
                      <w:szCs w:val="16"/>
                    </w:rPr>
                    <w:t>Региональный уровень:</w:t>
                  </w:r>
                  <w:r w:rsidRPr="002E57C5">
                    <w:rPr>
                      <w:sz w:val="16"/>
                      <w:szCs w:val="16"/>
                    </w:rPr>
                    <w:t xml:space="preserve"> </w:t>
                  </w:r>
                </w:p>
                <w:p w:rsidR="00FE6FB0" w:rsidRPr="002E57C5" w:rsidRDefault="00FE6FB0" w:rsidP="00FE6FB0">
                  <w:pPr>
                    <w:tabs>
                      <w:tab w:val="left" w:pos="6255"/>
                    </w:tabs>
                    <w:rPr>
                      <w:sz w:val="16"/>
                      <w:szCs w:val="16"/>
                    </w:rPr>
                  </w:pPr>
                  <w:r w:rsidRPr="002E57C5">
                    <w:rPr>
                      <w:sz w:val="16"/>
                      <w:szCs w:val="16"/>
                    </w:rPr>
                    <w:t>- эксперт = 10 баллов;</w:t>
                  </w:r>
                </w:p>
                <w:p w:rsidR="00FE6FB0" w:rsidRPr="002E57C5" w:rsidRDefault="00FE6FB0" w:rsidP="00FE6FB0">
                  <w:pPr>
                    <w:tabs>
                      <w:tab w:val="left" w:pos="6255"/>
                    </w:tabs>
                    <w:rPr>
                      <w:sz w:val="16"/>
                      <w:szCs w:val="16"/>
                    </w:rPr>
                  </w:pPr>
                  <w:r w:rsidRPr="002E57C5">
                    <w:rPr>
                      <w:sz w:val="16"/>
                      <w:szCs w:val="16"/>
                    </w:rPr>
                    <w:t>- член жюри = 5 баллов.</w:t>
                  </w:r>
                </w:p>
                <w:p w:rsidR="00FE6FB0" w:rsidRPr="002E57C5" w:rsidRDefault="00FE6FB0" w:rsidP="00FE6FB0">
                  <w:pPr>
                    <w:rPr>
                      <w:bCs/>
                      <w:iCs/>
                      <w:sz w:val="16"/>
                      <w:szCs w:val="16"/>
                    </w:rPr>
                  </w:pPr>
                  <w:r w:rsidRPr="002E57C5">
                    <w:rPr>
                      <w:bCs/>
                      <w:iCs/>
                      <w:sz w:val="16"/>
                      <w:szCs w:val="16"/>
                    </w:rPr>
                    <w:t>Муниципальный уровень:</w:t>
                  </w:r>
                </w:p>
                <w:p w:rsidR="00FE6FB0" w:rsidRPr="002E57C5" w:rsidRDefault="00FE6FB0" w:rsidP="00FE6FB0">
                  <w:pPr>
                    <w:rPr>
                      <w:sz w:val="16"/>
                      <w:szCs w:val="16"/>
                    </w:rPr>
                  </w:pPr>
                  <w:r w:rsidRPr="002E57C5">
                    <w:rPr>
                      <w:bCs/>
                      <w:iCs/>
                      <w:sz w:val="16"/>
                      <w:szCs w:val="16"/>
                    </w:rPr>
                    <w:t xml:space="preserve">- </w:t>
                  </w:r>
                  <w:r w:rsidRPr="002E57C5">
                    <w:rPr>
                      <w:sz w:val="16"/>
                      <w:szCs w:val="16"/>
                    </w:rPr>
                    <w:t xml:space="preserve"> эксперт = 5 баллов;</w:t>
                  </w:r>
                </w:p>
                <w:p w:rsidR="00FE6FB0" w:rsidRPr="002E57C5" w:rsidRDefault="00FE6FB0" w:rsidP="00057BBD">
                  <w:pPr>
                    <w:rPr>
                      <w:sz w:val="16"/>
                      <w:szCs w:val="16"/>
                      <w:lang w:eastAsia="en-US"/>
                    </w:rPr>
                  </w:pPr>
                  <w:r w:rsidRPr="002E57C5">
                    <w:rPr>
                      <w:sz w:val="16"/>
                      <w:szCs w:val="16"/>
                    </w:rPr>
                    <w:t>- член жюри = 3 балла.</w:t>
                  </w:r>
                </w:p>
              </w:tc>
            </w:tr>
            <w:tr w:rsidR="00FE6FB0" w:rsidRPr="002E57C5" w:rsidTr="00FE6FB0">
              <w:tc>
                <w:tcPr>
                  <w:tcW w:w="5920" w:type="dxa"/>
                  <w:gridSpan w:val="4"/>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jc w:val="center"/>
                    <w:rPr>
                      <w:bCs/>
                      <w:sz w:val="16"/>
                      <w:szCs w:val="16"/>
                      <w:lang w:eastAsia="en-US"/>
                    </w:rPr>
                  </w:pPr>
                  <w:r w:rsidRPr="002E57C5">
                    <w:rPr>
                      <w:bCs/>
                      <w:sz w:val="16"/>
                      <w:szCs w:val="16"/>
                      <w:lang w:eastAsia="en-US"/>
                    </w:rPr>
                    <w:t>Критерий 4 (К 4): Результативность коммуникативной деятельности учителя</w:t>
                  </w:r>
                </w:p>
              </w:tc>
            </w:tr>
            <w:tr w:rsidR="00FE6FB0" w:rsidRPr="002E57C5" w:rsidTr="00DC5003">
              <w:tc>
                <w:tcPr>
                  <w:tcW w:w="1384" w:type="dxa"/>
                  <w:vMerge w:val="restart"/>
                  <w:tcBorders>
                    <w:top w:val="single" w:sz="4" w:space="0" w:color="auto"/>
                    <w:left w:val="single" w:sz="4" w:space="0" w:color="auto"/>
                    <w:bottom w:val="single" w:sz="4" w:space="0" w:color="auto"/>
                    <w:right w:val="single" w:sz="4" w:space="0" w:color="auto"/>
                  </w:tcBorders>
                </w:tcPr>
                <w:p w:rsidR="00FE6FB0" w:rsidRPr="002E57C5" w:rsidRDefault="00FE6FB0" w:rsidP="00FE6FB0">
                  <w:pPr>
                    <w:rPr>
                      <w:sz w:val="16"/>
                      <w:szCs w:val="16"/>
                      <w:lang w:eastAsia="en-US"/>
                    </w:rPr>
                  </w:pPr>
                  <w:r w:rsidRPr="002E57C5">
                    <w:rPr>
                      <w:sz w:val="16"/>
                      <w:szCs w:val="16"/>
                      <w:lang w:eastAsia="en-US"/>
                    </w:rPr>
                    <w:t>4.1. Уровень коммуникативной культуры при общении с обучающимис</w:t>
                  </w:r>
                  <w:r w:rsidRPr="002E57C5">
                    <w:rPr>
                      <w:sz w:val="16"/>
                      <w:szCs w:val="16"/>
                      <w:lang w:eastAsia="en-US"/>
                    </w:rPr>
                    <w:lastRenderedPageBreak/>
                    <w:t>я  и родителями</w:t>
                  </w:r>
                </w:p>
                <w:p w:rsidR="00FE6FB0" w:rsidRPr="002E57C5" w:rsidRDefault="00FE6FB0" w:rsidP="00FE6FB0">
                  <w:pPr>
                    <w:rPr>
                      <w:sz w:val="16"/>
                      <w:szCs w:val="16"/>
                      <w:lang w:eastAsia="en-US"/>
                    </w:rPr>
                  </w:pPr>
                  <w:r w:rsidRPr="002E57C5">
                    <w:rPr>
                      <w:sz w:val="16"/>
                      <w:szCs w:val="16"/>
                      <w:lang w:eastAsia="en-US"/>
                    </w:rPr>
                    <w:t>(П. 15)</w:t>
                  </w:r>
                </w:p>
              </w:tc>
              <w:tc>
                <w:tcPr>
                  <w:tcW w:w="2835" w:type="dxa"/>
                  <w:gridSpan w:val="2"/>
                  <w:tcBorders>
                    <w:top w:val="single" w:sz="4" w:space="0" w:color="000000"/>
                    <w:left w:val="single" w:sz="4" w:space="0" w:color="auto"/>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Наличие обоснованных   жалоб со стороны родителей и\или обучающихся на деятельность  учителя.</w:t>
                  </w:r>
                </w:p>
                <w:p w:rsidR="00FE6FB0" w:rsidRPr="002E57C5" w:rsidRDefault="00FE6FB0" w:rsidP="00FE6FB0">
                  <w:pPr>
                    <w:rPr>
                      <w:sz w:val="16"/>
                      <w:szCs w:val="16"/>
                      <w:lang w:eastAsia="en-US"/>
                    </w:rPr>
                  </w:pPr>
                  <w:r w:rsidRPr="002E57C5">
                    <w:rPr>
                      <w:sz w:val="16"/>
                      <w:szCs w:val="16"/>
                      <w:lang w:eastAsia="en-US"/>
                    </w:rPr>
                    <w:t>(И 4.15.1)</w:t>
                  </w: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Наличие обоснованных жалоб = -20 баллов.</w:t>
                  </w:r>
                </w:p>
              </w:tc>
            </w:tr>
            <w:tr w:rsidR="00FE6FB0" w:rsidRPr="002E57C5" w:rsidTr="00DC5003">
              <w:trPr>
                <w:trHeight w:val="1228"/>
              </w:trPr>
              <w:tc>
                <w:tcPr>
                  <w:tcW w:w="1384" w:type="dxa"/>
                  <w:vMerge/>
                  <w:tcBorders>
                    <w:top w:val="single" w:sz="4" w:space="0" w:color="000000"/>
                    <w:left w:val="single" w:sz="4" w:space="0" w:color="auto"/>
                    <w:bottom w:val="single" w:sz="4" w:space="0" w:color="auto"/>
                    <w:right w:val="single" w:sz="4" w:space="0" w:color="auto"/>
                  </w:tcBorders>
                  <w:vAlign w:val="center"/>
                </w:tcPr>
                <w:p w:rsidR="00FE6FB0" w:rsidRPr="002E57C5" w:rsidRDefault="00FE6FB0" w:rsidP="00FE6FB0">
                  <w:pPr>
                    <w:rPr>
                      <w:sz w:val="16"/>
                      <w:szCs w:val="16"/>
                      <w:lang w:eastAsia="en-US"/>
                    </w:rPr>
                  </w:pPr>
                </w:p>
              </w:tc>
              <w:tc>
                <w:tcPr>
                  <w:tcW w:w="1276" w:type="dxa"/>
                  <w:tcBorders>
                    <w:top w:val="single" w:sz="4" w:space="0" w:color="000000"/>
                    <w:left w:val="single" w:sz="4" w:space="0" w:color="auto"/>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 xml:space="preserve">Доля родителей (обучающихся), положительно оценивающих деятельности учителя (при условии независимого анкетирования сторонними организациями, в том числе в электронной системе)   </w:t>
                  </w:r>
                </w:p>
                <w:p w:rsidR="00FE6FB0" w:rsidRPr="002E57C5" w:rsidRDefault="00FE6FB0" w:rsidP="00FE6FB0">
                  <w:pPr>
                    <w:rPr>
                      <w:sz w:val="16"/>
                      <w:szCs w:val="16"/>
                      <w:lang w:eastAsia="en-US"/>
                    </w:rPr>
                  </w:pPr>
                  <w:r w:rsidRPr="002E57C5">
                    <w:rPr>
                      <w:sz w:val="16"/>
                      <w:szCs w:val="16"/>
                      <w:lang w:eastAsia="en-US"/>
                    </w:rPr>
                    <w:t>(И4.15.2)</w:t>
                  </w:r>
                </w:p>
              </w:tc>
              <w:tc>
                <w:tcPr>
                  <w:tcW w:w="1559"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(Количество родителей (обучающихся), положительно оценивших деятельность учителя/количество опрошенных родителей) Ч100%</w:t>
                  </w:r>
                </w:p>
                <w:p w:rsidR="00FE6FB0" w:rsidRPr="002E57C5" w:rsidRDefault="00FE6FB0" w:rsidP="00FE6FB0">
                  <w:pPr>
                    <w:rPr>
                      <w:sz w:val="16"/>
                      <w:szCs w:val="1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FE6FB0" w:rsidRPr="002E57C5" w:rsidRDefault="00FE6FB0" w:rsidP="00FE6FB0">
                  <w:pPr>
                    <w:rPr>
                      <w:sz w:val="16"/>
                      <w:szCs w:val="16"/>
                      <w:lang w:eastAsia="en-US"/>
                    </w:rPr>
                  </w:pPr>
                  <w:r w:rsidRPr="002E57C5">
                    <w:rPr>
                      <w:sz w:val="16"/>
                      <w:szCs w:val="16"/>
                      <w:lang w:eastAsia="en-US"/>
                    </w:rPr>
                    <w:t>Максимальный балл =  5</w:t>
                  </w:r>
                </w:p>
                <w:p w:rsidR="00FE6FB0" w:rsidRPr="002E57C5" w:rsidRDefault="00FE6FB0" w:rsidP="00FE6FB0">
                  <w:pPr>
                    <w:rPr>
                      <w:sz w:val="16"/>
                      <w:szCs w:val="16"/>
                      <w:lang w:eastAsia="en-US"/>
                    </w:rPr>
                  </w:pPr>
                  <w:r w:rsidRPr="002E57C5">
                    <w:rPr>
                      <w:sz w:val="16"/>
                      <w:szCs w:val="16"/>
                      <w:lang w:eastAsia="en-US"/>
                    </w:rPr>
                    <w:t>от 100% до 80% =  5 баллов;</w:t>
                  </w:r>
                </w:p>
                <w:p w:rsidR="00FE6FB0" w:rsidRPr="002E57C5" w:rsidRDefault="00FE6FB0" w:rsidP="00FE6FB0">
                  <w:pPr>
                    <w:rPr>
                      <w:sz w:val="16"/>
                      <w:szCs w:val="16"/>
                      <w:lang w:eastAsia="en-US"/>
                    </w:rPr>
                  </w:pPr>
                  <w:r w:rsidRPr="002E57C5">
                    <w:rPr>
                      <w:sz w:val="16"/>
                      <w:szCs w:val="16"/>
                      <w:lang w:eastAsia="en-US"/>
                    </w:rPr>
                    <w:t>от 79% до 60% = 4 балла;</w:t>
                  </w:r>
                </w:p>
                <w:p w:rsidR="00FE6FB0" w:rsidRPr="002E57C5" w:rsidRDefault="00FE6FB0" w:rsidP="00FE6FB0">
                  <w:pPr>
                    <w:rPr>
                      <w:sz w:val="16"/>
                      <w:szCs w:val="16"/>
                      <w:lang w:eastAsia="en-US"/>
                    </w:rPr>
                  </w:pPr>
                  <w:r w:rsidRPr="002E57C5">
                    <w:rPr>
                      <w:sz w:val="16"/>
                      <w:szCs w:val="16"/>
                      <w:lang w:eastAsia="en-US"/>
                    </w:rPr>
                    <w:t>от 59% до 40% = 3 балла;</w:t>
                  </w:r>
                </w:p>
                <w:p w:rsidR="00FE6FB0" w:rsidRPr="002E57C5" w:rsidRDefault="00FE6FB0" w:rsidP="00FE6FB0">
                  <w:pPr>
                    <w:rPr>
                      <w:sz w:val="16"/>
                      <w:szCs w:val="16"/>
                      <w:lang w:eastAsia="en-US"/>
                    </w:rPr>
                  </w:pPr>
                  <w:r w:rsidRPr="002E57C5">
                    <w:rPr>
                      <w:sz w:val="16"/>
                      <w:szCs w:val="16"/>
                      <w:lang w:eastAsia="en-US"/>
                    </w:rPr>
                    <w:t>от 39% до 20% = 1 балл;</w:t>
                  </w:r>
                </w:p>
                <w:p w:rsidR="00FE6FB0" w:rsidRPr="002E57C5" w:rsidRDefault="00FE6FB0" w:rsidP="00FE6FB0">
                  <w:pPr>
                    <w:rPr>
                      <w:sz w:val="16"/>
                      <w:szCs w:val="16"/>
                      <w:lang w:eastAsia="en-US"/>
                    </w:rPr>
                  </w:pPr>
                  <w:r w:rsidRPr="002E57C5">
                    <w:rPr>
                      <w:sz w:val="16"/>
                      <w:szCs w:val="16"/>
                      <w:lang w:eastAsia="en-US"/>
                    </w:rPr>
                    <w:t xml:space="preserve"> менее  20% = 0 баллов.</w:t>
                  </w:r>
                  <w:r w:rsidRPr="002E57C5">
                    <w:rPr>
                      <w:sz w:val="16"/>
                      <w:szCs w:val="16"/>
                      <w:lang w:eastAsia="en-US"/>
                    </w:rPr>
                    <w:tab/>
                  </w:r>
                </w:p>
              </w:tc>
            </w:tr>
          </w:tbl>
          <w:p w:rsidR="00FE6FB0" w:rsidRDefault="00FE6FB0" w:rsidP="00BF6216">
            <w:pPr>
              <w:jc w:val="both"/>
              <w:rPr>
                <w:sz w:val="18"/>
                <w:szCs w:val="18"/>
              </w:rPr>
            </w:pPr>
          </w:p>
        </w:tc>
      </w:tr>
    </w:tbl>
    <w:p w:rsidR="00FE6FB0" w:rsidRPr="002E57C5" w:rsidRDefault="00FE6FB0" w:rsidP="00FE6FB0">
      <w:pPr>
        <w:jc w:val="both"/>
        <w:rPr>
          <w:sz w:val="16"/>
          <w:szCs w:val="16"/>
        </w:rPr>
      </w:pPr>
    </w:p>
    <w:p w:rsidR="00FE6FB0" w:rsidRPr="002E57C5" w:rsidRDefault="00FE6FB0" w:rsidP="00057BBD">
      <w:pPr>
        <w:ind w:firstLine="567"/>
        <w:rPr>
          <w:sz w:val="16"/>
          <w:szCs w:val="16"/>
        </w:rPr>
      </w:pPr>
      <w:r w:rsidRPr="002E57C5">
        <w:rPr>
          <w:sz w:val="16"/>
          <w:szCs w:val="16"/>
        </w:rPr>
        <w:t xml:space="preserve">Под </w:t>
      </w:r>
      <w:r w:rsidRPr="002E57C5">
        <w:rPr>
          <w:bCs/>
          <w:sz w:val="16"/>
          <w:szCs w:val="16"/>
        </w:rPr>
        <w:t>расчётным</w:t>
      </w:r>
      <w:r w:rsidRPr="002E57C5">
        <w:rPr>
          <w:sz w:val="16"/>
          <w:szCs w:val="16"/>
        </w:rPr>
        <w:t xml:space="preserve"> </w:t>
      </w:r>
      <w:r w:rsidRPr="002E57C5">
        <w:rPr>
          <w:bCs/>
          <w:sz w:val="16"/>
          <w:szCs w:val="16"/>
        </w:rPr>
        <w:t>периодом</w:t>
      </w:r>
      <w:r w:rsidRPr="002E57C5">
        <w:rPr>
          <w:sz w:val="16"/>
          <w:szCs w:val="16"/>
        </w:rPr>
        <w:t xml:space="preserve"> понимается премиальный период, соответствующий календарному кварталу. </w:t>
      </w:r>
    </w:p>
    <w:p w:rsidR="00FE6FB0" w:rsidRPr="002E57C5" w:rsidRDefault="00FE6FB0" w:rsidP="00057BBD">
      <w:pPr>
        <w:ind w:firstLine="567"/>
        <w:rPr>
          <w:bCs/>
          <w:sz w:val="16"/>
          <w:szCs w:val="16"/>
        </w:rPr>
      </w:pPr>
      <w:r w:rsidRPr="002E57C5">
        <w:rPr>
          <w:bCs/>
          <w:sz w:val="16"/>
          <w:szCs w:val="16"/>
          <w:lang w:val="en-US"/>
        </w:rPr>
        <w:t>I</w:t>
      </w:r>
      <w:r w:rsidRPr="002E57C5">
        <w:rPr>
          <w:bCs/>
          <w:sz w:val="16"/>
          <w:szCs w:val="16"/>
        </w:rPr>
        <w:t xml:space="preserve"> квартал:</w:t>
      </w:r>
    </w:p>
    <w:p w:rsidR="00FE6FB0" w:rsidRPr="002E57C5" w:rsidRDefault="00FE6FB0" w:rsidP="00057BBD">
      <w:pPr>
        <w:ind w:firstLine="567"/>
        <w:rPr>
          <w:sz w:val="16"/>
          <w:szCs w:val="16"/>
        </w:rPr>
      </w:pPr>
      <w:r w:rsidRPr="002E57C5">
        <w:rPr>
          <w:bCs/>
          <w:sz w:val="16"/>
          <w:szCs w:val="16"/>
        </w:rPr>
        <w:t xml:space="preserve"> -</w:t>
      </w:r>
      <w:r w:rsidRPr="002E57C5">
        <w:rPr>
          <w:sz w:val="16"/>
          <w:szCs w:val="16"/>
        </w:rPr>
        <w:t xml:space="preserve"> в показателе 1.1, индикаторе И 1.1.1 предоставляются данные за </w:t>
      </w:r>
      <w:r w:rsidRPr="002E57C5">
        <w:rPr>
          <w:sz w:val="16"/>
          <w:szCs w:val="16"/>
          <w:lang w:val="en-US"/>
        </w:rPr>
        <w:t>III</w:t>
      </w:r>
      <w:r w:rsidRPr="002E57C5">
        <w:rPr>
          <w:sz w:val="16"/>
          <w:szCs w:val="16"/>
        </w:rPr>
        <w:t xml:space="preserve"> четверть;</w:t>
      </w:r>
    </w:p>
    <w:p w:rsidR="00FE6FB0" w:rsidRPr="002E57C5" w:rsidRDefault="00FE6FB0" w:rsidP="00057BBD">
      <w:pPr>
        <w:ind w:firstLine="567"/>
        <w:rPr>
          <w:sz w:val="16"/>
          <w:szCs w:val="16"/>
        </w:rPr>
      </w:pPr>
      <w:r w:rsidRPr="002E57C5">
        <w:rPr>
          <w:bCs/>
          <w:sz w:val="16"/>
          <w:szCs w:val="16"/>
        </w:rPr>
        <w:t xml:space="preserve">- </w:t>
      </w:r>
      <w:r w:rsidRPr="002E57C5">
        <w:rPr>
          <w:sz w:val="16"/>
          <w:szCs w:val="16"/>
        </w:rPr>
        <w:t xml:space="preserve">в показателе 1.1, индикаторе И 1.1.2 предоставляются сравнительные данные за </w:t>
      </w:r>
      <w:r w:rsidRPr="002E57C5">
        <w:rPr>
          <w:sz w:val="16"/>
          <w:szCs w:val="16"/>
          <w:lang w:val="en-US"/>
        </w:rPr>
        <w:t>II</w:t>
      </w:r>
      <w:r w:rsidRPr="002E57C5">
        <w:rPr>
          <w:sz w:val="16"/>
          <w:szCs w:val="16"/>
        </w:rPr>
        <w:t xml:space="preserve"> и </w:t>
      </w:r>
      <w:r w:rsidRPr="002E57C5">
        <w:rPr>
          <w:sz w:val="16"/>
          <w:szCs w:val="16"/>
          <w:lang w:val="en-US"/>
        </w:rPr>
        <w:t>III</w:t>
      </w:r>
      <w:r w:rsidRPr="002E57C5">
        <w:rPr>
          <w:sz w:val="16"/>
          <w:szCs w:val="16"/>
        </w:rPr>
        <w:t xml:space="preserve"> четверть.</w:t>
      </w:r>
    </w:p>
    <w:p w:rsidR="00FE6FB0" w:rsidRPr="002E57C5" w:rsidRDefault="00FE6FB0" w:rsidP="00057BBD">
      <w:pPr>
        <w:ind w:firstLine="567"/>
        <w:rPr>
          <w:bCs/>
          <w:sz w:val="16"/>
          <w:szCs w:val="16"/>
        </w:rPr>
      </w:pPr>
      <w:r w:rsidRPr="002E57C5">
        <w:rPr>
          <w:bCs/>
          <w:sz w:val="16"/>
          <w:szCs w:val="16"/>
          <w:lang w:val="en-US"/>
        </w:rPr>
        <w:t>II</w:t>
      </w:r>
      <w:r w:rsidRPr="002E57C5">
        <w:rPr>
          <w:bCs/>
          <w:sz w:val="16"/>
          <w:szCs w:val="16"/>
        </w:rPr>
        <w:t xml:space="preserve"> квартал:</w:t>
      </w:r>
    </w:p>
    <w:p w:rsidR="00FE6FB0" w:rsidRPr="002E57C5" w:rsidRDefault="00FE6FB0" w:rsidP="00057BBD">
      <w:pPr>
        <w:ind w:firstLine="567"/>
        <w:rPr>
          <w:sz w:val="16"/>
          <w:szCs w:val="16"/>
        </w:rPr>
      </w:pPr>
      <w:r w:rsidRPr="002E57C5">
        <w:rPr>
          <w:bCs/>
          <w:sz w:val="16"/>
          <w:szCs w:val="16"/>
        </w:rPr>
        <w:t xml:space="preserve">- </w:t>
      </w:r>
      <w:r w:rsidRPr="002E57C5">
        <w:rPr>
          <w:sz w:val="16"/>
          <w:szCs w:val="16"/>
        </w:rPr>
        <w:t xml:space="preserve">в показателе 1.1, индикаторе И 1.1.1 предоставляются данные за </w:t>
      </w:r>
      <w:r w:rsidRPr="002E57C5">
        <w:rPr>
          <w:sz w:val="16"/>
          <w:szCs w:val="16"/>
          <w:lang w:val="en-US"/>
        </w:rPr>
        <w:t>IV</w:t>
      </w:r>
      <w:r w:rsidRPr="002E57C5">
        <w:rPr>
          <w:sz w:val="16"/>
          <w:szCs w:val="16"/>
        </w:rPr>
        <w:t xml:space="preserve"> четверть;</w:t>
      </w:r>
    </w:p>
    <w:p w:rsidR="00FE6FB0" w:rsidRPr="002E57C5" w:rsidRDefault="00FE6FB0" w:rsidP="00057BBD">
      <w:pPr>
        <w:ind w:firstLine="567"/>
        <w:rPr>
          <w:sz w:val="16"/>
          <w:szCs w:val="16"/>
        </w:rPr>
      </w:pPr>
      <w:r w:rsidRPr="002E57C5">
        <w:rPr>
          <w:bCs/>
          <w:sz w:val="16"/>
          <w:szCs w:val="16"/>
        </w:rPr>
        <w:t>-</w:t>
      </w:r>
      <w:r w:rsidRPr="002E57C5">
        <w:rPr>
          <w:sz w:val="16"/>
          <w:szCs w:val="16"/>
        </w:rPr>
        <w:t xml:space="preserve"> в показателе 1.1, индикаторе И 1.1.2 предоставляются сравнительные данные за </w:t>
      </w:r>
      <w:r w:rsidRPr="002E57C5">
        <w:rPr>
          <w:sz w:val="16"/>
          <w:szCs w:val="16"/>
          <w:lang w:val="en-US"/>
        </w:rPr>
        <w:t>III</w:t>
      </w:r>
      <w:r w:rsidRPr="002E57C5">
        <w:rPr>
          <w:sz w:val="16"/>
          <w:szCs w:val="16"/>
        </w:rPr>
        <w:t xml:space="preserve"> и </w:t>
      </w:r>
      <w:r w:rsidRPr="002E57C5">
        <w:rPr>
          <w:sz w:val="16"/>
          <w:szCs w:val="16"/>
          <w:lang w:val="en-US"/>
        </w:rPr>
        <w:t>IV</w:t>
      </w:r>
      <w:r w:rsidRPr="002E57C5">
        <w:rPr>
          <w:sz w:val="16"/>
          <w:szCs w:val="16"/>
        </w:rPr>
        <w:t xml:space="preserve"> четверть.</w:t>
      </w:r>
    </w:p>
    <w:p w:rsidR="00FE6FB0" w:rsidRPr="002E57C5" w:rsidRDefault="00FE6FB0" w:rsidP="00057BBD">
      <w:pPr>
        <w:ind w:firstLine="567"/>
        <w:rPr>
          <w:bCs/>
          <w:sz w:val="16"/>
          <w:szCs w:val="16"/>
        </w:rPr>
      </w:pPr>
      <w:r w:rsidRPr="002E57C5">
        <w:rPr>
          <w:bCs/>
          <w:sz w:val="16"/>
          <w:szCs w:val="16"/>
          <w:lang w:val="en-US"/>
        </w:rPr>
        <w:t>III</w:t>
      </w:r>
      <w:r w:rsidRPr="002E57C5">
        <w:rPr>
          <w:bCs/>
          <w:sz w:val="16"/>
          <w:szCs w:val="16"/>
        </w:rPr>
        <w:t xml:space="preserve"> квартал:</w:t>
      </w:r>
    </w:p>
    <w:p w:rsidR="00FE6FB0" w:rsidRPr="002E57C5" w:rsidRDefault="00FE6FB0" w:rsidP="00057BBD">
      <w:pPr>
        <w:ind w:firstLine="567"/>
        <w:rPr>
          <w:sz w:val="16"/>
          <w:szCs w:val="16"/>
        </w:rPr>
      </w:pPr>
      <w:r w:rsidRPr="002E57C5">
        <w:rPr>
          <w:sz w:val="16"/>
          <w:szCs w:val="16"/>
        </w:rPr>
        <w:t xml:space="preserve"> </w:t>
      </w:r>
      <w:r w:rsidRPr="002E57C5">
        <w:rPr>
          <w:bCs/>
          <w:sz w:val="16"/>
          <w:szCs w:val="16"/>
        </w:rPr>
        <w:t>-</w:t>
      </w:r>
      <w:r w:rsidRPr="002E57C5">
        <w:rPr>
          <w:sz w:val="16"/>
          <w:szCs w:val="16"/>
        </w:rPr>
        <w:t xml:space="preserve"> данные по всем показателям не предоставляются, стимулирующие выплаты производятся в соответствии с данными за </w:t>
      </w:r>
      <w:r w:rsidRPr="002E57C5">
        <w:rPr>
          <w:sz w:val="16"/>
          <w:szCs w:val="16"/>
          <w:lang w:val="en-US"/>
        </w:rPr>
        <w:t>II</w:t>
      </w:r>
      <w:r w:rsidRPr="002E57C5">
        <w:rPr>
          <w:sz w:val="16"/>
          <w:szCs w:val="16"/>
        </w:rPr>
        <w:t xml:space="preserve"> квартал; </w:t>
      </w:r>
    </w:p>
    <w:p w:rsidR="00FE6FB0" w:rsidRPr="002E57C5" w:rsidRDefault="00FE6FB0" w:rsidP="00057BBD">
      <w:pPr>
        <w:ind w:firstLine="567"/>
        <w:rPr>
          <w:bCs/>
          <w:sz w:val="16"/>
          <w:szCs w:val="16"/>
        </w:rPr>
      </w:pPr>
      <w:r w:rsidRPr="002E57C5">
        <w:rPr>
          <w:bCs/>
          <w:sz w:val="16"/>
          <w:szCs w:val="16"/>
          <w:lang w:val="en-US"/>
        </w:rPr>
        <w:t>IV</w:t>
      </w:r>
      <w:r w:rsidRPr="002E57C5">
        <w:rPr>
          <w:bCs/>
          <w:sz w:val="16"/>
          <w:szCs w:val="16"/>
        </w:rPr>
        <w:t xml:space="preserve"> квартал:</w:t>
      </w:r>
    </w:p>
    <w:p w:rsidR="00FE6FB0" w:rsidRPr="002E57C5" w:rsidRDefault="00FE6FB0" w:rsidP="00057BBD">
      <w:pPr>
        <w:ind w:firstLine="567"/>
        <w:rPr>
          <w:sz w:val="16"/>
          <w:szCs w:val="16"/>
        </w:rPr>
      </w:pPr>
      <w:r w:rsidRPr="002E57C5">
        <w:rPr>
          <w:bCs/>
          <w:sz w:val="16"/>
          <w:szCs w:val="16"/>
        </w:rPr>
        <w:t>-</w:t>
      </w:r>
      <w:r w:rsidRPr="002E57C5">
        <w:rPr>
          <w:sz w:val="16"/>
          <w:szCs w:val="16"/>
        </w:rPr>
        <w:t xml:space="preserve"> в показателе 1.1, индикаторе И 1.1.1 предоставляются данные за </w:t>
      </w:r>
      <w:r w:rsidRPr="002E57C5">
        <w:rPr>
          <w:sz w:val="16"/>
          <w:szCs w:val="16"/>
          <w:lang w:val="en-US"/>
        </w:rPr>
        <w:t>II</w:t>
      </w:r>
      <w:r w:rsidRPr="002E57C5">
        <w:rPr>
          <w:sz w:val="16"/>
          <w:szCs w:val="16"/>
        </w:rPr>
        <w:t xml:space="preserve"> четверть;</w:t>
      </w:r>
    </w:p>
    <w:p w:rsidR="00FE6FB0" w:rsidRPr="002E57C5" w:rsidRDefault="00FE6FB0" w:rsidP="00057BBD">
      <w:pPr>
        <w:ind w:firstLine="567"/>
        <w:rPr>
          <w:sz w:val="16"/>
          <w:szCs w:val="16"/>
        </w:rPr>
      </w:pPr>
      <w:r w:rsidRPr="002E57C5">
        <w:rPr>
          <w:bCs/>
          <w:sz w:val="16"/>
          <w:szCs w:val="16"/>
        </w:rPr>
        <w:t>-</w:t>
      </w:r>
      <w:r w:rsidRPr="002E57C5">
        <w:rPr>
          <w:sz w:val="16"/>
          <w:szCs w:val="16"/>
        </w:rPr>
        <w:t xml:space="preserve"> в показателе 1.1, индикаторе  И 1.1.2 предоставляются сравнительные данные за </w:t>
      </w:r>
      <w:r w:rsidRPr="002E57C5">
        <w:rPr>
          <w:sz w:val="16"/>
          <w:szCs w:val="16"/>
          <w:lang w:val="en-US"/>
        </w:rPr>
        <w:t>I</w:t>
      </w:r>
      <w:r w:rsidRPr="002E57C5">
        <w:rPr>
          <w:sz w:val="16"/>
          <w:szCs w:val="16"/>
        </w:rPr>
        <w:t xml:space="preserve"> и </w:t>
      </w:r>
      <w:r w:rsidRPr="002E57C5">
        <w:rPr>
          <w:sz w:val="16"/>
          <w:szCs w:val="16"/>
          <w:lang w:val="en-US"/>
        </w:rPr>
        <w:t>II</w:t>
      </w:r>
      <w:r w:rsidRPr="002E57C5">
        <w:rPr>
          <w:sz w:val="16"/>
          <w:szCs w:val="16"/>
        </w:rPr>
        <w:t xml:space="preserve"> четверть.</w:t>
      </w:r>
    </w:p>
    <w:p w:rsidR="00FE6FB0" w:rsidRPr="002E57C5" w:rsidRDefault="00FE6FB0" w:rsidP="00057BBD">
      <w:pPr>
        <w:ind w:firstLine="567"/>
        <w:rPr>
          <w:sz w:val="16"/>
          <w:szCs w:val="16"/>
        </w:rPr>
      </w:pPr>
      <w:r w:rsidRPr="002E57C5">
        <w:rPr>
          <w:sz w:val="16"/>
          <w:szCs w:val="16"/>
        </w:rPr>
        <w:t>Данные по критериям и показателям предоставляются в следующие периоды:</w:t>
      </w:r>
    </w:p>
    <w:p w:rsidR="00FE6FB0" w:rsidRPr="002E57C5" w:rsidRDefault="00FE6FB0" w:rsidP="00057BBD">
      <w:pPr>
        <w:ind w:firstLine="567"/>
        <w:rPr>
          <w:sz w:val="16"/>
          <w:szCs w:val="16"/>
        </w:rPr>
      </w:pPr>
      <w:r w:rsidRPr="002E57C5">
        <w:rPr>
          <w:sz w:val="16"/>
          <w:szCs w:val="16"/>
        </w:rPr>
        <w:t xml:space="preserve">- для расчета размера стимулирующих выплат за  </w:t>
      </w:r>
      <w:r w:rsidRPr="002E57C5">
        <w:rPr>
          <w:sz w:val="16"/>
          <w:szCs w:val="16"/>
          <w:lang w:val="en-US"/>
        </w:rPr>
        <w:t>I</w:t>
      </w:r>
      <w:r w:rsidRPr="002E57C5">
        <w:rPr>
          <w:sz w:val="16"/>
          <w:szCs w:val="16"/>
        </w:rPr>
        <w:t xml:space="preserve"> квартал - 20-25 декабря т.г.;</w:t>
      </w:r>
    </w:p>
    <w:p w:rsidR="00FE6FB0" w:rsidRPr="002E57C5" w:rsidRDefault="00FE6FB0" w:rsidP="00057BBD">
      <w:pPr>
        <w:ind w:firstLine="567"/>
        <w:rPr>
          <w:sz w:val="16"/>
          <w:szCs w:val="16"/>
        </w:rPr>
      </w:pPr>
      <w:r w:rsidRPr="002E57C5">
        <w:rPr>
          <w:sz w:val="16"/>
          <w:szCs w:val="16"/>
        </w:rPr>
        <w:t xml:space="preserve">- для расчета размера стимулирующих выплат за  </w:t>
      </w:r>
      <w:r w:rsidRPr="002E57C5">
        <w:rPr>
          <w:sz w:val="16"/>
          <w:szCs w:val="16"/>
          <w:lang w:val="en-US"/>
        </w:rPr>
        <w:t>II</w:t>
      </w:r>
      <w:r w:rsidRPr="002E57C5">
        <w:rPr>
          <w:sz w:val="16"/>
          <w:szCs w:val="16"/>
        </w:rPr>
        <w:t xml:space="preserve"> квартал - 20-25 марта т.г.;</w:t>
      </w:r>
    </w:p>
    <w:p w:rsidR="00FE6FB0" w:rsidRDefault="00FE6FB0" w:rsidP="00057BBD">
      <w:pPr>
        <w:ind w:firstLine="567"/>
        <w:rPr>
          <w:sz w:val="18"/>
          <w:szCs w:val="18"/>
        </w:rPr>
      </w:pPr>
      <w:r w:rsidRPr="002E57C5">
        <w:rPr>
          <w:sz w:val="16"/>
          <w:szCs w:val="16"/>
        </w:rPr>
        <w:t xml:space="preserve">- для расчета размера стимулирующих выплат за  </w:t>
      </w:r>
      <w:r w:rsidRPr="002E57C5">
        <w:rPr>
          <w:sz w:val="16"/>
          <w:szCs w:val="16"/>
          <w:lang w:val="en-US"/>
        </w:rPr>
        <w:t>III</w:t>
      </w:r>
      <w:r w:rsidRPr="002E57C5">
        <w:rPr>
          <w:sz w:val="16"/>
          <w:szCs w:val="16"/>
        </w:rPr>
        <w:t xml:space="preserve"> -  </w:t>
      </w:r>
      <w:r w:rsidRPr="002E57C5">
        <w:rPr>
          <w:sz w:val="16"/>
          <w:szCs w:val="16"/>
          <w:lang w:val="en-US"/>
        </w:rPr>
        <w:t>IV</w:t>
      </w:r>
      <w:r w:rsidRPr="002E57C5">
        <w:rPr>
          <w:sz w:val="16"/>
          <w:szCs w:val="16"/>
        </w:rPr>
        <w:t xml:space="preserve"> кварталы - 20-25 июня т.г.</w:t>
      </w:r>
    </w:p>
    <w:p w:rsidR="00D936EF" w:rsidRDefault="00D936EF"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p>
    <w:p w:rsidR="00D95AA2" w:rsidRDefault="00D95AA2" w:rsidP="00057BBD">
      <w:pPr>
        <w:ind w:firstLine="567"/>
        <w:rPr>
          <w:sz w:val="18"/>
          <w:szCs w:val="18"/>
        </w:rPr>
      </w:pPr>
      <w:r>
        <w:rPr>
          <w:sz w:val="18"/>
          <w:szCs w:val="18"/>
        </w:rPr>
        <w:t>______________________________</w:t>
      </w:r>
    </w:p>
    <w:p w:rsidR="00FE6FB0" w:rsidRPr="0037573B" w:rsidRDefault="00FE6FB0" w:rsidP="00057BBD">
      <w:pPr>
        <w:ind w:firstLine="567"/>
        <w:rPr>
          <w:sz w:val="16"/>
          <w:szCs w:val="16"/>
          <w:lang w:eastAsia="en-US"/>
        </w:rPr>
      </w:pPr>
      <w:r>
        <w:rPr>
          <w:rStyle w:val="affffff3"/>
          <w:sz w:val="16"/>
          <w:szCs w:val="16"/>
        </w:rPr>
        <w:t>8</w:t>
      </w:r>
      <w:r w:rsidRPr="0037573B">
        <w:rPr>
          <w:sz w:val="16"/>
          <w:szCs w:val="16"/>
        </w:rPr>
        <w:t xml:space="preserve"> При системе оценивания «зачет-незачет» проводится расчет по индикатору </w:t>
      </w:r>
      <w:r w:rsidRPr="0037573B">
        <w:rPr>
          <w:sz w:val="16"/>
          <w:szCs w:val="16"/>
          <w:lang w:eastAsia="en-US"/>
        </w:rPr>
        <w:t xml:space="preserve"> И 1.1 з «Доля  обучающихся, получивших «зачет» по предмету  при зачетной системе оценивания, %»: (Количество учащихся, получивших «зачет»  по итогам периода / численность обучающихся по данному предмету) Ч100% при сохранении шкалы оценивания индикатора И 1.1.1.</w:t>
      </w:r>
    </w:p>
    <w:p w:rsidR="00FE6FB0" w:rsidRPr="0037573B" w:rsidRDefault="00057BBD" w:rsidP="00057BBD">
      <w:pPr>
        <w:pStyle w:val="afc"/>
        <w:ind w:firstLine="567"/>
        <w:rPr>
          <w:sz w:val="16"/>
          <w:szCs w:val="16"/>
        </w:rPr>
      </w:pPr>
      <w:r>
        <w:rPr>
          <w:rStyle w:val="affffff3"/>
          <w:sz w:val="16"/>
          <w:szCs w:val="16"/>
        </w:rPr>
        <w:t xml:space="preserve"> </w:t>
      </w:r>
      <w:r w:rsidR="00FE6FB0">
        <w:rPr>
          <w:rStyle w:val="affffff3"/>
          <w:sz w:val="16"/>
          <w:szCs w:val="16"/>
        </w:rPr>
        <w:t>9</w:t>
      </w:r>
      <w:r w:rsidR="00FE6FB0" w:rsidRPr="0037573B">
        <w:rPr>
          <w:sz w:val="16"/>
          <w:szCs w:val="16"/>
        </w:rPr>
        <w:t xml:space="preserve"> Результатом по предмету при традиционном оценивании является оценка за четверть, которая предшествует дате независимой оценки</w:t>
      </w:r>
    </w:p>
    <w:tbl>
      <w:tblPr>
        <w:tblpPr w:leftFromText="180" w:rightFromText="180"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057BBD" w:rsidRPr="0090513F" w:rsidTr="00A86E5F">
        <w:tc>
          <w:tcPr>
            <w:tcW w:w="5353" w:type="dxa"/>
            <w:shd w:val="clear" w:color="auto" w:fill="BFBFBF"/>
          </w:tcPr>
          <w:p w:rsidR="00057BBD" w:rsidRPr="0090513F" w:rsidRDefault="00057BBD" w:rsidP="00057BBD">
            <w:pPr>
              <w:autoSpaceDE w:val="0"/>
              <w:autoSpaceDN w:val="0"/>
              <w:adjustRightInd w:val="0"/>
              <w:jc w:val="center"/>
              <w:rPr>
                <w:sz w:val="16"/>
                <w:szCs w:val="16"/>
              </w:rPr>
            </w:pPr>
            <w:r w:rsidRPr="0090513F">
              <w:rPr>
                <w:b/>
                <w:bCs/>
              </w:rPr>
              <w:lastRenderedPageBreak/>
              <w:t>Документы поселений Павловского муниципального района</w:t>
            </w:r>
          </w:p>
        </w:tc>
      </w:tr>
    </w:tbl>
    <w:p w:rsidR="00FE6FB0" w:rsidRDefault="00FE6FB0" w:rsidP="00FE6FB0">
      <w:pPr>
        <w:pStyle w:val="afc"/>
        <w:rPr>
          <w:sz w:val="16"/>
          <w:szCs w:val="16"/>
        </w:rPr>
      </w:pPr>
    </w:p>
    <w:tbl>
      <w:tblPr>
        <w:tblpPr w:leftFromText="180" w:rightFromText="180" w:vertAnchor="text" w:horzAnchor="margin" w:tblpY="52"/>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A86E5F" w:rsidRPr="0090513F" w:rsidTr="00A86E5F">
        <w:tc>
          <w:tcPr>
            <w:tcW w:w="5353" w:type="dxa"/>
            <w:shd w:val="clear" w:color="auto" w:fill="BFBFBF"/>
          </w:tcPr>
          <w:p w:rsidR="00A86E5F" w:rsidRPr="0090513F" w:rsidRDefault="00A86E5F" w:rsidP="00A86E5F">
            <w:pPr>
              <w:autoSpaceDE w:val="0"/>
              <w:autoSpaceDN w:val="0"/>
              <w:adjustRightInd w:val="0"/>
              <w:jc w:val="center"/>
              <w:rPr>
                <w:sz w:val="16"/>
                <w:szCs w:val="16"/>
              </w:rPr>
            </w:pPr>
            <w:r>
              <w:rPr>
                <w:b/>
                <w:sz w:val="18"/>
                <w:szCs w:val="18"/>
              </w:rPr>
              <w:t>Городское поселение - город Павловск</w:t>
            </w:r>
          </w:p>
        </w:tc>
      </w:tr>
    </w:tbl>
    <w:p w:rsidR="00A86E5F" w:rsidRDefault="00A86E5F" w:rsidP="00FE6FB0">
      <w:pPr>
        <w:pStyle w:val="afc"/>
        <w:rPr>
          <w:sz w:val="16"/>
          <w:szCs w:val="16"/>
        </w:rPr>
      </w:pPr>
    </w:p>
    <w:p w:rsidR="00A86E5F" w:rsidRPr="00A86E5F" w:rsidRDefault="00A86E5F" w:rsidP="00A86E5F">
      <w:pPr>
        <w:pStyle w:val="2"/>
        <w:spacing w:before="0" w:after="0"/>
        <w:jc w:val="center"/>
        <w:rPr>
          <w:rFonts w:ascii="Times New Roman" w:hAnsi="Times New Roman"/>
          <w:b w:val="0"/>
          <w:i w:val="0"/>
          <w:sz w:val="16"/>
          <w:szCs w:val="16"/>
        </w:rPr>
      </w:pPr>
      <w:r w:rsidRPr="00A86E5F">
        <w:rPr>
          <w:rFonts w:ascii="Times New Roman" w:hAnsi="Times New Roman"/>
          <w:b w:val="0"/>
          <w:i w:val="0"/>
          <w:sz w:val="16"/>
          <w:szCs w:val="16"/>
        </w:rPr>
        <w:t>СОВЕТ НАРОДНЫХ ДЕПУТАТОВ</w:t>
      </w:r>
    </w:p>
    <w:p w:rsidR="00A86E5F" w:rsidRPr="00A86E5F" w:rsidRDefault="00A86E5F" w:rsidP="00A86E5F">
      <w:pPr>
        <w:pStyle w:val="2"/>
        <w:spacing w:before="0" w:after="0"/>
        <w:jc w:val="center"/>
        <w:rPr>
          <w:rFonts w:ascii="Times New Roman" w:hAnsi="Times New Roman"/>
          <w:b w:val="0"/>
          <w:i w:val="0"/>
          <w:sz w:val="16"/>
          <w:szCs w:val="16"/>
        </w:rPr>
      </w:pPr>
      <w:r w:rsidRPr="00A86E5F">
        <w:rPr>
          <w:rFonts w:ascii="Times New Roman" w:hAnsi="Times New Roman"/>
          <w:b w:val="0"/>
          <w:i w:val="0"/>
          <w:sz w:val="16"/>
          <w:szCs w:val="16"/>
        </w:rPr>
        <w:t>ГОРОДСКОГО ПОСЕЛЕНИЯ - ГОРОД ПАВЛОВСК</w:t>
      </w:r>
    </w:p>
    <w:p w:rsidR="00A86E5F" w:rsidRPr="00A86E5F" w:rsidRDefault="00A86E5F" w:rsidP="00A86E5F">
      <w:pPr>
        <w:pStyle w:val="2"/>
        <w:spacing w:before="0" w:after="0"/>
        <w:jc w:val="center"/>
        <w:rPr>
          <w:rFonts w:ascii="Times New Roman" w:hAnsi="Times New Roman"/>
          <w:b w:val="0"/>
          <w:i w:val="0"/>
          <w:sz w:val="16"/>
          <w:szCs w:val="16"/>
        </w:rPr>
      </w:pPr>
      <w:r w:rsidRPr="00A86E5F">
        <w:rPr>
          <w:rFonts w:ascii="Times New Roman" w:hAnsi="Times New Roman"/>
          <w:b w:val="0"/>
          <w:i w:val="0"/>
          <w:sz w:val="16"/>
          <w:szCs w:val="16"/>
        </w:rPr>
        <w:t>ПАВЛОВСКОГО МУНИЦИПАЛЬНОГО РАЙОНА</w:t>
      </w:r>
    </w:p>
    <w:p w:rsidR="00A86E5F" w:rsidRPr="00A86E5F" w:rsidRDefault="00A86E5F" w:rsidP="00A86E5F">
      <w:pPr>
        <w:pStyle w:val="2"/>
        <w:spacing w:before="0" w:after="0"/>
        <w:jc w:val="center"/>
        <w:rPr>
          <w:rFonts w:ascii="Times New Roman" w:hAnsi="Times New Roman"/>
          <w:b w:val="0"/>
          <w:i w:val="0"/>
          <w:sz w:val="16"/>
          <w:szCs w:val="16"/>
        </w:rPr>
      </w:pPr>
      <w:r w:rsidRPr="00A86E5F">
        <w:rPr>
          <w:rFonts w:ascii="Times New Roman" w:hAnsi="Times New Roman"/>
          <w:b w:val="0"/>
          <w:i w:val="0"/>
          <w:sz w:val="16"/>
          <w:szCs w:val="16"/>
        </w:rPr>
        <w:t>ВОРОНЕЖСКОЙ ОБЛАСТИ</w:t>
      </w:r>
    </w:p>
    <w:p w:rsidR="00A86E5F" w:rsidRPr="00A86E5F" w:rsidRDefault="00A86E5F" w:rsidP="00A86E5F">
      <w:pPr>
        <w:pStyle w:val="2"/>
        <w:spacing w:before="0" w:after="0"/>
        <w:jc w:val="center"/>
        <w:rPr>
          <w:rFonts w:ascii="Times New Roman" w:hAnsi="Times New Roman"/>
          <w:i w:val="0"/>
          <w:spacing w:val="120"/>
          <w:sz w:val="16"/>
          <w:szCs w:val="16"/>
        </w:rPr>
      </w:pPr>
    </w:p>
    <w:p w:rsidR="00A86E5F" w:rsidRPr="00A86E5F" w:rsidRDefault="00A86E5F" w:rsidP="00A86E5F">
      <w:pPr>
        <w:pStyle w:val="2"/>
        <w:spacing w:before="0" w:after="0"/>
        <w:jc w:val="center"/>
        <w:rPr>
          <w:rFonts w:ascii="Times New Roman" w:hAnsi="Times New Roman"/>
          <w:i w:val="0"/>
          <w:spacing w:val="120"/>
          <w:sz w:val="16"/>
          <w:szCs w:val="16"/>
        </w:rPr>
      </w:pPr>
      <w:r w:rsidRPr="00A86E5F">
        <w:rPr>
          <w:rFonts w:ascii="Times New Roman" w:hAnsi="Times New Roman"/>
          <w:i w:val="0"/>
          <w:spacing w:val="120"/>
          <w:sz w:val="16"/>
          <w:szCs w:val="16"/>
        </w:rPr>
        <w:t>РЕШЕНИЕ</w:t>
      </w:r>
    </w:p>
    <w:p w:rsidR="00A86E5F" w:rsidRPr="00A86E5F" w:rsidRDefault="00A86E5F" w:rsidP="00A86E5F">
      <w:pPr>
        <w:ind w:right="-58"/>
        <w:jc w:val="both"/>
        <w:rPr>
          <w:sz w:val="16"/>
          <w:szCs w:val="16"/>
          <w:u w:val="single"/>
        </w:rPr>
      </w:pPr>
    </w:p>
    <w:p w:rsidR="00A86E5F" w:rsidRPr="00A86E5F" w:rsidRDefault="00A86E5F" w:rsidP="00A86E5F">
      <w:pPr>
        <w:ind w:right="-58"/>
        <w:jc w:val="both"/>
        <w:rPr>
          <w:sz w:val="16"/>
          <w:szCs w:val="16"/>
          <w:u w:val="single"/>
        </w:rPr>
      </w:pPr>
      <w:r w:rsidRPr="00A86E5F">
        <w:rPr>
          <w:sz w:val="16"/>
          <w:szCs w:val="16"/>
          <w:u w:val="single"/>
        </w:rPr>
        <w:t>от 22.07.2013 г. № 220</w:t>
      </w:r>
    </w:p>
    <w:p w:rsidR="00A86E5F" w:rsidRPr="00A86E5F" w:rsidRDefault="00A86E5F" w:rsidP="00A86E5F">
      <w:pPr>
        <w:ind w:right="-1"/>
        <w:rPr>
          <w:sz w:val="16"/>
          <w:szCs w:val="16"/>
        </w:rPr>
      </w:pPr>
      <w:r w:rsidRPr="00A86E5F">
        <w:rPr>
          <w:sz w:val="16"/>
          <w:szCs w:val="16"/>
        </w:rPr>
        <w:t xml:space="preserve">г. Павловск </w:t>
      </w:r>
    </w:p>
    <w:p w:rsidR="00A86E5F" w:rsidRPr="00A86E5F" w:rsidRDefault="00A86E5F" w:rsidP="00A86E5F">
      <w:pPr>
        <w:ind w:right="-58"/>
        <w:jc w:val="both"/>
        <w:rPr>
          <w:sz w:val="16"/>
          <w:szCs w:val="16"/>
        </w:rPr>
      </w:pPr>
    </w:p>
    <w:p w:rsidR="00A86E5F" w:rsidRPr="00A86E5F" w:rsidRDefault="00A86E5F" w:rsidP="00A86E5F">
      <w:pPr>
        <w:pStyle w:val="ConsTitle"/>
        <w:widowControl/>
        <w:tabs>
          <w:tab w:val="left" w:pos="4820"/>
          <w:tab w:val="left" w:pos="5387"/>
          <w:tab w:val="left" w:pos="6096"/>
          <w:tab w:val="left" w:pos="6379"/>
          <w:tab w:val="left" w:pos="7655"/>
        </w:tabs>
        <w:ind w:right="-1" w:firstLine="567"/>
        <w:rPr>
          <w:rFonts w:ascii="Times New Roman" w:hAnsi="Times New Roman" w:cs="Times New Roman"/>
          <w:b w:val="0"/>
          <w:sz w:val="16"/>
          <w:szCs w:val="16"/>
        </w:rPr>
      </w:pPr>
      <w:r w:rsidRPr="00A86E5F">
        <w:rPr>
          <w:rFonts w:ascii="Times New Roman" w:hAnsi="Times New Roman" w:cs="Times New Roman"/>
          <w:b w:val="0"/>
          <w:sz w:val="16"/>
          <w:szCs w:val="16"/>
        </w:rPr>
        <w:t>О внесении изменений и дополнений в решение Совета народных депутатов городского поселения – город Павловск от 26.12.2012 г.                 N 196 «О бюджете городского поселения – город Павловск на 2013 год и плановый период 2014 и 2015 годов»</w:t>
      </w:r>
    </w:p>
    <w:p w:rsidR="00A86E5F" w:rsidRPr="00A86E5F" w:rsidRDefault="00A86E5F" w:rsidP="00A86E5F">
      <w:pPr>
        <w:ind w:firstLine="567"/>
        <w:jc w:val="center"/>
        <w:rPr>
          <w:sz w:val="16"/>
          <w:szCs w:val="16"/>
        </w:rPr>
      </w:pPr>
      <w:r w:rsidRPr="00A86E5F">
        <w:rPr>
          <w:sz w:val="16"/>
          <w:szCs w:val="16"/>
        </w:rPr>
        <w:t xml:space="preserve"> </w:t>
      </w:r>
    </w:p>
    <w:p w:rsidR="00A86E5F" w:rsidRPr="00A86E5F" w:rsidRDefault="00A86E5F" w:rsidP="00A86E5F">
      <w:pPr>
        <w:ind w:firstLine="567"/>
        <w:rPr>
          <w:sz w:val="16"/>
          <w:szCs w:val="16"/>
        </w:rPr>
      </w:pPr>
      <w:r w:rsidRPr="00A86E5F">
        <w:rPr>
          <w:sz w:val="16"/>
          <w:szCs w:val="16"/>
        </w:rPr>
        <w:t>Принято Павловским городским Советом</w:t>
      </w:r>
    </w:p>
    <w:p w:rsidR="00A86E5F" w:rsidRPr="00A86E5F" w:rsidRDefault="00A86E5F" w:rsidP="00A86E5F">
      <w:pPr>
        <w:ind w:firstLine="567"/>
        <w:jc w:val="both"/>
        <w:rPr>
          <w:sz w:val="16"/>
          <w:szCs w:val="16"/>
        </w:rPr>
      </w:pPr>
    </w:p>
    <w:p w:rsidR="00A86E5F" w:rsidRPr="00A86E5F" w:rsidRDefault="00A86E5F" w:rsidP="00A86E5F">
      <w:pPr>
        <w:ind w:firstLine="567"/>
        <w:jc w:val="both"/>
        <w:rPr>
          <w:b/>
          <w:sz w:val="16"/>
          <w:szCs w:val="16"/>
        </w:rPr>
      </w:pPr>
      <w:r w:rsidRPr="00A86E5F">
        <w:rPr>
          <w:b/>
          <w:sz w:val="16"/>
          <w:szCs w:val="16"/>
        </w:rPr>
        <w:t>Статья 1</w:t>
      </w:r>
    </w:p>
    <w:p w:rsidR="00A86E5F" w:rsidRPr="00A86E5F" w:rsidRDefault="00A86E5F" w:rsidP="00A86E5F">
      <w:pPr>
        <w:ind w:firstLine="567"/>
        <w:jc w:val="both"/>
        <w:rPr>
          <w:b/>
          <w:sz w:val="16"/>
          <w:szCs w:val="16"/>
        </w:rPr>
      </w:pPr>
    </w:p>
    <w:p w:rsidR="00A86E5F" w:rsidRPr="00A86E5F" w:rsidRDefault="00A86E5F" w:rsidP="00A86E5F">
      <w:pPr>
        <w:tabs>
          <w:tab w:val="left" w:pos="993"/>
          <w:tab w:val="left" w:pos="1418"/>
          <w:tab w:val="left" w:pos="7938"/>
        </w:tabs>
        <w:ind w:firstLine="567"/>
        <w:jc w:val="both"/>
        <w:rPr>
          <w:sz w:val="16"/>
          <w:szCs w:val="16"/>
        </w:rPr>
      </w:pPr>
      <w:r w:rsidRPr="00A86E5F">
        <w:rPr>
          <w:sz w:val="16"/>
          <w:szCs w:val="16"/>
        </w:rPr>
        <w:t>Внести в решение Совета народных депутатов городского поселения –               город Павловск от 26.12.2012 г. N 196 «О бюджете городского поселения –              город Павловск на 2013 год и плановый период 2014 и 2015 годов»                              (с изменениями  и дополнениями, внесенными решениями Совета народных депутатов городского поселения – город Павловск от 06.05.2013 г. № 207,                 от 28.06.2013 г. № 215) следующие изменения и дополнения:</w:t>
      </w:r>
    </w:p>
    <w:p w:rsidR="00A86E5F" w:rsidRPr="00A86E5F" w:rsidRDefault="00A86E5F" w:rsidP="00A86E5F">
      <w:pPr>
        <w:numPr>
          <w:ilvl w:val="0"/>
          <w:numId w:val="27"/>
        </w:numPr>
        <w:tabs>
          <w:tab w:val="clear" w:pos="2126"/>
          <w:tab w:val="num" w:pos="0"/>
          <w:tab w:val="left" w:pos="1134"/>
          <w:tab w:val="left" w:pos="1418"/>
          <w:tab w:val="left" w:pos="7938"/>
        </w:tabs>
        <w:ind w:left="0" w:firstLine="567"/>
        <w:jc w:val="both"/>
        <w:rPr>
          <w:sz w:val="16"/>
          <w:szCs w:val="16"/>
        </w:rPr>
      </w:pPr>
      <w:r w:rsidRPr="00A86E5F">
        <w:rPr>
          <w:sz w:val="16"/>
          <w:szCs w:val="16"/>
        </w:rPr>
        <w:t>В приложении 4 «Ведомственная структура расходов бюджета городского поселения – город Павловск в 2013 году»:</w:t>
      </w:r>
    </w:p>
    <w:p w:rsidR="00A86E5F" w:rsidRPr="00A86E5F" w:rsidRDefault="00A86E5F" w:rsidP="00A86E5F">
      <w:pPr>
        <w:autoSpaceDE w:val="0"/>
        <w:autoSpaceDN w:val="0"/>
        <w:adjustRightInd w:val="0"/>
        <w:ind w:firstLine="567"/>
        <w:jc w:val="both"/>
        <w:rPr>
          <w:sz w:val="16"/>
          <w:szCs w:val="16"/>
        </w:rPr>
      </w:pPr>
      <w:r w:rsidRPr="00A86E5F">
        <w:rPr>
          <w:sz w:val="16"/>
          <w:szCs w:val="16"/>
        </w:rPr>
        <w:tab/>
        <w:t xml:space="preserve">- после строки </w:t>
      </w:r>
    </w:p>
    <w:tbl>
      <w:tblPr>
        <w:tblW w:w="5000" w:type="pct"/>
        <w:tblLook w:val="0000"/>
      </w:tblPr>
      <w:tblGrid>
        <w:gridCol w:w="1804"/>
        <w:gridCol w:w="456"/>
        <w:gridCol w:w="376"/>
        <w:gridCol w:w="376"/>
        <w:gridCol w:w="776"/>
        <w:gridCol w:w="456"/>
        <w:gridCol w:w="1216"/>
      </w:tblGrid>
      <w:tr w:rsidR="00A86E5F" w:rsidRPr="00A86E5F" w:rsidTr="003B08C5">
        <w:trPr>
          <w:trHeight w:val="70"/>
        </w:trPr>
        <w:tc>
          <w:tcPr>
            <w:tcW w:w="2362" w:type="pct"/>
            <w:tcBorders>
              <w:top w:val="single" w:sz="4" w:space="0" w:color="auto"/>
              <w:left w:val="single" w:sz="4" w:space="0" w:color="auto"/>
              <w:bottom w:val="single" w:sz="4" w:space="0" w:color="auto"/>
              <w:right w:val="single" w:sz="4" w:space="0" w:color="auto"/>
            </w:tcBorders>
            <w:shd w:val="clear" w:color="auto" w:fill="auto"/>
            <w:vAlign w:val="center"/>
          </w:tcPr>
          <w:p w:rsidR="00A86E5F" w:rsidRPr="00A86E5F" w:rsidRDefault="00A86E5F" w:rsidP="00A86E5F">
            <w:pPr>
              <w:ind w:firstLine="567"/>
              <w:rPr>
                <w:sz w:val="16"/>
                <w:szCs w:val="16"/>
              </w:rPr>
            </w:pPr>
            <w:r w:rsidRPr="00A86E5F">
              <w:rPr>
                <w:sz w:val="16"/>
                <w:szCs w:val="16"/>
              </w:rPr>
              <w:t>Фонд оплаты труда и страховые взносы</w:t>
            </w:r>
          </w:p>
        </w:tc>
        <w:tc>
          <w:tcPr>
            <w:tcW w:w="342"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ind w:firstLine="567"/>
              <w:jc w:val="center"/>
              <w:rPr>
                <w:sz w:val="16"/>
                <w:szCs w:val="16"/>
              </w:rPr>
            </w:pPr>
            <w:r w:rsidRPr="00A86E5F">
              <w:rPr>
                <w:sz w:val="16"/>
                <w:szCs w:val="16"/>
              </w:rPr>
              <w:t>914</w:t>
            </w:r>
          </w:p>
        </w:tc>
        <w:tc>
          <w:tcPr>
            <w:tcW w:w="229"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ind w:firstLine="567"/>
              <w:jc w:val="center"/>
              <w:rPr>
                <w:sz w:val="16"/>
                <w:szCs w:val="16"/>
              </w:rPr>
            </w:pPr>
            <w:r w:rsidRPr="00A86E5F">
              <w:rPr>
                <w:sz w:val="16"/>
                <w:szCs w:val="16"/>
              </w:rPr>
              <w:t>01</w:t>
            </w:r>
          </w:p>
        </w:tc>
        <w:tc>
          <w:tcPr>
            <w:tcW w:w="231"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ind w:firstLine="567"/>
              <w:jc w:val="center"/>
              <w:rPr>
                <w:sz w:val="16"/>
                <w:szCs w:val="16"/>
              </w:rPr>
            </w:pPr>
            <w:r w:rsidRPr="00A86E5F">
              <w:rPr>
                <w:sz w:val="16"/>
                <w:szCs w:val="16"/>
              </w:rPr>
              <w:t>04</w:t>
            </w:r>
          </w:p>
        </w:tc>
        <w:tc>
          <w:tcPr>
            <w:tcW w:w="623"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ind w:firstLine="567"/>
              <w:jc w:val="center"/>
              <w:rPr>
                <w:sz w:val="16"/>
                <w:szCs w:val="16"/>
              </w:rPr>
            </w:pPr>
            <w:r w:rsidRPr="00A86E5F">
              <w:rPr>
                <w:sz w:val="16"/>
                <w:szCs w:val="16"/>
              </w:rPr>
              <w:t>0020800</w:t>
            </w:r>
          </w:p>
        </w:tc>
        <w:tc>
          <w:tcPr>
            <w:tcW w:w="290"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ind w:firstLine="567"/>
              <w:jc w:val="center"/>
              <w:rPr>
                <w:sz w:val="16"/>
                <w:szCs w:val="16"/>
              </w:rPr>
            </w:pPr>
            <w:r w:rsidRPr="00A86E5F">
              <w:rPr>
                <w:sz w:val="16"/>
                <w:szCs w:val="16"/>
              </w:rPr>
              <w:t>121</w:t>
            </w:r>
          </w:p>
        </w:tc>
        <w:tc>
          <w:tcPr>
            <w:tcW w:w="922"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ind w:firstLine="567"/>
              <w:jc w:val="right"/>
              <w:rPr>
                <w:sz w:val="16"/>
                <w:szCs w:val="16"/>
              </w:rPr>
            </w:pPr>
            <w:r w:rsidRPr="00A86E5F">
              <w:rPr>
                <w:sz w:val="16"/>
                <w:szCs w:val="16"/>
              </w:rPr>
              <w:t xml:space="preserve">     1 024,19600 </w:t>
            </w:r>
          </w:p>
        </w:tc>
      </w:tr>
    </w:tbl>
    <w:p w:rsidR="00A86E5F" w:rsidRPr="00A86E5F" w:rsidRDefault="00A86E5F" w:rsidP="00A86E5F">
      <w:pPr>
        <w:autoSpaceDE w:val="0"/>
        <w:autoSpaceDN w:val="0"/>
        <w:adjustRightInd w:val="0"/>
        <w:ind w:firstLine="567"/>
        <w:jc w:val="both"/>
        <w:rPr>
          <w:sz w:val="16"/>
          <w:szCs w:val="16"/>
        </w:rPr>
      </w:pPr>
      <w:r w:rsidRPr="00A86E5F">
        <w:rPr>
          <w:sz w:val="16"/>
          <w:szCs w:val="16"/>
        </w:rPr>
        <w:t xml:space="preserve">     дополнить строками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4"/>
        <w:gridCol w:w="456"/>
        <w:gridCol w:w="376"/>
        <w:gridCol w:w="376"/>
        <w:gridCol w:w="776"/>
        <w:gridCol w:w="456"/>
        <w:gridCol w:w="1216"/>
      </w:tblGrid>
      <w:tr w:rsidR="00A86E5F" w:rsidRPr="00A86E5F" w:rsidTr="003B08C5">
        <w:trPr>
          <w:trHeight w:val="630"/>
        </w:trPr>
        <w:tc>
          <w:tcPr>
            <w:tcW w:w="2362" w:type="pct"/>
            <w:shd w:val="clear" w:color="auto" w:fill="auto"/>
            <w:vAlign w:val="center"/>
          </w:tcPr>
          <w:p w:rsidR="00A86E5F" w:rsidRPr="00A86E5F" w:rsidRDefault="00A86E5F" w:rsidP="00A86E5F">
            <w:pPr>
              <w:ind w:firstLine="567"/>
              <w:rPr>
                <w:sz w:val="16"/>
                <w:szCs w:val="16"/>
              </w:rPr>
            </w:pPr>
            <w:r w:rsidRPr="00A86E5F">
              <w:rPr>
                <w:sz w:val="16"/>
                <w:szCs w:val="16"/>
              </w:rPr>
              <w:t>Обеспечение проведения выборов и референдумов</w:t>
            </w:r>
          </w:p>
        </w:tc>
        <w:tc>
          <w:tcPr>
            <w:tcW w:w="342"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914</w:t>
            </w:r>
          </w:p>
        </w:tc>
        <w:tc>
          <w:tcPr>
            <w:tcW w:w="229"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01</w:t>
            </w:r>
          </w:p>
        </w:tc>
        <w:tc>
          <w:tcPr>
            <w:tcW w:w="231"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07</w:t>
            </w:r>
          </w:p>
        </w:tc>
        <w:tc>
          <w:tcPr>
            <w:tcW w:w="623"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 </w:t>
            </w:r>
          </w:p>
        </w:tc>
        <w:tc>
          <w:tcPr>
            <w:tcW w:w="290"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 </w:t>
            </w:r>
          </w:p>
        </w:tc>
        <w:tc>
          <w:tcPr>
            <w:tcW w:w="922" w:type="pct"/>
            <w:shd w:val="clear" w:color="auto" w:fill="auto"/>
            <w:noWrap/>
            <w:vAlign w:val="bottom"/>
          </w:tcPr>
          <w:p w:rsidR="00A86E5F" w:rsidRPr="00A86E5F" w:rsidRDefault="00A86E5F" w:rsidP="00A86E5F">
            <w:pPr>
              <w:ind w:firstLine="567"/>
              <w:jc w:val="right"/>
              <w:rPr>
                <w:sz w:val="16"/>
                <w:szCs w:val="16"/>
              </w:rPr>
            </w:pPr>
            <w:r w:rsidRPr="00A86E5F">
              <w:rPr>
                <w:sz w:val="16"/>
                <w:szCs w:val="16"/>
              </w:rPr>
              <w:t xml:space="preserve">        250,00000 </w:t>
            </w:r>
          </w:p>
        </w:tc>
      </w:tr>
      <w:tr w:rsidR="00A86E5F" w:rsidRPr="00A86E5F" w:rsidTr="003B08C5">
        <w:trPr>
          <w:trHeight w:val="894"/>
        </w:trPr>
        <w:tc>
          <w:tcPr>
            <w:tcW w:w="2362" w:type="pct"/>
            <w:shd w:val="clear" w:color="auto" w:fill="auto"/>
            <w:vAlign w:val="center"/>
          </w:tcPr>
          <w:p w:rsidR="00A86E5F" w:rsidRPr="00A86E5F" w:rsidRDefault="00A86E5F" w:rsidP="00A86E5F">
            <w:pPr>
              <w:ind w:firstLine="567"/>
              <w:rPr>
                <w:sz w:val="16"/>
                <w:szCs w:val="16"/>
              </w:rPr>
            </w:pPr>
            <w:r w:rsidRPr="00A86E5F">
              <w:rPr>
                <w:sz w:val="16"/>
                <w:szCs w:val="16"/>
              </w:rPr>
              <w:t>Руководство и управление в сфере установленных функций органов местного самоуправления</w:t>
            </w:r>
          </w:p>
        </w:tc>
        <w:tc>
          <w:tcPr>
            <w:tcW w:w="342"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914</w:t>
            </w:r>
          </w:p>
        </w:tc>
        <w:tc>
          <w:tcPr>
            <w:tcW w:w="229"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01</w:t>
            </w:r>
          </w:p>
        </w:tc>
        <w:tc>
          <w:tcPr>
            <w:tcW w:w="231"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07</w:t>
            </w:r>
          </w:p>
        </w:tc>
        <w:tc>
          <w:tcPr>
            <w:tcW w:w="623"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0200000</w:t>
            </w:r>
          </w:p>
        </w:tc>
        <w:tc>
          <w:tcPr>
            <w:tcW w:w="290"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 </w:t>
            </w:r>
          </w:p>
        </w:tc>
        <w:tc>
          <w:tcPr>
            <w:tcW w:w="922" w:type="pct"/>
            <w:shd w:val="clear" w:color="auto" w:fill="auto"/>
            <w:vAlign w:val="bottom"/>
          </w:tcPr>
          <w:p w:rsidR="00A86E5F" w:rsidRPr="00A86E5F" w:rsidRDefault="00A86E5F" w:rsidP="00A86E5F">
            <w:pPr>
              <w:ind w:firstLine="567"/>
              <w:jc w:val="right"/>
              <w:rPr>
                <w:sz w:val="16"/>
                <w:szCs w:val="16"/>
              </w:rPr>
            </w:pPr>
            <w:r w:rsidRPr="00A86E5F">
              <w:rPr>
                <w:sz w:val="16"/>
                <w:szCs w:val="16"/>
              </w:rPr>
              <w:t xml:space="preserve">        250,00000 </w:t>
            </w:r>
          </w:p>
        </w:tc>
      </w:tr>
      <w:tr w:rsidR="00A86E5F" w:rsidRPr="00A86E5F" w:rsidTr="003B08C5">
        <w:trPr>
          <w:trHeight w:val="90"/>
        </w:trPr>
        <w:tc>
          <w:tcPr>
            <w:tcW w:w="2362" w:type="pct"/>
            <w:shd w:val="clear" w:color="auto" w:fill="auto"/>
            <w:vAlign w:val="center"/>
          </w:tcPr>
          <w:p w:rsidR="00A86E5F" w:rsidRPr="00A86E5F" w:rsidRDefault="00A86E5F" w:rsidP="00A86E5F">
            <w:pPr>
              <w:ind w:firstLine="567"/>
              <w:rPr>
                <w:sz w:val="16"/>
                <w:szCs w:val="16"/>
              </w:rPr>
            </w:pPr>
            <w:r w:rsidRPr="00A86E5F">
              <w:rPr>
                <w:sz w:val="16"/>
                <w:szCs w:val="16"/>
              </w:rPr>
              <w:t>Иные  бюджетные ассигнования</w:t>
            </w:r>
          </w:p>
        </w:tc>
        <w:tc>
          <w:tcPr>
            <w:tcW w:w="342"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914</w:t>
            </w:r>
          </w:p>
        </w:tc>
        <w:tc>
          <w:tcPr>
            <w:tcW w:w="229"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01</w:t>
            </w:r>
          </w:p>
        </w:tc>
        <w:tc>
          <w:tcPr>
            <w:tcW w:w="231"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07</w:t>
            </w:r>
          </w:p>
        </w:tc>
        <w:tc>
          <w:tcPr>
            <w:tcW w:w="623"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0200000</w:t>
            </w:r>
          </w:p>
        </w:tc>
        <w:tc>
          <w:tcPr>
            <w:tcW w:w="290"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800</w:t>
            </w:r>
          </w:p>
        </w:tc>
        <w:tc>
          <w:tcPr>
            <w:tcW w:w="922" w:type="pct"/>
            <w:shd w:val="clear" w:color="auto" w:fill="auto"/>
            <w:vAlign w:val="bottom"/>
          </w:tcPr>
          <w:p w:rsidR="00A86E5F" w:rsidRPr="00A86E5F" w:rsidRDefault="00A86E5F" w:rsidP="00A86E5F">
            <w:pPr>
              <w:ind w:firstLine="567"/>
              <w:jc w:val="right"/>
              <w:rPr>
                <w:sz w:val="16"/>
                <w:szCs w:val="16"/>
              </w:rPr>
            </w:pPr>
            <w:r w:rsidRPr="00A86E5F">
              <w:rPr>
                <w:sz w:val="16"/>
                <w:szCs w:val="16"/>
              </w:rPr>
              <w:t xml:space="preserve">       250,00000 </w:t>
            </w:r>
          </w:p>
        </w:tc>
      </w:tr>
      <w:tr w:rsidR="00A86E5F" w:rsidRPr="00A86E5F" w:rsidTr="003B08C5">
        <w:trPr>
          <w:trHeight w:val="315"/>
        </w:trPr>
        <w:tc>
          <w:tcPr>
            <w:tcW w:w="2362" w:type="pct"/>
            <w:shd w:val="clear" w:color="auto" w:fill="auto"/>
            <w:vAlign w:val="center"/>
          </w:tcPr>
          <w:p w:rsidR="00A86E5F" w:rsidRPr="00A86E5F" w:rsidRDefault="00A86E5F" w:rsidP="00A86E5F">
            <w:pPr>
              <w:ind w:firstLine="567"/>
              <w:rPr>
                <w:sz w:val="16"/>
                <w:szCs w:val="16"/>
              </w:rPr>
            </w:pPr>
            <w:r w:rsidRPr="00A86E5F">
              <w:rPr>
                <w:sz w:val="16"/>
                <w:szCs w:val="16"/>
              </w:rPr>
              <w:t>Специальные расходы</w:t>
            </w:r>
          </w:p>
        </w:tc>
        <w:tc>
          <w:tcPr>
            <w:tcW w:w="342"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914</w:t>
            </w:r>
          </w:p>
        </w:tc>
        <w:tc>
          <w:tcPr>
            <w:tcW w:w="229"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01</w:t>
            </w:r>
          </w:p>
        </w:tc>
        <w:tc>
          <w:tcPr>
            <w:tcW w:w="231" w:type="pct"/>
            <w:shd w:val="clear" w:color="auto" w:fill="auto"/>
            <w:noWrap/>
            <w:vAlign w:val="bottom"/>
          </w:tcPr>
          <w:p w:rsidR="00A86E5F" w:rsidRPr="00A86E5F" w:rsidRDefault="00A86E5F" w:rsidP="00A86E5F">
            <w:pPr>
              <w:ind w:firstLine="567"/>
              <w:jc w:val="center"/>
              <w:rPr>
                <w:b/>
                <w:bCs/>
                <w:sz w:val="16"/>
                <w:szCs w:val="16"/>
              </w:rPr>
            </w:pPr>
            <w:r w:rsidRPr="00A86E5F">
              <w:rPr>
                <w:b/>
                <w:bCs/>
                <w:sz w:val="16"/>
                <w:szCs w:val="16"/>
              </w:rPr>
              <w:t>07</w:t>
            </w:r>
          </w:p>
        </w:tc>
        <w:tc>
          <w:tcPr>
            <w:tcW w:w="623"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0200003</w:t>
            </w:r>
          </w:p>
        </w:tc>
        <w:tc>
          <w:tcPr>
            <w:tcW w:w="290" w:type="pct"/>
            <w:shd w:val="clear" w:color="auto" w:fill="auto"/>
            <w:noWrap/>
            <w:vAlign w:val="bottom"/>
          </w:tcPr>
          <w:p w:rsidR="00A86E5F" w:rsidRPr="00A86E5F" w:rsidRDefault="00A86E5F" w:rsidP="00A86E5F">
            <w:pPr>
              <w:ind w:firstLine="567"/>
              <w:jc w:val="center"/>
              <w:rPr>
                <w:sz w:val="16"/>
                <w:szCs w:val="16"/>
              </w:rPr>
            </w:pPr>
            <w:r w:rsidRPr="00A86E5F">
              <w:rPr>
                <w:sz w:val="16"/>
                <w:szCs w:val="16"/>
              </w:rPr>
              <w:t>880</w:t>
            </w:r>
          </w:p>
        </w:tc>
        <w:tc>
          <w:tcPr>
            <w:tcW w:w="922" w:type="pct"/>
            <w:shd w:val="clear" w:color="auto" w:fill="auto"/>
            <w:vAlign w:val="bottom"/>
          </w:tcPr>
          <w:p w:rsidR="00A86E5F" w:rsidRPr="00A86E5F" w:rsidRDefault="00A86E5F" w:rsidP="00A86E5F">
            <w:pPr>
              <w:ind w:firstLine="567"/>
              <w:jc w:val="right"/>
              <w:rPr>
                <w:sz w:val="16"/>
                <w:szCs w:val="16"/>
              </w:rPr>
            </w:pPr>
            <w:r w:rsidRPr="00A86E5F">
              <w:rPr>
                <w:sz w:val="16"/>
                <w:szCs w:val="16"/>
              </w:rPr>
              <w:t xml:space="preserve">       250,00000 </w:t>
            </w:r>
          </w:p>
        </w:tc>
      </w:tr>
    </w:tbl>
    <w:p w:rsidR="00A86E5F" w:rsidRPr="00A86E5F" w:rsidRDefault="00A86E5F" w:rsidP="00A86E5F">
      <w:pPr>
        <w:autoSpaceDE w:val="0"/>
        <w:autoSpaceDN w:val="0"/>
        <w:adjustRightInd w:val="0"/>
        <w:ind w:firstLine="567"/>
        <w:jc w:val="both"/>
        <w:rPr>
          <w:sz w:val="16"/>
          <w:szCs w:val="16"/>
        </w:rPr>
      </w:pPr>
      <w:r w:rsidRPr="00A86E5F">
        <w:rPr>
          <w:sz w:val="16"/>
          <w:szCs w:val="16"/>
        </w:rPr>
        <w:t>- в строке «</w:t>
      </w:r>
      <w:r w:rsidRPr="00A86E5F">
        <w:rPr>
          <w:bCs/>
          <w:sz w:val="16"/>
          <w:szCs w:val="16"/>
        </w:rPr>
        <w:t>Резервные фонды</w:t>
      </w:r>
      <w:r w:rsidRPr="00A86E5F">
        <w:rPr>
          <w:sz w:val="16"/>
          <w:szCs w:val="16"/>
        </w:rPr>
        <w:t>», ГРБС «914», Рз «01» ПР «11» в столбце "Сумма, тыс. руб." цифры "500,00000" заменить цифрами "250,00000";</w:t>
      </w:r>
    </w:p>
    <w:p w:rsidR="00A86E5F" w:rsidRPr="00A86E5F" w:rsidRDefault="00A86E5F" w:rsidP="00A86E5F">
      <w:pPr>
        <w:autoSpaceDE w:val="0"/>
        <w:autoSpaceDN w:val="0"/>
        <w:adjustRightInd w:val="0"/>
        <w:ind w:firstLine="567"/>
        <w:jc w:val="both"/>
        <w:rPr>
          <w:sz w:val="16"/>
          <w:szCs w:val="16"/>
        </w:rPr>
      </w:pPr>
      <w:r w:rsidRPr="00A86E5F">
        <w:rPr>
          <w:sz w:val="16"/>
          <w:szCs w:val="16"/>
        </w:rPr>
        <w:t>- в строке «</w:t>
      </w:r>
      <w:r w:rsidRPr="00A86E5F">
        <w:rPr>
          <w:bCs/>
          <w:sz w:val="16"/>
          <w:szCs w:val="16"/>
        </w:rPr>
        <w:t>Резервные фонды</w:t>
      </w:r>
      <w:r w:rsidRPr="00A86E5F">
        <w:rPr>
          <w:sz w:val="16"/>
          <w:szCs w:val="16"/>
        </w:rPr>
        <w:t>», ГРБС «914», Рз «01», ПР «11», ЦСР «0700000» в столбце "Сумма, тыс. руб." цифры "500,00000" заменить цифрами "250,00000";</w:t>
      </w:r>
    </w:p>
    <w:p w:rsidR="00A86E5F" w:rsidRPr="00A86E5F" w:rsidRDefault="00A86E5F" w:rsidP="00A86E5F">
      <w:pPr>
        <w:autoSpaceDE w:val="0"/>
        <w:autoSpaceDN w:val="0"/>
        <w:adjustRightInd w:val="0"/>
        <w:ind w:firstLine="567"/>
        <w:jc w:val="both"/>
        <w:rPr>
          <w:sz w:val="16"/>
          <w:szCs w:val="16"/>
        </w:rPr>
      </w:pPr>
      <w:r w:rsidRPr="00A86E5F">
        <w:rPr>
          <w:sz w:val="16"/>
          <w:szCs w:val="16"/>
        </w:rPr>
        <w:t>- в строке «Резервные фонды местных администраций», ГРБС «914», Рз «01», ПР «11», ЦСР «0700500» в столбце "Сумма, тыс. руб." цифры "500,00000" заменить цифрами "250,00000";</w:t>
      </w:r>
    </w:p>
    <w:p w:rsidR="00A86E5F" w:rsidRPr="00A86E5F" w:rsidRDefault="00A86E5F" w:rsidP="00A86E5F">
      <w:pPr>
        <w:autoSpaceDE w:val="0"/>
        <w:autoSpaceDN w:val="0"/>
        <w:adjustRightInd w:val="0"/>
        <w:ind w:firstLine="567"/>
        <w:jc w:val="both"/>
        <w:rPr>
          <w:sz w:val="16"/>
          <w:szCs w:val="16"/>
        </w:rPr>
      </w:pPr>
      <w:r w:rsidRPr="00A86E5F">
        <w:rPr>
          <w:sz w:val="16"/>
          <w:szCs w:val="16"/>
        </w:rPr>
        <w:t>- в строке «Иные бюджетные ассигнования», ГРБС «914», Рз «01», ПР «11», ЦСР «0700500», ВР «800»  в столбце "Сумма, тыс. руб." цифры "500,00000" заменить цифрами "250,00000";</w:t>
      </w:r>
    </w:p>
    <w:p w:rsidR="00A86E5F" w:rsidRPr="00A86E5F" w:rsidRDefault="00A86E5F" w:rsidP="00A86E5F">
      <w:pPr>
        <w:autoSpaceDE w:val="0"/>
        <w:autoSpaceDN w:val="0"/>
        <w:adjustRightInd w:val="0"/>
        <w:ind w:firstLine="567"/>
        <w:jc w:val="both"/>
        <w:rPr>
          <w:sz w:val="16"/>
          <w:szCs w:val="16"/>
        </w:rPr>
      </w:pPr>
      <w:r w:rsidRPr="00A86E5F">
        <w:rPr>
          <w:sz w:val="16"/>
          <w:szCs w:val="16"/>
        </w:rPr>
        <w:t>- в строке «Резервные средства», ГРБС «914», Рз «01», ПР «11», ЦСР «0700500», ВР «870»  в столбце "Сумма, тыс. руб." цифры "500,00000" заменить цифрами "250,00000".</w:t>
      </w:r>
    </w:p>
    <w:p w:rsidR="00A86E5F" w:rsidRPr="00A86E5F" w:rsidRDefault="00A86E5F" w:rsidP="00A86E5F">
      <w:pPr>
        <w:autoSpaceDE w:val="0"/>
        <w:autoSpaceDN w:val="0"/>
        <w:adjustRightInd w:val="0"/>
        <w:ind w:firstLine="567"/>
        <w:jc w:val="both"/>
        <w:rPr>
          <w:sz w:val="16"/>
          <w:szCs w:val="16"/>
        </w:rPr>
      </w:pPr>
      <w:r w:rsidRPr="00A86E5F">
        <w:rPr>
          <w:sz w:val="16"/>
          <w:szCs w:val="16"/>
        </w:rPr>
        <w:t>В приложении 6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в 2013 году»:</w:t>
      </w:r>
    </w:p>
    <w:p w:rsidR="00A86E5F" w:rsidRPr="00A86E5F" w:rsidRDefault="00A86E5F" w:rsidP="00A86E5F">
      <w:pPr>
        <w:autoSpaceDE w:val="0"/>
        <w:autoSpaceDN w:val="0"/>
        <w:adjustRightInd w:val="0"/>
        <w:ind w:firstLine="567"/>
        <w:jc w:val="both"/>
        <w:rPr>
          <w:sz w:val="16"/>
          <w:szCs w:val="16"/>
        </w:rPr>
      </w:pPr>
      <w:r w:rsidRPr="00A86E5F">
        <w:rPr>
          <w:sz w:val="16"/>
          <w:szCs w:val="16"/>
        </w:rPr>
        <w:t xml:space="preserve">- после строки </w:t>
      </w:r>
    </w:p>
    <w:tbl>
      <w:tblPr>
        <w:tblW w:w="5000" w:type="pct"/>
        <w:tblLayout w:type="fixed"/>
        <w:tblLook w:val="0000"/>
      </w:tblPr>
      <w:tblGrid>
        <w:gridCol w:w="2518"/>
        <w:gridCol w:w="425"/>
        <w:gridCol w:w="426"/>
        <w:gridCol w:w="708"/>
        <w:gridCol w:w="426"/>
        <w:gridCol w:w="957"/>
      </w:tblGrid>
      <w:tr w:rsidR="00A86E5F" w:rsidRPr="00A86E5F" w:rsidTr="003B08C5">
        <w:trPr>
          <w:trHeight w:val="70"/>
        </w:trPr>
        <w:tc>
          <w:tcPr>
            <w:tcW w:w="2306" w:type="pct"/>
            <w:tcBorders>
              <w:top w:val="single" w:sz="4" w:space="0" w:color="auto"/>
              <w:left w:val="single" w:sz="4" w:space="0" w:color="auto"/>
              <w:bottom w:val="single" w:sz="4" w:space="0" w:color="auto"/>
              <w:right w:val="single" w:sz="4" w:space="0" w:color="auto"/>
            </w:tcBorders>
            <w:shd w:val="clear" w:color="auto" w:fill="auto"/>
            <w:vAlign w:val="center"/>
          </w:tcPr>
          <w:p w:rsidR="00A86E5F" w:rsidRPr="00A86E5F" w:rsidRDefault="00A86E5F" w:rsidP="00A86E5F">
            <w:pPr>
              <w:rPr>
                <w:sz w:val="16"/>
                <w:szCs w:val="16"/>
              </w:rPr>
            </w:pPr>
            <w:r w:rsidRPr="00A86E5F">
              <w:rPr>
                <w:sz w:val="16"/>
                <w:szCs w:val="16"/>
              </w:rPr>
              <w:t>Фонд оплаты труда и страховые взносы</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jc w:val="center"/>
              <w:rPr>
                <w:sz w:val="16"/>
                <w:szCs w:val="16"/>
              </w:rPr>
            </w:pPr>
            <w:r w:rsidRPr="00A86E5F">
              <w:rPr>
                <w:sz w:val="16"/>
                <w:szCs w:val="16"/>
              </w:rPr>
              <w:t>01</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jc w:val="center"/>
              <w:rPr>
                <w:sz w:val="16"/>
                <w:szCs w:val="16"/>
              </w:rPr>
            </w:pPr>
            <w:r w:rsidRPr="00A86E5F">
              <w:rPr>
                <w:sz w:val="16"/>
                <w:szCs w:val="16"/>
              </w:rPr>
              <w:t>04</w:t>
            </w:r>
          </w:p>
        </w:tc>
        <w:tc>
          <w:tcPr>
            <w:tcW w:w="648"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jc w:val="center"/>
              <w:rPr>
                <w:sz w:val="16"/>
                <w:szCs w:val="16"/>
              </w:rPr>
            </w:pPr>
            <w:r w:rsidRPr="00A86E5F">
              <w:rPr>
                <w:sz w:val="16"/>
                <w:szCs w:val="16"/>
              </w:rPr>
              <w:t>0020800</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jc w:val="center"/>
              <w:rPr>
                <w:sz w:val="16"/>
                <w:szCs w:val="16"/>
              </w:rPr>
            </w:pPr>
            <w:r w:rsidRPr="00A86E5F">
              <w:rPr>
                <w:sz w:val="16"/>
                <w:szCs w:val="16"/>
              </w:rPr>
              <w:t>121</w:t>
            </w:r>
          </w:p>
        </w:tc>
        <w:tc>
          <w:tcPr>
            <w:tcW w:w="876" w:type="pct"/>
            <w:tcBorders>
              <w:top w:val="single" w:sz="4" w:space="0" w:color="auto"/>
              <w:left w:val="nil"/>
              <w:bottom w:val="single" w:sz="4" w:space="0" w:color="auto"/>
              <w:right w:val="single" w:sz="4" w:space="0" w:color="auto"/>
            </w:tcBorders>
            <w:shd w:val="clear" w:color="auto" w:fill="auto"/>
            <w:noWrap/>
            <w:vAlign w:val="bottom"/>
          </w:tcPr>
          <w:p w:rsidR="00A86E5F" w:rsidRPr="00A86E5F" w:rsidRDefault="00A86E5F" w:rsidP="00A86E5F">
            <w:pPr>
              <w:jc w:val="right"/>
              <w:rPr>
                <w:sz w:val="16"/>
                <w:szCs w:val="16"/>
              </w:rPr>
            </w:pPr>
            <w:r w:rsidRPr="00A86E5F">
              <w:rPr>
                <w:sz w:val="16"/>
                <w:szCs w:val="16"/>
              </w:rPr>
              <w:t xml:space="preserve">    1 024,19600 </w:t>
            </w:r>
          </w:p>
        </w:tc>
      </w:tr>
    </w:tbl>
    <w:p w:rsidR="00A86E5F" w:rsidRPr="00A86E5F" w:rsidRDefault="00A86E5F" w:rsidP="00A86E5F">
      <w:pPr>
        <w:autoSpaceDE w:val="0"/>
        <w:autoSpaceDN w:val="0"/>
        <w:adjustRightInd w:val="0"/>
        <w:ind w:firstLine="540"/>
        <w:jc w:val="both"/>
        <w:rPr>
          <w:sz w:val="16"/>
          <w:szCs w:val="16"/>
        </w:rPr>
      </w:pPr>
      <w:r w:rsidRPr="00A86E5F">
        <w:rPr>
          <w:sz w:val="16"/>
          <w:szCs w:val="16"/>
        </w:rPr>
        <w:t xml:space="preserve">  дополнить строками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376"/>
        <w:gridCol w:w="376"/>
        <w:gridCol w:w="776"/>
        <w:gridCol w:w="456"/>
        <w:gridCol w:w="936"/>
      </w:tblGrid>
      <w:tr w:rsidR="00A86E5F" w:rsidRPr="00A86E5F" w:rsidTr="003B08C5">
        <w:trPr>
          <w:trHeight w:val="70"/>
        </w:trPr>
        <w:tc>
          <w:tcPr>
            <w:tcW w:w="2870" w:type="pct"/>
            <w:shd w:val="clear" w:color="auto" w:fill="auto"/>
            <w:vAlign w:val="center"/>
          </w:tcPr>
          <w:p w:rsidR="00A86E5F" w:rsidRPr="00A86E5F" w:rsidRDefault="00A86E5F" w:rsidP="00A86E5F">
            <w:pPr>
              <w:rPr>
                <w:sz w:val="16"/>
                <w:szCs w:val="16"/>
              </w:rPr>
            </w:pPr>
            <w:r w:rsidRPr="00A86E5F">
              <w:rPr>
                <w:sz w:val="16"/>
                <w:szCs w:val="16"/>
              </w:rPr>
              <w:t>Обеспечение проведения выборов и референдумов</w:t>
            </w:r>
          </w:p>
        </w:tc>
        <w:tc>
          <w:tcPr>
            <w:tcW w:w="230"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01</w:t>
            </w:r>
          </w:p>
        </w:tc>
        <w:tc>
          <w:tcPr>
            <w:tcW w:w="232"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07</w:t>
            </w:r>
          </w:p>
        </w:tc>
        <w:tc>
          <w:tcPr>
            <w:tcW w:w="625" w:type="pct"/>
            <w:shd w:val="clear" w:color="auto" w:fill="auto"/>
            <w:noWrap/>
            <w:vAlign w:val="bottom"/>
          </w:tcPr>
          <w:p w:rsidR="00A86E5F" w:rsidRPr="00A86E5F" w:rsidRDefault="00A86E5F" w:rsidP="00A86E5F">
            <w:pPr>
              <w:jc w:val="center"/>
              <w:rPr>
                <w:sz w:val="16"/>
                <w:szCs w:val="16"/>
              </w:rPr>
            </w:pPr>
            <w:r w:rsidRPr="00A86E5F">
              <w:rPr>
                <w:sz w:val="16"/>
                <w:szCs w:val="16"/>
              </w:rPr>
              <w:t> </w:t>
            </w:r>
          </w:p>
        </w:tc>
        <w:tc>
          <w:tcPr>
            <w:tcW w:w="291" w:type="pct"/>
            <w:shd w:val="clear" w:color="auto" w:fill="auto"/>
            <w:noWrap/>
            <w:vAlign w:val="bottom"/>
          </w:tcPr>
          <w:p w:rsidR="00A86E5F" w:rsidRPr="00A86E5F" w:rsidRDefault="00A86E5F" w:rsidP="00A86E5F">
            <w:pPr>
              <w:jc w:val="center"/>
              <w:rPr>
                <w:sz w:val="16"/>
                <w:szCs w:val="16"/>
              </w:rPr>
            </w:pPr>
            <w:r w:rsidRPr="00A86E5F">
              <w:rPr>
                <w:sz w:val="16"/>
                <w:szCs w:val="16"/>
              </w:rPr>
              <w:t> </w:t>
            </w:r>
          </w:p>
        </w:tc>
        <w:tc>
          <w:tcPr>
            <w:tcW w:w="752" w:type="pct"/>
            <w:shd w:val="clear" w:color="auto" w:fill="auto"/>
            <w:noWrap/>
            <w:vAlign w:val="bottom"/>
          </w:tcPr>
          <w:p w:rsidR="00A86E5F" w:rsidRPr="00A86E5F" w:rsidRDefault="00A86E5F" w:rsidP="00A86E5F">
            <w:pPr>
              <w:jc w:val="right"/>
              <w:rPr>
                <w:sz w:val="16"/>
                <w:szCs w:val="16"/>
              </w:rPr>
            </w:pPr>
            <w:r w:rsidRPr="00A86E5F">
              <w:rPr>
                <w:sz w:val="16"/>
                <w:szCs w:val="16"/>
              </w:rPr>
              <w:t xml:space="preserve"> 250,00000 </w:t>
            </w:r>
          </w:p>
        </w:tc>
      </w:tr>
      <w:tr w:rsidR="00A86E5F" w:rsidRPr="00A86E5F" w:rsidTr="003B08C5">
        <w:trPr>
          <w:trHeight w:val="70"/>
        </w:trPr>
        <w:tc>
          <w:tcPr>
            <w:tcW w:w="2870" w:type="pct"/>
            <w:shd w:val="clear" w:color="auto" w:fill="auto"/>
            <w:vAlign w:val="center"/>
          </w:tcPr>
          <w:p w:rsidR="00A86E5F" w:rsidRPr="00A86E5F" w:rsidRDefault="00A86E5F" w:rsidP="00A86E5F">
            <w:pPr>
              <w:rPr>
                <w:sz w:val="16"/>
                <w:szCs w:val="16"/>
              </w:rPr>
            </w:pPr>
            <w:r w:rsidRPr="00A86E5F">
              <w:rPr>
                <w:sz w:val="16"/>
                <w:szCs w:val="16"/>
              </w:rPr>
              <w:lastRenderedPageBreak/>
              <w:t>Руководство и управление в сфере установленных функций органов местного самоуправления</w:t>
            </w:r>
          </w:p>
        </w:tc>
        <w:tc>
          <w:tcPr>
            <w:tcW w:w="230"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01</w:t>
            </w:r>
          </w:p>
        </w:tc>
        <w:tc>
          <w:tcPr>
            <w:tcW w:w="232"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07</w:t>
            </w:r>
          </w:p>
        </w:tc>
        <w:tc>
          <w:tcPr>
            <w:tcW w:w="625" w:type="pct"/>
            <w:shd w:val="clear" w:color="auto" w:fill="auto"/>
            <w:noWrap/>
            <w:vAlign w:val="bottom"/>
          </w:tcPr>
          <w:p w:rsidR="00A86E5F" w:rsidRPr="00A86E5F" w:rsidRDefault="00A86E5F" w:rsidP="00A86E5F">
            <w:pPr>
              <w:jc w:val="center"/>
              <w:rPr>
                <w:sz w:val="16"/>
                <w:szCs w:val="16"/>
              </w:rPr>
            </w:pPr>
            <w:r w:rsidRPr="00A86E5F">
              <w:rPr>
                <w:sz w:val="16"/>
                <w:szCs w:val="16"/>
              </w:rPr>
              <w:t>0200000</w:t>
            </w:r>
          </w:p>
        </w:tc>
        <w:tc>
          <w:tcPr>
            <w:tcW w:w="291" w:type="pct"/>
            <w:shd w:val="clear" w:color="auto" w:fill="auto"/>
            <w:noWrap/>
            <w:vAlign w:val="bottom"/>
          </w:tcPr>
          <w:p w:rsidR="00A86E5F" w:rsidRPr="00A86E5F" w:rsidRDefault="00A86E5F" w:rsidP="00A86E5F">
            <w:pPr>
              <w:jc w:val="center"/>
              <w:rPr>
                <w:sz w:val="16"/>
                <w:szCs w:val="16"/>
              </w:rPr>
            </w:pPr>
            <w:r w:rsidRPr="00A86E5F">
              <w:rPr>
                <w:sz w:val="16"/>
                <w:szCs w:val="16"/>
              </w:rPr>
              <w:t> </w:t>
            </w:r>
          </w:p>
        </w:tc>
        <w:tc>
          <w:tcPr>
            <w:tcW w:w="752" w:type="pct"/>
            <w:shd w:val="clear" w:color="auto" w:fill="auto"/>
            <w:vAlign w:val="bottom"/>
          </w:tcPr>
          <w:p w:rsidR="00A86E5F" w:rsidRPr="00A86E5F" w:rsidRDefault="00A86E5F" w:rsidP="00A86E5F">
            <w:pPr>
              <w:jc w:val="right"/>
              <w:rPr>
                <w:sz w:val="16"/>
                <w:szCs w:val="16"/>
              </w:rPr>
            </w:pPr>
            <w:r w:rsidRPr="00A86E5F">
              <w:rPr>
                <w:sz w:val="16"/>
                <w:szCs w:val="16"/>
              </w:rPr>
              <w:t xml:space="preserve">        250,00000 </w:t>
            </w:r>
          </w:p>
        </w:tc>
      </w:tr>
      <w:tr w:rsidR="00A86E5F" w:rsidRPr="00A86E5F" w:rsidTr="003B08C5">
        <w:trPr>
          <w:trHeight w:val="90"/>
        </w:trPr>
        <w:tc>
          <w:tcPr>
            <w:tcW w:w="2870" w:type="pct"/>
            <w:shd w:val="clear" w:color="auto" w:fill="auto"/>
            <w:vAlign w:val="center"/>
          </w:tcPr>
          <w:p w:rsidR="00A86E5F" w:rsidRPr="00A86E5F" w:rsidRDefault="00A86E5F" w:rsidP="00A86E5F">
            <w:pPr>
              <w:rPr>
                <w:sz w:val="16"/>
                <w:szCs w:val="16"/>
              </w:rPr>
            </w:pPr>
            <w:r w:rsidRPr="00A86E5F">
              <w:rPr>
                <w:sz w:val="16"/>
                <w:szCs w:val="16"/>
              </w:rPr>
              <w:t>Иные  бюджетные ассигнования</w:t>
            </w:r>
          </w:p>
        </w:tc>
        <w:tc>
          <w:tcPr>
            <w:tcW w:w="230"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01</w:t>
            </w:r>
          </w:p>
        </w:tc>
        <w:tc>
          <w:tcPr>
            <w:tcW w:w="232"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07</w:t>
            </w:r>
          </w:p>
        </w:tc>
        <w:tc>
          <w:tcPr>
            <w:tcW w:w="625" w:type="pct"/>
            <w:shd w:val="clear" w:color="auto" w:fill="auto"/>
            <w:noWrap/>
            <w:vAlign w:val="bottom"/>
          </w:tcPr>
          <w:p w:rsidR="00A86E5F" w:rsidRPr="00A86E5F" w:rsidRDefault="00A86E5F" w:rsidP="00A86E5F">
            <w:pPr>
              <w:jc w:val="center"/>
              <w:rPr>
                <w:sz w:val="16"/>
                <w:szCs w:val="16"/>
              </w:rPr>
            </w:pPr>
            <w:r w:rsidRPr="00A86E5F">
              <w:rPr>
                <w:sz w:val="16"/>
                <w:szCs w:val="16"/>
              </w:rPr>
              <w:t>0200000</w:t>
            </w:r>
          </w:p>
        </w:tc>
        <w:tc>
          <w:tcPr>
            <w:tcW w:w="291" w:type="pct"/>
            <w:shd w:val="clear" w:color="auto" w:fill="auto"/>
            <w:noWrap/>
            <w:vAlign w:val="bottom"/>
          </w:tcPr>
          <w:p w:rsidR="00A86E5F" w:rsidRPr="00A86E5F" w:rsidRDefault="00A86E5F" w:rsidP="00A86E5F">
            <w:pPr>
              <w:jc w:val="center"/>
              <w:rPr>
                <w:sz w:val="16"/>
                <w:szCs w:val="16"/>
              </w:rPr>
            </w:pPr>
            <w:r w:rsidRPr="00A86E5F">
              <w:rPr>
                <w:sz w:val="16"/>
                <w:szCs w:val="16"/>
              </w:rPr>
              <w:t>800</w:t>
            </w:r>
          </w:p>
        </w:tc>
        <w:tc>
          <w:tcPr>
            <w:tcW w:w="752" w:type="pct"/>
            <w:shd w:val="clear" w:color="auto" w:fill="auto"/>
            <w:vAlign w:val="bottom"/>
          </w:tcPr>
          <w:p w:rsidR="00A86E5F" w:rsidRPr="00A86E5F" w:rsidRDefault="00A86E5F" w:rsidP="00A86E5F">
            <w:pPr>
              <w:jc w:val="center"/>
              <w:rPr>
                <w:sz w:val="16"/>
                <w:szCs w:val="16"/>
              </w:rPr>
            </w:pPr>
            <w:r w:rsidRPr="00A86E5F">
              <w:rPr>
                <w:sz w:val="16"/>
                <w:szCs w:val="16"/>
              </w:rPr>
              <w:t xml:space="preserve">    250,00000 </w:t>
            </w:r>
          </w:p>
        </w:tc>
      </w:tr>
      <w:tr w:rsidR="00A86E5F" w:rsidRPr="00A86E5F" w:rsidTr="003B08C5">
        <w:trPr>
          <w:trHeight w:val="315"/>
        </w:trPr>
        <w:tc>
          <w:tcPr>
            <w:tcW w:w="2870" w:type="pct"/>
            <w:shd w:val="clear" w:color="auto" w:fill="auto"/>
            <w:vAlign w:val="center"/>
          </w:tcPr>
          <w:p w:rsidR="00A86E5F" w:rsidRPr="00A86E5F" w:rsidRDefault="00A86E5F" w:rsidP="00A86E5F">
            <w:pPr>
              <w:rPr>
                <w:sz w:val="16"/>
                <w:szCs w:val="16"/>
              </w:rPr>
            </w:pPr>
            <w:r w:rsidRPr="00A86E5F">
              <w:rPr>
                <w:sz w:val="16"/>
                <w:szCs w:val="16"/>
              </w:rPr>
              <w:t>Специальные расходы</w:t>
            </w:r>
          </w:p>
        </w:tc>
        <w:tc>
          <w:tcPr>
            <w:tcW w:w="230"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01</w:t>
            </w:r>
          </w:p>
        </w:tc>
        <w:tc>
          <w:tcPr>
            <w:tcW w:w="232" w:type="pct"/>
            <w:shd w:val="clear" w:color="auto" w:fill="auto"/>
            <w:noWrap/>
            <w:vAlign w:val="bottom"/>
          </w:tcPr>
          <w:p w:rsidR="00A86E5F" w:rsidRPr="00A86E5F" w:rsidRDefault="00A86E5F" w:rsidP="00A86E5F">
            <w:pPr>
              <w:jc w:val="center"/>
              <w:rPr>
                <w:b/>
                <w:bCs/>
                <w:sz w:val="16"/>
                <w:szCs w:val="16"/>
              </w:rPr>
            </w:pPr>
            <w:r w:rsidRPr="00A86E5F">
              <w:rPr>
                <w:b/>
                <w:bCs/>
                <w:sz w:val="16"/>
                <w:szCs w:val="16"/>
              </w:rPr>
              <w:t>07</w:t>
            </w:r>
          </w:p>
        </w:tc>
        <w:tc>
          <w:tcPr>
            <w:tcW w:w="625" w:type="pct"/>
            <w:shd w:val="clear" w:color="auto" w:fill="auto"/>
            <w:noWrap/>
            <w:vAlign w:val="bottom"/>
          </w:tcPr>
          <w:p w:rsidR="00A86E5F" w:rsidRPr="00A86E5F" w:rsidRDefault="00A86E5F" w:rsidP="00A86E5F">
            <w:pPr>
              <w:jc w:val="center"/>
              <w:rPr>
                <w:sz w:val="16"/>
                <w:szCs w:val="16"/>
              </w:rPr>
            </w:pPr>
            <w:r w:rsidRPr="00A86E5F">
              <w:rPr>
                <w:sz w:val="16"/>
                <w:szCs w:val="16"/>
              </w:rPr>
              <w:t>0200003</w:t>
            </w:r>
          </w:p>
        </w:tc>
        <w:tc>
          <w:tcPr>
            <w:tcW w:w="291" w:type="pct"/>
            <w:shd w:val="clear" w:color="auto" w:fill="auto"/>
            <w:noWrap/>
            <w:vAlign w:val="bottom"/>
          </w:tcPr>
          <w:p w:rsidR="00A86E5F" w:rsidRPr="00A86E5F" w:rsidRDefault="00A86E5F" w:rsidP="00A86E5F">
            <w:pPr>
              <w:jc w:val="center"/>
              <w:rPr>
                <w:sz w:val="16"/>
                <w:szCs w:val="16"/>
              </w:rPr>
            </w:pPr>
            <w:r w:rsidRPr="00A86E5F">
              <w:rPr>
                <w:sz w:val="16"/>
                <w:szCs w:val="16"/>
              </w:rPr>
              <w:t>880</w:t>
            </w:r>
          </w:p>
        </w:tc>
        <w:tc>
          <w:tcPr>
            <w:tcW w:w="752" w:type="pct"/>
            <w:shd w:val="clear" w:color="auto" w:fill="auto"/>
            <w:vAlign w:val="bottom"/>
          </w:tcPr>
          <w:p w:rsidR="00A86E5F" w:rsidRPr="00A86E5F" w:rsidRDefault="00A86E5F" w:rsidP="00A86E5F">
            <w:pPr>
              <w:jc w:val="right"/>
              <w:rPr>
                <w:sz w:val="16"/>
                <w:szCs w:val="16"/>
              </w:rPr>
            </w:pPr>
            <w:r w:rsidRPr="00A86E5F">
              <w:rPr>
                <w:sz w:val="16"/>
                <w:szCs w:val="16"/>
              </w:rPr>
              <w:t xml:space="preserve">    250,00000 </w:t>
            </w:r>
          </w:p>
        </w:tc>
      </w:tr>
    </w:tbl>
    <w:p w:rsidR="00A86E5F" w:rsidRPr="00A86E5F" w:rsidRDefault="00A86E5F" w:rsidP="00A86E5F">
      <w:pPr>
        <w:autoSpaceDE w:val="0"/>
        <w:autoSpaceDN w:val="0"/>
        <w:adjustRightInd w:val="0"/>
        <w:ind w:firstLine="709"/>
        <w:jc w:val="both"/>
        <w:rPr>
          <w:sz w:val="16"/>
          <w:szCs w:val="16"/>
        </w:rPr>
      </w:pPr>
    </w:p>
    <w:p w:rsidR="00A86E5F" w:rsidRPr="00A86E5F" w:rsidRDefault="00A86E5F" w:rsidP="00A86E5F">
      <w:pPr>
        <w:autoSpaceDE w:val="0"/>
        <w:autoSpaceDN w:val="0"/>
        <w:adjustRightInd w:val="0"/>
        <w:ind w:firstLine="709"/>
        <w:jc w:val="both"/>
        <w:rPr>
          <w:sz w:val="15"/>
          <w:szCs w:val="15"/>
        </w:rPr>
      </w:pPr>
      <w:r w:rsidRPr="00A86E5F">
        <w:rPr>
          <w:sz w:val="15"/>
          <w:szCs w:val="15"/>
        </w:rPr>
        <w:t>- в строке «</w:t>
      </w:r>
      <w:r w:rsidRPr="00A86E5F">
        <w:rPr>
          <w:bCs/>
          <w:sz w:val="15"/>
          <w:szCs w:val="15"/>
        </w:rPr>
        <w:t>Резервные фонды</w:t>
      </w:r>
      <w:r w:rsidRPr="00A86E5F">
        <w:rPr>
          <w:sz w:val="15"/>
          <w:szCs w:val="15"/>
        </w:rPr>
        <w:t>»,  Рз «01» ПР «11» в столбце "Сумма, тыс. руб." цифры "500,00000" заменить цифрами "250,00000";</w:t>
      </w:r>
    </w:p>
    <w:p w:rsidR="00A86E5F" w:rsidRPr="00A86E5F" w:rsidRDefault="00A86E5F" w:rsidP="00A86E5F">
      <w:pPr>
        <w:autoSpaceDE w:val="0"/>
        <w:autoSpaceDN w:val="0"/>
        <w:adjustRightInd w:val="0"/>
        <w:ind w:firstLine="709"/>
        <w:jc w:val="both"/>
        <w:rPr>
          <w:sz w:val="15"/>
          <w:szCs w:val="15"/>
        </w:rPr>
      </w:pPr>
      <w:r w:rsidRPr="00A86E5F">
        <w:rPr>
          <w:sz w:val="15"/>
          <w:szCs w:val="15"/>
        </w:rPr>
        <w:t>- в строке «</w:t>
      </w:r>
      <w:r w:rsidRPr="00A86E5F">
        <w:rPr>
          <w:bCs/>
          <w:sz w:val="15"/>
          <w:szCs w:val="15"/>
        </w:rPr>
        <w:t>Резервные фонды</w:t>
      </w:r>
      <w:r w:rsidRPr="00A86E5F">
        <w:rPr>
          <w:sz w:val="15"/>
          <w:szCs w:val="15"/>
        </w:rPr>
        <w:t>», Рз «01», ПР «11», ЦСР «0700000» в столбце "Сумма, тыс. руб." цифры "500,00000" заменить цифрами "250,00000";</w:t>
      </w:r>
    </w:p>
    <w:p w:rsidR="00A86E5F" w:rsidRPr="00A86E5F" w:rsidRDefault="00A86E5F" w:rsidP="00A86E5F">
      <w:pPr>
        <w:autoSpaceDE w:val="0"/>
        <w:autoSpaceDN w:val="0"/>
        <w:adjustRightInd w:val="0"/>
        <w:ind w:firstLine="709"/>
        <w:jc w:val="both"/>
        <w:rPr>
          <w:sz w:val="15"/>
          <w:szCs w:val="15"/>
        </w:rPr>
      </w:pPr>
      <w:r w:rsidRPr="00A86E5F">
        <w:rPr>
          <w:sz w:val="15"/>
          <w:szCs w:val="15"/>
        </w:rPr>
        <w:t>- в строке «Резервные фонды местных администраций», Рз «01», ПР «11», ЦСР «0700500» в столбце "Сумма, тыс. руб." цифры "500,00000" заменить цифрами "250,00000";</w:t>
      </w:r>
    </w:p>
    <w:p w:rsidR="00A86E5F" w:rsidRPr="00A86E5F" w:rsidRDefault="00A86E5F" w:rsidP="00A86E5F">
      <w:pPr>
        <w:autoSpaceDE w:val="0"/>
        <w:autoSpaceDN w:val="0"/>
        <w:adjustRightInd w:val="0"/>
        <w:ind w:firstLine="709"/>
        <w:jc w:val="both"/>
        <w:rPr>
          <w:sz w:val="15"/>
          <w:szCs w:val="15"/>
        </w:rPr>
      </w:pPr>
      <w:r w:rsidRPr="00A86E5F">
        <w:rPr>
          <w:sz w:val="15"/>
          <w:szCs w:val="15"/>
        </w:rPr>
        <w:t>- в строке «Иные бюджетные ассигнования», Рз «01», ПР «11», ЦСР «0700500», ВР «800»  в столбце "Сумма, тыс. руб." цифры "500,00000" заменить цифрами "250,00000";</w:t>
      </w:r>
    </w:p>
    <w:p w:rsidR="00A86E5F" w:rsidRPr="00A86E5F" w:rsidRDefault="00A86E5F" w:rsidP="00A86E5F">
      <w:pPr>
        <w:autoSpaceDE w:val="0"/>
        <w:autoSpaceDN w:val="0"/>
        <w:adjustRightInd w:val="0"/>
        <w:ind w:firstLine="709"/>
        <w:jc w:val="both"/>
        <w:rPr>
          <w:sz w:val="15"/>
          <w:szCs w:val="15"/>
        </w:rPr>
      </w:pPr>
      <w:r w:rsidRPr="00A86E5F">
        <w:rPr>
          <w:sz w:val="15"/>
          <w:szCs w:val="15"/>
        </w:rPr>
        <w:t>- в строке «Резервные средства», Рз «01», ПР «11», ЦСР «0700500», ВР «870»  в столбце "Сумма, тыс. руб." цифры "500,00000" заменить цифрами "250,00000".</w:t>
      </w:r>
    </w:p>
    <w:p w:rsidR="00A86E5F" w:rsidRPr="00A86E5F" w:rsidRDefault="00A86E5F" w:rsidP="00A86E5F">
      <w:pPr>
        <w:tabs>
          <w:tab w:val="left" w:pos="1134"/>
        </w:tabs>
        <w:ind w:firstLine="709"/>
        <w:jc w:val="both"/>
        <w:rPr>
          <w:b/>
          <w:sz w:val="15"/>
          <w:szCs w:val="15"/>
        </w:rPr>
      </w:pPr>
      <w:r w:rsidRPr="00A86E5F">
        <w:rPr>
          <w:b/>
          <w:sz w:val="15"/>
          <w:szCs w:val="15"/>
        </w:rPr>
        <w:t>Статья 2</w:t>
      </w:r>
    </w:p>
    <w:p w:rsidR="00A86E5F" w:rsidRPr="00A86E5F" w:rsidRDefault="00A86E5F" w:rsidP="00A86E5F">
      <w:pPr>
        <w:tabs>
          <w:tab w:val="left" w:pos="567"/>
          <w:tab w:val="left" w:pos="851"/>
          <w:tab w:val="left" w:pos="1134"/>
        </w:tabs>
        <w:ind w:firstLine="709"/>
        <w:jc w:val="both"/>
        <w:outlineLvl w:val="0"/>
        <w:rPr>
          <w:sz w:val="15"/>
          <w:szCs w:val="15"/>
        </w:rPr>
      </w:pPr>
      <w:r w:rsidRPr="00A86E5F">
        <w:rPr>
          <w:sz w:val="15"/>
          <w:szCs w:val="15"/>
        </w:rPr>
        <w:t xml:space="preserve"> Настоящее решение вступает в силу со дня его официального опубликования.</w:t>
      </w:r>
    </w:p>
    <w:p w:rsidR="00A86E5F" w:rsidRPr="00A86E5F" w:rsidRDefault="00A86E5F" w:rsidP="00A86E5F">
      <w:pPr>
        <w:pStyle w:val="ConsNormal"/>
        <w:widowControl/>
        <w:ind w:left="284" w:right="0" w:firstLine="0"/>
        <w:rPr>
          <w:rFonts w:ascii="Times New Roman" w:hAnsi="Times New Roman" w:cs="Times New Roman"/>
          <w:sz w:val="15"/>
          <w:szCs w:val="15"/>
        </w:rPr>
      </w:pPr>
    </w:p>
    <w:p w:rsidR="00A86E5F" w:rsidRPr="00A86E5F" w:rsidRDefault="00A86E5F" w:rsidP="00A86E5F">
      <w:pPr>
        <w:rPr>
          <w:sz w:val="15"/>
          <w:szCs w:val="15"/>
        </w:rPr>
      </w:pPr>
    </w:p>
    <w:p w:rsidR="00A86E5F" w:rsidRPr="00A86E5F" w:rsidRDefault="00A86E5F" w:rsidP="00A86E5F">
      <w:pPr>
        <w:rPr>
          <w:sz w:val="15"/>
          <w:szCs w:val="15"/>
        </w:rPr>
      </w:pPr>
      <w:r w:rsidRPr="00A86E5F">
        <w:rPr>
          <w:sz w:val="15"/>
          <w:szCs w:val="15"/>
        </w:rPr>
        <w:t>Председатель Совета народных депутатов</w:t>
      </w:r>
    </w:p>
    <w:p w:rsidR="00A86E5F" w:rsidRPr="00A86E5F" w:rsidRDefault="00A86E5F" w:rsidP="00A86E5F">
      <w:pPr>
        <w:rPr>
          <w:sz w:val="15"/>
          <w:szCs w:val="15"/>
        </w:rPr>
      </w:pPr>
      <w:r w:rsidRPr="00A86E5F">
        <w:rPr>
          <w:sz w:val="15"/>
          <w:szCs w:val="15"/>
        </w:rPr>
        <w:t xml:space="preserve">городского поселения – город Павловск                                    </w:t>
      </w:r>
      <w:r w:rsidR="00DC5003">
        <w:rPr>
          <w:sz w:val="15"/>
          <w:szCs w:val="15"/>
        </w:rPr>
        <w:t xml:space="preserve">         </w:t>
      </w:r>
      <w:r w:rsidRPr="00A86E5F">
        <w:rPr>
          <w:sz w:val="15"/>
          <w:szCs w:val="15"/>
        </w:rPr>
        <w:t xml:space="preserve">  А.М. Шибаев                                              </w:t>
      </w:r>
    </w:p>
    <w:p w:rsidR="00A86E5F" w:rsidRPr="00A86E5F" w:rsidRDefault="00A86E5F" w:rsidP="00A86E5F">
      <w:pPr>
        <w:pStyle w:val="ConsNormal"/>
        <w:widowControl/>
        <w:ind w:left="284" w:right="0" w:firstLine="0"/>
        <w:rPr>
          <w:rFonts w:ascii="Times New Roman" w:hAnsi="Times New Roman" w:cs="Times New Roman"/>
          <w:sz w:val="15"/>
          <w:szCs w:val="15"/>
        </w:rPr>
      </w:pPr>
    </w:p>
    <w:p w:rsidR="00A86E5F" w:rsidRPr="00A86E5F" w:rsidRDefault="00A86E5F" w:rsidP="00A86E5F">
      <w:pPr>
        <w:pStyle w:val="ConsNormal"/>
        <w:widowControl/>
        <w:ind w:right="0" w:firstLine="0"/>
        <w:rPr>
          <w:rFonts w:ascii="Times New Roman" w:hAnsi="Times New Roman" w:cs="Times New Roman"/>
          <w:sz w:val="15"/>
          <w:szCs w:val="15"/>
        </w:rPr>
      </w:pPr>
      <w:r w:rsidRPr="00A86E5F">
        <w:rPr>
          <w:rFonts w:ascii="Times New Roman" w:hAnsi="Times New Roman" w:cs="Times New Roman"/>
          <w:sz w:val="15"/>
          <w:szCs w:val="15"/>
        </w:rPr>
        <w:t>И.о. главы городского поселения –</w:t>
      </w:r>
    </w:p>
    <w:p w:rsidR="00A86E5F" w:rsidRPr="00A86E5F" w:rsidRDefault="00A86E5F" w:rsidP="00A86E5F">
      <w:pPr>
        <w:jc w:val="both"/>
        <w:rPr>
          <w:sz w:val="15"/>
          <w:szCs w:val="15"/>
        </w:rPr>
      </w:pPr>
      <w:r w:rsidRPr="00A86E5F">
        <w:rPr>
          <w:sz w:val="15"/>
          <w:szCs w:val="15"/>
        </w:rPr>
        <w:t>город Павловск                                                                         С.Д. Недосейкин</w:t>
      </w:r>
    </w:p>
    <w:p w:rsidR="00A86E5F" w:rsidRPr="00A86E5F" w:rsidRDefault="00A86E5F" w:rsidP="00A86E5F">
      <w:pPr>
        <w:jc w:val="both"/>
        <w:rPr>
          <w:sz w:val="16"/>
          <w:szCs w:val="16"/>
        </w:rPr>
      </w:pPr>
    </w:p>
    <w:p w:rsidR="00A86E5F" w:rsidRPr="00A86E5F" w:rsidRDefault="00A86E5F" w:rsidP="00A86E5F">
      <w:pPr>
        <w:jc w:val="both"/>
        <w:rPr>
          <w:sz w:val="16"/>
          <w:szCs w:val="16"/>
        </w:rPr>
      </w:pPr>
    </w:p>
    <w:p w:rsidR="00A86E5F" w:rsidRPr="00A86E5F" w:rsidRDefault="00A86E5F" w:rsidP="00A86E5F">
      <w:pPr>
        <w:jc w:val="both"/>
        <w:rPr>
          <w:sz w:val="16"/>
          <w:szCs w:val="16"/>
        </w:rPr>
      </w:pPr>
    </w:p>
    <w:p w:rsidR="00A86E5F" w:rsidRPr="00A86E5F" w:rsidRDefault="00A86E5F" w:rsidP="00A86E5F">
      <w:pPr>
        <w:pStyle w:val="2"/>
        <w:spacing w:before="0" w:after="0"/>
        <w:jc w:val="center"/>
        <w:rPr>
          <w:rFonts w:ascii="Times New Roman" w:hAnsi="Times New Roman"/>
          <w:b w:val="0"/>
          <w:i w:val="0"/>
          <w:sz w:val="15"/>
          <w:szCs w:val="15"/>
        </w:rPr>
      </w:pPr>
      <w:r w:rsidRPr="00A86E5F">
        <w:rPr>
          <w:rFonts w:ascii="Times New Roman" w:hAnsi="Times New Roman"/>
          <w:b w:val="0"/>
          <w:i w:val="0"/>
          <w:sz w:val="15"/>
          <w:szCs w:val="15"/>
        </w:rPr>
        <w:t>СОВЕТ НАРОДНЫХ ДЕПУТАТОВ</w:t>
      </w:r>
    </w:p>
    <w:p w:rsidR="00A86E5F" w:rsidRPr="00A86E5F" w:rsidRDefault="00A86E5F" w:rsidP="00A86E5F">
      <w:pPr>
        <w:pStyle w:val="2"/>
        <w:spacing w:before="0" w:after="0"/>
        <w:jc w:val="center"/>
        <w:rPr>
          <w:rFonts w:ascii="Times New Roman" w:hAnsi="Times New Roman"/>
          <w:b w:val="0"/>
          <w:i w:val="0"/>
          <w:sz w:val="15"/>
          <w:szCs w:val="15"/>
        </w:rPr>
      </w:pPr>
      <w:r w:rsidRPr="00A86E5F">
        <w:rPr>
          <w:rFonts w:ascii="Times New Roman" w:hAnsi="Times New Roman"/>
          <w:b w:val="0"/>
          <w:i w:val="0"/>
          <w:sz w:val="15"/>
          <w:szCs w:val="15"/>
        </w:rPr>
        <w:t>ГОРОДСКОГО ПОСЕЛЕНИЯ - ГОРОД ПАВЛОВСК</w:t>
      </w:r>
    </w:p>
    <w:p w:rsidR="00A86E5F" w:rsidRPr="00A86E5F" w:rsidRDefault="00A86E5F" w:rsidP="00A86E5F">
      <w:pPr>
        <w:pStyle w:val="2"/>
        <w:spacing w:before="0" w:after="0"/>
        <w:jc w:val="center"/>
        <w:rPr>
          <w:rFonts w:ascii="Times New Roman" w:hAnsi="Times New Roman"/>
          <w:b w:val="0"/>
          <w:i w:val="0"/>
          <w:sz w:val="15"/>
          <w:szCs w:val="15"/>
        </w:rPr>
      </w:pPr>
      <w:r w:rsidRPr="00A86E5F">
        <w:rPr>
          <w:rFonts w:ascii="Times New Roman" w:hAnsi="Times New Roman"/>
          <w:b w:val="0"/>
          <w:i w:val="0"/>
          <w:sz w:val="15"/>
          <w:szCs w:val="15"/>
        </w:rPr>
        <w:t>ПАВЛОВСКОГО МУНИЦИПАЛЬНОГО РАЙОНА</w:t>
      </w:r>
    </w:p>
    <w:p w:rsidR="00A86E5F" w:rsidRPr="00A86E5F" w:rsidRDefault="00A86E5F" w:rsidP="00A86E5F">
      <w:pPr>
        <w:pStyle w:val="2"/>
        <w:spacing w:before="0" w:after="0"/>
        <w:jc w:val="center"/>
        <w:rPr>
          <w:rFonts w:ascii="Times New Roman" w:hAnsi="Times New Roman"/>
          <w:b w:val="0"/>
          <w:i w:val="0"/>
          <w:sz w:val="15"/>
          <w:szCs w:val="15"/>
        </w:rPr>
      </w:pPr>
      <w:r w:rsidRPr="00A86E5F">
        <w:rPr>
          <w:rFonts w:ascii="Times New Roman" w:hAnsi="Times New Roman"/>
          <w:b w:val="0"/>
          <w:i w:val="0"/>
          <w:sz w:val="15"/>
          <w:szCs w:val="15"/>
        </w:rPr>
        <w:t>ВОРОНЕЖСКОЙ ОБЛАСТИ</w:t>
      </w:r>
    </w:p>
    <w:p w:rsidR="00A86E5F" w:rsidRPr="00A86E5F" w:rsidRDefault="00A86E5F" w:rsidP="00A86E5F">
      <w:pPr>
        <w:pStyle w:val="2"/>
        <w:spacing w:before="0" w:after="0"/>
        <w:jc w:val="center"/>
        <w:rPr>
          <w:rFonts w:ascii="Times New Roman" w:hAnsi="Times New Roman"/>
          <w:i w:val="0"/>
          <w:spacing w:val="120"/>
          <w:sz w:val="15"/>
          <w:szCs w:val="15"/>
        </w:rPr>
      </w:pPr>
    </w:p>
    <w:p w:rsidR="00A86E5F" w:rsidRPr="00A86E5F" w:rsidRDefault="00A86E5F" w:rsidP="00A86E5F">
      <w:pPr>
        <w:pStyle w:val="2"/>
        <w:spacing w:before="0" w:after="0"/>
        <w:jc w:val="center"/>
        <w:rPr>
          <w:rFonts w:ascii="Times New Roman" w:hAnsi="Times New Roman"/>
          <w:i w:val="0"/>
          <w:sz w:val="15"/>
          <w:szCs w:val="15"/>
        </w:rPr>
      </w:pPr>
      <w:r w:rsidRPr="00A86E5F">
        <w:rPr>
          <w:rFonts w:ascii="Times New Roman" w:hAnsi="Times New Roman"/>
          <w:i w:val="0"/>
          <w:spacing w:val="120"/>
          <w:sz w:val="15"/>
          <w:szCs w:val="15"/>
        </w:rPr>
        <w:t>РЕШЕНИЕ</w:t>
      </w:r>
    </w:p>
    <w:p w:rsidR="00A86E5F" w:rsidRPr="00A86E5F" w:rsidRDefault="00A86E5F" w:rsidP="00A86E5F">
      <w:pPr>
        <w:jc w:val="both"/>
        <w:rPr>
          <w:sz w:val="15"/>
          <w:szCs w:val="15"/>
          <w:u w:val="single"/>
        </w:rPr>
      </w:pPr>
      <w:r w:rsidRPr="00A86E5F">
        <w:rPr>
          <w:sz w:val="15"/>
          <w:szCs w:val="15"/>
          <w:u w:val="single"/>
        </w:rPr>
        <w:t>от 27.08.2013 г. № 221</w:t>
      </w:r>
    </w:p>
    <w:p w:rsidR="00A86E5F" w:rsidRPr="00A86E5F" w:rsidRDefault="00A86E5F" w:rsidP="00A86E5F">
      <w:pPr>
        <w:rPr>
          <w:sz w:val="15"/>
          <w:szCs w:val="15"/>
        </w:rPr>
      </w:pPr>
      <w:r w:rsidRPr="00A86E5F">
        <w:rPr>
          <w:sz w:val="15"/>
          <w:szCs w:val="15"/>
        </w:rPr>
        <w:t xml:space="preserve">г. Павловск </w:t>
      </w:r>
    </w:p>
    <w:p w:rsidR="00A86E5F" w:rsidRPr="00A86E5F" w:rsidRDefault="00A86E5F" w:rsidP="00A86E5F">
      <w:pPr>
        <w:pStyle w:val="ConsTitle"/>
        <w:widowControl/>
        <w:tabs>
          <w:tab w:val="left" w:pos="4678"/>
          <w:tab w:val="left" w:pos="4820"/>
          <w:tab w:val="left" w:pos="5812"/>
          <w:tab w:val="left" w:pos="6379"/>
          <w:tab w:val="left" w:pos="7655"/>
        </w:tabs>
        <w:ind w:right="0"/>
        <w:rPr>
          <w:rFonts w:ascii="Times New Roman" w:hAnsi="Times New Roman" w:cs="Times New Roman"/>
          <w:b w:val="0"/>
          <w:sz w:val="15"/>
          <w:szCs w:val="15"/>
        </w:rPr>
      </w:pPr>
    </w:p>
    <w:p w:rsidR="00A86E5F" w:rsidRPr="00A86E5F" w:rsidRDefault="00A86E5F" w:rsidP="00A86E5F">
      <w:pPr>
        <w:pStyle w:val="ConsTitle"/>
        <w:widowControl/>
        <w:tabs>
          <w:tab w:val="left" w:pos="4678"/>
          <w:tab w:val="left" w:pos="4820"/>
          <w:tab w:val="left" w:pos="5812"/>
          <w:tab w:val="left" w:pos="6379"/>
          <w:tab w:val="left" w:pos="7655"/>
        </w:tabs>
        <w:ind w:right="0"/>
        <w:rPr>
          <w:rFonts w:ascii="Times New Roman" w:hAnsi="Times New Roman" w:cs="Times New Roman"/>
          <w:b w:val="0"/>
          <w:sz w:val="15"/>
          <w:szCs w:val="15"/>
        </w:rPr>
      </w:pPr>
      <w:r w:rsidRPr="00A86E5F">
        <w:rPr>
          <w:rFonts w:ascii="Times New Roman" w:hAnsi="Times New Roman" w:cs="Times New Roman"/>
          <w:b w:val="0"/>
          <w:sz w:val="15"/>
          <w:szCs w:val="15"/>
        </w:rPr>
        <w:t xml:space="preserve">О внесении изменений и дополнений </w:t>
      </w:r>
    </w:p>
    <w:p w:rsidR="00A86E5F" w:rsidRPr="00A86E5F" w:rsidRDefault="00A86E5F" w:rsidP="00A86E5F">
      <w:pPr>
        <w:pStyle w:val="ConsTitle"/>
        <w:widowControl/>
        <w:tabs>
          <w:tab w:val="left" w:pos="4678"/>
          <w:tab w:val="left" w:pos="4820"/>
          <w:tab w:val="left" w:pos="5812"/>
          <w:tab w:val="left" w:pos="6379"/>
          <w:tab w:val="left" w:pos="7655"/>
        </w:tabs>
        <w:ind w:right="0"/>
        <w:rPr>
          <w:rFonts w:ascii="Times New Roman" w:hAnsi="Times New Roman" w:cs="Times New Roman"/>
          <w:b w:val="0"/>
          <w:sz w:val="15"/>
          <w:szCs w:val="15"/>
        </w:rPr>
      </w:pPr>
      <w:r w:rsidRPr="00A86E5F">
        <w:rPr>
          <w:rFonts w:ascii="Times New Roman" w:hAnsi="Times New Roman" w:cs="Times New Roman"/>
          <w:b w:val="0"/>
          <w:sz w:val="15"/>
          <w:szCs w:val="15"/>
        </w:rPr>
        <w:t>в решение Совета народных депутатов городского поселения – город Павловск от 26.12.2012 г. № 196</w:t>
      </w:r>
    </w:p>
    <w:p w:rsidR="00A86E5F" w:rsidRPr="00A86E5F" w:rsidRDefault="00A86E5F" w:rsidP="00A86E5F">
      <w:pPr>
        <w:pStyle w:val="ConsTitle"/>
        <w:widowControl/>
        <w:tabs>
          <w:tab w:val="left" w:pos="4678"/>
          <w:tab w:val="left" w:pos="4820"/>
          <w:tab w:val="left" w:pos="5812"/>
          <w:tab w:val="left" w:pos="6379"/>
          <w:tab w:val="left" w:pos="7655"/>
        </w:tabs>
        <w:ind w:right="0"/>
        <w:rPr>
          <w:rFonts w:ascii="Times New Roman" w:hAnsi="Times New Roman" w:cs="Times New Roman"/>
          <w:b w:val="0"/>
          <w:sz w:val="15"/>
          <w:szCs w:val="15"/>
        </w:rPr>
      </w:pPr>
      <w:r w:rsidRPr="00A86E5F">
        <w:rPr>
          <w:rFonts w:ascii="Times New Roman" w:hAnsi="Times New Roman" w:cs="Times New Roman"/>
          <w:b w:val="0"/>
          <w:sz w:val="15"/>
          <w:szCs w:val="15"/>
        </w:rPr>
        <w:t xml:space="preserve"> «О бюджете городского поселения – город Павловск на 2013 год и плановый период 2014 и 2015 годов»</w:t>
      </w:r>
    </w:p>
    <w:p w:rsidR="00A86E5F" w:rsidRPr="00A86E5F" w:rsidRDefault="00A86E5F" w:rsidP="00A86E5F">
      <w:pPr>
        <w:pStyle w:val="ConsTitle"/>
        <w:widowControl/>
        <w:tabs>
          <w:tab w:val="left" w:pos="4820"/>
          <w:tab w:val="left" w:pos="5387"/>
          <w:tab w:val="left" w:pos="6096"/>
          <w:tab w:val="left" w:pos="6379"/>
          <w:tab w:val="left" w:pos="7655"/>
        </w:tabs>
        <w:ind w:right="0"/>
        <w:rPr>
          <w:rFonts w:ascii="Times New Roman" w:hAnsi="Times New Roman" w:cs="Times New Roman"/>
          <w:b w:val="0"/>
          <w:sz w:val="15"/>
          <w:szCs w:val="15"/>
        </w:rPr>
      </w:pPr>
    </w:p>
    <w:p w:rsidR="00A86E5F" w:rsidRPr="00A86E5F" w:rsidRDefault="00A86E5F" w:rsidP="00A86E5F">
      <w:pPr>
        <w:rPr>
          <w:sz w:val="15"/>
          <w:szCs w:val="15"/>
        </w:rPr>
      </w:pPr>
      <w:r w:rsidRPr="00A86E5F">
        <w:rPr>
          <w:sz w:val="15"/>
          <w:szCs w:val="15"/>
        </w:rPr>
        <w:t>Принято Павловским городским Советом 27.08.2013 г.</w:t>
      </w:r>
    </w:p>
    <w:p w:rsidR="00A86E5F" w:rsidRPr="00A86E5F" w:rsidRDefault="00A86E5F" w:rsidP="00A86E5F">
      <w:pPr>
        <w:jc w:val="both"/>
        <w:rPr>
          <w:b/>
          <w:sz w:val="15"/>
          <w:szCs w:val="15"/>
        </w:rPr>
      </w:pPr>
      <w:r w:rsidRPr="00A86E5F">
        <w:rPr>
          <w:sz w:val="15"/>
          <w:szCs w:val="15"/>
        </w:rPr>
        <w:t xml:space="preserve">     </w:t>
      </w:r>
      <w:r w:rsidRPr="00A86E5F">
        <w:rPr>
          <w:b/>
          <w:sz w:val="15"/>
          <w:szCs w:val="15"/>
        </w:rPr>
        <w:t>Статья 1</w:t>
      </w:r>
    </w:p>
    <w:p w:rsidR="00A86E5F" w:rsidRPr="00A86E5F" w:rsidRDefault="00A86E5F" w:rsidP="00A86E5F">
      <w:pPr>
        <w:tabs>
          <w:tab w:val="left" w:pos="993"/>
          <w:tab w:val="left" w:pos="1418"/>
          <w:tab w:val="left" w:pos="7938"/>
        </w:tabs>
        <w:jc w:val="both"/>
        <w:rPr>
          <w:sz w:val="15"/>
          <w:szCs w:val="15"/>
        </w:rPr>
      </w:pPr>
      <w:r w:rsidRPr="00A86E5F">
        <w:rPr>
          <w:sz w:val="15"/>
          <w:szCs w:val="15"/>
        </w:rPr>
        <w:t>Внести в решение Совета народных депутатов городского поселения –               город Павловск от 26.12.2012 г. № 196 «О бюджете городского поселения –              город Павловск на 2013 год и плановый период 2014 и 2015 годов»                              (с изменениями  и дополнениями, внесенными решениями Совета народных депутатов городского поселения – город Павловск от 06.05.2013 г. № 207,                 от 28.06.2013 г. № 215, от 22.07.2013 г. № 220) следующие изменения и дополнения:</w:t>
      </w:r>
    </w:p>
    <w:p w:rsidR="00A86E5F" w:rsidRPr="00A86E5F" w:rsidRDefault="00A86E5F" w:rsidP="00A86E5F">
      <w:pPr>
        <w:numPr>
          <w:ilvl w:val="0"/>
          <w:numId w:val="28"/>
        </w:numPr>
        <w:tabs>
          <w:tab w:val="clear" w:pos="2126"/>
          <w:tab w:val="num" w:pos="1134"/>
          <w:tab w:val="left" w:pos="1418"/>
          <w:tab w:val="left" w:pos="7938"/>
        </w:tabs>
        <w:ind w:left="0" w:firstLine="0"/>
        <w:jc w:val="both"/>
        <w:rPr>
          <w:sz w:val="15"/>
          <w:szCs w:val="15"/>
        </w:rPr>
      </w:pPr>
      <w:r w:rsidRPr="00A86E5F">
        <w:rPr>
          <w:sz w:val="15"/>
          <w:szCs w:val="15"/>
        </w:rPr>
        <w:t>В приложении 4 «Ведомственная структура расходов бюджета городского поселения – город Павловск в 2013 году»:</w:t>
      </w:r>
    </w:p>
    <w:p w:rsidR="00A86E5F" w:rsidRPr="00A86E5F" w:rsidRDefault="00A86E5F" w:rsidP="00A86E5F">
      <w:pPr>
        <w:tabs>
          <w:tab w:val="left" w:pos="1134"/>
          <w:tab w:val="left" w:pos="1418"/>
          <w:tab w:val="left" w:pos="7938"/>
        </w:tabs>
        <w:jc w:val="both"/>
        <w:rPr>
          <w:sz w:val="15"/>
          <w:szCs w:val="15"/>
        </w:rPr>
      </w:pPr>
      <w:r w:rsidRPr="00A86E5F">
        <w:rPr>
          <w:sz w:val="15"/>
          <w:szCs w:val="15"/>
        </w:rPr>
        <w:t>- в строке «Общегосударственные вопросы» ГРБС «914», Рз «01» в столбце "Сумма, тыс. руб." цифры "11 553,92300" заменить цифрами "11 807,96344";</w:t>
      </w:r>
    </w:p>
    <w:p w:rsidR="00A86E5F" w:rsidRPr="00A86E5F" w:rsidRDefault="00A86E5F" w:rsidP="00A86E5F">
      <w:pPr>
        <w:autoSpaceDE w:val="0"/>
        <w:autoSpaceDN w:val="0"/>
        <w:adjustRightInd w:val="0"/>
        <w:jc w:val="both"/>
        <w:rPr>
          <w:sz w:val="15"/>
          <w:szCs w:val="15"/>
        </w:rPr>
      </w:pPr>
      <w:r w:rsidRPr="00A86E5F">
        <w:rPr>
          <w:sz w:val="15"/>
          <w:szCs w:val="15"/>
        </w:rPr>
        <w:tab/>
        <w:t xml:space="preserve">-  в строке «Обеспечение проведения выборов и референдумов», ГРБС «914», Рз «01», ПР «07» в столбце "Сумма, тыс. руб." цифры "250,00000" заменить цифрами "504,04044"; </w:t>
      </w:r>
    </w:p>
    <w:p w:rsidR="00A86E5F" w:rsidRPr="00A86E5F" w:rsidRDefault="00A86E5F" w:rsidP="00A86E5F">
      <w:pPr>
        <w:autoSpaceDE w:val="0"/>
        <w:autoSpaceDN w:val="0"/>
        <w:adjustRightInd w:val="0"/>
        <w:jc w:val="both"/>
        <w:rPr>
          <w:sz w:val="15"/>
          <w:szCs w:val="15"/>
        </w:rPr>
      </w:pPr>
      <w:r w:rsidRPr="00A86E5F">
        <w:rPr>
          <w:sz w:val="15"/>
          <w:szCs w:val="15"/>
        </w:rPr>
        <w:t>- в строке «Руководство и управление в сфере установленных функций органов местного самоуправления», ГРБС «914», Рз «01» ПР «07» ЦСР «0200000» в столбце "Сумма, тыс. руб." цифры "250,00000" заменить цифрами "504,04044";</w:t>
      </w:r>
    </w:p>
    <w:p w:rsidR="00A86E5F" w:rsidRPr="00A86E5F" w:rsidRDefault="00A86E5F" w:rsidP="00A86E5F">
      <w:pPr>
        <w:autoSpaceDE w:val="0"/>
        <w:autoSpaceDN w:val="0"/>
        <w:adjustRightInd w:val="0"/>
        <w:jc w:val="both"/>
        <w:rPr>
          <w:sz w:val="15"/>
          <w:szCs w:val="15"/>
        </w:rPr>
      </w:pPr>
      <w:r w:rsidRPr="00A86E5F">
        <w:rPr>
          <w:sz w:val="15"/>
          <w:szCs w:val="15"/>
        </w:rPr>
        <w:t>- в строке «Иные  бюджетные ассигнования», ГРБС «914», Рз «01», ПР «07», ЦСР «0200000», ВР «800»  в столбце "Сумма, тыс. руб." цифры "250,00000" заменить цифрами "504,04044";</w:t>
      </w:r>
    </w:p>
    <w:p w:rsidR="00A86E5F" w:rsidRPr="00A86E5F" w:rsidRDefault="00A86E5F" w:rsidP="00A86E5F">
      <w:pPr>
        <w:autoSpaceDE w:val="0"/>
        <w:autoSpaceDN w:val="0"/>
        <w:adjustRightInd w:val="0"/>
        <w:jc w:val="both"/>
        <w:rPr>
          <w:sz w:val="15"/>
          <w:szCs w:val="15"/>
        </w:rPr>
      </w:pPr>
      <w:r w:rsidRPr="00A86E5F">
        <w:rPr>
          <w:sz w:val="15"/>
          <w:szCs w:val="15"/>
        </w:rPr>
        <w:t>- в строке «Специальные расходы», ГРБС «914», Рз «01», ПР «07», ЦСР «0200000», ВР «880»  в столбце "Сумма, тыс. руб." цифры "250,00000" заменить цифрами "504,04044";</w:t>
      </w:r>
    </w:p>
    <w:p w:rsidR="00A86E5F" w:rsidRPr="00A86E5F" w:rsidRDefault="00A86E5F" w:rsidP="00A86E5F">
      <w:pPr>
        <w:autoSpaceDE w:val="0"/>
        <w:autoSpaceDN w:val="0"/>
        <w:adjustRightInd w:val="0"/>
        <w:jc w:val="both"/>
        <w:rPr>
          <w:sz w:val="15"/>
          <w:szCs w:val="15"/>
        </w:rPr>
      </w:pPr>
      <w:r w:rsidRPr="00A86E5F">
        <w:rPr>
          <w:sz w:val="15"/>
          <w:szCs w:val="15"/>
        </w:rPr>
        <w:t>- в строке «</w:t>
      </w:r>
      <w:r w:rsidRPr="00A86E5F">
        <w:rPr>
          <w:bCs/>
          <w:sz w:val="15"/>
          <w:szCs w:val="15"/>
        </w:rPr>
        <w:t>Жилищно-коммунальное хозяйство</w:t>
      </w:r>
      <w:r w:rsidRPr="00A86E5F">
        <w:rPr>
          <w:sz w:val="15"/>
          <w:szCs w:val="15"/>
        </w:rPr>
        <w:t>», ГРБС «914», Рз «05» в столбце "Сумма, тыс. руб." цифры "62 713,46200" заменить цифрами "62 459,42156";</w:t>
      </w:r>
    </w:p>
    <w:p w:rsidR="00A86E5F" w:rsidRPr="00A86E5F" w:rsidRDefault="00A86E5F" w:rsidP="00A86E5F">
      <w:pPr>
        <w:autoSpaceDE w:val="0"/>
        <w:autoSpaceDN w:val="0"/>
        <w:adjustRightInd w:val="0"/>
        <w:jc w:val="both"/>
        <w:rPr>
          <w:sz w:val="15"/>
          <w:szCs w:val="15"/>
        </w:rPr>
      </w:pPr>
      <w:r w:rsidRPr="00A86E5F">
        <w:rPr>
          <w:sz w:val="15"/>
          <w:szCs w:val="15"/>
        </w:rPr>
        <w:t>- в строке «</w:t>
      </w:r>
      <w:r w:rsidRPr="00A86E5F">
        <w:rPr>
          <w:bCs/>
          <w:sz w:val="15"/>
          <w:szCs w:val="15"/>
        </w:rPr>
        <w:t>Благоустройство</w:t>
      </w:r>
      <w:r w:rsidRPr="00A86E5F">
        <w:rPr>
          <w:sz w:val="15"/>
          <w:szCs w:val="15"/>
        </w:rPr>
        <w:t>», ГРБС «914», Рз «05», ПР «03» в столбце "Сумма, тыс. руб." цифры "34 223,51002" заменить цифрами "33 969,46958";</w:t>
      </w:r>
    </w:p>
    <w:p w:rsidR="00A86E5F" w:rsidRPr="00A86E5F" w:rsidRDefault="00A86E5F" w:rsidP="00A86E5F">
      <w:pPr>
        <w:autoSpaceDE w:val="0"/>
        <w:autoSpaceDN w:val="0"/>
        <w:adjustRightInd w:val="0"/>
        <w:jc w:val="both"/>
        <w:rPr>
          <w:sz w:val="15"/>
          <w:szCs w:val="15"/>
        </w:rPr>
      </w:pPr>
      <w:r w:rsidRPr="00A86E5F">
        <w:rPr>
          <w:sz w:val="15"/>
          <w:szCs w:val="15"/>
        </w:rPr>
        <w:t>- в строке «Прочие мероприятия по благоустройству», ГРБС «914», Рз «05», ПР «03», ЦСР «6000500» в столбце "Сумма, тыс. руб." цифры "7 283,30338" заменить цифрами "7 133,30338";</w:t>
      </w:r>
    </w:p>
    <w:p w:rsidR="00A86E5F" w:rsidRPr="00A86E5F" w:rsidRDefault="00A86E5F" w:rsidP="00A86E5F">
      <w:pPr>
        <w:autoSpaceDE w:val="0"/>
        <w:autoSpaceDN w:val="0"/>
        <w:adjustRightInd w:val="0"/>
        <w:jc w:val="both"/>
        <w:rPr>
          <w:sz w:val="15"/>
          <w:szCs w:val="15"/>
        </w:rPr>
      </w:pPr>
      <w:r w:rsidRPr="00A86E5F">
        <w:rPr>
          <w:sz w:val="15"/>
          <w:szCs w:val="15"/>
        </w:rPr>
        <w:lastRenderedPageBreak/>
        <w:t>- в строке «Закупка товаров, работ и услуг для государственных нужд», ГРБС «914», Рз «05», ПР «03», ЦСР «6000500», ВР «200» в столбце "Сумма, тыс. руб." цифры "7 083,30338" заменить цифрами "6 933,30338";</w:t>
      </w:r>
    </w:p>
    <w:p w:rsidR="00A86E5F" w:rsidRPr="00A86E5F" w:rsidRDefault="00A86E5F" w:rsidP="00A86E5F">
      <w:pPr>
        <w:autoSpaceDE w:val="0"/>
        <w:autoSpaceDN w:val="0"/>
        <w:adjustRightInd w:val="0"/>
        <w:jc w:val="both"/>
        <w:rPr>
          <w:sz w:val="15"/>
          <w:szCs w:val="15"/>
        </w:rPr>
      </w:pPr>
      <w:r w:rsidRPr="00A86E5F">
        <w:rPr>
          <w:sz w:val="15"/>
          <w:szCs w:val="15"/>
        </w:rPr>
        <w:t>- в строке «Иные закупки товаров, работ и услуг для государственных нужд», ГРБС «914», Рз «05», ПР «03», ЦСР «6000500», ВР «240» в столбце "Сумма, тыс. руб." цифры "7 083,30338" заменить цифрами "6 933,30338";</w:t>
      </w:r>
    </w:p>
    <w:p w:rsidR="00A86E5F" w:rsidRPr="00A86E5F" w:rsidRDefault="00A86E5F" w:rsidP="00A86E5F">
      <w:pPr>
        <w:autoSpaceDE w:val="0"/>
        <w:autoSpaceDN w:val="0"/>
        <w:adjustRightInd w:val="0"/>
        <w:jc w:val="both"/>
        <w:rPr>
          <w:sz w:val="15"/>
          <w:szCs w:val="15"/>
        </w:rPr>
      </w:pPr>
      <w:r w:rsidRPr="00A86E5F">
        <w:rPr>
          <w:sz w:val="15"/>
          <w:szCs w:val="15"/>
        </w:rPr>
        <w:t>- в строке «Прочая закупка товаров, работ и услуг для государственных нужд», ГРБС «914», Рз «05», ПР «03», ЦСР «6000500», ВР «244» в столбце "Сумма, тыс. руб." цифры "7 083,30338" заменить цифрами "6 933,30338";</w:t>
      </w:r>
    </w:p>
    <w:p w:rsidR="00A86E5F" w:rsidRPr="00A86E5F" w:rsidRDefault="00A86E5F" w:rsidP="00A86E5F">
      <w:pPr>
        <w:autoSpaceDE w:val="0"/>
        <w:autoSpaceDN w:val="0"/>
        <w:adjustRightInd w:val="0"/>
        <w:jc w:val="both"/>
        <w:rPr>
          <w:sz w:val="15"/>
          <w:szCs w:val="15"/>
        </w:rPr>
      </w:pPr>
      <w:r w:rsidRPr="00A86E5F">
        <w:rPr>
          <w:sz w:val="15"/>
          <w:szCs w:val="15"/>
        </w:rPr>
        <w:t>- в строке «Муниципальные целевые программы», ГРБС «914», Рз «05», ПР «03», ЦСР «7950000» в столбце "Сумма, тыс. руб." цифры "25 829,09564 " заменить цифрами "25 725,05520";</w:t>
      </w:r>
    </w:p>
    <w:p w:rsidR="00A86E5F" w:rsidRPr="00A86E5F" w:rsidRDefault="00A86E5F" w:rsidP="00A86E5F">
      <w:pPr>
        <w:autoSpaceDE w:val="0"/>
        <w:autoSpaceDN w:val="0"/>
        <w:adjustRightInd w:val="0"/>
        <w:jc w:val="both"/>
        <w:rPr>
          <w:sz w:val="15"/>
          <w:szCs w:val="15"/>
        </w:rPr>
      </w:pPr>
      <w:r w:rsidRPr="00A86E5F">
        <w:rPr>
          <w:sz w:val="15"/>
          <w:szCs w:val="15"/>
        </w:rPr>
        <w:t>- в строке «Муниципальная целевая программа "Благоустройство территории городского поселения - город Павловск на 2013 - 2015 годы"», ГРБС «914», Рз «05», ПР «03», ЦСР «7950800» в столбце "Сумма, тыс. руб." цифры "16 987,44264" заменить цифрами "16 883,40220";</w:t>
      </w:r>
    </w:p>
    <w:p w:rsidR="00A86E5F" w:rsidRPr="00A86E5F" w:rsidRDefault="00A86E5F" w:rsidP="00A86E5F">
      <w:pPr>
        <w:autoSpaceDE w:val="0"/>
        <w:autoSpaceDN w:val="0"/>
        <w:adjustRightInd w:val="0"/>
        <w:jc w:val="both"/>
        <w:rPr>
          <w:sz w:val="15"/>
          <w:szCs w:val="15"/>
        </w:rPr>
      </w:pPr>
      <w:r w:rsidRPr="00A86E5F">
        <w:rPr>
          <w:sz w:val="15"/>
          <w:szCs w:val="15"/>
        </w:rPr>
        <w:t>- в строке «Закупка товаров, работ и услуг для государственных нужд», ГРБС «914», Рз «05», ПР «03», ЦСР «7950800», ВР «200» в столбце "Сумма, тыс. руб." цифры "5 270,00000" заменить цифрами "5 165,95956";</w:t>
      </w:r>
    </w:p>
    <w:p w:rsidR="00A86E5F" w:rsidRPr="00A86E5F" w:rsidRDefault="00A86E5F" w:rsidP="00A86E5F">
      <w:pPr>
        <w:autoSpaceDE w:val="0"/>
        <w:autoSpaceDN w:val="0"/>
        <w:adjustRightInd w:val="0"/>
        <w:jc w:val="both"/>
        <w:rPr>
          <w:sz w:val="15"/>
          <w:szCs w:val="15"/>
        </w:rPr>
      </w:pPr>
      <w:r w:rsidRPr="00A86E5F">
        <w:rPr>
          <w:sz w:val="15"/>
          <w:szCs w:val="15"/>
        </w:rPr>
        <w:t>- в строке «Иные закупки товаров, работ и услуг для государственных нужд», ГРБС «914», Рз «05», ПР «03», ЦСР «7950800», ВР «240» в столбце "Сумма, тыс. руб." цифры "5 270,00000" заменить цифрами "5 165,95956";</w:t>
      </w:r>
    </w:p>
    <w:p w:rsidR="00A86E5F" w:rsidRPr="00A86E5F" w:rsidRDefault="00A86E5F" w:rsidP="00A86E5F">
      <w:pPr>
        <w:autoSpaceDE w:val="0"/>
        <w:autoSpaceDN w:val="0"/>
        <w:adjustRightInd w:val="0"/>
        <w:jc w:val="both"/>
        <w:rPr>
          <w:sz w:val="15"/>
          <w:szCs w:val="15"/>
        </w:rPr>
      </w:pPr>
      <w:r w:rsidRPr="00A86E5F">
        <w:rPr>
          <w:sz w:val="15"/>
          <w:szCs w:val="15"/>
        </w:rPr>
        <w:t>- в строке «Прочая закупка товаров, работ и услуг для государственных нужд», ГРБС «914», Рз «05», ПР «03», ЦСР «7950800», ВР «244» в столбце "Сумма, тыс. руб." цифры "5 270,00000" заменить цифрами "5 165,95956".</w:t>
      </w:r>
    </w:p>
    <w:p w:rsidR="00A86E5F" w:rsidRPr="00A86E5F" w:rsidRDefault="00A86E5F" w:rsidP="00A86E5F">
      <w:pPr>
        <w:autoSpaceDE w:val="0"/>
        <w:autoSpaceDN w:val="0"/>
        <w:adjustRightInd w:val="0"/>
        <w:jc w:val="both"/>
        <w:rPr>
          <w:sz w:val="15"/>
          <w:szCs w:val="15"/>
        </w:rPr>
      </w:pPr>
      <w:r w:rsidRPr="00A86E5F">
        <w:rPr>
          <w:sz w:val="15"/>
          <w:szCs w:val="15"/>
        </w:rPr>
        <w:t>2. В приложении 6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в 2013 году»:</w:t>
      </w:r>
    </w:p>
    <w:p w:rsidR="00A86E5F" w:rsidRPr="00A86E5F" w:rsidRDefault="00A86E5F" w:rsidP="00A86E5F">
      <w:pPr>
        <w:autoSpaceDE w:val="0"/>
        <w:autoSpaceDN w:val="0"/>
        <w:adjustRightInd w:val="0"/>
        <w:jc w:val="both"/>
        <w:rPr>
          <w:sz w:val="15"/>
          <w:szCs w:val="15"/>
        </w:rPr>
      </w:pPr>
      <w:r w:rsidRPr="00A86E5F">
        <w:rPr>
          <w:sz w:val="15"/>
          <w:szCs w:val="15"/>
        </w:rPr>
        <w:t>- в строке «</w:t>
      </w:r>
      <w:r w:rsidRPr="00A86E5F">
        <w:rPr>
          <w:bCs/>
          <w:sz w:val="15"/>
          <w:szCs w:val="15"/>
        </w:rPr>
        <w:t xml:space="preserve">Общегосударственные  вопросы» Рз «01» </w:t>
      </w:r>
      <w:r w:rsidRPr="00A86E5F">
        <w:rPr>
          <w:sz w:val="15"/>
          <w:szCs w:val="15"/>
        </w:rPr>
        <w:t>в столбце "Сумма, тыс. руб." цифры "17 390,62100" заменить цифрами "17 644,66144";</w:t>
      </w:r>
    </w:p>
    <w:p w:rsidR="00A86E5F" w:rsidRPr="00A86E5F" w:rsidRDefault="00A86E5F" w:rsidP="00A86E5F">
      <w:pPr>
        <w:autoSpaceDE w:val="0"/>
        <w:autoSpaceDN w:val="0"/>
        <w:adjustRightInd w:val="0"/>
        <w:jc w:val="both"/>
        <w:rPr>
          <w:sz w:val="15"/>
          <w:szCs w:val="15"/>
        </w:rPr>
      </w:pPr>
      <w:r w:rsidRPr="00A86E5F">
        <w:rPr>
          <w:sz w:val="15"/>
          <w:szCs w:val="15"/>
        </w:rPr>
        <w:tab/>
        <w:t xml:space="preserve">-  в строке «Обеспечение проведения выборов и референдумов», Рз «01», ПР «07» в столбце "Сумма, тыс. руб." цифры "250,00000" заменить цифрами "504,04044"; </w:t>
      </w:r>
    </w:p>
    <w:p w:rsidR="00A86E5F" w:rsidRPr="00A86E5F" w:rsidRDefault="00A86E5F" w:rsidP="00A86E5F">
      <w:pPr>
        <w:autoSpaceDE w:val="0"/>
        <w:autoSpaceDN w:val="0"/>
        <w:adjustRightInd w:val="0"/>
        <w:jc w:val="both"/>
        <w:rPr>
          <w:sz w:val="15"/>
          <w:szCs w:val="15"/>
        </w:rPr>
      </w:pPr>
      <w:r w:rsidRPr="00A86E5F">
        <w:rPr>
          <w:sz w:val="15"/>
          <w:szCs w:val="15"/>
        </w:rPr>
        <w:t>- в строке «Руководство и управление в сфере установленных функций органов местного самоуправления», Рз «01», ПР «07» ЦСР «0200000» в столбце "Сумма, тыс. руб." цифры "250,00000" заменить цифрами "504,04044";</w:t>
      </w:r>
    </w:p>
    <w:p w:rsidR="00A86E5F" w:rsidRPr="00A86E5F" w:rsidRDefault="00A86E5F" w:rsidP="00A86E5F">
      <w:pPr>
        <w:autoSpaceDE w:val="0"/>
        <w:autoSpaceDN w:val="0"/>
        <w:adjustRightInd w:val="0"/>
        <w:jc w:val="both"/>
        <w:rPr>
          <w:sz w:val="15"/>
          <w:szCs w:val="15"/>
        </w:rPr>
      </w:pPr>
      <w:r w:rsidRPr="00A86E5F">
        <w:rPr>
          <w:sz w:val="15"/>
          <w:szCs w:val="15"/>
        </w:rPr>
        <w:t>- в строке «Иные  бюджетные ассигнования», Рз «01», ПР «07», ЦСР «0200000», ВР «800»  в столбце "Сумма, тыс. руб." цифры "250,00000" заменить цифрами "504,04044";</w:t>
      </w:r>
    </w:p>
    <w:p w:rsidR="00A86E5F" w:rsidRPr="00A86E5F" w:rsidRDefault="00A86E5F" w:rsidP="00A86E5F">
      <w:pPr>
        <w:autoSpaceDE w:val="0"/>
        <w:autoSpaceDN w:val="0"/>
        <w:adjustRightInd w:val="0"/>
        <w:jc w:val="both"/>
        <w:rPr>
          <w:sz w:val="15"/>
          <w:szCs w:val="15"/>
        </w:rPr>
      </w:pPr>
      <w:r w:rsidRPr="00A86E5F">
        <w:rPr>
          <w:sz w:val="15"/>
          <w:szCs w:val="15"/>
        </w:rPr>
        <w:t>- в строке «Специальные расходы», Рз «01», ПР «07», ЦСР «0200000», ВР «880»  в столбце "Сумма, тыс. руб." цифры "250,00000" заменить цифрами "504,04044";</w:t>
      </w:r>
    </w:p>
    <w:p w:rsidR="00A86E5F" w:rsidRPr="00A86E5F" w:rsidRDefault="00A86E5F" w:rsidP="00A86E5F">
      <w:pPr>
        <w:autoSpaceDE w:val="0"/>
        <w:autoSpaceDN w:val="0"/>
        <w:adjustRightInd w:val="0"/>
        <w:jc w:val="both"/>
        <w:rPr>
          <w:sz w:val="15"/>
          <w:szCs w:val="15"/>
        </w:rPr>
      </w:pPr>
      <w:r w:rsidRPr="00A86E5F">
        <w:rPr>
          <w:sz w:val="15"/>
          <w:szCs w:val="15"/>
        </w:rPr>
        <w:t>- в строке «</w:t>
      </w:r>
      <w:r w:rsidRPr="00A86E5F">
        <w:rPr>
          <w:bCs/>
          <w:sz w:val="15"/>
          <w:szCs w:val="15"/>
        </w:rPr>
        <w:t>Жилищно-коммунальное хозяйство</w:t>
      </w:r>
      <w:r w:rsidRPr="00A86E5F">
        <w:rPr>
          <w:sz w:val="15"/>
          <w:szCs w:val="15"/>
        </w:rPr>
        <w:t>», Рз «05» в столбце "Сумма, тыс. руб." цифры "62 713,46200" заменить цифрами "62 459,42156";</w:t>
      </w:r>
    </w:p>
    <w:p w:rsidR="00A86E5F" w:rsidRPr="00A86E5F" w:rsidRDefault="00A86E5F" w:rsidP="00A86E5F">
      <w:pPr>
        <w:autoSpaceDE w:val="0"/>
        <w:autoSpaceDN w:val="0"/>
        <w:adjustRightInd w:val="0"/>
        <w:jc w:val="both"/>
        <w:rPr>
          <w:sz w:val="15"/>
          <w:szCs w:val="15"/>
        </w:rPr>
      </w:pPr>
      <w:r w:rsidRPr="00A86E5F">
        <w:rPr>
          <w:sz w:val="15"/>
          <w:szCs w:val="15"/>
        </w:rPr>
        <w:t>- в строке «</w:t>
      </w:r>
      <w:r w:rsidRPr="00A86E5F">
        <w:rPr>
          <w:bCs/>
          <w:sz w:val="15"/>
          <w:szCs w:val="15"/>
        </w:rPr>
        <w:t>Благоустройство</w:t>
      </w:r>
      <w:r w:rsidRPr="00A86E5F">
        <w:rPr>
          <w:sz w:val="15"/>
          <w:szCs w:val="15"/>
        </w:rPr>
        <w:t>», Рз «05», ПР «03» в столбце "Сумма, тыс. руб." цифры "34 223,51002" заменить цифрами "33 969,46958";</w:t>
      </w:r>
    </w:p>
    <w:p w:rsidR="00A86E5F" w:rsidRPr="00A86E5F" w:rsidRDefault="00A86E5F" w:rsidP="00A86E5F">
      <w:pPr>
        <w:autoSpaceDE w:val="0"/>
        <w:autoSpaceDN w:val="0"/>
        <w:adjustRightInd w:val="0"/>
        <w:jc w:val="both"/>
        <w:rPr>
          <w:sz w:val="15"/>
          <w:szCs w:val="15"/>
        </w:rPr>
      </w:pPr>
      <w:r w:rsidRPr="00A86E5F">
        <w:rPr>
          <w:sz w:val="15"/>
          <w:szCs w:val="15"/>
        </w:rPr>
        <w:t>- в строке «Прочие мероприятия по благоустройству», Рз «05», ПР «03», ЦСР «6000500» в столбце "Сумма, тыс. руб." цифры "7 283,30338" заменить цифрами "7 133,30338";</w:t>
      </w:r>
    </w:p>
    <w:p w:rsidR="00A86E5F" w:rsidRPr="00A86E5F" w:rsidRDefault="00A86E5F" w:rsidP="00A86E5F">
      <w:pPr>
        <w:autoSpaceDE w:val="0"/>
        <w:autoSpaceDN w:val="0"/>
        <w:adjustRightInd w:val="0"/>
        <w:jc w:val="both"/>
        <w:rPr>
          <w:sz w:val="15"/>
          <w:szCs w:val="15"/>
        </w:rPr>
      </w:pPr>
      <w:r w:rsidRPr="00A86E5F">
        <w:rPr>
          <w:sz w:val="15"/>
          <w:szCs w:val="15"/>
        </w:rPr>
        <w:t>- в строке «Закупка товаров, работ и услуг для государственных нужд», Рз «05», ПР «03», ЦСР «6000500», ВР «200» в столбце "Сумма, тыс. руб." цифры "7 083,30338" заменить цифрами "6 933,30338";</w:t>
      </w:r>
    </w:p>
    <w:p w:rsidR="00A86E5F" w:rsidRPr="00A86E5F" w:rsidRDefault="00A86E5F" w:rsidP="00A86E5F">
      <w:pPr>
        <w:autoSpaceDE w:val="0"/>
        <w:autoSpaceDN w:val="0"/>
        <w:adjustRightInd w:val="0"/>
        <w:jc w:val="both"/>
        <w:rPr>
          <w:sz w:val="15"/>
          <w:szCs w:val="15"/>
        </w:rPr>
      </w:pPr>
      <w:r w:rsidRPr="00A86E5F">
        <w:rPr>
          <w:sz w:val="15"/>
          <w:szCs w:val="15"/>
        </w:rPr>
        <w:t>- в строке «Иные закупки товаров, работ и услуг для государственных нужд», Рз «05», ПР «03», ЦСР «6000500», ВР «240» в столбце "Сумма, тыс. руб." цифры "7 083,30338" заменить цифрами "6 933,30338";</w:t>
      </w:r>
    </w:p>
    <w:p w:rsidR="00A86E5F" w:rsidRPr="00A86E5F" w:rsidRDefault="00A86E5F" w:rsidP="00A86E5F">
      <w:pPr>
        <w:autoSpaceDE w:val="0"/>
        <w:autoSpaceDN w:val="0"/>
        <w:adjustRightInd w:val="0"/>
        <w:jc w:val="both"/>
        <w:rPr>
          <w:sz w:val="15"/>
          <w:szCs w:val="15"/>
        </w:rPr>
      </w:pPr>
      <w:r w:rsidRPr="00A86E5F">
        <w:rPr>
          <w:sz w:val="15"/>
          <w:szCs w:val="15"/>
        </w:rPr>
        <w:t>- в строке «Прочая закупка товаров, работ и услуг для государственных нужд», Рз «05», ПР «03», ЦСР «6000500», ВР «244» в столбце "Сумма, тыс. руб." цифры "7 083,30338" заменить цифрами "6 933,30338";</w:t>
      </w:r>
    </w:p>
    <w:p w:rsidR="00A86E5F" w:rsidRPr="00A86E5F" w:rsidRDefault="00A86E5F" w:rsidP="00A86E5F">
      <w:pPr>
        <w:autoSpaceDE w:val="0"/>
        <w:autoSpaceDN w:val="0"/>
        <w:adjustRightInd w:val="0"/>
        <w:jc w:val="both"/>
        <w:rPr>
          <w:sz w:val="15"/>
          <w:szCs w:val="15"/>
        </w:rPr>
      </w:pPr>
      <w:r w:rsidRPr="00A86E5F">
        <w:rPr>
          <w:sz w:val="15"/>
          <w:szCs w:val="15"/>
        </w:rPr>
        <w:t>- в строке «Муниципальные целевые программы», Рз «05», ПР «03», ЦСР «7950000» в столбце "Сумма, тыс. руб." цифры "25 829,09564 " заменить цифрами "25 725,05520";</w:t>
      </w:r>
    </w:p>
    <w:p w:rsidR="00A86E5F" w:rsidRPr="00A86E5F" w:rsidRDefault="00A86E5F" w:rsidP="00A86E5F">
      <w:pPr>
        <w:autoSpaceDE w:val="0"/>
        <w:autoSpaceDN w:val="0"/>
        <w:adjustRightInd w:val="0"/>
        <w:jc w:val="both"/>
        <w:rPr>
          <w:sz w:val="15"/>
          <w:szCs w:val="15"/>
        </w:rPr>
      </w:pPr>
      <w:r w:rsidRPr="00A86E5F">
        <w:rPr>
          <w:sz w:val="15"/>
          <w:szCs w:val="15"/>
        </w:rPr>
        <w:t>- в строке «Муниципальная целевая программа "Благоустройство территории городского поселения - город Павловск на 2013 - 2015 годы"», Рз «05», ПР «03», ЦСР «7950800» в столбце "Сумма, тыс. руб." цифры "16 987,44264" заменить цифрами "16 883,40220";</w:t>
      </w:r>
    </w:p>
    <w:p w:rsidR="00A86E5F" w:rsidRPr="00A86E5F" w:rsidRDefault="00A86E5F" w:rsidP="00A86E5F">
      <w:pPr>
        <w:autoSpaceDE w:val="0"/>
        <w:autoSpaceDN w:val="0"/>
        <w:adjustRightInd w:val="0"/>
        <w:jc w:val="both"/>
        <w:rPr>
          <w:sz w:val="15"/>
          <w:szCs w:val="15"/>
        </w:rPr>
      </w:pPr>
      <w:r w:rsidRPr="00A86E5F">
        <w:rPr>
          <w:sz w:val="15"/>
          <w:szCs w:val="15"/>
        </w:rPr>
        <w:t>- в строке «Закупка товаров, работ и услуг для государственных нужд», Рз «05», ПР «03», ЦСР «7950800», ВР «200» в столбце "Сумма, тыс. руб." цифры "5 270,00000" заменить цифрами "5 165,95956";</w:t>
      </w:r>
    </w:p>
    <w:p w:rsidR="00A86E5F" w:rsidRPr="00A86E5F" w:rsidRDefault="00A86E5F" w:rsidP="00A86E5F">
      <w:pPr>
        <w:autoSpaceDE w:val="0"/>
        <w:autoSpaceDN w:val="0"/>
        <w:adjustRightInd w:val="0"/>
        <w:jc w:val="both"/>
        <w:rPr>
          <w:sz w:val="15"/>
          <w:szCs w:val="15"/>
        </w:rPr>
      </w:pPr>
      <w:r w:rsidRPr="00A86E5F">
        <w:rPr>
          <w:sz w:val="15"/>
          <w:szCs w:val="15"/>
        </w:rPr>
        <w:t>- в строке «Иные закупки товаров, работ и услуг для государственных нужд», Рз «05», ПР «03», ЦСР «7950800», ВР «240» в столбце "Сумма, тыс. руб." цифры "5 270,00000" заменить цифрами "5 165,95956";</w:t>
      </w:r>
    </w:p>
    <w:p w:rsidR="00A86E5F" w:rsidRPr="00A86E5F" w:rsidRDefault="00A86E5F" w:rsidP="00A86E5F">
      <w:pPr>
        <w:autoSpaceDE w:val="0"/>
        <w:autoSpaceDN w:val="0"/>
        <w:adjustRightInd w:val="0"/>
        <w:jc w:val="both"/>
        <w:rPr>
          <w:sz w:val="15"/>
          <w:szCs w:val="15"/>
        </w:rPr>
      </w:pPr>
      <w:r w:rsidRPr="00A86E5F">
        <w:rPr>
          <w:sz w:val="15"/>
          <w:szCs w:val="15"/>
        </w:rPr>
        <w:t>- в строке «Прочая закупка товаров, работ и услуг для государственных нужд», Рз «05», ПР «03», ЦСР «7950800», ВР «244» в столбце "Сумма, тыс. руб." цифры "5 270,00000" заменить цифрами "5 165,95956".</w:t>
      </w:r>
    </w:p>
    <w:p w:rsidR="00A86E5F" w:rsidRPr="00A86E5F" w:rsidRDefault="00A86E5F" w:rsidP="00A86E5F">
      <w:pPr>
        <w:tabs>
          <w:tab w:val="left" w:pos="1134"/>
        </w:tabs>
        <w:jc w:val="both"/>
        <w:rPr>
          <w:b/>
          <w:sz w:val="15"/>
          <w:szCs w:val="15"/>
        </w:rPr>
      </w:pPr>
    </w:p>
    <w:p w:rsidR="00A86E5F" w:rsidRPr="00A86E5F" w:rsidRDefault="00A86E5F" w:rsidP="00A86E5F">
      <w:pPr>
        <w:tabs>
          <w:tab w:val="left" w:pos="1134"/>
        </w:tabs>
        <w:jc w:val="both"/>
        <w:rPr>
          <w:b/>
          <w:sz w:val="15"/>
          <w:szCs w:val="15"/>
        </w:rPr>
      </w:pPr>
      <w:r w:rsidRPr="00A86E5F">
        <w:rPr>
          <w:b/>
          <w:sz w:val="15"/>
          <w:szCs w:val="15"/>
        </w:rPr>
        <w:t>Статья 2</w:t>
      </w:r>
    </w:p>
    <w:p w:rsidR="00A86E5F" w:rsidRPr="00A86E5F" w:rsidRDefault="00A86E5F" w:rsidP="00A86E5F">
      <w:pPr>
        <w:tabs>
          <w:tab w:val="left" w:pos="1134"/>
        </w:tabs>
        <w:jc w:val="both"/>
        <w:rPr>
          <w:b/>
          <w:sz w:val="15"/>
          <w:szCs w:val="15"/>
        </w:rPr>
      </w:pPr>
    </w:p>
    <w:p w:rsidR="00A86E5F" w:rsidRPr="00A86E5F" w:rsidRDefault="00A86E5F" w:rsidP="00A86E5F">
      <w:pPr>
        <w:tabs>
          <w:tab w:val="left" w:pos="567"/>
          <w:tab w:val="left" w:pos="851"/>
          <w:tab w:val="left" w:pos="1134"/>
        </w:tabs>
        <w:jc w:val="both"/>
        <w:outlineLvl w:val="0"/>
        <w:rPr>
          <w:sz w:val="15"/>
          <w:szCs w:val="15"/>
        </w:rPr>
      </w:pPr>
      <w:r w:rsidRPr="00A86E5F">
        <w:rPr>
          <w:sz w:val="15"/>
          <w:szCs w:val="15"/>
        </w:rPr>
        <w:t xml:space="preserve"> Настоящее решение вступает в силу со дня его официального опубликования.</w:t>
      </w:r>
    </w:p>
    <w:p w:rsidR="00A86E5F" w:rsidRPr="00A86E5F" w:rsidRDefault="00A86E5F" w:rsidP="00A86E5F">
      <w:pPr>
        <w:rPr>
          <w:sz w:val="15"/>
          <w:szCs w:val="15"/>
        </w:rPr>
      </w:pPr>
    </w:p>
    <w:p w:rsidR="00A86E5F" w:rsidRPr="00A86E5F" w:rsidRDefault="00A86E5F" w:rsidP="00A86E5F">
      <w:pPr>
        <w:rPr>
          <w:sz w:val="15"/>
          <w:szCs w:val="15"/>
        </w:rPr>
      </w:pPr>
      <w:r w:rsidRPr="00A86E5F">
        <w:rPr>
          <w:sz w:val="15"/>
          <w:szCs w:val="15"/>
        </w:rPr>
        <w:t>Председатель Совета народных депутатов</w:t>
      </w:r>
    </w:p>
    <w:p w:rsidR="00A86E5F" w:rsidRPr="00A86E5F" w:rsidRDefault="00A86E5F" w:rsidP="00A86E5F">
      <w:pPr>
        <w:rPr>
          <w:sz w:val="15"/>
          <w:szCs w:val="15"/>
        </w:rPr>
      </w:pPr>
      <w:r w:rsidRPr="00A86E5F">
        <w:rPr>
          <w:sz w:val="15"/>
          <w:szCs w:val="15"/>
        </w:rPr>
        <w:t xml:space="preserve">городского поселения – город Павловск                                      А.М. Шибаев                                              </w:t>
      </w:r>
    </w:p>
    <w:p w:rsidR="00A86E5F" w:rsidRPr="00A86E5F" w:rsidRDefault="00A86E5F" w:rsidP="00A86E5F">
      <w:pPr>
        <w:pStyle w:val="ConsNormal"/>
        <w:widowControl/>
        <w:ind w:right="0" w:firstLine="0"/>
        <w:rPr>
          <w:rFonts w:ascii="Times New Roman" w:hAnsi="Times New Roman" w:cs="Times New Roman"/>
          <w:sz w:val="15"/>
          <w:szCs w:val="15"/>
        </w:rPr>
      </w:pPr>
    </w:p>
    <w:p w:rsidR="00A86E5F" w:rsidRPr="00A86E5F" w:rsidRDefault="00A86E5F" w:rsidP="00A86E5F">
      <w:pPr>
        <w:pStyle w:val="ConsNormal"/>
        <w:widowControl/>
        <w:ind w:right="0" w:firstLine="0"/>
        <w:rPr>
          <w:rFonts w:ascii="Times New Roman" w:hAnsi="Times New Roman" w:cs="Times New Roman"/>
          <w:sz w:val="15"/>
          <w:szCs w:val="15"/>
        </w:rPr>
      </w:pPr>
      <w:r w:rsidRPr="00A86E5F">
        <w:rPr>
          <w:rFonts w:ascii="Times New Roman" w:hAnsi="Times New Roman" w:cs="Times New Roman"/>
          <w:sz w:val="15"/>
          <w:szCs w:val="15"/>
        </w:rPr>
        <w:t>И.о. главы городского поселения –</w:t>
      </w:r>
    </w:p>
    <w:p w:rsidR="00A86E5F" w:rsidRPr="00A86E5F" w:rsidRDefault="00A86E5F" w:rsidP="00A86E5F">
      <w:pPr>
        <w:pStyle w:val="ConsNormal"/>
        <w:widowControl/>
        <w:ind w:right="0" w:firstLine="0"/>
        <w:rPr>
          <w:rFonts w:ascii="Times New Roman" w:hAnsi="Times New Roman" w:cs="Times New Roman"/>
          <w:sz w:val="15"/>
          <w:szCs w:val="15"/>
        </w:rPr>
      </w:pPr>
      <w:r w:rsidRPr="00A86E5F">
        <w:rPr>
          <w:rFonts w:ascii="Times New Roman" w:hAnsi="Times New Roman" w:cs="Times New Roman"/>
          <w:sz w:val="15"/>
          <w:szCs w:val="15"/>
        </w:rPr>
        <w:t>город Павловск                                                                                   Е.В. Левин</w:t>
      </w:r>
    </w:p>
    <w:p w:rsidR="00A86E5F" w:rsidRPr="0037573B" w:rsidRDefault="00A86E5F" w:rsidP="00FE6FB0">
      <w:pPr>
        <w:pStyle w:val="afc"/>
        <w:rPr>
          <w:sz w:val="16"/>
          <w:szCs w:val="16"/>
        </w:rPr>
      </w:pPr>
    </w:p>
    <w:tbl>
      <w:tblPr>
        <w:tblW w:w="5000" w:type="pct"/>
        <w:tblLook w:val="04A0"/>
      </w:tblPr>
      <w:tblGrid>
        <w:gridCol w:w="2924"/>
        <w:gridCol w:w="890"/>
        <w:gridCol w:w="804"/>
        <w:gridCol w:w="842"/>
      </w:tblGrid>
      <w:tr w:rsidR="00D605FC" w:rsidRPr="00D605FC" w:rsidTr="00D605FC">
        <w:trPr>
          <w:trHeight w:val="255"/>
        </w:trPr>
        <w:tc>
          <w:tcPr>
            <w:tcW w:w="5000" w:type="pct"/>
            <w:gridSpan w:val="4"/>
            <w:tcBorders>
              <w:top w:val="nil"/>
              <w:left w:val="nil"/>
              <w:bottom w:val="nil"/>
              <w:right w:val="nil"/>
            </w:tcBorders>
            <w:shd w:val="clear" w:color="auto" w:fill="auto"/>
            <w:noWrap/>
            <w:vAlign w:val="center"/>
            <w:hideMark/>
          </w:tcPr>
          <w:tbl>
            <w:tblPr>
              <w:tblpPr w:leftFromText="180" w:rightFromText="180" w:vertAnchor="text" w:horzAnchor="margin" w:tblpY="-46"/>
              <w:tblOverlap w:val="never"/>
              <w:tblW w:w="5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057BBD" w:rsidRPr="00057BBD" w:rsidTr="00057BBD">
              <w:tc>
                <w:tcPr>
                  <w:tcW w:w="5247" w:type="dxa"/>
                  <w:shd w:val="clear" w:color="auto" w:fill="BFBFBF"/>
                </w:tcPr>
                <w:p w:rsidR="00057BBD" w:rsidRPr="00057BBD" w:rsidRDefault="00057BBD" w:rsidP="00057BBD">
                  <w:pPr>
                    <w:autoSpaceDE w:val="0"/>
                    <w:autoSpaceDN w:val="0"/>
                    <w:adjustRightInd w:val="0"/>
                    <w:jc w:val="center"/>
                    <w:rPr>
                      <w:sz w:val="17"/>
                      <w:szCs w:val="17"/>
                    </w:rPr>
                  </w:pPr>
                  <w:r w:rsidRPr="00057BBD">
                    <w:rPr>
                      <w:b/>
                      <w:sz w:val="17"/>
                      <w:szCs w:val="17"/>
                    </w:rPr>
                    <w:lastRenderedPageBreak/>
                    <w:t>Александро-Донское сельское поселение</w:t>
                  </w:r>
                </w:p>
              </w:tc>
            </w:tr>
          </w:tbl>
          <w:p w:rsidR="00057BBD" w:rsidRPr="00057BBD" w:rsidRDefault="00057BBD" w:rsidP="00D605FC">
            <w:pPr>
              <w:jc w:val="center"/>
              <w:rPr>
                <w:b/>
                <w:bCs/>
                <w:sz w:val="17"/>
                <w:szCs w:val="17"/>
              </w:rPr>
            </w:pPr>
            <w:r w:rsidRPr="00057BBD">
              <w:rPr>
                <w:b/>
                <w:bCs/>
                <w:sz w:val="17"/>
                <w:szCs w:val="17"/>
              </w:rPr>
              <w:t xml:space="preserve"> </w:t>
            </w:r>
          </w:p>
          <w:p w:rsidR="00D605FC" w:rsidRPr="00057BBD" w:rsidRDefault="00D605FC" w:rsidP="00D605FC">
            <w:pPr>
              <w:jc w:val="center"/>
              <w:rPr>
                <w:b/>
                <w:bCs/>
                <w:sz w:val="17"/>
                <w:szCs w:val="17"/>
              </w:rPr>
            </w:pPr>
            <w:r w:rsidRPr="00057BBD">
              <w:rPr>
                <w:b/>
                <w:bCs/>
                <w:sz w:val="17"/>
                <w:szCs w:val="17"/>
              </w:rPr>
              <w:t xml:space="preserve">Сведения о ходе исполнения </w:t>
            </w:r>
          </w:p>
        </w:tc>
      </w:tr>
      <w:tr w:rsidR="00D605FC" w:rsidRPr="00D605FC" w:rsidTr="00D605FC">
        <w:trPr>
          <w:trHeight w:val="255"/>
        </w:trPr>
        <w:tc>
          <w:tcPr>
            <w:tcW w:w="5000" w:type="pct"/>
            <w:gridSpan w:val="4"/>
            <w:tcBorders>
              <w:top w:val="nil"/>
              <w:left w:val="nil"/>
              <w:bottom w:val="nil"/>
              <w:right w:val="nil"/>
            </w:tcBorders>
            <w:shd w:val="clear" w:color="auto" w:fill="auto"/>
            <w:vAlign w:val="center"/>
            <w:hideMark/>
          </w:tcPr>
          <w:p w:rsidR="00D605FC" w:rsidRPr="00057BBD" w:rsidRDefault="00D605FC" w:rsidP="00D605FC">
            <w:pPr>
              <w:jc w:val="center"/>
              <w:rPr>
                <w:b/>
                <w:bCs/>
                <w:sz w:val="17"/>
                <w:szCs w:val="17"/>
              </w:rPr>
            </w:pPr>
            <w:r w:rsidRPr="00057BBD">
              <w:rPr>
                <w:b/>
                <w:bCs/>
                <w:sz w:val="17"/>
                <w:szCs w:val="17"/>
              </w:rPr>
              <w:t>бюджета Александро-Донского сельского поселения Павловского муниципального района</w:t>
            </w:r>
            <w:r w:rsidRPr="00057BBD">
              <w:rPr>
                <w:b/>
                <w:bCs/>
                <w:sz w:val="17"/>
                <w:szCs w:val="17"/>
              </w:rPr>
              <w:br/>
              <w:t>за  1 квартал  2012 г.</w:t>
            </w:r>
          </w:p>
        </w:tc>
      </w:tr>
      <w:tr w:rsidR="00D605FC" w:rsidRPr="00D605FC" w:rsidTr="00D605FC">
        <w:trPr>
          <w:trHeight w:val="255"/>
        </w:trPr>
        <w:tc>
          <w:tcPr>
            <w:tcW w:w="5000" w:type="pct"/>
            <w:gridSpan w:val="4"/>
            <w:tcBorders>
              <w:top w:val="nil"/>
              <w:left w:val="nil"/>
              <w:bottom w:val="nil"/>
              <w:right w:val="nil"/>
            </w:tcBorders>
            <w:shd w:val="clear" w:color="auto" w:fill="auto"/>
            <w:vAlign w:val="center"/>
            <w:hideMark/>
          </w:tcPr>
          <w:p w:rsidR="00D605FC" w:rsidRPr="00057BBD" w:rsidRDefault="00D605FC" w:rsidP="00D605FC">
            <w:pPr>
              <w:jc w:val="center"/>
              <w:rPr>
                <w:b/>
                <w:bCs/>
                <w:sz w:val="17"/>
                <w:szCs w:val="17"/>
              </w:rPr>
            </w:pPr>
            <w:r w:rsidRPr="00057BBD">
              <w:rPr>
                <w:b/>
                <w:bCs/>
                <w:sz w:val="17"/>
                <w:szCs w:val="17"/>
              </w:rPr>
              <w:t>за 2 квартал 2013 года</w:t>
            </w:r>
          </w:p>
        </w:tc>
      </w:tr>
      <w:tr w:rsidR="00D605FC" w:rsidRPr="00D605FC" w:rsidTr="00057BBD">
        <w:trPr>
          <w:trHeight w:val="255"/>
        </w:trPr>
        <w:tc>
          <w:tcPr>
            <w:tcW w:w="2674"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816" w:type="pct"/>
            <w:tcBorders>
              <w:top w:val="nil"/>
              <w:left w:val="nil"/>
              <w:bottom w:val="nil"/>
              <w:right w:val="nil"/>
            </w:tcBorders>
            <w:shd w:val="clear" w:color="auto" w:fill="auto"/>
            <w:noWrap/>
            <w:vAlign w:val="bottom"/>
            <w:hideMark/>
          </w:tcPr>
          <w:p w:rsidR="00D605FC" w:rsidRPr="00057BBD" w:rsidRDefault="00D605FC" w:rsidP="00D605FC">
            <w:pPr>
              <w:jc w:val="center"/>
              <w:rPr>
                <w:sz w:val="17"/>
                <w:szCs w:val="17"/>
              </w:rPr>
            </w:pPr>
          </w:p>
        </w:tc>
        <w:tc>
          <w:tcPr>
            <w:tcW w:w="737" w:type="pct"/>
            <w:tcBorders>
              <w:top w:val="nil"/>
              <w:left w:val="nil"/>
              <w:bottom w:val="nil"/>
              <w:right w:val="nil"/>
            </w:tcBorders>
            <w:shd w:val="clear" w:color="auto" w:fill="auto"/>
            <w:noWrap/>
            <w:vAlign w:val="bottom"/>
            <w:hideMark/>
          </w:tcPr>
          <w:p w:rsidR="00D605FC" w:rsidRPr="00057BBD" w:rsidRDefault="00D605FC" w:rsidP="00D605FC">
            <w:pPr>
              <w:jc w:val="center"/>
              <w:rPr>
                <w:sz w:val="17"/>
                <w:szCs w:val="17"/>
              </w:rPr>
            </w:pPr>
          </w:p>
        </w:tc>
        <w:tc>
          <w:tcPr>
            <w:tcW w:w="773" w:type="pct"/>
            <w:tcBorders>
              <w:top w:val="nil"/>
              <w:left w:val="nil"/>
              <w:bottom w:val="nil"/>
              <w:right w:val="nil"/>
            </w:tcBorders>
            <w:shd w:val="clear" w:color="auto" w:fill="auto"/>
            <w:noWrap/>
            <w:vAlign w:val="bottom"/>
            <w:hideMark/>
          </w:tcPr>
          <w:p w:rsidR="00D605FC" w:rsidRPr="00057BBD" w:rsidRDefault="00D605FC" w:rsidP="00D605FC">
            <w:pPr>
              <w:jc w:val="center"/>
              <w:rPr>
                <w:sz w:val="17"/>
                <w:szCs w:val="17"/>
              </w:rPr>
            </w:pPr>
            <w:r w:rsidRPr="00057BBD">
              <w:rPr>
                <w:sz w:val="17"/>
                <w:szCs w:val="17"/>
              </w:rPr>
              <w:t>тыс.руб.</w:t>
            </w:r>
          </w:p>
        </w:tc>
      </w:tr>
      <w:tr w:rsidR="00D605FC" w:rsidRPr="00D605FC" w:rsidTr="00057BBD">
        <w:trPr>
          <w:trHeight w:val="255"/>
        </w:trPr>
        <w:tc>
          <w:tcPr>
            <w:tcW w:w="26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 xml:space="preserve">Наименование показателя </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Уточненный план на год</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Исполнено за 2 квартал 2013 г.</w:t>
            </w:r>
          </w:p>
        </w:tc>
        <w:tc>
          <w:tcPr>
            <w:tcW w:w="773" w:type="pct"/>
            <w:vMerge w:val="restart"/>
            <w:tcBorders>
              <w:top w:val="single" w:sz="4" w:space="0" w:color="auto"/>
              <w:left w:val="nil"/>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 xml:space="preserve">% исполнения </w:t>
            </w:r>
          </w:p>
        </w:tc>
      </w:tr>
      <w:tr w:rsidR="00D605FC" w:rsidRPr="00D605FC" w:rsidTr="00057BBD">
        <w:trPr>
          <w:trHeight w:val="885"/>
        </w:trPr>
        <w:tc>
          <w:tcPr>
            <w:tcW w:w="2674" w:type="pct"/>
            <w:vMerge/>
            <w:tcBorders>
              <w:top w:val="single" w:sz="4" w:space="0" w:color="auto"/>
              <w:left w:val="single" w:sz="4" w:space="0" w:color="auto"/>
              <w:bottom w:val="single" w:sz="4" w:space="0" w:color="000000"/>
              <w:right w:val="single" w:sz="4" w:space="0" w:color="auto"/>
            </w:tcBorders>
            <w:vAlign w:val="center"/>
            <w:hideMark/>
          </w:tcPr>
          <w:p w:rsidR="00D605FC" w:rsidRPr="00057BBD" w:rsidRDefault="00D605FC" w:rsidP="00D605FC">
            <w:pPr>
              <w:rPr>
                <w:bCs/>
                <w:sz w:val="17"/>
                <w:szCs w:val="17"/>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D605FC" w:rsidRPr="00057BBD" w:rsidRDefault="00D605FC" w:rsidP="00D605FC">
            <w:pPr>
              <w:rPr>
                <w:bCs/>
                <w:sz w:val="17"/>
                <w:szCs w:val="17"/>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D605FC" w:rsidRPr="00057BBD" w:rsidRDefault="00D605FC" w:rsidP="00D605FC">
            <w:pPr>
              <w:rPr>
                <w:bCs/>
                <w:sz w:val="17"/>
                <w:szCs w:val="17"/>
              </w:rPr>
            </w:pPr>
          </w:p>
        </w:tc>
        <w:tc>
          <w:tcPr>
            <w:tcW w:w="773" w:type="pct"/>
            <w:vMerge/>
            <w:tcBorders>
              <w:top w:val="single" w:sz="4" w:space="0" w:color="auto"/>
              <w:left w:val="nil"/>
              <w:bottom w:val="single" w:sz="4" w:space="0" w:color="auto"/>
              <w:right w:val="single" w:sz="4" w:space="0" w:color="auto"/>
            </w:tcBorders>
            <w:vAlign w:val="center"/>
            <w:hideMark/>
          </w:tcPr>
          <w:p w:rsidR="00D605FC" w:rsidRPr="00057BBD" w:rsidRDefault="00D605FC" w:rsidP="00D605FC">
            <w:pPr>
              <w:rPr>
                <w:bCs/>
                <w:sz w:val="17"/>
                <w:szCs w:val="17"/>
              </w:rPr>
            </w:pPr>
          </w:p>
        </w:tc>
      </w:tr>
      <w:tr w:rsidR="00D605FC" w:rsidRPr="00D605FC" w:rsidTr="00057BBD">
        <w:trPr>
          <w:trHeight w:val="690"/>
        </w:trPr>
        <w:tc>
          <w:tcPr>
            <w:tcW w:w="2674" w:type="pct"/>
            <w:tcBorders>
              <w:top w:val="nil"/>
              <w:left w:val="single" w:sz="4" w:space="0" w:color="auto"/>
              <w:bottom w:val="single" w:sz="4" w:space="0" w:color="auto"/>
              <w:right w:val="nil"/>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ИТОГО ДОХОДОВ</w:t>
            </w:r>
          </w:p>
        </w:tc>
        <w:tc>
          <w:tcPr>
            <w:tcW w:w="816" w:type="pct"/>
            <w:tcBorders>
              <w:top w:val="nil"/>
              <w:left w:val="single" w:sz="4" w:space="0" w:color="auto"/>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7 892,60</w:t>
            </w:r>
          </w:p>
        </w:tc>
        <w:tc>
          <w:tcPr>
            <w:tcW w:w="737" w:type="pct"/>
            <w:tcBorders>
              <w:top w:val="nil"/>
              <w:left w:val="nil"/>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2 884,30</w:t>
            </w:r>
          </w:p>
        </w:tc>
        <w:tc>
          <w:tcPr>
            <w:tcW w:w="773" w:type="pct"/>
            <w:tcBorders>
              <w:top w:val="nil"/>
              <w:left w:val="nil"/>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36,54</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center"/>
            <w:hideMark/>
          </w:tcPr>
          <w:p w:rsidR="00D605FC" w:rsidRPr="00057BBD" w:rsidRDefault="00D605FC" w:rsidP="00D605FC">
            <w:pPr>
              <w:rPr>
                <w:sz w:val="17"/>
                <w:szCs w:val="17"/>
              </w:rPr>
            </w:pPr>
            <w:r w:rsidRPr="00057BBD">
              <w:rPr>
                <w:sz w:val="17"/>
                <w:szCs w:val="17"/>
              </w:rPr>
              <w:t>Доходы налоговые и неналоговые</w:t>
            </w:r>
          </w:p>
        </w:tc>
        <w:tc>
          <w:tcPr>
            <w:tcW w:w="816" w:type="pct"/>
            <w:tcBorders>
              <w:top w:val="nil"/>
              <w:left w:val="single" w:sz="4" w:space="0" w:color="auto"/>
              <w:bottom w:val="single" w:sz="4" w:space="0" w:color="auto"/>
              <w:right w:val="single" w:sz="4" w:space="0" w:color="auto"/>
            </w:tcBorders>
            <w:shd w:val="clear" w:color="auto" w:fill="auto"/>
            <w:vAlign w:val="center"/>
            <w:hideMark/>
          </w:tcPr>
          <w:p w:rsidR="00D605FC" w:rsidRPr="00057BBD" w:rsidRDefault="00D605FC" w:rsidP="00D605FC">
            <w:pPr>
              <w:jc w:val="center"/>
              <w:rPr>
                <w:sz w:val="17"/>
                <w:szCs w:val="17"/>
              </w:rPr>
            </w:pPr>
            <w:r w:rsidRPr="00057BBD">
              <w:rPr>
                <w:sz w:val="17"/>
                <w:szCs w:val="17"/>
              </w:rPr>
              <w:t>4 347,60</w:t>
            </w:r>
          </w:p>
        </w:tc>
        <w:tc>
          <w:tcPr>
            <w:tcW w:w="737" w:type="pct"/>
            <w:tcBorders>
              <w:top w:val="nil"/>
              <w:left w:val="nil"/>
              <w:bottom w:val="single" w:sz="4" w:space="0" w:color="auto"/>
              <w:right w:val="single" w:sz="4" w:space="0" w:color="auto"/>
            </w:tcBorders>
            <w:shd w:val="clear" w:color="auto" w:fill="auto"/>
            <w:vAlign w:val="center"/>
            <w:hideMark/>
          </w:tcPr>
          <w:p w:rsidR="00D605FC" w:rsidRPr="00057BBD" w:rsidRDefault="00D605FC" w:rsidP="00D605FC">
            <w:pPr>
              <w:jc w:val="center"/>
              <w:rPr>
                <w:sz w:val="17"/>
                <w:szCs w:val="17"/>
              </w:rPr>
            </w:pPr>
            <w:r w:rsidRPr="00057BBD">
              <w:rPr>
                <w:sz w:val="17"/>
                <w:szCs w:val="17"/>
              </w:rPr>
              <w:t>1 866,40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42,93</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center"/>
            <w:hideMark/>
          </w:tcPr>
          <w:p w:rsidR="00D605FC" w:rsidRPr="00057BBD" w:rsidRDefault="00D605FC" w:rsidP="00D605FC">
            <w:pPr>
              <w:rPr>
                <w:sz w:val="17"/>
                <w:szCs w:val="17"/>
              </w:rPr>
            </w:pPr>
            <w:r w:rsidRPr="00057BBD">
              <w:rPr>
                <w:sz w:val="17"/>
                <w:szCs w:val="17"/>
              </w:rPr>
              <w:t>Безвозмездные поступления</w:t>
            </w:r>
          </w:p>
        </w:tc>
        <w:tc>
          <w:tcPr>
            <w:tcW w:w="816" w:type="pct"/>
            <w:tcBorders>
              <w:top w:val="nil"/>
              <w:left w:val="single" w:sz="4" w:space="0" w:color="auto"/>
              <w:bottom w:val="single" w:sz="4" w:space="0" w:color="auto"/>
              <w:right w:val="single" w:sz="4" w:space="0" w:color="auto"/>
            </w:tcBorders>
            <w:shd w:val="clear" w:color="auto" w:fill="auto"/>
            <w:vAlign w:val="center"/>
            <w:hideMark/>
          </w:tcPr>
          <w:p w:rsidR="00D605FC" w:rsidRPr="00057BBD" w:rsidRDefault="00D605FC" w:rsidP="00D605FC">
            <w:pPr>
              <w:jc w:val="center"/>
              <w:rPr>
                <w:sz w:val="17"/>
                <w:szCs w:val="17"/>
              </w:rPr>
            </w:pPr>
            <w:r w:rsidRPr="00057BBD">
              <w:rPr>
                <w:sz w:val="17"/>
                <w:szCs w:val="17"/>
              </w:rPr>
              <w:t>3 545,00</w:t>
            </w:r>
          </w:p>
        </w:tc>
        <w:tc>
          <w:tcPr>
            <w:tcW w:w="737" w:type="pct"/>
            <w:tcBorders>
              <w:top w:val="nil"/>
              <w:left w:val="nil"/>
              <w:bottom w:val="single" w:sz="4" w:space="0" w:color="auto"/>
              <w:right w:val="single" w:sz="4" w:space="0" w:color="auto"/>
            </w:tcBorders>
            <w:shd w:val="clear" w:color="auto" w:fill="auto"/>
            <w:vAlign w:val="center"/>
            <w:hideMark/>
          </w:tcPr>
          <w:p w:rsidR="00D605FC" w:rsidRPr="00057BBD" w:rsidRDefault="00D605FC" w:rsidP="00D605FC">
            <w:pPr>
              <w:jc w:val="center"/>
              <w:rPr>
                <w:sz w:val="17"/>
                <w:szCs w:val="17"/>
              </w:rPr>
            </w:pPr>
            <w:r w:rsidRPr="00057BBD">
              <w:rPr>
                <w:sz w:val="17"/>
                <w:szCs w:val="17"/>
              </w:rPr>
              <w:t>1 017,90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28,71</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ИТОГО РАСХОДОВ</w:t>
            </w:r>
          </w:p>
        </w:tc>
        <w:tc>
          <w:tcPr>
            <w:tcW w:w="816" w:type="pct"/>
            <w:tcBorders>
              <w:top w:val="nil"/>
              <w:left w:val="single" w:sz="4" w:space="0" w:color="auto"/>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9 301,50</w:t>
            </w:r>
          </w:p>
        </w:tc>
        <w:tc>
          <w:tcPr>
            <w:tcW w:w="737" w:type="pct"/>
            <w:tcBorders>
              <w:top w:val="nil"/>
              <w:left w:val="nil"/>
              <w:bottom w:val="single" w:sz="4" w:space="0" w:color="auto"/>
              <w:right w:val="single" w:sz="4" w:space="0" w:color="auto"/>
            </w:tcBorders>
            <w:shd w:val="clear" w:color="auto" w:fill="auto"/>
            <w:vAlign w:val="center"/>
            <w:hideMark/>
          </w:tcPr>
          <w:p w:rsidR="00D605FC" w:rsidRPr="00057BBD" w:rsidRDefault="00D605FC" w:rsidP="00D605FC">
            <w:pPr>
              <w:jc w:val="center"/>
              <w:rPr>
                <w:bCs/>
                <w:sz w:val="17"/>
                <w:szCs w:val="17"/>
              </w:rPr>
            </w:pPr>
            <w:r w:rsidRPr="00057BBD">
              <w:rPr>
                <w:bCs/>
                <w:sz w:val="17"/>
                <w:szCs w:val="17"/>
              </w:rPr>
              <w:t>4 213,80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45,30</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Общегосударственные вопросы</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3 287,20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bCs/>
                <w:sz w:val="17"/>
                <w:szCs w:val="17"/>
              </w:rPr>
            </w:pPr>
            <w:r w:rsidRPr="00057BBD">
              <w:rPr>
                <w:bCs/>
                <w:sz w:val="17"/>
                <w:szCs w:val="17"/>
              </w:rPr>
              <w:t>1 748,30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53,19</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jc w:val="right"/>
              <w:rPr>
                <w:sz w:val="17"/>
                <w:szCs w:val="17"/>
              </w:rPr>
            </w:pPr>
            <w:r w:rsidRPr="00057BBD">
              <w:rPr>
                <w:sz w:val="17"/>
                <w:szCs w:val="17"/>
              </w:rPr>
              <w:t>в т.ч. оплата труда и начисления на оплату труда</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2 143,60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sz w:val="17"/>
                <w:szCs w:val="17"/>
              </w:rPr>
            </w:pPr>
            <w:r w:rsidRPr="00057BBD">
              <w:rPr>
                <w:sz w:val="17"/>
                <w:szCs w:val="17"/>
              </w:rPr>
              <w:t>1 131,50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52,79</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Национальная оборона</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139,80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bCs/>
                <w:sz w:val="17"/>
                <w:szCs w:val="17"/>
              </w:rPr>
            </w:pPr>
            <w:r w:rsidRPr="00057BBD">
              <w:rPr>
                <w:bCs/>
                <w:sz w:val="17"/>
                <w:szCs w:val="17"/>
              </w:rPr>
              <w:t>76,00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54,36</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jc w:val="right"/>
              <w:rPr>
                <w:sz w:val="17"/>
                <w:szCs w:val="17"/>
              </w:rPr>
            </w:pPr>
            <w:r w:rsidRPr="00057BBD">
              <w:rPr>
                <w:sz w:val="17"/>
                <w:szCs w:val="17"/>
              </w:rPr>
              <w:t>в т.ч. оплата труда и начисления на оплату труда</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120,30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sz w:val="17"/>
                <w:szCs w:val="17"/>
              </w:rPr>
            </w:pPr>
            <w:r w:rsidRPr="00057BBD">
              <w:rPr>
                <w:sz w:val="17"/>
                <w:szCs w:val="17"/>
              </w:rPr>
              <w:t>71,50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59,43</w:t>
            </w:r>
          </w:p>
        </w:tc>
      </w:tr>
      <w:tr w:rsidR="00D605FC" w:rsidRPr="00D605FC" w:rsidTr="00057BBD">
        <w:trPr>
          <w:trHeight w:val="43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Национальная безопасность и правоохранительная деятельность</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72,00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bCs/>
                <w:sz w:val="17"/>
                <w:szCs w:val="17"/>
              </w:rPr>
            </w:pPr>
            <w:r w:rsidRPr="00057BBD">
              <w:rPr>
                <w:bCs/>
                <w:sz w:val="17"/>
                <w:szCs w:val="17"/>
              </w:rPr>
              <w:t>65,00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90,28</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Национальная экономика</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2 063,90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bCs/>
                <w:sz w:val="17"/>
                <w:szCs w:val="17"/>
              </w:rPr>
            </w:pPr>
            <w:r w:rsidRPr="00057BBD">
              <w:rPr>
                <w:bCs/>
                <w:sz w:val="17"/>
                <w:szCs w:val="17"/>
              </w:rPr>
              <w:t>203,90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9,88</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Жилищно-коммунальное хозяйство</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963,40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bCs/>
                <w:sz w:val="17"/>
                <w:szCs w:val="17"/>
              </w:rPr>
            </w:pPr>
            <w:r w:rsidRPr="00057BBD">
              <w:rPr>
                <w:bCs/>
                <w:sz w:val="17"/>
                <w:szCs w:val="17"/>
              </w:rPr>
              <w:t>654,60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67,95</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center"/>
            <w:hideMark/>
          </w:tcPr>
          <w:p w:rsidR="00D605FC" w:rsidRPr="00057BBD" w:rsidRDefault="00D605FC" w:rsidP="00D605FC">
            <w:pPr>
              <w:rPr>
                <w:bCs/>
                <w:sz w:val="17"/>
                <w:szCs w:val="17"/>
              </w:rPr>
            </w:pPr>
            <w:r w:rsidRPr="00057BBD">
              <w:rPr>
                <w:bCs/>
                <w:sz w:val="17"/>
                <w:szCs w:val="17"/>
              </w:rPr>
              <w:t>Культура, кинематография, средства массовой информации</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2 774,70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bCs/>
                <w:sz w:val="17"/>
                <w:szCs w:val="17"/>
              </w:rPr>
            </w:pPr>
            <w:r w:rsidRPr="00057BBD">
              <w:rPr>
                <w:bCs/>
                <w:sz w:val="17"/>
                <w:szCs w:val="17"/>
              </w:rPr>
              <w:t>1 466,00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52,83</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jc w:val="right"/>
              <w:rPr>
                <w:sz w:val="17"/>
                <w:szCs w:val="17"/>
              </w:rPr>
            </w:pPr>
            <w:r w:rsidRPr="00057BBD">
              <w:rPr>
                <w:sz w:val="17"/>
                <w:szCs w:val="17"/>
              </w:rPr>
              <w:t>в т.ч. оплата труда и начисления на оплату труда</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1 363,40</w:t>
            </w:r>
          </w:p>
        </w:tc>
        <w:tc>
          <w:tcPr>
            <w:tcW w:w="737" w:type="pct"/>
            <w:tcBorders>
              <w:top w:val="nil"/>
              <w:left w:val="nil"/>
              <w:bottom w:val="single" w:sz="4" w:space="0" w:color="auto"/>
              <w:right w:val="single" w:sz="4" w:space="0" w:color="auto"/>
            </w:tcBorders>
            <w:shd w:val="clear" w:color="auto" w:fill="auto"/>
            <w:noWrap/>
            <w:vAlign w:val="bottom"/>
            <w:hideMark/>
          </w:tcPr>
          <w:p w:rsidR="00D605FC" w:rsidRPr="00057BBD" w:rsidRDefault="00D605FC" w:rsidP="00D605FC">
            <w:pPr>
              <w:jc w:val="center"/>
              <w:rPr>
                <w:sz w:val="17"/>
                <w:szCs w:val="17"/>
              </w:rPr>
            </w:pPr>
            <w:r w:rsidRPr="00057BBD">
              <w:rPr>
                <w:sz w:val="17"/>
                <w:szCs w:val="17"/>
              </w:rPr>
              <w:t>834,30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sz w:val="17"/>
                <w:szCs w:val="17"/>
              </w:rPr>
            </w:pPr>
            <w:r w:rsidRPr="00057BBD">
              <w:rPr>
                <w:sz w:val="17"/>
                <w:szCs w:val="17"/>
              </w:rPr>
              <w:t>61,19</w:t>
            </w:r>
          </w:p>
        </w:tc>
      </w:tr>
      <w:tr w:rsidR="00D605FC" w:rsidRPr="00D605FC" w:rsidTr="00057BBD">
        <w:trPr>
          <w:trHeight w:val="25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Социальная политика</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0,50</w:t>
            </w:r>
          </w:p>
        </w:tc>
        <w:tc>
          <w:tcPr>
            <w:tcW w:w="737"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0,00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0,00</w:t>
            </w:r>
          </w:p>
        </w:tc>
      </w:tr>
      <w:tr w:rsidR="00D605FC" w:rsidRPr="00D605FC" w:rsidTr="00057BBD">
        <w:trPr>
          <w:trHeight w:val="15"/>
        </w:trPr>
        <w:tc>
          <w:tcPr>
            <w:tcW w:w="2674" w:type="pct"/>
            <w:tcBorders>
              <w:top w:val="nil"/>
              <w:left w:val="single" w:sz="4" w:space="0" w:color="auto"/>
              <w:bottom w:val="single" w:sz="4" w:space="0" w:color="auto"/>
              <w:right w:val="nil"/>
            </w:tcBorders>
            <w:shd w:val="clear" w:color="auto" w:fill="auto"/>
            <w:vAlign w:val="bottom"/>
            <w:hideMark/>
          </w:tcPr>
          <w:p w:rsidR="00D605FC" w:rsidRPr="00057BBD" w:rsidRDefault="00D605FC" w:rsidP="00D605FC">
            <w:pPr>
              <w:rPr>
                <w:bCs/>
                <w:sz w:val="17"/>
                <w:szCs w:val="17"/>
              </w:rPr>
            </w:pPr>
            <w:r w:rsidRPr="00057BBD">
              <w:rPr>
                <w:bCs/>
                <w:sz w:val="17"/>
                <w:szCs w:val="17"/>
              </w:rPr>
              <w:t>Здравоохранение, физическая культура и спорт</w:t>
            </w:r>
          </w:p>
        </w:tc>
        <w:tc>
          <w:tcPr>
            <w:tcW w:w="816"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0,00</w:t>
            </w:r>
          </w:p>
        </w:tc>
        <w:tc>
          <w:tcPr>
            <w:tcW w:w="737"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0,00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#ДЕЛ/0!</w:t>
            </w:r>
          </w:p>
        </w:tc>
      </w:tr>
      <w:tr w:rsidR="00D605FC" w:rsidRPr="00D605FC" w:rsidTr="00057BBD">
        <w:trPr>
          <w:trHeight w:val="255"/>
        </w:trPr>
        <w:tc>
          <w:tcPr>
            <w:tcW w:w="2674"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rPr>
                <w:bCs/>
                <w:sz w:val="17"/>
                <w:szCs w:val="17"/>
              </w:rPr>
            </w:pPr>
            <w:r w:rsidRPr="00057BBD">
              <w:rPr>
                <w:bCs/>
                <w:sz w:val="17"/>
                <w:szCs w:val="17"/>
              </w:rPr>
              <w:t>Результат исполнения бюджета: профицит (+), дефицит (-)</w:t>
            </w:r>
          </w:p>
        </w:tc>
        <w:tc>
          <w:tcPr>
            <w:tcW w:w="816"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-1 408,90</w:t>
            </w:r>
          </w:p>
        </w:tc>
        <w:tc>
          <w:tcPr>
            <w:tcW w:w="737"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-1 329,50</w:t>
            </w:r>
          </w:p>
        </w:tc>
        <w:tc>
          <w:tcPr>
            <w:tcW w:w="773" w:type="pct"/>
            <w:tcBorders>
              <w:top w:val="nil"/>
              <w:left w:val="nil"/>
              <w:bottom w:val="single" w:sz="4" w:space="0" w:color="auto"/>
              <w:right w:val="single" w:sz="4" w:space="0" w:color="auto"/>
            </w:tcBorders>
            <w:shd w:val="clear" w:color="auto" w:fill="auto"/>
            <w:vAlign w:val="bottom"/>
            <w:hideMark/>
          </w:tcPr>
          <w:p w:rsidR="00D605FC" w:rsidRPr="00057BBD" w:rsidRDefault="00D605FC" w:rsidP="00D605FC">
            <w:pPr>
              <w:jc w:val="center"/>
              <w:rPr>
                <w:bCs/>
                <w:sz w:val="17"/>
                <w:szCs w:val="17"/>
              </w:rPr>
            </w:pPr>
            <w:r w:rsidRPr="00057BBD">
              <w:rPr>
                <w:bCs/>
                <w:sz w:val="17"/>
                <w:szCs w:val="17"/>
              </w:rPr>
              <w:t>94,36</w:t>
            </w:r>
          </w:p>
        </w:tc>
      </w:tr>
      <w:tr w:rsidR="00D605FC" w:rsidRPr="00D605FC" w:rsidTr="00057BBD">
        <w:trPr>
          <w:trHeight w:val="435"/>
        </w:trPr>
        <w:tc>
          <w:tcPr>
            <w:tcW w:w="2674"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rPr>
                <w:bCs/>
                <w:sz w:val="17"/>
                <w:szCs w:val="17"/>
              </w:rPr>
            </w:pPr>
            <w:r w:rsidRPr="00057BBD">
              <w:rPr>
                <w:bCs/>
                <w:sz w:val="17"/>
                <w:szCs w:val="17"/>
              </w:rPr>
              <w:t xml:space="preserve">Численность муниципальных служащих </w:t>
            </w:r>
            <w:r w:rsidRPr="00057BBD">
              <w:rPr>
                <w:bCs/>
                <w:sz w:val="17"/>
                <w:szCs w:val="17"/>
              </w:rPr>
              <w:br/>
              <w:t>за 2 полугодие  2013 года</w:t>
            </w:r>
          </w:p>
        </w:tc>
        <w:tc>
          <w:tcPr>
            <w:tcW w:w="2326" w:type="pct"/>
            <w:gridSpan w:val="3"/>
            <w:tcBorders>
              <w:top w:val="single" w:sz="4" w:space="0" w:color="auto"/>
              <w:left w:val="nil"/>
              <w:bottom w:val="single" w:sz="4" w:space="0" w:color="auto"/>
              <w:right w:val="single" w:sz="4" w:space="0" w:color="auto"/>
            </w:tcBorders>
            <w:shd w:val="clear" w:color="auto" w:fill="auto"/>
            <w:noWrap/>
            <w:vAlign w:val="bottom"/>
            <w:hideMark/>
          </w:tcPr>
          <w:p w:rsidR="00D605FC" w:rsidRPr="00057BBD" w:rsidRDefault="00D605FC" w:rsidP="00D605FC">
            <w:pPr>
              <w:jc w:val="right"/>
              <w:rPr>
                <w:bCs/>
                <w:sz w:val="17"/>
                <w:szCs w:val="17"/>
              </w:rPr>
            </w:pPr>
            <w:r w:rsidRPr="00057BBD">
              <w:rPr>
                <w:bCs/>
                <w:sz w:val="17"/>
                <w:szCs w:val="17"/>
              </w:rPr>
              <w:t>3</w:t>
            </w:r>
          </w:p>
        </w:tc>
      </w:tr>
      <w:tr w:rsidR="00D605FC" w:rsidRPr="00D605FC" w:rsidTr="00057BBD">
        <w:trPr>
          <w:trHeight w:val="435"/>
        </w:trPr>
        <w:tc>
          <w:tcPr>
            <w:tcW w:w="2674" w:type="pct"/>
            <w:tcBorders>
              <w:top w:val="nil"/>
              <w:left w:val="single" w:sz="4" w:space="0" w:color="auto"/>
              <w:bottom w:val="single" w:sz="4" w:space="0" w:color="auto"/>
              <w:right w:val="single" w:sz="4" w:space="0" w:color="auto"/>
            </w:tcBorders>
            <w:shd w:val="clear" w:color="auto" w:fill="auto"/>
            <w:vAlign w:val="bottom"/>
            <w:hideMark/>
          </w:tcPr>
          <w:p w:rsidR="00D605FC" w:rsidRPr="00057BBD" w:rsidRDefault="00D605FC" w:rsidP="00D605FC">
            <w:pPr>
              <w:rPr>
                <w:bCs/>
                <w:sz w:val="17"/>
                <w:szCs w:val="17"/>
              </w:rPr>
            </w:pPr>
            <w:r w:rsidRPr="00057BBD">
              <w:rPr>
                <w:bCs/>
                <w:sz w:val="17"/>
                <w:szCs w:val="17"/>
              </w:rPr>
              <w:t>Численность работников муниципальных учреждений за 2 полугодие 2013 года</w:t>
            </w:r>
          </w:p>
        </w:tc>
        <w:tc>
          <w:tcPr>
            <w:tcW w:w="2326" w:type="pct"/>
            <w:gridSpan w:val="3"/>
            <w:tcBorders>
              <w:top w:val="single" w:sz="4" w:space="0" w:color="auto"/>
              <w:left w:val="nil"/>
              <w:bottom w:val="single" w:sz="4" w:space="0" w:color="auto"/>
              <w:right w:val="single" w:sz="4" w:space="0" w:color="auto"/>
            </w:tcBorders>
            <w:shd w:val="clear" w:color="auto" w:fill="auto"/>
            <w:noWrap/>
            <w:vAlign w:val="bottom"/>
            <w:hideMark/>
          </w:tcPr>
          <w:p w:rsidR="00D605FC" w:rsidRPr="00057BBD" w:rsidRDefault="00D605FC" w:rsidP="00D605FC">
            <w:pPr>
              <w:jc w:val="right"/>
              <w:rPr>
                <w:bCs/>
                <w:sz w:val="17"/>
                <w:szCs w:val="17"/>
              </w:rPr>
            </w:pPr>
            <w:r w:rsidRPr="00057BBD">
              <w:rPr>
                <w:bCs/>
                <w:sz w:val="17"/>
                <w:szCs w:val="17"/>
              </w:rPr>
              <w:t>6</w:t>
            </w:r>
          </w:p>
        </w:tc>
      </w:tr>
      <w:tr w:rsidR="00D605FC" w:rsidRPr="00D605FC" w:rsidTr="00057BBD">
        <w:trPr>
          <w:trHeight w:val="255"/>
        </w:trPr>
        <w:tc>
          <w:tcPr>
            <w:tcW w:w="2674"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816"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737"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773"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r>
      <w:tr w:rsidR="00D605FC" w:rsidRPr="00D605FC" w:rsidTr="00057BBD">
        <w:trPr>
          <w:trHeight w:val="255"/>
        </w:trPr>
        <w:tc>
          <w:tcPr>
            <w:tcW w:w="2674"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816"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737"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773"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r>
      <w:tr w:rsidR="00D605FC" w:rsidRPr="00D605FC" w:rsidTr="00057BBD">
        <w:trPr>
          <w:trHeight w:val="255"/>
        </w:trPr>
        <w:tc>
          <w:tcPr>
            <w:tcW w:w="2674"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r w:rsidRPr="00057BBD">
              <w:rPr>
                <w:sz w:val="17"/>
                <w:szCs w:val="17"/>
              </w:rPr>
              <w:t>Глава Александро-Донского сельского поселения</w:t>
            </w:r>
          </w:p>
        </w:tc>
        <w:tc>
          <w:tcPr>
            <w:tcW w:w="816"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737"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773"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r>
      <w:tr w:rsidR="00D605FC" w:rsidRPr="00D605FC" w:rsidTr="00057BBD">
        <w:trPr>
          <w:trHeight w:val="63"/>
        </w:trPr>
        <w:tc>
          <w:tcPr>
            <w:tcW w:w="2674"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r w:rsidRPr="00057BBD">
              <w:rPr>
                <w:sz w:val="17"/>
                <w:szCs w:val="17"/>
              </w:rPr>
              <w:t>Павловского муниципального района</w:t>
            </w:r>
          </w:p>
        </w:tc>
        <w:tc>
          <w:tcPr>
            <w:tcW w:w="816" w:type="pct"/>
            <w:tcBorders>
              <w:top w:val="nil"/>
              <w:left w:val="nil"/>
              <w:bottom w:val="nil"/>
              <w:right w:val="nil"/>
            </w:tcBorders>
            <w:shd w:val="clear" w:color="auto" w:fill="auto"/>
            <w:noWrap/>
            <w:vAlign w:val="bottom"/>
            <w:hideMark/>
          </w:tcPr>
          <w:p w:rsidR="00D605FC" w:rsidRPr="00057BBD" w:rsidRDefault="00D605FC" w:rsidP="00D605FC">
            <w:pPr>
              <w:rPr>
                <w:sz w:val="17"/>
                <w:szCs w:val="17"/>
              </w:rPr>
            </w:pPr>
          </w:p>
        </w:tc>
        <w:tc>
          <w:tcPr>
            <w:tcW w:w="1510" w:type="pct"/>
            <w:gridSpan w:val="2"/>
            <w:tcBorders>
              <w:top w:val="nil"/>
              <w:left w:val="nil"/>
              <w:bottom w:val="nil"/>
              <w:right w:val="nil"/>
            </w:tcBorders>
            <w:shd w:val="clear" w:color="auto" w:fill="auto"/>
            <w:noWrap/>
            <w:vAlign w:val="bottom"/>
            <w:hideMark/>
          </w:tcPr>
          <w:p w:rsidR="00D605FC" w:rsidRPr="00057BBD" w:rsidRDefault="00D605FC" w:rsidP="00D605FC">
            <w:pPr>
              <w:jc w:val="center"/>
              <w:rPr>
                <w:sz w:val="17"/>
                <w:szCs w:val="17"/>
              </w:rPr>
            </w:pPr>
            <w:r w:rsidRPr="00057BBD">
              <w:rPr>
                <w:sz w:val="17"/>
                <w:szCs w:val="17"/>
              </w:rPr>
              <w:t>В.И.Антоненко</w:t>
            </w:r>
          </w:p>
        </w:tc>
      </w:tr>
    </w:tbl>
    <w:p w:rsidR="00FE6FB0" w:rsidRDefault="00FE6FB0" w:rsidP="00BF6216">
      <w:pPr>
        <w:jc w:val="both"/>
        <w:rPr>
          <w:sz w:val="18"/>
          <w:szCs w:val="18"/>
        </w:rPr>
      </w:pPr>
    </w:p>
    <w:p w:rsidR="00FE6FB0" w:rsidRDefault="00FE6FB0" w:rsidP="00BF6216">
      <w:pPr>
        <w:jc w:val="both"/>
        <w:rPr>
          <w:sz w:val="18"/>
          <w:szCs w:val="18"/>
        </w:rPr>
      </w:pPr>
    </w:p>
    <w:p w:rsidR="00FE6FB0" w:rsidRDefault="00FE6FB0" w:rsidP="00BF6216">
      <w:pPr>
        <w:jc w:val="both"/>
        <w:rPr>
          <w:sz w:val="18"/>
          <w:szCs w:val="18"/>
        </w:rPr>
      </w:pPr>
    </w:p>
    <w:p w:rsidR="00FE6FB0" w:rsidRDefault="00FE6FB0" w:rsidP="00BF6216">
      <w:pPr>
        <w:jc w:val="both"/>
        <w:rPr>
          <w:sz w:val="18"/>
          <w:szCs w:val="18"/>
        </w:rPr>
      </w:pPr>
    </w:p>
    <w:p w:rsidR="00057BBD" w:rsidRDefault="00057BBD" w:rsidP="00BF6216">
      <w:pPr>
        <w:jc w:val="both"/>
        <w:rPr>
          <w:sz w:val="18"/>
          <w:szCs w:val="18"/>
        </w:rPr>
      </w:pPr>
    </w:p>
    <w:p w:rsidR="00057BBD" w:rsidRDefault="00057BBD" w:rsidP="00BF6216">
      <w:pPr>
        <w:jc w:val="both"/>
        <w:rPr>
          <w:sz w:val="18"/>
          <w:szCs w:val="18"/>
        </w:rPr>
      </w:pPr>
    </w:p>
    <w:p w:rsidR="00057BBD" w:rsidRDefault="00057BBD" w:rsidP="00BF6216">
      <w:pPr>
        <w:jc w:val="both"/>
        <w:rPr>
          <w:sz w:val="18"/>
          <w:szCs w:val="18"/>
        </w:rPr>
      </w:pPr>
    </w:p>
    <w:p w:rsidR="00057BBD" w:rsidRDefault="00057BBD" w:rsidP="00BF6216">
      <w:pPr>
        <w:jc w:val="both"/>
        <w:rPr>
          <w:sz w:val="18"/>
          <w:szCs w:val="18"/>
        </w:rPr>
      </w:pPr>
    </w:p>
    <w:p w:rsidR="00577FF0" w:rsidRDefault="00577FF0" w:rsidP="00BF6216">
      <w:pPr>
        <w:jc w:val="both"/>
        <w:rPr>
          <w:sz w:val="18"/>
          <w:szCs w:val="18"/>
        </w:rPr>
      </w:pPr>
    </w:p>
    <w:p w:rsidR="00577FF0" w:rsidRDefault="00577FF0" w:rsidP="00BF6216">
      <w:pPr>
        <w:jc w:val="both"/>
        <w:rPr>
          <w:sz w:val="18"/>
          <w:szCs w:val="18"/>
        </w:rPr>
      </w:pPr>
    </w:p>
    <w:p w:rsidR="00577FF0" w:rsidRDefault="00577FF0" w:rsidP="00BF6216">
      <w:pPr>
        <w:jc w:val="both"/>
        <w:rPr>
          <w:sz w:val="18"/>
          <w:szCs w:val="18"/>
        </w:rPr>
      </w:pPr>
    </w:p>
    <w:p w:rsidR="00577FF0" w:rsidRDefault="00577FF0" w:rsidP="00BF6216">
      <w:pPr>
        <w:jc w:val="both"/>
        <w:rPr>
          <w:sz w:val="18"/>
          <w:szCs w:val="18"/>
        </w:rPr>
      </w:pPr>
    </w:p>
    <w:p w:rsidR="00577FF0" w:rsidRDefault="00577FF0" w:rsidP="00BF6216">
      <w:pPr>
        <w:jc w:val="both"/>
        <w:rPr>
          <w:sz w:val="18"/>
          <w:szCs w:val="18"/>
        </w:rPr>
      </w:pPr>
    </w:p>
    <w:p w:rsidR="00577FF0" w:rsidRDefault="00577FF0" w:rsidP="00BF6216">
      <w:pPr>
        <w:jc w:val="both"/>
        <w:rPr>
          <w:sz w:val="18"/>
          <w:szCs w:val="18"/>
        </w:rPr>
      </w:pP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tblGrid>
      <w:tr w:rsidR="00341381" w:rsidRPr="0090513F" w:rsidTr="00341381">
        <w:tc>
          <w:tcPr>
            <w:tcW w:w="5423" w:type="dxa"/>
            <w:shd w:val="clear" w:color="auto" w:fill="BFBFBF"/>
          </w:tcPr>
          <w:p w:rsidR="00341381" w:rsidRPr="0090513F" w:rsidRDefault="00341381" w:rsidP="00341381">
            <w:pPr>
              <w:autoSpaceDE w:val="0"/>
              <w:autoSpaceDN w:val="0"/>
              <w:adjustRightInd w:val="0"/>
              <w:jc w:val="center"/>
              <w:rPr>
                <w:sz w:val="16"/>
                <w:szCs w:val="16"/>
              </w:rPr>
            </w:pPr>
            <w:r>
              <w:rPr>
                <w:b/>
                <w:sz w:val="18"/>
                <w:szCs w:val="18"/>
              </w:rPr>
              <w:lastRenderedPageBreak/>
              <w:t>Александровское</w:t>
            </w:r>
            <w:r w:rsidRPr="0090513F">
              <w:rPr>
                <w:b/>
                <w:sz w:val="18"/>
                <w:szCs w:val="18"/>
              </w:rPr>
              <w:t xml:space="preserve"> сельское поселение</w:t>
            </w:r>
          </w:p>
        </w:tc>
      </w:tr>
    </w:tbl>
    <w:p w:rsidR="00057BBD" w:rsidRDefault="00057BBD" w:rsidP="00D936EF">
      <w:pPr>
        <w:rPr>
          <w:b/>
          <w:sz w:val="14"/>
          <w:szCs w:val="14"/>
        </w:rPr>
      </w:pPr>
    </w:p>
    <w:p w:rsidR="00D605FC" w:rsidRPr="00057BBD" w:rsidRDefault="00D605FC" w:rsidP="00D605FC">
      <w:pPr>
        <w:jc w:val="center"/>
        <w:rPr>
          <w:b/>
          <w:sz w:val="14"/>
          <w:szCs w:val="14"/>
        </w:rPr>
      </w:pPr>
      <w:r w:rsidRPr="00057BBD">
        <w:rPr>
          <w:b/>
          <w:sz w:val="14"/>
          <w:szCs w:val="14"/>
        </w:rPr>
        <w:t>Объявление о конкурсе по формированию кадрового резерва</w:t>
      </w:r>
    </w:p>
    <w:p w:rsidR="00057BBD" w:rsidRDefault="00057BBD" w:rsidP="00D605FC">
      <w:pPr>
        <w:jc w:val="center"/>
        <w:rPr>
          <w:sz w:val="14"/>
          <w:szCs w:val="14"/>
        </w:rPr>
      </w:pPr>
    </w:p>
    <w:p w:rsidR="00D605FC" w:rsidRPr="00057BBD" w:rsidRDefault="00D605FC" w:rsidP="00D605FC">
      <w:pPr>
        <w:jc w:val="center"/>
        <w:rPr>
          <w:sz w:val="14"/>
          <w:szCs w:val="14"/>
        </w:rPr>
      </w:pPr>
      <w:r w:rsidRPr="00057BBD">
        <w:rPr>
          <w:sz w:val="14"/>
          <w:szCs w:val="14"/>
        </w:rPr>
        <w:t>Администрация Александровского сельского поселения</w:t>
      </w:r>
    </w:p>
    <w:p w:rsidR="00D605FC" w:rsidRPr="00057BBD" w:rsidRDefault="00D605FC" w:rsidP="00D605FC">
      <w:pPr>
        <w:ind w:firstLine="708"/>
        <w:jc w:val="both"/>
        <w:rPr>
          <w:sz w:val="14"/>
          <w:szCs w:val="14"/>
        </w:rPr>
      </w:pPr>
      <w:r w:rsidRPr="00057BBD">
        <w:rPr>
          <w:sz w:val="14"/>
          <w:szCs w:val="14"/>
        </w:rPr>
        <w:t>объявляет конкурс по формированию кадрового резерва на замещение возможных вакантных должностей  муниципальной службы:</w:t>
      </w:r>
    </w:p>
    <w:p w:rsidR="00D605FC" w:rsidRPr="00057BBD" w:rsidRDefault="00D605FC" w:rsidP="00D605FC">
      <w:pPr>
        <w:ind w:firstLine="708"/>
        <w:jc w:val="both"/>
        <w:rPr>
          <w:b/>
          <w:sz w:val="14"/>
          <w:szCs w:val="14"/>
        </w:rPr>
      </w:pPr>
      <w:r w:rsidRPr="00057BBD">
        <w:rPr>
          <w:b/>
          <w:sz w:val="14"/>
          <w:szCs w:val="14"/>
        </w:rPr>
        <w:t xml:space="preserve">- на должность  ведущего специалиста администрации Александровского  сельского поселения  </w:t>
      </w:r>
    </w:p>
    <w:p w:rsidR="00D605FC" w:rsidRPr="00057BBD" w:rsidRDefault="00D605FC" w:rsidP="00D605FC">
      <w:pPr>
        <w:jc w:val="both"/>
        <w:rPr>
          <w:sz w:val="14"/>
          <w:szCs w:val="14"/>
        </w:rPr>
      </w:pPr>
      <w:r w:rsidRPr="00057BBD">
        <w:rPr>
          <w:sz w:val="14"/>
          <w:szCs w:val="14"/>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D605FC" w:rsidRPr="00057BBD" w:rsidRDefault="00D605FC" w:rsidP="00D605FC">
      <w:pPr>
        <w:ind w:firstLine="708"/>
        <w:jc w:val="both"/>
        <w:rPr>
          <w:b/>
          <w:sz w:val="14"/>
          <w:szCs w:val="14"/>
        </w:rPr>
      </w:pPr>
      <w:r w:rsidRPr="00057BBD">
        <w:rPr>
          <w:sz w:val="14"/>
          <w:szCs w:val="14"/>
        </w:rPr>
        <w:t xml:space="preserve">- </w:t>
      </w:r>
      <w:r w:rsidRPr="00057BBD">
        <w:rPr>
          <w:b/>
          <w:sz w:val="14"/>
          <w:szCs w:val="14"/>
        </w:rPr>
        <w:t xml:space="preserve">на должность ведущего специалиста администрации Александровского  сельского поселения  </w:t>
      </w:r>
    </w:p>
    <w:p w:rsidR="00D605FC" w:rsidRPr="00057BBD" w:rsidRDefault="00D605FC" w:rsidP="00D605FC">
      <w:pPr>
        <w:jc w:val="both"/>
        <w:rPr>
          <w:sz w:val="14"/>
          <w:szCs w:val="14"/>
        </w:rPr>
      </w:pPr>
      <w:r w:rsidRPr="00057BBD">
        <w:rPr>
          <w:sz w:val="14"/>
          <w:szCs w:val="14"/>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D605FC" w:rsidRPr="00057BBD" w:rsidRDefault="00D605FC" w:rsidP="00D605FC">
      <w:pPr>
        <w:jc w:val="both"/>
        <w:rPr>
          <w:sz w:val="14"/>
          <w:szCs w:val="14"/>
        </w:rPr>
      </w:pPr>
      <w:r w:rsidRPr="00057BBD">
        <w:rPr>
          <w:sz w:val="14"/>
          <w:szCs w:val="14"/>
        </w:rPr>
        <w:tab/>
      </w:r>
      <w:r w:rsidRPr="00057BBD">
        <w:rPr>
          <w:sz w:val="14"/>
          <w:szCs w:val="14"/>
        </w:rPr>
        <w:tab/>
        <w:t>Лица, изъявившие желание участвовать в конкурсе, представляют в администрацию Александровского  сельского поселения по адресу: Воронежская область, Павловский район, с. Александровка, ул.Коммунальная,2,  к.  с 8-00 час. до 16-00 час, перерыв с 12-00 час. до 13-00 час, в течение 21 дня со дня опубликования объявления, следующие документы:</w:t>
      </w:r>
    </w:p>
    <w:p w:rsidR="00057BBD" w:rsidRPr="00057BBD" w:rsidRDefault="00057BBD" w:rsidP="00D605FC">
      <w:pPr>
        <w:shd w:val="clear" w:color="auto" w:fill="FFFFFF"/>
        <w:ind w:firstLine="708"/>
        <w:jc w:val="both"/>
        <w:rPr>
          <w:color w:val="000000"/>
          <w:spacing w:val="-2"/>
          <w:sz w:val="14"/>
          <w:szCs w:val="14"/>
        </w:rPr>
      </w:pP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1) личное заявление;</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2) анкету установленной формы с приложением фотографии;</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3) копия паспорта;</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4) документы, подтверждающие необходимое профессиональное образование, стаж работы и квалификацию;</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5) копию трудовой книжки или иных документов, подтверждающих трудовую (служебную) деятельность;</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7) документ медицинского учреждения об отсутствии у кандидата заболеваний, препятствующих назначению на должность муниципальной службы;</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8) свидетельство о постановке лица на  учет в налоговом органе по месту жительства на территории РФ</w:t>
      </w:r>
    </w:p>
    <w:p w:rsidR="00D605FC" w:rsidRPr="00057BBD" w:rsidRDefault="00D605FC" w:rsidP="00D605FC">
      <w:pPr>
        <w:shd w:val="clear" w:color="auto" w:fill="FFFFFF"/>
        <w:ind w:firstLine="708"/>
        <w:jc w:val="both"/>
        <w:rPr>
          <w:color w:val="000000"/>
          <w:spacing w:val="-2"/>
          <w:sz w:val="14"/>
          <w:szCs w:val="14"/>
        </w:rPr>
      </w:pPr>
      <w:r w:rsidRPr="00057BBD">
        <w:rPr>
          <w:color w:val="000000"/>
          <w:spacing w:val="-2"/>
          <w:sz w:val="14"/>
          <w:szCs w:val="14"/>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D605FC" w:rsidRPr="00057BBD" w:rsidRDefault="00D605FC" w:rsidP="00D605FC">
      <w:pPr>
        <w:shd w:val="clear" w:color="auto" w:fill="FFFFFF"/>
        <w:ind w:firstLine="708"/>
        <w:jc w:val="both"/>
        <w:rPr>
          <w:color w:val="000000"/>
          <w:spacing w:val="-2"/>
          <w:sz w:val="14"/>
          <w:szCs w:val="14"/>
        </w:rPr>
      </w:pPr>
    </w:p>
    <w:p w:rsidR="00FE6FB0" w:rsidRPr="00057BBD" w:rsidRDefault="00D605FC" w:rsidP="00D605FC">
      <w:pPr>
        <w:jc w:val="both"/>
        <w:rPr>
          <w:sz w:val="14"/>
          <w:szCs w:val="14"/>
        </w:rPr>
      </w:pPr>
      <w:r w:rsidRPr="00057BBD">
        <w:rPr>
          <w:color w:val="000000"/>
          <w:spacing w:val="-2"/>
          <w:sz w:val="14"/>
          <w:szCs w:val="14"/>
        </w:rPr>
        <w:t>С подробной информацией и проведением конкурса можно ознакомиться по телефону:  8 47362 43222.</w:t>
      </w:r>
    </w:p>
    <w:p w:rsidR="00FE6FB0" w:rsidRPr="00057BBD" w:rsidRDefault="00FE6FB0" w:rsidP="00BF6216">
      <w:pPr>
        <w:jc w:val="both"/>
        <w:rPr>
          <w:sz w:val="14"/>
          <w:szCs w:val="14"/>
        </w:rPr>
      </w:pPr>
    </w:p>
    <w:tbl>
      <w:tblPr>
        <w:tblW w:w="5000" w:type="pct"/>
        <w:tblLook w:val="04A0"/>
      </w:tblPr>
      <w:tblGrid>
        <w:gridCol w:w="2882"/>
        <w:gridCol w:w="905"/>
        <w:gridCol w:w="817"/>
        <w:gridCol w:w="856"/>
      </w:tblGrid>
      <w:tr w:rsidR="00057BBD" w:rsidRPr="00057BBD" w:rsidTr="00057BBD">
        <w:trPr>
          <w:trHeight w:val="277"/>
        </w:trPr>
        <w:tc>
          <w:tcPr>
            <w:tcW w:w="5000" w:type="pct"/>
            <w:gridSpan w:val="4"/>
            <w:tcBorders>
              <w:top w:val="nil"/>
              <w:left w:val="nil"/>
              <w:right w:val="nil"/>
            </w:tcBorders>
            <w:shd w:val="clear" w:color="auto" w:fill="auto"/>
            <w:noWrap/>
            <w:hideMark/>
          </w:tcPr>
          <w:p w:rsidR="00057BBD" w:rsidRPr="00830B3F" w:rsidRDefault="00057BBD" w:rsidP="00057BBD">
            <w:pPr>
              <w:jc w:val="center"/>
              <w:rPr>
                <w:sz w:val="14"/>
                <w:szCs w:val="14"/>
              </w:rPr>
            </w:pPr>
            <w:r w:rsidRPr="00830B3F">
              <w:rPr>
                <w:sz w:val="14"/>
                <w:szCs w:val="14"/>
              </w:rPr>
              <w:t>СВЕДЕНИЯ О ХОДЕ ИСПОЛНЕНИЯ БЮДЖЕТА АЛЕКСАНДРОВСКОГО</w:t>
            </w:r>
          </w:p>
          <w:p w:rsidR="00057BBD" w:rsidRPr="00057BBD" w:rsidRDefault="00057BBD" w:rsidP="00057BBD">
            <w:pPr>
              <w:jc w:val="center"/>
              <w:rPr>
                <w:sz w:val="12"/>
                <w:szCs w:val="12"/>
              </w:rPr>
            </w:pPr>
            <w:r w:rsidRPr="00830B3F">
              <w:rPr>
                <w:sz w:val="14"/>
                <w:szCs w:val="14"/>
              </w:rPr>
              <w:t>СЕЛЬСКОГО ПОСЕЛЕНИЯ ЗА 1 ПОЛУГОДИЕ 2013 ГОДА</w:t>
            </w:r>
          </w:p>
        </w:tc>
      </w:tr>
      <w:tr w:rsidR="00577FF0" w:rsidRPr="00057BBD" w:rsidTr="00057BBD">
        <w:trPr>
          <w:trHeight w:val="255"/>
        </w:trPr>
        <w:tc>
          <w:tcPr>
            <w:tcW w:w="2639" w:type="pct"/>
            <w:tcBorders>
              <w:top w:val="nil"/>
              <w:left w:val="nil"/>
              <w:bottom w:val="nil"/>
              <w:right w:val="nil"/>
            </w:tcBorders>
            <w:shd w:val="clear" w:color="auto" w:fill="auto"/>
            <w:noWrap/>
            <w:hideMark/>
          </w:tcPr>
          <w:p w:rsidR="00D605FC" w:rsidRPr="00057BBD" w:rsidRDefault="00D605FC" w:rsidP="00057BBD">
            <w:pPr>
              <w:rPr>
                <w:sz w:val="12"/>
                <w:szCs w:val="12"/>
              </w:rPr>
            </w:pPr>
          </w:p>
        </w:tc>
        <w:tc>
          <w:tcPr>
            <w:tcW w:w="829" w:type="pct"/>
            <w:tcBorders>
              <w:top w:val="nil"/>
              <w:left w:val="nil"/>
              <w:bottom w:val="nil"/>
              <w:right w:val="nil"/>
            </w:tcBorders>
            <w:shd w:val="clear" w:color="auto" w:fill="auto"/>
            <w:noWrap/>
            <w:hideMark/>
          </w:tcPr>
          <w:p w:rsidR="00D605FC" w:rsidRPr="00057BBD" w:rsidRDefault="00D605FC" w:rsidP="00057BBD">
            <w:pPr>
              <w:rPr>
                <w:sz w:val="12"/>
                <w:szCs w:val="12"/>
              </w:rPr>
            </w:pPr>
          </w:p>
        </w:tc>
        <w:tc>
          <w:tcPr>
            <w:tcW w:w="748" w:type="pct"/>
            <w:tcBorders>
              <w:top w:val="nil"/>
              <w:left w:val="nil"/>
              <w:bottom w:val="nil"/>
              <w:right w:val="nil"/>
            </w:tcBorders>
            <w:shd w:val="clear" w:color="auto" w:fill="auto"/>
            <w:noWrap/>
            <w:hideMark/>
          </w:tcPr>
          <w:p w:rsidR="00D605FC" w:rsidRPr="00057BBD" w:rsidRDefault="00D605FC" w:rsidP="00057BBD">
            <w:pPr>
              <w:rPr>
                <w:sz w:val="12"/>
                <w:szCs w:val="12"/>
              </w:rPr>
            </w:pPr>
          </w:p>
        </w:tc>
        <w:tc>
          <w:tcPr>
            <w:tcW w:w="784" w:type="pct"/>
            <w:tcBorders>
              <w:top w:val="nil"/>
              <w:left w:val="nil"/>
              <w:bottom w:val="nil"/>
              <w:right w:val="nil"/>
            </w:tcBorders>
            <w:shd w:val="clear" w:color="auto" w:fill="auto"/>
            <w:noWrap/>
            <w:hideMark/>
          </w:tcPr>
          <w:p w:rsidR="00D605FC" w:rsidRPr="00057BBD" w:rsidRDefault="00D605FC" w:rsidP="00057BBD">
            <w:pPr>
              <w:rPr>
                <w:sz w:val="12"/>
                <w:szCs w:val="12"/>
              </w:rPr>
            </w:pPr>
            <w:r w:rsidRPr="00057BBD">
              <w:rPr>
                <w:sz w:val="12"/>
                <w:szCs w:val="12"/>
              </w:rPr>
              <w:t>тыс.руб.</w:t>
            </w:r>
          </w:p>
        </w:tc>
      </w:tr>
      <w:tr w:rsidR="00577FF0" w:rsidRPr="00057BBD" w:rsidTr="00057BBD">
        <w:trPr>
          <w:trHeight w:val="631"/>
        </w:trPr>
        <w:tc>
          <w:tcPr>
            <w:tcW w:w="2639" w:type="pct"/>
            <w:tcBorders>
              <w:top w:val="single" w:sz="4" w:space="0" w:color="auto"/>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Наименование показателя</w:t>
            </w:r>
          </w:p>
        </w:tc>
        <w:tc>
          <w:tcPr>
            <w:tcW w:w="829" w:type="pct"/>
            <w:tcBorders>
              <w:top w:val="single" w:sz="4" w:space="0" w:color="auto"/>
              <w:left w:val="nil"/>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Уточненный план на год</w:t>
            </w:r>
          </w:p>
        </w:tc>
        <w:tc>
          <w:tcPr>
            <w:tcW w:w="748" w:type="pct"/>
            <w:tcBorders>
              <w:top w:val="single" w:sz="4" w:space="0" w:color="auto"/>
              <w:left w:val="nil"/>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Исполнено за 1 полугодие 2013г.</w:t>
            </w:r>
          </w:p>
        </w:tc>
        <w:tc>
          <w:tcPr>
            <w:tcW w:w="784" w:type="pct"/>
            <w:tcBorders>
              <w:top w:val="single" w:sz="4" w:space="0" w:color="auto"/>
              <w:left w:val="nil"/>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 исполнения</w:t>
            </w:r>
          </w:p>
        </w:tc>
      </w:tr>
      <w:tr w:rsidR="00577FF0" w:rsidRPr="00057BBD" w:rsidTr="00057BBD">
        <w:trPr>
          <w:trHeight w:val="255"/>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ИТОГО ДОХОДОВ</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4819,12088</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2718</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56,4</w:t>
            </w:r>
          </w:p>
        </w:tc>
      </w:tr>
      <w:tr w:rsidR="00577FF0" w:rsidRPr="00057BBD" w:rsidTr="00057BBD">
        <w:trPr>
          <w:trHeight w:val="255"/>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 xml:space="preserve">Доходы налоговые и неналоговые </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2980,9</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1898,3</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63,7</w:t>
            </w:r>
          </w:p>
        </w:tc>
      </w:tr>
      <w:tr w:rsidR="00577FF0" w:rsidRPr="00057BBD" w:rsidTr="00057BBD">
        <w:trPr>
          <w:trHeight w:val="255"/>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Безвозмездные поступления</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1838,22088</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819,7</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44,6</w:t>
            </w:r>
          </w:p>
        </w:tc>
      </w:tr>
      <w:tr w:rsidR="00577FF0" w:rsidRPr="00057BBD" w:rsidTr="00057BBD">
        <w:trPr>
          <w:trHeight w:val="170"/>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ИТОГО РАСХОДОВ</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4930,52088</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1850,6</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37,5</w:t>
            </w:r>
          </w:p>
        </w:tc>
      </w:tr>
      <w:tr w:rsidR="00577FF0" w:rsidRPr="00057BBD" w:rsidTr="00057BBD">
        <w:trPr>
          <w:trHeight w:val="188"/>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Общегосударственные вопросы</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2443,9</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1279,8</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52,4</w:t>
            </w:r>
          </w:p>
        </w:tc>
      </w:tr>
      <w:tr w:rsidR="00577FF0" w:rsidRPr="00057BBD" w:rsidTr="00057BBD">
        <w:trPr>
          <w:trHeight w:val="255"/>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в т.ч. оплата труда и начисления на оплату труда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1215,7</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675,9</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55,6</w:t>
            </w:r>
          </w:p>
        </w:tc>
      </w:tr>
      <w:tr w:rsidR="00577FF0" w:rsidRPr="00057BBD" w:rsidTr="00057BBD">
        <w:trPr>
          <w:trHeight w:val="310"/>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sz w:val="12"/>
                <w:szCs w:val="12"/>
              </w:rPr>
            </w:pPr>
            <w:r w:rsidRPr="00057BBD">
              <w:rPr>
                <w:sz w:val="12"/>
                <w:szCs w:val="12"/>
              </w:rPr>
              <w:t>из них фактические затраты на содержание муниципальных служащих</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928,4</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525</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56,5</w:t>
            </w:r>
          </w:p>
        </w:tc>
      </w:tr>
      <w:tr w:rsidR="00577FF0" w:rsidRPr="00057BBD" w:rsidTr="00057BBD">
        <w:trPr>
          <w:trHeight w:val="132"/>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Национальная оборона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55,9</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24,8</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44,4</w:t>
            </w:r>
          </w:p>
        </w:tc>
      </w:tr>
      <w:tr w:rsidR="00577FF0" w:rsidRPr="00057BBD" w:rsidTr="00057BBD">
        <w:trPr>
          <w:trHeight w:val="255"/>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в т.ч. оплата труда и начисления на оплату труда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48,1</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24,1</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50,1</w:t>
            </w:r>
          </w:p>
        </w:tc>
      </w:tr>
      <w:tr w:rsidR="00577FF0" w:rsidRPr="00057BBD" w:rsidTr="00057BBD">
        <w:trPr>
          <w:trHeight w:val="240"/>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Национальная безопасность и правоохранительная деятельность</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2,6</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2,6</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100,0</w:t>
            </w:r>
          </w:p>
        </w:tc>
      </w:tr>
      <w:tr w:rsidR="00577FF0" w:rsidRPr="00057BBD" w:rsidTr="00057BBD">
        <w:trPr>
          <w:trHeight w:val="60"/>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Национальная экономика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404,35239</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13,8</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3,4</w:t>
            </w:r>
          </w:p>
        </w:tc>
      </w:tr>
      <w:tr w:rsidR="00577FF0" w:rsidRPr="00057BBD" w:rsidTr="00057BBD">
        <w:trPr>
          <w:trHeight w:val="94"/>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Жилищно-коммунальное хозяйство</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457,76849</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141,3</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30,9</w:t>
            </w:r>
          </w:p>
        </w:tc>
      </w:tr>
      <w:tr w:rsidR="00577FF0" w:rsidRPr="00057BBD" w:rsidTr="00057BBD">
        <w:trPr>
          <w:trHeight w:val="253"/>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Культура, кинематография, средства массовой информации</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1556</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388,3</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25,0</w:t>
            </w:r>
          </w:p>
        </w:tc>
      </w:tr>
      <w:tr w:rsidR="00577FF0" w:rsidRPr="00057BBD" w:rsidTr="00057BBD">
        <w:trPr>
          <w:trHeight w:val="255"/>
        </w:trPr>
        <w:tc>
          <w:tcPr>
            <w:tcW w:w="2639" w:type="pct"/>
            <w:tcBorders>
              <w:top w:val="nil"/>
              <w:left w:val="single" w:sz="4" w:space="0" w:color="auto"/>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в т.ч. оплата труда и начисления на оплату труда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425,4</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294</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69,1</w:t>
            </w:r>
          </w:p>
        </w:tc>
      </w:tr>
      <w:tr w:rsidR="00577FF0" w:rsidRPr="00057BBD" w:rsidTr="00057BBD">
        <w:trPr>
          <w:trHeight w:val="186"/>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Обслуживание государственного и муниципального долга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10</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0</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0,0</w:t>
            </w:r>
          </w:p>
        </w:tc>
      </w:tr>
      <w:tr w:rsidR="00577FF0" w:rsidRPr="00057BBD" w:rsidTr="00057BBD">
        <w:trPr>
          <w:trHeight w:val="148"/>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профицит (+),  дефицит ( - )</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-111,4</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867,4</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-778,6</w:t>
            </w:r>
          </w:p>
        </w:tc>
      </w:tr>
      <w:tr w:rsidR="00577FF0" w:rsidRPr="00057BBD" w:rsidTr="00057BBD">
        <w:trPr>
          <w:trHeight w:val="263"/>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Численность работников муниципальных учреждений за 1 полугодие 2013 года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 </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 </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11</w:t>
            </w:r>
          </w:p>
        </w:tc>
      </w:tr>
      <w:tr w:rsidR="00577FF0" w:rsidRPr="00057BBD" w:rsidTr="00057BBD">
        <w:trPr>
          <w:trHeight w:val="354"/>
        </w:trPr>
        <w:tc>
          <w:tcPr>
            <w:tcW w:w="2639" w:type="pct"/>
            <w:tcBorders>
              <w:top w:val="nil"/>
              <w:left w:val="single" w:sz="4" w:space="0" w:color="auto"/>
              <w:bottom w:val="single" w:sz="4" w:space="0" w:color="auto"/>
              <w:right w:val="single" w:sz="4" w:space="0" w:color="auto"/>
            </w:tcBorders>
            <w:shd w:val="clear" w:color="auto" w:fill="auto"/>
            <w:hideMark/>
          </w:tcPr>
          <w:p w:rsidR="00D605FC" w:rsidRPr="00057BBD" w:rsidRDefault="00D605FC" w:rsidP="00057BBD">
            <w:pPr>
              <w:rPr>
                <w:bCs/>
                <w:sz w:val="12"/>
                <w:szCs w:val="12"/>
              </w:rPr>
            </w:pPr>
            <w:r w:rsidRPr="00057BBD">
              <w:rPr>
                <w:bCs/>
                <w:sz w:val="12"/>
                <w:szCs w:val="12"/>
              </w:rPr>
              <w:t>в том числе численность муниципальных служащих за 1 полугодие 2013 года</w:t>
            </w:r>
          </w:p>
        </w:tc>
        <w:tc>
          <w:tcPr>
            <w:tcW w:w="829"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 </w:t>
            </w:r>
          </w:p>
        </w:tc>
        <w:tc>
          <w:tcPr>
            <w:tcW w:w="748"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sz w:val="12"/>
                <w:szCs w:val="12"/>
              </w:rPr>
            </w:pPr>
            <w:r w:rsidRPr="00057BBD">
              <w:rPr>
                <w:sz w:val="12"/>
                <w:szCs w:val="12"/>
              </w:rPr>
              <w:t> </w:t>
            </w:r>
          </w:p>
        </w:tc>
        <w:tc>
          <w:tcPr>
            <w:tcW w:w="784" w:type="pct"/>
            <w:tcBorders>
              <w:top w:val="nil"/>
              <w:left w:val="nil"/>
              <w:bottom w:val="single" w:sz="4" w:space="0" w:color="auto"/>
              <w:right w:val="single" w:sz="4" w:space="0" w:color="auto"/>
            </w:tcBorders>
            <w:shd w:val="clear" w:color="auto" w:fill="auto"/>
            <w:noWrap/>
            <w:hideMark/>
          </w:tcPr>
          <w:p w:rsidR="00D605FC" w:rsidRPr="00057BBD" w:rsidRDefault="00D605FC" w:rsidP="00057BBD">
            <w:pPr>
              <w:rPr>
                <w:bCs/>
                <w:sz w:val="12"/>
                <w:szCs w:val="12"/>
              </w:rPr>
            </w:pPr>
            <w:r w:rsidRPr="00057BBD">
              <w:rPr>
                <w:bCs/>
                <w:sz w:val="12"/>
                <w:szCs w:val="12"/>
              </w:rPr>
              <w:t>3</w:t>
            </w:r>
          </w:p>
        </w:tc>
      </w:tr>
      <w:tr w:rsidR="00D605FC" w:rsidRPr="00577FF0" w:rsidTr="00341381">
        <w:trPr>
          <w:trHeight w:val="717"/>
        </w:trPr>
        <w:tc>
          <w:tcPr>
            <w:tcW w:w="5000" w:type="pct"/>
            <w:gridSpan w:val="4"/>
            <w:tcBorders>
              <w:top w:val="nil"/>
              <w:left w:val="nil"/>
              <w:right w:val="nil"/>
            </w:tcBorders>
            <w:shd w:val="clear" w:color="auto" w:fill="auto"/>
            <w:noWrap/>
            <w:hideMark/>
          </w:tcPr>
          <w:p w:rsidR="00830B3F" w:rsidRPr="00577FF0" w:rsidRDefault="00830B3F" w:rsidP="00057BBD">
            <w:pPr>
              <w:rPr>
                <w:sz w:val="16"/>
                <w:szCs w:val="16"/>
              </w:rPr>
            </w:pPr>
          </w:p>
          <w:p w:rsidR="00D605FC" w:rsidRPr="00577FF0" w:rsidRDefault="00D605FC" w:rsidP="00057BBD">
            <w:pPr>
              <w:rPr>
                <w:sz w:val="16"/>
                <w:szCs w:val="16"/>
              </w:rPr>
            </w:pPr>
            <w:r w:rsidRPr="00577FF0">
              <w:rPr>
                <w:sz w:val="16"/>
                <w:szCs w:val="16"/>
              </w:rPr>
              <w:t>Глава Александровского сельского поселения</w:t>
            </w:r>
          </w:p>
          <w:p w:rsidR="00D605FC" w:rsidRPr="00577FF0" w:rsidRDefault="00D605FC" w:rsidP="00577FF0">
            <w:pPr>
              <w:rPr>
                <w:sz w:val="16"/>
                <w:szCs w:val="16"/>
              </w:rPr>
            </w:pPr>
            <w:r w:rsidRPr="00577FF0">
              <w:rPr>
                <w:sz w:val="16"/>
                <w:szCs w:val="16"/>
              </w:rPr>
              <w:t>Павловского муниципального района</w:t>
            </w:r>
            <w:r w:rsidR="00341381">
              <w:rPr>
                <w:sz w:val="16"/>
                <w:szCs w:val="16"/>
              </w:rPr>
              <w:t xml:space="preserve">                                             </w:t>
            </w:r>
            <w:r w:rsidRPr="00577FF0">
              <w:rPr>
                <w:sz w:val="16"/>
                <w:szCs w:val="16"/>
              </w:rPr>
              <w:t>Л.А.Бурым</w:t>
            </w:r>
          </w:p>
        </w:tc>
      </w:tr>
    </w:tbl>
    <w:p w:rsidR="00480508" w:rsidRPr="00577FF0" w:rsidRDefault="00480508" w:rsidP="00BF6216">
      <w:pPr>
        <w:jc w:val="both"/>
        <w:rPr>
          <w:sz w:val="16"/>
          <w:szCs w:val="16"/>
        </w:rPr>
      </w:pPr>
    </w:p>
    <w:p w:rsidR="00830B3F" w:rsidRDefault="00830B3F" w:rsidP="00BF6216">
      <w:pPr>
        <w:jc w:val="both"/>
        <w:rPr>
          <w:sz w:val="18"/>
          <w:szCs w:val="18"/>
        </w:rPr>
      </w:pPr>
    </w:p>
    <w:tbl>
      <w:tblPr>
        <w:tblpPr w:leftFromText="180" w:rightFromText="180" w:vertAnchor="text" w:horzAnchor="margin" w:tblpXSpec="right" w:tblpY="-80"/>
        <w:tblW w:w="5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6"/>
      </w:tblGrid>
      <w:tr w:rsidR="00341381" w:rsidRPr="0090513F" w:rsidTr="00341381">
        <w:tc>
          <w:tcPr>
            <w:tcW w:w="5416" w:type="dxa"/>
            <w:shd w:val="clear" w:color="auto" w:fill="BFBFBF"/>
          </w:tcPr>
          <w:p w:rsidR="00341381" w:rsidRPr="0090513F" w:rsidRDefault="00341381" w:rsidP="00341381">
            <w:pPr>
              <w:autoSpaceDE w:val="0"/>
              <w:autoSpaceDN w:val="0"/>
              <w:adjustRightInd w:val="0"/>
              <w:jc w:val="center"/>
              <w:rPr>
                <w:sz w:val="16"/>
                <w:szCs w:val="16"/>
              </w:rPr>
            </w:pPr>
            <w:r>
              <w:rPr>
                <w:b/>
                <w:sz w:val="18"/>
                <w:szCs w:val="18"/>
              </w:rPr>
              <w:t>Гаврильское</w:t>
            </w:r>
            <w:r w:rsidRPr="0090513F">
              <w:rPr>
                <w:b/>
                <w:sz w:val="18"/>
                <w:szCs w:val="18"/>
              </w:rPr>
              <w:t xml:space="preserve"> сельское поселение</w:t>
            </w:r>
          </w:p>
        </w:tc>
      </w:tr>
    </w:tbl>
    <w:p w:rsidR="00577FF0" w:rsidRDefault="00577FF0" w:rsidP="00BF6216">
      <w:pPr>
        <w:jc w:val="both"/>
        <w:rPr>
          <w:sz w:val="18"/>
          <w:szCs w:val="18"/>
        </w:rPr>
      </w:pPr>
    </w:p>
    <w:p w:rsidR="00D605FC" w:rsidRPr="00117807" w:rsidRDefault="00D605FC" w:rsidP="00245347">
      <w:pPr>
        <w:pStyle w:val="af5"/>
        <w:ind w:firstLine="0"/>
        <w:jc w:val="center"/>
        <w:rPr>
          <w:bCs/>
          <w:sz w:val="16"/>
          <w:szCs w:val="16"/>
        </w:rPr>
      </w:pPr>
      <w:r w:rsidRPr="00117807">
        <w:rPr>
          <w:bCs/>
          <w:sz w:val="16"/>
          <w:szCs w:val="16"/>
        </w:rPr>
        <w:t xml:space="preserve">СОВЕТ НАРОДНЫХ ДЕПУТАТОВ </w:t>
      </w:r>
    </w:p>
    <w:p w:rsidR="00D605FC" w:rsidRPr="00117807" w:rsidRDefault="00D605FC" w:rsidP="00245347">
      <w:pPr>
        <w:pStyle w:val="af5"/>
        <w:ind w:firstLine="0"/>
        <w:jc w:val="center"/>
        <w:rPr>
          <w:bCs/>
          <w:sz w:val="16"/>
          <w:szCs w:val="16"/>
        </w:rPr>
      </w:pPr>
      <w:r w:rsidRPr="00117807">
        <w:rPr>
          <w:bCs/>
          <w:sz w:val="16"/>
          <w:szCs w:val="16"/>
        </w:rPr>
        <w:t xml:space="preserve">ГАВРИЛЬСКОГО СЕЛЬСКОГО ПОСЕЛЕНИЯ </w:t>
      </w:r>
    </w:p>
    <w:p w:rsidR="00D605FC" w:rsidRPr="00117807" w:rsidRDefault="00D605FC" w:rsidP="00245347">
      <w:pPr>
        <w:pStyle w:val="af5"/>
        <w:ind w:firstLine="0"/>
        <w:jc w:val="center"/>
        <w:rPr>
          <w:bCs/>
          <w:sz w:val="16"/>
          <w:szCs w:val="16"/>
        </w:rPr>
      </w:pPr>
      <w:r w:rsidRPr="00117807">
        <w:rPr>
          <w:bCs/>
          <w:sz w:val="16"/>
          <w:szCs w:val="16"/>
        </w:rPr>
        <w:t xml:space="preserve">ПАВЛОВСКОГО МУНИЦИПАЛЬНОГО РАЙОНА </w:t>
      </w:r>
    </w:p>
    <w:p w:rsidR="00D605FC" w:rsidRPr="00117807" w:rsidRDefault="00D605FC" w:rsidP="00245347">
      <w:pPr>
        <w:pStyle w:val="af5"/>
        <w:ind w:firstLine="0"/>
        <w:jc w:val="center"/>
        <w:rPr>
          <w:bCs/>
          <w:sz w:val="16"/>
          <w:szCs w:val="16"/>
        </w:rPr>
      </w:pPr>
      <w:r w:rsidRPr="00117807">
        <w:rPr>
          <w:bCs/>
          <w:sz w:val="16"/>
          <w:szCs w:val="16"/>
        </w:rPr>
        <w:t>ВОРОНЕЖСКОЙ ОБЛАСТИ</w:t>
      </w:r>
    </w:p>
    <w:p w:rsidR="00D605FC" w:rsidRPr="00117807" w:rsidRDefault="00D605FC" w:rsidP="00245347">
      <w:pPr>
        <w:pStyle w:val="af5"/>
        <w:ind w:firstLine="0"/>
        <w:jc w:val="center"/>
        <w:rPr>
          <w:sz w:val="16"/>
          <w:szCs w:val="16"/>
        </w:rPr>
      </w:pPr>
    </w:p>
    <w:p w:rsidR="00D605FC" w:rsidRPr="00117807" w:rsidRDefault="00D605FC" w:rsidP="00245347">
      <w:pPr>
        <w:pStyle w:val="af5"/>
        <w:ind w:firstLine="0"/>
        <w:jc w:val="center"/>
        <w:rPr>
          <w:bCs/>
          <w:sz w:val="16"/>
          <w:szCs w:val="16"/>
        </w:rPr>
      </w:pPr>
      <w:r w:rsidRPr="00117807">
        <w:rPr>
          <w:bCs/>
          <w:sz w:val="16"/>
          <w:szCs w:val="16"/>
        </w:rPr>
        <w:t>Р Е Ш Е Н И Е</w:t>
      </w:r>
    </w:p>
    <w:p w:rsidR="00D605FC" w:rsidRPr="00117807" w:rsidRDefault="00D605FC" w:rsidP="00D605FC">
      <w:pPr>
        <w:pStyle w:val="af5"/>
        <w:jc w:val="center"/>
        <w:rPr>
          <w:sz w:val="16"/>
          <w:szCs w:val="16"/>
        </w:rPr>
      </w:pPr>
    </w:p>
    <w:p w:rsidR="00D605FC" w:rsidRPr="00117807" w:rsidRDefault="00D605FC" w:rsidP="00245347">
      <w:pPr>
        <w:pStyle w:val="af5"/>
        <w:ind w:firstLine="0"/>
        <w:rPr>
          <w:sz w:val="16"/>
          <w:szCs w:val="16"/>
        </w:rPr>
      </w:pPr>
      <w:r w:rsidRPr="00117807">
        <w:rPr>
          <w:sz w:val="16"/>
          <w:szCs w:val="16"/>
        </w:rPr>
        <w:t xml:space="preserve">от </w:t>
      </w:r>
      <w:r w:rsidRPr="00117807">
        <w:rPr>
          <w:sz w:val="16"/>
          <w:szCs w:val="16"/>
          <w:u w:val="single"/>
        </w:rPr>
        <w:t>22.07.2013 г.</w:t>
      </w:r>
      <w:r w:rsidRPr="00117807">
        <w:rPr>
          <w:sz w:val="16"/>
          <w:szCs w:val="16"/>
        </w:rPr>
        <w:t xml:space="preserve">  № </w:t>
      </w:r>
      <w:r w:rsidRPr="00117807">
        <w:rPr>
          <w:sz w:val="16"/>
          <w:szCs w:val="16"/>
          <w:u w:val="single"/>
        </w:rPr>
        <w:t xml:space="preserve">  209  </w:t>
      </w:r>
      <w:r w:rsidRPr="00117807">
        <w:rPr>
          <w:sz w:val="16"/>
          <w:szCs w:val="16"/>
        </w:rPr>
        <w:t xml:space="preserve"> </w:t>
      </w:r>
    </w:p>
    <w:p w:rsidR="00D605FC" w:rsidRPr="00117807" w:rsidRDefault="00D605FC" w:rsidP="00D605FC">
      <w:pPr>
        <w:rPr>
          <w:sz w:val="16"/>
          <w:szCs w:val="16"/>
        </w:rPr>
      </w:pPr>
      <w:r w:rsidRPr="00117807">
        <w:rPr>
          <w:sz w:val="16"/>
          <w:szCs w:val="16"/>
        </w:rPr>
        <w:t>с. Гаврильск</w:t>
      </w:r>
    </w:p>
    <w:p w:rsidR="00D605FC" w:rsidRPr="00117807" w:rsidRDefault="00D605FC" w:rsidP="00D605FC">
      <w:pPr>
        <w:rPr>
          <w:sz w:val="16"/>
          <w:szCs w:val="16"/>
        </w:rPr>
      </w:pPr>
    </w:p>
    <w:p w:rsidR="00D605FC" w:rsidRPr="00117807" w:rsidRDefault="00D605FC" w:rsidP="00D605FC">
      <w:pPr>
        <w:rPr>
          <w:sz w:val="16"/>
          <w:szCs w:val="16"/>
        </w:rPr>
      </w:pPr>
      <w:r w:rsidRPr="00117807">
        <w:rPr>
          <w:sz w:val="16"/>
          <w:szCs w:val="16"/>
        </w:rPr>
        <w:t>Об утверждении Положения</w:t>
      </w:r>
    </w:p>
    <w:p w:rsidR="00D605FC" w:rsidRPr="00117807" w:rsidRDefault="00D605FC" w:rsidP="00D605FC">
      <w:pPr>
        <w:rPr>
          <w:sz w:val="16"/>
          <w:szCs w:val="16"/>
        </w:rPr>
      </w:pPr>
      <w:r w:rsidRPr="00117807">
        <w:rPr>
          <w:sz w:val="16"/>
          <w:szCs w:val="16"/>
        </w:rPr>
        <w:t>о муниципальной казне Гаврильского</w:t>
      </w:r>
    </w:p>
    <w:p w:rsidR="00D605FC" w:rsidRPr="00117807" w:rsidRDefault="00D605FC" w:rsidP="00D605FC">
      <w:pPr>
        <w:rPr>
          <w:sz w:val="16"/>
          <w:szCs w:val="16"/>
        </w:rPr>
      </w:pPr>
      <w:r w:rsidRPr="00117807">
        <w:rPr>
          <w:sz w:val="16"/>
          <w:szCs w:val="16"/>
        </w:rPr>
        <w:t>сельского поселения Павловского</w:t>
      </w:r>
    </w:p>
    <w:p w:rsidR="00D605FC" w:rsidRPr="00117807" w:rsidRDefault="00D605FC" w:rsidP="00D605FC">
      <w:pPr>
        <w:rPr>
          <w:sz w:val="16"/>
          <w:szCs w:val="16"/>
        </w:rPr>
      </w:pPr>
      <w:r w:rsidRPr="00117807">
        <w:rPr>
          <w:sz w:val="16"/>
          <w:szCs w:val="16"/>
        </w:rPr>
        <w:t>муниципального района</w:t>
      </w:r>
    </w:p>
    <w:p w:rsidR="00D605FC" w:rsidRPr="00117807" w:rsidRDefault="00D605FC" w:rsidP="00D605FC">
      <w:pPr>
        <w:rPr>
          <w:sz w:val="16"/>
          <w:szCs w:val="16"/>
        </w:rPr>
      </w:pPr>
    </w:p>
    <w:p w:rsidR="00D605FC" w:rsidRPr="00117807" w:rsidRDefault="00D605FC" w:rsidP="00D605FC">
      <w:pPr>
        <w:ind w:firstLine="709"/>
        <w:rPr>
          <w:sz w:val="16"/>
          <w:szCs w:val="16"/>
        </w:rPr>
      </w:pPr>
      <w:r w:rsidRPr="00117807">
        <w:rPr>
          <w:sz w:val="16"/>
          <w:szCs w:val="16"/>
        </w:rPr>
        <w:t>В соответствии с Гражданским кодексом Российской Федерации, Федеральным законом от 06.10.2003 г. №131-ФЗ «Об общих принципах организации местного самоуправления в Российской Федерации» и в целях повышения эффективности использования имущества, находящегося в муниципальной собственности, Совет народных депутатов Гаврильского сельского поселения Павловского муниципального района решил:</w:t>
      </w:r>
    </w:p>
    <w:p w:rsidR="00D605FC" w:rsidRPr="00117807" w:rsidRDefault="00D605FC" w:rsidP="00D605FC">
      <w:pPr>
        <w:ind w:firstLine="709"/>
        <w:rPr>
          <w:sz w:val="16"/>
          <w:szCs w:val="16"/>
        </w:rPr>
      </w:pPr>
    </w:p>
    <w:p w:rsidR="00D605FC" w:rsidRPr="00117807" w:rsidRDefault="00D605FC" w:rsidP="00D605FC">
      <w:pPr>
        <w:ind w:firstLine="709"/>
        <w:rPr>
          <w:sz w:val="16"/>
          <w:szCs w:val="16"/>
        </w:rPr>
      </w:pPr>
      <w:r w:rsidRPr="00117807">
        <w:rPr>
          <w:sz w:val="16"/>
          <w:szCs w:val="16"/>
        </w:rPr>
        <w:t>1.Утвердить Положение о муниципальной казне Гаврильского сельского поселения Павловского муниципального района согласно приложению.</w:t>
      </w:r>
    </w:p>
    <w:p w:rsidR="00D605FC" w:rsidRPr="00117807" w:rsidRDefault="00D605FC" w:rsidP="00D605FC">
      <w:pPr>
        <w:ind w:firstLine="709"/>
        <w:rPr>
          <w:sz w:val="16"/>
          <w:szCs w:val="16"/>
        </w:rPr>
      </w:pPr>
    </w:p>
    <w:p w:rsidR="00D605FC" w:rsidRPr="00117807" w:rsidRDefault="00D605FC" w:rsidP="00D605FC">
      <w:pPr>
        <w:ind w:firstLine="709"/>
        <w:rPr>
          <w:sz w:val="16"/>
          <w:szCs w:val="16"/>
        </w:rPr>
      </w:pPr>
      <w:r w:rsidRPr="00117807">
        <w:rPr>
          <w:sz w:val="16"/>
          <w:szCs w:val="16"/>
        </w:rPr>
        <w:t>2.Настоящее решение опубликовать в Павловском муниципальном вестнике.</w:t>
      </w:r>
    </w:p>
    <w:p w:rsidR="00D605FC" w:rsidRPr="00117807" w:rsidRDefault="00D605FC" w:rsidP="00D605FC">
      <w:pPr>
        <w:ind w:firstLine="709"/>
        <w:rPr>
          <w:sz w:val="16"/>
          <w:szCs w:val="16"/>
        </w:rPr>
      </w:pPr>
    </w:p>
    <w:p w:rsidR="00D605FC" w:rsidRPr="00117807" w:rsidRDefault="00D605FC" w:rsidP="00D605FC">
      <w:pPr>
        <w:ind w:firstLine="709"/>
        <w:rPr>
          <w:sz w:val="16"/>
          <w:szCs w:val="16"/>
        </w:rPr>
      </w:pPr>
    </w:p>
    <w:p w:rsidR="00D605FC" w:rsidRPr="00117807" w:rsidRDefault="00D605FC" w:rsidP="00245347">
      <w:pPr>
        <w:rPr>
          <w:sz w:val="16"/>
          <w:szCs w:val="16"/>
        </w:rPr>
      </w:pPr>
      <w:r w:rsidRPr="00117807">
        <w:rPr>
          <w:sz w:val="16"/>
          <w:szCs w:val="16"/>
        </w:rPr>
        <w:t>Глава Гаврильского</w:t>
      </w:r>
    </w:p>
    <w:p w:rsidR="00341381" w:rsidRDefault="00D605FC" w:rsidP="00245347">
      <w:pPr>
        <w:rPr>
          <w:sz w:val="16"/>
          <w:szCs w:val="16"/>
        </w:rPr>
      </w:pPr>
      <w:r w:rsidRPr="00117807">
        <w:rPr>
          <w:sz w:val="16"/>
          <w:szCs w:val="16"/>
        </w:rPr>
        <w:t>сельского поселения</w:t>
      </w:r>
    </w:p>
    <w:p w:rsidR="00D605FC" w:rsidRPr="00117807" w:rsidRDefault="00341381" w:rsidP="00245347">
      <w:pPr>
        <w:rPr>
          <w:sz w:val="16"/>
          <w:szCs w:val="16"/>
        </w:rPr>
      </w:pPr>
      <w:r w:rsidRPr="00057BBD">
        <w:rPr>
          <w:sz w:val="17"/>
          <w:szCs w:val="17"/>
        </w:rPr>
        <w:t>Павловского муниципального района</w:t>
      </w:r>
      <w:r w:rsidR="00D605FC" w:rsidRPr="00117807">
        <w:rPr>
          <w:sz w:val="16"/>
          <w:szCs w:val="16"/>
        </w:rPr>
        <w:t xml:space="preserve">                </w:t>
      </w:r>
      <w:r w:rsidR="00245347">
        <w:rPr>
          <w:sz w:val="16"/>
          <w:szCs w:val="16"/>
        </w:rPr>
        <w:t xml:space="preserve">           </w:t>
      </w:r>
      <w:r w:rsidR="00D605FC" w:rsidRPr="00117807">
        <w:rPr>
          <w:sz w:val="16"/>
          <w:szCs w:val="16"/>
        </w:rPr>
        <w:t xml:space="preserve">   В.В. Лисицина</w:t>
      </w:r>
    </w:p>
    <w:p w:rsidR="00D605FC" w:rsidRPr="00117807" w:rsidRDefault="00D605FC" w:rsidP="00D605FC">
      <w:pPr>
        <w:jc w:val="center"/>
        <w:rPr>
          <w:sz w:val="16"/>
          <w:szCs w:val="16"/>
        </w:rPr>
      </w:pPr>
    </w:p>
    <w:p w:rsidR="00D605FC" w:rsidRPr="00117807" w:rsidRDefault="00D605FC" w:rsidP="00D605FC">
      <w:pPr>
        <w:pStyle w:val="ConsPlusNormal"/>
        <w:widowControl/>
        <w:ind w:firstLine="0"/>
        <w:jc w:val="both"/>
        <w:rPr>
          <w:sz w:val="16"/>
          <w:szCs w:val="16"/>
        </w:rPr>
      </w:pPr>
    </w:p>
    <w:p w:rsidR="00245347" w:rsidRPr="00117807" w:rsidRDefault="00245347" w:rsidP="00D605FC">
      <w:pPr>
        <w:pStyle w:val="ConsPlusNormal"/>
        <w:widowControl/>
        <w:ind w:firstLine="0"/>
        <w:jc w:val="both"/>
        <w:rPr>
          <w:sz w:val="16"/>
          <w:szCs w:val="16"/>
        </w:rPr>
      </w:pPr>
    </w:p>
    <w:p w:rsidR="00D605FC" w:rsidRPr="00117807" w:rsidRDefault="00D605FC" w:rsidP="00D605FC">
      <w:pPr>
        <w:pStyle w:val="ConsPlusNormal"/>
        <w:widowControl/>
        <w:ind w:firstLine="0"/>
        <w:jc w:val="both"/>
        <w:rPr>
          <w:sz w:val="16"/>
          <w:szCs w:val="16"/>
        </w:rPr>
      </w:pPr>
    </w:p>
    <w:p w:rsidR="00D605FC" w:rsidRPr="00117807" w:rsidRDefault="00D605FC" w:rsidP="00245347">
      <w:pPr>
        <w:pStyle w:val="af5"/>
        <w:ind w:left="2268" w:firstLine="0"/>
        <w:jc w:val="left"/>
        <w:rPr>
          <w:sz w:val="16"/>
          <w:szCs w:val="16"/>
        </w:rPr>
      </w:pPr>
      <w:r w:rsidRPr="00117807">
        <w:rPr>
          <w:sz w:val="16"/>
          <w:szCs w:val="16"/>
        </w:rPr>
        <w:t xml:space="preserve"> Приложение к решению</w:t>
      </w:r>
    </w:p>
    <w:p w:rsidR="00D605FC" w:rsidRPr="00117807" w:rsidRDefault="00D605FC" w:rsidP="00245347">
      <w:pPr>
        <w:pStyle w:val="af5"/>
        <w:ind w:left="2268" w:firstLine="0"/>
        <w:jc w:val="left"/>
        <w:rPr>
          <w:sz w:val="16"/>
          <w:szCs w:val="16"/>
        </w:rPr>
      </w:pPr>
      <w:r w:rsidRPr="00117807">
        <w:rPr>
          <w:sz w:val="16"/>
          <w:szCs w:val="16"/>
        </w:rPr>
        <w:t>Совета народных депутатов</w:t>
      </w:r>
    </w:p>
    <w:p w:rsidR="00D605FC" w:rsidRPr="00117807" w:rsidRDefault="00D605FC" w:rsidP="00245347">
      <w:pPr>
        <w:pStyle w:val="af5"/>
        <w:ind w:left="2268" w:firstLine="0"/>
        <w:jc w:val="left"/>
        <w:rPr>
          <w:sz w:val="16"/>
          <w:szCs w:val="16"/>
        </w:rPr>
      </w:pPr>
      <w:r w:rsidRPr="00117807">
        <w:rPr>
          <w:sz w:val="16"/>
          <w:szCs w:val="16"/>
        </w:rPr>
        <w:t>Гаврильского сельского поселения</w:t>
      </w:r>
    </w:p>
    <w:p w:rsidR="00D605FC" w:rsidRPr="00117807" w:rsidRDefault="00D605FC" w:rsidP="00245347">
      <w:pPr>
        <w:pStyle w:val="af5"/>
        <w:ind w:left="2268" w:firstLine="0"/>
        <w:jc w:val="left"/>
        <w:rPr>
          <w:sz w:val="16"/>
          <w:szCs w:val="16"/>
        </w:rPr>
      </w:pPr>
      <w:r w:rsidRPr="00117807">
        <w:rPr>
          <w:sz w:val="16"/>
          <w:szCs w:val="16"/>
        </w:rPr>
        <w:t>Павловского муниципального</w:t>
      </w:r>
    </w:p>
    <w:p w:rsidR="00D605FC" w:rsidRPr="00117807" w:rsidRDefault="00D605FC" w:rsidP="00245347">
      <w:pPr>
        <w:pStyle w:val="af5"/>
        <w:ind w:left="2268" w:firstLine="0"/>
        <w:jc w:val="left"/>
        <w:rPr>
          <w:sz w:val="16"/>
          <w:szCs w:val="16"/>
          <w:u w:val="single"/>
        </w:rPr>
      </w:pPr>
      <w:r w:rsidRPr="00117807">
        <w:rPr>
          <w:sz w:val="16"/>
          <w:szCs w:val="16"/>
        </w:rPr>
        <w:t xml:space="preserve">района от </w:t>
      </w:r>
      <w:r w:rsidRPr="00117807">
        <w:rPr>
          <w:sz w:val="16"/>
          <w:szCs w:val="16"/>
          <w:u w:val="single"/>
        </w:rPr>
        <w:t>22.07.2013 г.</w:t>
      </w:r>
      <w:r w:rsidRPr="00117807">
        <w:rPr>
          <w:sz w:val="16"/>
          <w:szCs w:val="16"/>
        </w:rPr>
        <w:t xml:space="preserve"> № </w:t>
      </w:r>
      <w:r w:rsidRPr="00117807">
        <w:rPr>
          <w:sz w:val="16"/>
          <w:szCs w:val="16"/>
          <w:u w:val="single"/>
        </w:rPr>
        <w:t>209</w:t>
      </w:r>
    </w:p>
    <w:p w:rsidR="00D605FC" w:rsidRPr="00117807" w:rsidRDefault="00D605FC" w:rsidP="00D605FC">
      <w:pPr>
        <w:pStyle w:val="af5"/>
        <w:jc w:val="right"/>
        <w:rPr>
          <w:sz w:val="16"/>
          <w:szCs w:val="16"/>
        </w:rPr>
      </w:pPr>
    </w:p>
    <w:p w:rsidR="00D605FC" w:rsidRPr="00117807" w:rsidRDefault="00D605FC" w:rsidP="00D605FC">
      <w:pPr>
        <w:pStyle w:val="af5"/>
        <w:jc w:val="right"/>
        <w:rPr>
          <w:sz w:val="16"/>
          <w:szCs w:val="16"/>
        </w:rPr>
      </w:pPr>
    </w:p>
    <w:p w:rsidR="00D605FC" w:rsidRPr="00117807" w:rsidRDefault="00D605FC" w:rsidP="00D605FC">
      <w:pPr>
        <w:pStyle w:val="af5"/>
        <w:jc w:val="center"/>
        <w:rPr>
          <w:sz w:val="16"/>
          <w:szCs w:val="16"/>
        </w:rPr>
      </w:pPr>
      <w:r w:rsidRPr="00117807">
        <w:rPr>
          <w:sz w:val="16"/>
          <w:szCs w:val="16"/>
        </w:rPr>
        <w:t>ПОЛОЖЕНИЕ О МУНИЦИПАЛЬНОЙ КАЗНЕ</w:t>
      </w:r>
    </w:p>
    <w:p w:rsidR="00D605FC" w:rsidRPr="00117807" w:rsidRDefault="00D605FC" w:rsidP="00D605FC">
      <w:pPr>
        <w:pStyle w:val="af5"/>
        <w:jc w:val="center"/>
        <w:rPr>
          <w:sz w:val="16"/>
          <w:szCs w:val="16"/>
        </w:rPr>
      </w:pPr>
      <w:r w:rsidRPr="00117807">
        <w:rPr>
          <w:sz w:val="16"/>
          <w:szCs w:val="16"/>
        </w:rPr>
        <w:t>ГАРИЛЬСКОГО СЕЛЬСКОГО ПОСЕЛЕНИЯ</w:t>
      </w:r>
    </w:p>
    <w:p w:rsidR="00D605FC" w:rsidRPr="00117807" w:rsidRDefault="00D605FC" w:rsidP="00D605FC">
      <w:pPr>
        <w:pStyle w:val="af5"/>
        <w:jc w:val="center"/>
        <w:rPr>
          <w:sz w:val="16"/>
          <w:szCs w:val="16"/>
        </w:rPr>
      </w:pPr>
      <w:r w:rsidRPr="00117807">
        <w:rPr>
          <w:sz w:val="16"/>
          <w:szCs w:val="16"/>
        </w:rPr>
        <w:t>ПАВЛОВСКОГО МУНИЦИПАЛЬНОГО РАЙОНА</w:t>
      </w:r>
    </w:p>
    <w:p w:rsidR="00341381" w:rsidRPr="00117807" w:rsidRDefault="00341381" w:rsidP="00D605FC">
      <w:pPr>
        <w:pStyle w:val="af5"/>
        <w:jc w:val="center"/>
        <w:rPr>
          <w:sz w:val="16"/>
          <w:szCs w:val="16"/>
        </w:rPr>
      </w:pPr>
    </w:p>
    <w:p w:rsidR="00D605FC" w:rsidRPr="00117807" w:rsidRDefault="00D605FC" w:rsidP="00D605FC">
      <w:pPr>
        <w:pStyle w:val="af5"/>
        <w:ind w:left="284"/>
        <w:rPr>
          <w:sz w:val="16"/>
          <w:szCs w:val="16"/>
        </w:rPr>
      </w:pPr>
      <w:r w:rsidRPr="00117807">
        <w:rPr>
          <w:sz w:val="16"/>
          <w:szCs w:val="16"/>
        </w:rPr>
        <w:t>1.Общие положения.</w:t>
      </w:r>
    </w:p>
    <w:p w:rsidR="00D605FC" w:rsidRPr="00117807" w:rsidRDefault="00D605FC" w:rsidP="00245347">
      <w:pPr>
        <w:pStyle w:val="af5"/>
        <w:ind w:firstLine="567"/>
        <w:rPr>
          <w:sz w:val="16"/>
          <w:szCs w:val="16"/>
        </w:rPr>
      </w:pPr>
      <w:r w:rsidRPr="00117807">
        <w:rPr>
          <w:sz w:val="16"/>
          <w:szCs w:val="16"/>
        </w:rPr>
        <w:t>1.1.Настоящее Положение о муниципальной казне Гаврильского сельского поселения Павловского муниципального района (далее - Положение) разработано в соответствии с Гражданским кодексом Российской Федерации, Федеральным законом от 06.10.2003 г. №131-ФЗ «Об общих принципах организации местного самоуправления в Российской Федерации» и определяет цели, задачи, порядок формирования, учета и распоряжения муниципальным имуществом, составляющим казну Гаврильского сельского поселения Павловского муниципального района.</w:t>
      </w:r>
    </w:p>
    <w:p w:rsidR="00D605FC" w:rsidRPr="00117807" w:rsidRDefault="00D605FC" w:rsidP="00245347">
      <w:pPr>
        <w:pStyle w:val="af5"/>
        <w:ind w:firstLine="567"/>
        <w:rPr>
          <w:sz w:val="16"/>
          <w:szCs w:val="16"/>
        </w:rPr>
      </w:pPr>
      <w:r w:rsidRPr="00117807">
        <w:rPr>
          <w:sz w:val="16"/>
          <w:szCs w:val="16"/>
        </w:rPr>
        <w:t>1.2.Управление и распоряжение муниципальным имуществом от имени Гаврильского  сельского поселения Павловского муниципального района осуществляет администрация Гаврильского сельского поселения Павловского муниципального района в лице бухгалтерии администрации Гаврильского сельского поселения Павловского муниципального района.</w:t>
      </w:r>
    </w:p>
    <w:p w:rsidR="00D605FC" w:rsidRPr="00117807" w:rsidRDefault="00D605FC" w:rsidP="00245347">
      <w:pPr>
        <w:pStyle w:val="af5"/>
        <w:ind w:firstLine="567"/>
        <w:rPr>
          <w:sz w:val="16"/>
          <w:szCs w:val="16"/>
        </w:rPr>
      </w:pPr>
      <w:r w:rsidRPr="00117807">
        <w:rPr>
          <w:sz w:val="16"/>
          <w:szCs w:val="16"/>
        </w:rPr>
        <w:t>1.3.Бухгалтерия администрации Гаврильского сельского поселения Павловского муниципального района осуществляет учет, оформление и подготовку документов для регистрации прав собственности на имущество муниципальной казны в органе, осуществляющем государственную регистрацию прав собственности в порядке, предусмотренном действующим законодательством РФ, настоящим Положением, иными нормативными правовыми актами органов местного самоуправления.</w:t>
      </w:r>
    </w:p>
    <w:p w:rsidR="00D605FC" w:rsidRPr="00117807" w:rsidRDefault="00D605FC" w:rsidP="00245347">
      <w:pPr>
        <w:pStyle w:val="af5"/>
        <w:ind w:firstLine="567"/>
        <w:rPr>
          <w:sz w:val="16"/>
          <w:szCs w:val="16"/>
        </w:rPr>
      </w:pPr>
      <w:r w:rsidRPr="00117807">
        <w:rPr>
          <w:sz w:val="16"/>
          <w:szCs w:val="16"/>
        </w:rPr>
        <w:t>2.Цели и задачи управления муниципальной казной.</w:t>
      </w:r>
    </w:p>
    <w:p w:rsidR="00D605FC" w:rsidRPr="00117807" w:rsidRDefault="00D605FC" w:rsidP="00245347">
      <w:pPr>
        <w:pStyle w:val="af5"/>
        <w:ind w:firstLine="567"/>
        <w:rPr>
          <w:sz w:val="16"/>
          <w:szCs w:val="16"/>
        </w:rPr>
      </w:pPr>
      <w:r w:rsidRPr="00117807">
        <w:rPr>
          <w:sz w:val="16"/>
          <w:szCs w:val="16"/>
        </w:rPr>
        <w:t>2.1.Целями управления муниципальной казной являются:</w:t>
      </w:r>
    </w:p>
    <w:p w:rsidR="00D605FC" w:rsidRPr="00117807" w:rsidRDefault="00D605FC" w:rsidP="00245347">
      <w:pPr>
        <w:pStyle w:val="af5"/>
        <w:ind w:firstLine="567"/>
        <w:rPr>
          <w:sz w:val="16"/>
          <w:szCs w:val="16"/>
        </w:rPr>
      </w:pPr>
      <w:r w:rsidRPr="00117807">
        <w:rPr>
          <w:sz w:val="16"/>
          <w:szCs w:val="16"/>
        </w:rPr>
        <w:t>-укрепление финансовой основы местного самоуправления;</w:t>
      </w:r>
    </w:p>
    <w:p w:rsidR="00D605FC" w:rsidRPr="00117807" w:rsidRDefault="00D605FC" w:rsidP="00245347">
      <w:pPr>
        <w:pStyle w:val="af5"/>
        <w:ind w:firstLine="567"/>
        <w:rPr>
          <w:sz w:val="16"/>
          <w:szCs w:val="16"/>
        </w:rPr>
      </w:pPr>
      <w:r w:rsidRPr="00117807">
        <w:rPr>
          <w:sz w:val="16"/>
          <w:szCs w:val="16"/>
        </w:rPr>
        <w:t>-приумножение и улучшение состояния недвижимого имущества, находящегося в муниципальной собственности, используемого для социально-экономического развития Гаврильского сельского поселения Павловского муниципального района;</w:t>
      </w:r>
    </w:p>
    <w:p w:rsidR="00D605FC" w:rsidRPr="00117807" w:rsidRDefault="00D605FC" w:rsidP="00245347">
      <w:pPr>
        <w:pStyle w:val="af5"/>
        <w:ind w:firstLine="567"/>
        <w:rPr>
          <w:sz w:val="16"/>
          <w:szCs w:val="16"/>
        </w:rPr>
      </w:pPr>
      <w:r w:rsidRPr="00117807">
        <w:rPr>
          <w:sz w:val="16"/>
          <w:szCs w:val="16"/>
        </w:rPr>
        <w:t>-увеличение доходов бюджета Гаврильского сельского поселения;</w:t>
      </w:r>
    </w:p>
    <w:p w:rsidR="00D605FC" w:rsidRPr="00117807" w:rsidRDefault="00D605FC" w:rsidP="00245347">
      <w:pPr>
        <w:pStyle w:val="af5"/>
        <w:ind w:firstLine="567"/>
        <w:rPr>
          <w:sz w:val="16"/>
          <w:szCs w:val="16"/>
        </w:rPr>
      </w:pPr>
      <w:r w:rsidRPr="00117807">
        <w:rPr>
          <w:sz w:val="16"/>
          <w:szCs w:val="16"/>
        </w:rPr>
        <w:lastRenderedPageBreak/>
        <w:t>-сохранение и создание новым рабочих мест;</w:t>
      </w:r>
    </w:p>
    <w:p w:rsidR="00D605FC" w:rsidRPr="00117807" w:rsidRDefault="00D605FC" w:rsidP="00245347">
      <w:pPr>
        <w:pStyle w:val="af5"/>
        <w:ind w:firstLine="567"/>
        <w:rPr>
          <w:sz w:val="16"/>
          <w:szCs w:val="16"/>
        </w:rPr>
      </w:pPr>
      <w:r w:rsidRPr="00117807">
        <w:rPr>
          <w:sz w:val="16"/>
          <w:szCs w:val="16"/>
        </w:rPr>
        <w:t>-привлечение инвестиций и стимулирование предпринимательской активности в Гаврильском сельском поселении;</w:t>
      </w:r>
    </w:p>
    <w:p w:rsidR="00D605FC" w:rsidRPr="00117807" w:rsidRDefault="00D605FC" w:rsidP="00245347">
      <w:pPr>
        <w:pStyle w:val="af5"/>
        <w:ind w:firstLine="567"/>
        <w:rPr>
          <w:sz w:val="16"/>
          <w:szCs w:val="16"/>
        </w:rPr>
      </w:pPr>
      <w:r w:rsidRPr="00117807">
        <w:rPr>
          <w:sz w:val="16"/>
          <w:szCs w:val="16"/>
        </w:rPr>
        <w:t xml:space="preserve"> -обеспечение обязательств Гаврильского сельского поселения Павловского муниципального района по гражданско-правовым сделкам.</w:t>
      </w:r>
    </w:p>
    <w:p w:rsidR="00D605FC" w:rsidRPr="00117807" w:rsidRDefault="00D605FC" w:rsidP="00245347">
      <w:pPr>
        <w:pStyle w:val="af5"/>
        <w:ind w:firstLine="567"/>
        <w:rPr>
          <w:sz w:val="16"/>
          <w:szCs w:val="16"/>
        </w:rPr>
      </w:pPr>
      <w:r w:rsidRPr="00117807">
        <w:rPr>
          <w:sz w:val="16"/>
          <w:szCs w:val="16"/>
        </w:rPr>
        <w:t>2.2.В указанных целях при управлении муниципальной казной решаются следующие задачи:</w:t>
      </w:r>
    </w:p>
    <w:p w:rsidR="00D605FC" w:rsidRPr="00117807" w:rsidRDefault="00D605FC" w:rsidP="00245347">
      <w:pPr>
        <w:pStyle w:val="af5"/>
        <w:ind w:firstLine="567"/>
        <w:rPr>
          <w:sz w:val="16"/>
          <w:szCs w:val="16"/>
        </w:rPr>
      </w:pPr>
      <w:r w:rsidRPr="00117807">
        <w:rPr>
          <w:sz w:val="16"/>
          <w:szCs w:val="16"/>
        </w:rPr>
        <w:t>-полный пообъектный учет муниципального имущества;</w:t>
      </w:r>
    </w:p>
    <w:p w:rsidR="00D605FC" w:rsidRPr="00117807" w:rsidRDefault="00D605FC" w:rsidP="00245347">
      <w:pPr>
        <w:pStyle w:val="af5"/>
        <w:ind w:firstLine="567"/>
        <w:rPr>
          <w:sz w:val="16"/>
          <w:szCs w:val="16"/>
        </w:rPr>
      </w:pPr>
      <w:r w:rsidRPr="00117807">
        <w:rPr>
          <w:sz w:val="16"/>
          <w:szCs w:val="16"/>
        </w:rPr>
        <w:t>-сохранение и приумножение в составе муниципальной казны Гаврильского сельского поселения Павловского муниципального района имущества, необходимого для обеспечения общественных потребностей населения поселения;</w:t>
      </w:r>
    </w:p>
    <w:p w:rsidR="00D605FC" w:rsidRPr="00117807" w:rsidRDefault="00D605FC" w:rsidP="00245347">
      <w:pPr>
        <w:pStyle w:val="af5"/>
        <w:ind w:firstLine="567"/>
        <w:rPr>
          <w:sz w:val="16"/>
          <w:szCs w:val="16"/>
        </w:rPr>
      </w:pPr>
      <w:r w:rsidRPr="00117807">
        <w:rPr>
          <w:sz w:val="16"/>
          <w:szCs w:val="16"/>
        </w:rPr>
        <w:t>-выявление и применение наиболее эффективных способов использования муниципального имущества;</w:t>
      </w:r>
    </w:p>
    <w:p w:rsidR="00D605FC" w:rsidRPr="00117807" w:rsidRDefault="00D605FC" w:rsidP="00245347">
      <w:pPr>
        <w:pStyle w:val="af5"/>
        <w:ind w:firstLine="567"/>
        <w:rPr>
          <w:sz w:val="16"/>
          <w:szCs w:val="16"/>
        </w:rPr>
      </w:pPr>
      <w:r w:rsidRPr="00117807">
        <w:rPr>
          <w:sz w:val="16"/>
          <w:szCs w:val="16"/>
        </w:rPr>
        <w:t>-контроль за сохранностью и использованием муниципального имущества по целевому назначению;</w:t>
      </w:r>
    </w:p>
    <w:p w:rsidR="00D605FC" w:rsidRPr="00117807" w:rsidRDefault="00D605FC" w:rsidP="00245347">
      <w:pPr>
        <w:pStyle w:val="af5"/>
        <w:ind w:firstLine="567"/>
        <w:rPr>
          <w:sz w:val="16"/>
          <w:szCs w:val="16"/>
        </w:rPr>
      </w:pPr>
      <w:r w:rsidRPr="00117807">
        <w:rPr>
          <w:sz w:val="16"/>
          <w:szCs w:val="16"/>
        </w:rPr>
        <w:t>-формирование информационной базы данных , содержащей достоверную информацию о составе недвижимого и движимого муниципального имущества, его техническом состоянии, стоимостных и иных характеристиках.</w:t>
      </w:r>
    </w:p>
    <w:p w:rsidR="00D605FC" w:rsidRPr="00117807" w:rsidRDefault="00D605FC" w:rsidP="00245347">
      <w:pPr>
        <w:pStyle w:val="af5"/>
        <w:ind w:firstLine="567"/>
        <w:rPr>
          <w:sz w:val="16"/>
          <w:szCs w:val="16"/>
        </w:rPr>
      </w:pPr>
      <w:r w:rsidRPr="00117807">
        <w:rPr>
          <w:sz w:val="16"/>
          <w:szCs w:val="16"/>
        </w:rPr>
        <w:t>3. Состав и источники формирования муниципальной казны.</w:t>
      </w:r>
    </w:p>
    <w:p w:rsidR="00D605FC" w:rsidRPr="00117807" w:rsidRDefault="00D605FC" w:rsidP="00245347">
      <w:pPr>
        <w:pStyle w:val="af5"/>
        <w:ind w:firstLine="567"/>
        <w:rPr>
          <w:sz w:val="16"/>
          <w:szCs w:val="16"/>
        </w:rPr>
      </w:pPr>
      <w:r w:rsidRPr="00117807">
        <w:rPr>
          <w:sz w:val="16"/>
          <w:szCs w:val="16"/>
        </w:rPr>
        <w:t>3.1.В состав имущества муниципальной казны входит недвижимое и движимое имущество, находящееся в муниципальной собственности и не  закрепленное за муниципальными предприятиями на праве хозяйственного ведения и муниципальными учреждениями на праве оперативного управления:</w:t>
      </w:r>
    </w:p>
    <w:p w:rsidR="00D605FC" w:rsidRPr="00117807" w:rsidRDefault="00D605FC" w:rsidP="00245347">
      <w:pPr>
        <w:pStyle w:val="af5"/>
        <w:ind w:firstLine="567"/>
        <w:rPr>
          <w:sz w:val="16"/>
          <w:szCs w:val="16"/>
        </w:rPr>
      </w:pPr>
      <w:r w:rsidRPr="00117807">
        <w:rPr>
          <w:sz w:val="16"/>
          <w:szCs w:val="16"/>
        </w:rPr>
        <w:t>-нежилые здания и сооружения, их части;</w:t>
      </w:r>
    </w:p>
    <w:p w:rsidR="00D605FC" w:rsidRPr="00117807" w:rsidRDefault="00D605FC" w:rsidP="00245347">
      <w:pPr>
        <w:pStyle w:val="af5"/>
        <w:ind w:firstLine="567"/>
        <w:rPr>
          <w:sz w:val="16"/>
          <w:szCs w:val="16"/>
        </w:rPr>
      </w:pPr>
      <w:r w:rsidRPr="00117807">
        <w:rPr>
          <w:sz w:val="16"/>
          <w:szCs w:val="16"/>
        </w:rPr>
        <w:t>-доли в праве собственности на недвижимое имущество;</w:t>
      </w:r>
    </w:p>
    <w:p w:rsidR="00D605FC" w:rsidRPr="00117807" w:rsidRDefault="00D605FC" w:rsidP="00245347">
      <w:pPr>
        <w:pStyle w:val="af5"/>
        <w:ind w:firstLine="567"/>
        <w:rPr>
          <w:sz w:val="16"/>
          <w:szCs w:val="16"/>
        </w:rPr>
      </w:pPr>
      <w:r w:rsidRPr="00117807">
        <w:rPr>
          <w:sz w:val="16"/>
          <w:szCs w:val="16"/>
        </w:rPr>
        <w:t>-земельные участки, участки недр и все объекты, которые связаны с землей так, что их перемещение без соразмерного ущерба их назначению невозможно, находящиеся в муниципальной собственности;</w:t>
      </w:r>
    </w:p>
    <w:p w:rsidR="00D605FC" w:rsidRPr="00117807" w:rsidRDefault="00D605FC" w:rsidP="00245347">
      <w:pPr>
        <w:pStyle w:val="af5"/>
        <w:ind w:firstLine="567"/>
        <w:rPr>
          <w:sz w:val="16"/>
          <w:szCs w:val="16"/>
        </w:rPr>
      </w:pPr>
      <w:r w:rsidRPr="00117807">
        <w:rPr>
          <w:sz w:val="16"/>
          <w:szCs w:val="16"/>
        </w:rPr>
        <w:t>-строения и сооружения (инженерные сети и объекты инфраструктуры);</w:t>
      </w:r>
    </w:p>
    <w:p w:rsidR="00D605FC" w:rsidRPr="00117807" w:rsidRDefault="00D605FC" w:rsidP="00245347">
      <w:pPr>
        <w:pStyle w:val="af5"/>
        <w:ind w:firstLine="567"/>
        <w:rPr>
          <w:sz w:val="16"/>
          <w:szCs w:val="16"/>
        </w:rPr>
      </w:pPr>
      <w:r w:rsidRPr="00117807">
        <w:rPr>
          <w:sz w:val="16"/>
          <w:szCs w:val="16"/>
        </w:rPr>
        <w:t>-предприятия (имущественные комплексы);</w:t>
      </w:r>
    </w:p>
    <w:p w:rsidR="00D605FC" w:rsidRPr="00117807" w:rsidRDefault="00D605FC" w:rsidP="00245347">
      <w:pPr>
        <w:pStyle w:val="af5"/>
        <w:ind w:firstLine="567"/>
        <w:rPr>
          <w:sz w:val="16"/>
          <w:szCs w:val="16"/>
        </w:rPr>
      </w:pPr>
      <w:r w:rsidRPr="00117807">
        <w:rPr>
          <w:sz w:val="16"/>
          <w:szCs w:val="16"/>
        </w:rPr>
        <w:t>-машины, станки, оборудование;</w:t>
      </w:r>
    </w:p>
    <w:p w:rsidR="00D605FC" w:rsidRPr="00117807" w:rsidRDefault="00D605FC" w:rsidP="00245347">
      <w:pPr>
        <w:pStyle w:val="af5"/>
        <w:ind w:firstLine="567"/>
        <w:rPr>
          <w:sz w:val="16"/>
          <w:szCs w:val="16"/>
        </w:rPr>
      </w:pPr>
      <w:r w:rsidRPr="00117807">
        <w:rPr>
          <w:sz w:val="16"/>
          <w:szCs w:val="16"/>
        </w:rPr>
        <w:t>-транспортные средства;</w:t>
      </w:r>
    </w:p>
    <w:p w:rsidR="00D605FC" w:rsidRPr="00117807" w:rsidRDefault="00D605FC" w:rsidP="00245347">
      <w:pPr>
        <w:pStyle w:val="af5"/>
        <w:ind w:firstLine="567"/>
        <w:rPr>
          <w:sz w:val="16"/>
          <w:szCs w:val="16"/>
        </w:rPr>
      </w:pPr>
      <w:r w:rsidRPr="00117807">
        <w:rPr>
          <w:sz w:val="16"/>
          <w:szCs w:val="16"/>
        </w:rPr>
        <w:t>-архивные фонды;</w:t>
      </w:r>
    </w:p>
    <w:p w:rsidR="00D605FC" w:rsidRPr="00117807" w:rsidRDefault="00D605FC" w:rsidP="00245347">
      <w:pPr>
        <w:pStyle w:val="af5"/>
        <w:ind w:firstLine="567"/>
        <w:rPr>
          <w:sz w:val="16"/>
          <w:szCs w:val="16"/>
        </w:rPr>
      </w:pPr>
      <w:r w:rsidRPr="00117807">
        <w:rPr>
          <w:sz w:val="16"/>
          <w:szCs w:val="16"/>
        </w:rPr>
        <w:t>-иное движимое и недвижимое имущество.</w:t>
      </w:r>
    </w:p>
    <w:p w:rsidR="00D605FC" w:rsidRPr="00117807" w:rsidRDefault="00D605FC" w:rsidP="00245347">
      <w:pPr>
        <w:pStyle w:val="af5"/>
        <w:ind w:firstLine="567"/>
        <w:rPr>
          <w:sz w:val="16"/>
          <w:szCs w:val="16"/>
        </w:rPr>
      </w:pPr>
      <w:r w:rsidRPr="00117807">
        <w:rPr>
          <w:sz w:val="16"/>
          <w:szCs w:val="16"/>
        </w:rPr>
        <w:t>3.2.Источниками формирования муниципальной казны является имущество:</w:t>
      </w:r>
    </w:p>
    <w:p w:rsidR="00D605FC" w:rsidRPr="00117807" w:rsidRDefault="00D605FC" w:rsidP="00245347">
      <w:pPr>
        <w:pStyle w:val="af5"/>
        <w:ind w:firstLine="567"/>
        <w:rPr>
          <w:sz w:val="16"/>
          <w:szCs w:val="16"/>
        </w:rPr>
      </w:pPr>
      <w:r w:rsidRPr="00117807">
        <w:rPr>
          <w:sz w:val="16"/>
          <w:szCs w:val="16"/>
        </w:rPr>
        <w:t>-вновь созданное или приобретенное в муниципальную собственность Гаврильского сельского поселения Павловского муниципального района за счет средств бюджета Гаврильского сельского поселения и иных источников в соответствии с действующим законодательством РФ;</w:t>
      </w:r>
    </w:p>
    <w:p w:rsidR="00D605FC" w:rsidRPr="00117807" w:rsidRDefault="00D605FC" w:rsidP="00245347">
      <w:pPr>
        <w:pStyle w:val="af5"/>
        <w:ind w:firstLine="567"/>
        <w:rPr>
          <w:sz w:val="16"/>
          <w:szCs w:val="16"/>
        </w:rPr>
      </w:pPr>
      <w:r w:rsidRPr="00117807">
        <w:rPr>
          <w:sz w:val="16"/>
          <w:szCs w:val="16"/>
        </w:rPr>
        <w:t>-переданное в муниципальную собственность в порядке, предусмотренном законодательством РФ о разграничении государственной собственности;</w:t>
      </w:r>
    </w:p>
    <w:p w:rsidR="00D605FC" w:rsidRPr="00117807" w:rsidRDefault="00D605FC" w:rsidP="00245347">
      <w:pPr>
        <w:pStyle w:val="af5"/>
        <w:ind w:firstLine="567"/>
        <w:rPr>
          <w:sz w:val="16"/>
          <w:szCs w:val="16"/>
        </w:rPr>
      </w:pPr>
      <w:r w:rsidRPr="00117807">
        <w:rPr>
          <w:sz w:val="16"/>
          <w:szCs w:val="16"/>
        </w:rPr>
        <w:t>-переданное безвозмездно в муниципальную собственность юридическими и физическими лицами;</w:t>
      </w:r>
    </w:p>
    <w:p w:rsidR="00D605FC" w:rsidRPr="00117807" w:rsidRDefault="00D605FC" w:rsidP="00245347">
      <w:pPr>
        <w:pStyle w:val="af5"/>
        <w:ind w:firstLine="567"/>
        <w:rPr>
          <w:sz w:val="16"/>
          <w:szCs w:val="16"/>
        </w:rPr>
      </w:pPr>
      <w:r w:rsidRPr="00117807">
        <w:rPr>
          <w:sz w:val="16"/>
          <w:szCs w:val="16"/>
        </w:rPr>
        <w:t>-изъятое из хозяйственного ведения муниципальных предприятий и оперативного управления муниципальных учреждений на законных основаниях;</w:t>
      </w:r>
    </w:p>
    <w:p w:rsidR="00D605FC" w:rsidRPr="00117807" w:rsidRDefault="00D605FC" w:rsidP="00245347">
      <w:pPr>
        <w:pStyle w:val="af5"/>
        <w:ind w:firstLine="567"/>
        <w:rPr>
          <w:sz w:val="16"/>
          <w:szCs w:val="16"/>
        </w:rPr>
      </w:pPr>
      <w:r w:rsidRPr="00117807">
        <w:rPr>
          <w:sz w:val="16"/>
          <w:szCs w:val="16"/>
        </w:rPr>
        <w:t>-ликвидируемых (реорганизуемых) муниципальных предприятий и муниципальных учреждений;</w:t>
      </w:r>
    </w:p>
    <w:p w:rsidR="00D605FC" w:rsidRPr="00117807" w:rsidRDefault="00D605FC" w:rsidP="00245347">
      <w:pPr>
        <w:pStyle w:val="af5"/>
        <w:ind w:firstLine="567"/>
        <w:rPr>
          <w:sz w:val="16"/>
          <w:szCs w:val="16"/>
        </w:rPr>
      </w:pPr>
      <w:r w:rsidRPr="00117807">
        <w:rPr>
          <w:sz w:val="16"/>
          <w:szCs w:val="16"/>
        </w:rPr>
        <w:t>-бесхозяйное, признанное муниципальным в порядке, установленном законодательством РФ;</w:t>
      </w:r>
    </w:p>
    <w:p w:rsidR="00D605FC" w:rsidRPr="00117807" w:rsidRDefault="00D605FC" w:rsidP="00245347">
      <w:pPr>
        <w:pStyle w:val="af5"/>
        <w:ind w:firstLine="567"/>
        <w:rPr>
          <w:sz w:val="16"/>
          <w:szCs w:val="16"/>
        </w:rPr>
      </w:pPr>
      <w:r w:rsidRPr="00117807">
        <w:rPr>
          <w:sz w:val="16"/>
          <w:szCs w:val="16"/>
        </w:rPr>
        <w:t>-поступившее в муниципальную собственность на других законных основаниях;</w:t>
      </w:r>
    </w:p>
    <w:p w:rsidR="00D605FC" w:rsidRPr="00117807" w:rsidRDefault="00D605FC" w:rsidP="00245347">
      <w:pPr>
        <w:pStyle w:val="af5"/>
        <w:ind w:firstLine="567"/>
        <w:rPr>
          <w:sz w:val="16"/>
          <w:szCs w:val="16"/>
        </w:rPr>
      </w:pPr>
      <w:r w:rsidRPr="00117807">
        <w:rPr>
          <w:sz w:val="16"/>
          <w:szCs w:val="16"/>
        </w:rPr>
        <w:t>-включение имущества в состав муниципальной казны осуществляется в соответствии с действующим законодательством РФ и нормативными правовыми актами органов местного самоуправления.</w:t>
      </w:r>
    </w:p>
    <w:p w:rsidR="00D605FC" w:rsidRPr="00117807" w:rsidRDefault="00D605FC" w:rsidP="00245347">
      <w:pPr>
        <w:pStyle w:val="af5"/>
        <w:ind w:firstLine="567"/>
        <w:rPr>
          <w:sz w:val="16"/>
          <w:szCs w:val="16"/>
        </w:rPr>
      </w:pPr>
      <w:r w:rsidRPr="00117807">
        <w:rPr>
          <w:sz w:val="16"/>
          <w:szCs w:val="16"/>
        </w:rPr>
        <w:t>4.Порядок учета имущества муниципальной казны.</w:t>
      </w:r>
    </w:p>
    <w:p w:rsidR="00D605FC" w:rsidRPr="00117807" w:rsidRDefault="00D605FC" w:rsidP="00245347">
      <w:pPr>
        <w:pStyle w:val="af5"/>
        <w:ind w:firstLine="567"/>
        <w:rPr>
          <w:sz w:val="16"/>
          <w:szCs w:val="16"/>
        </w:rPr>
      </w:pPr>
      <w:r w:rsidRPr="00117807">
        <w:rPr>
          <w:sz w:val="16"/>
          <w:szCs w:val="16"/>
        </w:rPr>
        <w:t>4.1.Имущество, составляющее муниципальную казну, принадлежит на праве собственности непосредственно муниципальному образованию Гаврильского сельского поселения Павловского муниципального района и не подлежит отражению в бухгалтерской отчетности органов местного самоуправления и других организаций в качестве основных или оборотных средств.</w:t>
      </w:r>
    </w:p>
    <w:p w:rsidR="00D605FC" w:rsidRPr="00117807" w:rsidRDefault="00D605FC" w:rsidP="00245347">
      <w:pPr>
        <w:pStyle w:val="af5"/>
        <w:ind w:firstLine="567"/>
        <w:rPr>
          <w:sz w:val="16"/>
          <w:szCs w:val="16"/>
        </w:rPr>
      </w:pPr>
      <w:r w:rsidRPr="00117807">
        <w:rPr>
          <w:sz w:val="16"/>
          <w:szCs w:val="16"/>
        </w:rPr>
        <w:t xml:space="preserve">4.2.Учет имущества казны и его движение осуществляется путем внесения бухгалтерией администрации Гаврильского сельского поселения Павловского муниципального района соответствующих сведений в специальных раздел Реестра муниципального имущества в соответствии с действующими нормативными правовыми актами органов местного самоуправления. Данный раздел должен содержать сведения о структуре (составе), месте нахождения, площади, способе приобретения, стоимости, основаниях и сроке постановки на учет, износе муниципального казенного имущества, обремени, другие сведения, соответствующие требованиям законодательства РФ о бухгалтерском учете при отражении отдельных </w:t>
      </w:r>
      <w:r w:rsidRPr="00117807">
        <w:rPr>
          <w:sz w:val="16"/>
          <w:szCs w:val="16"/>
        </w:rPr>
        <w:lastRenderedPageBreak/>
        <w:t>видов имущества в бухгалтерской отчетности организаций, а так же сведения о решениях по передаче имущества в пользование, других актах распоряжения имуществом, в том числе влекущих исключение имущества из состава муниципальной казны и его возврат в муниципальную казну.</w:t>
      </w:r>
    </w:p>
    <w:p w:rsidR="00D605FC" w:rsidRPr="00117807" w:rsidRDefault="00D605FC" w:rsidP="00245347">
      <w:pPr>
        <w:pStyle w:val="af5"/>
        <w:ind w:firstLine="567"/>
        <w:rPr>
          <w:sz w:val="16"/>
          <w:szCs w:val="16"/>
        </w:rPr>
      </w:pPr>
      <w:r w:rsidRPr="00117807">
        <w:rPr>
          <w:sz w:val="16"/>
          <w:szCs w:val="16"/>
        </w:rPr>
        <w:t>4.3.Ведение Реестра муниципального казенного имущества осуществляется бухгалтерией администрации Гаврильского сельского поселения Павловского муниципального района.</w:t>
      </w:r>
    </w:p>
    <w:p w:rsidR="00D605FC" w:rsidRPr="00117807" w:rsidRDefault="00D605FC" w:rsidP="00245347">
      <w:pPr>
        <w:pStyle w:val="af5"/>
        <w:ind w:firstLine="567"/>
        <w:rPr>
          <w:sz w:val="16"/>
          <w:szCs w:val="16"/>
        </w:rPr>
      </w:pPr>
      <w:r w:rsidRPr="00117807">
        <w:rPr>
          <w:sz w:val="16"/>
          <w:szCs w:val="16"/>
        </w:rPr>
        <w:t>4.4.Бюджетный учет имущества муниципальной казны осуществляется бухгалтерией администрации Гаврильского сельского поселения Павловского муниципального района и представляет собой упорядоченную систему сбора, регистрации и обобщения информации об имуществе муниципальной казны и операциях с объектами имущества казны. Объекты имущества муниципальной казны учитываются в соответствии с Инструкцией по бюджетному учету, утверждаемой Министерством Финансов Российской Федерации, на отдельном балансе.</w:t>
      </w:r>
    </w:p>
    <w:p w:rsidR="00D605FC" w:rsidRPr="00117807" w:rsidRDefault="00D605FC" w:rsidP="00245347">
      <w:pPr>
        <w:pStyle w:val="af5"/>
        <w:ind w:firstLine="567"/>
        <w:rPr>
          <w:sz w:val="16"/>
          <w:szCs w:val="16"/>
        </w:rPr>
      </w:pPr>
      <w:r w:rsidRPr="00117807">
        <w:rPr>
          <w:sz w:val="16"/>
          <w:szCs w:val="16"/>
        </w:rPr>
        <w:t>4.5.Право муниципальной собственности на недвижимое имущество казны и сделки с ним подлежат государственной регистрации в соответствии с Федеральным законом «О государственной регистрации права на недвижимое имущество и сделок с ним».</w:t>
      </w:r>
    </w:p>
    <w:p w:rsidR="00D605FC" w:rsidRPr="00117807" w:rsidRDefault="00D605FC" w:rsidP="00245347">
      <w:pPr>
        <w:pStyle w:val="af5"/>
        <w:ind w:firstLine="567"/>
        <w:rPr>
          <w:sz w:val="16"/>
          <w:szCs w:val="16"/>
        </w:rPr>
      </w:pPr>
      <w:r w:rsidRPr="00117807">
        <w:rPr>
          <w:sz w:val="16"/>
          <w:szCs w:val="16"/>
        </w:rPr>
        <w:t>5.порядок распоряжения имуществом муниципальной казны.</w:t>
      </w:r>
    </w:p>
    <w:p w:rsidR="00D605FC" w:rsidRPr="00117807" w:rsidRDefault="00D605FC" w:rsidP="00245347">
      <w:pPr>
        <w:pStyle w:val="af5"/>
        <w:ind w:firstLine="567"/>
        <w:rPr>
          <w:sz w:val="16"/>
          <w:szCs w:val="16"/>
        </w:rPr>
      </w:pPr>
      <w:r w:rsidRPr="00117807">
        <w:rPr>
          <w:sz w:val="16"/>
          <w:szCs w:val="16"/>
        </w:rPr>
        <w:t>5.1.Условия и порядок передачи имущества муниципальной казны в аренду, безвозмездное пользование, залог и распоряжение им иными способами регулируются действующим законодательством РФ, нормативными правовыми актами органов местного самоуправления, принятыми в пределах их компетенции и соответствующими договорами.</w:t>
      </w:r>
    </w:p>
    <w:p w:rsidR="00D605FC" w:rsidRPr="00117807" w:rsidRDefault="00D605FC" w:rsidP="00245347">
      <w:pPr>
        <w:pStyle w:val="af5"/>
        <w:ind w:firstLine="567"/>
        <w:rPr>
          <w:sz w:val="16"/>
          <w:szCs w:val="16"/>
        </w:rPr>
      </w:pPr>
      <w:r w:rsidRPr="00117807">
        <w:rPr>
          <w:sz w:val="16"/>
          <w:szCs w:val="16"/>
        </w:rPr>
        <w:t>5.2.Распоряжение имуществом муниципальной казны путем передачи его в залог либо иным способом, создающее возможность утраты права муниципальной собственности на него, осуществляется на основании нормативно-правовых актов органов местного самоуправления.</w:t>
      </w:r>
    </w:p>
    <w:p w:rsidR="00D605FC" w:rsidRPr="00117807" w:rsidRDefault="00D605FC" w:rsidP="00245347">
      <w:pPr>
        <w:pStyle w:val="af5"/>
        <w:ind w:firstLine="567"/>
        <w:rPr>
          <w:sz w:val="16"/>
          <w:szCs w:val="16"/>
        </w:rPr>
      </w:pPr>
      <w:r w:rsidRPr="00117807">
        <w:rPr>
          <w:sz w:val="16"/>
          <w:szCs w:val="16"/>
        </w:rPr>
        <w:t>5.3.Исключение имущества из состава муниципальной казны при его приватизации осуществляется в порядке и случаях, предусмотренных законодательством РФ и иными нормативными правовыми актами органов местного самоуправления о приватизации муниципального имущества.</w:t>
      </w:r>
    </w:p>
    <w:p w:rsidR="00D605FC" w:rsidRPr="00117807" w:rsidRDefault="00D605FC" w:rsidP="00245347">
      <w:pPr>
        <w:pStyle w:val="af5"/>
        <w:ind w:firstLine="567"/>
        <w:rPr>
          <w:sz w:val="16"/>
          <w:szCs w:val="16"/>
        </w:rPr>
      </w:pPr>
      <w:r w:rsidRPr="00117807">
        <w:rPr>
          <w:sz w:val="16"/>
          <w:szCs w:val="16"/>
        </w:rPr>
        <w:t>6.Выбытие имущества из состава муниципальной казны.</w:t>
      </w:r>
    </w:p>
    <w:p w:rsidR="00D605FC" w:rsidRPr="00117807" w:rsidRDefault="00D605FC" w:rsidP="00245347">
      <w:pPr>
        <w:pStyle w:val="af5"/>
        <w:ind w:firstLine="567"/>
        <w:rPr>
          <w:sz w:val="16"/>
          <w:szCs w:val="16"/>
        </w:rPr>
      </w:pPr>
      <w:r w:rsidRPr="00117807">
        <w:rPr>
          <w:sz w:val="16"/>
          <w:szCs w:val="16"/>
        </w:rPr>
        <w:t>6.1.Выбытие имущества из состава муниципальной казны происходит в случаях:</w:t>
      </w:r>
    </w:p>
    <w:p w:rsidR="00D605FC" w:rsidRPr="00117807" w:rsidRDefault="00D605FC" w:rsidP="00245347">
      <w:pPr>
        <w:pStyle w:val="af5"/>
        <w:ind w:firstLine="567"/>
        <w:rPr>
          <w:sz w:val="16"/>
          <w:szCs w:val="16"/>
        </w:rPr>
      </w:pPr>
      <w:r w:rsidRPr="00117807">
        <w:rPr>
          <w:sz w:val="16"/>
          <w:szCs w:val="16"/>
        </w:rPr>
        <w:t>-безвозмездной или возмездной передачи из муниципальной собственности в государственную собственность субъекта РФ или в федеральную собственность РФ в соответствии с договорами (соглашениями) публично-правового характера;</w:t>
      </w:r>
    </w:p>
    <w:p w:rsidR="00D605FC" w:rsidRPr="00117807" w:rsidRDefault="00D605FC" w:rsidP="00245347">
      <w:pPr>
        <w:pStyle w:val="af5"/>
        <w:ind w:firstLine="567"/>
        <w:rPr>
          <w:sz w:val="16"/>
          <w:szCs w:val="16"/>
        </w:rPr>
      </w:pPr>
      <w:r w:rsidRPr="00117807">
        <w:rPr>
          <w:sz w:val="16"/>
          <w:szCs w:val="16"/>
        </w:rPr>
        <w:t>-передачи в хозяйственное ведение муниципальным предприятиям либо оперативное управление муниципальным учреждениям;</w:t>
      </w:r>
    </w:p>
    <w:p w:rsidR="00D605FC" w:rsidRPr="00117807" w:rsidRDefault="00D605FC" w:rsidP="00245347">
      <w:pPr>
        <w:pStyle w:val="af5"/>
        <w:ind w:firstLine="567"/>
        <w:rPr>
          <w:sz w:val="16"/>
          <w:szCs w:val="16"/>
        </w:rPr>
      </w:pPr>
      <w:r w:rsidRPr="00117807">
        <w:rPr>
          <w:sz w:val="16"/>
          <w:szCs w:val="16"/>
        </w:rPr>
        <w:t>-продажи на аукционах, конкурсах, посредством публичного предложения, без объявления цены;</w:t>
      </w:r>
    </w:p>
    <w:p w:rsidR="00D605FC" w:rsidRPr="00117807" w:rsidRDefault="00D605FC" w:rsidP="00245347">
      <w:pPr>
        <w:pStyle w:val="af5"/>
        <w:ind w:firstLine="567"/>
        <w:rPr>
          <w:sz w:val="16"/>
          <w:szCs w:val="16"/>
        </w:rPr>
      </w:pPr>
      <w:r w:rsidRPr="00117807">
        <w:rPr>
          <w:sz w:val="16"/>
          <w:szCs w:val="16"/>
        </w:rPr>
        <w:t>-уничтожения либо повреждения имущества впоследствии стихийных бедствий и других чрезвычайный ситуаций природного и техногенного характера;</w:t>
      </w:r>
    </w:p>
    <w:p w:rsidR="00D605FC" w:rsidRPr="00117807" w:rsidRDefault="00D605FC" w:rsidP="00245347">
      <w:pPr>
        <w:pStyle w:val="af5"/>
        <w:ind w:firstLine="567"/>
        <w:rPr>
          <w:sz w:val="16"/>
          <w:szCs w:val="16"/>
        </w:rPr>
      </w:pPr>
      <w:r w:rsidRPr="00117807">
        <w:rPr>
          <w:sz w:val="16"/>
          <w:szCs w:val="16"/>
        </w:rPr>
        <w:t>-списания имущества из-за физического износа;</w:t>
      </w:r>
    </w:p>
    <w:p w:rsidR="00D605FC" w:rsidRPr="00117807" w:rsidRDefault="00D605FC" w:rsidP="00245347">
      <w:pPr>
        <w:pStyle w:val="af5"/>
        <w:ind w:firstLine="567"/>
        <w:rPr>
          <w:sz w:val="16"/>
          <w:szCs w:val="16"/>
        </w:rPr>
      </w:pPr>
      <w:r w:rsidRPr="00117807">
        <w:rPr>
          <w:sz w:val="16"/>
          <w:szCs w:val="16"/>
        </w:rPr>
        <w:t>-совершения иных действий, предусмотренных законодательством РФ.</w:t>
      </w:r>
    </w:p>
    <w:p w:rsidR="00D605FC" w:rsidRPr="00117807" w:rsidRDefault="00D605FC" w:rsidP="00245347">
      <w:pPr>
        <w:pStyle w:val="af5"/>
        <w:ind w:firstLine="567"/>
        <w:rPr>
          <w:sz w:val="16"/>
          <w:szCs w:val="16"/>
        </w:rPr>
      </w:pPr>
      <w:r w:rsidRPr="00117807">
        <w:rPr>
          <w:sz w:val="16"/>
          <w:szCs w:val="16"/>
        </w:rPr>
        <w:t>6.2.Порядок и условия выбытия имущества из состава муниципальной казны осуществляются в соответствии с действующим законодательством РФ и иными нормативными правовыми актами органом местного самоуправления.</w:t>
      </w:r>
    </w:p>
    <w:p w:rsidR="00D605FC" w:rsidRPr="00117807" w:rsidRDefault="00D605FC" w:rsidP="00245347">
      <w:pPr>
        <w:pStyle w:val="af5"/>
        <w:ind w:firstLine="567"/>
        <w:rPr>
          <w:sz w:val="16"/>
          <w:szCs w:val="16"/>
        </w:rPr>
      </w:pPr>
      <w:r w:rsidRPr="00117807">
        <w:rPr>
          <w:sz w:val="16"/>
          <w:szCs w:val="16"/>
        </w:rPr>
        <w:t>7.Содержание имущества муниципальной казны.</w:t>
      </w:r>
    </w:p>
    <w:p w:rsidR="00D605FC" w:rsidRPr="00117807" w:rsidRDefault="00D605FC" w:rsidP="00245347">
      <w:pPr>
        <w:pStyle w:val="af5"/>
        <w:ind w:firstLine="567"/>
        <w:rPr>
          <w:sz w:val="16"/>
          <w:szCs w:val="16"/>
        </w:rPr>
      </w:pPr>
      <w:r w:rsidRPr="00117807">
        <w:rPr>
          <w:sz w:val="16"/>
          <w:szCs w:val="16"/>
        </w:rPr>
        <w:t>7.1.Содержание имущества муниципальной казны осуществляется путем поддержания имущества в исправном состоянии и обеспечения сохранности.</w:t>
      </w:r>
    </w:p>
    <w:p w:rsidR="00D605FC" w:rsidRPr="00117807" w:rsidRDefault="00D605FC" w:rsidP="00245347">
      <w:pPr>
        <w:pStyle w:val="af5"/>
        <w:ind w:firstLine="567"/>
        <w:rPr>
          <w:sz w:val="16"/>
          <w:szCs w:val="16"/>
        </w:rPr>
      </w:pPr>
      <w:r w:rsidRPr="00117807">
        <w:rPr>
          <w:sz w:val="16"/>
          <w:szCs w:val="16"/>
        </w:rPr>
        <w:t>В целях поддержания имущества муниципальной казны в исправном состоянии осуществляется деятельность, связанная с текущим и капитальным ремонтом имущества и его эксплуатацией.</w:t>
      </w:r>
    </w:p>
    <w:p w:rsidR="00D605FC" w:rsidRPr="00117807" w:rsidRDefault="00D605FC" w:rsidP="00245347">
      <w:pPr>
        <w:pStyle w:val="af5"/>
        <w:ind w:firstLine="567"/>
        <w:rPr>
          <w:sz w:val="16"/>
          <w:szCs w:val="16"/>
        </w:rPr>
      </w:pPr>
      <w:r w:rsidRPr="00117807">
        <w:rPr>
          <w:sz w:val="16"/>
          <w:szCs w:val="16"/>
        </w:rPr>
        <w:t>7.2.Организация содержания имущества казны обеспечивается бухгалтерией администрации Гаврильского сельского поселения Павловского муниципального района, а в случаях передачи имущества во временное пользование по договору аренды (имущественного найма), передачи имущества в безвозмездное временное пользование по договору безвозмездного пользования имущества (ссуды), передачи имущества на определенный срок для осуществления управления имуществом в интересах администрации Гаврильского сельского поселения Павловского муниципального района по договору доверительного управления имуществом, передачи имущества залогодержателю по договору о залоге и в других случаях, установленных законодательством – соответственно арендаторами, ссудополучателями, доверительными управляющими, залогодержателями или иными лицами, у которых находится в пользовании и владении муниципальное имущество, если иное не предусмотрено соглашением сторон.</w:t>
      </w:r>
    </w:p>
    <w:p w:rsidR="00D605FC" w:rsidRPr="00117807" w:rsidRDefault="00D605FC" w:rsidP="00245347">
      <w:pPr>
        <w:pStyle w:val="af5"/>
        <w:ind w:firstLine="567"/>
        <w:rPr>
          <w:sz w:val="16"/>
          <w:szCs w:val="16"/>
        </w:rPr>
      </w:pPr>
      <w:r w:rsidRPr="00117807">
        <w:rPr>
          <w:sz w:val="16"/>
          <w:szCs w:val="16"/>
        </w:rPr>
        <w:t>7.3.Финансирование деятельности по управлению и распоряжению имущества казны, его содержанию и развитию осуществляется за счет средств бюджета Гаврильского сельского поселения.</w:t>
      </w:r>
    </w:p>
    <w:p w:rsidR="00D605FC" w:rsidRPr="00117807" w:rsidRDefault="00D605FC" w:rsidP="00245347">
      <w:pPr>
        <w:pStyle w:val="af5"/>
        <w:ind w:firstLine="567"/>
        <w:rPr>
          <w:sz w:val="16"/>
          <w:szCs w:val="16"/>
        </w:rPr>
      </w:pPr>
      <w:r w:rsidRPr="00117807">
        <w:rPr>
          <w:sz w:val="16"/>
          <w:szCs w:val="16"/>
        </w:rPr>
        <w:lastRenderedPageBreak/>
        <w:t>7.4.Ремонт и эксплуатация имущества муниципальной казны могут осуществляться:</w:t>
      </w:r>
    </w:p>
    <w:p w:rsidR="00D605FC" w:rsidRPr="00117807" w:rsidRDefault="00D605FC" w:rsidP="00245347">
      <w:pPr>
        <w:pStyle w:val="af5"/>
        <w:ind w:firstLine="567"/>
        <w:rPr>
          <w:sz w:val="16"/>
          <w:szCs w:val="16"/>
        </w:rPr>
      </w:pPr>
      <w:r w:rsidRPr="00117807">
        <w:rPr>
          <w:sz w:val="16"/>
          <w:szCs w:val="16"/>
        </w:rPr>
        <w:t>-специально создаваемыми структурными подразделениями органов местного самоуправления за счет средств, выделенных на эти цели в соответствии с утвержденной сметой доходов и расходов;</w:t>
      </w:r>
    </w:p>
    <w:p w:rsidR="00D605FC" w:rsidRPr="00117807" w:rsidRDefault="00D605FC" w:rsidP="00245347">
      <w:pPr>
        <w:pStyle w:val="af5"/>
        <w:ind w:firstLine="567"/>
        <w:rPr>
          <w:sz w:val="16"/>
          <w:szCs w:val="16"/>
        </w:rPr>
      </w:pPr>
      <w:r w:rsidRPr="00117807">
        <w:rPr>
          <w:sz w:val="16"/>
          <w:szCs w:val="16"/>
        </w:rPr>
        <w:t>-специально создаваемыми муниципальными учреждениями за счет средств, выделенных им в соответствии с утвержденной сметой доходов и расходов.</w:t>
      </w:r>
    </w:p>
    <w:p w:rsidR="00D605FC" w:rsidRPr="00117807" w:rsidRDefault="00D605FC" w:rsidP="00245347">
      <w:pPr>
        <w:pStyle w:val="af5"/>
        <w:ind w:firstLine="567"/>
        <w:rPr>
          <w:sz w:val="16"/>
          <w:szCs w:val="16"/>
        </w:rPr>
      </w:pPr>
      <w:r w:rsidRPr="00117807">
        <w:rPr>
          <w:sz w:val="16"/>
          <w:szCs w:val="16"/>
        </w:rPr>
        <w:t>7.5.Для обеспечения сохранности имущества муниципальной казны могут производится страхование имущества, установление особого режима его эксплуатации и охраны, а также передача имущества на хранение.</w:t>
      </w:r>
    </w:p>
    <w:p w:rsidR="00D605FC" w:rsidRPr="00117807" w:rsidRDefault="00D605FC" w:rsidP="00245347">
      <w:pPr>
        <w:pStyle w:val="af5"/>
        <w:ind w:firstLine="567"/>
        <w:rPr>
          <w:sz w:val="16"/>
          <w:szCs w:val="16"/>
        </w:rPr>
      </w:pPr>
      <w:r w:rsidRPr="00117807">
        <w:rPr>
          <w:sz w:val="16"/>
          <w:szCs w:val="16"/>
        </w:rPr>
        <w:t>8.Контроль за сохранностью и целевым использованием имущества муниципальной казны.</w:t>
      </w:r>
    </w:p>
    <w:p w:rsidR="00D605FC" w:rsidRPr="00117807" w:rsidRDefault="00D605FC" w:rsidP="00245347">
      <w:pPr>
        <w:pStyle w:val="af5"/>
        <w:ind w:firstLine="567"/>
        <w:rPr>
          <w:sz w:val="16"/>
          <w:szCs w:val="16"/>
        </w:rPr>
      </w:pPr>
      <w:r w:rsidRPr="00117807">
        <w:rPr>
          <w:sz w:val="16"/>
          <w:szCs w:val="16"/>
        </w:rPr>
        <w:t>8.1. Контроль за сохранностью и целевым использованием имущества муниципальной казны, переданного во владение и пользование третьим лицам, осуществляется бухгалтерией администрации Гаврильского сельского поселения Павловского муниципального района в соответствии с условиями заключенных договоров о передаче имущества.</w:t>
      </w:r>
    </w:p>
    <w:p w:rsidR="00D605FC" w:rsidRPr="00117807" w:rsidRDefault="00D605FC" w:rsidP="00245347">
      <w:pPr>
        <w:pStyle w:val="af5"/>
        <w:ind w:firstLine="567"/>
        <w:rPr>
          <w:sz w:val="16"/>
          <w:szCs w:val="16"/>
        </w:rPr>
      </w:pPr>
      <w:r w:rsidRPr="00117807">
        <w:rPr>
          <w:sz w:val="16"/>
          <w:szCs w:val="16"/>
        </w:rPr>
        <w:t>8.2.В ходе контроля бухгалтерия администрации Гаврильского сельского поселения Павловского муниципального района по мере необходимости осуществляет проверку состояния переданного имущества и соблюдения условий договоров о передаче имущества.</w:t>
      </w:r>
    </w:p>
    <w:p w:rsidR="00D605FC" w:rsidRPr="00117807" w:rsidRDefault="00D605FC" w:rsidP="00245347">
      <w:pPr>
        <w:pStyle w:val="af5"/>
        <w:ind w:firstLine="567"/>
        <w:rPr>
          <w:sz w:val="16"/>
          <w:szCs w:val="16"/>
        </w:rPr>
      </w:pPr>
      <w:r w:rsidRPr="00117807">
        <w:rPr>
          <w:sz w:val="16"/>
          <w:szCs w:val="16"/>
        </w:rPr>
        <w:t>8.3.Риск случайной гибели имущества или случайного повреждения имущества несет его собственник, если законом или договором не предусмотрено иное.</w:t>
      </w:r>
    </w:p>
    <w:p w:rsidR="00D605FC" w:rsidRPr="00117807" w:rsidRDefault="00D605FC" w:rsidP="00D605FC">
      <w:pPr>
        <w:pStyle w:val="af5"/>
        <w:ind w:left="284"/>
        <w:rPr>
          <w:sz w:val="16"/>
          <w:szCs w:val="16"/>
        </w:rPr>
      </w:pPr>
    </w:p>
    <w:p w:rsidR="00D605FC" w:rsidRPr="00117807" w:rsidRDefault="00D605FC" w:rsidP="00245347">
      <w:pPr>
        <w:pStyle w:val="af5"/>
        <w:ind w:firstLine="0"/>
        <w:rPr>
          <w:sz w:val="16"/>
          <w:szCs w:val="16"/>
        </w:rPr>
      </w:pPr>
      <w:r w:rsidRPr="00117807">
        <w:rPr>
          <w:sz w:val="16"/>
          <w:szCs w:val="16"/>
        </w:rPr>
        <w:t>Глава Гаврильского</w:t>
      </w:r>
    </w:p>
    <w:p w:rsidR="00341381" w:rsidRDefault="00D605FC" w:rsidP="00245347">
      <w:pPr>
        <w:pStyle w:val="af5"/>
        <w:ind w:firstLine="0"/>
        <w:rPr>
          <w:sz w:val="16"/>
          <w:szCs w:val="16"/>
        </w:rPr>
      </w:pPr>
      <w:r w:rsidRPr="00117807">
        <w:rPr>
          <w:sz w:val="16"/>
          <w:szCs w:val="16"/>
        </w:rPr>
        <w:t xml:space="preserve">сельского поселения </w:t>
      </w:r>
    </w:p>
    <w:p w:rsidR="00D605FC" w:rsidRPr="00117807" w:rsidRDefault="00341381" w:rsidP="00245347">
      <w:pPr>
        <w:pStyle w:val="af5"/>
        <w:ind w:firstLine="0"/>
        <w:rPr>
          <w:sz w:val="16"/>
          <w:szCs w:val="16"/>
        </w:rPr>
      </w:pPr>
      <w:r w:rsidRPr="00057BBD">
        <w:rPr>
          <w:sz w:val="17"/>
          <w:szCs w:val="17"/>
        </w:rPr>
        <w:t>Павловского муниципального района</w:t>
      </w:r>
      <w:r w:rsidR="00D605FC" w:rsidRPr="00117807">
        <w:rPr>
          <w:sz w:val="16"/>
          <w:szCs w:val="16"/>
        </w:rPr>
        <w:t xml:space="preserve">               </w:t>
      </w:r>
      <w:r w:rsidR="00245347">
        <w:rPr>
          <w:sz w:val="16"/>
          <w:szCs w:val="16"/>
        </w:rPr>
        <w:t xml:space="preserve">               </w:t>
      </w:r>
      <w:r w:rsidR="00D605FC" w:rsidRPr="00117807">
        <w:rPr>
          <w:sz w:val="16"/>
          <w:szCs w:val="16"/>
        </w:rPr>
        <w:t xml:space="preserve">   В.В. Лисицина</w:t>
      </w:r>
    </w:p>
    <w:p w:rsidR="00D605FC" w:rsidRPr="00117807" w:rsidRDefault="00D605FC" w:rsidP="00D605FC">
      <w:pPr>
        <w:pStyle w:val="af5"/>
        <w:rPr>
          <w:sz w:val="16"/>
          <w:szCs w:val="16"/>
        </w:rPr>
      </w:pPr>
    </w:p>
    <w:p w:rsidR="00480508" w:rsidRDefault="00480508" w:rsidP="00BF6216">
      <w:pPr>
        <w:jc w:val="both"/>
        <w:rPr>
          <w:sz w:val="18"/>
          <w:szCs w:val="18"/>
        </w:rPr>
      </w:pPr>
    </w:p>
    <w:p w:rsidR="00A1143E" w:rsidRPr="00883556" w:rsidRDefault="00A1143E" w:rsidP="00A1143E">
      <w:pPr>
        <w:pStyle w:val="af5"/>
        <w:ind w:right="-6"/>
        <w:jc w:val="center"/>
        <w:rPr>
          <w:b/>
          <w:bCs/>
          <w:sz w:val="16"/>
          <w:szCs w:val="16"/>
        </w:rPr>
      </w:pPr>
      <w:r w:rsidRPr="00883556">
        <w:rPr>
          <w:b/>
          <w:bCs/>
          <w:sz w:val="16"/>
          <w:szCs w:val="16"/>
        </w:rPr>
        <w:t>АДМИНИСТРАЦИЯ ГАВРИЛЬСКОГО СЕЛЬСКОГО ПОСЕЛЕНИЯ ПАВЛОВСКОГО МУНИЦИПАЛЬНОГО РАЙОНА</w:t>
      </w:r>
    </w:p>
    <w:p w:rsidR="00A1143E" w:rsidRPr="00883556" w:rsidRDefault="00A1143E" w:rsidP="00A1143E">
      <w:pPr>
        <w:pStyle w:val="af5"/>
        <w:ind w:right="-6"/>
        <w:jc w:val="center"/>
        <w:rPr>
          <w:b/>
          <w:bCs/>
          <w:sz w:val="16"/>
          <w:szCs w:val="16"/>
        </w:rPr>
      </w:pPr>
      <w:r w:rsidRPr="00883556">
        <w:rPr>
          <w:b/>
          <w:bCs/>
          <w:sz w:val="16"/>
          <w:szCs w:val="16"/>
        </w:rPr>
        <w:t>ВОРОНЕЖСКОЙ ОБЛАСТИ</w:t>
      </w:r>
    </w:p>
    <w:p w:rsidR="00A1143E" w:rsidRPr="00883556" w:rsidRDefault="00A1143E" w:rsidP="00A1143E">
      <w:pPr>
        <w:pStyle w:val="af5"/>
        <w:ind w:right="-6"/>
        <w:jc w:val="center"/>
        <w:rPr>
          <w:b/>
          <w:bCs/>
          <w:sz w:val="16"/>
          <w:szCs w:val="16"/>
        </w:rPr>
      </w:pPr>
    </w:p>
    <w:p w:rsidR="00A1143E" w:rsidRPr="00883556" w:rsidRDefault="00A1143E" w:rsidP="00A1143E">
      <w:pPr>
        <w:pStyle w:val="af5"/>
        <w:ind w:right="-6"/>
        <w:jc w:val="center"/>
        <w:rPr>
          <w:b/>
          <w:bCs/>
          <w:sz w:val="16"/>
          <w:szCs w:val="16"/>
        </w:rPr>
      </w:pPr>
      <w:r w:rsidRPr="00883556">
        <w:rPr>
          <w:b/>
          <w:bCs/>
          <w:sz w:val="16"/>
          <w:szCs w:val="16"/>
        </w:rPr>
        <w:t>П О С Т А Н О В Л Е Н И Е</w:t>
      </w:r>
    </w:p>
    <w:p w:rsidR="00A1143E" w:rsidRPr="00883556" w:rsidRDefault="00A1143E" w:rsidP="00A1143E">
      <w:pPr>
        <w:pStyle w:val="af5"/>
        <w:ind w:right="-6"/>
        <w:jc w:val="center"/>
        <w:rPr>
          <w:b/>
          <w:bCs/>
          <w:sz w:val="16"/>
          <w:szCs w:val="16"/>
        </w:rPr>
      </w:pPr>
    </w:p>
    <w:p w:rsidR="00A1143E" w:rsidRPr="00883556" w:rsidRDefault="00A1143E" w:rsidP="00A1143E">
      <w:pPr>
        <w:pStyle w:val="af5"/>
        <w:ind w:firstLine="0"/>
        <w:rPr>
          <w:sz w:val="16"/>
          <w:szCs w:val="16"/>
          <w:u w:val="single"/>
        </w:rPr>
      </w:pPr>
      <w:r w:rsidRPr="00883556">
        <w:rPr>
          <w:sz w:val="16"/>
          <w:szCs w:val="16"/>
          <w:u w:val="single"/>
        </w:rPr>
        <w:t xml:space="preserve">от  22.07.2013 г  № 050 </w:t>
      </w:r>
    </w:p>
    <w:p w:rsidR="00A1143E" w:rsidRPr="00883556" w:rsidRDefault="00A1143E" w:rsidP="00A1143E">
      <w:pPr>
        <w:pStyle w:val="af5"/>
        <w:ind w:firstLine="0"/>
        <w:rPr>
          <w:sz w:val="16"/>
          <w:szCs w:val="16"/>
        </w:rPr>
      </w:pPr>
      <w:r w:rsidRPr="00883556">
        <w:rPr>
          <w:sz w:val="16"/>
          <w:szCs w:val="16"/>
        </w:rPr>
        <w:t xml:space="preserve">      с. Гаврильск</w:t>
      </w:r>
      <w:r w:rsidRPr="00883556">
        <w:rPr>
          <w:sz w:val="16"/>
          <w:szCs w:val="16"/>
          <w:u w:val="single"/>
        </w:rPr>
        <w:t xml:space="preserve"> </w:t>
      </w:r>
      <w:r w:rsidRPr="00883556">
        <w:rPr>
          <w:sz w:val="16"/>
          <w:szCs w:val="16"/>
        </w:rPr>
        <w:t xml:space="preserve">   </w:t>
      </w:r>
    </w:p>
    <w:p w:rsidR="00A1143E" w:rsidRPr="00883556" w:rsidRDefault="00A1143E" w:rsidP="00A1143E">
      <w:pPr>
        <w:rPr>
          <w:sz w:val="16"/>
          <w:szCs w:val="16"/>
        </w:rPr>
      </w:pPr>
    </w:p>
    <w:p w:rsidR="00A1143E" w:rsidRPr="00883556" w:rsidRDefault="00A1143E" w:rsidP="00A1143E">
      <w:pPr>
        <w:rPr>
          <w:sz w:val="16"/>
          <w:szCs w:val="16"/>
        </w:rPr>
      </w:pPr>
      <w:r w:rsidRPr="00883556">
        <w:rPr>
          <w:sz w:val="16"/>
          <w:szCs w:val="16"/>
        </w:rPr>
        <w:t xml:space="preserve">Об утверждении схемы размещения </w:t>
      </w:r>
    </w:p>
    <w:p w:rsidR="00A1143E" w:rsidRPr="00883556" w:rsidRDefault="00A1143E" w:rsidP="00A1143E">
      <w:pPr>
        <w:rPr>
          <w:sz w:val="16"/>
          <w:szCs w:val="16"/>
        </w:rPr>
      </w:pPr>
      <w:r w:rsidRPr="00883556">
        <w:rPr>
          <w:sz w:val="16"/>
          <w:szCs w:val="16"/>
        </w:rPr>
        <w:t xml:space="preserve">нестационарных торговых объектов </w:t>
      </w:r>
    </w:p>
    <w:p w:rsidR="00A1143E" w:rsidRPr="00883556" w:rsidRDefault="00A1143E" w:rsidP="00A1143E">
      <w:pPr>
        <w:rPr>
          <w:sz w:val="16"/>
          <w:szCs w:val="16"/>
        </w:rPr>
      </w:pPr>
      <w:r w:rsidRPr="00883556">
        <w:rPr>
          <w:sz w:val="16"/>
          <w:szCs w:val="16"/>
        </w:rPr>
        <w:t xml:space="preserve">на территории Гаврильского </w:t>
      </w:r>
    </w:p>
    <w:p w:rsidR="00A1143E" w:rsidRPr="00883556" w:rsidRDefault="00A1143E" w:rsidP="00A1143E">
      <w:pPr>
        <w:rPr>
          <w:sz w:val="16"/>
          <w:szCs w:val="16"/>
        </w:rPr>
      </w:pPr>
      <w:r w:rsidRPr="00883556">
        <w:rPr>
          <w:sz w:val="16"/>
          <w:szCs w:val="16"/>
        </w:rPr>
        <w:t>сельского  поселения Павловского</w:t>
      </w:r>
    </w:p>
    <w:p w:rsidR="00A1143E" w:rsidRPr="00883556" w:rsidRDefault="00A1143E" w:rsidP="00A1143E">
      <w:pPr>
        <w:rPr>
          <w:sz w:val="16"/>
          <w:szCs w:val="16"/>
        </w:rPr>
      </w:pPr>
      <w:r w:rsidRPr="00883556">
        <w:rPr>
          <w:sz w:val="16"/>
          <w:szCs w:val="16"/>
        </w:rPr>
        <w:t>муниципального района Воронежской</w:t>
      </w:r>
    </w:p>
    <w:p w:rsidR="00A1143E" w:rsidRPr="00883556" w:rsidRDefault="00A1143E" w:rsidP="00A1143E">
      <w:pPr>
        <w:rPr>
          <w:sz w:val="16"/>
          <w:szCs w:val="16"/>
        </w:rPr>
      </w:pPr>
      <w:r w:rsidRPr="00883556">
        <w:rPr>
          <w:sz w:val="16"/>
          <w:szCs w:val="16"/>
        </w:rPr>
        <w:t>области</w:t>
      </w:r>
    </w:p>
    <w:p w:rsidR="00A1143E" w:rsidRPr="00883556" w:rsidRDefault="00A1143E" w:rsidP="00A1143E">
      <w:pPr>
        <w:rPr>
          <w:sz w:val="16"/>
          <w:szCs w:val="16"/>
        </w:rPr>
      </w:pPr>
    </w:p>
    <w:p w:rsidR="00A1143E" w:rsidRPr="00883556" w:rsidRDefault="00A1143E" w:rsidP="00A1143E">
      <w:pPr>
        <w:rPr>
          <w:sz w:val="16"/>
          <w:szCs w:val="16"/>
        </w:rPr>
      </w:pPr>
    </w:p>
    <w:p w:rsidR="00A1143E" w:rsidRPr="00A1143E" w:rsidRDefault="00A1143E" w:rsidP="00A1143E">
      <w:pPr>
        <w:pStyle w:val="af1"/>
        <w:jc w:val="left"/>
        <w:rPr>
          <w:b w:val="0"/>
          <w:spacing w:val="0"/>
          <w:sz w:val="16"/>
          <w:szCs w:val="16"/>
        </w:rPr>
      </w:pPr>
      <w:r w:rsidRPr="00A1143E">
        <w:rPr>
          <w:spacing w:val="0"/>
          <w:sz w:val="16"/>
          <w:szCs w:val="16"/>
        </w:rPr>
        <w:tab/>
      </w:r>
      <w:r w:rsidRPr="00A1143E">
        <w:rPr>
          <w:b w:val="0"/>
          <w:spacing w:val="0"/>
          <w:sz w:val="16"/>
          <w:szCs w:val="16"/>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 68-ОЗ «О государственном регулировании торговой деятельности на территории Воронежской области», приказом департамента по развитию предпринимательства и потребительского рынка Воронежской области от 20.12.2010 года № 174 «Об утверждении Порядка разработки и утверждения схем размещения нестационарных торговых объектов органами местного самоуправления муниципальных образований Воронежской области», администрация Гаврильского  сельского поселения </w:t>
      </w:r>
    </w:p>
    <w:p w:rsidR="00A1143E" w:rsidRPr="00A1143E" w:rsidRDefault="00A1143E" w:rsidP="00A1143E">
      <w:pPr>
        <w:pStyle w:val="af1"/>
        <w:jc w:val="left"/>
        <w:rPr>
          <w:b w:val="0"/>
          <w:spacing w:val="0"/>
          <w:sz w:val="16"/>
          <w:szCs w:val="16"/>
        </w:rPr>
      </w:pPr>
    </w:p>
    <w:p w:rsidR="00A1143E" w:rsidRPr="00A1143E" w:rsidRDefault="00A1143E" w:rsidP="00A1143E">
      <w:pPr>
        <w:pStyle w:val="af1"/>
        <w:rPr>
          <w:b w:val="0"/>
          <w:spacing w:val="0"/>
          <w:sz w:val="16"/>
          <w:szCs w:val="16"/>
        </w:rPr>
      </w:pPr>
      <w:r w:rsidRPr="00A1143E">
        <w:rPr>
          <w:b w:val="0"/>
          <w:spacing w:val="0"/>
          <w:sz w:val="16"/>
          <w:szCs w:val="16"/>
        </w:rPr>
        <w:t>ПОСТАНОВЛЯЕТ:</w:t>
      </w:r>
    </w:p>
    <w:p w:rsidR="00A1143E" w:rsidRPr="00883556" w:rsidRDefault="00A1143E" w:rsidP="00A1143E">
      <w:pPr>
        <w:pStyle w:val="af1"/>
        <w:rPr>
          <w:sz w:val="16"/>
          <w:szCs w:val="16"/>
        </w:rPr>
      </w:pPr>
    </w:p>
    <w:p w:rsidR="00A1143E" w:rsidRPr="00883556" w:rsidRDefault="00A1143E" w:rsidP="00A1143E">
      <w:pPr>
        <w:ind w:firstLine="720"/>
        <w:jc w:val="both"/>
        <w:rPr>
          <w:sz w:val="16"/>
          <w:szCs w:val="16"/>
        </w:rPr>
      </w:pPr>
      <w:r w:rsidRPr="00883556">
        <w:rPr>
          <w:sz w:val="16"/>
          <w:szCs w:val="16"/>
        </w:rPr>
        <w:t>1. Утвердить текстовую часть схемы размещения нестационарных торговых объектов на территории Гаврильского сельского поселения Павловского муниципального района Воронежской области согласно приложению 1.</w:t>
      </w:r>
    </w:p>
    <w:p w:rsidR="00A1143E" w:rsidRPr="00883556" w:rsidRDefault="00A1143E" w:rsidP="00A1143E">
      <w:pPr>
        <w:ind w:firstLine="720"/>
        <w:jc w:val="both"/>
        <w:rPr>
          <w:sz w:val="16"/>
          <w:szCs w:val="16"/>
        </w:rPr>
      </w:pPr>
      <w:r w:rsidRPr="00883556">
        <w:rPr>
          <w:sz w:val="16"/>
          <w:szCs w:val="16"/>
        </w:rPr>
        <w:t>2. Утвердить схему размещения нестационарных торговых объектов на территории Гаврильского сельского поселения Павловского муниципального района Воронежской области согласно приложению 2.</w:t>
      </w:r>
    </w:p>
    <w:p w:rsidR="00A1143E" w:rsidRPr="00883556" w:rsidRDefault="00A1143E" w:rsidP="00A1143E">
      <w:pPr>
        <w:ind w:firstLine="720"/>
        <w:jc w:val="both"/>
        <w:rPr>
          <w:sz w:val="16"/>
          <w:szCs w:val="16"/>
        </w:rPr>
      </w:pPr>
      <w:r w:rsidRPr="00883556">
        <w:rPr>
          <w:sz w:val="16"/>
          <w:szCs w:val="16"/>
        </w:rPr>
        <w:t>3. Обнародовать настоящее постановление в соответствии с Положением о порядке обнародования муниципальных правовых актов Гаврильского сельского поселения.</w:t>
      </w:r>
    </w:p>
    <w:p w:rsidR="00A1143E" w:rsidRPr="00883556" w:rsidRDefault="00A1143E" w:rsidP="00A1143E">
      <w:pPr>
        <w:jc w:val="both"/>
        <w:rPr>
          <w:sz w:val="16"/>
          <w:szCs w:val="16"/>
        </w:rPr>
      </w:pPr>
      <w:r w:rsidRPr="00883556">
        <w:rPr>
          <w:sz w:val="16"/>
          <w:szCs w:val="16"/>
        </w:rPr>
        <w:t xml:space="preserve">           4.  Контроль за исполнением настоящего постановления оставляю за собой.</w:t>
      </w:r>
    </w:p>
    <w:p w:rsidR="00A1143E" w:rsidRPr="00883556" w:rsidRDefault="00A1143E" w:rsidP="00A1143E">
      <w:pPr>
        <w:jc w:val="both"/>
        <w:rPr>
          <w:sz w:val="16"/>
          <w:szCs w:val="16"/>
        </w:rPr>
      </w:pPr>
    </w:p>
    <w:p w:rsidR="00A1143E" w:rsidRPr="00883556" w:rsidRDefault="00A1143E" w:rsidP="00A1143E">
      <w:pPr>
        <w:jc w:val="both"/>
        <w:rPr>
          <w:sz w:val="16"/>
          <w:szCs w:val="16"/>
        </w:rPr>
      </w:pPr>
    </w:p>
    <w:p w:rsidR="00A1143E" w:rsidRPr="00883556" w:rsidRDefault="00A1143E" w:rsidP="00A1143E">
      <w:pPr>
        <w:rPr>
          <w:sz w:val="16"/>
          <w:szCs w:val="16"/>
        </w:rPr>
      </w:pPr>
      <w:r w:rsidRPr="00883556">
        <w:rPr>
          <w:sz w:val="16"/>
          <w:szCs w:val="16"/>
        </w:rPr>
        <w:t>Глава Гаврильского сельского</w:t>
      </w:r>
    </w:p>
    <w:p w:rsidR="004215CC" w:rsidRDefault="00A1143E" w:rsidP="00A1143E">
      <w:pPr>
        <w:rPr>
          <w:sz w:val="16"/>
          <w:szCs w:val="16"/>
        </w:rPr>
      </w:pPr>
      <w:r w:rsidRPr="00883556">
        <w:rPr>
          <w:sz w:val="16"/>
          <w:szCs w:val="16"/>
        </w:rPr>
        <w:t xml:space="preserve">поселения Павловского </w:t>
      </w:r>
    </w:p>
    <w:p w:rsidR="00A1143E" w:rsidRDefault="00A1143E" w:rsidP="00A1143E">
      <w:pPr>
        <w:rPr>
          <w:sz w:val="16"/>
          <w:szCs w:val="16"/>
        </w:rPr>
      </w:pPr>
      <w:r w:rsidRPr="00883556">
        <w:rPr>
          <w:sz w:val="16"/>
          <w:szCs w:val="16"/>
        </w:rPr>
        <w:t xml:space="preserve">муниципального района  </w:t>
      </w:r>
      <w:r w:rsidR="004215CC">
        <w:rPr>
          <w:sz w:val="16"/>
          <w:szCs w:val="16"/>
        </w:rPr>
        <w:t xml:space="preserve">                                                            </w:t>
      </w:r>
      <w:r w:rsidRPr="00883556">
        <w:rPr>
          <w:sz w:val="16"/>
          <w:szCs w:val="16"/>
        </w:rPr>
        <w:t>В.В. Лисицина</w:t>
      </w:r>
    </w:p>
    <w:p w:rsidR="004215CC" w:rsidRPr="00883556" w:rsidRDefault="004215CC" w:rsidP="00A1143E">
      <w:pPr>
        <w:rPr>
          <w:sz w:val="16"/>
          <w:szCs w:val="16"/>
        </w:rPr>
      </w:pPr>
    </w:p>
    <w:p w:rsidR="00A1143E" w:rsidRPr="005D015E" w:rsidRDefault="00A1143E" w:rsidP="00A1143E">
      <w:pPr>
        <w:ind w:left="2268"/>
        <w:rPr>
          <w:sz w:val="16"/>
          <w:szCs w:val="16"/>
        </w:rPr>
      </w:pPr>
      <w:r w:rsidRPr="005D015E">
        <w:rPr>
          <w:sz w:val="16"/>
          <w:szCs w:val="16"/>
        </w:rPr>
        <w:lastRenderedPageBreak/>
        <w:t>Приложение 1</w:t>
      </w:r>
    </w:p>
    <w:p w:rsidR="00A1143E" w:rsidRPr="005D015E" w:rsidRDefault="00A1143E" w:rsidP="00A1143E">
      <w:pPr>
        <w:ind w:left="2268"/>
        <w:rPr>
          <w:sz w:val="16"/>
          <w:szCs w:val="16"/>
        </w:rPr>
      </w:pPr>
      <w:r w:rsidRPr="005D015E">
        <w:rPr>
          <w:sz w:val="16"/>
          <w:szCs w:val="16"/>
        </w:rPr>
        <w:t>к постановлению администрации</w:t>
      </w:r>
    </w:p>
    <w:p w:rsidR="00A1143E" w:rsidRPr="005D015E" w:rsidRDefault="00A1143E" w:rsidP="00A1143E">
      <w:pPr>
        <w:tabs>
          <w:tab w:val="left" w:pos="8925"/>
        </w:tabs>
        <w:ind w:left="2268"/>
        <w:rPr>
          <w:sz w:val="16"/>
          <w:szCs w:val="16"/>
        </w:rPr>
      </w:pPr>
      <w:r w:rsidRPr="005D015E">
        <w:rPr>
          <w:sz w:val="16"/>
          <w:szCs w:val="16"/>
        </w:rPr>
        <w:t>Гаврильского  сельского поселения</w:t>
      </w:r>
    </w:p>
    <w:p w:rsidR="00A1143E" w:rsidRPr="005D015E" w:rsidRDefault="00A1143E" w:rsidP="00A1143E">
      <w:pPr>
        <w:tabs>
          <w:tab w:val="left" w:pos="8925"/>
        </w:tabs>
        <w:ind w:left="2268"/>
        <w:rPr>
          <w:sz w:val="16"/>
          <w:szCs w:val="16"/>
          <w:u w:val="single"/>
        </w:rPr>
      </w:pPr>
      <w:r w:rsidRPr="005D015E">
        <w:rPr>
          <w:sz w:val="16"/>
          <w:szCs w:val="16"/>
          <w:u w:val="single"/>
        </w:rPr>
        <w:t>от  26.07.2013 г № 050</w:t>
      </w:r>
    </w:p>
    <w:p w:rsidR="00A1143E" w:rsidRPr="005D015E" w:rsidRDefault="00A1143E" w:rsidP="00A1143E">
      <w:pPr>
        <w:tabs>
          <w:tab w:val="left" w:pos="8925"/>
        </w:tabs>
        <w:rPr>
          <w:sz w:val="16"/>
          <w:szCs w:val="16"/>
        </w:rPr>
      </w:pPr>
    </w:p>
    <w:p w:rsidR="00A1143E" w:rsidRPr="005D015E" w:rsidRDefault="00A1143E" w:rsidP="00A1143E">
      <w:pPr>
        <w:jc w:val="center"/>
        <w:rPr>
          <w:b/>
          <w:sz w:val="16"/>
          <w:szCs w:val="16"/>
        </w:rPr>
      </w:pPr>
      <w:r w:rsidRPr="005D015E">
        <w:rPr>
          <w:b/>
          <w:sz w:val="16"/>
          <w:szCs w:val="16"/>
        </w:rPr>
        <w:t xml:space="preserve">Текстовая часть схемы размещения нестационарных торговых объектов на территории  </w:t>
      </w:r>
    </w:p>
    <w:p w:rsidR="00A1143E" w:rsidRPr="005D015E" w:rsidRDefault="00A1143E" w:rsidP="00A1143E">
      <w:pPr>
        <w:jc w:val="center"/>
        <w:rPr>
          <w:b/>
          <w:sz w:val="16"/>
          <w:szCs w:val="16"/>
        </w:rPr>
      </w:pPr>
      <w:r w:rsidRPr="005D015E">
        <w:rPr>
          <w:b/>
          <w:sz w:val="16"/>
          <w:szCs w:val="16"/>
        </w:rPr>
        <w:t>Гаврильского сельского поселения Павловского муниципального района Воронежской области</w:t>
      </w:r>
    </w:p>
    <w:p w:rsidR="00A1143E" w:rsidRPr="005D015E" w:rsidRDefault="00A1143E" w:rsidP="00A1143E">
      <w:pPr>
        <w:jc w:val="center"/>
        <w:rPr>
          <w:sz w:val="16"/>
          <w:szCs w:val="16"/>
        </w:rPr>
      </w:pPr>
    </w:p>
    <w:tbl>
      <w:tblPr>
        <w:tblW w:w="45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425"/>
        <w:gridCol w:w="695"/>
        <w:gridCol w:w="600"/>
        <w:gridCol w:w="480"/>
        <w:gridCol w:w="875"/>
        <w:gridCol w:w="665"/>
        <w:gridCol w:w="856"/>
      </w:tblGrid>
      <w:tr w:rsidR="00830B3F" w:rsidRPr="005D015E" w:rsidTr="00341381">
        <w:tc>
          <w:tcPr>
            <w:tcW w:w="393" w:type="pct"/>
            <w:shd w:val="clear" w:color="auto" w:fill="auto"/>
          </w:tcPr>
          <w:p w:rsidR="00830B3F" w:rsidRPr="005D015E" w:rsidRDefault="00830B3F" w:rsidP="00C41882">
            <w:pPr>
              <w:jc w:val="center"/>
              <w:rPr>
                <w:sz w:val="16"/>
                <w:szCs w:val="16"/>
              </w:rPr>
            </w:pPr>
            <w:r w:rsidRPr="005D015E">
              <w:rPr>
                <w:sz w:val="16"/>
                <w:szCs w:val="16"/>
              </w:rPr>
              <w:t>№ п/п</w:t>
            </w:r>
          </w:p>
        </w:tc>
        <w:tc>
          <w:tcPr>
            <w:tcW w:w="426" w:type="pct"/>
            <w:shd w:val="clear" w:color="auto" w:fill="auto"/>
          </w:tcPr>
          <w:p w:rsidR="00830B3F" w:rsidRPr="005D015E" w:rsidRDefault="00830B3F" w:rsidP="00C41882">
            <w:pPr>
              <w:rPr>
                <w:sz w:val="16"/>
                <w:szCs w:val="16"/>
              </w:rPr>
            </w:pPr>
            <w:r w:rsidRPr="005D015E">
              <w:rPr>
                <w:sz w:val="16"/>
                <w:szCs w:val="16"/>
              </w:rPr>
              <w:t>Номер на карте-схеме</w:t>
            </w:r>
          </w:p>
        </w:tc>
        <w:tc>
          <w:tcPr>
            <w:tcW w:w="697" w:type="pct"/>
            <w:shd w:val="clear" w:color="auto" w:fill="auto"/>
          </w:tcPr>
          <w:p w:rsidR="00830B3F" w:rsidRPr="005D015E" w:rsidRDefault="00830B3F" w:rsidP="00C41882">
            <w:pPr>
              <w:jc w:val="center"/>
              <w:rPr>
                <w:sz w:val="16"/>
                <w:szCs w:val="16"/>
              </w:rPr>
            </w:pPr>
            <w:r w:rsidRPr="005D015E">
              <w:rPr>
                <w:sz w:val="16"/>
                <w:szCs w:val="16"/>
              </w:rPr>
              <w:t>Места дислокации</w:t>
            </w:r>
          </w:p>
        </w:tc>
        <w:tc>
          <w:tcPr>
            <w:tcW w:w="601" w:type="pct"/>
            <w:shd w:val="clear" w:color="auto" w:fill="auto"/>
          </w:tcPr>
          <w:p w:rsidR="00830B3F" w:rsidRPr="005D015E" w:rsidRDefault="00830B3F" w:rsidP="00C41882">
            <w:pPr>
              <w:jc w:val="center"/>
              <w:rPr>
                <w:sz w:val="16"/>
                <w:szCs w:val="16"/>
              </w:rPr>
            </w:pPr>
            <w:r w:rsidRPr="005D015E">
              <w:rPr>
                <w:sz w:val="16"/>
                <w:szCs w:val="16"/>
              </w:rPr>
              <w:t>Тип нестационарного торгового объекта</w:t>
            </w:r>
          </w:p>
        </w:tc>
        <w:tc>
          <w:tcPr>
            <w:tcW w:w="481" w:type="pct"/>
            <w:shd w:val="clear" w:color="auto" w:fill="auto"/>
          </w:tcPr>
          <w:p w:rsidR="00830B3F" w:rsidRPr="005D015E" w:rsidRDefault="00830B3F" w:rsidP="00C41882">
            <w:pPr>
              <w:jc w:val="center"/>
              <w:rPr>
                <w:sz w:val="16"/>
                <w:szCs w:val="16"/>
              </w:rPr>
            </w:pPr>
            <w:r w:rsidRPr="005D015E">
              <w:rPr>
                <w:sz w:val="16"/>
                <w:szCs w:val="16"/>
              </w:rPr>
              <w:t>Площадь</w:t>
            </w:r>
          </w:p>
          <w:p w:rsidR="00830B3F" w:rsidRPr="005D015E" w:rsidRDefault="00830B3F" w:rsidP="00C41882">
            <w:pPr>
              <w:jc w:val="center"/>
              <w:rPr>
                <w:sz w:val="16"/>
                <w:szCs w:val="16"/>
              </w:rPr>
            </w:pPr>
            <w:r w:rsidRPr="005D015E">
              <w:rPr>
                <w:sz w:val="16"/>
                <w:szCs w:val="16"/>
              </w:rPr>
              <w:t>кв.м</w:t>
            </w:r>
          </w:p>
        </w:tc>
        <w:tc>
          <w:tcPr>
            <w:tcW w:w="877" w:type="pct"/>
            <w:shd w:val="clear" w:color="auto" w:fill="auto"/>
          </w:tcPr>
          <w:p w:rsidR="00830B3F" w:rsidRPr="005D015E" w:rsidRDefault="00830B3F" w:rsidP="00C41882">
            <w:pPr>
              <w:jc w:val="center"/>
              <w:rPr>
                <w:sz w:val="16"/>
                <w:szCs w:val="16"/>
              </w:rPr>
            </w:pPr>
            <w:r w:rsidRPr="005D015E">
              <w:rPr>
                <w:sz w:val="16"/>
                <w:szCs w:val="16"/>
              </w:rPr>
              <w:t>Группа реализуемых товаров</w:t>
            </w:r>
          </w:p>
        </w:tc>
        <w:tc>
          <w:tcPr>
            <w:tcW w:w="667" w:type="pct"/>
            <w:shd w:val="clear" w:color="auto" w:fill="auto"/>
          </w:tcPr>
          <w:p w:rsidR="00830B3F" w:rsidRPr="005D015E" w:rsidRDefault="00830B3F" w:rsidP="00C41882">
            <w:pPr>
              <w:jc w:val="center"/>
              <w:rPr>
                <w:sz w:val="16"/>
                <w:szCs w:val="16"/>
              </w:rPr>
            </w:pPr>
            <w:r w:rsidRPr="005D015E">
              <w:rPr>
                <w:sz w:val="16"/>
                <w:szCs w:val="16"/>
              </w:rPr>
              <w:t>Период размещения</w:t>
            </w:r>
          </w:p>
        </w:tc>
        <w:tc>
          <w:tcPr>
            <w:tcW w:w="858" w:type="pct"/>
            <w:shd w:val="clear" w:color="auto" w:fill="auto"/>
          </w:tcPr>
          <w:p w:rsidR="00830B3F" w:rsidRPr="005D015E" w:rsidRDefault="00830B3F" w:rsidP="00C41882">
            <w:pPr>
              <w:jc w:val="center"/>
              <w:rPr>
                <w:sz w:val="16"/>
                <w:szCs w:val="16"/>
              </w:rPr>
            </w:pPr>
            <w:r w:rsidRPr="005D015E">
              <w:rPr>
                <w:sz w:val="16"/>
                <w:szCs w:val="16"/>
              </w:rPr>
              <w:t>Информация об использовании объекта субъектами предпринимательства</w:t>
            </w:r>
          </w:p>
        </w:tc>
      </w:tr>
      <w:tr w:rsidR="00830B3F" w:rsidRPr="005D015E" w:rsidTr="00341381">
        <w:tc>
          <w:tcPr>
            <w:tcW w:w="393" w:type="pct"/>
            <w:shd w:val="clear" w:color="auto" w:fill="auto"/>
          </w:tcPr>
          <w:p w:rsidR="00830B3F" w:rsidRPr="005D015E" w:rsidRDefault="00830B3F" w:rsidP="00C41882">
            <w:pPr>
              <w:jc w:val="center"/>
              <w:rPr>
                <w:sz w:val="16"/>
                <w:szCs w:val="16"/>
              </w:rPr>
            </w:pPr>
            <w:r w:rsidRPr="005D015E">
              <w:rPr>
                <w:sz w:val="16"/>
                <w:szCs w:val="16"/>
              </w:rPr>
              <w:t>1</w:t>
            </w:r>
          </w:p>
        </w:tc>
        <w:tc>
          <w:tcPr>
            <w:tcW w:w="426" w:type="pct"/>
            <w:shd w:val="clear" w:color="auto" w:fill="auto"/>
          </w:tcPr>
          <w:p w:rsidR="00830B3F" w:rsidRPr="005D015E" w:rsidRDefault="00830B3F" w:rsidP="00C41882">
            <w:pPr>
              <w:jc w:val="center"/>
              <w:rPr>
                <w:sz w:val="16"/>
                <w:szCs w:val="16"/>
              </w:rPr>
            </w:pPr>
            <w:r w:rsidRPr="005D015E">
              <w:rPr>
                <w:sz w:val="16"/>
                <w:szCs w:val="16"/>
              </w:rPr>
              <w:t>1</w:t>
            </w:r>
          </w:p>
        </w:tc>
        <w:tc>
          <w:tcPr>
            <w:tcW w:w="697" w:type="pct"/>
            <w:shd w:val="clear" w:color="auto" w:fill="auto"/>
          </w:tcPr>
          <w:p w:rsidR="00830B3F" w:rsidRPr="005D015E" w:rsidRDefault="00830B3F" w:rsidP="00C41882">
            <w:pPr>
              <w:pStyle w:val="affa"/>
              <w:rPr>
                <w:sz w:val="16"/>
                <w:szCs w:val="16"/>
              </w:rPr>
            </w:pPr>
            <w:r w:rsidRPr="005D015E">
              <w:rPr>
                <w:sz w:val="16"/>
                <w:szCs w:val="16"/>
              </w:rPr>
              <w:t>с. Гаврильск у дома:</w:t>
            </w:r>
          </w:p>
          <w:p w:rsidR="00830B3F" w:rsidRPr="005D015E" w:rsidRDefault="00830B3F" w:rsidP="00C41882">
            <w:pPr>
              <w:pStyle w:val="affa"/>
              <w:rPr>
                <w:sz w:val="16"/>
                <w:szCs w:val="16"/>
              </w:rPr>
            </w:pPr>
            <w:r w:rsidRPr="005D015E">
              <w:rPr>
                <w:sz w:val="16"/>
                <w:szCs w:val="16"/>
              </w:rPr>
              <w:t>ул. Советская №59, №122, №138а, №152, №178, №190, №206, №234,№254</w:t>
            </w:r>
          </w:p>
          <w:p w:rsidR="00830B3F" w:rsidRPr="005D015E" w:rsidRDefault="00830B3F" w:rsidP="00C41882">
            <w:pPr>
              <w:pStyle w:val="affa"/>
              <w:rPr>
                <w:sz w:val="16"/>
                <w:szCs w:val="16"/>
              </w:rPr>
            </w:pPr>
            <w:r w:rsidRPr="005D015E">
              <w:rPr>
                <w:sz w:val="16"/>
                <w:szCs w:val="16"/>
              </w:rPr>
              <w:t>ул. Заречная №22, №84, №41, №66, №138</w:t>
            </w:r>
          </w:p>
          <w:p w:rsidR="00830B3F" w:rsidRPr="005D015E" w:rsidRDefault="00830B3F" w:rsidP="00C41882">
            <w:pPr>
              <w:pStyle w:val="affa"/>
              <w:rPr>
                <w:sz w:val="16"/>
                <w:szCs w:val="16"/>
              </w:rPr>
            </w:pPr>
          </w:p>
        </w:tc>
        <w:tc>
          <w:tcPr>
            <w:tcW w:w="601" w:type="pct"/>
            <w:shd w:val="clear" w:color="auto" w:fill="auto"/>
          </w:tcPr>
          <w:p w:rsidR="00830B3F" w:rsidRPr="005D015E" w:rsidRDefault="00830B3F" w:rsidP="00C41882">
            <w:pPr>
              <w:jc w:val="center"/>
              <w:rPr>
                <w:sz w:val="16"/>
                <w:szCs w:val="16"/>
              </w:rPr>
            </w:pPr>
            <w:r w:rsidRPr="005D015E">
              <w:rPr>
                <w:sz w:val="16"/>
                <w:szCs w:val="16"/>
              </w:rPr>
              <w:t>автоцистерна</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p w:rsidR="00830B3F" w:rsidRPr="005D015E" w:rsidRDefault="00830B3F" w:rsidP="00C41882">
            <w:pPr>
              <w:jc w:val="center"/>
              <w:rPr>
                <w:sz w:val="16"/>
                <w:szCs w:val="16"/>
              </w:rPr>
            </w:pP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ЗАО «Агрофирма Павловская нива» СХП «Александровское»</w:t>
            </w:r>
          </w:p>
        </w:tc>
      </w:tr>
      <w:tr w:rsidR="00830B3F" w:rsidRPr="005D015E" w:rsidTr="00341381">
        <w:trPr>
          <w:trHeight w:val="2160"/>
        </w:trPr>
        <w:tc>
          <w:tcPr>
            <w:tcW w:w="393" w:type="pct"/>
            <w:shd w:val="clear" w:color="auto" w:fill="auto"/>
          </w:tcPr>
          <w:p w:rsidR="00830B3F" w:rsidRPr="005D015E" w:rsidRDefault="00830B3F" w:rsidP="00C41882">
            <w:pPr>
              <w:jc w:val="center"/>
              <w:rPr>
                <w:sz w:val="16"/>
                <w:szCs w:val="16"/>
              </w:rPr>
            </w:pPr>
            <w:r w:rsidRPr="005D015E">
              <w:rPr>
                <w:sz w:val="16"/>
                <w:szCs w:val="16"/>
              </w:rPr>
              <w:t>2</w:t>
            </w:r>
          </w:p>
        </w:tc>
        <w:tc>
          <w:tcPr>
            <w:tcW w:w="426" w:type="pct"/>
            <w:shd w:val="clear" w:color="auto" w:fill="auto"/>
          </w:tcPr>
          <w:p w:rsidR="00830B3F" w:rsidRPr="005D015E" w:rsidRDefault="00830B3F" w:rsidP="00C41882">
            <w:pPr>
              <w:jc w:val="center"/>
              <w:rPr>
                <w:sz w:val="16"/>
                <w:szCs w:val="16"/>
              </w:rPr>
            </w:pPr>
            <w:r w:rsidRPr="005D015E">
              <w:rPr>
                <w:sz w:val="16"/>
                <w:szCs w:val="16"/>
              </w:rPr>
              <w:t>2</w:t>
            </w:r>
          </w:p>
        </w:tc>
        <w:tc>
          <w:tcPr>
            <w:tcW w:w="697" w:type="pct"/>
            <w:shd w:val="clear" w:color="auto" w:fill="auto"/>
          </w:tcPr>
          <w:p w:rsidR="00830B3F" w:rsidRPr="005D015E" w:rsidRDefault="00830B3F" w:rsidP="00C41882">
            <w:pPr>
              <w:pStyle w:val="affa"/>
              <w:rPr>
                <w:sz w:val="16"/>
                <w:szCs w:val="16"/>
              </w:rPr>
            </w:pPr>
            <w:r w:rsidRPr="005D015E">
              <w:rPr>
                <w:sz w:val="16"/>
                <w:szCs w:val="16"/>
              </w:rPr>
              <w:t>с. Гаврильск у дома:</w:t>
            </w:r>
          </w:p>
          <w:p w:rsidR="00830B3F" w:rsidRPr="005D015E" w:rsidRDefault="00830B3F" w:rsidP="00C41882">
            <w:pPr>
              <w:pStyle w:val="affa"/>
              <w:rPr>
                <w:sz w:val="16"/>
                <w:szCs w:val="16"/>
              </w:rPr>
            </w:pPr>
            <w:r w:rsidRPr="005D015E">
              <w:rPr>
                <w:sz w:val="16"/>
                <w:szCs w:val="16"/>
              </w:rPr>
              <w:t>ул. Советская №59, №122, №138а, №152, №178, №190, №206, №234,№254</w:t>
            </w:r>
          </w:p>
          <w:p w:rsidR="00830B3F" w:rsidRPr="005D015E" w:rsidRDefault="00830B3F" w:rsidP="00C41882">
            <w:pPr>
              <w:pStyle w:val="affa"/>
              <w:rPr>
                <w:sz w:val="16"/>
                <w:szCs w:val="16"/>
              </w:rPr>
            </w:pPr>
            <w:r w:rsidRPr="005D015E">
              <w:rPr>
                <w:sz w:val="16"/>
                <w:szCs w:val="16"/>
              </w:rPr>
              <w:t>ул. Заречная №122, №84, №41, №66, №138</w:t>
            </w:r>
          </w:p>
          <w:p w:rsidR="00830B3F" w:rsidRPr="005D015E" w:rsidRDefault="00830B3F" w:rsidP="00C41882">
            <w:pPr>
              <w:pStyle w:val="affa"/>
              <w:rPr>
                <w:sz w:val="16"/>
                <w:szCs w:val="16"/>
              </w:rPr>
            </w:pPr>
          </w:p>
        </w:tc>
        <w:tc>
          <w:tcPr>
            <w:tcW w:w="601" w:type="pct"/>
            <w:shd w:val="clear" w:color="auto" w:fill="auto"/>
          </w:tcPr>
          <w:p w:rsidR="00830B3F" w:rsidRPr="005D015E" w:rsidRDefault="00830B3F" w:rsidP="00C41882">
            <w:pPr>
              <w:jc w:val="center"/>
              <w:rPr>
                <w:sz w:val="16"/>
                <w:szCs w:val="16"/>
              </w:rPr>
            </w:pPr>
            <w:r w:rsidRPr="005D015E">
              <w:rPr>
                <w:sz w:val="16"/>
                <w:szCs w:val="16"/>
              </w:rPr>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p w:rsidR="00830B3F" w:rsidRPr="005D015E" w:rsidRDefault="00830B3F" w:rsidP="00C41882">
            <w:pPr>
              <w:jc w:val="center"/>
              <w:rPr>
                <w:sz w:val="16"/>
                <w:szCs w:val="16"/>
              </w:rPr>
            </w:pP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3 раза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ООО «Павловскхлеб»</w:t>
            </w:r>
          </w:p>
        </w:tc>
      </w:tr>
      <w:tr w:rsidR="00830B3F" w:rsidRPr="005D015E" w:rsidTr="00341381">
        <w:trPr>
          <w:trHeight w:val="1140"/>
        </w:trPr>
        <w:tc>
          <w:tcPr>
            <w:tcW w:w="393" w:type="pct"/>
            <w:shd w:val="clear" w:color="auto" w:fill="auto"/>
          </w:tcPr>
          <w:p w:rsidR="00830B3F" w:rsidRPr="005D015E" w:rsidRDefault="00830B3F" w:rsidP="00C41882">
            <w:pPr>
              <w:jc w:val="center"/>
              <w:rPr>
                <w:sz w:val="16"/>
                <w:szCs w:val="16"/>
              </w:rPr>
            </w:pPr>
            <w:r w:rsidRPr="005D015E">
              <w:rPr>
                <w:sz w:val="16"/>
                <w:szCs w:val="16"/>
              </w:rPr>
              <w:t>3</w:t>
            </w:r>
          </w:p>
        </w:tc>
        <w:tc>
          <w:tcPr>
            <w:tcW w:w="426" w:type="pct"/>
            <w:shd w:val="clear" w:color="auto" w:fill="auto"/>
          </w:tcPr>
          <w:p w:rsidR="00830B3F" w:rsidRPr="005D015E" w:rsidRDefault="00830B3F" w:rsidP="00C41882">
            <w:pPr>
              <w:jc w:val="center"/>
              <w:rPr>
                <w:sz w:val="16"/>
                <w:szCs w:val="16"/>
              </w:rPr>
            </w:pPr>
            <w:r w:rsidRPr="005D015E">
              <w:rPr>
                <w:sz w:val="16"/>
                <w:szCs w:val="16"/>
              </w:rPr>
              <w:t>3</w:t>
            </w:r>
          </w:p>
        </w:tc>
        <w:tc>
          <w:tcPr>
            <w:tcW w:w="697" w:type="pct"/>
            <w:shd w:val="clear" w:color="auto" w:fill="auto"/>
          </w:tcPr>
          <w:p w:rsidR="00830B3F" w:rsidRPr="005D015E" w:rsidRDefault="00830B3F" w:rsidP="00C41882">
            <w:pPr>
              <w:pStyle w:val="affa"/>
              <w:rPr>
                <w:sz w:val="16"/>
                <w:szCs w:val="16"/>
              </w:rPr>
            </w:pPr>
            <w:r w:rsidRPr="005D015E">
              <w:rPr>
                <w:sz w:val="16"/>
                <w:szCs w:val="16"/>
              </w:rPr>
              <w:t>С. Гаврильск у дома</w:t>
            </w:r>
          </w:p>
          <w:p w:rsidR="00830B3F" w:rsidRPr="005D015E" w:rsidRDefault="00830B3F" w:rsidP="00C41882">
            <w:pPr>
              <w:pStyle w:val="affa"/>
              <w:rPr>
                <w:sz w:val="16"/>
                <w:szCs w:val="16"/>
              </w:rPr>
            </w:pPr>
            <w:r w:rsidRPr="005D015E">
              <w:rPr>
                <w:sz w:val="16"/>
                <w:szCs w:val="16"/>
              </w:rPr>
              <w:t>Ул. Заречная№91</w:t>
            </w:r>
            <w:r w:rsidRPr="005D015E">
              <w:rPr>
                <w:sz w:val="16"/>
                <w:szCs w:val="16"/>
              </w:rPr>
              <w:lastRenderedPageBreak/>
              <w:t>а</w:t>
            </w:r>
          </w:p>
          <w:p w:rsidR="00830B3F" w:rsidRPr="005D015E" w:rsidRDefault="00830B3F" w:rsidP="00C41882">
            <w:pPr>
              <w:pStyle w:val="affa"/>
              <w:rPr>
                <w:sz w:val="16"/>
                <w:szCs w:val="16"/>
              </w:rPr>
            </w:pPr>
          </w:p>
          <w:p w:rsidR="00830B3F" w:rsidRPr="005D015E" w:rsidRDefault="00830B3F" w:rsidP="00C41882">
            <w:pPr>
              <w:pStyle w:val="affa"/>
              <w:rPr>
                <w:sz w:val="16"/>
                <w:szCs w:val="16"/>
              </w:rPr>
            </w:pPr>
          </w:p>
          <w:p w:rsidR="00830B3F" w:rsidRPr="005D015E" w:rsidRDefault="00830B3F" w:rsidP="00C41882">
            <w:pPr>
              <w:pStyle w:val="affa"/>
              <w:rPr>
                <w:sz w:val="16"/>
                <w:szCs w:val="16"/>
              </w:rPr>
            </w:pPr>
          </w:p>
        </w:tc>
        <w:tc>
          <w:tcPr>
            <w:tcW w:w="601" w:type="pct"/>
            <w:shd w:val="clear" w:color="auto" w:fill="auto"/>
          </w:tcPr>
          <w:p w:rsidR="00830B3F" w:rsidRPr="005D015E" w:rsidRDefault="00830B3F" w:rsidP="00C41882">
            <w:pPr>
              <w:jc w:val="center"/>
              <w:rPr>
                <w:sz w:val="16"/>
                <w:szCs w:val="16"/>
              </w:rPr>
            </w:pPr>
            <w:r w:rsidRPr="005D015E">
              <w:rPr>
                <w:sz w:val="16"/>
                <w:szCs w:val="16"/>
              </w:rPr>
              <w:lastRenderedPageBreak/>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РАЙПО</w:t>
            </w:r>
          </w:p>
        </w:tc>
      </w:tr>
      <w:tr w:rsidR="00830B3F" w:rsidRPr="005D015E" w:rsidTr="00341381">
        <w:tc>
          <w:tcPr>
            <w:tcW w:w="393" w:type="pct"/>
            <w:shd w:val="clear" w:color="auto" w:fill="auto"/>
          </w:tcPr>
          <w:p w:rsidR="00830B3F" w:rsidRPr="005D015E" w:rsidRDefault="00830B3F" w:rsidP="00C41882">
            <w:pPr>
              <w:jc w:val="center"/>
              <w:rPr>
                <w:sz w:val="16"/>
                <w:szCs w:val="16"/>
              </w:rPr>
            </w:pPr>
            <w:r w:rsidRPr="005D015E">
              <w:rPr>
                <w:sz w:val="16"/>
                <w:szCs w:val="16"/>
              </w:rPr>
              <w:lastRenderedPageBreak/>
              <w:t>4</w:t>
            </w:r>
          </w:p>
        </w:tc>
        <w:tc>
          <w:tcPr>
            <w:tcW w:w="426" w:type="pct"/>
            <w:shd w:val="clear" w:color="auto" w:fill="auto"/>
          </w:tcPr>
          <w:p w:rsidR="00830B3F" w:rsidRPr="005D015E" w:rsidRDefault="00830B3F" w:rsidP="00C41882">
            <w:pPr>
              <w:jc w:val="center"/>
              <w:rPr>
                <w:sz w:val="16"/>
                <w:szCs w:val="16"/>
              </w:rPr>
            </w:pPr>
            <w:r w:rsidRPr="005D015E">
              <w:rPr>
                <w:sz w:val="16"/>
                <w:szCs w:val="16"/>
              </w:rPr>
              <w:t>4</w:t>
            </w:r>
          </w:p>
        </w:tc>
        <w:tc>
          <w:tcPr>
            <w:tcW w:w="697" w:type="pct"/>
            <w:shd w:val="clear" w:color="auto" w:fill="auto"/>
          </w:tcPr>
          <w:p w:rsidR="00830B3F" w:rsidRPr="005D015E" w:rsidRDefault="00830B3F" w:rsidP="00C41882">
            <w:pPr>
              <w:pStyle w:val="affa"/>
              <w:rPr>
                <w:sz w:val="16"/>
                <w:szCs w:val="16"/>
              </w:rPr>
            </w:pPr>
            <w:r w:rsidRPr="005D015E">
              <w:rPr>
                <w:sz w:val="16"/>
                <w:szCs w:val="16"/>
              </w:rPr>
              <w:t>с. Царёвка  напротив дома № 41</w:t>
            </w:r>
          </w:p>
        </w:tc>
        <w:tc>
          <w:tcPr>
            <w:tcW w:w="601" w:type="pct"/>
            <w:shd w:val="clear" w:color="auto" w:fill="auto"/>
          </w:tcPr>
          <w:p w:rsidR="00830B3F" w:rsidRPr="005D015E" w:rsidRDefault="00830B3F" w:rsidP="00C41882">
            <w:pPr>
              <w:jc w:val="center"/>
              <w:rPr>
                <w:sz w:val="16"/>
                <w:szCs w:val="16"/>
              </w:rPr>
            </w:pPr>
            <w:r w:rsidRPr="005D015E">
              <w:rPr>
                <w:sz w:val="16"/>
                <w:szCs w:val="16"/>
              </w:rPr>
              <w:t>автоцистерна</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ЗАО «Агрофирма Павловская нива» СХП «Александровское»</w:t>
            </w:r>
          </w:p>
        </w:tc>
      </w:tr>
      <w:tr w:rsidR="00830B3F" w:rsidRPr="005D015E" w:rsidTr="00341381">
        <w:trPr>
          <w:trHeight w:val="1425"/>
        </w:trPr>
        <w:tc>
          <w:tcPr>
            <w:tcW w:w="393" w:type="pct"/>
            <w:shd w:val="clear" w:color="auto" w:fill="auto"/>
          </w:tcPr>
          <w:p w:rsidR="00830B3F" w:rsidRPr="005D015E" w:rsidRDefault="00830B3F" w:rsidP="00C41882">
            <w:pPr>
              <w:jc w:val="center"/>
              <w:rPr>
                <w:sz w:val="16"/>
                <w:szCs w:val="16"/>
              </w:rPr>
            </w:pPr>
            <w:r w:rsidRPr="005D015E">
              <w:rPr>
                <w:sz w:val="16"/>
                <w:szCs w:val="16"/>
              </w:rPr>
              <w:t>5</w:t>
            </w:r>
          </w:p>
        </w:tc>
        <w:tc>
          <w:tcPr>
            <w:tcW w:w="426" w:type="pct"/>
            <w:shd w:val="clear" w:color="auto" w:fill="auto"/>
          </w:tcPr>
          <w:p w:rsidR="00830B3F" w:rsidRPr="005D015E" w:rsidRDefault="00830B3F" w:rsidP="00C41882">
            <w:pPr>
              <w:jc w:val="center"/>
              <w:rPr>
                <w:sz w:val="16"/>
                <w:szCs w:val="16"/>
              </w:rPr>
            </w:pPr>
            <w:r w:rsidRPr="005D015E">
              <w:rPr>
                <w:sz w:val="16"/>
                <w:szCs w:val="16"/>
              </w:rPr>
              <w:t>5</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с. Малая Казинка у дома №44</w:t>
            </w:r>
          </w:p>
          <w:p w:rsidR="00830B3F" w:rsidRPr="005D015E" w:rsidRDefault="00830B3F" w:rsidP="00C41882">
            <w:pPr>
              <w:spacing w:before="100" w:beforeAutospacing="1" w:after="100" w:afterAutospacing="1"/>
              <w:rPr>
                <w:sz w:val="16"/>
                <w:szCs w:val="16"/>
              </w:rPr>
            </w:pPr>
          </w:p>
        </w:tc>
        <w:tc>
          <w:tcPr>
            <w:tcW w:w="601" w:type="pct"/>
            <w:shd w:val="clear" w:color="auto" w:fill="auto"/>
          </w:tcPr>
          <w:p w:rsidR="00830B3F" w:rsidRPr="005D015E" w:rsidRDefault="00830B3F" w:rsidP="00C41882">
            <w:pPr>
              <w:jc w:val="center"/>
              <w:rPr>
                <w:sz w:val="16"/>
                <w:szCs w:val="16"/>
              </w:rPr>
            </w:pPr>
            <w:r w:rsidRPr="005D015E">
              <w:rPr>
                <w:sz w:val="16"/>
                <w:szCs w:val="16"/>
              </w:rPr>
              <w:t>автоцистерна</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spacing w:before="100" w:beforeAutospacing="1" w:after="100" w:afterAutospacing="1"/>
              <w:jc w:val="center"/>
              <w:rPr>
                <w:sz w:val="16"/>
                <w:szCs w:val="16"/>
              </w:rPr>
            </w:pPr>
            <w:r w:rsidRPr="005D015E">
              <w:rPr>
                <w:sz w:val="16"/>
                <w:szCs w:val="16"/>
              </w:rPr>
              <w:t>ЗАО «Агрофирма Павловская нива» СХП «Александровское»</w:t>
            </w:r>
          </w:p>
        </w:tc>
      </w:tr>
      <w:tr w:rsidR="00830B3F" w:rsidRPr="005D015E" w:rsidTr="00341381">
        <w:trPr>
          <w:trHeight w:val="495"/>
        </w:trPr>
        <w:tc>
          <w:tcPr>
            <w:tcW w:w="393" w:type="pct"/>
            <w:shd w:val="clear" w:color="auto" w:fill="auto"/>
          </w:tcPr>
          <w:p w:rsidR="00830B3F" w:rsidRPr="005D015E" w:rsidRDefault="00830B3F" w:rsidP="00C41882">
            <w:pPr>
              <w:jc w:val="center"/>
              <w:rPr>
                <w:sz w:val="16"/>
                <w:szCs w:val="16"/>
              </w:rPr>
            </w:pPr>
            <w:r w:rsidRPr="005D015E">
              <w:rPr>
                <w:sz w:val="16"/>
                <w:szCs w:val="16"/>
              </w:rPr>
              <w:t>6</w:t>
            </w:r>
          </w:p>
        </w:tc>
        <w:tc>
          <w:tcPr>
            <w:tcW w:w="426" w:type="pct"/>
            <w:shd w:val="clear" w:color="auto" w:fill="auto"/>
          </w:tcPr>
          <w:p w:rsidR="00830B3F" w:rsidRPr="005D015E" w:rsidRDefault="00830B3F" w:rsidP="00C41882">
            <w:pPr>
              <w:jc w:val="center"/>
              <w:rPr>
                <w:sz w:val="16"/>
                <w:szCs w:val="16"/>
              </w:rPr>
            </w:pPr>
            <w:r w:rsidRPr="005D015E">
              <w:rPr>
                <w:sz w:val="16"/>
                <w:szCs w:val="16"/>
              </w:rPr>
              <w:t>6</w:t>
            </w:r>
          </w:p>
        </w:tc>
        <w:tc>
          <w:tcPr>
            <w:tcW w:w="697" w:type="pct"/>
            <w:shd w:val="clear" w:color="auto" w:fill="auto"/>
          </w:tcPr>
          <w:p w:rsidR="00830B3F" w:rsidRPr="005D015E" w:rsidRDefault="00830B3F" w:rsidP="00C41882">
            <w:pPr>
              <w:pStyle w:val="affa"/>
              <w:rPr>
                <w:sz w:val="16"/>
                <w:szCs w:val="16"/>
              </w:rPr>
            </w:pPr>
            <w:r w:rsidRPr="005D015E">
              <w:rPr>
                <w:sz w:val="16"/>
                <w:szCs w:val="16"/>
              </w:rPr>
              <w:t>с. Царёвка  напротив дома № 41</w:t>
            </w:r>
          </w:p>
        </w:tc>
        <w:tc>
          <w:tcPr>
            <w:tcW w:w="601" w:type="pct"/>
            <w:shd w:val="clear" w:color="auto" w:fill="auto"/>
          </w:tcPr>
          <w:p w:rsidR="00830B3F" w:rsidRPr="005D015E" w:rsidRDefault="00830B3F" w:rsidP="00C41882">
            <w:pPr>
              <w:jc w:val="center"/>
              <w:rPr>
                <w:sz w:val="16"/>
                <w:szCs w:val="16"/>
              </w:rPr>
            </w:pPr>
            <w:r w:rsidRPr="005D015E">
              <w:rPr>
                <w:sz w:val="16"/>
                <w:szCs w:val="16"/>
              </w:rPr>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p w:rsidR="00830B3F" w:rsidRPr="005D015E" w:rsidRDefault="00830B3F" w:rsidP="00C41882">
            <w:pPr>
              <w:jc w:val="center"/>
              <w:rPr>
                <w:sz w:val="16"/>
                <w:szCs w:val="16"/>
              </w:rPr>
            </w:pP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3 раза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ООО «Павловскхлеб»</w:t>
            </w:r>
          </w:p>
        </w:tc>
      </w:tr>
      <w:tr w:rsidR="00830B3F" w:rsidRPr="005D015E" w:rsidTr="00341381">
        <w:trPr>
          <w:trHeight w:val="570"/>
        </w:trPr>
        <w:tc>
          <w:tcPr>
            <w:tcW w:w="393" w:type="pct"/>
            <w:shd w:val="clear" w:color="auto" w:fill="auto"/>
          </w:tcPr>
          <w:p w:rsidR="00830B3F" w:rsidRPr="005D015E" w:rsidRDefault="00830B3F" w:rsidP="00C41882">
            <w:pPr>
              <w:jc w:val="center"/>
              <w:rPr>
                <w:sz w:val="16"/>
                <w:szCs w:val="16"/>
              </w:rPr>
            </w:pPr>
            <w:r w:rsidRPr="005D015E">
              <w:rPr>
                <w:sz w:val="16"/>
                <w:szCs w:val="16"/>
              </w:rPr>
              <w:t>7</w:t>
            </w:r>
          </w:p>
        </w:tc>
        <w:tc>
          <w:tcPr>
            <w:tcW w:w="426" w:type="pct"/>
            <w:shd w:val="clear" w:color="auto" w:fill="auto"/>
          </w:tcPr>
          <w:p w:rsidR="00830B3F" w:rsidRPr="005D015E" w:rsidRDefault="00830B3F" w:rsidP="00C41882">
            <w:pPr>
              <w:jc w:val="center"/>
              <w:rPr>
                <w:sz w:val="16"/>
                <w:szCs w:val="16"/>
              </w:rPr>
            </w:pPr>
            <w:r w:rsidRPr="005D015E">
              <w:rPr>
                <w:sz w:val="16"/>
                <w:szCs w:val="16"/>
              </w:rPr>
              <w:t>7</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с. Малая Казинка у дома №44</w:t>
            </w:r>
          </w:p>
          <w:p w:rsidR="00830B3F" w:rsidRPr="005D015E" w:rsidRDefault="00830B3F" w:rsidP="00C41882">
            <w:pPr>
              <w:spacing w:before="100" w:beforeAutospacing="1" w:after="100" w:afterAutospacing="1"/>
              <w:rPr>
                <w:sz w:val="16"/>
                <w:szCs w:val="16"/>
              </w:rPr>
            </w:pPr>
          </w:p>
        </w:tc>
        <w:tc>
          <w:tcPr>
            <w:tcW w:w="601" w:type="pct"/>
            <w:shd w:val="clear" w:color="auto" w:fill="auto"/>
          </w:tcPr>
          <w:p w:rsidR="00830B3F" w:rsidRPr="005D015E" w:rsidRDefault="00830B3F" w:rsidP="00C41882">
            <w:pPr>
              <w:jc w:val="center"/>
              <w:rPr>
                <w:sz w:val="16"/>
                <w:szCs w:val="16"/>
              </w:rPr>
            </w:pPr>
            <w:r w:rsidRPr="005D015E">
              <w:rPr>
                <w:sz w:val="16"/>
                <w:szCs w:val="16"/>
              </w:rPr>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p w:rsidR="00830B3F" w:rsidRPr="005D015E" w:rsidRDefault="00830B3F" w:rsidP="00C41882">
            <w:pPr>
              <w:jc w:val="center"/>
              <w:rPr>
                <w:sz w:val="16"/>
                <w:szCs w:val="16"/>
              </w:rPr>
            </w:pP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3 раза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ООО «Павловскхлеб»</w:t>
            </w:r>
          </w:p>
        </w:tc>
      </w:tr>
      <w:tr w:rsidR="00830B3F" w:rsidRPr="005D015E" w:rsidTr="00341381">
        <w:trPr>
          <w:trHeight w:val="450"/>
        </w:trPr>
        <w:tc>
          <w:tcPr>
            <w:tcW w:w="393" w:type="pct"/>
            <w:shd w:val="clear" w:color="auto" w:fill="auto"/>
          </w:tcPr>
          <w:p w:rsidR="00830B3F" w:rsidRPr="005D015E" w:rsidRDefault="00830B3F" w:rsidP="00C41882">
            <w:pPr>
              <w:jc w:val="center"/>
              <w:rPr>
                <w:sz w:val="16"/>
                <w:szCs w:val="16"/>
              </w:rPr>
            </w:pPr>
            <w:r w:rsidRPr="005D015E">
              <w:rPr>
                <w:sz w:val="16"/>
                <w:szCs w:val="16"/>
              </w:rPr>
              <w:t>8</w:t>
            </w:r>
          </w:p>
        </w:tc>
        <w:tc>
          <w:tcPr>
            <w:tcW w:w="426" w:type="pct"/>
            <w:shd w:val="clear" w:color="auto" w:fill="auto"/>
          </w:tcPr>
          <w:p w:rsidR="00830B3F" w:rsidRPr="005D015E" w:rsidRDefault="00830B3F" w:rsidP="00C41882">
            <w:pPr>
              <w:jc w:val="center"/>
              <w:rPr>
                <w:sz w:val="16"/>
                <w:szCs w:val="16"/>
              </w:rPr>
            </w:pPr>
            <w:r w:rsidRPr="005D015E">
              <w:rPr>
                <w:sz w:val="16"/>
                <w:szCs w:val="16"/>
              </w:rPr>
              <w:t>8</w:t>
            </w:r>
          </w:p>
        </w:tc>
        <w:tc>
          <w:tcPr>
            <w:tcW w:w="697" w:type="pct"/>
            <w:shd w:val="clear" w:color="auto" w:fill="auto"/>
          </w:tcPr>
          <w:p w:rsidR="00830B3F" w:rsidRPr="005D015E" w:rsidRDefault="00830B3F" w:rsidP="00C41882">
            <w:pPr>
              <w:pStyle w:val="affa"/>
              <w:rPr>
                <w:sz w:val="16"/>
                <w:szCs w:val="16"/>
              </w:rPr>
            </w:pPr>
            <w:r w:rsidRPr="005D015E">
              <w:rPr>
                <w:sz w:val="16"/>
                <w:szCs w:val="16"/>
              </w:rPr>
              <w:t>с. Царёвка  напротив дома № 41</w:t>
            </w:r>
          </w:p>
        </w:tc>
        <w:tc>
          <w:tcPr>
            <w:tcW w:w="601" w:type="pct"/>
            <w:shd w:val="clear" w:color="auto" w:fill="auto"/>
          </w:tcPr>
          <w:p w:rsidR="00830B3F" w:rsidRPr="005D015E" w:rsidRDefault="00830B3F" w:rsidP="00C41882">
            <w:pPr>
              <w:jc w:val="center"/>
              <w:rPr>
                <w:sz w:val="16"/>
                <w:szCs w:val="16"/>
              </w:rPr>
            </w:pPr>
            <w:r w:rsidRPr="005D015E">
              <w:rPr>
                <w:sz w:val="16"/>
                <w:szCs w:val="16"/>
              </w:rPr>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Павловское РПО</w:t>
            </w:r>
          </w:p>
        </w:tc>
      </w:tr>
      <w:tr w:rsidR="00830B3F" w:rsidRPr="005D015E" w:rsidTr="00341381">
        <w:trPr>
          <w:trHeight w:val="645"/>
        </w:trPr>
        <w:tc>
          <w:tcPr>
            <w:tcW w:w="393" w:type="pct"/>
            <w:shd w:val="clear" w:color="auto" w:fill="auto"/>
          </w:tcPr>
          <w:p w:rsidR="00830B3F" w:rsidRPr="005D015E" w:rsidRDefault="00830B3F" w:rsidP="00C41882">
            <w:pPr>
              <w:jc w:val="center"/>
              <w:rPr>
                <w:sz w:val="16"/>
                <w:szCs w:val="16"/>
              </w:rPr>
            </w:pPr>
            <w:r w:rsidRPr="005D015E">
              <w:rPr>
                <w:sz w:val="16"/>
                <w:szCs w:val="16"/>
              </w:rPr>
              <w:t>9</w:t>
            </w:r>
          </w:p>
        </w:tc>
        <w:tc>
          <w:tcPr>
            <w:tcW w:w="426" w:type="pct"/>
            <w:shd w:val="clear" w:color="auto" w:fill="auto"/>
          </w:tcPr>
          <w:p w:rsidR="00830B3F" w:rsidRPr="005D015E" w:rsidRDefault="00830B3F" w:rsidP="00C41882">
            <w:pPr>
              <w:jc w:val="center"/>
              <w:rPr>
                <w:sz w:val="16"/>
                <w:szCs w:val="16"/>
              </w:rPr>
            </w:pPr>
            <w:r w:rsidRPr="005D015E">
              <w:rPr>
                <w:sz w:val="16"/>
                <w:szCs w:val="16"/>
              </w:rPr>
              <w:t>9</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с. Малая Казинка у дома №44</w:t>
            </w:r>
          </w:p>
        </w:tc>
        <w:tc>
          <w:tcPr>
            <w:tcW w:w="601" w:type="pct"/>
            <w:shd w:val="clear" w:color="auto" w:fill="auto"/>
          </w:tcPr>
          <w:p w:rsidR="00830B3F" w:rsidRPr="005D015E" w:rsidRDefault="00830B3F" w:rsidP="00C41882">
            <w:pPr>
              <w:jc w:val="center"/>
              <w:rPr>
                <w:sz w:val="16"/>
                <w:szCs w:val="16"/>
              </w:rPr>
            </w:pPr>
            <w:r w:rsidRPr="005D015E">
              <w:rPr>
                <w:sz w:val="16"/>
                <w:szCs w:val="16"/>
              </w:rPr>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Павловское РПО</w:t>
            </w:r>
          </w:p>
        </w:tc>
      </w:tr>
      <w:tr w:rsidR="00830B3F" w:rsidRPr="005D015E" w:rsidTr="00341381">
        <w:trPr>
          <w:trHeight w:val="690"/>
        </w:trPr>
        <w:tc>
          <w:tcPr>
            <w:tcW w:w="393" w:type="pct"/>
            <w:shd w:val="clear" w:color="auto" w:fill="auto"/>
          </w:tcPr>
          <w:p w:rsidR="00830B3F" w:rsidRPr="005D015E" w:rsidRDefault="00830B3F" w:rsidP="00C41882">
            <w:pPr>
              <w:jc w:val="center"/>
              <w:rPr>
                <w:sz w:val="16"/>
                <w:szCs w:val="16"/>
              </w:rPr>
            </w:pPr>
            <w:r w:rsidRPr="005D015E">
              <w:rPr>
                <w:sz w:val="16"/>
                <w:szCs w:val="16"/>
              </w:rPr>
              <w:t>10</w:t>
            </w:r>
          </w:p>
        </w:tc>
        <w:tc>
          <w:tcPr>
            <w:tcW w:w="426" w:type="pct"/>
            <w:shd w:val="clear" w:color="auto" w:fill="auto"/>
          </w:tcPr>
          <w:p w:rsidR="00830B3F" w:rsidRPr="005D015E" w:rsidRDefault="00830B3F" w:rsidP="00C41882">
            <w:pPr>
              <w:jc w:val="center"/>
              <w:rPr>
                <w:sz w:val="16"/>
                <w:szCs w:val="16"/>
              </w:rPr>
            </w:pPr>
            <w:r w:rsidRPr="005D015E">
              <w:rPr>
                <w:sz w:val="16"/>
                <w:szCs w:val="16"/>
              </w:rPr>
              <w:t>10</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П. Каменск у дома:</w:t>
            </w:r>
          </w:p>
          <w:p w:rsidR="00830B3F" w:rsidRPr="005D015E" w:rsidRDefault="00830B3F" w:rsidP="00C41882">
            <w:pPr>
              <w:spacing w:before="100" w:beforeAutospacing="1" w:after="100" w:afterAutospacing="1"/>
              <w:rPr>
                <w:sz w:val="16"/>
                <w:szCs w:val="16"/>
              </w:rPr>
            </w:pPr>
            <w:r w:rsidRPr="005D015E">
              <w:rPr>
                <w:sz w:val="16"/>
                <w:szCs w:val="16"/>
              </w:rPr>
              <w:t>Ул. Центральная №7, №17,</w:t>
            </w:r>
          </w:p>
          <w:p w:rsidR="00830B3F" w:rsidRPr="005D015E" w:rsidRDefault="00830B3F" w:rsidP="00C41882">
            <w:pPr>
              <w:spacing w:before="100" w:beforeAutospacing="1" w:after="100" w:afterAutospacing="1"/>
              <w:rPr>
                <w:sz w:val="16"/>
                <w:szCs w:val="16"/>
              </w:rPr>
            </w:pPr>
            <w:r w:rsidRPr="005D015E">
              <w:rPr>
                <w:sz w:val="16"/>
                <w:szCs w:val="16"/>
              </w:rPr>
              <w:t>Ул.Молодёжная №4, ул. Новая №8, ул. Строителей №1</w:t>
            </w:r>
          </w:p>
        </w:tc>
        <w:tc>
          <w:tcPr>
            <w:tcW w:w="601" w:type="pct"/>
            <w:shd w:val="clear" w:color="auto" w:fill="auto"/>
          </w:tcPr>
          <w:p w:rsidR="00830B3F" w:rsidRPr="005D015E" w:rsidRDefault="00830B3F" w:rsidP="00C41882">
            <w:pPr>
              <w:jc w:val="center"/>
              <w:rPr>
                <w:sz w:val="16"/>
                <w:szCs w:val="16"/>
              </w:rPr>
            </w:pPr>
            <w:r w:rsidRPr="005D015E">
              <w:rPr>
                <w:sz w:val="16"/>
                <w:szCs w:val="16"/>
              </w:rPr>
              <w:t>Автомобиль ГАЗЕЛЬ</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p w:rsidR="00830B3F" w:rsidRPr="005D015E" w:rsidRDefault="00830B3F" w:rsidP="00C41882">
            <w:pPr>
              <w:jc w:val="center"/>
              <w:rPr>
                <w:sz w:val="16"/>
                <w:szCs w:val="16"/>
              </w:rPr>
            </w:pP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3 раза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ООО «Павловскхлеб»</w:t>
            </w:r>
          </w:p>
        </w:tc>
      </w:tr>
      <w:tr w:rsidR="00830B3F" w:rsidRPr="005D015E" w:rsidTr="00341381">
        <w:trPr>
          <w:trHeight w:val="855"/>
        </w:trPr>
        <w:tc>
          <w:tcPr>
            <w:tcW w:w="393" w:type="pct"/>
            <w:shd w:val="clear" w:color="auto" w:fill="auto"/>
          </w:tcPr>
          <w:p w:rsidR="00830B3F" w:rsidRPr="005D015E" w:rsidRDefault="00830B3F" w:rsidP="00C41882">
            <w:pPr>
              <w:jc w:val="center"/>
              <w:rPr>
                <w:sz w:val="16"/>
                <w:szCs w:val="16"/>
              </w:rPr>
            </w:pPr>
            <w:r w:rsidRPr="005D015E">
              <w:rPr>
                <w:sz w:val="16"/>
                <w:szCs w:val="16"/>
              </w:rPr>
              <w:lastRenderedPageBreak/>
              <w:t>11</w:t>
            </w:r>
          </w:p>
        </w:tc>
        <w:tc>
          <w:tcPr>
            <w:tcW w:w="426" w:type="pct"/>
            <w:shd w:val="clear" w:color="auto" w:fill="auto"/>
          </w:tcPr>
          <w:p w:rsidR="00830B3F" w:rsidRPr="005D015E" w:rsidRDefault="00830B3F" w:rsidP="00C41882">
            <w:pPr>
              <w:jc w:val="center"/>
              <w:rPr>
                <w:sz w:val="16"/>
                <w:szCs w:val="16"/>
              </w:rPr>
            </w:pPr>
            <w:r w:rsidRPr="005D015E">
              <w:rPr>
                <w:sz w:val="16"/>
                <w:szCs w:val="16"/>
              </w:rPr>
              <w:t>11</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П. Каменск у дома ул. Центральная №13</w:t>
            </w:r>
          </w:p>
          <w:p w:rsidR="00830B3F" w:rsidRPr="005D015E" w:rsidRDefault="00830B3F" w:rsidP="00C41882">
            <w:pPr>
              <w:spacing w:before="100" w:beforeAutospacing="1" w:after="100" w:afterAutospacing="1"/>
              <w:rPr>
                <w:sz w:val="16"/>
                <w:szCs w:val="16"/>
              </w:rPr>
            </w:pPr>
          </w:p>
        </w:tc>
        <w:tc>
          <w:tcPr>
            <w:tcW w:w="601" w:type="pct"/>
            <w:shd w:val="clear" w:color="auto" w:fill="auto"/>
          </w:tcPr>
          <w:p w:rsidR="00830B3F" w:rsidRPr="005D015E" w:rsidRDefault="00830B3F" w:rsidP="00C41882">
            <w:pPr>
              <w:jc w:val="center"/>
              <w:rPr>
                <w:sz w:val="16"/>
                <w:szCs w:val="16"/>
              </w:rPr>
            </w:pPr>
            <w:r w:rsidRPr="005D015E">
              <w:rPr>
                <w:sz w:val="16"/>
                <w:szCs w:val="16"/>
              </w:rPr>
              <w:t>автоцистерна</w:t>
            </w:r>
          </w:p>
        </w:tc>
        <w:tc>
          <w:tcPr>
            <w:tcW w:w="481" w:type="pct"/>
            <w:shd w:val="clear" w:color="auto" w:fill="auto"/>
          </w:tcPr>
          <w:p w:rsidR="00830B3F" w:rsidRPr="005D015E" w:rsidRDefault="00830B3F" w:rsidP="00C41882">
            <w:pPr>
              <w:jc w:val="center"/>
              <w:rPr>
                <w:sz w:val="16"/>
                <w:szCs w:val="16"/>
              </w:rPr>
            </w:pPr>
            <w:r w:rsidRPr="005D015E">
              <w:rPr>
                <w:sz w:val="16"/>
                <w:szCs w:val="16"/>
              </w:rPr>
              <w:t>6</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spacing w:before="100" w:beforeAutospacing="1" w:after="100" w:afterAutospacing="1"/>
              <w:jc w:val="center"/>
              <w:rPr>
                <w:sz w:val="16"/>
                <w:szCs w:val="16"/>
              </w:rPr>
            </w:pPr>
            <w:r w:rsidRPr="005D015E">
              <w:rPr>
                <w:sz w:val="16"/>
                <w:szCs w:val="16"/>
              </w:rPr>
              <w:t>ЗАО «Агрофирма Павловская нива» СХП «Александровское»</w:t>
            </w:r>
          </w:p>
        </w:tc>
      </w:tr>
      <w:tr w:rsidR="00830B3F" w:rsidRPr="005D015E" w:rsidTr="00341381">
        <w:trPr>
          <w:trHeight w:val="630"/>
        </w:trPr>
        <w:tc>
          <w:tcPr>
            <w:tcW w:w="393" w:type="pct"/>
            <w:shd w:val="clear" w:color="auto" w:fill="auto"/>
          </w:tcPr>
          <w:p w:rsidR="00830B3F" w:rsidRPr="005D015E" w:rsidRDefault="00830B3F" w:rsidP="00C41882">
            <w:pPr>
              <w:jc w:val="center"/>
              <w:rPr>
                <w:sz w:val="16"/>
                <w:szCs w:val="16"/>
              </w:rPr>
            </w:pPr>
            <w:r w:rsidRPr="005D015E">
              <w:rPr>
                <w:sz w:val="16"/>
                <w:szCs w:val="16"/>
              </w:rPr>
              <w:t>12</w:t>
            </w:r>
          </w:p>
        </w:tc>
        <w:tc>
          <w:tcPr>
            <w:tcW w:w="426" w:type="pct"/>
            <w:shd w:val="clear" w:color="auto" w:fill="auto"/>
          </w:tcPr>
          <w:p w:rsidR="00830B3F" w:rsidRPr="005D015E" w:rsidRDefault="00830B3F" w:rsidP="00C41882">
            <w:pPr>
              <w:jc w:val="center"/>
              <w:rPr>
                <w:sz w:val="16"/>
                <w:szCs w:val="16"/>
              </w:rPr>
            </w:pPr>
            <w:r w:rsidRPr="005D015E">
              <w:rPr>
                <w:sz w:val="16"/>
                <w:szCs w:val="16"/>
              </w:rPr>
              <w:t>12</w:t>
            </w:r>
          </w:p>
        </w:tc>
        <w:tc>
          <w:tcPr>
            <w:tcW w:w="697" w:type="pct"/>
            <w:shd w:val="clear" w:color="auto" w:fill="auto"/>
          </w:tcPr>
          <w:p w:rsidR="00830B3F" w:rsidRPr="005D015E" w:rsidRDefault="00830B3F" w:rsidP="00C41882">
            <w:pPr>
              <w:pStyle w:val="affa"/>
              <w:rPr>
                <w:sz w:val="16"/>
                <w:szCs w:val="16"/>
              </w:rPr>
            </w:pPr>
            <w:r w:rsidRPr="005D015E">
              <w:rPr>
                <w:sz w:val="16"/>
                <w:szCs w:val="16"/>
              </w:rPr>
              <w:t>с. Гаврильск у дома</w:t>
            </w:r>
          </w:p>
          <w:p w:rsidR="00830B3F" w:rsidRPr="005D015E" w:rsidRDefault="00830B3F" w:rsidP="00C41882">
            <w:pPr>
              <w:pStyle w:val="affa"/>
              <w:rPr>
                <w:sz w:val="16"/>
                <w:szCs w:val="16"/>
              </w:rPr>
            </w:pPr>
            <w:r w:rsidRPr="005D015E">
              <w:rPr>
                <w:sz w:val="16"/>
                <w:szCs w:val="16"/>
              </w:rPr>
              <w:t>ул. Советская №122</w:t>
            </w:r>
          </w:p>
        </w:tc>
        <w:tc>
          <w:tcPr>
            <w:tcW w:w="601" w:type="pct"/>
            <w:shd w:val="clear" w:color="auto" w:fill="auto"/>
          </w:tcPr>
          <w:p w:rsidR="00830B3F" w:rsidRPr="005D015E" w:rsidRDefault="00830B3F" w:rsidP="00C41882">
            <w:pPr>
              <w:jc w:val="center"/>
              <w:rPr>
                <w:sz w:val="16"/>
                <w:szCs w:val="16"/>
              </w:rPr>
            </w:pPr>
            <w:r w:rsidRPr="005D015E">
              <w:rPr>
                <w:sz w:val="16"/>
                <w:szCs w:val="16"/>
              </w:rPr>
              <w:t>Торговые палатки</w:t>
            </w:r>
          </w:p>
        </w:tc>
        <w:tc>
          <w:tcPr>
            <w:tcW w:w="481" w:type="pct"/>
            <w:shd w:val="clear" w:color="auto" w:fill="auto"/>
          </w:tcPr>
          <w:p w:rsidR="00830B3F" w:rsidRPr="005D015E" w:rsidRDefault="00830B3F" w:rsidP="00C41882">
            <w:pPr>
              <w:jc w:val="center"/>
              <w:rPr>
                <w:sz w:val="16"/>
                <w:szCs w:val="16"/>
              </w:rPr>
            </w:pPr>
            <w:r w:rsidRPr="005D015E">
              <w:rPr>
                <w:sz w:val="16"/>
                <w:szCs w:val="16"/>
              </w:rPr>
              <w:t>9</w:t>
            </w:r>
          </w:p>
          <w:p w:rsidR="00830B3F" w:rsidRPr="005D015E" w:rsidRDefault="00830B3F" w:rsidP="00C41882">
            <w:pPr>
              <w:jc w:val="center"/>
              <w:rPr>
                <w:sz w:val="16"/>
                <w:szCs w:val="16"/>
              </w:rPr>
            </w:pPr>
            <w:r w:rsidRPr="005D015E">
              <w:rPr>
                <w:sz w:val="16"/>
                <w:szCs w:val="16"/>
              </w:rPr>
              <w:t>( 1шт)</w:t>
            </w:r>
          </w:p>
        </w:tc>
        <w:tc>
          <w:tcPr>
            <w:tcW w:w="877" w:type="pct"/>
            <w:shd w:val="clear" w:color="auto" w:fill="auto"/>
          </w:tcPr>
          <w:p w:rsidR="00830B3F" w:rsidRPr="005D015E" w:rsidRDefault="00830B3F" w:rsidP="00C41882">
            <w:pPr>
              <w:jc w:val="center"/>
              <w:rPr>
                <w:sz w:val="16"/>
                <w:szCs w:val="16"/>
              </w:rPr>
            </w:pPr>
            <w:r w:rsidRPr="005D015E">
              <w:rPr>
                <w:sz w:val="16"/>
                <w:szCs w:val="16"/>
              </w:rPr>
              <w:t>Непродовольственные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ИП Гетманова</w:t>
            </w:r>
          </w:p>
        </w:tc>
      </w:tr>
      <w:tr w:rsidR="00830B3F" w:rsidRPr="005D015E" w:rsidTr="00341381">
        <w:trPr>
          <w:trHeight w:val="480"/>
        </w:trPr>
        <w:tc>
          <w:tcPr>
            <w:tcW w:w="393" w:type="pct"/>
            <w:shd w:val="clear" w:color="auto" w:fill="auto"/>
          </w:tcPr>
          <w:p w:rsidR="00830B3F" w:rsidRPr="005D015E" w:rsidRDefault="00830B3F" w:rsidP="00C41882">
            <w:pPr>
              <w:jc w:val="center"/>
              <w:rPr>
                <w:sz w:val="16"/>
                <w:szCs w:val="16"/>
              </w:rPr>
            </w:pPr>
            <w:r w:rsidRPr="005D015E">
              <w:rPr>
                <w:sz w:val="16"/>
                <w:szCs w:val="16"/>
              </w:rPr>
              <w:t>13</w:t>
            </w:r>
          </w:p>
        </w:tc>
        <w:tc>
          <w:tcPr>
            <w:tcW w:w="426" w:type="pct"/>
            <w:shd w:val="clear" w:color="auto" w:fill="auto"/>
          </w:tcPr>
          <w:p w:rsidR="00830B3F" w:rsidRPr="005D015E" w:rsidRDefault="00830B3F" w:rsidP="00C41882">
            <w:pPr>
              <w:jc w:val="center"/>
              <w:rPr>
                <w:sz w:val="16"/>
                <w:szCs w:val="16"/>
              </w:rPr>
            </w:pPr>
            <w:r w:rsidRPr="005D015E">
              <w:rPr>
                <w:sz w:val="16"/>
                <w:szCs w:val="16"/>
              </w:rPr>
              <w:t>13</w:t>
            </w:r>
          </w:p>
        </w:tc>
        <w:tc>
          <w:tcPr>
            <w:tcW w:w="697" w:type="pct"/>
            <w:shd w:val="clear" w:color="auto" w:fill="auto"/>
          </w:tcPr>
          <w:p w:rsidR="00830B3F" w:rsidRPr="005D015E" w:rsidRDefault="00830B3F" w:rsidP="00C41882">
            <w:pPr>
              <w:pStyle w:val="affa"/>
              <w:rPr>
                <w:sz w:val="16"/>
                <w:szCs w:val="16"/>
              </w:rPr>
            </w:pPr>
            <w:r w:rsidRPr="005D015E">
              <w:rPr>
                <w:sz w:val="16"/>
                <w:szCs w:val="16"/>
              </w:rPr>
              <w:t>с. Гаврильск у дома</w:t>
            </w:r>
          </w:p>
          <w:p w:rsidR="00830B3F" w:rsidRPr="005D015E" w:rsidRDefault="00830B3F" w:rsidP="00C41882">
            <w:pPr>
              <w:pStyle w:val="affa"/>
              <w:rPr>
                <w:sz w:val="16"/>
                <w:szCs w:val="16"/>
              </w:rPr>
            </w:pPr>
            <w:r w:rsidRPr="005D015E">
              <w:rPr>
                <w:sz w:val="16"/>
                <w:szCs w:val="16"/>
              </w:rPr>
              <w:t>ул. Заречная 91а</w:t>
            </w:r>
          </w:p>
        </w:tc>
        <w:tc>
          <w:tcPr>
            <w:tcW w:w="601" w:type="pct"/>
            <w:shd w:val="clear" w:color="auto" w:fill="auto"/>
          </w:tcPr>
          <w:p w:rsidR="00830B3F" w:rsidRPr="005D015E" w:rsidRDefault="00830B3F" w:rsidP="00C41882">
            <w:pPr>
              <w:jc w:val="center"/>
              <w:rPr>
                <w:sz w:val="16"/>
                <w:szCs w:val="16"/>
              </w:rPr>
            </w:pPr>
            <w:r w:rsidRPr="005D015E">
              <w:rPr>
                <w:sz w:val="16"/>
                <w:szCs w:val="16"/>
              </w:rPr>
              <w:t>Торговые палатки</w:t>
            </w:r>
          </w:p>
        </w:tc>
        <w:tc>
          <w:tcPr>
            <w:tcW w:w="481" w:type="pct"/>
            <w:shd w:val="clear" w:color="auto" w:fill="auto"/>
          </w:tcPr>
          <w:p w:rsidR="00830B3F" w:rsidRPr="005D015E" w:rsidRDefault="00830B3F" w:rsidP="00C41882">
            <w:pPr>
              <w:jc w:val="center"/>
              <w:rPr>
                <w:sz w:val="16"/>
                <w:szCs w:val="16"/>
              </w:rPr>
            </w:pPr>
            <w:r w:rsidRPr="005D015E">
              <w:rPr>
                <w:sz w:val="16"/>
                <w:szCs w:val="16"/>
              </w:rPr>
              <w:t>9</w:t>
            </w:r>
          </w:p>
          <w:p w:rsidR="00830B3F" w:rsidRPr="005D015E" w:rsidRDefault="00830B3F" w:rsidP="00C41882">
            <w:pPr>
              <w:jc w:val="center"/>
              <w:rPr>
                <w:sz w:val="16"/>
                <w:szCs w:val="16"/>
              </w:rPr>
            </w:pPr>
            <w:r w:rsidRPr="005D015E">
              <w:rPr>
                <w:sz w:val="16"/>
                <w:szCs w:val="16"/>
              </w:rPr>
              <w:t>( 1шт)</w:t>
            </w:r>
          </w:p>
        </w:tc>
        <w:tc>
          <w:tcPr>
            <w:tcW w:w="877" w:type="pct"/>
            <w:shd w:val="clear" w:color="auto" w:fill="auto"/>
          </w:tcPr>
          <w:p w:rsidR="00830B3F" w:rsidRPr="005D015E" w:rsidRDefault="00830B3F" w:rsidP="00C41882">
            <w:pPr>
              <w:jc w:val="center"/>
              <w:rPr>
                <w:sz w:val="16"/>
                <w:szCs w:val="16"/>
              </w:rPr>
            </w:pPr>
            <w:r w:rsidRPr="005D015E">
              <w:rPr>
                <w:sz w:val="16"/>
                <w:szCs w:val="16"/>
              </w:rPr>
              <w:t>Непродовольственные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r w:rsidRPr="005D015E">
              <w:rPr>
                <w:sz w:val="16"/>
                <w:szCs w:val="16"/>
              </w:rPr>
              <w:t>1 раз  в неделю</w:t>
            </w:r>
          </w:p>
        </w:tc>
        <w:tc>
          <w:tcPr>
            <w:tcW w:w="858" w:type="pct"/>
            <w:shd w:val="clear" w:color="auto" w:fill="auto"/>
          </w:tcPr>
          <w:p w:rsidR="00830B3F" w:rsidRPr="005D015E" w:rsidRDefault="00830B3F" w:rsidP="00C41882">
            <w:pPr>
              <w:jc w:val="center"/>
              <w:rPr>
                <w:sz w:val="16"/>
                <w:szCs w:val="16"/>
              </w:rPr>
            </w:pPr>
            <w:r w:rsidRPr="005D015E">
              <w:rPr>
                <w:sz w:val="16"/>
                <w:szCs w:val="16"/>
              </w:rPr>
              <w:t>ИП Гетманова</w:t>
            </w:r>
          </w:p>
        </w:tc>
      </w:tr>
      <w:tr w:rsidR="00830B3F" w:rsidRPr="005D015E" w:rsidTr="00341381">
        <w:tc>
          <w:tcPr>
            <w:tcW w:w="393" w:type="pct"/>
            <w:shd w:val="clear" w:color="auto" w:fill="auto"/>
          </w:tcPr>
          <w:p w:rsidR="00830B3F" w:rsidRPr="005D015E" w:rsidRDefault="00830B3F" w:rsidP="00C41882">
            <w:pPr>
              <w:jc w:val="center"/>
              <w:rPr>
                <w:sz w:val="16"/>
                <w:szCs w:val="16"/>
              </w:rPr>
            </w:pPr>
            <w:r w:rsidRPr="005D015E">
              <w:rPr>
                <w:sz w:val="16"/>
                <w:szCs w:val="16"/>
              </w:rPr>
              <w:t>14</w:t>
            </w:r>
          </w:p>
        </w:tc>
        <w:tc>
          <w:tcPr>
            <w:tcW w:w="426" w:type="pct"/>
            <w:shd w:val="clear" w:color="auto" w:fill="auto"/>
          </w:tcPr>
          <w:p w:rsidR="00830B3F" w:rsidRPr="005D015E" w:rsidRDefault="00830B3F" w:rsidP="00C41882">
            <w:pPr>
              <w:jc w:val="center"/>
              <w:rPr>
                <w:sz w:val="16"/>
                <w:szCs w:val="16"/>
              </w:rPr>
            </w:pPr>
            <w:r w:rsidRPr="005D015E">
              <w:rPr>
                <w:sz w:val="16"/>
                <w:szCs w:val="16"/>
              </w:rPr>
              <w:t>14</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с. Гаврильск ул. Советская, 120а</w:t>
            </w:r>
          </w:p>
        </w:tc>
        <w:tc>
          <w:tcPr>
            <w:tcW w:w="601" w:type="pct"/>
            <w:shd w:val="clear" w:color="auto" w:fill="auto"/>
          </w:tcPr>
          <w:p w:rsidR="00830B3F" w:rsidRPr="005D015E" w:rsidRDefault="00830B3F" w:rsidP="00C41882">
            <w:pPr>
              <w:jc w:val="center"/>
              <w:rPr>
                <w:sz w:val="16"/>
                <w:szCs w:val="16"/>
              </w:rPr>
            </w:pPr>
            <w:r w:rsidRPr="005D015E">
              <w:rPr>
                <w:sz w:val="16"/>
                <w:szCs w:val="16"/>
              </w:rPr>
              <w:t>Павильон</w:t>
            </w:r>
          </w:p>
        </w:tc>
        <w:tc>
          <w:tcPr>
            <w:tcW w:w="481" w:type="pct"/>
            <w:shd w:val="clear" w:color="auto" w:fill="auto"/>
          </w:tcPr>
          <w:p w:rsidR="00830B3F" w:rsidRPr="005D015E" w:rsidRDefault="00830B3F" w:rsidP="00C41882">
            <w:pPr>
              <w:jc w:val="center"/>
              <w:rPr>
                <w:sz w:val="16"/>
                <w:szCs w:val="16"/>
              </w:rPr>
            </w:pPr>
            <w:r w:rsidRPr="005D015E">
              <w:rPr>
                <w:sz w:val="16"/>
                <w:szCs w:val="16"/>
              </w:rPr>
              <w:t>30</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p>
        </w:tc>
        <w:tc>
          <w:tcPr>
            <w:tcW w:w="858" w:type="pct"/>
            <w:shd w:val="clear" w:color="auto" w:fill="auto"/>
          </w:tcPr>
          <w:p w:rsidR="00830B3F" w:rsidRPr="005D015E" w:rsidRDefault="00830B3F" w:rsidP="00C41882">
            <w:pPr>
              <w:jc w:val="center"/>
              <w:rPr>
                <w:sz w:val="16"/>
                <w:szCs w:val="16"/>
              </w:rPr>
            </w:pPr>
            <w:r w:rsidRPr="005D015E">
              <w:rPr>
                <w:sz w:val="16"/>
                <w:szCs w:val="16"/>
              </w:rPr>
              <w:t xml:space="preserve">  ИП</w:t>
            </w:r>
          </w:p>
          <w:p w:rsidR="00830B3F" w:rsidRPr="005D015E" w:rsidRDefault="00830B3F" w:rsidP="00C41882">
            <w:pPr>
              <w:jc w:val="center"/>
              <w:rPr>
                <w:sz w:val="16"/>
                <w:szCs w:val="16"/>
              </w:rPr>
            </w:pPr>
            <w:r w:rsidRPr="005D015E">
              <w:rPr>
                <w:sz w:val="16"/>
                <w:szCs w:val="16"/>
              </w:rPr>
              <w:t>Гузёв</w:t>
            </w:r>
          </w:p>
        </w:tc>
      </w:tr>
      <w:tr w:rsidR="00830B3F" w:rsidRPr="005D015E" w:rsidTr="00341381">
        <w:tc>
          <w:tcPr>
            <w:tcW w:w="393" w:type="pct"/>
            <w:shd w:val="clear" w:color="auto" w:fill="auto"/>
          </w:tcPr>
          <w:p w:rsidR="00830B3F" w:rsidRPr="005D015E" w:rsidRDefault="00830B3F" w:rsidP="00C41882">
            <w:pPr>
              <w:jc w:val="center"/>
              <w:rPr>
                <w:sz w:val="16"/>
                <w:szCs w:val="16"/>
              </w:rPr>
            </w:pPr>
            <w:r w:rsidRPr="005D015E">
              <w:rPr>
                <w:sz w:val="16"/>
                <w:szCs w:val="16"/>
              </w:rPr>
              <w:t>15</w:t>
            </w:r>
          </w:p>
        </w:tc>
        <w:tc>
          <w:tcPr>
            <w:tcW w:w="426" w:type="pct"/>
            <w:shd w:val="clear" w:color="auto" w:fill="auto"/>
          </w:tcPr>
          <w:p w:rsidR="00830B3F" w:rsidRPr="005D015E" w:rsidRDefault="00830B3F" w:rsidP="00C41882">
            <w:pPr>
              <w:jc w:val="center"/>
              <w:rPr>
                <w:sz w:val="16"/>
                <w:szCs w:val="16"/>
              </w:rPr>
            </w:pPr>
            <w:r w:rsidRPr="005D015E">
              <w:rPr>
                <w:sz w:val="16"/>
                <w:szCs w:val="16"/>
              </w:rPr>
              <w:t>15</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с. Гаврильск ул. Заречная,  у д.37/2</w:t>
            </w:r>
          </w:p>
        </w:tc>
        <w:tc>
          <w:tcPr>
            <w:tcW w:w="601" w:type="pct"/>
            <w:shd w:val="clear" w:color="auto" w:fill="auto"/>
          </w:tcPr>
          <w:p w:rsidR="00830B3F" w:rsidRPr="005D015E" w:rsidRDefault="00830B3F" w:rsidP="00C41882">
            <w:pPr>
              <w:jc w:val="center"/>
              <w:rPr>
                <w:sz w:val="16"/>
                <w:szCs w:val="16"/>
              </w:rPr>
            </w:pPr>
            <w:r w:rsidRPr="005D015E">
              <w:rPr>
                <w:sz w:val="16"/>
                <w:szCs w:val="16"/>
              </w:rPr>
              <w:t>киоск</w:t>
            </w:r>
          </w:p>
        </w:tc>
        <w:tc>
          <w:tcPr>
            <w:tcW w:w="481" w:type="pct"/>
            <w:shd w:val="clear" w:color="auto" w:fill="auto"/>
          </w:tcPr>
          <w:p w:rsidR="00830B3F" w:rsidRPr="005D015E" w:rsidRDefault="00830B3F" w:rsidP="00C41882">
            <w:pPr>
              <w:jc w:val="center"/>
              <w:rPr>
                <w:sz w:val="16"/>
                <w:szCs w:val="16"/>
              </w:rPr>
            </w:pPr>
            <w:r w:rsidRPr="005D015E">
              <w:rPr>
                <w:sz w:val="16"/>
                <w:szCs w:val="16"/>
              </w:rPr>
              <w:t>20</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tc>
        <w:tc>
          <w:tcPr>
            <w:tcW w:w="858" w:type="pct"/>
            <w:shd w:val="clear" w:color="auto" w:fill="auto"/>
          </w:tcPr>
          <w:p w:rsidR="00830B3F" w:rsidRPr="005D015E" w:rsidRDefault="00830B3F" w:rsidP="00C41882">
            <w:pPr>
              <w:jc w:val="center"/>
              <w:rPr>
                <w:sz w:val="16"/>
                <w:szCs w:val="16"/>
              </w:rPr>
            </w:pPr>
            <w:r w:rsidRPr="005D015E">
              <w:rPr>
                <w:sz w:val="16"/>
                <w:szCs w:val="16"/>
              </w:rPr>
              <w:t xml:space="preserve">ИП </w:t>
            </w:r>
          </w:p>
          <w:p w:rsidR="00830B3F" w:rsidRPr="005D015E" w:rsidRDefault="00830B3F" w:rsidP="00C41882">
            <w:pPr>
              <w:jc w:val="center"/>
              <w:rPr>
                <w:sz w:val="16"/>
                <w:szCs w:val="16"/>
              </w:rPr>
            </w:pPr>
            <w:r w:rsidRPr="005D015E">
              <w:rPr>
                <w:sz w:val="16"/>
                <w:szCs w:val="16"/>
              </w:rPr>
              <w:t>Гончарова</w:t>
            </w:r>
          </w:p>
        </w:tc>
      </w:tr>
      <w:tr w:rsidR="00830B3F" w:rsidRPr="005D015E" w:rsidTr="00341381">
        <w:tc>
          <w:tcPr>
            <w:tcW w:w="393" w:type="pct"/>
            <w:shd w:val="clear" w:color="auto" w:fill="auto"/>
          </w:tcPr>
          <w:p w:rsidR="00830B3F" w:rsidRPr="005D015E" w:rsidRDefault="00830B3F" w:rsidP="00C41882">
            <w:pPr>
              <w:jc w:val="center"/>
              <w:rPr>
                <w:sz w:val="16"/>
                <w:szCs w:val="16"/>
              </w:rPr>
            </w:pPr>
            <w:r w:rsidRPr="005D015E">
              <w:rPr>
                <w:sz w:val="16"/>
                <w:szCs w:val="16"/>
              </w:rPr>
              <w:t>16</w:t>
            </w:r>
          </w:p>
        </w:tc>
        <w:tc>
          <w:tcPr>
            <w:tcW w:w="426" w:type="pct"/>
            <w:shd w:val="clear" w:color="auto" w:fill="auto"/>
          </w:tcPr>
          <w:p w:rsidR="00830B3F" w:rsidRPr="005D015E" w:rsidRDefault="00830B3F" w:rsidP="00C41882">
            <w:pPr>
              <w:jc w:val="center"/>
              <w:rPr>
                <w:sz w:val="16"/>
                <w:szCs w:val="16"/>
              </w:rPr>
            </w:pPr>
            <w:r w:rsidRPr="005D015E">
              <w:rPr>
                <w:sz w:val="16"/>
                <w:szCs w:val="16"/>
              </w:rPr>
              <w:t>16</w:t>
            </w:r>
          </w:p>
        </w:tc>
        <w:tc>
          <w:tcPr>
            <w:tcW w:w="697" w:type="pct"/>
            <w:shd w:val="clear" w:color="auto" w:fill="auto"/>
          </w:tcPr>
          <w:p w:rsidR="00830B3F" w:rsidRPr="005D015E" w:rsidRDefault="00830B3F" w:rsidP="00C41882">
            <w:pPr>
              <w:spacing w:before="100" w:beforeAutospacing="1" w:after="100" w:afterAutospacing="1"/>
              <w:rPr>
                <w:sz w:val="16"/>
                <w:szCs w:val="16"/>
              </w:rPr>
            </w:pPr>
            <w:r w:rsidRPr="005D015E">
              <w:rPr>
                <w:sz w:val="16"/>
                <w:szCs w:val="16"/>
              </w:rPr>
              <w:t>П. Каменск, ул. Строителей, д.3/2</w:t>
            </w:r>
          </w:p>
        </w:tc>
        <w:tc>
          <w:tcPr>
            <w:tcW w:w="601" w:type="pct"/>
            <w:shd w:val="clear" w:color="auto" w:fill="auto"/>
          </w:tcPr>
          <w:p w:rsidR="00830B3F" w:rsidRPr="005D015E" w:rsidRDefault="00830B3F" w:rsidP="00C41882">
            <w:pPr>
              <w:jc w:val="center"/>
              <w:rPr>
                <w:sz w:val="16"/>
                <w:szCs w:val="16"/>
              </w:rPr>
            </w:pPr>
            <w:r w:rsidRPr="005D015E">
              <w:rPr>
                <w:sz w:val="16"/>
                <w:szCs w:val="16"/>
              </w:rPr>
              <w:t>киоск</w:t>
            </w:r>
          </w:p>
        </w:tc>
        <w:tc>
          <w:tcPr>
            <w:tcW w:w="481" w:type="pct"/>
            <w:shd w:val="clear" w:color="auto" w:fill="auto"/>
          </w:tcPr>
          <w:p w:rsidR="00830B3F" w:rsidRPr="005D015E" w:rsidRDefault="00830B3F" w:rsidP="00C41882">
            <w:pPr>
              <w:jc w:val="center"/>
              <w:rPr>
                <w:sz w:val="16"/>
                <w:szCs w:val="16"/>
              </w:rPr>
            </w:pPr>
            <w:r w:rsidRPr="005D015E">
              <w:rPr>
                <w:sz w:val="16"/>
                <w:szCs w:val="16"/>
              </w:rPr>
              <w:t>20</w:t>
            </w:r>
          </w:p>
        </w:tc>
        <w:tc>
          <w:tcPr>
            <w:tcW w:w="877" w:type="pct"/>
            <w:shd w:val="clear" w:color="auto" w:fill="auto"/>
          </w:tcPr>
          <w:p w:rsidR="00830B3F" w:rsidRPr="005D015E" w:rsidRDefault="00830B3F" w:rsidP="00C41882">
            <w:pPr>
              <w:jc w:val="center"/>
              <w:rPr>
                <w:sz w:val="16"/>
                <w:szCs w:val="16"/>
              </w:rPr>
            </w:pPr>
            <w:r w:rsidRPr="005D015E">
              <w:rPr>
                <w:sz w:val="16"/>
                <w:szCs w:val="16"/>
              </w:rPr>
              <w:t>Продовольственные товары</w:t>
            </w:r>
          </w:p>
        </w:tc>
        <w:tc>
          <w:tcPr>
            <w:tcW w:w="667" w:type="pct"/>
            <w:shd w:val="clear" w:color="auto" w:fill="auto"/>
          </w:tcPr>
          <w:p w:rsidR="00830B3F" w:rsidRPr="005D015E" w:rsidRDefault="00830B3F" w:rsidP="00C41882">
            <w:pPr>
              <w:jc w:val="center"/>
              <w:rPr>
                <w:sz w:val="16"/>
                <w:szCs w:val="16"/>
              </w:rPr>
            </w:pPr>
            <w:r w:rsidRPr="005D015E">
              <w:rPr>
                <w:sz w:val="16"/>
                <w:szCs w:val="16"/>
              </w:rPr>
              <w:t>Круглогодично</w:t>
            </w:r>
          </w:p>
          <w:p w:rsidR="00830B3F" w:rsidRPr="005D015E" w:rsidRDefault="00830B3F" w:rsidP="00C41882">
            <w:pPr>
              <w:jc w:val="center"/>
              <w:rPr>
                <w:sz w:val="16"/>
                <w:szCs w:val="16"/>
              </w:rPr>
            </w:pPr>
          </w:p>
        </w:tc>
        <w:tc>
          <w:tcPr>
            <w:tcW w:w="858" w:type="pct"/>
            <w:shd w:val="clear" w:color="auto" w:fill="auto"/>
          </w:tcPr>
          <w:p w:rsidR="00830B3F" w:rsidRPr="005D015E" w:rsidRDefault="00830B3F" w:rsidP="00C41882">
            <w:pPr>
              <w:jc w:val="center"/>
              <w:rPr>
                <w:sz w:val="16"/>
                <w:szCs w:val="16"/>
              </w:rPr>
            </w:pPr>
            <w:r w:rsidRPr="005D015E">
              <w:rPr>
                <w:sz w:val="16"/>
                <w:szCs w:val="16"/>
              </w:rPr>
              <w:t xml:space="preserve">ИП </w:t>
            </w:r>
          </w:p>
          <w:p w:rsidR="00830B3F" w:rsidRPr="005D015E" w:rsidRDefault="00830B3F" w:rsidP="00C41882">
            <w:pPr>
              <w:jc w:val="center"/>
              <w:rPr>
                <w:sz w:val="16"/>
                <w:szCs w:val="16"/>
              </w:rPr>
            </w:pPr>
            <w:r w:rsidRPr="005D015E">
              <w:rPr>
                <w:sz w:val="16"/>
                <w:szCs w:val="16"/>
              </w:rPr>
              <w:t>Михайловский</w:t>
            </w:r>
          </w:p>
        </w:tc>
      </w:tr>
      <w:tr w:rsidR="00830B3F" w:rsidRPr="005D015E" w:rsidTr="00341381">
        <w:tc>
          <w:tcPr>
            <w:tcW w:w="393" w:type="pct"/>
            <w:shd w:val="clear" w:color="auto" w:fill="auto"/>
          </w:tcPr>
          <w:p w:rsidR="00830B3F" w:rsidRPr="005D015E" w:rsidRDefault="00830B3F" w:rsidP="00C41882">
            <w:pPr>
              <w:jc w:val="center"/>
              <w:rPr>
                <w:sz w:val="16"/>
                <w:szCs w:val="16"/>
              </w:rPr>
            </w:pPr>
          </w:p>
        </w:tc>
        <w:tc>
          <w:tcPr>
            <w:tcW w:w="426" w:type="pct"/>
            <w:shd w:val="clear" w:color="auto" w:fill="auto"/>
          </w:tcPr>
          <w:p w:rsidR="00830B3F" w:rsidRPr="005D015E" w:rsidRDefault="00830B3F" w:rsidP="00C41882">
            <w:pPr>
              <w:jc w:val="center"/>
              <w:rPr>
                <w:sz w:val="16"/>
                <w:szCs w:val="16"/>
              </w:rPr>
            </w:pPr>
          </w:p>
        </w:tc>
        <w:tc>
          <w:tcPr>
            <w:tcW w:w="1779" w:type="pct"/>
            <w:gridSpan w:val="3"/>
            <w:shd w:val="clear" w:color="auto" w:fill="auto"/>
          </w:tcPr>
          <w:p w:rsidR="00830B3F" w:rsidRPr="005D015E" w:rsidRDefault="00830B3F" w:rsidP="00C41882">
            <w:pPr>
              <w:rPr>
                <w:sz w:val="16"/>
                <w:szCs w:val="16"/>
              </w:rPr>
            </w:pPr>
            <w:r w:rsidRPr="005D015E">
              <w:rPr>
                <w:sz w:val="16"/>
                <w:szCs w:val="16"/>
              </w:rPr>
              <w:t>Всего нестационарных торговых объектов по поселению</w:t>
            </w:r>
          </w:p>
        </w:tc>
        <w:tc>
          <w:tcPr>
            <w:tcW w:w="877" w:type="pct"/>
            <w:shd w:val="clear" w:color="auto" w:fill="auto"/>
          </w:tcPr>
          <w:p w:rsidR="00830B3F" w:rsidRPr="005D015E" w:rsidRDefault="00830B3F" w:rsidP="00C41882">
            <w:pPr>
              <w:jc w:val="center"/>
              <w:rPr>
                <w:sz w:val="16"/>
                <w:szCs w:val="16"/>
              </w:rPr>
            </w:pPr>
            <w:r w:rsidRPr="005D015E">
              <w:rPr>
                <w:sz w:val="16"/>
                <w:szCs w:val="16"/>
              </w:rPr>
              <w:t>6</w:t>
            </w:r>
          </w:p>
        </w:tc>
        <w:tc>
          <w:tcPr>
            <w:tcW w:w="1525" w:type="pct"/>
            <w:gridSpan w:val="2"/>
            <w:vMerge w:val="restart"/>
            <w:shd w:val="clear" w:color="auto" w:fill="auto"/>
          </w:tcPr>
          <w:p w:rsidR="00830B3F" w:rsidRPr="005D015E" w:rsidRDefault="00830B3F" w:rsidP="00C41882">
            <w:pPr>
              <w:jc w:val="center"/>
              <w:rPr>
                <w:sz w:val="16"/>
                <w:szCs w:val="16"/>
              </w:rPr>
            </w:pPr>
          </w:p>
        </w:tc>
      </w:tr>
      <w:tr w:rsidR="00830B3F" w:rsidRPr="005D015E" w:rsidTr="00341381">
        <w:tc>
          <w:tcPr>
            <w:tcW w:w="393" w:type="pct"/>
            <w:shd w:val="clear" w:color="auto" w:fill="auto"/>
          </w:tcPr>
          <w:p w:rsidR="00830B3F" w:rsidRPr="005D015E" w:rsidRDefault="00830B3F" w:rsidP="00C41882">
            <w:pPr>
              <w:jc w:val="center"/>
              <w:rPr>
                <w:sz w:val="16"/>
                <w:szCs w:val="16"/>
              </w:rPr>
            </w:pPr>
          </w:p>
        </w:tc>
        <w:tc>
          <w:tcPr>
            <w:tcW w:w="426" w:type="pct"/>
            <w:shd w:val="clear" w:color="auto" w:fill="auto"/>
          </w:tcPr>
          <w:p w:rsidR="00830B3F" w:rsidRPr="005D015E" w:rsidRDefault="00830B3F" w:rsidP="00C41882">
            <w:pPr>
              <w:jc w:val="center"/>
              <w:rPr>
                <w:sz w:val="16"/>
                <w:szCs w:val="16"/>
              </w:rPr>
            </w:pPr>
          </w:p>
        </w:tc>
        <w:tc>
          <w:tcPr>
            <w:tcW w:w="1779" w:type="pct"/>
            <w:gridSpan w:val="3"/>
            <w:shd w:val="clear" w:color="auto" w:fill="auto"/>
          </w:tcPr>
          <w:p w:rsidR="00830B3F" w:rsidRPr="005D015E" w:rsidRDefault="00830B3F" w:rsidP="00C41882">
            <w:pPr>
              <w:rPr>
                <w:sz w:val="16"/>
                <w:szCs w:val="16"/>
              </w:rPr>
            </w:pPr>
            <w:r w:rsidRPr="005D015E">
              <w:rPr>
                <w:sz w:val="16"/>
                <w:szCs w:val="16"/>
              </w:rPr>
              <w:t>в том числе:</w:t>
            </w:r>
          </w:p>
          <w:p w:rsidR="00830B3F" w:rsidRPr="005D015E" w:rsidRDefault="00830B3F" w:rsidP="00C41882">
            <w:pPr>
              <w:rPr>
                <w:sz w:val="16"/>
                <w:szCs w:val="16"/>
              </w:rPr>
            </w:pPr>
            <w:r w:rsidRPr="005D015E">
              <w:rPr>
                <w:sz w:val="16"/>
                <w:szCs w:val="16"/>
              </w:rPr>
              <w:t>всего павильонов</w:t>
            </w:r>
          </w:p>
        </w:tc>
        <w:tc>
          <w:tcPr>
            <w:tcW w:w="877" w:type="pct"/>
            <w:shd w:val="clear" w:color="auto" w:fill="auto"/>
          </w:tcPr>
          <w:p w:rsidR="00830B3F" w:rsidRPr="005D015E" w:rsidRDefault="00830B3F" w:rsidP="00C41882">
            <w:pPr>
              <w:jc w:val="center"/>
              <w:rPr>
                <w:sz w:val="16"/>
                <w:szCs w:val="16"/>
              </w:rPr>
            </w:pPr>
            <w:r w:rsidRPr="005D015E">
              <w:rPr>
                <w:sz w:val="16"/>
                <w:szCs w:val="16"/>
              </w:rPr>
              <w:t>1</w:t>
            </w:r>
          </w:p>
        </w:tc>
        <w:tc>
          <w:tcPr>
            <w:tcW w:w="1525" w:type="pct"/>
            <w:gridSpan w:val="2"/>
            <w:vMerge/>
            <w:shd w:val="clear" w:color="auto" w:fill="auto"/>
          </w:tcPr>
          <w:p w:rsidR="00830B3F" w:rsidRPr="005D015E" w:rsidRDefault="00830B3F" w:rsidP="00C41882">
            <w:pPr>
              <w:jc w:val="center"/>
              <w:rPr>
                <w:sz w:val="16"/>
                <w:szCs w:val="16"/>
              </w:rPr>
            </w:pPr>
          </w:p>
        </w:tc>
      </w:tr>
      <w:tr w:rsidR="00830B3F" w:rsidRPr="005D015E" w:rsidTr="00341381">
        <w:tc>
          <w:tcPr>
            <w:tcW w:w="393" w:type="pct"/>
            <w:shd w:val="clear" w:color="auto" w:fill="auto"/>
          </w:tcPr>
          <w:p w:rsidR="00830B3F" w:rsidRPr="005D015E" w:rsidRDefault="00830B3F" w:rsidP="00C41882">
            <w:pPr>
              <w:jc w:val="center"/>
              <w:rPr>
                <w:sz w:val="16"/>
                <w:szCs w:val="16"/>
              </w:rPr>
            </w:pPr>
          </w:p>
        </w:tc>
        <w:tc>
          <w:tcPr>
            <w:tcW w:w="426" w:type="pct"/>
            <w:shd w:val="clear" w:color="auto" w:fill="auto"/>
          </w:tcPr>
          <w:p w:rsidR="00830B3F" w:rsidRPr="005D015E" w:rsidRDefault="00830B3F" w:rsidP="00C41882">
            <w:pPr>
              <w:jc w:val="center"/>
              <w:rPr>
                <w:sz w:val="16"/>
                <w:szCs w:val="16"/>
              </w:rPr>
            </w:pPr>
          </w:p>
        </w:tc>
        <w:tc>
          <w:tcPr>
            <w:tcW w:w="1779" w:type="pct"/>
            <w:gridSpan w:val="3"/>
            <w:shd w:val="clear" w:color="auto" w:fill="auto"/>
          </w:tcPr>
          <w:p w:rsidR="00830B3F" w:rsidRPr="005D015E" w:rsidRDefault="00830B3F" w:rsidP="00C41882">
            <w:pPr>
              <w:rPr>
                <w:sz w:val="16"/>
                <w:szCs w:val="16"/>
              </w:rPr>
            </w:pPr>
            <w:r w:rsidRPr="005D015E">
              <w:rPr>
                <w:sz w:val="16"/>
                <w:szCs w:val="16"/>
              </w:rPr>
              <w:t>всего киосков</w:t>
            </w:r>
          </w:p>
        </w:tc>
        <w:tc>
          <w:tcPr>
            <w:tcW w:w="877" w:type="pct"/>
            <w:shd w:val="clear" w:color="auto" w:fill="auto"/>
          </w:tcPr>
          <w:p w:rsidR="00830B3F" w:rsidRPr="005D015E" w:rsidRDefault="00830B3F" w:rsidP="00C41882">
            <w:pPr>
              <w:jc w:val="center"/>
              <w:rPr>
                <w:sz w:val="16"/>
                <w:szCs w:val="16"/>
              </w:rPr>
            </w:pPr>
            <w:r w:rsidRPr="005D015E">
              <w:rPr>
                <w:sz w:val="16"/>
                <w:szCs w:val="16"/>
              </w:rPr>
              <w:t>2</w:t>
            </w:r>
          </w:p>
        </w:tc>
        <w:tc>
          <w:tcPr>
            <w:tcW w:w="1525" w:type="pct"/>
            <w:gridSpan w:val="2"/>
            <w:vMerge/>
            <w:shd w:val="clear" w:color="auto" w:fill="auto"/>
          </w:tcPr>
          <w:p w:rsidR="00830B3F" w:rsidRPr="005D015E" w:rsidRDefault="00830B3F" w:rsidP="00C41882">
            <w:pPr>
              <w:jc w:val="center"/>
              <w:rPr>
                <w:sz w:val="16"/>
                <w:szCs w:val="16"/>
              </w:rPr>
            </w:pPr>
          </w:p>
        </w:tc>
      </w:tr>
      <w:tr w:rsidR="00830B3F" w:rsidRPr="005D015E" w:rsidTr="00341381">
        <w:tc>
          <w:tcPr>
            <w:tcW w:w="393" w:type="pct"/>
            <w:shd w:val="clear" w:color="auto" w:fill="auto"/>
          </w:tcPr>
          <w:p w:rsidR="00830B3F" w:rsidRPr="005D015E" w:rsidRDefault="00830B3F" w:rsidP="00C41882">
            <w:pPr>
              <w:jc w:val="center"/>
              <w:rPr>
                <w:sz w:val="16"/>
                <w:szCs w:val="16"/>
              </w:rPr>
            </w:pPr>
          </w:p>
        </w:tc>
        <w:tc>
          <w:tcPr>
            <w:tcW w:w="426" w:type="pct"/>
            <w:shd w:val="clear" w:color="auto" w:fill="auto"/>
          </w:tcPr>
          <w:p w:rsidR="00830B3F" w:rsidRPr="005D015E" w:rsidRDefault="00830B3F" w:rsidP="00C41882">
            <w:pPr>
              <w:jc w:val="center"/>
              <w:rPr>
                <w:sz w:val="16"/>
                <w:szCs w:val="16"/>
              </w:rPr>
            </w:pPr>
          </w:p>
        </w:tc>
        <w:tc>
          <w:tcPr>
            <w:tcW w:w="1779" w:type="pct"/>
            <w:gridSpan w:val="3"/>
            <w:shd w:val="clear" w:color="auto" w:fill="auto"/>
          </w:tcPr>
          <w:p w:rsidR="00830B3F" w:rsidRPr="005D015E" w:rsidRDefault="00830B3F" w:rsidP="00C41882">
            <w:pPr>
              <w:rPr>
                <w:sz w:val="16"/>
                <w:szCs w:val="16"/>
              </w:rPr>
            </w:pPr>
            <w:r w:rsidRPr="005D015E">
              <w:rPr>
                <w:sz w:val="16"/>
                <w:szCs w:val="16"/>
              </w:rPr>
              <w:t>всего нестационарных передвижных торговых объектов (лотков, автолавок, автоцистерн)</w:t>
            </w:r>
          </w:p>
        </w:tc>
        <w:tc>
          <w:tcPr>
            <w:tcW w:w="877" w:type="pct"/>
            <w:shd w:val="clear" w:color="auto" w:fill="auto"/>
          </w:tcPr>
          <w:p w:rsidR="00830B3F" w:rsidRPr="005D015E" w:rsidRDefault="00830B3F" w:rsidP="00C41882">
            <w:pPr>
              <w:jc w:val="center"/>
              <w:rPr>
                <w:sz w:val="16"/>
                <w:szCs w:val="16"/>
              </w:rPr>
            </w:pPr>
            <w:r w:rsidRPr="005D015E">
              <w:rPr>
                <w:sz w:val="16"/>
                <w:szCs w:val="16"/>
              </w:rPr>
              <w:t>3</w:t>
            </w:r>
          </w:p>
        </w:tc>
        <w:tc>
          <w:tcPr>
            <w:tcW w:w="1525" w:type="pct"/>
            <w:gridSpan w:val="2"/>
            <w:vMerge/>
            <w:shd w:val="clear" w:color="auto" w:fill="auto"/>
          </w:tcPr>
          <w:p w:rsidR="00830B3F" w:rsidRPr="005D015E" w:rsidRDefault="00830B3F" w:rsidP="00C41882">
            <w:pPr>
              <w:jc w:val="center"/>
              <w:rPr>
                <w:sz w:val="16"/>
                <w:szCs w:val="16"/>
              </w:rPr>
            </w:pPr>
          </w:p>
        </w:tc>
      </w:tr>
      <w:tr w:rsidR="00830B3F" w:rsidRPr="005D015E" w:rsidTr="00341381">
        <w:tc>
          <w:tcPr>
            <w:tcW w:w="393" w:type="pct"/>
            <w:shd w:val="clear" w:color="auto" w:fill="auto"/>
          </w:tcPr>
          <w:p w:rsidR="00830B3F" w:rsidRPr="005D015E" w:rsidRDefault="00830B3F" w:rsidP="00C41882">
            <w:pPr>
              <w:jc w:val="center"/>
              <w:rPr>
                <w:sz w:val="16"/>
                <w:szCs w:val="16"/>
              </w:rPr>
            </w:pPr>
          </w:p>
        </w:tc>
        <w:tc>
          <w:tcPr>
            <w:tcW w:w="426" w:type="pct"/>
            <w:shd w:val="clear" w:color="auto" w:fill="auto"/>
          </w:tcPr>
          <w:p w:rsidR="00830B3F" w:rsidRPr="005D015E" w:rsidRDefault="00830B3F" w:rsidP="00C41882">
            <w:pPr>
              <w:jc w:val="center"/>
              <w:rPr>
                <w:sz w:val="16"/>
                <w:szCs w:val="16"/>
              </w:rPr>
            </w:pPr>
          </w:p>
        </w:tc>
        <w:tc>
          <w:tcPr>
            <w:tcW w:w="1779" w:type="pct"/>
            <w:gridSpan w:val="3"/>
            <w:shd w:val="clear" w:color="auto" w:fill="auto"/>
          </w:tcPr>
          <w:p w:rsidR="00830B3F" w:rsidRPr="005D015E" w:rsidRDefault="00830B3F" w:rsidP="00C41882">
            <w:pPr>
              <w:rPr>
                <w:sz w:val="16"/>
                <w:szCs w:val="16"/>
              </w:rPr>
            </w:pPr>
            <w:r w:rsidRPr="005D015E">
              <w:rPr>
                <w:sz w:val="16"/>
                <w:szCs w:val="16"/>
              </w:rPr>
              <w:t>всего объектов сезонной торговли</w:t>
            </w:r>
          </w:p>
        </w:tc>
        <w:tc>
          <w:tcPr>
            <w:tcW w:w="877" w:type="pct"/>
            <w:shd w:val="clear" w:color="auto" w:fill="auto"/>
          </w:tcPr>
          <w:p w:rsidR="00830B3F" w:rsidRPr="005D015E" w:rsidRDefault="00830B3F" w:rsidP="00C41882">
            <w:pPr>
              <w:jc w:val="center"/>
              <w:rPr>
                <w:sz w:val="16"/>
                <w:szCs w:val="16"/>
              </w:rPr>
            </w:pPr>
          </w:p>
        </w:tc>
        <w:tc>
          <w:tcPr>
            <w:tcW w:w="1525" w:type="pct"/>
            <w:gridSpan w:val="2"/>
            <w:vMerge/>
            <w:shd w:val="clear" w:color="auto" w:fill="auto"/>
          </w:tcPr>
          <w:p w:rsidR="00830B3F" w:rsidRPr="005D015E" w:rsidRDefault="00830B3F" w:rsidP="00C41882">
            <w:pPr>
              <w:jc w:val="center"/>
              <w:rPr>
                <w:sz w:val="16"/>
                <w:szCs w:val="16"/>
              </w:rPr>
            </w:pPr>
          </w:p>
        </w:tc>
      </w:tr>
    </w:tbl>
    <w:p w:rsidR="00A1143E" w:rsidRPr="005D015E" w:rsidRDefault="00A1143E" w:rsidP="00A1143E">
      <w:pPr>
        <w:jc w:val="center"/>
        <w:rPr>
          <w:sz w:val="16"/>
          <w:szCs w:val="16"/>
        </w:rPr>
      </w:pPr>
    </w:p>
    <w:p w:rsidR="00480508" w:rsidRPr="00A1143E" w:rsidRDefault="00480508" w:rsidP="00A1143E">
      <w:pPr>
        <w:rPr>
          <w:sz w:val="16"/>
          <w:szCs w:val="16"/>
        </w:rPr>
      </w:pPr>
    </w:p>
    <w:p w:rsidR="00480508" w:rsidRDefault="00480508"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Default="00830B3F" w:rsidP="00A1143E">
      <w:pPr>
        <w:rPr>
          <w:sz w:val="16"/>
          <w:szCs w:val="16"/>
        </w:rPr>
      </w:pPr>
    </w:p>
    <w:p w:rsidR="00830B3F" w:rsidRPr="00A1143E" w:rsidRDefault="00830B3F" w:rsidP="00A1143E">
      <w:pPr>
        <w:rPr>
          <w:sz w:val="16"/>
          <w:szCs w:val="16"/>
        </w:rPr>
      </w:pPr>
    </w:p>
    <w:p w:rsidR="00A1143E" w:rsidRPr="00A1143E" w:rsidRDefault="00A1143E" w:rsidP="00A1143E">
      <w:pPr>
        <w:pStyle w:val="Style1"/>
        <w:widowControl/>
        <w:spacing w:line="240" w:lineRule="auto"/>
        <w:ind w:firstLine="0"/>
        <w:rPr>
          <w:rStyle w:val="FontStyle11"/>
          <w:spacing w:val="0"/>
          <w:sz w:val="16"/>
          <w:szCs w:val="16"/>
        </w:rPr>
      </w:pPr>
      <w:r w:rsidRPr="00A1143E">
        <w:rPr>
          <w:rStyle w:val="FontStyle11"/>
          <w:spacing w:val="0"/>
          <w:sz w:val="16"/>
          <w:szCs w:val="16"/>
        </w:rPr>
        <w:lastRenderedPageBreak/>
        <w:t>Схема размещения нестационарных торговых объектов на территории Гаврильского сельского поселения Павловского муниципального района Воронежской области</w:t>
      </w:r>
    </w:p>
    <w:p w:rsidR="00480508" w:rsidRDefault="00480508" w:rsidP="00A1143E">
      <w:pPr>
        <w:jc w:val="both"/>
        <w:rPr>
          <w:sz w:val="18"/>
          <w:szCs w:val="18"/>
        </w:rPr>
      </w:pPr>
    </w:p>
    <w:p w:rsidR="00A1143E" w:rsidRPr="00A1143E" w:rsidRDefault="00A1143E" w:rsidP="00A1143E">
      <w:pPr>
        <w:pStyle w:val="Style2"/>
        <w:widowControl/>
        <w:spacing w:line="240" w:lineRule="auto"/>
        <w:ind w:firstLine="0"/>
        <w:jc w:val="center"/>
        <w:rPr>
          <w:rStyle w:val="FontStyle12"/>
          <w:i w:val="0"/>
          <w:sz w:val="16"/>
          <w:szCs w:val="16"/>
        </w:rPr>
      </w:pPr>
      <w:r w:rsidRPr="00A1143E">
        <w:rPr>
          <w:rStyle w:val="FontStyle12"/>
          <w:i w:val="0"/>
          <w:sz w:val="16"/>
          <w:szCs w:val="16"/>
        </w:rPr>
        <w:t>П. КАМЕНСК</w:t>
      </w:r>
    </w:p>
    <w:p w:rsidR="00480508" w:rsidRDefault="00480508" w:rsidP="00BF6216">
      <w:pPr>
        <w:jc w:val="both"/>
        <w:rPr>
          <w:sz w:val="18"/>
          <w:szCs w:val="18"/>
        </w:rPr>
      </w:pPr>
    </w:p>
    <w:p w:rsidR="00480508" w:rsidRDefault="00A1143E" w:rsidP="00BF6216">
      <w:pPr>
        <w:jc w:val="both"/>
        <w:rPr>
          <w:sz w:val="18"/>
          <w:szCs w:val="18"/>
        </w:rPr>
      </w:pPr>
      <w:r>
        <w:rPr>
          <w:noProof/>
        </w:rPr>
        <w:drawing>
          <wp:inline distT="0" distB="0" distL="0" distR="0">
            <wp:extent cx="3329940" cy="3864903"/>
            <wp:effectExtent l="1905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srcRect/>
                    <a:stretch>
                      <a:fillRect/>
                    </a:stretch>
                  </pic:blipFill>
                  <pic:spPr bwMode="auto">
                    <a:xfrm>
                      <a:off x="0" y="0"/>
                      <a:ext cx="3329940" cy="3864903"/>
                    </a:xfrm>
                    <a:prstGeom prst="rect">
                      <a:avLst/>
                    </a:prstGeom>
                    <a:noFill/>
                    <a:ln w="9525">
                      <a:noFill/>
                      <a:miter lim="800000"/>
                      <a:headEnd/>
                      <a:tailEnd/>
                    </a:ln>
                  </pic:spPr>
                </pic:pic>
              </a:graphicData>
            </a:graphic>
          </wp:inline>
        </w:drawing>
      </w:r>
    </w:p>
    <w:p w:rsidR="00480508" w:rsidRDefault="00480508" w:rsidP="00BF6216">
      <w:pPr>
        <w:jc w:val="both"/>
        <w:rPr>
          <w:sz w:val="18"/>
          <w:szCs w:val="18"/>
        </w:rPr>
      </w:pPr>
    </w:p>
    <w:p w:rsidR="00480508" w:rsidRDefault="00480508" w:rsidP="00BF6216">
      <w:pPr>
        <w:jc w:val="both"/>
        <w:rPr>
          <w:sz w:val="18"/>
          <w:szCs w:val="18"/>
        </w:rPr>
      </w:pPr>
    </w:p>
    <w:p w:rsidR="00480508" w:rsidRDefault="00480508" w:rsidP="00BF6216">
      <w:pPr>
        <w:jc w:val="both"/>
        <w:rPr>
          <w:sz w:val="18"/>
          <w:szCs w:val="18"/>
        </w:rPr>
      </w:pPr>
    </w:p>
    <w:p w:rsidR="00480508" w:rsidRDefault="00480508" w:rsidP="00BF6216">
      <w:pPr>
        <w:jc w:val="both"/>
        <w:rPr>
          <w:sz w:val="18"/>
          <w:szCs w:val="18"/>
        </w:rPr>
      </w:pPr>
    </w:p>
    <w:p w:rsidR="00480508" w:rsidRDefault="00480508" w:rsidP="00BF6216">
      <w:pPr>
        <w:jc w:val="both"/>
        <w:rPr>
          <w:sz w:val="18"/>
          <w:szCs w:val="18"/>
        </w:rPr>
      </w:pPr>
    </w:p>
    <w:p w:rsidR="00480508" w:rsidRDefault="00480508" w:rsidP="00BF6216">
      <w:pPr>
        <w:jc w:val="both"/>
        <w:rPr>
          <w:sz w:val="18"/>
          <w:szCs w:val="18"/>
        </w:rPr>
      </w:pPr>
    </w:p>
    <w:p w:rsidR="00480508" w:rsidRDefault="00A1143E" w:rsidP="00BF6216">
      <w:pPr>
        <w:jc w:val="both"/>
        <w:rPr>
          <w:sz w:val="18"/>
          <w:szCs w:val="18"/>
        </w:rPr>
      </w:pPr>
      <w:r>
        <w:rPr>
          <w:noProof/>
          <w:sz w:val="18"/>
          <w:szCs w:val="18"/>
        </w:rPr>
        <w:drawing>
          <wp:inline distT="0" distB="0" distL="0" distR="0">
            <wp:extent cx="3329940" cy="3303355"/>
            <wp:effectExtent l="19050" t="0" r="3810" b="0"/>
            <wp:docPr id="48" name="Рисунок 48" descr="D:\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Безымянный.jpg"/>
                    <pic:cNvPicPr>
                      <a:picLocks noChangeAspect="1" noChangeArrowheads="1"/>
                    </pic:cNvPicPr>
                  </pic:nvPicPr>
                  <pic:blipFill>
                    <a:blip r:embed="rId37" cstate="print"/>
                    <a:srcRect/>
                    <a:stretch>
                      <a:fillRect/>
                    </a:stretch>
                  </pic:blipFill>
                  <pic:spPr bwMode="auto">
                    <a:xfrm>
                      <a:off x="0" y="0"/>
                      <a:ext cx="3329940" cy="3303355"/>
                    </a:xfrm>
                    <a:prstGeom prst="rect">
                      <a:avLst/>
                    </a:prstGeom>
                    <a:noFill/>
                    <a:ln w="9525">
                      <a:noFill/>
                      <a:miter lim="800000"/>
                      <a:headEnd/>
                      <a:tailEnd/>
                    </a:ln>
                  </pic:spPr>
                </pic:pic>
              </a:graphicData>
            </a:graphic>
          </wp:inline>
        </w:drawing>
      </w:r>
    </w:p>
    <w:p w:rsidR="00480508" w:rsidRDefault="00480508" w:rsidP="00BF6216">
      <w:pPr>
        <w:jc w:val="both"/>
        <w:rPr>
          <w:sz w:val="18"/>
          <w:szCs w:val="18"/>
        </w:rPr>
      </w:pPr>
    </w:p>
    <w:p w:rsidR="00480508" w:rsidRDefault="00480508" w:rsidP="00BF6216">
      <w:pPr>
        <w:jc w:val="both"/>
        <w:rPr>
          <w:sz w:val="18"/>
          <w:szCs w:val="18"/>
        </w:rPr>
      </w:pPr>
    </w:p>
    <w:p w:rsidR="00830B3F" w:rsidRDefault="00830B3F" w:rsidP="00DF5FC4">
      <w:pPr>
        <w:pStyle w:val="Style3"/>
        <w:widowControl/>
        <w:spacing w:before="77"/>
        <w:jc w:val="center"/>
        <w:rPr>
          <w:rStyle w:val="FontStyle13"/>
          <w:b/>
          <w:sz w:val="16"/>
          <w:szCs w:val="16"/>
        </w:rPr>
      </w:pPr>
    </w:p>
    <w:p w:rsidR="00830B3F" w:rsidRDefault="00830B3F" w:rsidP="00DF5FC4">
      <w:pPr>
        <w:pStyle w:val="Style3"/>
        <w:widowControl/>
        <w:spacing w:before="77"/>
        <w:jc w:val="center"/>
        <w:rPr>
          <w:rStyle w:val="FontStyle13"/>
          <w:b/>
          <w:sz w:val="16"/>
          <w:szCs w:val="16"/>
        </w:rPr>
      </w:pPr>
    </w:p>
    <w:p w:rsidR="00DF5FC4" w:rsidRPr="00DF5FC4" w:rsidRDefault="00DF5FC4" w:rsidP="00DF5FC4">
      <w:pPr>
        <w:pStyle w:val="Style3"/>
        <w:widowControl/>
        <w:spacing w:before="77"/>
        <w:jc w:val="center"/>
        <w:rPr>
          <w:rStyle w:val="FontStyle13"/>
          <w:b/>
          <w:sz w:val="16"/>
          <w:szCs w:val="16"/>
        </w:rPr>
      </w:pPr>
      <w:r w:rsidRPr="00DF5FC4">
        <w:rPr>
          <w:rStyle w:val="FontStyle13"/>
          <w:b/>
          <w:sz w:val="16"/>
          <w:szCs w:val="16"/>
        </w:rPr>
        <w:lastRenderedPageBreak/>
        <w:t>С. ЦАРЕВКА</w:t>
      </w:r>
    </w:p>
    <w:p w:rsidR="00480508" w:rsidRDefault="00480508" w:rsidP="00BF6216">
      <w:pPr>
        <w:jc w:val="both"/>
        <w:rPr>
          <w:sz w:val="18"/>
          <w:szCs w:val="18"/>
        </w:rPr>
      </w:pPr>
    </w:p>
    <w:p w:rsidR="00480508" w:rsidRDefault="00DF5FC4" w:rsidP="00BF6216">
      <w:pPr>
        <w:jc w:val="both"/>
        <w:rPr>
          <w:sz w:val="18"/>
          <w:szCs w:val="18"/>
        </w:rPr>
      </w:pPr>
      <w:r>
        <w:rPr>
          <w:noProof/>
        </w:rPr>
        <w:drawing>
          <wp:inline distT="0" distB="0" distL="0" distR="0">
            <wp:extent cx="3329940" cy="3597424"/>
            <wp:effectExtent l="1905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srcRect/>
                    <a:stretch>
                      <a:fillRect/>
                    </a:stretch>
                  </pic:blipFill>
                  <pic:spPr bwMode="auto">
                    <a:xfrm>
                      <a:off x="0" y="0"/>
                      <a:ext cx="3329940" cy="3597424"/>
                    </a:xfrm>
                    <a:prstGeom prst="rect">
                      <a:avLst/>
                    </a:prstGeom>
                    <a:noFill/>
                    <a:ln w="9525">
                      <a:noFill/>
                      <a:miter lim="800000"/>
                      <a:headEnd/>
                      <a:tailEnd/>
                    </a:ln>
                  </pic:spPr>
                </pic:pic>
              </a:graphicData>
            </a:graphic>
          </wp:inline>
        </w:drawing>
      </w:r>
    </w:p>
    <w:p w:rsidR="00D6576A" w:rsidRDefault="00D6576A" w:rsidP="00BF6216">
      <w:pPr>
        <w:jc w:val="both"/>
        <w:rPr>
          <w:sz w:val="18"/>
          <w:szCs w:val="18"/>
        </w:rPr>
      </w:pPr>
    </w:p>
    <w:p w:rsidR="00DC5003" w:rsidRDefault="00DC5003" w:rsidP="00BF6216">
      <w:pPr>
        <w:jc w:val="both"/>
        <w:rPr>
          <w:sz w:val="18"/>
          <w:szCs w:val="18"/>
        </w:rPr>
      </w:pPr>
    </w:p>
    <w:p w:rsidR="00DC5003" w:rsidRDefault="00DC5003" w:rsidP="00BF6216">
      <w:pPr>
        <w:jc w:val="both"/>
        <w:rPr>
          <w:sz w:val="18"/>
          <w:szCs w:val="18"/>
        </w:rPr>
      </w:pPr>
    </w:p>
    <w:p w:rsidR="00DC5003" w:rsidRDefault="00DC5003" w:rsidP="00BF6216">
      <w:pPr>
        <w:jc w:val="both"/>
        <w:rPr>
          <w:sz w:val="18"/>
          <w:szCs w:val="18"/>
        </w:rPr>
      </w:pPr>
    </w:p>
    <w:p w:rsidR="00EE4F57" w:rsidRDefault="00EE4F57" w:rsidP="00BF6216">
      <w:pPr>
        <w:jc w:val="both"/>
        <w:rPr>
          <w:sz w:val="18"/>
          <w:szCs w:val="18"/>
        </w:rPr>
      </w:pPr>
    </w:p>
    <w:p w:rsidR="00EE4F57" w:rsidRDefault="00EE4F57" w:rsidP="00BF6216">
      <w:pPr>
        <w:jc w:val="both"/>
        <w:rPr>
          <w:sz w:val="18"/>
          <w:szCs w:val="18"/>
        </w:rPr>
      </w:pPr>
    </w:p>
    <w:p w:rsidR="00DC5003" w:rsidRDefault="00DC5003" w:rsidP="00BF6216">
      <w:pPr>
        <w:jc w:val="both"/>
        <w:rPr>
          <w:sz w:val="18"/>
          <w:szCs w:val="18"/>
        </w:rPr>
      </w:pPr>
    </w:p>
    <w:p w:rsidR="00DC5003" w:rsidRDefault="00DC5003" w:rsidP="00BF6216">
      <w:pPr>
        <w:jc w:val="both"/>
        <w:rPr>
          <w:sz w:val="18"/>
          <w:szCs w:val="18"/>
        </w:rPr>
      </w:pPr>
    </w:p>
    <w:p w:rsidR="00DC5003" w:rsidRDefault="00DC5003" w:rsidP="00BF6216">
      <w:pPr>
        <w:jc w:val="both"/>
        <w:rPr>
          <w:sz w:val="18"/>
          <w:szCs w:val="18"/>
        </w:rPr>
      </w:pPr>
    </w:p>
    <w:p w:rsidR="00DC5003" w:rsidRDefault="00DC5003" w:rsidP="00BF6216">
      <w:pPr>
        <w:jc w:val="both"/>
        <w:rPr>
          <w:sz w:val="18"/>
          <w:szCs w:val="18"/>
        </w:rPr>
      </w:pPr>
    </w:p>
    <w:p w:rsidR="00D6576A" w:rsidRPr="002A770C" w:rsidRDefault="002A770C" w:rsidP="002A770C">
      <w:pPr>
        <w:pStyle w:val="Style3"/>
        <w:widowControl/>
        <w:jc w:val="center"/>
        <w:rPr>
          <w:b/>
          <w:sz w:val="18"/>
          <w:szCs w:val="18"/>
        </w:rPr>
      </w:pPr>
      <w:r>
        <w:rPr>
          <w:rStyle w:val="FontStyle13"/>
          <w:b/>
          <w:sz w:val="16"/>
          <w:szCs w:val="16"/>
        </w:rPr>
        <w:t xml:space="preserve">С. МАЛАЯ </w:t>
      </w:r>
      <w:r w:rsidRPr="002A770C">
        <w:rPr>
          <w:rStyle w:val="FontStyle13"/>
          <w:b/>
          <w:sz w:val="16"/>
          <w:szCs w:val="16"/>
        </w:rPr>
        <w:t>КАЗИНКА</w:t>
      </w:r>
    </w:p>
    <w:p w:rsidR="00D6576A" w:rsidRDefault="00DF5FC4" w:rsidP="00BF6216">
      <w:pPr>
        <w:jc w:val="both"/>
        <w:rPr>
          <w:sz w:val="18"/>
          <w:szCs w:val="18"/>
        </w:rPr>
      </w:pPr>
      <w:r>
        <w:rPr>
          <w:noProof/>
        </w:rPr>
        <w:drawing>
          <wp:inline distT="0" distB="0" distL="0" distR="0">
            <wp:extent cx="3329940" cy="3894914"/>
            <wp:effectExtent l="1905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3329940" cy="3894914"/>
                    </a:xfrm>
                    <a:prstGeom prst="rect">
                      <a:avLst/>
                    </a:prstGeom>
                    <a:noFill/>
                    <a:ln w="9525">
                      <a:noFill/>
                      <a:miter lim="800000"/>
                      <a:headEnd/>
                      <a:tailEnd/>
                    </a:ln>
                  </pic:spPr>
                </pic:pic>
              </a:graphicData>
            </a:graphic>
          </wp:inline>
        </w:drawing>
      </w:r>
    </w:p>
    <w:p w:rsidR="00DF5FC4" w:rsidRPr="00C443ED" w:rsidRDefault="00DF5FC4" w:rsidP="00830B3F">
      <w:pPr>
        <w:spacing w:line="360" w:lineRule="auto"/>
        <w:jc w:val="center"/>
        <w:rPr>
          <w:b/>
          <w:sz w:val="16"/>
          <w:szCs w:val="16"/>
        </w:rPr>
      </w:pPr>
      <w:r w:rsidRPr="00C443ED">
        <w:rPr>
          <w:b/>
          <w:sz w:val="16"/>
          <w:szCs w:val="16"/>
        </w:rPr>
        <w:lastRenderedPageBreak/>
        <w:t>АДМИНСТРАЦИЯ ГАВРИЛЬСКОГО СЕЛЬСКОГО ПОСЕЛЕНИЯ</w:t>
      </w:r>
    </w:p>
    <w:p w:rsidR="00DF5FC4" w:rsidRPr="00C443ED" w:rsidRDefault="00DF5FC4" w:rsidP="00830B3F">
      <w:pPr>
        <w:spacing w:line="360" w:lineRule="auto"/>
        <w:jc w:val="center"/>
        <w:rPr>
          <w:b/>
          <w:sz w:val="16"/>
          <w:szCs w:val="16"/>
        </w:rPr>
      </w:pPr>
      <w:r w:rsidRPr="00C443ED">
        <w:rPr>
          <w:b/>
          <w:sz w:val="16"/>
          <w:szCs w:val="16"/>
        </w:rPr>
        <w:t>ПАВЛОВСКОГО МУНИЦИПАЛЬНОГО РАЙОНА</w:t>
      </w:r>
    </w:p>
    <w:p w:rsidR="00DF5FC4" w:rsidRPr="00C443ED" w:rsidRDefault="00DF5FC4" w:rsidP="00830B3F">
      <w:pPr>
        <w:spacing w:line="360" w:lineRule="auto"/>
        <w:jc w:val="center"/>
        <w:rPr>
          <w:b/>
          <w:sz w:val="16"/>
          <w:szCs w:val="16"/>
        </w:rPr>
      </w:pPr>
      <w:r w:rsidRPr="00C443ED">
        <w:rPr>
          <w:b/>
          <w:sz w:val="16"/>
          <w:szCs w:val="16"/>
        </w:rPr>
        <w:t>ВОРОНЕЖСКОЙ ОБЛАСТИ</w:t>
      </w:r>
    </w:p>
    <w:p w:rsidR="00DF5FC4" w:rsidRPr="00C443ED" w:rsidRDefault="00DF5FC4" w:rsidP="00830B3F">
      <w:pPr>
        <w:spacing w:line="360" w:lineRule="auto"/>
        <w:rPr>
          <w:sz w:val="16"/>
          <w:szCs w:val="16"/>
        </w:rPr>
      </w:pPr>
    </w:p>
    <w:p w:rsidR="00DF5FC4" w:rsidRPr="00C443ED" w:rsidRDefault="00DF5FC4" w:rsidP="00830B3F">
      <w:pPr>
        <w:spacing w:line="360" w:lineRule="auto"/>
        <w:jc w:val="center"/>
        <w:rPr>
          <w:b/>
          <w:sz w:val="16"/>
          <w:szCs w:val="16"/>
        </w:rPr>
      </w:pPr>
      <w:r w:rsidRPr="00C443ED">
        <w:rPr>
          <w:b/>
          <w:sz w:val="16"/>
          <w:szCs w:val="16"/>
        </w:rPr>
        <w:t>ПОСТАНОВЛЕНИЕ</w:t>
      </w:r>
    </w:p>
    <w:p w:rsidR="00DF5FC4" w:rsidRPr="00C443ED" w:rsidRDefault="00DF5FC4" w:rsidP="00830B3F">
      <w:pPr>
        <w:spacing w:line="360" w:lineRule="auto"/>
        <w:rPr>
          <w:sz w:val="16"/>
          <w:szCs w:val="16"/>
        </w:rPr>
      </w:pPr>
    </w:p>
    <w:p w:rsidR="00DF5FC4" w:rsidRPr="00C443ED" w:rsidRDefault="00DF5FC4" w:rsidP="00830B3F">
      <w:pPr>
        <w:spacing w:line="360" w:lineRule="auto"/>
        <w:rPr>
          <w:sz w:val="16"/>
          <w:szCs w:val="16"/>
          <w:u w:val="single"/>
        </w:rPr>
      </w:pPr>
      <w:r w:rsidRPr="00C443ED">
        <w:rPr>
          <w:sz w:val="16"/>
          <w:szCs w:val="16"/>
          <w:u w:val="single"/>
        </w:rPr>
        <w:t>от 22.07.2013 г. №  053</w:t>
      </w:r>
    </w:p>
    <w:p w:rsidR="00DF5FC4" w:rsidRPr="00C443ED" w:rsidRDefault="00DF5FC4" w:rsidP="00830B3F">
      <w:pPr>
        <w:spacing w:line="360" w:lineRule="auto"/>
        <w:rPr>
          <w:sz w:val="16"/>
          <w:szCs w:val="16"/>
        </w:rPr>
      </w:pPr>
      <w:r w:rsidRPr="00C443ED">
        <w:rPr>
          <w:sz w:val="16"/>
          <w:szCs w:val="16"/>
        </w:rPr>
        <w:t>с. Гаврильск</w:t>
      </w:r>
    </w:p>
    <w:p w:rsidR="00DF5FC4" w:rsidRPr="00C443ED" w:rsidRDefault="00DF5FC4" w:rsidP="00830B3F">
      <w:pPr>
        <w:spacing w:line="360" w:lineRule="auto"/>
        <w:jc w:val="center"/>
        <w:rPr>
          <w:b/>
          <w:sz w:val="16"/>
          <w:szCs w:val="16"/>
        </w:rPr>
      </w:pPr>
      <w:r w:rsidRPr="00C443ED">
        <w:rPr>
          <w:b/>
          <w:sz w:val="16"/>
          <w:szCs w:val="16"/>
        </w:rPr>
        <w:t xml:space="preserve"> </w:t>
      </w:r>
    </w:p>
    <w:p w:rsidR="00DF5FC4" w:rsidRPr="00C443ED" w:rsidRDefault="00DF5FC4" w:rsidP="00830B3F">
      <w:pPr>
        <w:spacing w:line="360" w:lineRule="auto"/>
        <w:rPr>
          <w:sz w:val="16"/>
          <w:szCs w:val="16"/>
        </w:rPr>
      </w:pPr>
      <w:r w:rsidRPr="00C443ED">
        <w:rPr>
          <w:sz w:val="16"/>
          <w:szCs w:val="16"/>
        </w:rPr>
        <w:t>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Гаврильского сельского поселения.</w:t>
      </w:r>
    </w:p>
    <w:p w:rsidR="00DF5FC4" w:rsidRPr="00C443ED" w:rsidRDefault="00DF5FC4" w:rsidP="00830B3F">
      <w:pPr>
        <w:spacing w:line="360" w:lineRule="auto"/>
        <w:ind w:right="5035"/>
        <w:jc w:val="both"/>
        <w:rPr>
          <w:sz w:val="16"/>
          <w:szCs w:val="16"/>
        </w:rPr>
      </w:pPr>
    </w:p>
    <w:p w:rsidR="00DF5FC4" w:rsidRPr="00C443ED" w:rsidRDefault="00DF5FC4" w:rsidP="00830B3F">
      <w:pPr>
        <w:spacing w:line="360" w:lineRule="auto"/>
        <w:ind w:firstLine="540"/>
        <w:jc w:val="both"/>
        <w:rPr>
          <w:sz w:val="16"/>
          <w:szCs w:val="16"/>
        </w:rPr>
      </w:pPr>
      <w:r w:rsidRPr="00C443ED">
        <w:rPr>
          <w:color w:val="000000"/>
          <w:sz w:val="16"/>
          <w:szCs w:val="16"/>
        </w:rPr>
        <w:t xml:space="preserve">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C443ED">
        <w:rPr>
          <w:color w:val="1E1E1E"/>
          <w:sz w:val="16"/>
          <w:szCs w:val="16"/>
        </w:rPr>
        <w:t xml:space="preserve">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C443ED">
        <w:rPr>
          <w:sz w:val="16"/>
          <w:szCs w:val="16"/>
        </w:rPr>
        <w:t>администрация Гаврильского сельского поселения</w:t>
      </w:r>
    </w:p>
    <w:p w:rsidR="00DF5FC4" w:rsidRDefault="00DF5FC4" w:rsidP="00830B3F">
      <w:pPr>
        <w:spacing w:line="360" w:lineRule="auto"/>
        <w:jc w:val="center"/>
        <w:rPr>
          <w:b/>
          <w:color w:val="1E1E1E"/>
          <w:sz w:val="16"/>
          <w:szCs w:val="16"/>
        </w:rPr>
      </w:pPr>
    </w:p>
    <w:p w:rsidR="00DF5FC4" w:rsidRPr="00C443ED" w:rsidRDefault="00DF5FC4" w:rsidP="00830B3F">
      <w:pPr>
        <w:spacing w:line="360" w:lineRule="auto"/>
        <w:jc w:val="center"/>
        <w:rPr>
          <w:b/>
          <w:color w:val="1E1E1E"/>
          <w:sz w:val="16"/>
          <w:szCs w:val="16"/>
        </w:rPr>
      </w:pPr>
      <w:r>
        <w:rPr>
          <w:b/>
          <w:color w:val="1E1E1E"/>
          <w:sz w:val="16"/>
          <w:szCs w:val="16"/>
        </w:rPr>
        <w:t>ПОСТАНОВЛЯЕ</w:t>
      </w:r>
      <w:r w:rsidRPr="00C443ED">
        <w:rPr>
          <w:b/>
          <w:color w:val="1E1E1E"/>
          <w:sz w:val="16"/>
          <w:szCs w:val="16"/>
        </w:rPr>
        <w:t>Т:</w:t>
      </w:r>
    </w:p>
    <w:p w:rsidR="00DF5FC4" w:rsidRPr="00C443ED" w:rsidRDefault="00DF5FC4" w:rsidP="00830B3F">
      <w:pPr>
        <w:spacing w:line="360" w:lineRule="auto"/>
        <w:jc w:val="center"/>
        <w:rPr>
          <w:b/>
          <w:color w:val="000000"/>
          <w:sz w:val="16"/>
          <w:szCs w:val="16"/>
        </w:rPr>
      </w:pPr>
    </w:p>
    <w:p w:rsidR="00DF5FC4" w:rsidRPr="00C443ED" w:rsidRDefault="00DF5FC4" w:rsidP="00830B3F">
      <w:pPr>
        <w:spacing w:line="360" w:lineRule="auto"/>
        <w:ind w:firstLine="720"/>
        <w:jc w:val="both"/>
        <w:rPr>
          <w:color w:val="000000"/>
          <w:sz w:val="16"/>
          <w:szCs w:val="16"/>
        </w:rPr>
      </w:pPr>
      <w:r w:rsidRPr="00C443ED">
        <w:rPr>
          <w:color w:val="000000"/>
          <w:sz w:val="16"/>
          <w:szCs w:val="16"/>
        </w:rPr>
        <w:t xml:space="preserve">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w:t>
      </w:r>
      <w:r w:rsidRPr="00C443ED">
        <w:rPr>
          <w:sz w:val="16"/>
          <w:szCs w:val="16"/>
        </w:rPr>
        <w:t>Гаврильского сельского</w:t>
      </w:r>
      <w:r w:rsidRPr="00C443ED">
        <w:rPr>
          <w:color w:val="000000"/>
          <w:sz w:val="16"/>
          <w:szCs w:val="16"/>
        </w:rPr>
        <w:t xml:space="preserve"> поселения, согласно</w:t>
      </w:r>
      <w:r w:rsidRPr="00C443ED">
        <w:rPr>
          <w:rStyle w:val="apple-converted-space"/>
          <w:color w:val="000000"/>
          <w:sz w:val="16"/>
          <w:szCs w:val="16"/>
        </w:rPr>
        <w:t xml:space="preserve"> </w:t>
      </w:r>
      <w:r w:rsidRPr="00C443ED">
        <w:rPr>
          <w:color w:val="000000"/>
          <w:sz w:val="16"/>
          <w:szCs w:val="16"/>
        </w:rPr>
        <w:t>приложению № 1.</w:t>
      </w:r>
    </w:p>
    <w:p w:rsidR="00DF5FC4" w:rsidRPr="00C443ED" w:rsidRDefault="00DF5FC4" w:rsidP="00830B3F">
      <w:pPr>
        <w:spacing w:line="360" w:lineRule="auto"/>
        <w:ind w:firstLine="720"/>
        <w:jc w:val="both"/>
        <w:rPr>
          <w:color w:val="000000"/>
          <w:sz w:val="16"/>
          <w:szCs w:val="16"/>
        </w:rPr>
      </w:pPr>
      <w:r w:rsidRPr="00C443ED">
        <w:rPr>
          <w:color w:val="000000"/>
          <w:sz w:val="16"/>
          <w:szCs w:val="16"/>
        </w:rPr>
        <w:t>2. 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DF5FC4" w:rsidRPr="00C443ED" w:rsidRDefault="00DF5FC4" w:rsidP="00830B3F">
      <w:pPr>
        <w:spacing w:line="360" w:lineRule="auto"/>
        <w:ind w:firstLine="540"/>
        <w:jc w:val="both"/>
        <w:rPr>
          <w:color w:val="000000"/>
          <w:sz w:val="16"/>
          <w:szCs w:val="16"/>
        </w:rPr>
      </w:pPr>
      <w:r w:rsidRPr="00C443ED">
        <w:rPr>
          <w:color w:val="000000"/>
          <w:sz w:val="16"/>
          <w:szCs w:val="16"/>
        </w:rPr>
        <w:lastRenderedPageBreak/>
        <w:t>3. 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
    <w:p w:rsidR="00DF5FC4" w:rsidRPr="00C443ED" w:rsidRDefault="00DF5FC4" w:rsidP="00830B3F">
      <w:pPr>
        <w:spacing w:line="360" w:lineRule="auto"/>
        <w:ind w:firstLine="540"/>
        <w:jc w:val="both"/>
        <w:rPr>
          <w:color w:val="000000"/>
          <w:sz w:val="16"/>
          <w:szCs w:val="16"/>
        </w:rPr>
      </w:pPr>
      <w:r w:rsidRPr="00C443ED">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DF5FC4" w:rsidRPr="00C443ED" w:rsidRDefault="00DF5FC4" w:rsidP="00830B3F">
      <w:pPr>
        <w:spacing w:line="360" w:lineRule="auto"/>
        <w:ind w:firstLine="540"/>
        <w:jc w:val="both"/>
        <w:rPr>
          <w:color w:val="000000"/>
          <w:sz w:val="16"/>
          <w:szCs w:val="16"/>
        </w:rPr>
      </w:pPr>
      <w:r w:rsidRPr="00C443ED">
        <w:rPr>
          <w:color w:val="000000"/>
          <w:sz w:val="16"/>
          <w:szCs w:val="16"/>
        </w:rPr>
        <w:t xml:space="preserve">4. Установить, что минимальное расстояние от организаций и (или) объектов, указанных в приложении №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C443ED">
            <w:rPr>
              <w:color w:val="000000"/>
              <w:sz w:val="16"/>
              <w:szCs w:val="16"/>
            </w:rPr>
            <w:t>50 метров</w:t>
          </w:r>
        </w:smartTag>
        <w:r w:rsidRPr="00C443ED">
          <w:rPr>
            <w:color w:val="000000"/>
            <w:sz w:val="16"/>
            <w:szCs w:val="16"/>
          </w:rPr>
          <w:t>.</w:t>
        </w:r>
      </w:smartTag>
    </w:p>
    <w:p w:rsidR="00DF5FC4" w:rsidRPr="00C443ED" w:rsidRDefault="00DF5FC4" w:rsidP="00830B3F">
      <w:pPr>
        <w:spacing w:line="360" w:lineRule="auto"/>
        <w:ind w:firstLine="540"/>
        <w:jc w:val="both"/>
        <w:rPr>
          <w:color w:val="000000"/>
          <w:sz w:val="16"/>
          <w:szCs w:val="16"/>
        </w:rPr>
      </w:pPr>
      <w:r w:rsidRPr="00C443ED">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 2.</w:t>
      </w:r>
    </w:p>
    <w:p w:rsidR="00DF5FC4" w:rsidRPr="00C443ED" w:rsidRDefault="00DF5FC4" w:rsidP="00830B3F">
      <w:pPr>
        <w:spacing w:line="360" w:lineRule="auto"/>
        <w:ind w:firstLine="540"/>
        <w:jc w:val="both"/>
        <w:rPr>
          <w:color w:val="000000"/>
          <w:sz w:val="16"/>
          <w:szCs w:val="16"/>
        </w:rPr>
      </w:pPr>
      <w:r w:rsidRPr="00C443ED">
        <w:rPr>
          <w:color w:val="000000"/>
          <w:sz w:val="16"/>
          <w:szCs w:val="16"/>
        </w:rPr>
        <w:t xml:space="preserve"> 6. Настоящее постановление вступает в силу с момента официального опубликования.</w:t>
      </w:r>
    </w:p>
    <w:p w:rsidR="00DF5FC4" w:rsidRPr="00C443ED" w:rsidRDefault="00DF5FC4" w:rsidP="00830B3F">
      <w:pPr>
        <w:spacing w:line="360" w:lineRule="auto"/>
        <w:ind w:firstLine="540"/>
        <w:rPr>
          <w:color w:val="000000"/>
          <w:sz w:val="16"/>
          <w:szCs w:val="16"/>
        </w:rPr>
      </w:pPr>
      <w:r w:rsidRPr="00C443ED">
        <w:rPr>
          <w:color w:val="000000"/>
          <w:sz w:val="16"/>
          <w:szCs w:val="16"/>
        </w:rPr>
        <w:t>7. Контроль за исполнением настоящего постановления оставляю за собой.</w:t>
      </w:r>
    </w:p>
    <w:p w:rsidR="00DF5FC4" w:rsidRPr="00C443ED" w:rsidRDefault="00DF5FC4" w:rsidP="00830B3F">
      <w:pPr>
        <w:pStyle w:val="af5"/>
        <w:spacing w:line="360" w:lineRule="auto"/>
        <w:rPr>
          <w:sz w:val="16"/>
          <w:szCs w:val="16"/>
        </w:rPr>
      </w:pPr>
    </w:p>
    <w:p w:rsidR="00FC6514" w:rsidRDefault="00DF5FC4" w:rsidP="00FC6514">
      <w:pPr>
        <w:rPr>
          <w:sz w:val="16"/>
          <w:szCs w:val="16"/>
        </w:rPr>
      </w:pPr>
      <w:r w:rsidRPr="00C443ED">
        <w:rPr>
          <w:sz w:val="16"/>
          <w:szCs w:val="16"/>
        </w:rPr>
        <w:t xml:space="preserve">Глава  Гаврильского сельского поселения </w:t>
      </w:r>
    </w:p>
    <w:p w:rsidR="00DF5FC4" w:rsidRPr="00C443ED" w:rsidRDefault="00FC6514" w:rsidP="00FC6514">
      <w:pPr>
        <w:rPr>
          <w:sz w:val="16"/>
          <w:szCs w:val="16"/>
        </w:rPr>
      </w:pPr>
      <w:r w:rsidRPr="00057BBD">
        <w:rPr>
          <w:sz w:val="17"/>
          <w:szCs w:val="17"/>
        </w:rPr>
        <w:t>Павловского муниципального района</w:t>
      </w:r>
      <w:r w:rsidR="00DF5FC4" w:rsidRPr="00C443ED">
        <w:rPr>
          <w:sz w:val="16"/>
          <w:szCs w:val="16"/>
        </w:rPr>
        <w:t xml:space="preserve">                        </w:t>
      </w:r>
      <w:r>
        <w:rPr>
          <w:sz w:val="16"/>
          <w:szCs w:val="16"/>
        </w:rPr>
        <w:t xml:space="preserve">           </w:t>
      </w:r>
      <w:r w:rsidR="00DF5FC4" w:rsidRPr="00C443ED">
        <w:rPr>
          <w:sz w:val="16"/>
          <w:szCs w:val="16"/>
        </w:rPr>
        <w:t xml:space="preserve">  В.В. Лисицина</w:t>
      </w:r>
    </w:p>
    <w:p w:rsidR="00DF5FC4" w:rsidRPr="00C443ED" w:rsidRDefault="00DF5FC4" w:rsidP="00DF5FC4">
      <w:pPr>
        <w:rPr>
          <w:color w:val="000000"/>
          <w:sz w:val="16"/>
          <w:szCs w:val="16"/>
        </w:rPr>
      </w:pPr>
    </w:p>
    <w:p w:rsidR="00DF5FC4" w:rsidRPr="00C443ED" w:rsidRDefault="00DF5FC4" w:rsidP="00DF5FC4">
      <w:pPr>
        <w:rPr>
          <w:color w:val="000000"/>
          <w:sz w:val="16"/>
          <w:szCs w:val="16"/>
        </w:rPr>
      </w:pPr>
    </w:p>
    <w:p w:rsidR="00DF5FC4" w:rsidRPr="00C443ED" w:rsidRDefault="00DF5FC4" w:rsidP="00DF5FC4">
      <w:pPr>
        <w:autoSpaceDE w:val="0"/>
        <w:autoSpaceDN w:val="0"/>
        <w:adjustRightInd w:val="0"/>
        <w:ind w:firstLine="540"/>
        <w:jc w:val="right"/>
        <w:outlineLvl w:val="0"/>
        <w:rPr>
          <w:sz w:val="16"/>
          <w:szCs w:val="16"/>
        </w:rPr>
      </w:pPr>
    </w:p>
    <w:p w:rsidR="00DF5FC4" w:rsidRPr="00C443ED" w:rsidRDefault="00DF5FC4" w:rsidP="00DF5FC4">
      <w:pPr>
        <w:autoSpaceDE w:val="0"/>
        <w:autoSpaceDN w:val="0"/>
        <w:adjustRightInd w:val="0"/>
        <w:outlineLvl w:val="0"/>
        <w:rPr>
          <w:sz w:val="16"/>
          <w:szCs w:val="16"/>
        </w:rPr>
      </w:pPr>
    </w:p>
    <w:p w:rsidR="00DF5FC4" w:rsidRPr="00C443ED" w:rsidRDefault="00DF5FC4" w:rsidP="00DF5FC4">
      <w:pPr>
        <w:autoSpaceDE w:val="0"/>
        <w:autoSpaceDN w:val="0"/>
        <w:adjustRightInd w:val="0"/>
        <w:ind w:left="2268"/>
        <w:outlineLvl w:val="0"/>
        <w:rPr>
          <w:sz w:val="16"/>
          <w:szCs w:val="16"/>
        </w:rPr>
      </w:pPr>
      <w:r w:rsidRPr="00C443ED">
        <w:rPr>
          <w:sz w:val="16"/>
          <w:szCs w:val="16"/>
        </w:rPr>
        <w:t>Приложение № 1</w:t>
      </w:r>
    </w:p>
    <w:p w:rsidR="00DF5FC4" w:rsidRPr="00C443ED" w:rsidRDefault="00DF5FC4" w:rsidP="00DF5FC4">
      <w:pPr>
        <w:autoSpaceDE w:val="0"/>
        <w:autoSpaceDN w:val="0"/>
        <w:adjustRightInd w:val="0"/>
        <w:ind w:left="2268"/>
        <w:outlineLvl w:val="0"/>
        <w:rPr>
          <w:sz w:val="16"/>
          <w:szCs w:val="16"/>
        </w:rPr>
      </w:pPr>
      <w:r w:rsidRPr="00C443ED">
        <w:rPr>
          <w:sz w:val="16"/>
          <w:szCs w:val="16"/>
        </w:rPr>
        <w:t>к постановлению администрации</w:t>
      </w:r>
    </w:p>
    <w:p w:rsidR="00DF5FC4" w:rsidRPr="00C443ED" w:rsidRDefault="00DF5FC4" w:rsidP="00DF5FC4">
      <w:pPr>
        <w:autoSpaceDE w:val="0"/>
        <w:autoSpaceDN w:val="0"/>
        <w:adjustRightInd w:val="0"/>
        <w:ind w:left="2268"/>
        <w:outlineLvl w:val="0"/>
        <w:rPr>
          <w:sz w:val="16"/>
          <w:szCs w:val="16"/>
        </w:rPr>
      </w:pPr>
      <w:r w:rsidRPr="00C443ED">
        <w:rPr>
          <w:sz w:val="16"/>
          <w:szCs w:val="16"/>
        </w:rPr>
        <w:t>Гаврильского сельского поселения</w:t>
      </w:r>
    </w:p>
    <w:p w:rsidR="00DF5FC4" w:rsidRPr="00C443ED" w:rsidRDefault="00DF5FC4" w:rsidP="00DF5FC4">
      <w:pPr>
        <w:autoSpaceDE w:val="0"/>
        <w:autoSpaceDN w:val="0"/>
        <w:adjustRightInd w:val="0"/>
        <w:ind w:left="2268"/>
        <w:outlineLvl w:val="0"/>
        <w:rPr>
          <w:sz w:val="16"/>
          <w:szCs w:val="16"/>
          <w:u w:val="single"/>
        </w:rPr>
      </w:pPr>
      <w:r w:rsidRPr="00C443ED">
        <w:rPr>
          <w:sz w:val="16"/>
          <w:szCs w:val="16"/>
        </w:rPr>
        <w:t xml:space="preserve"> </w:t>
      </w:r>
      <w:r w:rsidRPr="00C443ED">
        <w:rPr>
          <w:sz w:val="16"/>
          <w:szCs w:val="16"/>
          <w:u w:val="single"/>
        </w:rPr>
        <w:t xml:space="preserve">от  22.07.2013 года  №_053_ </w:t>
      </w:r>
    </w:p>
    <w:p w:rsidR="00DF5FC4" w:rsidRPr="00C443ED" w:rsidRDefault="00DF5FC4" w:rsidP="00DF5FC4">
      <w:pPr>
        <w:autoSpaceDE w:val="0"/>
        <w:autoSpaceDN w:val="0"/>
        <w:adjustRightInd w:val="0"/>
        <w:ind w:firstLine="540"/>
        <w:jc w:val="right"/>
        <w:outlineLvl w:val="0"/>
        <w:rPr>
          <w:sz w:val="16"/>
          <w:szCs w:val="16"/>
        </w:rPr>
      </w:pPr>
    </w:p>
    <w:p w:rsidR="00DF5FC4" w:rsidRPr="00DF5FC4" w:rsidRDefault="00DF5FC4" w:rsidP="00DF5FC4">
      <w:pPr>
        <w:autoSpaceDE w:val="0"/>
        <w:autoSpaceDN w:val="0"/>
        <w:adjustRightInd w:val="0"/>
        <w:ind w:firstLine="540"/>
        <w:jc w:val="right"/>
        <w:outlineLvl w:val="0"/>
        <w:rPr>
          <w:sz w:val="16"/>
          <w:szCs w:val="16"/>
        </w:rPr>
      </w:pPr>
    </w:p>
    <w:p w:rsidR="00DF5FC4" w:rsidRPr="00DF5FC4" w:rsidRDefault="00DF5FC4" w:rsidP="00DF5FC4">
      <w:pPr>
        <w:pStyle w:val="ConsPlusTitle"/>
        <w:jc w:val="center"/>
        <w:rPr>
          <w:rFonts w:ascii="Times New Roman" w:hAnsi="Times New Roman" w:cs="Times New Roman"/>
          <w:b w:val="0"/>
          <w:sz w:val="16"/>
          <w:szCs w:val="16"/>
        </w:rPr>
      </w:pPr>
      <w:r w:rsidRPr="00DF5FC4">
        <w:rPr>
          <w:rFonts w:ascii="Times New Roman" w:hAnsi="Times New Roman" w:cs="Times New Roman"/>
          <w:b w:val="0"/>
          <w:sz w:val="16"/>
          <w:szCs w:val="16"/>
        </w:rPr>
        <w:t xml:space="preserve">Перечень </w:t>
      </w:r>
      <w:r w:rsidRPr="00DF5FC4">
        <w:rPr>
          <w:rFonts w:ascii="Times New Roman" w:hAnsi="Times New Roman" w:cs="Times New Roman"/>
          <w:b w:val="0"/>
          <w:color w:val="000000"/>
          <w:sz w:val="16"/>
          <w:szCs w:val="16"/>
        </w:rPr>
        <w:t xml:space="preserve">организаций и объектов, на прилегающих территориях к которым </w:t>
      </w:r>
      <w:r w:rsidRPr="00DF5FC4">
        <w:rPr>
          <w:rFonts w:ascii="Times New Roman" w:hAnsi="Times New Roman" w:cs="Times New Roman"/>
          <w:b w:val="0"/>
          <w:sz w:val="16"/>
          <w:szCs w:val="16"/>
        </w:rPr>
        <w:t>не допускается розничная продажа алкогольной продукции на территории Гаврильского сельского поселения</w:t>
      </w:r>
    </w:p>
    <w:p w:rsidR="00DF5FC4" w:rsidRPr="00C443ED" w:rsidRDefault="00DF5FC4" w:rsidP="00DF5FC4">
      <w:pPr>
        <w:autoSpaceDE w:val="0"/>
        <w:autoSpaceDN w:val="0"/>
        <w:adjustRightInd w:val="0"/>
        <w:jc w:val="center"/>
        <w:rPr>
          <w:b/>
          <w:sz w:val="16"/>
          <w:szCs w:val="16"/>
        </w:rPr>
      </w:pPr>
    </w:p>
    <w:tbl>
      <w:tblPr>
        <w:tblW w:w="5000" w:type="pct"/>
        <w:tblCellMar>
          <w:left w:w="75" w:type="dxa"/>
          <w:right w:w="75" w:type="dxa"/>
        </w:tblCellMar>
        <w:tblLook w:val="0000"/>
      </w:tblPr>
      <w:tblGrid>
        <w:gridCol w:w="458"/>
        <w:gridCol w:w="2028"/>
        <w:gridCol w:w="2908"/>
      </w:tblGrid>
      <w:tr w:rsidR="00DF5FC4" w:rsidRPr="00DF5FC4" w:rsidTr="00224968">
        <w:trPr>
          <w:trHeight w:val="400"/>
        </w:trPr>
        <w:tc>
          <w:tcPr>
            <w:tcW w:w="424"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 xml:space="preserve">N  </w:t>
            </w:r>
            <w:r w:rsidRPr="00DF5FC4">
              <w:rPr>
                <w:rFonts w:ascii="Times New Roman" w:hAnsi="Times New Roman" w:cs="Times New Roman"/>
                <w:sz w:val="16"/>
                <w:szCs w:val="16"/>
              </w:rPr>
              <w:br/>
              <w:t xml:space="preserve"> п/п</w:t>
            </w:r>
          </w:p>
        </w:tc>
        <w:tc>
          <w:tcPr>
            <w:tcW w:w="1880"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Наименование учреждения, организации</w:t>
            </w:r>
          </w:p>
        </w:tc>
        <w:tc>
          <w:tcPr>
            <w:tcW w:w="2697"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Адрес местонахождения</w:t>
            </w:r>
          </w:p>
        </w:tc>
      </w:tr>
      <w:tr w:rsidR="00DF5FC4" w:rsidRPr="00DF5FC4" w:rsidTr="00DF5FC4">
        <w:tc>
          <w:tcPr>
            <w:tcW w:w="5000" w:type="pct"/>
            <w:gridSpan w:val="3"/>
            <w:tcBorders>
              <w:top w:val="nil"/>
              <w:left w:val="single" w:sz="4" w:space="0" w:color="auto"/>
              <w:bottom w:val="single" w:sz="4" w:space="0" w:color="auto"/>
              <w:right w:val="single" w:sz="4" w:space="0" w:color="auto"/>
            </w:tcBorders>
          </w:tcPr>
          <w:p w:rsidR="00DF5FC4" w:rsidRPr="00DF5FC4" w:rsidRDefault="00DF5FC4" w:rsidP="00224968">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1. Образовательные организации</w:t>
            </w:r>
          </w:p>
        </w:tc>
      </w:tr>
      <w:tr w:rsidR="00DF5FC4" w:rsidRPr="00DF5FC4" w:rsidTr="00224968">
        <w:tc>
          <w:tcPr>
            <w:tcW w:w="424"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1</w:t>
            </w:r>
          </w:p>
        </w:tc>
        <w:tc>
          <w:tcPr>
            <w:tcW w:w="1880"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rPr>
                <w:rFonts w:ascii="Times New Roman" w:hAnsi="Times New Roman" w:cs="Times New Roman"/>
                <w:sz w:val="16"/>
                <w:szCs w:val="16"/>
              </w:rPr>
            </w:pPr>
            <w:r w:rsidRPr="00DF5FC4">
              <w:rPr>
                <w:rFonts w:ascii="Times New Roman" w:hAnsi="Times New Roman" w:cs="Times New Roman"/>
                <w:sz w:val="16"/>
                <w:szCs w:val="16"/>
              </w:rPr>
              <w:t>МКОУ Каменская НОШ- детский сад</w:t>
            </w:r>
          </w:p>
        </w:tc>
        <w:tc>
          <w:tcPr>
            <w:tcW w:w="2697"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rPr>
                <w:rFonts w:ascii="Times New Roman" w:hAnsi="Times New Roman" w:cs="Times New Roman"/>
                <w:sz w:val="16"/>
                <w:szCs w:val="16"/>
              </w:rPr>
            </w:pPr>
            <w:r w:rsidRPr="00DF5FC4">
              <w:rPr>
                <w:rFonts w:ascii="Times New Roman" w:hAnsi="Times New Roman" w:cs="Times New Roman"/>
                <w:sz w:val="16"/>
                <w:szCs w:val="16"/>
              </w:rPr>
              <w:t>396458 Воронежская область Павловский район п. Каменск, ул. Центральная, 19</w:t>
            </w:r>
          </w:p>
        </w:tc>
      </w:tr>
      <w:tr w:rsidR="00DF5FC4" w:rsidRPr="00DF5FC4" w:rsidTr="00224968">
        <w:trPr>
          <w:trHeight w:val="400"/>
        </w:trPr>
        <w:tc>
          <w:tcPr>
            <w:tcW w:w="424"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1</w:t>
            </w:r>
          </w:p>
        </w:tc>
        <w:tc>
          <w:tcPr>
            <w:tcW w:w="1880"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rPr>
                <w:rFonts w:ascii="Times New Roman" w:hAnsi="Times New Roman" w:cs="Times New Roman"/>
                <w:sz w:val="16"/>
                <w:szCs w:val="16"/>
              </w:rPr>
            </w:pPr>
            <w:r w:rsidRPr="00DF5FC4">
              <w:rPr>
                <w:rFonts w:ascii="Times New Roman" w:hAnsi="Times New Roman" w:cs="Times New Roman"/>
                <w:sz w:val="16"/>
                <w:szCs w:val="16"/>
              </w:rPr>
              <w:t>МКОУ Гаврильскя СОШ</w:t>
            </w:r>
          </w:p>
        </w:tc>
        <w:tc>
          <w:tcPr>
            <w:tcW w:w="2697"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rPr>
                <w:rFonts w:ascii="Times New Roman" w:hAnsi="Times New Roman" w:cs="Times New Roman"/>
                <w:sz w:val="16"/>
                <w:szCs w:val="16"/>
              </w:rPr>
            </w:pPr>
            <w:r w:rsidRPr="00DF5FC4">
              <w:rPr>
                <w:rFonts w:ascii="Times New Roman" w:hAnsi="Times New Roman" w:cs="Times New Roman"/>
                <w:sz w:val="16"/>
                <w:szCs w:val="16"/>
              </w:rPr>
              <w:t>396454 Воронежская область Павловский район село Гаврильск, ул. Советская, 152</w:t>
            </w:r>
          </w:p>
        </w:tc>
      </w:tr>
      <w:tr w:rsidR="00DF5FC4" w:rsidRPr="00DF5FC4" w:rsidTr="00224968">
        <w:trPr>
          <w:trHeight w:val="201"/>
        </w:trPr>
        <w:tc>
          <w:tcPr>
            <w:tcW w:w="5000" w:type="pct"/>
            <w:gridSpan w:val="3"/>
            <w:tcBorders>
              <w:top w:val="nil"/>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3. Медицинские организации</w:t>
            </w:r>
          </w:p>
        </w:tc>
      </w:tr>
      <w:tr w:rsidR="00DF5FC4" w:rsidRPr="00DF5FC4" w:rsidTr="00224968">
        <w:trPr>
          <w:trHeight w:val="400"/>
        </w:trPr>
        <w:tc>
          <w:tcPr>
            <w:tcW w:w="424"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1</w:t>
            </w:r>
          </w:p>
        </w:tc>
        <w:tc>
          <w:tcPr>
            <w:tcW w:w="1880"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Гаврильская амбулатория</w:t>
            </w:r>
          </w:p>
        </w:tc>
        <w:tc>
          <w:tcPr>
            <w:tcW w:w="2697" w:type="pct"/>
            <w:tcBorders>
              <w:top w:val="nil"/>
              <w:left w:val="single" w:sz="4" w:space="0" w:color="auto"/>
              <w:bottom w:val="single" w:sz="4" w:space="0" w:color="auto"/>
              <w:right w:val="single" w:sz="4" w:space="0" w:color="auto"/>
            </w:tcBorders>
          </w:tcPr>
          <w:p w:rsidR="00DF5FC4" w:rsidRPr="00DF5FC4" w:rsidRDefault="00DF5FC4" w:rsidP="00C41882">
            <w:pPr>
              <w:pStyle w:val="ConsPlusCell"/>
              <w:rPr>
                <w:rFonts w:ascii="Times New Roman" w:hAnsi="Times New Roman" w:cs="Times New Roman"/>
                <w:sz w:val="16"/>
                <w:szCs w:val="16"/>
              </w:rPr>
            </w:pPr>
            <w:r w:rsidRPr="00DF5FC4">
              <w:rPr>
                <w:rFonts w:ascii="Times New Roman" w:hAnsi="Times New Roman" w:cs="Times New Roman"/>
                <w:sz w:val="16"/>
                <w:szCs w:val="16"/>
              </w:rPr>
              <w:t>396454 Воронежская область Павловский район село Гаврильск, ул. Советская, д.106</w:t>
            </w:r>
          </w:p>
        </w:tc>
      </w:tr>
      <w:tr w:rsidR="00DF5FC4" w:rsidRPr="00DF5FC4" w:rsidTr="00224968">
        <w:trPr>
          <w:trHeight w:val="116"/>
        </w:trPr>
        <w:tc>
          <w:tcPr>
            <w:tcW w:w="5000" w:type="pct"/>
            <w:gridSpan w:val="3"/>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Nonformat"/>
              <w:widowControl/>
              <w:jc w:val="center"/>
              <w:rPr>
                <w:rFonts w:ascii="Times New Roman" w:hAnsi="Times New Roman" w:cs="Times New Roman"/>
                <w:sz w:val="16"/>
                <w:szCs w:val="16"/>
              </w:rPr>
            </w:pPr>
            <w:r w:rsidRPr="00DF5FC4">
              <w:rPr>
                <w:rFonts w:ascii="Times New Roman" w:hAnsi="Times New Roman" w:cs="Times New Roman"/>
                <w:sz w:val="16"/>
                <w:szCs w:val="16"/>
              </w:rPr>
              <w:t>4. Места массового скопления граждан</w:t>
            </w:r>
          </w:p>
        </w:tc>
      </w:tr>
      <w:tr w:rsidR="00DF5FC4" w:rsidRPr="00DF5FC4" w:rsidTr="00224968">
        <w:trPr>
          <w:trHeight w:val="547"/>
        </w:trPr>
        <w:tc>
          <w:tcPr>
            <w:tcW w:w="424"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1</w:t>
            </w:r>
          </w:p>
        </w:tc>
        <w:tc>
          <w:tcPr>
            <w:tcW w:w="1880"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Nonformat"/>
              <w:widowControl/>
              <w:jc w:val="both"/>
              <w:rPr>
                <w:rFonts w:ascii="Times New Roman" w:hAnsi="Times New Roman" w:cs="Times New Roman"/>
                <w:sz w:val="16"/>
                <w:szCs w:val="16"/>
              </w:rPr>
            </w:pPr>
            <w:r w:rsidRPr="00DF5FC4">
              <w:rPr>
                <w:rFonts w:ascii="Times New Roman" w:hAnsi="Times New Roman" w:cs="Times New Roman"/>
                <w:sz w:val="16"/>
                <w:szCs w:val="16"/>
              </w:rPr>
              <w:t>МКУК «Гаврильское КДО»</w:t>
            </w:r>
          </w:p>
        </w:tc>
        <w:tc>
          <w:tcPr>
            <w:tcW w:w="2697" w:type="pct"/>
            <w:tcBorders>
              <w:top w:val="single" w:sz="4" w:space="0" w:color="auto"/>
              <w:left w:val="single" w:sz="4" w:space="0" w:color="auto"/>
              <w:bottom w:val="single" w:sz="4" w:space="0" w:color="auto"/>
              <w:right w:val="single" w:sz="4" w:space="0" w:color="auto"/>
            </w:tcBorders>
          </w:tcPr>
          <w:p w:rsidR="00DF5FC4" w:rsidRPr="00DF5FC4" w:rsidRDefault="00DF5FC4" w:rsidP="00224968">
            <w:pPr>
              <w:pStyle w:val="ConsPlusNonformat"/>
              <w:widowControl/>
              <w:jc w:val="both"/>
              <w:rPr>
                <w:rFonts w:ascii="Times New Roman" w:hAnsi="Times New Roman" w:cs="Times New Roman"/>
                <w:sz w:val="16"/>
                <w:szCs w:val="16"/>
              </w:rPr>
            </w:pPr>
            <w:r w:rsidRPr="00DF5FC4">
              <w:rPr>
                <w:rFonts w:ascii="Times New Roman" w:hAnsi="Times New Roman" w:cs="Times New Roman"/>
                <w:sz w:val="16"/>
                <w:szCs w:val="16"/>
              </w:rPr>
              <w:t>396454 Воронежская область Павловский район село Гаврильск, ул. Советская, 148</w:t>
            </w:r>
          </w:p>
        </w:tc>
      </w:tr>
      <w:tr w:rsidR="00DF5FC4" w:rsidRPr="00DF5FC4" w:rsidTr="00224968">
        <w:trPr>
          <w:trHeight w:val="681"/>
        </w:trPr>
        <w:tc>
          <w:tcPr>
            <w:tcW w:w="424"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Cell"/>
              <w:jc w:val="center"/>
              <w:rPr>
                <w:rFonts w:ascii="Times New Roman" w:hAnsi="Times New Roman" w:cs="Times New Roman"/>
                <w:sz w:val="16"/>
                <w:szCs w:val="16"/>
              </w:rPr>
            </w:pPr>
            <w:r w:rsidRPr="00DF5FC4">
              <w:rPr>
                <w:rFonts w:ascii="Times New Roman" w:hAnsi="Times New Roman" w:cs="Times New Roman"/>
                <w:sz w:val="16"/>
                <w:szCs w:val="16"/>
              </w:rPr>
              <w:t>2</w:t>
            </w:r>
          </w:p>
        </w:tc>
        <w:tc>
          <w:tcPr>
            <w:tcW w:w="1880"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Nonformat"/>
              <w:jc w:val="both"/>
              <w:rPr>
                <w:rFonts w:ascii="Times New Roman" w:hAnsi="Times New Roman" w:cs="Times New Roman"/>
                <w:sz w:val="16"/>
                <w:szCs w:val="16"/>
              </w:rPr>
            </w:pPr>
            <w:r w:rsidRPr="00DF5FC4">
              <w:rPr>
                <w:rFonts w:ascii="Times New Roman" w:hAnsi="Times New Roman" w:cs="Times New Roman"/>
                <w:sz w:val="16"/>
                <w:szCs w:val="16"/>
              </w:rPr>
              <w:t xml:space="preserve"> сельский клуб п. Каменск</w:t>
            </w:r>
          </w:p>
        </w:tc>
        <w:tc>
          <w:tcPr>
            <w:tcW w:w="2697" w:type="pct"/>
            <w:tcBorders>
              <w:top w:val="single" w:sz="4" w:space="0" w:color="auto"/>
              <w:left w:val="single" w:sz="4" w:space="0" w:color="auto"/>
              <w:bottom w:val="single" w:sz="4" w:space="0" w:color="auto"/>
              <w:right w:val="single" w:sz="4" w:space="0" w:color="auto"/>
            </w:tcBorders>
          </w:tcPr>
          <w:p w:rsidR="00DF5FC4" w:rsidRPr="00DF5FC4" w:rsidRDefault="00DF5FC4" w:rsidP="00C41882">
            <w:pPr>
              <w:pStyle w:val="ConsPlusNonformat"/>
              <w:widowControl/>
              <w:jc w:val="both"/>
              <w:rPr>
                <w:rFonts w:ascii="Times New Roman" w:hAnsi="Times New Roman" w:cs="Times New Roman"/>
                <w:sz w:val="16"/>
                <w:szCs w:val="16"/>
              </w:rPr>
            </w:pPr>
            <w:r w:rsidRPr="00DF5FC4">
              <w:rPr>
                <w:rFonts w:ascii="Times New Roman" w:hAnsi="Times New Roman" w:cs="Times New Roman"/>
                <w:sz w:val="16"/>
                <w:szCs w:val="16"/>
              </w:rPr>
              <w:t>396458 Воронежская область Павловский район п. Каменск, ул. Первомайская, д.6</w:t>
            </w:r>
          </w:p>
          <w:p w:rsidR="00DF5FC4" w:rsidRPr="00DF5FC4" w:rsidRDefault="00DF5FC4" w:rsidP="00C41882">
            <w:pPr>
              <w:pStyle w:val="ConsPlusNonformat"/>
              <w:jc w:val="both"/>
              <w:rPr>
                <w:rFonts w:ascii="Times New Roman" w:hAnsi="Times New Roman" w:cs="Times New Roman"/>
                <w:sz w:val="16"/>
                <w:szCs w:val="16"/>
              </w:rPr>
            </w:pPr>
          </w:p>
        </w:tc>
      </w:tr>
    </w:tbl>
    <w:p w:rsidR="00DF5FC4" w:rsidRPr="00C443ED" w:rsidRDefault="00DF5FC4" w:rsidP="00DF5FC4">
      <w:pPr>
        <w:rPr>
          <w:color w:val="000000"/>
          <w:sz w:val="16"/>
          <w:szCs w:val="16"/>
        </w:rPr>
      </w:pPr>
    </w:p>
    <w:p w:rsidR="00D6576A" w:rsidRDefault="00D6576A" w:rsidP="00BF6216">
      <w:pPr>
        <w:jc w:val="both"/>
        <w:rPr>
          <w:sz w:val="18"/>
          <w:szCs w:val="18"/>
        </w:rPr>
      </w:pPr>
    </w:p>
    <w:p w:rsidR="00D6576A" w:rsidRDefault="00224968" w:rsidP="00830B3F">
      <w:pPr>
        <w:jc w:val="center"/>
        <w:rPr>
          <w:sz w:val="18"/>
          <w:szCs w:val="18"/>
        </w:rPr>
      </w:pPr>
      <w:r w:rsidRPr="00224968">
        <w:rPr>
          <w:noProof/>
          <w:sz w:val="18"/>
          <w:szCs w:val="18"/>
        </w:rPr>
        <w:lastRenderedPageBreak/>
        <w:drawing>
          <wp:inline distT="0" distB="0" distL="0" distR="0">
            <wp:extent cx="3002207" cy="4708477"/>
            <wp:effectExtent l="19050" t="0" r="7693" b="0"/>
            <wp:docPr id="6" name="Рисунок 6" descr="D:\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media\image1.jpeg"/>
                    <pic:cNvPicPr>
                      <a:picLocks noChangeAspect="1" noChangeArrowheads="1"/>
                    </pic:cNvPicPr>
                  </pic:nvPicPr>
                  <pic:blipFill>
                    <a:blip r:embed="rId40" cstate="print"/>
                    <a:srcRect/>
                    <a:stretch>
                      <a:fillRect/>
                    </a:stretch>
                  </pic:blipFill>
                  <pic:spPr bwMode="auto">
                    <a:xfrm>
                      <a:off x="0" y="0"/>
                      <a:ext cx="3012177" cy="4724113"/>
                    </a:xfrm>
                    <a:prstGeom prst="rect">
                      <a:avLst/>
                    </a:prstGeom>
                    <a:noFill/>
                    <a:ln w="9525">
                      <a:noFill/>
                      <a:miter lim="800000"/>
                      <a:headEnd/>
                      <a:tailEnd/>
                    </a:ln>
                  </pic:spPr>
                </pic:pic>
              </a:graphicData>
            </a:graphic>
          </wp:inline>
        </w:drawing>
      </w:r>
    </w:p>
    <w:p w:rsidR="00D6576A" w:rsidRDefault="00224968" w:rsidP="00830B3F">
      <w:pPr>
        <w:jc w:val="center"/>
        <w:rPr>
          <w:sz w:val="18"/>
          <w:szCs w:val="18"/>
        </w:rPr>
      </w:pPr>
      <w:r w:rsidRPr="00224968">
        <w:rPr>
          <w:noProof/>
          <w:sz w:val="18"/>
          <w:szCs w:val="18"/>
        </w:rPr>
        <w:drawing>
          <wp:inline distT="0" distB="0" distL="0" distR="0">
            <wp:extent cx="2799212" cy="4488557"/>
            <wp:effectExtent l="19050" t="0" r="1138" b="0"/>
            <wp:docPr id="4" name="Рисунок 8" descr="D:\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media\image2.jpeg"/>
                    <pic:cNvPicPr>
                      <a:picLocks noChangeAspect="1" noChangeArrowheads="1"/>
                    </pic:cNvPicPr>
                  </pic:nvPicPr>
                  <pic:blipFill>
                    <a:blip r:embed="rId41" cstate="print"/>
                    <a:srcRect/>
                    <a:stretch>
                      <a:fillRect/>
                    </a:stretch>
                  </pic:blipFill>
                  <pic:spPr bwMode="auto">
                    <a:xfrm>
                      <a:off x="0" y="0"/>
                      <a:ext cx="2805400" cy="4498479"/>
                    </a:xfrm>
                    <a:prstGeom prst="rect">
                      <a:avLst/>
                    </a:prstGeom>
                    <a:noFill/>
                    <a:ln w="9525">
                      <a:noFill/>
                      <a:miter lim="800000"/>
                      <a:headEnd/>
                      <a:tailEnd/>
                    </a:ln>
                  </pic:spPr>
                </pic:pic>
              </a:graphicData>
            </a:graphic>
          </wp:inline>
        </w:drawing>
      </w:r>
    </w:p>
    <w:p w:rsidR="00D6576A" w:rsidRDefault="00224968" w:rsidP="00BF6216">
      <w:pPr>
        <w:jc w:val="both"/>
        <w:rPr>
          <w:sz w:val="18"/>
          <w:szCs w:val="18"/>
        </w:rPr>
      </w:pPr>
      <w:r w:rsidRPr="00224968">
        <w:rPr>
          <w:noProof/>
          <w:sz w:val="18"/>
          <w:szCs w:val="18"/>
        </w:rPr>
        <w:lastRenderedPageBreak/>
        <w:drawing>
          <wp:inline distT="0" distB="0" distL="0" distR="0">
            <wp:extent cx="2997597" cy="4496937"/>
            <wp:effectExtent l="19050" t="0" r="0" b="0"/>
            <wp:docPr id="2" name="Рисунок 10" descr="D:\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media\image3.jpeg"/>
                    <pic:cNvPicPr>
                      <a:picLocks noChangeAspect="1" noChangeArrowheads="1"/>
                    </pic:cNvPicPr>
                  </pic:nvPicPr>
                  <pic:blipFill>
                    <a:blip r:embed="rId42" cstate="print"/>
                    <a:srcRect/>
                    <a:stretch>
                      <a:fillRect/>
                    </a:stretch>
                  </pic:blipFill>
                  <pic:spPr bwMode="auto">
                    <a:xfrm>
                      <a:off x="0" y="0"/>
                      <a:ext cx="3004652" cy="4507520"/>
                    </a:xfrm>
                    <a:prstGeom prst="rect">
                      <a:avLst/>
                    </a:prstGeom>
                    <a:noFill/>
                    <a:ln w="9525">
                      <a:noFill/>
                      <a:miter lim="800000"/>
                      <a:headEnd/>
                      <a:tailEnd/>
                    </a:ln>
                  </pic:spPr>
                </pic:pic>
              </a:graphicData>
            </a:graphic>
          </wp:inline>
        </w:drawing>
      </w:r>
    </w:p>
    <w:p w:rsidR="00D6576A" w:rsidRDefault="00224968" w:rsidP="00BF6216">
      <w:pPr>
        <w:jc w:val="both"/>
        <w:rPr>
          <w:sz w:val="18"/>
          <w:szCs w:val="18"/>
        </w:rPr>
      </w:pPr>
      <w:r w:rsidRPr="00224968">
        <w:rPr>
          <w:noProof/>
          <w:sz w:val="18"/>
          <w:szCs w:val="18"/>
        </w:rPr>
        <w:drawing>
          <wp:inline distT="0" distB="0" distL="0" distR="0">
            <wp:extent cx="2982921" cy="4592471"/>
            <wp:effectExtent l="19050" t="0" r="7929" b="0"/>
            <wp:docPr id="5" name="Рисунок 12" descr="D:\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media\image4.jpeg"/>
                    <pic:cNvPicPr>
                      <a:picLocks noChangeAspect="1" noChangeArrowheads="1"/>
                    </pic:cNvPicPr>
                  </pic:nvPicPr>
                  <pic:blipFill>
                    <a:blip r:embed="rId43" cstate="print"/>
                    <a:srcRect/>
                    <a:stretch>
                      <a:fillRect/>
                    </a:stretch>
                  </pic:blipFill>
                  <pic:spPr bwMode="auto">
                    <a:xfrm>
                      <a:off x="0" y="0"/>
                      <a:ext cx="2988712" cy="4601386"/>
                    </a:xfrm>
                    <a:prstGeom prst="rect">
                      <a:avLst/>
                    </a:prstGeom>
                    <a:noFill/>
                    <a:ln w="9525">
                      <a:noFill/>
                      <a:miter lim="800000"/>
                      <a:headEnd/>
                      <a:tailEnd/>
                    </a:ln>
                  </pic:spPr>
                </pic:pic>
              </a:graphicData>
            </a:graphic>
          </wp:inline>
        </w:drawing>
      </w:r>
    </w:p>
    <w:p w:rsidR="00D6576A" w:rsidRDefault="00D6576A" w:rsidP="00BF6216">
      <w:pPr>
        <w:jc w:val="both"/>
        <w:rPr>
          <w:sz w:val="18"/>
          <w:szCs w:val="18"/>
        </w:rPr>
      </w:pPr>
    </w:p>
    <w:tbl>
      <w:tblPr>
        <w:tblpPr w:leftFromText="180" w:rightFromText="180" w:vertAnchor="text" w:horzAnchor="margin" w:tblpY="-17"/>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tblGrid>
      <w:tr w:rsidR="00341381" w:rsidRPr="0090513F" w:rsidTr="00341381">
        <w:tc>
          <w:tcPr>
            <w:tcW w:w="5246" w:type="dxa"/>
            <w:shd w:val="clear" w:color="auto" w:fill="BFBFBF"/>
          </w:tcPr>
          <w:p w:rsidR="00341381" w:rsidRPr="0090513F" w:rsidRDefault="00341381" w:rsidP="00341381">
            <w:pPr>
              <w:autoSpaceDE w:val="0"/>
              <w:autoSpaceDN w:val="0"/>
              <w:adjustRightInd w:val="0"/>
              <w:jc w:val="center"/>
              <w:rPr>
                <w:sz w:val="16"/>
                <w:szCs w:val="16"/>
              </w:rPr>
            </w:pPr>
            <w:r>
              <w:rPr>
                <w:b/>
                <w:sz w:val="18"/>
                <w:szCs w:val="18"/>
              </w:rPr>
              <w:lastRenderedPageBreak/>
              <w:t>Казинское сельское поселение</w:t>
            </w:r>
          </w:p>
        </w:tc>
      </w:tr>
    </w:tbl>
    <w:p w:rsidR="00830B3F" w:rsidRDefault="00830B3F" w:rsidP="00C41882">
      <w:pPr>
        <w:pStyle w:val="2"/>
        <w:spacing w:before="0" w:after="0"/>
        <w:jc w:val="center"/>
        <w:rPr>
          <w:rFonts w:ascii="Times New Roman" w:hAnsi="Times New Roman"/>
          <w:b w:val="0"/>
          <w:i w:val="0"/>
          <w:sz w:val="16"/>
          <w:szCs w:val="16"/>
        </w:rPr>
      </w:pPr>
    </w:p>
    <w:p w:rsidR="00C41882" w:rsidRPr="00C1658D" w:rsidRDefault="00C41882" w:rsidP="00C41882">
      <w:pPr>
        <w:jc w:val="center"/>
        <w:rPr>
          <w:sz w:val="16"/>
          <w:szCs w:val="16"/>
        </w:rPr>
      </w:pPr>
      <w:r w:rsidRPr="00C1658D">
        <w:rPr>
          <w:sz w:val="16"/>
          <w:szCs w:val="16"/>
        </w:rPr>
        <w:t>АДМИНИСТРАЦИЯ КАЗИНСКОГО СЕЛЬСКОГО ПОСЕЛЕНИЯ</w:t>
      </w:r>
    </w:p>
    <w:p w:rsidR="00C41882" w:rsidRPr="00C1658D" w:rsidRDefault="00C41882" w:rsidP="00C41882">
      <w:pPr>
        <w:jc w:val="center"/>
        <w:rPr>
          <w:sz w:val="16"/>
          <w:szCs w:val="16"/>
        </w:rPr>
      </w:pPr>
      <w:r w:rsidRPr="00C1658D">
        <w:rPr>
          <w:sz w:val="16"/>
          <w:szCs w:val="16"/>
        </w:rPr>
        <w:t>ПАВЛОВСКОГО МУНИЦИПАЛЬНОГО РАЙОНА</w:t>
      </w:r>
    </w:p>
    <w:p w:rsidR="00C41882" w:rsidRPr="00C1658D" w:rsidRDefault="00C41882" w:rsidP="00C41882">
      <w:pPr>
        <w:jc w:val="center"/>
        <w:rPr>
          <w:sz w:val="16"/>
          <w:szCs w:val="16"/>
        </w:rPr>
      </w:pPr>
      <w:r w:rsidRPr="00C1658D">
        <w:rPr>
          <w:sz w:val="16"/>
          <w:szCs w:val="16"/>
        </w:rPr>
        <w:t xml:space="preserve"> ВОРОНЕЖСКОЙ ОБЛАСТИ</w:t>
      </w:r>
    </w:p>
    <w:p w:rsidR="00C41882" w:rsidRPr="00C1658D" w:rsidRDefault="00C41882" w:rsidP="00C41882">
      <w:pPr>
        <w:jc w:val="center"/>
        <w:rPr>
          <w:sz w:val="16"/>
          <w:szCs w:val="16"/>
        </w:rPr>
      </w:pPr>
    </w:p>
    <w:p w:rsidR="00C41882" w:rsidRPr="00C1658D" w:rsidRDefault="00C41882" w:rsidP="00C41882">
      <w:pPr>
        <w:jc w:val="center"/>
        <w:rPr>
          <w:sz w:val="16"/>
          <w:szCs w:val="16"/>
        </w:rPr>
      </w:pPr>
      <w:r w:rsidRPr="00C1658D">
        <w:rPr>
          <w:b/>
          <w:sz w:val="16"/>
          <w:szCs w:val="16"/>
        </w:rPr>
        <w:t>ПОСТАНОВЛЕНИЕ</w:t>
      </w:r>
    </w:p>
    <w:p w:rsidR="00C41882" w:rsidRPr="00C1658D" w:rsidRDefault="00C41882" w:rsidP="00C41882">
      <w:pPr>
        <w:jc w:val="center"/>
        <w:rPr>
          <w:b/>
          <w:sz w:val="16"/>
          <w:szCs w:val="16"/>
          <w:u w:val="single"/>
        </w:rPr>
      </w:pPr>
    </w:p>
    <w:p w:rsidR="00C41882" w:rsidRPr="00C1658D" w:rsidRDefault="00C41882" w:rsidP="00C41882">
      <w:pPr>
        <w:jc w:val="both"/>
        <w:rPr>
          <w:sz w:val="16"/>
          <w:szCs w:val="16"/>
          <w:u w:val="single"/>
        </w:rPr>
      </w:pPr>
      <w:r w:rsidRPr="00C1658D">
        <w:rPr>
          <w:sz w:val="16"/>
          <w:szCs w:val="16"/>
          <w:u w:val="single"/>
        </w:rPr>
        <w:t xml:space="preserve">03.09.2013  г. № 050 </w:t>
      </w:r>
    </w:p>
    <w:p w:rsidR="00C41882" w:rsidRPr="00C1658D" w:rsidRDefault="00C41882" w:rsidP="00C41882">
      <w:pPr>
        <w:jc w:val="both"/>
        <w:rPr>
          <w:sz w:val="16"/>
          <w:szCs w:val="16"/>
        </w:rPr>
      </w:pPr>
      <w:r w:rsidRPr="00C1658D">
        <w:rPr>
          <w:sz w:val="16"/>
          <w:szCs w:val="16"/>
        </w:rPr>
        <w:t>с.Большая Казинка</w:t>
      </w:r>
    </w:p>
    <w:p w:rsidR="00C41882" w:rsidRPr="00C1658D" w:rsidRDefault="00C41882" w:rsidP="00C41882">
      <w:pPr>
        <w:jc w:val="center"/>
        <w:rPr>
          <w:b/>
          <w:sz w:val="16"/>
          <w:szCs w:val="16"/>
        </w:rPr>
      </w:pPr>
      <w:r w:rsidRPr="00C1658D">
        <w:rPr>
          <w:b/>
          <w:sz w:val="16"/>
          <w:szCs w:val="16"/>
        </w:rPr>
        <w:t xml:space="preserve"> </w:t>
      </w:r>
    </w:p>
    <w:p w:rsidR="00C41882" w:rsidRPr="00C1658D" w:rsidRDefault="00C41882" w:rsidP="00C41882">
      <w:pPr>
        <w:ind w:right="-1"/>
        <w:jc w:val="both"/>
        <w:rPr>
          <w:sz w:val="16"/>
          <w:szCs w:val="16"/>
        </w:rPr>
      </w:pPr>
      <w:r w:rsidRPr="00C1658D">
        <w:rPr>
          <w:sz w:val="16"/>
          <w:szCs w:val="16"/>
        </w:rPr>
        <w:t>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Казинского сельского поселения.</w:t>
      </w:r>
    </w:p>
    <w:p w:rsidR="00C41882" w:rsidRPr="00C1658D" w:rsidRDefault="00C41882" w:rsidP="00C41882">
      <w:pPr>
        <w:ind w:right="5035"/>
        <w:jc w:val="both"/>
        <w:rPr>
          <w:sz w:val="16"/>
          <w:szCs w:val="16"/>
        </w:rPr>
      </w:pPr>
    </w:p>
    <w:p w:rsidR="00C41882" w:rsidRPr="00C1658D" w:rsidRDefault="00C41882" w:rsidP="00C41882">
      <w:pPr>
        <w:ind w:firstLine="540"/>
        <w:jc w:val="both"/>
        <w:rPr>
          <w:sz w:val="16"/>
          <w:szCs w:val="16"/>
        </w:rPr>
      </w:pPr>
      <w:r w:rsidRPr="00C1658D">
        <w:rPr>
          <w:color w:val="000000"/>
          <w:sz w:val="16"/>
          <w:szCs w:val="16"/>
        </w:rPr>
        <w:t xml:space="preserve">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C1658D">
        <w:rPr>
          <w:color w:val="1E1E1E"/>
          <w:sz w:val="16"/>
          <w:szCs w:val="16"/>
        </w:rPr>
        <w:t xml:space="preserve">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C1658D">
        <w:rPr>
          <w:sz w:val="16"/>
          <w:szCs w:val="16"/>
        </w:rPr>
        <w:t>администрация Казинского сельского поселения</w:t>
      </w:r>
    </w:p>
    <w:p w:rsidR="00C41882" w:rsidRPr="00C1658D" w:rsidRDefault="00C41882" w:rsidP="00C41882">
      <w:pPr>
        <w:jc w:val="both"/>
        <w:rPr>
          <w:sz w:val="16"/>
          <w:szCs w:val="16"/>
        </w:rPr>
      </w:pPr>
    </w:p>
    <w:p w:rsidR="00C41882" w:rsidRPr="00C1658D" w:rsidRDefault="00C41882" w:rsidP="00C41882">
      <w:pPr>
        <w:jc w:val="center"/>
        <w:rPr>
          <w:b/>
          <w:color w:val="1E1E1E"/>
          <w:sz w:val="16"/>
          <w:szCs w:val="16"/>
        </w:rPr>
      </w:pPr>
      <w:r w:rsidRPr="00C1658D">
        <w:rPr>
          <w:b/>
          <w:color w:val="1E1E1E"/>
          <w:sz w:val="16"/>
          <w:szCs w:val="16"/>
        </w:rPr>
        <w:t>П О С Т А Н О В Л Я Е Т:</w:t>
      </w:r>
    </w:p>
    <w:p w:rsidR="00C41882" w:rsidRPr="00C1658D" w:rsidRDefault="00C41882" w:rsidP="00C41882">
      <w:pPr>
        <w:jc w:val="center"/>
        <w:rPr>
          <w:b/>
          <w:color w:val="000000"/>
          <w:sz w:val="16"/>
          <w:szCs w:val="16"/>
        </w:rPr>
      </w:pPr>
    </w:p>
    <w:p w:rsidR="00C41882" w:rsidRPr="00C1658D" w:rsidRDefault="00C41882" w:rsidP="00C41882">
      <w:pPr>
        <w:ind w:firstLine="720"/>
        <w:jc w:val="both"/>
        <w:rPr>
          <w:color w:val="000000"/>
          <w:sz w:val="16"/>
          <w:szCs w:val="16"/>
        </w:rPr>
      </w:pPr>
      <w:r w:rsidRPr="00C1658D">
        <w:rPr>
          <w:color w:val="000000"/>
          <w:sz w:val="16"/>
          <w:szCs w:val="16"/>
        </w:rPr>
        <w:t xml:space="preserve">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w:t>
      </w:r>
      <w:r w:rsidRPr="00C1658D">
        <w:rPr>
          <w:sz w:val="16"/>
          <w:szCs w:val="16"/>
        </w:rPr>
        <w:t>Казинского сельского</w:t>
      </w:r>
      <w:r w:rsidRPr="00C1658D">
        <w:rPr>
          <w:color w:val="000000"/>
          <w:sz w:val="16"/>
          <w:szCs w:val="16"/>
        </w:rPr>
        <w:t xml:space="preserve"> поселения, согласно</w:t>
      </w:r>
      <w:r w:rsidRPr="00C1658D">
        <w:rPr>
          <w:rStyle w:val="apple-converted-space"/>
          <w:color w:val="000000"/>
          <w:sz w:val="16"/>
          <w:szCs w:val="16"/>
        </w:rPr>
        <w:t xml:space="preserve"> </w:t>
      </w:r>
      <w:r w:rsidRPr="00C1658D">
        <w:rPr>
          <w:color w:val="000000"/>
          <w:sz w:val="16"/>
          <w:szCs w:val="16"/>
        </w:rPr>
        <w:t>приложению № 1.</w:t>
      </w:r>
    </w:p>
    <w:p w:rsidR="00C41882" w:rsidRPr="00C1658D" w:rsidRDefault="00C41882" w:rsidP="00C41882">
      <w:pPr>
        <w:ind w:firstLine="720"/>
        <w:jc w:val="both"/>
        <w:rPr>
          <w:color w:val="000000"/>
          <w:sz w:val="16"/>
          <w:szCs w:val="16"/>
        </w:rPr>
      </w:pPr>
      <w:r w:rsidRPr="00C1658D">
        <w:rPr>
          <w:color w:val="000000"/>
          <w:sz w:val="16"/>
          <w:szCs w:val="16"/>
        </w:rPr>
        <w:t>2. 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C41882" w:rsidRPr="00C1658D" w:rsidRDefault="00C41882" w:rsidP="00C41882">
      <w:pPr>
        <w:ind w:firstLine="540"/>
        <w:jc w:val="both"/>
        <w:rPr>
          <w:color w:val="000000"/>
          <w:sz w:val="16"/>
          <w:szCs w:val="16"/>
        </w:rPr>
      </w:pPr>
      <w:r w:rsidRPr="00C1658D">
        <w:rPr>
          <w:color w:val="000000"/>
          <w:sz w:val="16"/>
          <w:szCs w:val="16"/>
        </w:rPr>
        <w:t>3. 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
    <w:p w:rsidR="00C41882" w:rsidRPr="00C1658D" w:rsidRDefault="00C41882" w:rsidP="00C41882">
      <w:pPr>
        <w:ind w:firstLine="540"/>
        <w:jc w:val="both"/>
        <w:rPr>
          <w:color w:val="000000"/>
          <w:sz w:val="16"/>
          <w:szCs w:val="16"/>
        </w:rPr>
      </w:pPr>
      <w:r w:rsidRPr="00C1658D">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C41882" w:rsidRPr="00C1658D" w:rsidRDefault="00C41882" w:rsidP="00C41882">
      <w:pPr>
        <w:ind w:firstLine="540"/>
        <w:jc w:val="both"/>
        <w:rPr>
          <w:color w:val="000000"/>
          <w:sz w:val="16"/>
          <w:szCs w:val="16"/>
        </w:rPr>
      </w:pPr>
      <w:r w:rsidRPr="00C1658D">
        <w:rPr>
          <w:color w:val="000000"/>
          <w:sz w:val="16"/>
          <w:szCs w:val="16"/>
        </w:rPr>
        <w:t xml:space="preserve">4. Установить, что минимальное расстояние от организаций и (или) объектов, указанных в приложении №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C1658D">
            <w:rPr>
              <w:color w:val="000000"/>
              <w:sz w:val="16"/>
              <w:szCs w:val="16"/>
            </w:rPr>
            <w:t>50 метров</w:t>
          </w:r>
        </w:smartTag>
        <w:r w:rsidRPr="00C1658D">
          <w:rPr>
            <w:color w:val="000000"/>
            <w:sz w:val="16"/>
            <w:szCs w:val="16"/>
          </w:rPr>
          <w:t>.</w:t>
        </w:r>
      </w:smartTag>
    </w:p>
    <w:p w:rsidR="00C41882" w:rsidRPr="00C1658D" w:rsidRDefault="00C41882" w:rsidP="00C41882">
      <w:pPr>
        <w:ind w:firstLine="540"/>
        <w:jc w:val="both"/>
        <w:rPr>
          <w:color w:val="000000"/>
          <w:sz w:val="16"/>
          <w:szCs w:val="16"/>
        </w:rPr>
      </w:pPr>
      <w:r w:rsidRPr="00C1658D">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 2.</w:t>
      </w:r>
    </w:p>
    <w:p w:rsidR="00C41882" w:rsidRPr="00C1658D" w:rsidRDefault="00C41882" w:rsidP="00C41882">
      <w:pPr>
        <w:ind w:firstLine="540"/>
        <w:jc w:val="both"/>
        <w:rPr>
          <w:color w:val="000000"/>
          <w:sz w:val="16"/>
          <w:szCs w:val="16"/>
        </w:rPr>
      </w:pPr>
      <w:r w:rsidRPr="00C1658D">
        <w:rPr>
          <w:color w:val="000000"/>
          <w:sz w:val="16"/>
          <w:szCs w:val="16"/>
        </w:rPr>
        <w:t xml:space="preserve"> 6. Настоящее постановление вступает в силу с момента официального опубликования.</w:t>
      </w:r>
    </w:p>
    <w:p w:rsidR="00C41882" w:rsidRDefault="00C41882" w:rsidP="00C41882">
      <w:pPr>
        <w:ind w:firstLine="540"/>
        <w:rPr>
          <w:color w:val="000000"/>
          <w:sz w:val="16"/>
          <w:szCs w:val="16"/>
        </w:rPr>
      </w:pPr>
      <w:r w:rsidRPr="00C1658D">
        <w:rPr>
          <w:color w:val="000000"/>
          <w:sz w:val="16"/>
          <w:szCs w:val="16"/>
        </w:rPr>
        <w:t>7. Контроль за исполнением настоящего постановления оставляю за собой.</w:t>
      </w:r>
    </w:p>
    <w:p w:rsidR="00C41882" w:rsidRPr="00C1658D" w:rsidRDefault="00C41882" w:rsidP="00C41882">
      <w:pPr>
        <w:ind w:firstLine="540"/>
        <w:rPr>
          <w:color w:val="000000"/>
          <w:sz w:val="16"/>
          <w:szCs w:val="16"/>
        </w:rPr>
      </w:pPr>
    </w:p>
    <w:p w:rsidR="00C41882" w:rsidRPr="00C1658D" w:rsidRDefault="00C41882" w:rsidP="00C41882">
      <w:pPr>
        <w:pStyle w:val="af5"/>
        <w:rPr>
          <w:sz w:val="16"/>
          <w:szCs w:val="16"/>
        </w:rPr>
      </w:pPr>
    </w:p>
    <w:p w:rsidR="00FC6514" w:rsidRDefault="00C41882" w:rsidP="00C41882">
      <w:pPr>
        <w:rPr>
          <w:sz w:val="16"/>
          <w:szCs w:val="16"/>
        </w:rPr>
      </w:pPr>
      <w:r w:rsidRPr="00C1658D">
        <w:rPr>
          <w:sz w:val="16"/>
          <w:szCs w:val="16"/>
        </w:rPr>
        <w:t xml:space="preserve">Глава  Казинского сельского поселения </w:t>
      </w:r>
    </w:p>
    <w:p w:rsidR="00C41882" w:rsidRPr="00C1658D" w:rsidRDefault="00FC6514" w:rsidP="00C41882">
      <w:pPr>
        <w:rPr>
          <w:sz w:val="16"/>
          <w:szCs w:val="16"/>
        </w:rPr>
      </w:pPr>
      <w:r w:rsidRPr="00057BBD">
        <w:rPr>
          <w:sz w:val="17"/>
          <w:szCs w:val="17"/>
        </w:rPr>
        <w:t>Павловского муниципального района</w:t>
      </w:r>
      <w:r w:rsidR="00C41882" w:rsidRPr="00C1658D">
        <w:rPr>
          <w:sz w:val="16"/>
          <w:szCs w:val="16"/>
        </w:rPr>
        <w:t xml:space="preserve">        </w:t>
      </w:r>
      <w:r w:rsidR="00C41882">
        <w:rPr>
          <w:sz w:val="16"/>
          <w:szCs w:val="16"/>
        </w:rPr>
        <w:t xml:space="preserve">  </w:t>
      </w:r>
      <w:r w:rsidR="00C41882" w:rsidRPr="00C1658D">
        <w:rPr>
          <w:sz w:val="16"/>
          <w:szCs w:val="16"/>
        </w:rPr>
        <w:t xml:space="preserve">                       Ю.И.Журавлев</w:t>
      </w:r>
    </w:p>
    <w:p w:rsidR="00341381" w:rsidRDefault="00341381" w:rsidP="00C41882">
      <w:pPr>
        <w:autoSpaceDE w:val="0"/>
        <w:autoSpaceDN w:val="0"/>
        <w:adjustRightInd w:val="0"/>
        <w:ind w:left="2268"/>
        <w:outlineLvl w:val="0"/>
        <w:rPr>
          <w:sz w:val="16"/>
          <w:szCs w:val="16"/>
        </w:rPr>
      </w:pPr>
    </w:p>
    <w:p w:rsidR="00C41882" w:rsidRPr="00C1658D" w:rsidRDefault="00C41882" w:rsidP="00C41882">
      <w:pPr>
        <w:autoSpaceDE w:val="0"/>
        <w:autoSpaceDN w:val="0"/>
        <w:adjustRightInd w:val="0"/>
        <w:ind w:left="2268"/>
        <w:outlineLvl w:val="0"/>
        <w:rPr>
          <w:sz w:val="16"/>
          <w:szCs w:val="16"/>
        </w:rPr>
      </w:pPr>
      <w:r w:rsidRPr="00C1658D">
        <w:rPr>
          <w:sz w:val="16"/>
          <w:szCs w:val="16"/>
        </w:rPr>
        <w:lastRenderedPageBreak/>
        <w:t>Приложение № 1</w:t>
      </w:r>
    </w:p>
    <w:p w:rsidR="00C41882" w:rsidRPr="00C1658D" w:rsidRDefault="00C41882" w:rsidP="00C41882">
      <w:pPr>
        <w:autoSpaceDE w:val="0"/>
        <w:autoSpaceDN w:val="0"/>
        <w:adjustRightInd w:val="0"/>
        <w:ind w:left="2268"/>
        <w:outlineLvl w:val="0"/>
        <w:rPr>
          <w:sz w:val="16"/>
          <w:szCs w:val="16"/>
        </w:rPr>
      </w:pPr>
      <w:r w:rsidRPr="00C1658D">
        <w:rPr>
          <w:sz w:val="16"/>
          <w:szCs w:val="16"/>
        </w:rPr>
        <w:t>к постановлению администрации</w:t>
      </w:r>
    </w:p>
    <w:p w:rsidR="00C41882" w:rsidRPr="00C1658D" w:rsidRDefault="00C41882" w:rsidP="00C41882">
      <w:pPr>
        <w:autoSpaceDE w:val="0"/>
        <w:autoSpaceDN w:val="0"/>
        <w:adjustRightInd w:val="0"/>
        <w:ind w:left="2268"/>
        <w:outlineLvl w:val="0"/>
        <w:rPr>
          <w:sz w:val="16"/>
          <w:szCs w:val="16"/>
        </w:rPr>
      </w:pPr>
      <w:r w:rsidRPr="00C1658D">
        <w:rPr>
          <w:sz w:val="16"/>
          <w:szCs w:val="16"/>
        </w:rPr>
        <w:t>Казинского сельского поселения</w:t>
      </w:r>
    </w:p>
    <w:p w:rsidR="00C41882" w:rsidRPr="00C1658D" w:rsidRDefault="00C41882" w:rsidP="00C41882">
      <w:pPr>
        <w:autoSpaceDE w:val="0"/>
        <w:autoSpaceDN w:val="0"/>
        <w:adjustRightInd w:val="0"/>
        <w:ind w:left="2268"/>
        <w:outlineLvl w:val="0"/>
        <w:rPr>
          <w:sz w:val="16"/>
          <w:szCs w:val="16"/>
          <w:u w:val="single"/>
        </w:rPr>
      </w:pPr>
      <w:r w:rsidRPr="00C1658D">
        <w:rPr>
          <w:sz w:val="16"/>
          <w:szCs w:val="16"/>
          <w:u w:val="single"/>
        </w:rPr>
        <w:t>от  03.09.2013 года  №_050</w:t>
      </w:r>
    </w:p>
    <w:p w:rsidR="00C41882" w:rsidRPr="00C1658D" w:rsidRDefault="00C41882" w:rsidP="00C41882">
      <w:pPr>
        <w:autoSpaceDE w:val="0"/>
        <w:autoSpaceDN w:val="0"/>
        <w:adjustRightInd w:val="0"/>
        <w:ind w:firstLine="540"/>
        <w:jc w:val="right"/>
        <w:outlineLvl w:val="0"/>
        <w:rPr>
          <w:sz w:val="16"/>
          <w:szCs w:val="16"/>
        </w:rPr>
      </w:pPr>
    </w:p>
    <w:p w:rsidR="00C41882" w:rsidRPr="00C41882" w:rsidRDefault="00C41882" w:rsidP="00C41882">
      <w:pPr>
        <w:pStyle w:val="ConsPlusTitle"/>
        <w:jc w:val="center"/>
        <w:rPr>
          <w:rFonts w:ascii="Times New Roman" w:hAnsi="Times New Roman" w:cs="Times New Roman"/>
          <w:color w:val="000000"/>
          <w:sz w:val="16"/>
          <w:szCs w:val="16"/>
        </w:rPr>
      </w:pPr>
      <w:r w:rsidRPr="00C41882">
        <w:rPr>
          <w:rFonts w:ascii="Times New Roman" w:hAnsi="Times New Roman" w:cs="Times New Roman"/>
          <w:sz w:val="16"/>
          <w:szCs w:val="16"/>
        </w:rPr>
        <w:t xml:space="preserve">Перечень </w:t>
      </w:r>
      <w:r w:rsidRPr="00C41882">
        <w:rPr>
          <w:rFonts w:ascii="Times New Roman" w:hAnsi="Times New Roman" w:cs="Times New Roman"/>
          <w:color w:val="000000"/>
          <w:sz w:val="16"/>
          <w:szCs w:val="16"/>
        </w:rPr>
        <w:t>организаций и объектов, на прилегающих территориях</w:t>
      </w:r>
    </w:p>
    <w:p w:rsidR="00C41882" w:rsidRPr="00C41882" w:rsidRDefault="00C41882" w:rsidP="00C41882">
      <w:pPr>
        <w:pStyle w:val="ConsPlusTitle"/>
        <w:jc w:val="center"/>
        <w:rPr>
          <w:rFonts w:ascii="Times New Roman" w:hAnsi="Times New Roman" w:cs="Times New Roman"/>
          <w:sz w:val="16"/>
          <w:szCs w:val="16"/>
        </w:rPr>
      </w:pPr>
      <w:r w:rsidRPr="00C41882">
        <w:rPr>
          <w:rFonts w:ascii="Times New Roman" w:hAnsi="Times New Roman" w:cs="Times New Roman"/>
          <w:color w:val="000000"/>
          <w:sz w:val="16"/>
          <w:szCs w:val="16"/>
        </w:rPr>
        <w:t xml:space="preserve"> к которым </w:t>
      </w:r>
      <w:r w:rsidRPr="00C41882">
        <w:rPr>
          <w:rFonts w:ascii="Times New Roman" w:hAnsi="Times New Roman" w:cs="Times New Roman"/>
          <w:sz w:val="16"/>
          <w:szCs w:val="16"/>
        </w:rPr>
        <w:t xml:space="preserve">не допускается розничная продажа алкогольной продукции </w:t>
      </w:r>
    </w:p>
    <w:p w:rsidR="00C41882" w:rsidRPr="00C41882" w:rsidRDefault="00C41882" w:rsidP="00C41882">
      <w:pPr>
        <w:pStyle w:val="ConsPlusTitle"/>
        <w:jc w:val="center"/>
        <w:rPr>
          <w:rFonts w:ascii="Times New Roman" w:hAnsi="Times New Roman" w:cs="Times New Roman"/>
          <w:sz w:val="16"/>
          <w:szCs w:val="16"/>
        </w:rPr>
      </w:pPr>
      <w:r w:rsidRPr="00C41882">
        <w:rPr>
          <w:rFonts w:ascii="Times New Roman" w:hAnsi="Times New Roman" w:cs="Times New Roman"/>
          <w:sz w:val="16"/>
          <w:szCs w:val="16"/>
        </w:rPr>
        <w:t>на территории Казинского сельского поселения</w:t>
      </w:r>
    </w:p>
    <w:p w:rsidR="00C41882" w:rsidRPr="00C1658D" w:rsidRDefault="00C41882" w:rsidP="00C41882">
      <w:pPr>
        <w:autoSpaceDE w:val="0"/>
        <w:autoSpaceDN w:val="0"/>
        <w:adjustRightInd w:val="0"/>
        <w:jc w:val="center"/>
        <w:rPr>
          <w:b/>
          <w:sz w:val="16"/>
          <w:szCs w:val="16"/>
        </w:rPr>
      </w:pPr>
    </w:p>
    <w:tbl>
      <w:tblPr>
        <w:tblW w:w="5000" w:type="pct"/>
        <w:tblCellMar>
          <w:left w:w="75" w:type="dxa"/>
          <w:right w:w="75" w:type="dxa"/>
        </w:tblCellMar>
        <w:tblLook w:val="0000"/>
      </w:tblPr>
      <w:tblGrid>
        <w:gridCol w:w="457"/>
        <w:gridCol w:w="2779"/>
        <w:gridCol w:w="2158"/>
      </w:tblGrid>
      <w:tr w:rsidR="00C41882" w:rsidRPr="00C41882" w:rsidTr="00C41882">
        <w:trPr>
          <w:trHeight w:val="400"/>
        </w:trPr>
        <w:tc>
          <w:tcPr>
            <w:tcW w:w="424"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 xml:space="preserve">N  </w:t>
            </w:r>
            <w:r w:rsidRPr="00C41882">
              <w:rPr>
                <w:rFonts w:ascii="Times New Roman" w:hAnsi="Times New Roman" w:cs="Times New Roman"/>
                <w:sz w:val="16"/>
                <w:szCs w:val="16"/>
              </w:rPr>
              <w:br/>
              <w:t xml:space="preserve"> п/п</w:t>
            </w:r>
          </w:p>
        </w:tc>
        <w:tc>
          <w:tcPr>
            <w:tcW w:w="2576"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Наименование учреждения, организации</w:t>
            </w:r>
          </w:p>
        </w:tc>
        <w:tc>
          <w:tcPr>
            <w:tcW w:w="2000"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Адрес местонахождения</w:t>
            </w:r>
          </w:p>
        </w:tc>
      </w:tr>
      <w:tr w:rsidR="00C41882" w:rsidRPr="00C41882" w:rsidTr="00C41882">
        <w:tc>
          <w:tcPr>
            <w:tcW w:w="5000" w:type="pct"/>
            <w:gridSpan w:val="3"/>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1. Детские организации</w:t>
            </w:r>
          </w:p>
        </w:tc>
      </w:tr>
      <w:tr w:rsidR="00C41882" w:rsidRPr="00C41882" w:rsidTr="00C41882">
        <w:tc>
          <w:tcPr>
            <w:tcW w:w="424"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МКДОУ Б-Казинский детский сад</w:t>
            </w:r>
          </w:p>
        </w:tc>
        <w:tc>
          <w:tcPr>
            <w:tcW w:w="2000"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396452 Воронежская область, Павловский район, село Большая Казинка, ул.Садовая,6</w:t>
            </w:r>
          </w:p>
        </w:tc>
      </w:tr>
      <w:tr w:rsidR="00C41882" w:rsidRPr="00C41882" w:rsidTr="00C41882">
        <w:tc>
          <w:tcPr>
            <w:tcW w:w="5000" w:type="pct"/>
            <w:gridSpan w:val="3"/>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2. Образовательные организации</w:t>
            </w:r>
          </w:p>
        </w:tc>
      </w:tr>
      <w:tr w:rsidR="00C41882" w:rsidRPr="00C41882" w:rsidTr="00C41882">
        <w:trPr>
          <w:trHeight w:val="400"/>
        </w:trPr>
        <w:tc>
          <w:tcPr>
            <w:tcW w:w="424"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МКОУ Казинкая СОШ</w:t>
            </w:r>
          </w:p>
        </w:tc>
        <w:tc>
          <w:tcPr>
            <w:tcW w:w="2000"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396452 Воронежская область, Павловский район село, Большая Казинка, улица Почтовая, 8</w:t>
            </w:r>
          </w:p>
        </w:tc>
      </w:tr>
      <w:tr w:rsidR="00C41882" w:rsidRPr="00C41882" w:rsidTr="00C41882">
        <w:trPr>
          <w:trHeight w:val="400"/>
        </w:trPr>
        <w:tc>
          <w:tcPr>
            <w:tcW w:w="424"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2</w:t>
            </w:r>
          </w:p>
        </w:tc>
        <w:tc>
          <w:tcPr>
            <w:tcW w:w="2576"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МКОУ Николаевская ООШ</w:t>
            </w:r>
          </w:p>
        </w:tc>
        <w:tc>
          <w:tcPr>
            <w:tcW w:w="2000"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396451 Воронежская область, Павловский район, село Николаевка, площадь Победы, 2</w:t>
            </w:r>
          </w:p>
        </w:tc>
      </w:tr>
      <w:tr w:rsidR="00C41882" w:rsidRPr="00C41882" w:rsidTr="00C41882">
        <w:tc>
          <w:tcPr>
            <w:tcW w:w="5000" w:type="pct"/>
            <w:gridSpan w:val="3"/>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3. Медицинские организации</w:t>
            </w:r>
          </w:p>
        </w:tc>
      </w:tr>
      <w:tr w:rsidR="00C41882" w:rsidRPr="00C41882" w:rsidTr="00C41882">
        <w:trPr>
          <w:trHeight w:val="400"/>
        </w:trPr>
        <w:tc>
          <w:tcPr>
            <w:tcW w:w="424"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1</w:t>
            </w:r>
          </w:p>
        </w:tc>
        <w:tc>
          <w:tcPr>
            <w:tcW w:w="2576"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 xml:space="preserve">Б.Казинская врачебная амбулатория </w:t>
            </w:r>
          </w:p>
        </w:tc>
        <w:tc>
          <w:tcPr>
            <w:tcW w:w="2000" w:type="pct"/>
            <w:tcBorders>
              <w:top w:val="nil"/>
              <w:left w:val="single" w:sz="4" w:space="0" w:color="auto"/>
              <w:bottom w:val="single" w:sz="4" w:space="0" w:color="auto"/>
              <w:right w:val="single" w:sz="4" w:space="0" w:color="auto"/>
            </w:tcBorders>
          </w:tcPr>
          <w:p w:rsidR="00C41882" w:rsidRPr="00C41882" w:rsidRDefault="00C41882" w:rsidP="00C41882">
            <w:pPr>
              <w:pStyle w:val="ConsPlusCell"/>
              <w:rPr>
                <w:rFonts w:ascii="Times New Roman" w:hAnsi="Times New Roman" w:cs="Times New Roman"/>
                <w:sz w:val="16"/>
                <w:szCs w:val="16"/>
              </w:rPr>
            </w:pPr>
            <w:r w:rsidRPr="00C41882">
              <w:rPr>
                <w:rFonts w:ascii="Times New Roman" w:hAnsi="Times New Roman" w:cs="Times New Roman"/>
                <w:sz w:val="16"/>
                <w:szCs w:val="16"/>
              </w:rPr>
              <w:t>396452 Воронежская область Павловский район село Большая Казинка, Подлужная, 147</w:t>
            </w:r>
          </w:p>
        </w:tc>
      </w:tr>
      <w:tr w:rsidR="00C41882" w:rsidRPr="00C41882" w:rsidTr="00C41882">
        <w:trPr>
          <w:trHeight w:val="400"/>
        </w:trPr>
        <w:tc>
          <w:tcPr>
            <w:tcW w:w="5000" w:type="pct"/>
            <w:gridSpan w:val="3"/>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Nonformat"/>
              <w:widowControl/>
              <w:jc w:val="center"/>
              <w:rPr>
                <w:rFonts w:ascii="Times New Roman" w:hAnsi="Times New Roman" w:cs="Times New Roman"/>
                <w:sz w:val="16"/>
                <w:szCs w:val="16"/>
              </w:rPr>
            </w:pPr>
            <w:r w:rsidRPr="00C41882">
              <w:rPr>
                <w:rFonts w:ascii="Times New Roman" w:hAnsi="Times New Roman" w:cs="Times New Roman"/>
                <w:sz w:val="16"/>
                <w:szCs w:val="16"/>
              </w:rPr>
              <w:t>4. Места массового скопления граждан</w:t>
            </w:r>
          </w:p>
        </w:tc>
      </w:tr>
      <w:tr w:rsidR="00C41882" w:rsidRPr="00C41882" w:rsidTr="00C41882">
        <w:trPr>
          <w:trHeight w:val="400"/>
        </w:trPr>
        <w:tc>
          <w:tcPr>
            <w:tcW w:w="424"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1</w:t>
            </w:r>
          </w:p>
        </w:tc>
        <w:tc>
          <w:tcPr>
            <w:tcW w:w="2576"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Nonformat"/>
              <w:widowControl/>
              <w:jc w:val="both"/>
              <w:rPr>
                <w:rFonts w:ascii="Times New Roman" w:hAnsi="Times New Roman" w:cs="Times New Roman"/>
                <w:sz w:val="16"/>
                <w:szCs w:val="16"/>
              </w:rPr>
            </w:pPr>
            <w:r w:rsidRPr="00C41882">
              <w:rPr>
                <w:rFonts w:ascii="Times New Roman" w:hAnsi="Times New Roman" w:cs="Times New Roman"/>
                <w:sz w:val="16"/>
                <w:szCs w:val="16"/>
              </w:rPr>
              <w:t>Казинский СДК МКУК «Казинское КДО»</w:t>
            </w:r>
          </w:p>
        </w:tc>
        <w:tc>
          <w:tcPr>
            <w:tcW w:w="2000"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Nonformat"/>
              <w:widowControl/>
              <w:jc w:val="both"/>
              <w:rPr>
                <w:rFonts w:ascii="Times New Roman" w:hAnsi="Times New Roman" w:cs="Times New Roman"/>
                <w:sz w:val="16"/>
                <w:szCs w:val="16"/>
              </w:rPr>
            </w:pPr>
            <w:r w:rsidRPr="00C41882">
              <w:rPr>
                <w:rFonts w:ascii="Times New Roman" w:hAnsi="Times New Roman" w:cs="Times New Roman"/>
                <w:sz w:val="16"/>
                <w:szCs w:val="16"/>
              </w:rPr>
              <w:t>396452 Воронежская область Павловский район село Большая Казинка, улица Советская, 80 а</w:t>
            </w:r>
          </w:p>
        </w:tc>
      </w:tr>
      <w:tr w:rsidR="00C41882" w:rsidRPr="00C41882" w:rsidTr="00C41882">
        <w:trPr>
          <w:trHeight w:val="400"/>
        </w:trPr>
        <w:tc>
          <w:tcPr>
            <w:tcW w:w="424"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Cell"/>
              <w:jc w:val="center"/>
              <w:rPr>
                <w:rFonts w:ascii="Times New Roman" w:hAnsi="Times New Roman" w:cs="Times New Roman"/>
                <w:sz w:val="16"/>
                <w:szCs w:val="16"/>
              </w:rPr>
            </w:pPr>
            <w:r w:rsidRPr="00C41882">
              <w:rPr>
                <w:rFonts w:ascii="Times New Roman" w:hAnsi="Times New Roman" w:cs="Times New Roman"/>
                <w:sz w:val="16"/>
                <w:szCs w:val="16"/>
              </w:rPr>
              <w:t>2</w:t>
            </w:r>
          </w:p>
        </w:tc>
        <w:tc>
          <w:tcPr>
            <w:tcW w:w="2576"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Nonformat"/>
              <w:widowControl/>
              <w:jc w:val="both"/>
              <w:rPr>
                <w:rFonts w:ascii="Times New Roman" w:hAnsi="Times New Roman" w:cs="Times New Roman"/>
                <w:sz w:val="16"/>
                <w:szCs w:val="16"/>
              </w:rPr>
            </w:pPr>
            <w:r w:rsidRPr="00C41882">
              <w:rPr>
                <w:rFonts w:ascii="Times New Roman" w:hAnsi="Times New Roman" w:cs="Times New Roman"/>
                <w:sz w:val="16"/>
                <w:szCs w:val="16"/>
              </w:rPr>
              <w:t>Николаевский СДК МКУК «Казинское КДО»</w:t>
            </w:r>
          </w:p>
        </w:tc>
        <w:tc>
          <w:tcPr>
            <w:tcW w:w="2000" w:type="pct"/>
            <w:tcBorders>
              <w:top w:val="single" w:sz="4" w:space="0" w:color="auto"/>
              <w:left w:val="single" w:sz="4" w:space="0" w:color="auto"/>
              <w:bottom w:val="single" w:sz="4" w:space="0" w:color="auto"/>
              <w:right w:val="single" w:sz="4" w:space="0" w:color="auto"/>
            </w:tcBorders>
          </w:tcPr>
          <w:p w:rsidR="00C41882" w:rsidRPr="00C41882" w:rsidRDefault="00C41882" w:rsidP="00C41882">
            <w:pPr>
              <w:pStyle w:val="ConsPlusNonformat"/>
              <w:widowControl/>
              <w:jc w:val="both"/>
              <w:rPr>
                <w:rFonts w:ascii="Times New Roman" w:hAnsi="Times New Roman" w:cs="Times New Roman"/>
                <w:sz w:val="16"/>
                <w:szCs w:val="16"/>
              </w:rPr>
            </w:pPr>
            <w:r w:rsidRPr="00C41882">
              <w:rPr>
                <w:rFonts w:ascii="Times New Roman" w:hAnsi="Times New Roman" w:cs="Times New Roman"/>
                <w:sz w:val="16"/>
                <w:szCs w:val="16"/>
              </w:rPr>
              <w:t>396451 Воронежская область, Павловский район, село Николаевка, площадь Победы, 6</w:t>
            </w:r>
          </w:p>
        </w:tc>
      </w:tr>
    </w:tbl>
    <w:p w:rsidR="00C41882" w:rsidRPr="00C1658D" w:rsidRDefault="00C41882" w:rsidP="00C41882">
      <w:pPr>
        <w:rPr>
          <w:color w:val="000000"/>
          <w:sz w:val="16"/>
          <w:szCs w:val="16"/>
        </w:rPr>
      </w:pPr>
    </w:p>
    <w:p w:rsidR="00C41882" w:rsidRPr="00C1658D" w:rsidRDefault="00C41882" w:rsidP="00C41882">
      <w:pPr>
        <w:autoSpaceDE w:val="0"/>
        <w:autoSpaceDN w:val="0"/>
        <w:adjustRightInd w:val="0"/>
        <w:ind w:left="2268"/>
        <w:outlineLvl w:val="0"/>
        <w:rPr>
          <w:sz w:val="16"/>
          <w:szCs w:val="16"/>
        </w:rPr>
      </w:pPr>
      <w:r w:rsidRPr="00C1658D">
        <w:rPr>
          <w:sz w:val="16"/>
          <w:szCs w:val="16"/>
        </w:rPr>
        <w:t>Приложение № 2</w:t>
      </w:r>
    </w:p>
    <w:p w:rsidR="00C41882" w:rsidRPr="00C1658D" w:rsidRDefault="00C41882" w:rsidP="00C41882">
      <w:pPr>
        <w:autoSpaceDE w:val="0"/>
        <w:autoSpaceDN w:val="0"/>
        <w:adjustRightInd w:val="0"/>
        <w:ind w:left="2268"/>
        <w:outlineLvl w:val="0"/>
        <w:rPr>
          <w:sz w:val="16"/>
          <w:szCs w:val="16"/>
        </w:rPr>
      </w:pPr>
      <w:r w:rsidRPr="00C1658D">
        <w:rPr>
          <w:sz w:val="16"/>
          <w:szCs w:val="16"/>
        </w:rPr>
        <w:t>к постановлению администрации</w:t>
      </w:r>
    </w:p>
    <w:p w:rsidR="00C41882" w:rsidRPr="00C1658D" w:rsidRDefault="00C41882" w:rsidP="00C41882">
      <w:pPr>
        <w:autoSpaceDE w:val="0"/>
        <w:autoSpaceDN w:val="0"/>
        <w:adjustRightInd w:val="0"/>
        <w:ind w:left="2268"/>
        <w:outlineLvl w:val="0"/>
        <w:rPr>
          <w:sz w:val="16"/>
          <w:szCs w:val="16"/>
        </w:rPr>
      </w:pPr>
      <w:r w:rsidRPr="00C1658D">
        <w:rPr>
          <w:sz w:val="16"/>
          <w:szCs w:val="16"/>
        </w:rPr>
        <w:t>Казинского сельского поселения</w:t>
      </w:r>
    </w:p>
    <w:p w:rsidR="00C41882" w:rsidRDefault="00C41882" w:rsidP="00C41882">
      <w:pPr>
        <w:autoSpaceDE w:val="0"/>
        <w:autoSpaceDN w:val="0"/>
        <w:adjustRightInd w:val="0"/>
        <w:ind w:left="2268"/>
        <w:outlineLvl w:val="0"/>
        <w:rPr>
          <w:sz w:val="16"/>
          <w:szCs w:val="16"/>
          <w:u w:val="single"/>
        </w:rPr>
      </w:pPr>
      <w:r w:rsidRPr="00C1658D">
        <w:rPr>
          <w:sz w:val="16"/>
          <w:szCs w:val="16"/>
          <w:u w:val="single"/>
        </w:rPr>
        <w:t>от 03.09.2013 года  № 050</w:t>
      </w:r>
    </w:p>
    <w:p w:rsidR="00830B3F" w:rsidRPr="00C1658D" w:rsidRDefault="00830B3F" w:rsidP="00C41882">
      <w:pPr>
        <w:autoSpaceDE w:val="0"/>
        <w:autoSpaceDN w:val="0"/>
        <w:adjustRightInd w:val="0"/>
        <w:ind w:left="2268"/>
        <w:outlineLvl w:val="0"/>
        <w:rPr>
          <w:sz w:val="16"/>
          <w:szCs w:val="16"/>
          <w:u w:val="single"/>
        </w:rPr>
      </w:pPr>
    </w:p>
    <w:p w:rsidR="00C41882" w:rsidRDefault="00830B3F" w:rsidP="00BF6216">
      <w:pPr>
        <w:jc w:val="both"/>
        <w:rPr>
          <w:sz w:val="18"/>
          <w:szCs w:val="18"/>
        </w:rPr>
      </w:pPr>
      <w:r w:rsidRPr="00830B3F">
        <w:rPr>
          <w:noProof/>
          <w:sz w:val="18"/>
          <w:szCs w:val="18"/>
        </w:rPr>
        <w:drawing>
          <wp:inline distT="0" distB="0" distL="0" distR="0">
            <wp:extent cx="3201821" cy="3746311"/>
            <wp:effectExtent l="19050" t="0" r="0" b="0"/>
            <wp:docPr id="1" name="Рисунок 55" descr="Схемы по казинскому поселению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ы по казинскому поселению_Страница_1"/>
                    <pic:cNvPicPr>
                      <a:picLocks noChangeAspect="1" noChangeArrowheads="1"/>
                    </pic:cNvPicPr>
                  </pic:nvPicPr>
                  <pic:blipFill>
                    <a:blip r:embed="rId44" cstate="print"/>
                    <a:srcRect/>
                    <a:stretch>
                      <a:fillRect/>
                    </a:stretch>
                  </pic:blipFill>
                  <pic:spPr bwMode="auto">
                    <a:xfrm>
                      <a:off x="0" y="0"/>
                      <a:ext cx="3209286" cy="3755046"/>
                    </a:xfrm>
                    <a:prstGeom prst="rect">
                      <a:avLst/>
                    </a:prstGeom>
                    <a:noFill/>
                    <a:ln w="9525">
                      <a:noFill/>
                      <a:miter lim="800000"/>
                      <a:headEnd/>
                      <a:tailEnd/>
                    </a:ln>
                  </pic:spPr>
                </pic:pic>
              </a:graphicData>
            </a:graphic>
          </wp:inline>
        </w:drawing>
      </w:r>
    </w:p>
    <w:p w:rsidR="00C41882" w:rsidRDefault="00C41882" w:rsidP="00BF6216">
      <w:pPr>
        <w:jc w:val="both"/>
        <w:rPr>
          <w:sz w:val="18"/>
          <w:szCs w:val="18"/>
        </w:rPr>
      </w:pPr>
      <w:r>
        <w:rPr>
          <w:noProof/>
        </w:rPr>
        <w:lastRenderedPageBreak/>
        <w:drawing>
          <wp:inline distT="0" distB="0" distL="0" distR="0">
            <wp:extent cx="3133583" cy="4429732"/>
            <wp:effectExtent l="19050" t="0" r="0" b="0"/>
            <wp:docPr id="58" name="Рисунок 58" descr="Схемы по казинскому поселению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хемы по казинскому поселению_Страница_2"/>
                    <pic:cNvPicPr>
                      <a:picLocks noChangeAspect="1" noChangeArrowheads="1"/>
                    </pic:cNvPicPr>
                  </pic:nvPicPr>
                  <pic:blipFill>
                    <a:blip r:embed="rId45" cstate="print"/>
                    <a:srcRect/>
                    <a:stretch>
                      <a:fillRect/>
                    </a:stretch>
                  </pic:blipFill>
                  <pic:spPr bwMode="auto">
                    <a:xfrm>
                      <a:off x="0" y="0"/>
                      <a:ext cx="3135726" cy="4432761"/>
                    </a:xfrm>
                    <a:prstGeom prst="rect">
                      <a:avLst/>
                    </a:prstGeom>
                    <a:noFill/>
                    <a:ln w="9525">
                      <a:noFill/>
                      <a:miter lim="800000"/>
                      <a:headEnd/>
                      <a:tailEnd/>
                    </a:ln>
                  </pic:spPr>
                </pic:pic>
              </a:graphicData>
            </a:graphic>
          </wp:inline>
        </w:drawing>
      </w:r>
    </w:p>
    <w:p w:rsidR="00C41882" w:rsidRDefault="00C41882" w:rsidP="00BF6216">
      <w:pPr>
        <w:jc w:val="both"/>
        <w:rPr>
          <w:sz w:val="18"/>
          <w:szCs w:val="18"/>
        </w:rPr>
      </w:pPr>
    </w:p>
    <w:p w:rsidR="00C41882" w:rsidRDefault="00C41882" w:rsidP="00BF6216">
      <w:pPr>
        <w:jc w:val="both"/>
        <w:rPr>
          <w:sz w:val="18"/>
          <w:szCs w:val="18"/>
        </w:rPr>
      </w:pPr>
    </w:p>
    <w:p w:rsidR="00C41882" w:rsidRDefault="00C41882" w:rsidP="00BF6216">
      <w:pPr>
        <w:jc w:val="both"/>
        <w:rPr>
          <w:sz w:val="18"/>
          <w:szCs w:val="18"/>
        </w:rPr>
      </w:pPr>
      <w:r>
        <w:rPr>
          <w:noProof/>
        </w:rPr>
        <w:drawing>
          <wp:inline distT="0" distB="0" distL="0" distR="0">
            <wp:extent cx="3200431" cy="4524232"/>
            <wp:effectExtent l="19050" t="0" r="0" b="0"/>
            <wp:docPr id="61" name="Рисунок 61" descr="Схемы по казинскому поселению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хемы по казинскому поселению_Страница_3"/>
                    <pic:cNvPicPr>
                      <a:picLocks noChangeAspect="1" noChangeArrowheads="1"/>
                    </pic:cNvPicPr>
                  </pic:nvPicPr>
                  <pic:blipFill>
                    <a:blip r:embed="rId46" cstate="print"/>
                    <a:srcRect/>
                    <a:stretch>
                      <a:fillRect/>
                    </a:stretch>
                  </pic:blipFill>
                  <pic:spPr bwMode="auto">
                    <a:xfrm>
                      <a:off x="0" y="0"/>
                      <a:ext cx="3202619" cy="4527325"/>
                    </a:xfrm>
                    <a:prstGeom prst="rect">
                      <a:avLst/>
                    </a:prstGeom>
                    <a:noFill/>
                    <a:ln w="9525">
                      <a:noFill/>
                      <a:miter lim="800000"/>
                      <a:headEnd/>
                      <a:tailEnd/>
                    </a:ln>
                  </pic:spPr>
                </pic:pic>
              </a:graphicData>
            </a:graphic>
          </wp:inline>
        </w:drawing>
      </w:r>
    </w:p>
    <w:p w:rsidR="00C41882" w:rsidRDefault="00C41882" w:rsidP="00BF6216">
      <w:pPr>
        <w:jc w:val="both"/>
        <w:rPr>
          <w:sz w:val="18"/>
          <w:szCs w:val="18"/>
        </w:rPr>
      </w:pPr>
      <w:r>
        <w:rPr>
          <w:noProof/>
        </w:rPr>
        <w:lastRenderedPageBreak/>
        <w:drawing>
          <wp:inline distT="0" distB="0" distL="0" distR="0">
            <wp:extent cx="3253531" cy="4599296"/>
            <wp:effectExtent l="19050" t="0" r="4019" b="0"/>
            <wp:docPr id="64" name="Рисунок 64" descr="Схемы по казинскому поселению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хемы по казинскому поселению_Страница_4"/>
                    <pic:cNvPicPr>
                      <a:picLocks noChangeAspect="1" noChangeArrowheads="1"/>
                    </pic:cNvPicPr>
                  </pic:nvPicPr>
                  <pic:blipFill>
                    <a:blip r:embed="rId47" cstate="print"/>
                    <a:srcRect/>
                    <a:stretch>
                      <a:fillRect/>
                    </a:stretch>
                  </pic:blipFill>
                  <pic:spPr bwMode="auto">
                    <a:xfrm>
                      <a:off x="0" y="0"/>
                      <a:ext cx="3255755" cy="4602440"/>
                    </a:xfrm>
                    <a:prstGeom prst="rect">
                      <a:avLst/>
                    </a:prstGeom>
                    <a:noFill/>
                    <a:ln w="9525">
                      <a:noFill/>
                      <a:miter lim="800000"/>
                      <a:headEnd/>
                      <a:tailEnd/>
                    </a:ln>
                  </pic:spPr>
                </pic:pic>
              </a:graphicData>
            </a:graphic>
          </wp:inline>
        </w:drawing>
      </w:r>
    </w:p>
    <w:p w:rsidR="00C41882" w:rsidRDefault="00C41882" w:rsidP="00BF6216">
      <w:pPr>
        <w:jc w:val="both"/>
        <w:rPr>
          <w:sz w:val="18"/>
          <w:szCs w:val="18"/>
        </w:rPr>
      </w:pPr>
    </w:p>
    <w:p w:rsidR="00C41882" w:rsidRDefault="00C41882" w:rsidP="00BF6216">
      <w:pPr>
        <w:jc w:val="both"/>
        <w:rPr>
          <w:sz w:val="18"/>
          <w:szCs w:val="18"/>
        </w:rPr>
      </w:pPr>
    </w:p>
    <w:p w:rsidR="00C41882" w:rsidRDefault="00C41882" w:rsidP="00BF6216">
      <w:pPr>
        <w:jc w:val="both"/>
        <w:rPr>
          <w:sz w:val="18"/>
          <w:szCs w:val="18"/>
        </w:rPr>
      </w:pPr>
      <w:r>
        <w:rPr>
          <w:noProof/>
        </w:rPr>
        <w:drawing>
          <wp:inline distT="0" distB="0" distL="0" distR="0">
            <wp:extent cx="3045962" cy="4305869"/>
            <wp:effectExtent l="19050" t="0" r="2038" b="0"/>
            <wp:docPr id="67" name="Рисунок 67" descr="Схемы по казинскому поселению_Страница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хемы по казинскому поселению_Страница_5"/>
                    <pic:cNvPicPr>
                      <a:picLocks noChangeAspect="1" noChangeArrowheads="1"/>
                    </pic:cNvPicPr>
                  </pic:nvPicPr>
                  <pic:blipFill>
                    <a:blip r:embed="rId48" cstate="print"/>
                    <a:srcRect/>
                    <a:stretch>
                      <a:fillRect/>
                    </a:stretch>
                  </pic:blipFill>
                  <pic:spPr bwMode="auto">
                    <a:xfrm>
                      <a:off x="0" y="0"/>
                      <a:ext cx="3049277" cy="4310555"/>
                    </a:xfrm>
                    <a:prstGeom prst="rect">
                      <a:avLst/>
                    </a:prstGeom>
                    <a:noFill/>
                    <a:ln w="9525">
                      <a:noFill/>
                      <a:miter lim="800000"/>
                      <a:headEnd/>
                      <a:tailEnd/>
                    </a:ln>
                  </pic:spPr>
                </pic:pic>
              </a:graphicData>
            </a:graphic>
          </wp:inline>
        </w:drawing>
      </w:r>
    </w:p>
    <w:p w:rsidR="00C41882" w:rsidRDefault="00C41882" w:rsidP="00BF6216">
      <w:pPr>
        <w:jc w:val="both"/>
        <w:rPr>
          <w:sz w:val="18"/>
          <w:szCs w:val="18"/>
        </w:rPr>
      </w:pPr>
      <w:r>
        <w:rPr>
          <w:noProof/>
        </w:rPr>
        <w:lastRenderedPageBreak/>
        <w:drawing>
          <wp:inline distT="0" distB="0" distL="0" distR="0">
            <wp:extent cx="3229395" cy="4565176"/>
            <wp:effectExtent l="19050" t="0" r="9105" b="0"/>
            <wp:docPr id="70" name="Рисунок 70" descr="Схемы по казинскому поселению_Страниц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хемы по казинскому поселению_Страница_6"/>
                    <pic:cNvPicPr>
                      <a:picLocks noChangeAspect="1" noChangeArrowheads="1"/>
                    </pic:cNvPicPr>
                  </pic:nvPicPr>
                  <pic:blipFill>
                    <a:blip r:embed="rId49" cstate="print"/>
                    <a:srcRect/>
                    <a:stretch>
                      <a:fillRect/>
                    </a:stretch>
                  </pic:blipFill>
                  <pic:spPr bwMode="auto">
                    <a:xfrm>
                      <a:off x="0" y="0"/>
                      <a:ext cx="3231602" cy="4568296"/>
                    </a:xfrm>
                    <a:prstGeom prst="rect">
                      <a:avLst/>
                    </a:prstGeom>
                    <a:noFill/>
                    <a:ln w="9525">
                      <a:noFill/>
                      <a:miter lim="800000"/>
                      <a:headEnd/>
                      <a:tailEnd/>
                    </a:ln>
                  </pic:spPr>
                </pic:pic>
              </a:graphicData>
            </a:graphic>
          </wp:inline>
        </w:drawing>
      </w:r>
    </w:p>
    <w:p w:rsidR="00C41882" w:rsidRDefault="00C41882" w:rsidP="00BF6216">
      <w:pPr>
        <w:jc w:val="both"/>
        <w:rPr>
          <w:sz w:val="18"/>
          <w:szCs w:val="18"/>
        </w:rPr>
      </w:pPr>
    </w:p>
    <w:p w:rsidR="00C41882" w:rsidRPr="00830B3F" w:rsidRDefault="00C41882" w:rsidP="00C41882">
      <w:pPr>
        <w:jc w:val="center"/>
        <w:rPr>
          <w:b/>
          <w:sz w:val="14"/>
          <w:szCs w:val="14"/>
        </w:rPr>
      </w:pPr>
      <w:r w:rsidRPr="00830B3F">
        <w:rPr>
          <w:b/>
          <w:sz w:val="14"/>
          <w:szCs w:val="14"/>
        </w:rPr>
        <w:t>Объявление о конкурсе по формированию кадрового резерва</w:t>
      </w:r>
    </w:p>
    <w:p w:rsidR="00C41882" w:rsidRPr="00830B3F" w:rsidRDefault="00C41882" w:rsidP="00C41882">
      <w:pPr>
        <w:jc w:val="center"/>
        <w:rPr>
          <w:b/>
          <w:sz w:val="14"/>
          <w:szCs w:val="14"/>
        </w:rPr>
      </w:pPr>
    </w:p>
    <w:p w:rsidR="00C41882" w:rsidRPr="00830B3F" w:rsidRDefault="00C41882" w:rsidP="00830B3F">
      <w:pPr>
        <w:jc w:val="both"/>
        <w:rPr>
          <w:sz w:val="14"/>
          <w:szCs w:val="14"/>
        </w:rPr>
      </w:pPr>
      <w:r w:rsidRPr="00830B3F">
        <w:rPr>
          <w:sz w:val="14"/>
          <w:szCs w:val="14"/>
        </w:rPr>
        <w:t>Администрация Казинского сельского поселения объявляет конкурс по формированию кадрового резерва на замещение возможных вакантных должностей  муниципальной службы:</w:t>
      </w:r>
    </w:p>
    <w:p w:rsidR="00C41882" w:rsidRPr="00830B3F" w:rsidRDefault="00C41882" w:rsidP="00C41882">
      <w:pPr>
        <w:ind w:firstLine="708"/>
        <w:jc w:val="both"/>
        <w:rPr>
          <w:b/>
          <w:sz w:val="14"/>
          <w:szCs w:val="14"/>
        </w:rPr>
      </w:pPr>
      <w:r w:rsidRPr="00830B3F">
        <w:rPr>
          <w:b/>
          <w:sz w:val="14"/>
          <w:szCs w:val="14"/>
        </w:rPr>
        <w:t xml:space="preserve">- на должность  ведущего специалиста администрации Казинского  сельского поселения  </w:t>
      </w:r>
    </w:p>
    <w:p w:rsidR="00C41882" w:rsidRPr="00830B3F" w:rsidRDefault="00C41882" w:rsidP="00C41882">
      <w:pPr>
        <w:jc w:val="both"/>
        <w:rPr>
          <w:sz w:val="14"/>
          <w:szCs w:val="14"/>
        </w:rPr>
      </w:pPr>
      <w:r w:rsidRPr="00830B3F">
        <w:rPr>
          <w:sz w:val="14"/>
          <w:szCs w:val="14"/>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C41882" w:rsidRPr="00830B3F" w:rsidRDefault="00C41882" w:rsidP="00C41882">
      <w:pPr>
        <w:ind w:firstLine="708"/>
        <w:jc w:val="both"/>
        <w:rPr>
          <w:b/>
          <w:sz w:val="14"/>
          <w:szCs w:val="14"/>
        </w:rPr>
      </w:pPr>
      <w:r w:rsidRPr="00830B3F">
        <w:rPr>
          <w:sz w:val="14"/>
          <w:szCs w:val="14"/>
        </w:rPr>
        <w:t xml:space="preserve">- </w:t>
      </w:r>
      <w:r w:rsidRPr="00830B3F">
        <w:rPr>
          <w:b/>
          <w:sz w:val="14"/>
          <w:szCs w:val="14"/>
        </w:rPr>
        <w:t xml:space="preserve">на должность ведущего специалиста администрации Казинского  сельского поселения  </w:t>
      </w:r>
    </w:p>
    <w:p w:rsidR="00C41882" w:rsidRPr="00830B3F" w:rsidRDefault="00C41882" w:rsidP="00C41882">
      <w:pPr>
        <w:jc w:val="both"/>
        <w:rPr>
          <w:sz w:val="14"/>
          <w:szCs w:val="14"/>
        </w:rPr>
      </w:pPr>
      <w:r w:rsidRPr="00830B3F">
        <w:rPr>
          <w:sz w:val="14"/>
          <w:szCs w:val="14"/>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C41882" w:rsidRPr="00830B3F" w:rsidRDefault="00C41882" w:rsidP="00C41882">
      <w:pPr>
        <w:jc w:val="both"/>
        <w:rPr>
          <w:sz w:val="14"/>
          <w:szCs w:val="14"/>
        </w:rPr>
      </w:pPr>
      <w:r w:rsidRPr="00830B3F">
        <w:rPr>
          <w:sz w:val="14"/>
          <w:szCs w:val="14"/>
        </w:rPr>
        <w:tab/>
      </w:r>
      <w:r w:rsidRPr="00830B3F">
        <w:rPr>
          <w:sz w:val="14"/>
          <w:szCs w:val="14"/>
        </w:rPr>
        <w:tab/>
        <w:t>Лица, изъявившие желание участвовать в конкурсе, представляют в администрацию Казинского  сельского поселения по адресу: Воронежская область, Павловский район, с.Большая Казинка, ул.Советская, 74,  к.3  с 8-00 час. до 16-00 час, перерыв с 12-00 час. до 13-00 час, в течение 21 дня со дня опубликования объявления, следующие документы:</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1) личное заявление;</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2) анкету установленной формы с приложением фотографии;</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3) копия паспорта;</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4) документы, подтверждающие необходимое профессиональное образование, стаж работы и квалификацию;</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5) копию трудовой книжки или иных документов, подтверждающих трудовую (служебную) деятельность;</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7) документ медицинского учреждения об отсутствии у кандидата заболеваний, препятствующих назначению на должность муниципальной службы;</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8) свидетельство о постановке лица на  учет в налоговом органе по месту жительства на территории РФ</w:t>
      </w:r>
    </w:p>
    <w:p w:rsidR="00C41882" w:rsidRPr="00830B3F" w:rsidRDefault="00C41882" w:rsidP="00C41882">
      <w:pPr>
        <w:shd w:val="clear" w:color="auto" w:fill="FFFFFF"/>
        <w:ind w:firstLine="708"/>
        <w:jc w:val="both"/>
        <w:rPr>
          <w:color w:val="000000"/>
          <w:spacing w:val="-2"/>
          <w:sz w:val="14"/>
          <w:szCs w:val="14"/>
        </w:rPr>
      </w:pPr>
      <w:r w:rsidRPr="00830B3F">
        <w:rPr>
          <w:color w:val="000000"/>
          <w:spacing w:val="-2"/>
          <w:sz w:val="14"/>
          <w:szCs w:val="14"/>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C41882" w:rsidRDefault="00C41882" w:rsidP="00D936EF">
      <w:pPr>
        <w:shd w:val="clear" w:color="auto" w:fill="FFFFFF"/>
        <w:ind w:firstLine="708"/>
        <w:jc w:val="both"/>
        <w:rPr>
          <w:color w:val="000000"/>
          <w:spacing w:val="-2"/>
          <w:sz w:val="14"/>
          <w:szCs w:val="14"/>
        </w:rPr>
      </w:pPr>
      <w:r w:rsidRPr="00830B3F">
        <w:rPr>
          <w:color w:val="000000"/>
          <w:spacing w:val="-2"/>
          <w:sz w:val="14"/>
          <w:szCs w:val="14"/>
        </w:rPr>
        <w:t>С подробной информацией и проведением конкурса можно ознакомиться по телефону:  8 47362 42-168.</w:t>
      </w:r>
    </w:p>
    <w:p w:rsidR="00341381" w:rsidRDefault="00341381" w:rsidP="00D936EF">
      <w:pPr>
        <w:shd w:val="clear" w:color="auto" w:fill="FFFFFF"/>
        <w:ind w:firstLine="708"/>
        <w:jc w:val="both"/>
        <w:rPr>
          <w:color w:val="000000"/>
          <w:spacing w:val="-2"/>
          <w:sz w:val="14"/>
          <w:szCs w:val="14"/>
        </w:rPr>
      </w:pPr>
    </w:p>
    <w:tbl>
      <w:tblPr>
        <w:tblpPr w:leftFromText="180" w:rightFromText="180" w:vertAnchor="text" w:horzAnchor="margin" w:tblpXSpec="right" w:tblpY="-48"/>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tblGrid>
      <w:tr w:rsidR="00341381" w:rsidRPr="0090513F" w:rsidTr="00341381">
        <w:tc>
          <w:tcPr>
            <w:tcW w:w="5495" w:type="dxa"/>
            <w:shd w:val="clear" w:color="auto" w:fill="BFBFBF"/>
          </w:tcPr>
          <w:p w:rsidR="00341381" w:rsidRPr="0090513F" w:rsidRDefault="00341381" w:rsidP="00341381">
            <w:pPr>
              <w:autoSpaceDE w:val="0"/>
              <w:autoSpaceDN w:val="0"/>
              <w:adjustRightInd w:val="0"/>
              <w:jc w:val="center"/>
              <w:rPr>
                <w:sz w:val="16"/>
                <w:szCs w:val="16"/>
              </w:rPr>
            </w:pPr>
            <w:r>
              <w:rPr>
                <w:b/>
                <w:sz w:val="18"/>
                <w:szCs w:val="18"/>
              </w:rPr>
              <w:t>Ливенского сельское поселение</w:t>
            </w:r>
          </w:p>
        </w:tc>
      </w:tr>
    </w:tbl>
    <w:p w:rsidR="00341381" w:rsidRDefault="00341381" w:rsidP="00D936EF">
      <w:pPr>
        <w:shd w:val="clear" w:color="auto" w:fill="FFFFFF"/>
        <w:ind w:firstLine="708"/>
        <w:jc w:val="both"/>
        <w:rPr>
          <w:sz w:val="18"/>
          <w:szCs w:val="18"/>
        </w:rPr>
      </w:pPr>
    </w:p>
    <w:tbl>
      <w:tblPr>
        <w:tblW w:w="5000" w:type="pct"/>
        <w:tblLook w:val="04A0"/>
      </w:tblPr>
      <w:tblGrid>
        <w:gridCol w:w="2779"/>
        <w:gridCol w:w="879"/>
        <w:gridCol w:w="970"/>
        <w:gridCol w:w="832"/>
      </w:tblGrid>
      <w:tr w:rsidR="00E0666D" w:rsidRPr="00C41882" w:rsidTr="00C41882">
        <w:trPr>
          <w:trHeight w:val="255"/>
        </w:trPr>
        <w:tc>
          <w:tcPr>
            <w:tcW w:w="5000" w:type="pct"/>
            <w:gridSpan w:val="4"/>
            <w:tcBorders>
              <w:top w:val="nil"/>
              <w:left w:val="nil"/>
              <w:bottom w:val="nil"/>
              <w:right w:val="nil"/>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СВЕДЕНИЯ О ХОДЕ ИСПОЛНЕНИЯ БЮДЖЕТА  ЛИВЕНСКОГО</w:t>
            </w:r>
          </w:p>
        </w:tc>
      </w:tr>
      <w:tr w:rsidR="00E0666D" w:rsidRPr="00C41882" w:rsidTr="00C41882">
        <w:trPr>
          <w:trHeight w:val="255"/>
        </w:trPr>
        <w:tc>
          <w:tcPr>
            <w:tcW w:w="5000" w:type="pct"/>
            <w:gridSpan w:val="4"/>
            <w:tcBorders>
              <w:top w:val="nil"/>
              <w:left w:val="nil"/>
              <w:bottom w:val="nil"/>
              <w:right w:val="nil"/>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 xml:space="preserve"> СЕЛЬСКОГО ПОСЕЛЕНИЯ ЗА 1 ПОЛУГОДИЕ 2013 г.</w:t>
            </w:r>
          </w:p>
        </w:tc>
      </w:tr>
      <w:tr w:rsidR="00D95AA2" w:rsidRPr="00C41882" w:rsidTr="00341381">
        <w:trPr>
          <w:trHeight w:val="102"/>
        </w:trPr>
        <w:tc>
          <w:tcPr>
            <w:tcW w:w="2545" w:type="pct"/>
            <w:tcBorders>
              <w:top w:val="nil"/>
              <w:left w:val="nil"/>
              <w:bottom w:val="nil"/>
              <w:right w:val="nil"/>
            </w:tcBorders>
            <w:shd w:val="clear" w:color="auto" w:fill="auto"/>
            <w:noWrap/>
            <w:vAlign w:val="bottom"/>
            <w:hideMark/>
          </w:tcPr>
          <w:p w:rsidR="00C41882" w:rsidRPr="00874C19" w:rsidRDefault="00C41882" w:rsidP="00C41882">
            <w:pPr>
              <w:jc w:val="center"/>
              <w:rPr>
                <w:sz w:val="20"/>
                <w:szCs w:val="20"/>
              </w:rPr>
            </w:pPr>
          </w:p>
        </w:tc>
        <w:tc>
          <w:tcPr>
            <w:tcW w:w="805"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888"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762"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r>
      <w:tr w:rsidR="00D95AA2" w:rsidRPr="00C41882" w:rsidTr="00341381">
        <w:trPr>
          <w:trHeight w:val="255"/>
        </w:trPr>
        <w:tc>
          <w:tcPr>
            <w:tcW w:w="2545"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805"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888"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762"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r w:rsidRPr="00874C19">
              <w:rPr>
                <w:sz w:val="20"/>
                <w:szCs w:val="20"/>
              </w:rPr>
              <w:t>тыс.руб.</w:t>
            </w:r>
          </w:p>
        </w:tc>
      </w:tr>
      <w:tr w:rsidR="00D95AA2" w:rsidRPr="00C41882" w:rsidTr="00341381">
        <w:trPr>
          <w:trHeight w:val="765"/>
        </w:trPr>
        <w:tc>
          <w:tcPr>
            <w:tcW w:w="2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882" w:rsidRPr="00874C19" w:rsidRDefault="00C41882" w:rsidP="00C41882">
            <w:pPr>
              <w:jc w:val="center"/>
              <w:rPr>
                <w:bCs/>
                <w:sz w:val="20"/>
                <w:szCs w:val="20"/>
              </w:rPr>
            </w:pPr>
            <w:r w:rsidRPr="00874C19">
              <w:rPr>
                <w:bCs/>
                <w:sz w:val="20"/>
                <w:szCs w:val="20"/>
              </w:rPr>
              <w:t>Наименование показателя</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C41882" w:rsidRPr="00874C19" w:rsidRDefault="00C41882" w:rsidP="00C41882">
            <w:pPr>
              <w:jc w:val="center"/>
              <w:rPr>
                <w:bCs/>
                <w:sz w:val="20"/>
                <w:szCs w:val="20"/>
              </w:rPr>
            </w:pPr>
            <w:r w:rsidRPr="00874C19">
              <w:rPr>
                <w:bCs/>
                <w:sz w:val="20"/>
                <w:szCs w:val="20"/>
              </w:rPr>
              <w:t>Уточненный план на год</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41882" w:rsidRPr="00874C19" w:rsidRDefault="00C41882" w:rsidP="00C41882">
            <w:pPr>
              <w:jc w:val="center"/>
              <w:rPr>
                <w:bCs/>
                <w:sz w:val="20"/>
                <w:szCs w:val="20"/>
              </w:rPr>
            </w:pPr>
            <w:r w:rsidRPr="00874C19">
              <w:rPr>
                <w:bCs/>
                <w:sz w:val="20"/>
                <w:szCs w:val="20"/>
              </w:rPr>
              <w:t>Исполнено за 1 ПОЛУГОДИЕ 2013г.</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C41882" w:rsidRPr="00874C19" w:rsidRDefault="00C41882" w:rsidP="00C41882">
            <w:pPr>
              <w:jc w:val="center"/>
              <w:rPr>
                <w:bCs/>
                <w:sz w:val="20"/>
                <w:szCs w:val="20"/>
              </w:rPr>
            </w:pPr>
            <w:r w:rsidRPr="00874C19">
              <w:rPr>
                <w:bCs/>
                <w:sz w:val="20"/>
                <w:szCs w:val="20"/>
              </w:rPr>
              <w:t>% исполнения</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ИТОГО ДОХОДОВ</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3127,53132</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1529,1</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48,9</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rPr>
                <w:sz w:val="20"/>
                <w:szCs w:val="20"/>
              </w:rPr>
            </w:pPr>
            <w:r w:rsidRPr="00874C19">
              <w:rPr>
                <w:sz w:val="20"/>
                <w:szCs w:val="20"/>
              </w:rPr>
              <w:t xml:space="preserve">Доходы налоговые и неналоговые </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907,4</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278,6</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30,7</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rPr>
                <w:sz w:val="20"/>
                <w:szCs w:val="20"/>
              </w:rPr>
            </w:pPr>
            <w:r w:rsidRPr="00874C19">
              <w:rPr>
                <w:sz w:val="20"/>
                <w:szCs w:val="20"/>
              </w:rPr>
              <w:t>Безвозмездные поступления</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2220,13132</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1250,5</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56,3</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ИТОГО РАСХОДОВ</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3293,33132</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1660</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50,4</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rPr>
                <w:bCs/>
                <w:sz w:val="20"/>
                <w:szCs w:val="20"/>
              </w:rPr>
            </w:pPr>
            <w:r w:rsidRPr="00874C19">
              <w:rPr>
                <w:bCs/>
                <w:sz w:val="20"/>
                <w:szCs w:val="20"/>
              </w:rPr>
              <w:t>Общегосударственные вопросы</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1765,2</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974,3</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55,2</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rPr>
                <w:sz w:val="20"/>
                <w:szCs w:val="20"/>
              </w:rPr>
            </w:pPr>
            <w:r w:rsidRPr="00874C19">
              <w:rPr>
                <w:sz w:val="20"/>
                <w:szCs w:val="20"/>
              </w:rPr>
              <w:t>в т.ч. оплата труда и начисления на оплату труда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1400,1</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759,5</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54,2</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Национальная оборона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55,9</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24,1</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43,1</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rPr>
                <w:sz w:val="20"/>
                <w:szCs w:val="20"/>
              </w:rPr>
            </w:pPr>
            <w:r w:rsidRPr="00874C19">
              <w:rPr>
                <w:sz w:val="20"/>
                <w:szCs w:val="20"/>
              </w:rPr>
              <w:t>в т.ч. оплата труда и начисления на оплату труда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48,12</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24,1</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50,1</w:t>
            </w:r>
          </w:p>
        </w:tc>
      </w:tr>
      <w:tr w:rsidR="00D95AA2" w:rsidRPr="00C41882" w:rsidTr="00341381">
        <w:trPr>
          <w:trHeight w:val="43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Национальная безопасность и правоохранительная деятельность</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20</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20</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100,0</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Национальная экономика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6,43132</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0</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0,0</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Жилищно-коммунальное хозяйство</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667,4</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266</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39,9</w:t>
            </w:r>
          </w:p>
        </w:tc>
      </w:tr>
      <w:tr w:rsidR="00D95AA2" w:rsidRPr="00C41882" w:rsidTr="00341381">
        <w:trPr>
          <w:trHeight w:val="43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Культура, кинематография, средства массовой информации</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777,4</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375,6</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48,3</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noWrap/>
            <w:vAlign w:val="bottom"/>
            <w:hideMark/>
          </w:tcPr>
          <w:p w:rsidR="00C41882" w:rsidRPr="00874C19" w:rsidRDefault="00C41882" w:rsidP="00C41882">
            <w:pPr>
              <w:rPr>
                <w:sz w:val="20"/>
                <w:szCs w:val="20"/>
              </w:rPr>
            </w:pPr>
            <w:r w:rsidRPr="00874C19">
              <w:rPr>
                <w:sz w:val="20"/>
                <w:szCs w:val="20"/>
              </w:rPr>
              <w:t>в т.ч. оплата труда и начисления на оплату труда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479,7</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196,3</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40,9</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Социальное обеспечение населения</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0</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0,0</w:t>
            </w:r>
          </w:p>
        </w:tc>
      </w:tr>
      <w:tr w:rsidR="00D95AA2" w:rsidRPr="00C41882" w:rsidTr="00341381">
        <w:trPr>
          <w:trHeight w:val="25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профицит (+),  дефицит ( - )</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-165,8</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-130,9</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79,0</w:t>
            </w:r>
          </w:p>
        </w:tc>
      </w:tr>
      <w:tr w:rsidR="00D95AA2" w:rsidRPr="00C41882" w:rsidTr="00341381">
        <w:trPr>
          <w:trHeight w:val="61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Численность работников муниципальных учреждений за 1 полугодие  2013 года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9</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9</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 </w:t>
            </w:r>
          </w:p>
        </w:tc>
      </w:tr>
      <w:tr w:rsidR="00D95AA2" w:rsidRPr="00C41882" w:rsidTr="00341381">
        <w:trPr>
          <w:trHeight w:val="58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в том числе численность муниципальных служащих за 1 полугодие 2013 года</w:t>
            </w:r>
          </w:p>
        </w:tc>
        <w:tc>
          <w:tcPr>
            <w:tcW w:w="805"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3</w:t>
            </w:r>
          </w:p>
        </w:tc>
        <w:tc>
          <w:tcPr>
            <w:tcW w:w="888"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3</w:t>
            </w:r>
          </w:p>
        </w:tc>
        <w:tc>
          <w:tcPr>
            <w:tcW w:w="762" w:type="pct"/>
            <w:tcBorders>
              <w:top w:val="nil"/>
              <w:left w:val="nil"/>
              <w:bottom w:val="single" w:sz="4" w:space="0" w:color="auto"/>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 </w:t>
            </w:r>
          </w:p>
        </w:tc>
      </w:tr>
      <w:tr w:rsidR="00D95AA2" w:rsidRPr="00C41882" w:rsidTr="00341381">
        <w:trPr>
          <w:trHeight w:val="255"/>
        </w:trPr>
        <w:tc>
          <w:tcPr>
            <w:tcW w:w="2545" w:type="pct"/>
            <w:vMerge w:val="restart"/>
            <w:tcBorders>
              <w:top w:val="nil"/>
              <w:left w:val="single" w:sz="4" w:space="0" w:color="auto"/>
              <w:bottom w:val="single" w:sz="4" w:space="0" w:color="000000"/>
              <w:right w:val="single" w:sz="4" w:space="0" w:color="auto"/>
            </w:tcBorders>
            <w:shd w:val="clear" w:color="auto" w:fill="auto"/>
            <w:vAlign w:val="bottom"/>
            <w:hideMark/>
          </w:tcPr>
          <w:p w:rsidR="00C41882" w:rsidRPr="00874C19" w:rsidRDefault="00C41882" w:rsidP="00C41882">
            <w:pPr>
              <w:rPr>
                <w:bCs/>
                <w:sz w:val="20"/>
                <w:szCs w:val="20"/>
              </w:rPr>
            </w:pPr>
            <w:r w:rsidRPr="00874C19">
              <w:rPr>
                <w:bCs/>
                <w:sz w:val="20"/>
                <w:szCs w:val="20"/>
              </w:rPr>
              <w:t>фактические затраты на содержание муниципальных служащих за 1 полугодие 2013г</w:t>
            </w:r>
          </w:p>
        </w:tc>
        <w:tc>
          <w:tcPr>
            <w:tcW w:w="805"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1063</w:t>
            </w:r>
          </w:p>
        </w:tc>
        <w:tc>
          <w:tcPr>
            <w:tcW w:w="88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C41882" w:rsidRPr="00874C19" w:rsidRDefault="00C41882" w:rsidP="00C41882">
            <w:pPr>
              <w:jc w:val="center"/>
              <w:rPr>
                <w:bCs/>
                <w:sz w:val="20"/>
                <w:szCs w:val="20"/>
              </w:rPr>
            </w:pPr>
            <w:r w:rsidRPr="00874C19">
              <w:rPr>
                <w:bCs/>
                <w:sz w:val="20"/>
                <w:szCs w:val="20"/>
              </w:rPr>
              <w:t>593,9</w:t>
            </w:r>
          </w:p>
        </w:tc>
        <w:tc>
          <w:tcPr>
            <w:tcW w:w="762"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C41882" w:rsidRPr="00874C19" w:rsidRDefault="00C41882" w:rsidP="00C41882">
            <w:pPr>
              <w:jc w:val="center"/>
              <w:rPr>
                <w:sz w:val="20"/>
                <w:szCs w:val="20"/>
              </w:rPr>
            </w:pPr>
            <w:r w:rsidRPr="00874C19">
              <w:rPr>
                <w:sz w:val="20"/>
                <w:szCs w:val="20"/>
              </w:rPr>
              <w:t>55,8</w:t>
            </w:r>
          </w:p>
        </w:tc>
      </w:tr>
      <w:tr w:rsidR="00D95AA2" w:rsidRPr="00C41882" w:rsidTr="00341381">
        <w:trPr>
          <w:trHeight w:val="255"/>
        </w:trPr>
        <w:tc>
          <w:tcPr>
            <w:tcW w:w="2545" w:type="pct"/>
            <w:vMerge/>
            <w:tcBorders>
              <w:top w:val="nil"/>
              <w:left w:val="single" w:sz="4" w:space="0" w:color="auto"/>
              <w:bottom w:val="single" w:sz="4" w:space="0" w:color="000000"/>
              <w:right w:val="single" w:sz="4" w:space="0" w:color="auto"/>
            </w:tcBorders>
            <w:vAlign w:val="center"/>
            <w:hideMark/>
          </w:tcPr>
          <w:p w:rsidR="00C41882" w:rsidRPr="00874C19" w:rsidRDefault="00C41882" w:rsidP="00C41882">
            <w:pPr>
              <w:rPr>
                <w:bCs/>
                <w:sz w:val="20"/>
                <w:szCs w:val="20"/>
              </w:rPr>
            </w:pPr>
          </w:p>
        </w:tc>
        <w:tc>
          <w:tcPr>
            <w:tcW w:w="805" w:type="pct"/>
            <w:vMerge/>
            <w:tcBorders>
              <w:top w:val="nil"/>
              <w:left w:val="single" w:sz="4" w:space="0" w:color="auto"/>
              <w:bottom w:val="single" w:sz="4" w:space="0" w:color="000000"/>
              <w:right w:val="single" w:sz="4" w:space="0" w:color="auto"/>
            </w:tcBorders>
            <w:vAlign w:val="center"/>
            <w:hideMark/>
          </w:tcPr>
          <w:p w:rsidR="00C41882" w:rsidRPr="00874C19" w:rsidRDefault="00C41882" w:rsidP="00C41882">
            <w:pPr>
              <w:rPr>
                <w:bCs/>
                <w:sz w:val="20"/>
                <w:szCs w:val="20"/>
              </w:rPr>
            </w:pPr>
          </w:p>
        </w:tc>
        <w:tc>
          <w:tcPr>
            <w:tcW w:w="888" w:type="pct"/>
            <w:vMerge/>
            <w:tcBorders>
              <w:top w:val="nil"/>
              <w:left w:val="single" w:sz="4" w:space="0" w:color="auto"/>
              <w:bottom w:val="single" w:sz="4" w:space="0" w:color="000000"/>
              <w:right w:val="single" w:sz="4" w:space="0" w:color="auto"/>
            </w:tcBorders>
            <w:vAlign w:val="center"/>
            <w:hideMark/>
          </w:tcPr>
          <w:p w:rsidR="00C41882" w:rsidRPr="00874C19" w:rsidRDefault="00C41882" w:rsidP="00C41882">
            <w:pPr>
              <w:rPr>
                <w:bCs/>
                <w:sz w:val="20"/>
                <w:szCs w:val="20"/>
              </w:rPr>
            </w:pPr>
          </w:p>
        </w:tc>
        <w:tc>
          <w:tcPr>
            <w:tcW w:w="762" w:type="pct"/>
            <w:vMerge/>
            <w:tcBorders>
              <w:top w:val="nil"/>
              <w:left w:val="single" w:sz="4" w:space="0" w:color="auto"/>
              <w:bottom w:val="single" w:sz="4" w:space="0" w:color="000000"/>
              <w:right w:val="single" w:sz="4" w:space="0" w:color="auto"/>
            </w:tcBorders>
            <w:vAlign w:val="center"/>
            <w:hideMark/>
          </w:tcPr>
          <w:p w:rsidR="00C41882" w:rsidRPr="00874C19" w:rsidRDefault="00C41882" w:rsidP="00C41882">
            <w:pPr>
              <w:rPr>
                <w:sz w:val="20"/>
                <w:szCs w:val="20"/>
              </w:rPr>
            </w:pPr>
          </w:p>
        </w:tc>
      </w:tr>
      <w:tr w:rsidR="00D95AA2" w:rsidRPr="00C41882" w:rsidTr="00341381">
        <w:trPr>
          <w:trHeight w:val="255"/>
        </w:trPr>
        <w:tc>
          <w:tcPr>
            <w:tcW w:w="2545"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805"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888"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c>
          <w:tcPr>
            <w:tcW w:w="762" w:type="pct"/>
            <w:tcBorders>
              <w:top w:val="nil"/>
              <w:left w:val="nil"/>
              <w:bottom w:val="nil"/>
              <w:right w:val="nil"/>
            </w:tcBorders>
            <w:shd w:val="clear" w:color="auto" w:fill="auto"/>
            <w:noWrap/>
            <w:vAlign w:val="bottom"/>
            <w:hideMark/>
          </w:tcPr>
          <w:p w:rsidR="00C41882" w:rsidRPr="00874C19" w:rsidRDefault="00C41882" w:rsidP="00C41882">
            <w:pPr>
              <w:rPr>
                <w:sz w:val="20"/>
                <w:szCs w:val="20"/>
              </w:rPr>
            </w:pPr>
          </w:p>
        </w:tc>
      </w:tr>
      <w:tr w:rsidR="00E0666D" w:rsidRPr="00FC6514" w:rsidTr="00C41882">
        <w:trPr>
          <w:trHeight w:val="121"/>
        </w:trPr>
        <w:tc>
          <w:tcPr>
            <w:tcW w:w="5000" w:type="pct"/>
            <w:gridSpan w:val="4"/>
            <w:tcBorders>
              <w:top w:val="nil"/>
              <w:left w:val="nil"/>
              <w:right w:val="nil"/>
            </w:tcBorders>
            <w:shd w:val="clear" w:color="auto" w:fill="auto"/>
            <w:noWrap/>
            <w:vAlign w:val="bottom"/>
            <w:hideMark/>
          </w:tcPr>
          <w:p w:rsidR="00FC6514" w:rsidRPr="00FC6514" w:rsidRDefault="00C41882" w:rsidP="00C41882">
            <w:pPr>
              <w:rPr>
                <w:bCs/>
                <w:sz w:val="20"/>
                <w:szCs w:val="20"/>
              </w:rPr>
            </w:pPr>
            <w:r w:rsidRPr="00FC6514">
              <w:rPr>
                <w:bCs/>
                <w:sz w:val="20"/>
                <w:szCs w:val="20"/>
              </w:rPr>
              <w:t>Глава Ливенского сельского поселения</w:t>
            </w:r>
          </w:p>
          <w:p w:rsidR="00C41882" w:rsidRPr="00FC6514" w:rsidRDefault="00FC6514" w:rsidP="00FC6514">
            <w:pPr>
              <w:rPr>
                <w:sz w:val="20"/>
                <w:szCs w:val="20"/>
              </w:rPr>
            </w:pPr>
            <w:r w:rsidRPr="00FC6514">
              <w:rPr>
                <w:sz w:val="20"/>
                <w:szCs w:val="20"/>
              </w:rPr>
              <w:t>Павловского муниципального района</w:t>
            </w:r>
            <w:r w:rsidR="00C41882" w:rsidRPr="00FC6514">
              <w:rPr>
                <w:bCs/>
                <w:sz w:val="20"/>
                <w:szCs w:val="20"/>
              </w:rPr>
              <w:t xml:space="preserve">    </w:t>
            </w:r>
            <w:r>
              <w:rPr>
                <w:bCs/>
                <w:sz w:val="20"/>
                <w:szCs w:val="20"/>
              </w:rPr>
              <w:t xml:space="preserve">         </w:t>
            </w:r>
            <w:r w:rsidR="00874C19" w:rsidRPr="00FC6514">
              <w:rPr>
                <w:bCs/>
                <w:sz w:val="20"/>
                <w:szCs w:val="20"/>
              </w:rPr>
              <w:t xml:space="preserve">     </w:t>
            </w:r>
            <w:r w:rsidR="00C41882" w:rsidRPr="00FC6514">
              <w:rPr>
                <w:bCs/>
                <w:sz w:val="20"/>
                <w:szCs w:val="20"/>
              </w:rPr>
              <w:t xml:space="preserve"> Я.П.Токарев</w:t>
            </w:r>
          </w:p>
        </w:tc>
      </w:tr>
    </w:tbl>
    <w:p w:rsidR="00C41882" w:rsidRDefault="00C41882" w:rsidP="00BF6216">
      <w:pPr>
        <w:jc w:val="both"/>
        <w:rPr>
          <w:sz w:val="18"/>
          <w:szCs w:val="18"/>
        </w:rPr>
      </w:pPr>
    </w:p>
    <w:p w:rsidR="00C41882" w:rsidRDefault="00C41882" w:rsidP="00BF6216">
      <w:pPr>
        <w:jc w:val="both"/>
        <w:rPr>
          <w:sz w:val="18"/>
          <w:szCs w:val="18"/>
        </w:rPr>
      </w:pPr>
    </w:p>
    <w:p w:rsidR="00874C19" w:rsidRDefault="00874C19" w:rsidP="00BF6216">
      <w:pPr>
        <w:jc w:val="both"/>
        <w:rPr>
          <w:sz w:val="18"/>
          <w:szCs w:val="18"/>
        </w:rPr>
      </w:pPr>
    </w:p>
    <w:p w:rsidR="00D936EF" w:rsidRDefault="00D936EF"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C41882" w:rsidRDefault="00C41882" w:rsidP="00BF6216">
      <w:pPr>
        <w:jc w:val="both"/>
        <w:rPr>
          <w:sz w:val="18"/>
          <w:szCs w:val="18"/>
        </w:rPr>
      </w:pPr>
    </w:p>
    <w:p w:rsidR="00DC2CB3" w:rsidRDefault="00DC2CB3" w:rsidP="00DC2CB3">
      <w:pPr>
        <w:jc w:val="center"/>
        <w:rPr>
          <w:noProof/>
          <w:sz w:val="16"/>
          <w:szCs w:val="16"/>
        </w:rPr>
      </w:pPr>
    </w:p>
    <w:tbl>
      <w:tblPr>
        <w:tblpPr w:leftFromText="180" w:rightFromText="180" w:vertAnchor="text" w:horzAnchor="margin" w:tblpY="59"/>
        <w:tblW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tblGrid>
      <w:tr w:rsidR="00341381" w:rsidRPr="0090513F" w:rsidTr="00341381">
        <w:tc>
          <w:tcPr>
            <w:tcW w:w="5245" w:type="dxa"/>
            <w:shd w:val="clear" w:color="auto" w:fill="BFBFBF"/>
          </w:tcPr>
          <w:p w:rsidR="00341381" w:rsidRPr="0090513F" w:rsidRDefault="00341381" w:rsidP="00341381">
            <w:pPr>
              <w:autoSpaceDE w:val="0"/>
              <w:autoSpaceDN w:val="0"/>
              <w:adjustRightInd w:val="0"/>
              <w:jc w:val="center"/>
              <w:rPr>
                <w:sz w:val="16"/>
                <w:szCs w:val="16"/>
              </w:rPr>
            </w:pPr>
            <w:r>
              <w:rPr>
                <w:b/>
                <w:sz w:val="18"/>
                <w:szCs w:val="18"/>
              </w:rPr>
              <w:lastRenderedPageBreak/>
              <w:t>Лосевское сельское поселение</w:t>
            </w:r>
          </w:p>
        </w:tc>
      </w:tr>
    </w:tbl>
    <w:p w:rsidR="00874C19" w:rsidRDefault="00874C19" w:rsidP="00DC2CB3">
      <w:pPr>
        <w:jc w:val="center"/>
        <w:rPr>
          <w:noProof/>
          <w:sz w:val="16"/>
          <w:szCs w:val="16"/>
        </w:rPr>
      </w:pPr>
    </w:p>
    <w:p w:rsidR="00DC2CB3" w:rsidRPr="00A00632" w:rsidRDefault="00DC2CB3" w:rsidP="00DC2CB3">
      <w:pPr>
        <w:jc w:val="center"/>
        <w:rPr>
          <w:noProof/>
          <w:sz w:val="16"/>
          <w:szCs w:val="16"/>
        </w:rPr>
      </w:pPr>
      <w:r w:rsidRPr="00A00632">
        <w:rPr>
          <w:noProof/>
          <w:sz w:val="16"/>
          <w:szCs w:val="16"/>
        </w:rPr>
        <w:t xml:space="preserve">АДМИНИСТРАЦИЯ ЛОСЕВСКОГО СЕЛЬСКОГО ПОСЕЛЕНИЯ </w:t>
      </w:r>
    </w:p>
    <w:p w:rsidR="00DC2CB3" w:rsidRPr="00A00632" w:rsidRDefault="00DC2CB3" w:rsidP="00DC2CB3">
      <w:pPr>
        <w:jc w:val="center"/>
        <w:rPr>
          <w:noProof/>
          <w:sz w:val="16"/>
          <w:szCs w:val="16"/>
        </w:rPr>
      </w:pPr>
      <w:r w:rsidRPr="00A00632">
        <w:rPr>
          <w:noProof/>
          <w:sz w:val="16"/>
          <w:szCs w:val="16"/>
        </w:rPr>
        <w:t xml:space="preserve">ПАВЛОВСКОГО МУНИЦИПАЛЬНОГО РАЙОНА </w:t>
      </w:r>
    </w:p>
    <w:p w:rsidR="00DC2CB3" w:rsidRPr="00A00632" w:rsidRDefault="00874C19" w:rsidP="00DC2CB3">
      <w:pPr>
        <w:jc w:val="center"/>
        <w:rPr>
          <w:noProof/>
          <w:sz w:val="16"/>
          <w:szCs w:val="16"/>
        </w:rPr>
      </w:pPr>
      <w:r w:rsidRPr="00A00632">
        <w:rPr>
          <w:noProof/>
          <w:sz w:val="16"/>
          <w:szCs w:val="16"/>
        </w:rPr>
        <w:t xml:space="preserve"> </w:t>
      </w:r>
      <w:r w:rsidR="00DC2CB3" w:rsidRPr="00A00632">
        <w:rPr>
          <w:noProof/>
          <w:sz w:val="16"/>
          <w:szCs w:val="16"/>
        </w:rPr>
        <w:t>ВОРОНЕЖСКОЙ ОБЛАСТИ</w:t>
      </w:r>
    </w:p>
    <w:p w:rsidR="00DC2CB3" w:rsidRPr="00A00632" w:rsidRDefault="00DC2CB3" w:rsidP="00DC2CB3">
      <w:pPr>
        <w:rPr>
          <w:noProof/>
          <w:sz w:val="16"/>
          <w:szCs w:val="16"/>
        </w:rPr>
      </w:pPr>
    </w:p>
    <w:p w:rsidR="00DC2CB3" w:rsidRPr="00A00632" w:rsidRDefault="00DC2CB3" w:rsidP="00DC2CB3">
      <w:pPr>
        <w:jc w:val="center"/>
        <w:rPr>
          <w:b/>
          <w:bCs/>
          <w:noProof/>
          <w:sz w:val="16"/>
          <w:szCs w:val="16"/>
        </w:rPr>
      </w:pPr>
      <w:r w:rsidRPr="00A00632">
        <w:rPr>
          <w:b/>
          <w:bCs/>
          <w:noProof/>
          <w:sz w:val="16"/>
          <w:szCs w:val="16"/>
        </w:rPr>
        <w:t>ПОСТАНОВЛЕНИЕ</w:t>
      </w:r>
    </w:p>
    <w:p w:rsidR="00DC2CB3" w:rsidRPr="00A00632" w:rsidRDefault="00DC2CB3" w:rsidP="00DC2CB3">
      <w:pPr>
        <w:jc w:val="center"/>
        <w:rPr>
          <w:noProof/>
          <w:sz w:val="16"/>
          <w:szCs w:val="16"/>
        </w:rPr>
      </w:pPr>
    </w:p>
    <w:p w:rsidR="00DC2CB3" w:rsidRPr="00A00632" w:rsidRDefault="00DC2CB3" w:rsidP="00DC2CB3">
      <w:pPr>
        <w:rPr>
          <w:noProof/>
          <w:sz w:val="16"/>
          <w:szCs w:val="16"/>
          <w:u w:val="single"/>
        </w:rPr>
      </w:pPr>
      <w:r w:rsidRPr="00A00632">
        <w:rPr>
          <w:noProof/>
          <w:sz w:val="16"/>
          <w:szCs w:val="16"/>
          <w:u w:val="single"/>
        </w:rPr>
        <w:t>от    12.07.2013 г.    №71</w:t>
      </w:r>
    </w:p>
    <w:p w:rsidR="00DC2CB3" w:rsidRPr="00A00632" w:rsidRDefault="00DC2CB3" w:rsidP="00DC2CB3">
      <w:pPr>
        <w:rPr>
          <w:b/>
          <w:bCs/>
          <w:sz w:val="16"/>
          <w:szCs w:val="16"/>
        </w:rPr>
      </w:pPr>
      <w:r w:rsidRPr="00A00632">
        <w:rPr>
          <w:noProof/>
          <w:sz w:val="16"/>
          <w:szCs w:val="16"/>
        </w:rPr>
        <w:t>с. Лосево</w:t>
      </w:r>
    </w:p>
    <w:p w:rsidR="00DC2CB3" w:rsidRPr="00A00632" w:rsidRDefault="00DC2CB3" w:rsidP="00DC2CB3">
      <w:pPr>
        <w:ind w:left="-180"/>
        <w:rPr>
          <w:b/>
          <w:bCs/>
          <w:sz w:val="16"/>
          <w:szCs w:val="16"/>
        </w:rPr>
      </w:pPr>
    </w:p>
    <w:p w:rsidR="00DC2CB3" w:rsidRPr="00A00632" w:rsidRDefault="00DC2CB3" w:rsidP="00874C19">
      <w:pPr>
        <w:spacing w:line="240" w:lineRule="atLeast"/>
        <w:ind w:right="-1"/>
        <w:jc w:val="both"/>
        <w:rPr>
          <w:sz w:val="16"/>
          <w:szCs w:val="16"/>
        </w:rPr>
      </w:pPr>
      <w:r w:rsidRPr="00A00632">
        <w:rPr>
          <w:sz w:val="16"/>
          <w:szCs w:val="16"/>
        </w:rPr>
        <w:t>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Лосевского сельского поселения</w:t>
      </w:r>
    </w:p>
    <w:p w:rsidR="00DC2CB3" w:rsidRPr="00A00632" w:rsidRDefault="00DC2CB3" w:rsidP="00874C19">
      <w:pPr>
        <w:spacing w:line="240" w:lineRule="atLeast"/>
        <w:ind w:right="5035"/>
        <w:jc w:val="both"/>
        <w:rPr>
          <w:sz w:val="16"/>
          <w:szCs w:val="16"/>
        </w:rPr>
      </w:pPr>
    </w:p>
    <w:p w:rsidR="00DC2CB3" w:rsidRPr="00A00632" w:rsidRDefault="00DC2CB3" w:rsidP="00874C19">
      <w:pPr>
        <w:spacing w:line="240" w:lineRule="atLeast"/>
        <w:jc w:val="both"/>
        <w:rPr>
          <w:sz w:val="16"/>
          <w:szCs w:val="16"/>
        </w:rPr>
      </w:pPr>
      <w:r w:rsidRPr="00A00632">
        <w:rPr>
          <w:color w:val="000000"/>
          <w:sz w:val="16"/>
          <w:szCs w:val="16"/>
        </w:rPr>
        <w:t xml:space="preserve">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A00632">
        <w:rPr>
          <w:color w:val="1E1E1E"/>
          <w:sz w:val="16"/>
          <w:szCs w:val="16"/>
        </w:rPr>
        <w:t>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администрация Лосевского сельского поселения</w:t>
      </w:r>
    </w:p>
    <w:p w:rsidR="00DC2CB3" w:rsidRPr="00A00632" w:rsidRDefault="00DC2CB3" w:rsidP="00874C19">
      <w:pPr>
        <w:spacing w:line="240" w:lineRule="atLeast"/>
        <w:jc w:val="both"/>
        <w:rPr>
          <w:sz w:val="16"/>
          <w:szCs w:val="16"/>
        </w:rPr>
      </w:pPr>
    </w:p>
    <w:p w:rsidR="00DC2CB3" w:rsidRPr="00A00632" w:rsidRDefault="00DC2CB3" w:rsidP="00874C19">
      <w:pPr>
        <w:spacing w:line="240" w:lineRule="atLeast"/>
        <w:jc w:val="center"/>
        <w:rPr>
          <w:sz w:val="16"/>
          <w:szCs w:val="16"/>
        </w:rPr>
      </w:pPr>
      <w:r w:rsidRPr="00A00632">
        <w:rPr>
          <w:sz w:val="16"/>
          <w:szCs w:val="16"/>
        </w:rPr>
        <w:t>ПОСТАНОВЛЯЕТ:</w:t>
      </w:r>
    </w:p>
    <w:p w:rsidR="00DC2CB3" w:rsidRPr="00A00632" w:rsidRDefault="00DC2CB3" w:rsidP="00874C19">
      <w:pPr>
        <w:spacing w:line="240" w:lineRule="atLeast"/>
        <w:jc w:val="both"/>
        <w:rPr>
          <w:sz w:val="16"/>
          <w:szCs w:val="16"/>
        </w:rPr>
      </w:pPr>
    </w:p>
    <w:p w:rsidR="00DC2CB3" w:rsidRPr="00A00632" w:rsidRDefault="00DC2CB3" w:rsidP="00874C19">
      <w:pPr>
        <w:spacing w:line="240" w:lineRule="atLeast"/>
        <w:jc w:val="both"/>
        <w:rPr>
          <w:color w:val="000000"/>
          <w:sz w:val="16"/>
          <w:szCs w:val="16"/>
        </w:rPr>
      </w:pPr>
      <w:r w:rsidRPr="00A00632">
        <w:rPr>
          <w:color w:val="000000"/>
          <w:sz w:val="16"/>
          <w:szCs w:val="16"/>
        </w:rPr>
        <w:t>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Лосевского сельского поселения, согласно</w:t>
      </w:r>
      <w:r w:rsidRPr="00A00632">
        <w:rPr>
          <w:rStyle w:val="apple-converted-space"/>
          <w:color w:val="000000"/>
          <w:sz w:val="16"/>
          <w:szCs w:val="16"/>
        </w:rPr>
        <w:t xml:space="preserve"> </w:t>
      </w:r>
      <w:r w:rsidRPr="00A00632">
        <w:rPr>
          <w:color w:val="000000"/>
          <w:sz w:val="16"/>
          <w:szCs w:val="16"/>
        </w:rPr>
        <w:t>приложению № 1.</w:t>
      </w:r>
    </w:p>
    <w:p w:rsidR="00DC2CB3" w:rsidRPr="00A00632" w:rsidRDefault="00DC2CB3" w:rsidP="00874C19">
      <w:pPr>
        <w:spacing w:line="240" w:lineRule="atLeast"/>
        <w:jc w:val="both"/>
        <w:rPr>
          <w:color w:val="000000"/>
          <w:sz w:val="16"/>
          <w:szCs w:val="16"/>
        </w:rPr>
      </w:pPr>
      <w:r w:rsidRPr="00A00632">
        <w:rPr>
          <w:color w:val="000000"/>
          <w:sz w:val="16"/>
          <w:szCs w:val="16"/>
        </w:rPr>
        <w:t>2. 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DC2CB3" w:rsidRPr="00A00632" w:rsidRDefault="00DC2CB3" w:rsidP="00874C19">
      <w:pPr>
        <w:spacing w:line="240" w:lineRule="atLeast"/>
        <w:jc w:val="both"/>
        <w:rPr>
          <w:color w:val="000000"/>
          <w:sz w:val="16"/>
          <w:szCs w:val="16"/>
        </w:rPr>
      </w:pPr>
      <w:r w:rsidRPr="00A00632">
        <w:rPr>
          <w:color w:val="000000"/>
          <w:sz w:val="16"/>
          <w:szCs w:val="16"/>
        </w:rPr>
        <w:t>3. 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
    <w:p w:rsidR="00DC2CB3" w:rsidRPr="00A00632" w:rsidRDefault="00DC2CB3" w:rsidP="00874C19">
      <w:pPr>
        <w:spacing w:line="240" w:lineRule="atLeast"/>
        <w:jc w:val="both"/>
        <w:rPr>
          <w:color w:val="000000"/>
          <w:sz w:val="16"/>
          <w:szCs w:val="16"/>
        </w:rPr>
      </w:pPr>
      <w:r w:rsidRPr="00A00632">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DC2CB3" w:rsidRPr="00A00632" w:rsidRDefault="00DC2CB3" w:rsidP="00874C19">
      <w:pPr>
        <w:spacing w:line="240" w:lineRule="atLeast"/>
        <w:jc w:val="both"/>
        <w:rPr>
          <w:color w:val="000000"/>
          <w:sz w:val="16"/>
          <w:szCs w:val="16"/>
        </w:rPr>
      </w:pPr>
      <w:r w:rsidRPr="00A00632">
        <w:rPr>
          <w:color w:val="000000"/>
          <w:sz w:val="16"/>
          <w:szCs w:val="16"/>
        </w:rPr>
        <w:lastRenderedPageBreak/>
        <w:t xml:space="preserve">4. Установить, что минимальное расстояние от организаций и (или) объектов, указанных в приложении №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A00632">
            <w:rPr>
              <w:color w:val="000000"/>
              <w:sz w:val="16"/>
              <w:szCs w:val="16"/>
            </w:rPr>
            <w:t>50 метров</w:t>
          </w:r>
        </w:smartTag>
        <w:r w:rsidRPr="00A00632">
          <w:rPr>
            <w:color w:val="000000"/>
            <w:sz w:val="16"/>
            <w:szCs w:val="16"/>
          </w:rPr>
          <w:t>.</w:t>
        </w:r>
      </w:smartTag>
    </w:p>
    <w:p w:rsidR="00DC2CB3" w:rsidRPr="00A00632" w:rsidRDefault="00DC2CB3" w:rsidP="00874C19">
      <w:pPr>
        <w:spacing w:line="240" w:lineRule="atLeast"/>
        <w:jc w:val="both"/>
        <w:rPr>
          <w:color w:val="000000"/>
          <w:sz w:val="16"/>
          <w:szCs w:val="16"/>
        </w:rPr>
      </w:pPr>
      <w:r w:rsidRPr="00A00632">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 2.</w:t>
      </w:r>
    </w:p>
    <w:p w:rsidR="00DC2CB3" w:rsidRPr="00A00632" w:rsidRDefault="00DC2CB3" w:rsidP="00874C19">
      <w:pPr>
        <w:spacing w:line="240" w:lineRule="atLeast"/>
        <w:jc w:val="both"/>
        <w:rPr>
          <w:sz w:val="16"/>
          <w:szCs w:val="16"/>
        </w:rPr>
      </w:pPr>
      <w:r w:rsidRPr="00A00632">
        <w:rPr>
          <w:color w:val="000000"/>
          <w:sz w:val="16"/>
          <w:szCs w:val="16"/>
        </w:rPr>
        <w:t>6. Признать утратившим силу постановление администрации Лосевского сельского поселения от 14.09.2012 г. №77 «</w:t>
      </w:r>
      <w:r w:rsidRPr="00A00632">
        <w:rPr>
          <w:sz w:val="16"/>
          <w:szCs w:val="16"/>
        </w:rPr>
        <w:t>Об определении территорий, прилегающих к местам массового скопления граждан и местам нахождения источников повышенной опасности, на которых не допускается розничная продажа алкогольной продукции»</w:t>
      </w:r>
    </w:p>
    <w:p w:rsidR="00DC2CB3" w:rsidRPr="00A00632" w:rsidRDefault="00DC2CB3" w:rsidP="00874C19">
      <w:pPr>
        <w:spacing w:line="240" w:lineRule="atLeast"/>
        <w:jc w:val="both"/>
        <w:rPr>
          <w:color w:val="000000"/>
          <w:sz w:val="16"/>
          <w:szCs w:val="16"/>
        </w:rPr>
      </w:pPr>
      <w:r w:rsidRPr="00A00632">
        <w:rPr>
          <w:color w:val="000000"/>
          <w:sz w:val="16"/>
          <w:szCs w:val="16"/>
        </w:rPr>
        <w:t>7. Настоящее постановление вступает в силу с момента официального опубликования в Павловском муниципальном вестнике.</w:t>
      </w:r>
    </w:p>
    <w:p w:rsidR="00DC2CB3" w:rsidRPr="00A00632" w:rsidRDefault="00DC2CB3" w:rsidP="00874C19">
      <w:pPr>
        <w:spacing w:line="240" w:lineRule="atLeast"/>
        <w:rPr>
          <w:color w:val="000000"/>
          <w:sz w:val="16"/>
          <w:szCs w:val="16"/>
        </w:rPr>
      </w:pPr>
      <w:r w:rsidRPr="00A00632">
        <w:rPr>
          <w:color w:val="000000"/>
          <w:sz w:val="16"/>
          <w:szCs w:val="16"/>
        </w:rPr>
        <w:t>8. Контроль за исполнением настоящего постановления оставляю за собой.</w:t>
      </w:r>
    </w:p>
    <w:p w:rsidR="00DC2CB3" w:rsidRPr="00A00632" w:rsidRDefault="00DC2CB3" w:rsidP="00874C19">
      <w:pPr>
        <w:pStyle w:val="af5"/>
        <w:spacing w:line="240" w:lineRule="atLeast"/>
        <w:ind w:firstLine="0"/>
        <w:rPr>
          <w:sz w:val="16"/>
          <w:szCs w:val="16"/>
        </w:rPr>
      </w:pPr>
    </w:p>
    <w:p w:rsidR="00DC2CB3" w:rsidRPr="00A00632" w:rsidRDefault="00DC2CB3" w:rsidP="00874C19">
      <w:pPr>
        <w:pStyle w:val="af5"/>
        <w:spacing w:line="240" w:lineRule="atLeast"/>
        <w:ind w:firstLine="0"/>
        <w:rPr>
          <w:sz w:val="16"/>
          <w:szCs w:val="16"/>
        </w:rPr>
      </w:pPr>
      <w:r w:rsidRPr="00A00632">
        <w:rPr>
          <w:sz w:val="16"/>
          <w:szCs w:val="16"/>
        </w:rPr>
        <w:t>Глава Лосевского сельского</w:t>
      </w:r>
    </w:p>
    <w:p w:rsidR="00DC2CB3" w:rsidRPr="00A00632" w:rsidRDefault="00DC2CB3" w:rsidP="00874C19">
      <w:pPr>
        <w:pStyle w:val="af5"/>
        <w:spacing w:line="240" w:lineRule="atLeast"/>
        <w:ind w:firstLine="0"/>
        <w:rPr>
          <w:sz w:val="16"/>
          <w:szCs w:val="16"/>
        </w:rPr>
      </w:pPr>
      <w:r w:rsidRPr="00A00632">
        <w:rPr>
          <w:sz w:val="16"/>
          <w:szCs w:val="16"/>
        </w:rPr>
        <w:t>поселения</w:t>
      </w:r>
      <w:r w:rsidRPr="00A00632">
        <w:rPr>
          <w:sz w:val="16"/>
          <w:szCs w:val="16"/>
        </w:rPr>
        <w:tab/>
      </w:r>
      <w:r w:rsidRPr="00A00632">
        <w:rPr>
          <w:sz w:val="16"/>
          <w:szCs w:val="16"/>
        </w:rPr>
        <w:tab/>
      </w:r>
      <w:r w:rsidRPr="00A00632">
        <w:rPr>
          <w:sz w:val="16"/>
          <w:szCs w:val="16"/>
        </w:rPr>
        <w:tab/>
      </w:r>
      <w:r w:rsidRPr="00A00632">
        <w:rPr>
          <w:sz w:val="16"/>
          <w:szCs w:val="16"/>
        </w:rPr>
        <w:tab/>
      </w:r>
      <w:r w:rsidRPr="00A00632">
        <w:rPr>
          <w:sz w:val="16"/>
          <w:szCs w:val="16"/>
        </w:rPr>
        <w:tab/>
      </w:r>
      <w:r w:rsidRPr="00A00632">
        <w:rPr>
          <w:sz w:val="16"/>
          <w:szCs w:val="16"/>
        </w:rPr>
        <w:tab/>
        <w:t>А. Р. Бугаёв</w:t>
      </w:r>
    </w:p>
    <w:p w:rsidR="00DC2CB3" w:rsidRPr="00A00632" w:rsidRDefault="00DC2CB3" w:rsidP="00DC2CB3">
      <w:pPr>
        <w:autoSpaceDE w:val="0"/>
        <w:autoSpaceDN w:val="0"/>
        <w:adjustRightInd w:val="0"/>
        <w:ind w:firstLine="540"/>
        <w:jc w:val="right"/>
        <w:outlineLvl w:val="0"/>
        <w:rPr>
          <w:sz w:val="16"/>
          <w:szCs w:val="16"/>
        </w:rPr>
      </w:pPr>
    </w:p>
    <w:p w:rsidR="00DC2CB3" w:rsidRPr="00A00632" w:rsidRDefault="00DC2CB3" w:rsidP="00DC2CB3">
      <w:pPr>
        <w:autoSpaceDE w:val="0"/>
        <w:autoSpaceDN w:val="0"/>
        <w:adjustRightInd w:val="0"/>
        <w:ind w:firstLine="540"/>
        <w:jc w:val="right"/>
        <w:outlineLvl w:val="0"/>
        <w:rPr>
          <w:sz w:val="16"/>
          <w:szCs w:val="16"/>
        </w:rPr>
      </w:pPr>
    </w:p>
    <w:p w:rsidR="00DC2CB3" w:rsidRPr="00A00632" w:rsidRDefault="00DC2CB3" w:rsidP="00874C19">
      <w:pPr>
        <w:spacing w:line="240" w:lineRule="atLeast"/>
        <w:ind w:left="2268"/>
        <w:jc w:val="both"/>
        <w:rPr>
          <w:sz w:val="16"/>
          <w:szCs w:val="16"/>
        </w:rPr>
      </w:pPr>
      <w:r w:rsidRPr="00A00632">
        <w:rPr>
          <w:sz w:val="16"/>
          <w:szCs w:val="16"/>
        </w:rPr>
        <w:t>Приложение №1 к постановлению администрации Лосевского сельского поселения Павловского муниципального района Воронежской области</w:t>
      </w:r>
    </w:p>
    <w:p w:rsidR="00DC2CB3" w:rsidRPr="00A00632" w:rsidRDefault="00DC2CB3" w:rsidP="00874C19">
      <w:pPr>
        <w:spacing w:line="240" w:lineRule="atLeast"/>
        <w:ind w:left="2268"/>
        <w:jc w:val="both"/>
        <w:rPr>
          <w:sz w:val="16"/>
          <w:szCs w:val="16"/>
          <w:u w:val="single"/>
        </w:rPr>
      </w:pPr>
      <w:r w:rsidRPr="00A00632">
        <w:rPr>
          <w:sz w:val="16"/>
          <w:szCs w:val="16"/>
          <w:u w:val="single"/>
        </w:rPr>
        <w:t>от     12.07.2013 г.    №71</w:t>
      </w:r>
    </w:p>
    <w:p w:rsidR="00DC2CB3" w:rsidRPr="00A00632" w:rsidRDefault="00DC2CB3" w:rsidP="00874C19">
      <w:pPr>
        <w:pStyle w:val="ConsPlusTitle"/>
        <w:spacing w:line="240" w:lineRule="atLeast"/>
        <w:jc w:val="center"/>
        <w:rPr>
          <w:rFonts w:ascii="Times New Roman" w:hAnsi="Times New Roman" w:cs="Times New Roman"/>
          <w:sz w:val="16"/>
          <w:szCs w:val="16"/>
        </w:rPr>
      </w:pPr>
    </w:p>
    <w:p w:rsidR="00DC2CB3" w:rsidRPr="00A00632" w:rsidRDefault="00DC2CB3" w:rsidP="00874C19">
      <w:pPr>
        <w:pStyle w:val="ConsPlusTitle"/>
        <w:spacing w:line="240" w:lineRule="atLeast"/>
        <w:jc w:val="center"/>
        <w:rPr>
          <w:rFonts w:ascii="Times New Roman" w:hAnsi="Times New Roman" w:cs="Times New Roman"/>
          <w:sz w:val="16"/>
          <w:szCs w:val="16"/>
        </w:rPr>
      </w:pPr>
      <w:r w:rsidRPr="00A00632">
        <w:rPr>
          <w:rFonts w:ascii="Times New Roman" w:hAnsi="Times New Roman" w:cs="Times New Roman"/>
          <w:sz w:val="16"/>
          <w:szCs w:val="16"/>
        </w:rPr>
        <w:t xml:space="preserve">Перечень </w:t>
      </w:r>
      <w:r w:rsidRPr="00A00632">
        <w:rPr>
          <w:rFonts w:ascii="Times New Roman" w:hAnsi="Times New Roman" w:cs="Times New Roman"/>
          <w:color w:val="000000"/>
          <w:sz w:val="16"/>
          <w:szCs w:val="16"/>
        </w:rPr>
        <w:t xml:space="preserve">организаций и объектов, на прилегающих территориях к  которым </w:t>
      </w:r>
      <w:r w:rsidRPr="00A00632">
        <w:rPr>
          <w:rFonts w:ascii="Times New Roman" w:hAnsi="Times New Roman" w:cs="Times New Roman"/>
          <w:sz w:val="16"/>
          <w:szCs w:val="16"/>
        </w:rPr>
        <w:t>не допускается розничная продажа алкогольной продукции на территории Лосевского сельского поселения</w:t>
      </w:r>
    </w:p>
    <w:p w:rsidR="00DC2CB3" w:rsidRPr="00A00632" w:rsidRDefault="00DC2CB3" w:rsidP="00874C19">
      <w:pPr>
        <w:spacing w:line="240" w:lineRule="atLeast"/>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2952"/>
        <w:gridCol w:w="2091"/>
      </w:tblGrid>
      <w:tr w:rsidR="00DC2CB3" w:rsidRPr="0039793C" w:rsidTr="0039793C">
        <w:tc>
          <w:tcPr>
            <w:tcW w:w="382" w:type="pct"/>
            <w:shd w:val="clear" w:color="auto" w:fill="auto"/>
          </w:tcPr>
          <w:p w:rsidR="00DC2CB3" w:rsidRPr="0039793C" w:rsidRDefault="00DC2CB3" w:rsidP="00874C19">
            <w:pPr>
              <w:spacing w:line="240" w:lineRule="atLeast"/>
              <w:jc w:val="center"/>
              <w:rPr>
                <w:b/>
                <w:sz w:val="14"/>
                <w:szCs w:val="14"/>
              </w:rPr>
            </w:pPr>
            <w:r w:rsidRPr="0039793C">
              <w:rPr>
                <w:b/>
                <w:sz w:val="14"/>
                <w:szCs w:val="14"/>
              </w:rPr>
              <w:t>№</w:t>
            </w:r>
          </w:p>
          <w:p w:rsidR="00DC2CB3" w:rsidRPr="0039793C" w:rsidRDefault="00DC2CB3" w:rsidP="00874C19">
            <w:pPr>
              <w:spacing w:line="240" w:lineRule="atLeast"/>
              <w:jc w:val="center"/>
              <w:rPr>
                <w:b/>
                <w:sz w:val="14"/>
                <w:szCs w:val="14"/>
              </w:rPr>
            </w:pPr>
            <w:r w:rsidRPr="0039793C">
              <w:rPr>
                <w:b/>
                <w:sz w:val="14"/>
                <w:szCs w:val="14"/>
              </w:rPr>
              <w:t>п/п</w:t>
            </w:r>
          </w:p>
        </w:tc>
        <w:tc>
          <w:tcPr>
            <w:tcW w:w="2703" w:type="pct"/>
            <w:shd w:val="clear" w:color="auto" w:fill="auto"/>
          </w:tcPr>
          <w:p w:rsidR="00DC2CB3" w:rsidRPr="0039793C" w:rsidRDefault="00DC2CB3" w:rsidP="00874C19">
            <w:pPr>
              <w:spacing w:line="240" w:lineRule="atLeast"/>
              <w:jc w:val="center"/>
              <w:rPr>
                <w:b/>
                <w:sz w:val="14"/>
                <w:szCs w:val="14"/>
              </w:rPr>
            </w:pPr>
            <w:r w:rsidRPr="0039793C">
              <w:rPr>
                <w:b/>
                <w:sz w:val="14"/>
                <w:szCs w:val="14"/>
              </w:rPr>
              <w:t>Наименование учреждения, организации</w:t>
            </w:r>
          </w:p>
        </w:tc>
        <w:tc>
          <w:tcPr>
            <w:tcW w:w="1915" w:type="pct"/>
            <w:shd w:val="clear" w:color="auto" w:fill="auto"/>
            <w:vAlign w:val="center"/>
          </w:tcPr>
          <w:p w:rsidR="00DC2CB3" w:rsidRPr="0039793C" w:rsidRDefault="00DC2CB3" w:rsidP="00874C19">
            <w:pPr>
              <w:spacing w:line="240" w:lineRule="atLeast"/>
              <w:jc w:val="center"/>
              <w:rPr>
                <w:b/>
                <w:sz w:val="14"/>
                <w:szCs w:val="14"/>
              </w:rPr>
            </w:pPr>
            <w:r w:rsidRPr="0039793C">
              <w:rPr>
                <w:b/>
                <w:sz w:val="14"/>
                <w:szCs w:val="14"/>
              </w:rPr>
              <w:t>Адрес местонахождения</w:t>
            </w:r>
          </w:p>
        </w:tc>
      </w:tr>
      <w:tr w:rsidR="00DC2CB3" w:rsidRPr="0039793C" w:rsidTr="00DC2CB3">
        <w:tc>
          <w:tcPr>
            <w:tcW w:w="5000" w:type="pct"/>
            <w:gridSpan w:val="3"/>
            <w:shd w:val="clear" w:color="auto" w:fill="auto"/>
          </w:tcPr>
          <w:p w:rsidR="00DC2CB3" w:rsidRPr="0039793C" w:rsidRDefault="00DC2CB3" w:rsidP="00874C19">
            <w:pPr>
              <w:spacing w:line="240" w:lineRule="atLeast"/>
              <w:jc w:val="center"/>
              <w:rPr>
                <w:sz w:val="14"/>
                <w:szCs w:val="14"/>
              </w:rPr>
            </w:pPr>
            <w:r w:rsidRPr="0039793C">
              <w:rPr>
                <w:sz w:val="14"/>
                <w:szCs w:val="14"/>
              </w:rPr>
              <w:t>1. Детские организации</w:t>
            </w:r>
          </w:p>
        </w:tc>
      </w:tr>
      <w:tr w:rsidR="00DC2CB3" w:rsidRPr="0039793C" w:rsidTr="0039793C">
        <w:tc>
          <w:tcPr>
            <w:tcW w:w="382" w:type="pct"/>
            <w:shd w:val="clear" w:color="auto" w:fill="auto"/>
          </w:tcPr>
          <w:p w:rsidR="00DC2CB3" w:rsidRPr="0039793C" w:rsidRDefault="00DC2CB3" w:rsidP="00874C19">
            <w:pPr>
              <w:spacing w:line="240" w:lineRule="atLeast"/>
              <w:jc w:val="center"/>
              <w:rPr>
                <w:sz w:val="14"/>
                <w:szCs w:val="14"/>
              </w:rPr>
            </w:pPr>
            <w:r w:rsidRPr="0039793C">
              <w:rPr>
                <w:sz w:val="14"/>
                <w:szCs w:val="14"/>
              </w:rPr>
              <w:t>1</w:t>
            </w:r>
          </w:p>
        </w:tc>
        <w:tc>
          <w:tcPr>
            <w:tcW w:w="2703" w:type="pct"/>
            <w:shd w:val="clear" w:color="auto" w:fill="auto"/>
          </w:tcPr>
          <w:p w:rsidR="00DC2CB3" w:rsidRPr="0039793C" w:rsidRDefault="00DC2CB3" w:rsidP="00874C19">
            <w:pPr>
              <w:spacing w:line="240" w:lineRule="atLeast"/>
              <w:jc w:val="both"/>
              <w:rPr>
                <w:sz w:val="14"/>
                <w:szCs w:val="14"/>
              </w:rPr>
            </w:pPr>
            <w:r w:rsidRPr="0039793C">
              <w:rPr>
                <w:sz w:val="14"/>
                <w:szCs w:val="14"/>
              </w:rPr>
              <w:t>Муниципальное казенное дошкольное образовательное учреждение Лосевский детский сад №1</w:t>
            </w:r>
          </w:p>
        </w:tc>
        <w:tc>
          <w:tcPr>
            <w:tcW w:w="1915" w:type="pct"/>
            <w:shd w:val="clear" w:color="auto" w:fill="auto"/>
          </w:tcPr>
          <w:p w:rsidR="00DC2CB3" w:rsidRPr="0039793C" w:rsidRDefault="00DC2CB3" w:rsidP="00874C19">
            <w:pPr>
              <w:spacing w:line="240" w:lineRule="atLeast"/>
              <w:jc w:val="both"/>
              <w:rPr>
                <w:sz w:val="14"/>
                <w:szCs w:val="14"/>
              </w:rPr>
            </w:pPr>
            <w:r w:rsidRPr="0039793C">
              <w:rPr>
                <w:sz w:val="14"/>
                <w:szCs w:val="14"/>
              </w:rPr>
              <w:t>396432, Воронежская область, Павловский район, село Лосево, пр. Революции, 77</w:t>
            </w:r>
          </w:p>
        </w:tc>
      </w:tr>
      <w:tr w:rsidR="00DC2CB3" w:rsidRPr="0039793C" w:rsidTr="0039793C">
        <w:tc>
          <w:tcPr>
            <w:tcW w:w="382" w:type="pct"/>
            <w:shd w:val="clear" w:color="auto" w:fill="auto"/>
          </w:tcPr>
          <w:p w:rsidR="00DC2CB3" w:rsidRPr="0039793C" w:rsidRDefault="00DC2CB3" w:rsidP="00874C19">
            <w:pPr>
              <w:spacing w:line="240" w:lineRule="atLeast"/>
              <w:jc w:val="center"/>
              <w:rPr>
                <w:sz w:val="14"/>
                <w:szCs w:val="14"/>
              </w:rPr>
            </w:pPr>
            <w:r w:rsidRPr="0039793C">
              <w:rPr>
                <w:sz w:val="14"/>
                <w:szCs w:val="14"/>
              </w:rPr>
              <w:t>2</w:t>
            </w:r>
          </w:p>
        </w:tc>
        <w:tc>
          <w:tcPr>
            <w:tcW w:w="2703" w:type="pct"/>
            <w:shd w:val="clear" w:color="auto" w:fill="auto"/>
          </w:tcPr>
          <w:p w:rsidR="00DC2CB3" w:rsidRPr="0039793C" w:rsidRDefault="00DC2CB3" w:rsidP="00874C19">
            <w:pPr>
              <w:spacing w:line="240" w:lineRule="atLeast"/>
              <w:jc w:val="both"/>
              <w:rPr>
                <w:sz w:val="14"/>
                <w:szCs w:val="14"/>
              </w:rPr>
            </w:pPr>
            <w:r w:rsidRPr="0039793C">
              <w:rPr>
                <w:sz w:val="14"/>
                <w:szCs w:val="14"/>
              </w:rPr>
              <w:t>Муниципальное казенное дошкольное образовательное учреждение Лосевский детский сад №2</w:t>
            </w:r>
          </w:p>
        </w:tc>
        <w:tc>
          <w:tcPr>
            <w:tcW w:w="1915" w:type="pct"/>
            <w:shd w:val="clear" w:color="auto" w:fill="auto"/>
          </w:tcPr>
          <w:p w:rsidR="00DC2CB3" w:rsidRPr="0039793C" w:rsidRDefault="00DC2CB3" w:rsidP="00874C19">
            <w:pPr>
              <w:spacing w:line="240" w:lineRule="atLeast"/>
              <w:jc w:val="both"/>
              <w:rPr>
                <w:sz w:val="14"/>
                <w:szCs w:val="14"/>
              </w:rPr>
            </w:pPr>
            <w:r w:rsidRPr="0039793C">
              <w:rPr>
                <w:sz w:val="14"/>
                <w:szCs w:val="14"/>
              </w:rPr>
              <w:t>396431, Воронежская область, Павловский район, село Лосево, ул. Кузнечная, 7а</w:t>
            </w:r>
          </w:p>
        </w:tc>
      </w:tr>
      <w:tr w:rsidR="00DC2CB3" w:rsidRPr="0039793C" w:rsidTr="00DC2CB3">
        <w:tc>
          <w:tcPr>
            <w:tcW w:w="5000" w:type="pct"/>
            <w:gridSpan w:val="3"/>
            <w:shd w:val="clear" w:color="auto" w:fill="auto"/>
          </w:tcPr>
          <w:p w:rsidR="00DC2CB3" w:rsidRPr="0039793C" w:rsidRDefault="00DC2CB3" w:rsidP="00874C19">
            <w:pPr>
              <w:spacing w:line="240" w:lineRule="atLeast"/>
              <w:jc w:val="center"/>
              <w:rPr>
                <w:sz w:val="14"/>
                <w:szCs w:val="14"/>
              </w:rPr>
            </w:pPr>
            <w:r w:rsidRPr="0039793C">
              <w:rPr>
                <w:sz w:val="14"/>
                <w:szCs w:val="14"/>
              </w:rPr>
              <w:t>2. Образовательные организации</w:t>
            </w:r>
          </w:p>
        </w:tc>
      </w:tr>
      <w:tr w:rsidR="00DC2CB3" w:rsidRPr="0039793C" w:rsidTr="0039793C">
        <w:tc>
          <w:tcPr>
            <w:tcW w:w="382" w:type="pct"/>
            <w:shd w:val="clear" w:color="auto" w:fill="auto"/>
          </w:tcPr>
          <w:p w:rsidR="00DC2CB3" w:rsidRPr="0039793C" w:rsidRDefault="00DC2CB3" w:rsidP="00874C19">
            <w:pPr>
              <w:spacing w:line="240" w:lineRule="atLeast"/>
              <w:jc w:val="center"/>
              <w:rPr>
                <w:sz w:val="14"/>
                <w:szCs w:val="14"/>
              </w:rPr>
            </w:pPr>
            <w:r w:rsidRPr="0039793C">
              <w:rPr>
                <w:sz w:val="14"/>
                <w:szCs w:val="14"/>
              </w:rPr>
              <w:t>3</w:t>
            </w:r>
          </w:p>
        </w:tc>
        <w:tc>
          <w:tcPr>
            <w:tcW w:w="2703" w:type="pct"/>
            <w:shd w:val="clear" w:color="auto" w:fill="auto"/>
          </w:tcPr>
          <w:p w:rsidR="00DC2CB3" w:rsidRPr="0039793C" w:rsidRDefault="00DC2CB3" w:rsidP="00874C19">
            <w:pPr>
              <w:spacing w:line="240" w:lineRule="atLeast"/>
              <w:jc w:val="both"/>
              <w:rPr>
                <w:sz w:val="14"/>
                <w:szCs w:val="14"/>
              </w:rPr>
            </w:pPr>
            <w:r w:rsidRPr="0039793C">
              <w:rPr>
                <w:sz w:val="14"/>
                <w:szCs w:val="14"/>
              </w:rPr>
              <w:t>Муниципальное казенное образовательное учреждение Лосевская средняя общеобразовательная школа №2</w:t>
            </w:r>
          </w:p>
        </w:tc>
        <w:tc>
          <w:tcPr>
            <w:tcW w:w="1915" w:type="pct"/>
            <w:shd w:val="clear" w:color="auto" w:fill="auto"/>
          </w:tcPr>
          <w:p w:rsidR="00DC2CB3" w:rsidRPr="0039793C" w:rsidRDefault="00DC2CB3" w:rsidP="00874C19">
            <w:pPr>
              <w:spacing w:line="240" w:lineRule="atLeast"/>
              <w:jc w:val="both"/>
              <w:rPr>
                <w:sz w:val="14"/>
                <w:szCs w:val="14"/>
              </w:rPr>
            </w:pPr>
            <w:r w:rsidRPr="0039793C">
              <w:rPr>
                <w:sz w:val="14"/>
                <w:szCs w:val="14"/>
              </w:rPr>
              <w:t>396431, Воронежская область, Павловский район, село Лосево, ул. Буденного, 46</w:t>
            </w:r>
          </w:p>
        </w:tc>
      </w:tr>
      <w:tr w:rsidR="00DC2CB3" w:rsidRPr="0039793C" w:rsidTr="0039793C">
        <w:tc>
          <w:tcPr>
            <w:tcW w:w="382" w:type="pct"/>
            <w:shd w:val="clear" w:color="auto" w:fill="auto"/>
          </w:tcPr>
          <w:p w:rsidR="00DC2CB3" w:rsidRPr="0039793C" w:rsidRDefault="00DC2CB3" w:rsidP="00874C19">
            <w:pPr>
              <w:spacing w:line="240" w:lineRule="atLeast"/>
              <w:jc w:val="center"/>
              <w:rPr>
                <w:sz w:val="14"/>
                <w:szCs w:val="14"/>
              </w:rPr>
            </w:pPr>
            <w:r w:rsidRPr="0039793C">
              <w:rPr>
                <w:sz w:val="14"/>
                <w:szCs w:val="14"/>
              </w:rPr>
              <w:t>4</w:t>
            </w:r>
          </w:p>
        </w:tc>
        <w:tc>
          <w:tcPr>
            <w:tcW w:w="2703" w:type="pct"/>
            <w:shd w:val="clear" w:color="auto" w:fill="auto"/>
          </w:tcPr>
          <w:p w:rsidR="00DC2CB3" w:rsidRPr="0039793C" w:rsidRDefault="00DC2CB3" w:rsidP="00874C19">
            <w:pPr>
              <w:spacing w:line="240" w:lineRule="atLeast"/>
              <w:jc w:val="both"/>
              <w:rPr>
                <w:sz w:val="14"/>
                <w:szCs w:val="14"/>
              </w:rPr>
            </w:pPr>
            <w:r w:rsidRPr="0039793C">
              <w:rPr>
                <w:sz w:val="14"/>
                <w:szCs w:val="14"/>
              </w:rPr>
              <w:t>Муниципальное бюджетное образовательное учреждение Лосевская средняя общеобразовательная школа №1</w:t>
            </w:r>
          </w:p>
        </w:tc>
        <w:tc>
          <w:tcPr>
            <w:tcW w:w="1915" w:type="pct"/>
            <w:shd w:val="clear" w:color="auto" w:fill="auto"/>
          </w:tcPr>
          <w:p w:rsidR="00DC2CB3" w:rsidRPr="0039793C" w:rsidRDefault="00DC2CB3" w:rsidP="00874C19">
            <w:pPr>
              <w:spacing w:line="240" w:lineRule="atLeast"/>
              <w:jc w:val="both"/>
              <w:rPr>
                <w:sz w:val="14"/>
                <w:szCs w:val="14"/>
              </w:rPr>
            </w:pPr>
            <w:r w:rsidRPr="0039793C">
              <w:rPr>
                <w:sz w:val="14"/>
                <w:szCs w:val="14"/>
              </w:rPr>
              <w:t>396432, Воронежская область, Павловский район, село Лосево, пл. Первомайская, 10а</w:t>
            </w:r>
          </w:p>
        </w:tc>
      </w:tr>
      <w:tr w:rsidR="00DC2CB3" w:rsidRPr="0039793C" w:rsidTr="00DC2CB3">
        <w:tc>
          <w:tcPr>
            <w:tcW w:w="5000" w:type="pct"/>
            <w:gridSpan w:val="3"/>
            <w:shd w:val="clear" w:color="auto" w:fill="auto"/>
          </w:tcPr>
          <w:p w:rsidR="00DC2CB3" w:rsidRPr="0039793C" w:rsidRDefault="00DC2CB3" w:rsidP="00874C19">
            <w:pPr>
              <w:spacing w:line="240" w:lineRule="atLeast"/>
              <w:jc w:val="center"/>
              <w:rPr>
                <w:sz w:val="14"/>
                <w:szCs w:val="14"/>
              </w:rPr>
            </w:pPr>
            <w:r w:rsidRPr="0039793C">
              <w:rPr>
                <w:sz w:val="14"/>
                <w:szCs w:val="14"/>
              </w:rPr>
              <w:t>3. Медицинские организации</w:t>
            </w:r>
          </w:p>
        </w:tc>
      </w:tr>
      <w:tr w:rsidR="00DC2CB3" w:rsidRPr="0039793C" w:rsidTr="0039793C">
        <w:tc>
          <w:tcPr>
            <w:tcW w:w="382" w:type="pct"/>
            <w:shd w:val="clear" w:color="auto" w:fill="auto"/>
          </w:tcPr>
          <w:p w:rsidR="00DC2CB3" w:rsidRPr="0039793C" w:rsidRDefault="00DC2CB3" w:rsidP="00874C19">
            <w:pPr>
              <w:spacing w:line="240" w:lineRule="atLeast"/>
              <w:jc w:val="center"/>
              <w:rPr>
                <w:sz w:val="14"/>
                <w:szCs w:val="14"/>
              </w:rPr>
            </w:pPr>
            <w:r w:rsidRPr="0039793C">
              <w:rPr>
                <w:sz w:val="14"/>
                <w:szCs w:val="14"/>
              </w:rPr>
              <w:t>5</w:t>
            </w:r>
          </w:p>
        </w:tc>
        <w:tc>
          <w:tcPr>
            <w:tcW w:w="2703" w:type="pct"/>
            <w:shd w:val="clear" w:color="auto" w:fill="auto"/>
          </w:tcPr>
          <w:p w:rsidR="00DC2CB3" w:rsidRPr="0039793C" w:rsidRDefault="00DC2CB3" w:rsidP="00874C19">
            <w:pPr>
              <w:spacing w:line="240" w:lineRule="atLeast"/>
              <w:jc w:val="both"/>
              <w:rPr>
                <w:sz w:val="14"/>
                <w:szCs w:val="14"/>
              </w:rPr>
            </w:pPr>
            <w:r w:rsidRPr="0039793C">
              <w:rPr>
                <w:sz w:val="14"/>
                <w:szCs w:val="14"/>
              </w:rPr>
              <w:t>Муниципальное бюджетное учреждение здравоохранения Павловская ЦРБ Лосевская участковая больница</w:t>
            </w:r>
          </w:p>
        </w:tc>
        <w:tc>
          <w:tcPr>
            <w:tcW w:w="1915" w:type="pct"/>
            <w:shd w:val="clear" w:color="auto" w:fill="auto"/>
          </w:tcPr>
          <w:p w:rsidR="00DC2CB3" w:rsidRPr="0039793C" w:rsidRDefault="00DC2CB3" w:rsidP="00874C19">
            <w:pPr>
              <w:spacing w:line="240" w:lineRule="atLeast"/>
              <w:jc w:val="both"/>
              <w:rPr>
                <w:sz w:val="14"/>
                <w:szCs w:val="14"/>
              </w:rPr>
            </w:pPr>
            <w:r w:rsidRPr="0039793C">
              <w:rPr>
                <w:sz w:val="14"/>
                <w:szCs w:val="14"/>
              </w:rPr>
              <w:t>396431, Воронежская область, Павловский район, село Лосево, ул. Буденного, 21б,</w:t>
            </w:r>
          </w:p>
          <w:p w:rsidR="00DC2CB3" w:rsidRPr="0039793C" w:rsidRDefault="00DC2CB3" w:rsidP="00874C19">
            <w:pPr>
              <w:spacing w:line="240" w:lineRule="atLeast"/>
              <w:jc w:val="both"/>
              <w:rPr>
                <w:sz w:val="14"/>
                <w:szCs w:val="14"/>
              </w:rPr>
            </w:pPr>
            <w:r w:rsidRPr="0039793C">
              <w:rPr>
                <w:sz w:val="14"/>
                <w:szCs w:val="14"/>
              </w:rPr>
              <w:t>396432, Воронежская область, Павловский район, село Лосево, ул. В-Таганка, 37</w:t>
            </w:r>
          </w:p>
        </w:tc>
      </w:tr>
    </w:tbl>
    <w:p w:rsidR="00DC2CB3" w:rsidRPr="00A00632" w:rsidRDefault="00DC2CB3" w:rsidP="00874C19">
      <w:pPr>
        <w:spacing w:line="240" w:lineRule="atLeast"/>
        <w:ind w:left="4536"/>
        <w:jc w:val="both"/>
        <w:rPr>
          <w:sz w:val="16"/>
          <w:szCs w:val="16"/>
        </w:rPr>
      </w:pPr>
    </w:p>
    <w:p w:rsidR="00DC2CB3" w:rsidRPr="00A00632" w:rsidRDefault="00DC2CB3" w:rsidP="00874C19">
      <w:pPr>
        <w:spacing w:line="240" w:lineRule="atLeast"/>
        <w:ind w:left="4536"/>
        <w:jc w:val="both"/>
        <w:rPr>
          <w:sz w:val="16"/>
          <w:szCs w:val="16"/>
        </w:rPr>
      </w:pPr>
    </w:p>
    <w:p w:rsidR="00FC6514" w:rsidRDefault="00DC2CB3" w:rsidP="00874C19">
      <w:pPr>
        <w:pStyle w:val="af5"/>
        <w:spacing w:line="240" w:lineRule="atLeast"/>
        <w:ind w:firstLine="0"/>
        <w:rPr>
          <w:sz w:val="16"/>
          <w:szCs w:val="16"/>
        </w:rPr>
      </w:pPr>
      <w:r w:rsidRPr="00A00632">
        <w:rPr>
          <w:sz w:val="16"/>
          <w:szCs w:val="16"/>
        </w:rPr>
        <w:t>Глава Лосевского сельского</w:t>
      </w:r>
      <w:r w:rsidR="00FC6514">
        <w:rPr>
          <w:sz w:val="16"/>
          <w:szCs w:val="16"/>
        </w:rPr>
        <w:t xml:space="preserve"> </w:t>
      </w:r>
      <w:r w:rsidRPr="00A00632">
        <w:rPr>
          <w:sz w:val="16"/>
          <w:szCs w:val="16"/>
        </w:rPr>
        <w:t>поселения</w:t>
      </w:r>
      <w:r w:rsidRPr="00A00632">
        <w:rPr>
          <w:sz w:val="16"/>
          <w:szCs w:val="16"/>
        </w:rPr>
        <w:tab/>
      </w:r>
    </w:p>
    <w:p w:rsidR="00DC2CB3" w:rsidRPr="00A00632" w:rsidRDefault="00FC6514" w:rsidP="00874C19">
      <w:pPr>
        <w:pStyle w:val="af5"/>
        <w:spacing w:line="240" w:lineRule="atLeast"/>
        <w:ind w:firstLine="0"/>
        <w:rPr>
          <w:sz w:val="16"/>
          <w:szCs w:val="16"/>
        </w:rPr>
      </w:pPr>
      <w:r>
        <w:rPr>
          <w:sz w:val="16"/>
          <w:szCs w:val="16"/>
        </w:rPr>
        <w:t xml:space="preserve"> </w:t>
      </w:r>
      <w:r w:rsidRPr="00057BBD">
        <w:rPr>
          <w:sz w:val="17"/>
          <w:szCs w:val="17"/>
        </w:rPr>
        <w:t>Павловского муниципального района</w:t>
      </w:r>
      <w:r w:rsidR="00DC2CB3" w:rsidRPr="00A00632">
        <w:rPr>
          <w:sz w:val="16"/>
          <w:szCs w:val="16"/>
        </w:rPr>
        <w:tab/>
      </w:r>
      <w:r>
        <w:rPr>
          <w:sz w:val="16"/>
          <w:szCs w:val="16"/>
        </w:rPr>
        <w:t xml:space="preserve">                                     </w:t>
      </w:r>
      <w:r w:rsidR="00DC2CB3" w:rsidRPr="00A00632">
        <w:rPr>
          <w:sz w:val="16"/>
          <w:szCs w:val="16"/>
        </w:rPr>
        <w:t>А. Р. Бугаёв</w:t>
      </w:r>
    </w:p>
    <w:p w:rsidR="00DC2CB3" w:rsidRPr="00A00632" w:rsidRDefault="00DC2CB3" w:rsidP="00874C19">
      <w:pPr>
        <w:spacing w:line="240" w:lineRule="atLeast"/>
        <w:ind w:left="4536"/>
        <w:jc w:val="both"/>
        <w:rPr>
          <w:sz w:val="16"/>
          <w:szCs w:val="16"/>
        </w:rPr>
      </w:pPr>
    </w:p>
    <w:p w:rsidR="00C41882" w:rsidRDefault="0039793C" w:rsidP="00BF6216">
      <w:pPr>
        <w:jc w:val="both"/>
        <w:rPr>
          <w:sz w:val="18"/>
          <w:szCs w:val="18"/>
        </w:rPr>
      </w:pPr>
      <w:r>
        <w:rPr>
          <w:noProof/>
          <w:sz w:val="2"/>
          <w:szCs w:val="2"/>
        </w:rPr>
        <w:lastRenderedPageBreak/>
        <w:drawing>
          <wp:inline distT="0" distB="0" distL="0" distR="0">
            <wp:extent cx="3181884" cy="4715301"/>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a:stretch>
                      <a:fillRect/>
                    </a:stretch>
                  </pic:blipFill>
                  <pic:spPr bwMode="auto">
                    <a:xfrm>
                      <a:off x="0" y="0"/>
                      <a:ext cx="3184058" cy="4718523"/>
                    </a:xfrm>
                    <a:prstGeom prst="rect">
                      <a:avLst/>
                    </a:prstGeom>
                    <a:noFill/>
                    <a:ln w="9525">
                      <a:noFill/>
                      <a:miter lim="800000"/>
                      <a:headEnd/>
                      <a:tailEnd/>
                    </a:ln>
                  </pic:spPr>
                </pic:pic>
              </a:graphicData>
            </a:graphic>
          </wp:inline>
        </w:drawing>
      </w:r>
    </w:p>
    <w:p w:rsidR="00DC2CB3" w:rsidRDefault="0039793C" w:rsidP="00BF6216">
      <w:pPr>
        <w:jc w:val="both"/>
        <w:rPr>
          <w:sz w:val="18"/>
          <w:szCs w:val="18"/>
        </w:rPr>
      </w:pPr>
      <w:r>
        <w:rPr>
          <w:noProof/>
          <w:sz w:val="2"/>
          <w:szCs w:val="2"/>
        </w:rPr>
        <w:drawing>
          <wp:inline distT="0" distB="0" distL="0" distR="0">
            <wp:extent cx="3222294" cy="4457476"/>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srcRect/>
                    <a:stretch>
                      <a:fillRect/>
                    </a:stretch>
                  </pic:blipFill>
                  <pic:spPr bwMode="auto">
                    <a:xfrm>
                      <a:off x="0" y="0"/>
                      <a:ext cx="3223825" cy="4459594"/>
                    </a:xfrm>
                    <a:prstGeom prst="rect">
                      <a:avLst/>
                    </a:prstGeom>
                    <a:noFill/>
                    <a:ln w="9525">
                      <a:noFill/>
                      <a:miter lim="800000"/>
                      <a:headEnd/>
                      <a:tailEnd/>
                    </a:ln>
                  </pic:spPr>
                </pic:pic>
              </a:graphicData>
            </a:graphic>
          </wp:inline>
        </w:drawing>
      </w:r>
    </w:p>
    <w:p w:rsidR="00DC2CB3" w:rsidRDefault="0039793C" w:rsidP="00BF6216">
      <w:pPr>
        <w:jc w:val="both"/>
        <w:rPr>
          <w:sz w:val="18"/>
          <w:szCs w:val="18"/>
        </w:rPr>
      </w:pPr>
      <w:r>
        <w:rPr>
          <w:noProof/>
          <w:sz w:val="2"/>
          <w:szCs w:val="2"/>
        </w:rPr>
        <w:lastRenderedPageBreak/>
        <w:drawing>
          <wp:inline distT="0" distB="0" distL="0" distR="0">
            <wp:extent cx="3329940" cy="4628701"/>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srcRect/>
                    <a:stretch>
                      <a:fillRect/>
                    </a:stretch>
                  </pic:blipFill>
                  <pic:spPr bwMode="auto">
                    <a:xfrm>
                      <a:off x="0" y="0"/>
                      <a:ext cx="3329940" cy="4628701"/>
                    </a:xfrm>
                    <a:prstGeom prst="rect">
                      <a:avLst/>
                    </a:prstGeom>
                    <a:noFill/>
                    <a:ln w="9525">
                      <a:noFill/>
                      <a:miter lim="800000"/>
                      <a:headEnd/>
                      <a:tailEnd/>
                    </a:ln>
                  </pic:spPr>
                </pic:pic>
              </a:graphicData>
            </a:graphic>
          </wp:inline>
        </w:drawing>
      </w:r>
    </w:p>
    <w:p w:rsidR="00DC2CB3" w:rsidRDefault="0039793C" w:rsidP="00BF6216">
      <w:pPr>
        <w:jc w:val="both"/>
        <w:rPr>
          <w:sz w:val="18"/>
          <w:szCs w:val="18"/>
        </w:rPr>
      </w:pPr>
      <w:r>
        <w:rPr>
          <w:noProof/>
          <w:sz w:val="2"/>
          <w:szCs w:val="2"/>
        </w:rPr>
        <w:drawing>
          <wp:inline distT="0" distB="0" distL="0" distR="0">
            <wp:extent cx="3329940" cy="4568828"/>
            <wp:effectExtent l="1905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srcRect/>
                    <a:stretch>
                      <a:fillRect/>
                    </a:stretch>
                  </pic:blipFill>
                  <pic:spPr bwMode="auto">
                    <a:xfrm>
                      <a:off x="0" y="0"/>
                      <a:ext cx="3329940" cy="4568828"/>
                    </a:xfrm>
                    <a:prstGeom prst="rect">
                      <a:avLst/>
                    </a:prstGeom>
                    <a:noFill/>
                    <a:ln w="9525">
                      <a:noFill/>
                      <a:miter lim="800000"/>
                      <a:headEnd/>
                      <a:tailEnd/>
                    </a:ln>
                  </pic:spPr>
                </pic:pic>
              </a:graphicData>
            </a:graphic>
          </wp:inline>
        </w:drawing>
      </w:r>
    </w:p>
    <w:p w:rsidR="00DC2CB3" w:rsidRDefault="0039793C" w:rsidP="00BF6216">
      <w:pPr>
        <w:jc w:val="both"/>
        <w:rPr>
          <w:sz w:val="18"/>
          <w:szCs w:val="18"/>
        </w:rPr>
      </w:pPr>
      <w:r>
        <w:rPr>
          <w:noProof/>
          <w:sz w:val="2"/>
          <w:szCs w:val="2"/>
        </w:rPr>
        <w:lastRenderedPageBreak/>
        <w:drawing>
          <wp:inline distT="0" distB="0" distL="0" distR="0">
            <wp:extent cx="3329940" cy="4589164"/>
            <wp:effectExtent l="1905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srcRect/>
                    <a:stretch>
                      <a:fillRect/>
                    </a:stretch>
                  </pic:blipFill>
                  <pic:spPr bwMode="auto">
                    <a:xfrm>
                      <a:off x="0" y="0"/>
                      <a:ext cx="3329940" cy="4589164"/>
                    </a:xfrm>
                    <a:prstGeom prst="rect">
                      <a:avLst/>
                    </a:prstGeom>
                    <a:noFill/>
                    <a:ln w="9525">
                      <a:noFill/>
                      <a:miter lim="800000"/>
                      <a:headEnd/>
                      <a:tailEnd/>
                    </a:ln>
                  </pic:spPr>
                </pic:pic>
              </a:graphicData>
            </a:graphic>
          </wp:inline>
        </w:drawing>
      </w:r>
    </w:p>
    <w:p w:rsidR="00DC2CB3" w:rsidRDefault="0039793C" w:rsidP="00BF6216">
      <w:pPr>
        <w:jc w:val="both"/>
        <w:rPr>
          <w:sz w:val="18"/>
          <w:szCs w:val="18"/>
        </w:rPr>
      </w:pPr>
      <w:r>
        <w:rPr>
          <w:noProof/>
          <w:sz w:val="2"/>
          <w:szCs w:val="2"/>
        </w:rPr>
        <w:drawing>
          <wp:inline distT="0" distB="0" distL="0" distR="0">
            <wp:extent cx="3329940" cy="4547705"/>
            <wp:effectExtent l="19050" t="0" r="381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srcRect/>
                    <a:stretch>
                      <a:fillRect/>
                    </a:stretch>
                  </pic:blipFill>
                  <pic:spPr bwMode="auto">
                    <a:xfrm>
                      <a:off x="0" y="0"/>
                      <a:ext cx="3329940" cy="4547705"/>
                    </a:xfrm>
                    <a:prstGeom prst="rect">
                      <a:avLst/>
                    </a:prstGeom>
                    <a:noFill/>
                    <a:ln w="9525">
                      <a:noFill/>
                      <a:miter lim="800000"/>
                      <a:headEnd/>
                      <a:tailEnd/>
                    </a:ln>
                  </pic:spPr>
                </pic:pic>
              </a:graphicData>
            </a:graphic>
          </wp:inline>
        </w:drawing>
      </w:r>
    </w:p>
    <w:p w:rsidR="00DC2CB3" w:rsidRPr="009024B4" w:rsidRDefault="00DC2CB3" w:rsidP="00FC6514">
      <w:pPr>
        <w:pStyle w:val="ad"/>
        <w:spacing w:after="0" w:line="240" w:lineRule="atLeast"/>
        <w:jc w:val="center"/>
        <w:rPr>
          <w:sz w:val="16"/>
          <w:szCs w:val="16"/>
        </w:rPr>
      </w:pPr>
      <w:r w:rsidRPr="009024B4">
        <w:rPr>
          <w:sz w:val="16"/>
          <w:szCs w:val="16"/>
        </w:rPr>
        <w:lastRenderedPageBreak/>
        <w:t>АДМИНИСТРАЦИЯ ЛОСЕВСКОГО СЕЛЬСКОГО ПОСЕЛЕНИЯ ПАВЛОВСКОГО МУНИЦИПАЛЬНОГО РАЙОНА</w:t>
      </w:r>
    </w:p>
    <w:p w:rsidR="00DC2CB3" w:rsidRPr="009024B4" w:rsidRDefault="00DC2CB3" w:rsidP="00FC6514">
      <w:pPr>
        <w:spacing w:line="240" w:lineRule="atLeast"/>
        <w:jc w:val="center"/>
        <w:rPr>
          <w:sz w:val="16"/>
          <w:szCs w:val="16"/>
        </w:rPr>
      </w:pPr>
      <w:r w:rsidRPr="009024B4">
        <w:rPr>
          <w:sz w:val="16"/>
          <w:szCs w:val="16"/>
        </w:rPr>
        <w:t>ВОРОНЕЖСКОЙ ОБЛАСТИ</w:t>
      </w:r>
    </w:p>
    <w:p w:rsidR="00DC2CB3" w:rsidRPr="009024B4" w:rsidRDefault="00DC2CB3" w:rsidP="00FC6514">
      <w:pPr>
        <w:spacing w:line="240" w:lineRule="atLeast"/>
        <w:jc w:val="both"/>
        <w:rPr>
          <w:sz w:val="16"/>
          <w:szCs w:val="16"/>
        </w:rPr>
      </w:pPr>
    </w:p>
    <w:p w:rsidR="00DC2CB3" w:rsidRPr="009024B4" w:rsidRDefault="00DC2CB3" w:rsidP="00FC6514">
      <w:pPr>
        <w:spacing w:line="240" w:lineRule="atLeast"/>
        <w:jc w:val="center"/>
        <w:rPr>
          <w:b/>
          <w:sz w:val="16"/>
          <w:szCs w:val="16"/>
        </w:rPr>
      </w:pPr>
      <w:r w:rsidRPr="009024B4">
        <w:rPr>
          <w:b/>
          <w:sz w:val="16"/>
          <w:szCs w:val="16"/>
        </w:rPr>
        <w:t>ПОСТАНОВЛЕНИЕ</w:t>
      </w:r>
    </w:p>
    <w:p w:rsidR="00DC2CB3" w:rsidRPr="009024B4" w:rsidRDefault="00DC2CB3" w:rsidP="00FC6514">
      <w:pPr>
        <w:spacing w:line="240" w:lineRule="atLeast"/>
        <w:rPr>
          <w:sz w:val="16"/>
          <w:szCs w:val="16"/>
          <w:u w:val="single"/>
        </w:rPr>
      </w:pPr>
      <w:r w:rsidRPr="009024B4">
        <w:rPr>
          <w:sz w:val="16"/>
          <w:szCs w:val="16"/>
          <w:u w:val="single"/>
        </w:rPr>
        <w:t>от   28.06.2013 г.    № 67</w:t>
      </w:r>
    </w:p>
    <w:p w:rsidR="00DC2CB3" w:rsidRPr="009024B4" w:rsidRDefault="00DC2CB3" w:rsidP="00FC6514">
      <w:pPr>
        <w:spacing w:line="240" w:lineRule="atLeast"/>
        <w:rPr>
          <w:sz w:val="16"/>
          <w:szCs w:val="16"/>
        </w:rPr>
      </w:pPr>
      <w:r w:rsidRPr="009024B4">
        <w:rPr>
          <w:sz w:val="16"/>
          <w:szCs w:val="16"/>
        </w:rPr>
        <w:t>с. Лосево</w:t>
      </w:r>
    </w:p>
    <w:p w:rsidR="00DC2CB3" w:rsidRPr="009024B4" w:rsidRDefault="00DC2CB3" w:rsidP="00FC6514">
      <w:pPr>
        <w:spacing w:line="240" w:lineRule="atLeast"/>
        <w:rPr>
          <w:sz w:val="16"/>
          <w:szCs w:val="16"/>
        </w:rPr>
      </w:pPr>
    </w:p>
    <w:p w:rsidR="00DC2CB3" w:rsidRPr="009024B4" w:rsidRDefault="00DC2CB3" w:rsidP="00FC6514">
      <w:pPr>
        <w:spacing w:line="240" w:lineRule="atLeast"/>
        <w:ind w:right="-1"/>
        <w:jc w:val="both"/>
        <w:rPr>
          <w:sz w:val="16"/>
          <w:szCs w:val="16"/>
        </w:rPr>
      </w:pPr>
      <w:r w:rsidRPr="009024B4">
        <w:rPr>
          <w:sz w:val="16"/>
          <w:szCs w:val="16"/>
        </w:rPr>
        <w:t>О повышении оплаты труда работников муниципального казенного учреждения Лосевского сельского поселения Павловского муниципального района Воронежской области</w:t>
      </w:r>
    </w:p>
    <w:p w:rsidR="00DC2CB3" w:rsidRPr="009024B4" w:rsidRDefault="00DC2CB3" w:rsidP="00FC6514">
      <w:pPr>
        <w:spacing w:line="240" w:lineRule="atLeast"/>
        <w:rPr>
          <w:sz w:val="16"/>
          <w:szCs w:val="16"/>
        </w:rPr>
      </w:pPr>
    </w:p>
    <w:p w:rsidR="00DC2CB3" w:rsidRPr="009024B4" w:rsidRDefault="00DC2CB3" w:rsidP="00FC6514">
      <w:pPr>
        <w:spacing w:line="240" w:lineRule="atLeast"/>
        <w:ind w:firstLine="708"/>
        <w:jc w:val="both"/>
        <w:rPr>
          <w:sz w:val="16"/>
          <w:szCs w:val="16"/>
        </w:rPr>
      </w:pPr>
      <w:r w:rsidRPr="009024B4">
        <w:rPr>
          <w:sz w:val="16"/>
          <w:szCs w:val="16"/>
        </w:rPr>
        <w:t xml:space="preserve">В соответствии  со статьей 135 Трудового Кодекса РФ, пунктом 30 раздела </w:t>
      </w:r>
      <w:r w:rsidRPr="009024B4">
        <w:rPr>
          <w:sz w:val="16"/>
          <w:szCs w:val="16"/>
          <w:lang w:val="en-US"/>
        </w:rPr>
        <w:t>VII</w:t>
      </w:r>
      <w:r w:rsidRPr="009024B4">
        <w:rPr>
          <w:sz w:val="16"/>
          <w:szCs w:val="16"/>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утвержденных Решением Российской трехсторонней комиссии по регулированию социально-трудовых отношений от 21.12.2012 г. Протоколом №11, решением Совета народных депутатов Лосевского  сельского поселения Павловского муниципального района от 25.12.2012г  № 166  «Об утверждении бюджета Лосевского сельского поселения Павловского муниципального района Воронежской области на 2013 год и на плановый период 2014 и 2015 годов», принимая во внимание приказ департамента культуры и архивного дела Воронежской обласи от 30.05.2013г. № 408 – ОД «О повышении оплаты труда», постановлением администрации Павловского муниципального района Воронежской области от 27.06.2013г. №487 «О повышении оплаты труда работникам муниципальных учреждений культуры Павловского муниципального района» администрация Лосевского сельского поселения</w:t>
      </w:r>
    </w:p>
    <w:p w:rsidR="00DC2CB3" w:rsidRPr="009024B4" w:rsidRDefault="00DC2CB3" w:rsidP="00FC6514">
      <w:pPr>
        <w:spacing w:line="240" w:lineRule="atLeast"/>
        <w:ind w:firstLine="708"/>
        <w:rPr>
          <w:sz w:val="16"/>
          <w:szCs w:val="16"/>
        </w:rPr>
      </w:pPr>
    </w:p>
    <w:p w:rsidR="00DC2CB3" w:rsidRPr="009024B4" w:rsidRDefault="00DC2CB3" w:rsidP="00FC6514">
      <w:pPr>
        <w:spacing w:line="240" w:lineRule="atLeast"/>
        <w:ind w:firstLine="708"/>
        <w:rPr>
          <w:sz w:val="16"/>
          <w:szCs w:val="16"/>
        </w:rPr>
      </w:pPr>
      <w:r w:rsidRPr="009024B4">
        <w:rPr>
          <w:sz w:val="16"/>
          <w:szCs w:val="16"/>
        </w:rPr>
        <w:t>ПОСТАНОВЛЯЕТ:</w:t>
      </w:r>
    </w:p>
    <w:p w:rsidR="00DC2CB3" w:rsidRPr="009024B4" w:rsidRDefault="00DC2CB3" w:rsidP="00FC6514">
      <w:pPr>
        <w:spacing w:line="240" w:lineRule="atLeast"/>
        <w:ind w:firstLine="708"/>
        <w:jc w:val="both"/>
        <w:rPr>
          <w:sz w:val="16"/>
          <w:szCs w:val="16"/>
        </w:rPr>
      </w:pPr>
      <w:r w:rsidRPr="009024B4">
        <w:rPr>
          <w:sz w:val="16"/>
          <w:szCs w:val="16"/>
        </w:rPr>
        <w:t>1. Директору  МКУК «Лосевское КДО» (Славгородская Г.Д.)принять меры по увеличению с 01.04.2013 года фонда оплаты труда на 30% работникам МКУК «Лосевское КДО»</w:t>
      </w:r>
    </w:p>
    <w:p w:rsidR="00DC2CB3" w:rsidRPr="009024B4" w:rsidRDefault="00DC2CB3" w:rsidP="00FC6514">
      <w:pPr>
        <w:spacing w:line="240" w:lineRule="atLeast"/>
        <w:ind w:firstLine="708"/>
        <w:jc w:val="both"/>
        <w:rPr>
          <w:sz w:val="16"/>
          <w:szCs w:val="16"/>
        </w:rPr>
      </w:pPr>
      <w:r w:rsidRPr="009024B4">
        <w:rPr>
          <w:sz w:val="16"/>
          <w:szCs w:val="16"/>
        </w:rPr>
        <w:t>2. Старшему инспектору администрации Лосевского сельского поселения Красниковой Т.А. предусмотреть в бюджете сельского поселения средства на финансирование мероприятий по повышению фонда оплаты труда работников МКУК «Лосевское КДО»</w:t>
      </w:r>
    </w:p>
    <w:p w:rsidR="00DC2CB3" w:rsidRPr="009024B4" w:rsidRDefault="00DC2CB3" w:rsidP="00FC6514">
      <w:pPr>
        <w:spacing w:line="240" w:lineRule="atLeast"/>
        <w:ind w:firstLine="708"/>
        <w:jc w:val="both"/>
        <w:rPr>
          <w:sz w:val="16"/>
          <w:szCs w:val="16"/>
        </w:rPr>
      </w:pPr>
      <w:r w:rsidRPr="009024B4">
        <w:rPr>
          <w:sz w:val="16"/>
          <w:szCs w:val="16"/>
        </w:rPr>
        <w:t>3. Директору МКУК «Лосевское КДО» Славгородской Г.Д. утвердить штатное расписание на 01.04.2013г.</w:t>
      </w:r>
    </w:p>
    <w:p w:rsidR="00DC2CB3" w:rsidRPr="009024B4" w:rsidRDefault="00DC2CB3" w:rsidP="00FC6514">
      <w:pPr>
        <w:spacing w:line="240" w:lineRule="atLeast"/>
        <w:ind w:firstLine="708"/>
        <w:jc w:val="both"/>
        <w:rPr>
          <w:sz w:val="16"/>
          <w:szCs w:val="16"/>
        </w:rPr>
      </w:pPr>
      <w:r w:rsidRPr="009024B4">
        <w:rPr>
          <w:sz w:val="16"/>
          <w:szCs w:val="16"/>
        </w:rPr>
        <w:t>4. Распространить действие настоящего постановления на правоотношения, возникшие с 01.04.2013 года</w:t>
      </w:r>
    </w:p>
    <w:p w:rsidR="00DC2CB3" w:rsidRPr="009024B4" w:rsidRDefault="00DC2CB3" w:rsidP="00FC6514">
      <w:pPr>
        <w:spacing w:line="240" w:lineRule="atLeast"/>
        <w:ind w:firstLine="708"/>
        <w:jc w:val="both"/>
        <w:rPr>
          <w:sz w:val="16"/>
          <w:szCs w:val="16"/>
        </w:rPr>
      </w:pPr>
      <w:r w:rsidRPr="009024B4">
        <w:rPr>
          <w:sz w:val="16"/>
          <w:szCs w:val="16"/>
        </w:rPr>
        <w:t xml:space="preserve">5. Опубликовать настоящее постановление в муниципальной газете «Павловский муниципальный вестник» </w:t>
      </w:r>
    </w:p>
    <w:p w:rsidR="00DC2CB3" w:rsidRPr="009024B4" w:rsidRDefault="00DC2CB3" w:rsidP="00FC6514">
      <w:pPr>
        <w:spacing w:line="240" w:lineRule="atLeast"/>
        <w:ind w:firstLine="708"/>
        <w:jc w:val="both"/>
        <w:rPr>
          <w:sz w:val="16"/>
          <w:szCs w:val="16"/>
        </w:rPr>
      </w:pPr>
      <w:r w:rsidRPr="009024B4">
        <w:rPr>
          <w:sz w:val="16"/>
          <w:szCs w:val="16"/>
        </w:rPr>
        <w:t xml:space="preserve">6.Контроль за исполнением настоящего постановления оставляю за собой. </w:t>
      </w:r>
    </w:p>
    <w:p w:rsidR="0039793C" w:rsidRPr="009024B4" w:rsidRDefault="0039793C" w:rsidP="00FC6514">
      <w:pPr>
        <w:spacing w:line="240" w:lineRule="atLeast"/>
        <w:rPr>
          <w:sz w:val="16"/>
          <w:szCs w:val="16"/>
        </w:rPr>
      </w:pPr>
    </w:p>
    <w:p w:rsidR="00FC6514" w:rsidRDefault="00FC6514" w:rsidP="00FC6514">
      <w:pPr>
        <w:spacing w:line="240" w:lineRule="atLeast"/>
        <w:rPr>
          <w:sz w:val="16"/>
          <w:szCs w:val="16"/>
        </w:rPr>
      </w:pPr>
      <w:r>
        <w:rPr>
          <w:sz w:val="16"/>
          <w:szCs w:val="16"/>
        </w:rPr>
        <w:t xml:space="preserve">Глава Лосевского  </w:t>
      </w:r>
      <w:r w:rsidR="00DC2CB3" w:rsidRPr="009024B4">
        <w:rPr>
          <w:sz w:val="16"/>
          <w:szCs w:val="16"/>
        </w:rPr>
        <w:t xml:space="preserve">сельского поселения   </w:t>
      </w:r>
    </w:p>
    <w:p w:rsidR="00DC2CB3" w:rsidRPr="009024B4" w:rsidRDefault="00FC6514" w:rsidP="00FC6514">
      <w:pPr>
        <w:spacing w:line="240" w:lineRule="atLeast"/>
        <w:rPr>
          <w:sz w:val="16"/>
          <w:szCs w:val="16"/>
        </w:rPr>
      </w:pPr>
      <w:r w:rsidRPr="00057BBD">
        <w:rPr>
          <w:sz w:val="17"/>
          <w:szCs w:val="17"/>
        </w:rPr>
        <w:t>Павловского муниципального района</w:t>
      </w:r>
      <w:r w:rsidR="00DC2CB3" w:rsidRPr="009024B4">
        <w:rPr>
          <w:sz w:val="16"/>
          <w:szCs w:val="16"/>
        </w:rPr>
        <w:t xml:space="preserve">                          </w:t>
      </w:r>
      <w:r w:rsidR="00DC2CB3">
        <w:rPr>
          <w:sz w:val="16"/>
          <w:szCs w:val="16"/>
        </w:rPr>
        <w:t xml:space="preserve">          </w:t>
      </w:r>
      <w:r w:rsidR="00DC2CB3" w:rsidRPr="009024B4">
        <w:rPr>
          <w:sz w:val="16"/>
          <w:szCs w:val="16"/>
        </w:rPr>
        <w:t xml:space="preserve">  А. Р. Бугаёв</w:t>
      </w:r>
    </w:p>
    <w:p w:rsidR="00C41882" w:rsidRDefault="00C41882" w:rsidP="00FC6514">
      <w:pPr>
        <w:spacing w:line="240" w:lineRule="atLeast"/>
        <w:jc w:val="both"/>
        <w:rPr>
          <w:sz w:val="18"/>
          <w:szCs w:val="18"/>
        </w:rPr>
      </w:pPr>
    </w:p>
    <w:p w:rsidR="00C41882" w:rsidRDefault="00C41882"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FC6514" w:rsidRDefault="00FC6514" w:rsidP="00FC6514">
      <w:pPr>
        <w:spacing w:line="240" w:lineRule="atLeast"/>
        <w:jc w:val="both"/>
        <w:rPr>
          <w:sz w:val="18"/>
          <w:szCs w:val="18"/>
        </w:rPr>
      </w:pPr>
    </w:p>
    <w:p w:rsidR="0039793C" w:rsidRDefault="0039793C" w:rsidP="00FC6514">
      <w:pPr>
        <w:spacing w:line="240" w:lineRule="atLeast"/>
        <w:jc w:val="both"/>
        <w:rPr>
          <w:sz w:val="18"/>
          <w:szCs w:val="18"/>
        </w:rPr>
      </w:pPr>
    </w:p>
    <w:p w:rsidR="0039793C" w:rsidRPr="00626A9D" w:rsidRDefault="0039793C" w:rsidP="00FC6514">
      <w:pPr>
        <w:spacing w:line="240" w:lineRule="atLeast"/>
        <w:ind w:firstLine="567"/>
        <w:jc w:val="center"/>
        <w:rPr>
          <w:b/>
          <w:i/>
          <w:sz w:val="16"/>
          <w:szCs w:val="16"/>
        </w:rPr>
      </w:pPr>
      <w:r w:rsidRPr="00626A9D">
        <w:rPr>
          <w:b/>
          <w:i/>
          <w:sz w:val="16"/>
          <w:szCs w:val="16"/>
        </w:rPr>
        <w:lastRenderedPageBreak/>
        <w:t>Объявление о конкурсе по формированию кадрового резерва</w:t>
      </w:r>
    </w:p>
    <w:p w:rsidR="0039793C" w:rsidRPr="00626A9D" w:rsidRDefault="0039793C" w:rsidP="00FC6514">
      <w:pPr>
        <w:spacing w:line="240" w:lineRule="atLeast"/>
        <w:ind w:firstLine="567"/>
        <w:jc w:val="center"/>
        <w:rPr>
          <w:b/>
          <w:sz w:val="16"/>
          <w:szCs w:val="16"/>
        </w:rPr>
      </w:pPr>
    </w:p>
    <w:p w:rsidR="0039793C" w:rsidRPr="00626A9D" w:rsidRDefault="0039793C" w:rsidP="00FC6514">
      <w:pPr>
        <w:spacing w:line="240" w:lineRule="atLeast"/>
        <w:ind w:firstLine="567"/>
        <w:jc w:val="both"/>
        <w:rPr>
          <w:sz w:val="16"/>
          <w:szCs w:val="16"/>
        </w:rPr>
      </w:pPr>
      <w:r w:rsidRPr="00626A9D">
        <w:rPr>
          <w:sz w:val="16"/>
          <w:szCs w:val="16"/>
        </w:rPr>
        <w:t>Администрация Лосевского сельского поселения объявляет конкурс по формированию кадрового резерва на замещение возможных вакантных должностей  муниципальной службы:</w:t>
      </w:r>
    </w:p>
    <w:p w:rsidR="0039793C" w:rsidRPr="00626A9D" w:rsidRDefault="0039793C" w:rsidP="00FC6514">
      <w:pPr>
        <w:spacing w:line="240" w:lineRule="atLeast"/>
        <w:ind w:firstLine="567"/>
        <w:jc w:val="both"/>
        <w:rPr>
          <w:b/>
          <w:sz w:val="16"/>
          <w:szCs w:val="16"/>
        </w:rPr>
      </w:pPr>
      <w:r w:rsidRPr="00626A9D">
        <w:rPr>
          <w:b/>
          <w:sz w:val="16"/>
          <w:szCs w:val="16"/>
        </w:rPr>
        <w:t>- на должность заместителя главы администрации Лосевского сельского поселения.</w:t>
      </w:r>
    </w:p>
    <w:p w:rsidR="0039793C" w:rsidRPr="00626A9D" w:rsidRDefault="0039793C" w:rsidP="00FC6514">
      <w:pPr>
        <w:spacing w:line="240" w:lineRule="atLeast"/>
        <w:ind w:firstLine="567"/>
        <w:jc w:val="both"/>
        <w:rPr>
          <w:sz w:val="16"/>
          <w:szCs w:val="16"/>
        </w:rPr>
      </w:pPr>
      <w:r w:rsidRPr="00626A9D">
        <w:rPr>
          <w:sz w:val="16"/>
          <w:szCs w:val="16"/>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39793C" w:rsidRPr="00626A9D" w:rsidRDefault="0039793C" w:rsidP="00FC6514">
      <w:pPr>
        <w:spacing w:line="240" w:lineRule="atLeast"/>
        <w:ind w:firstLine="567"/>
        <w:jc w:val="both"/>
        <w:rPr>
          <w:b/>
          <w:sz w:val="16"/>
          <w:szCs w:val="16"/>
        </w:rPr>
      </w:pPr>
      <w:r w:rsidRPr="00626A9D">
        <w:rPr>
          <w:sz w:val="16"/>
          <w:szCs w:val="16"/>
        </w:rPr>
        <w:t xml:space="preserve">- </w:t>
      </w:r>
      <w:r w:rsidRPr="00626A9D">
        <w:rPr>
          <w:b/>
          <w:sz w:val="16"/>
          <w:szCs w:val="16"/>
        </w:rPr>
        <w:t>на должность ведущего специалиста (главный бухгалтер).</w:t>
      </w:r>
    </w:p>
    <w:p w:rsidR="0039793C" w:rsidRPr="00626A9D" w:rsidRDefault="0039793C" w:rsidP="00FC6514">
      <w:pPr>
        <w:spacing w:line="240" w:lineRule="atLeast"/>
        <w:ind w:firstLine="567"/>
        <w:jc w:val="both"/>
        <w:rPr>
          <w:sz w:val="16"/>
          <w:szCs w:val="16"/>
        </w:rPr>
      </w:pPr>
      <w:r w:rsidRPr="00626A9D">
        <w:rPr>
          <w:sz w:val="16"/>
          <w:szCs w:val="16"/>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39793C" w:rsidRPr="00626A9D" w:rsidRDefault="0039793C" w:rsidP="00FC6514">
      <w:pPr>
        <w:spacing w:line="240" w:lineRule="atLeast"/>
        <w:ind w:firstLine="567"/>
        <w:jc w:val="both"/>
        <w:rPr>
          <w:sz w:val="16"/>
          <w:szCs w:val="16"/>
        </w:rPr>
      </w:pPr>
    </w:p>
    <w:p w:rsidR="0039793C" w:rsidRPr="00626A9D" w:rsidRDefault="0039793C" w:rsidP="00FC6514">
      <w:pPr>
        <w:spacing w:line="240" w:lineRule="atLeast"/>
        <w:ind w:firstLine="567"/>
        <w:jc w:val="both"/>
        <w:rPr>
          <w:sz w:val="16"/>
          <w:szCs w:val="16"/>
        </w:rPr>
      </w:pPr>
      <w:r w:rsidRPr="00626A9D">
        <w:rPr>
          <w:sz w:val="16"/>
          <w:szCs w:val="16"/>
        </w:rPr>
        <w:t>Лица, изъявившие желание участвовать в конкурсе, представляют в администрацию Лосевского сельского поселения по адресу: Воронежская область, Павловский район, с. Лосево, ул. Советская, 15,  к. №2, с 8-00 час. до 16-00 час, перерыв с 12-00 час. до 13-00 час, в течение 21 дня со дня опубликования объявления, следующие документы:</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1) личное заявление;</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2) анкету установленной формы с приложением фотографии;</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3) копия паспорта;</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4) документы, подтверждающие необходимое профессиональное образование, стаж работы и квалификацию;</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5) копию трудовой книжки или иных документов, подтверждающих трудовую (служебную) деятельность;</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7) документ медицинского учреждения об отсутствии у кандидата заболеваний, препятствующих назначению на должность муниципальной службы;</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8) свидетельство о постановке лица на  учет в налоговом органе по месту жительства на территории РФ</w:t>
      </w: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39793C" w:rsidRPr="00626A9D" w:rsidRDefault="0039793C" w:rsidP="00FC6514">
      <w:pPr>
        <w:shd w:val="clear" w:color="auto" w:fill="FFFFFF"/>
        <w:spacing w:line="240" w:lineRule="atLeast"/>
        <w:ind w:firstLine="567"/>
        <w:jc w:val="both"/>
        <w:rPr>
          <w:color w:val="000000"/>
          <w:spacing w:val="-2"/>
          <w:sz w:val="16"/>
          <w:szCs w:val="16"/>
        </w:rPr>
      </w:pPr>
    </w:p>
    <w:p w:rsidR="0039793C" w:rsidRPr="00626A9D" w:rsidRDefault="0039793C" w:rsidP="00FC6514">
      <w:pPr>
        <w:shd w:val="clear" w:color="auto" w:fill="FFFFFF"/>
        <w:spacing w:line="240" w:lineRule="atLeast"/>
        <w:ind w:firstLine="567"/>
        <w:jc w:val="both"/>
        <w:rPr>
          <w:color w:val="000000"/>
          <w:spacing w:val="-2"/>
          <w:sz w:val="16"/>
          <w:szCs w:val="16"/>
        </w:rPr>
      </w:pPr>
      <w:r w:rsidRPr="00626A9D">
        <w:rPr>
          <w:color w:val="000000"/>
          <w:spacing w:val="-2"/>
          <w:sz w:val="16"/>
          <w:szCs w:val="16"/>
        </w:rPr>
        <w:t>С подробной информацией и проведением конкурса можно ознакомиться по телефону:  8(47362) 61-247.</w:t>
      </w:r>
    </w:p>
    <w:p w:rsidR="0039793C" w:rsidRPr="00626A9D" w:rsidRDefault="0039793C" w:rsidP="00FC6514">
      <w:pPr>
        <w:shd w:val="clear" w:color="auto" w:fill="FFFFFF"/>
        <w:spacing w:line="240" w:lineRule="atLeast"/>
        <w:ind w:firstLine="567"/>
        <w:jc w:val="both"/>
        <w:rPr>
          <w:color w:val="000000"/>
          <w:spacing w:val="-2"/>
          <w:sz w:val="16"/>
          <w:szCs w:val="16"/>
        </w:rPr>
      </w:pPr>
    </w:p>
    <w:p w:rsidR="0039793C" w:rsidRPr="00626A9D" w:rsidRDefault="0039793C" w:rsidP="00FC6514">
      <w:pPr>
        <w:shd w:val="clear" w:color="auto" w:fill="FFFFFF"/>
        <w:spacing w:line="240" w:lineRule="atLeast"/>
        <w:ind w:firstLine="567"/>
        <w:jc w:val="both"/>
        <w:rPr>
          <w:color w:val="000000"/>
          <w:spacing w:val="-2"/>
          <w:sz w:val="16"/>
          <w:szCs w:val="16"/>
        </w:rPr>
      </w:pPr>
    </w:p>
    <w:p w:rsidR="0039793C" w:rsidRPr="00626A9D" w:rsidRDefault="0039793C" w:rsidP="00FC6514">
      <w:pPr>
        <w:shd w:val="clear" w:color="auto" w:fill="FFFFFF"/>
        <w:spacing w:line="240" w:lineRule="atLeast"/>
        <w:jc w:val="both"/>
        <w:rPr>
          <w:color w:val="000000"/>
          <w:spacing w:val="-2"/>
          <w:sz w:val="16"/>
          <w:szCs w:val="16"/>
        </w:rPr>
      </w:pPr>
      <w:r w:rsidRPr="00626A9D">
        <w:rPr>
          <w:color w:val="000000"/>
          <w:spacing w:val="-2"/>
          <w:sz w:val="16"/>
          <w:szCs w:val="16"/>
        </w:rPr>
        <w:t xml:space="preserve">Администрация Лосевского </w:t>
      </w:r>
    </w:p>
    <w:p w:rsidR="0039793C" w:rsidRPr="00626A9D" w:rsidRDefault="0039793C" w:rsidP="00FC6514">
      <w:pPr>
        <w:shd w:val="clear" w:color="auto" w:fill="FFFFFF"/>
        <w:spacing w:line="240" w:lineRule="atLeast"/>
        <w:jc w:val="both"/>
        <w:rPr>
          <w:sz w:val="16"/>
          <w:szCs w:val="16"/>
        </w:rPr>
      </w:pPr>
      <w:r w:rsidRPr="00626A9D">
        <w:rPr>
          <w:color w:val="000000"/>
          <w:spacing w:val="-2"/>
          <w:sz w:val="16"/>
          <w:szCs w:val="16"/>
        </w:rPr>
        <w:t>сельского поселения</w:t>
      </w:r>
    </w:p>
    <w:p w:rsidR="00C41882" w:rsidRDefault="00C41882" w:rsidP="00BF6216">
      <w:pPr>
        <w:jc w:val="both"/>
        <w:rPr>
          <w:sz w:val="18"/>
          <w:szCs w:val="18"/>
        </w:rPr>
      </w:pPr>
    </w:p>
    <w:p w:rsidR="00C41882" w:rsidRDefault="00C41882"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p w:rsidR="00874C19" w:rsidRDefault="00874C19" w:rsidP="00BF6216">
      <w:pPr>
        <w:jc w:val="both"/>
        <w:rPr>
          <w:sz w:val="18"/>
          <w:szCs w:val="18"/>
        </w:rPr>
      </w:pPr>
    </w:p>
    <w:tbl>
      <w:tblPr>
        <w:tblW w:w="5000" w:type="pct"/>
        <w:tblLook w:val="04A0"/>
      </w:tblPr>
      <w:tblGrid>
        <w:gridCol w:w="2488"/>
        <w:gridCol w:w="981"/>
        <w:gridCol w:w="1004"/>
        <w:gridCol w:w="987"/>
      </w:tblGrid>
      <w:tr w:rsidR="0039793C" w:rsidRPr="00FC6514" w:rsidTr="0039793C">
        <w:trPr>
          <w:trHeight w:val="704"/>
        </w:trPr>
        <w:tc>
          <w:tcPr>
            <w:tcW w:w="5000" w:type="pct"/>
            <w:gridSpan w:val="4"/>
            <w:tcBorders>
              <w:top w:val="nil"/>
              <w:left w:val="nil"/>
              <w:right w:val="nil"/>
            </w:tcBorders>
            <w:shd w:val="clear" w:color="auto" w:fill="auto"/>
            <w:noWrap/>
            <w:vAlign w:val="center"/>
            <w:hideMark/>
          </w:tcPr>
          <w:tbl>
            <w:tblPr>
              <w:tblpPr w:leftFromText="180" w:rightFromText="180" w:vertAnchor="text" w:horzAnchor="margin" w:tblpYSpec="inside"/>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tblGrid>
            <w:tr w:rsidR="00341381" w:rsidRPr="00FC6514" w:rsidTr="00341381">
              <w:tc>
                <w:tcPr>
                  <w:tcW w:w="5353" w:type="dxa"/>
                  <w:shd w:val="clear" w:color="auto" w:fill="BFBFBF"/>
                </w:tcPr>
                <w:p w:rsidR="00341381" w:rsidRPr="00FC6514" w:rsidRDefault="00341381" w:rsidP="00FC6514">
                  <w:pPr>
                    <w:autoSpaceDE w:val="0"/>
                    <w:autoSpaceDN w:val="0"/>
                    <w:adjustRightInd w:val="0"/>
                    <w:jc w:val="center"/>
                    <w:rPr>
                      <w:sz w:val="16"/>
                      <w:szCs w:val="16"/>
                    </w:rPr>
                  </w:pPr>
                  <w:r w:rsidRPr="00FC6514">
                    <w:rPr>
                      <w:b/>
                      <w:sz w:val="16"/>
                      <w:szCs w:val="16"/>
                    </w:rPr>
                    <w:lastRenderedPageBreak/>
                    <w:t>Песковское сельское поселение</w:t>
                  </w:r>
                </w:p>
              </w:tc>
            </w:tr>
          </w:tbl>
          <w:p w:rsidR="00874C19" w:rsidRPr="00FC6514" w:rsidRDefault="00874C19" w:rsidP="00FC6514">
            <w:pPr>
              <w:jc w:val="center"/>
              <w:rPr>
                <w:bCs/>
                <w:sz w:val="16"/>
                <w:szCs w:val="16"/>
              </w:rPr>
            </w:pPr>
          </w:p>
          <w:p w:rsidR="0039793C" w:rsidRPr="00FC6514" w:rsidRDefault="0039793C" w:rsidP="00FC6514">
            <w:pPr>
              <w:jc w:val="center"/>
              <w:rPr>
                <w:bCs/>
                <w:sz w:val="14"/>
                <w:szCs w:val="14"/>
              </w:rPr>
            </w:pPr>
            <w:r w:rsidRPr="00FC6514">
              <w:rPr>
                <w:bCs/>
                <w:sz w:val="14"/>
                <w:szCs w:val="14"/>
              </w:rPr>
              <w:t xml:space="preserve">Сведения о ходе исполнения </w:t>
            </w:r>
          </w:p>
          <w:p w:rsidR="0039793C" w:rsidRPr="00FC6514" w:rsidRDefault="0039793C" w:rsidP="00FC6514">
            <w:pPr>
              <w:jc w:val="center"/>
              <w:rPr>
                <w:bCs/>
                <w:sz w:val="14"/>
                <w:szCs w:val="14"/>
              </w:rPr>
            </w:pPr>
            <w:r w:rsidRPr="00FC6514">
              <w:rPr>
                <w:bCs/>
                <w:sz w:val="14"/>
                <w:szCs w:val="14"/>
              </w:rPr>
              <w:t>бюджета Песковского сельского поселения Павловского муниципального района за  1 квартал  2012 г.за I полугодие 2013 года</w:t>
            </w:r>
          </w:p>
        </w:tc>
      </w:tr>
      <w:tr w:rsidR="0039793C" w:rsidRPr="00FC6514" w:rsidTr="00717FF8">
        <w:trPr>
          <w:trHeight w:val="124"/>
        </w:trPr>
        <w:tc>
          <w:tcPr>
            <w:tcW w:w="2298" w:type="pct"/>
            <w:tcBorders>
              <w:top w:val="nil"/>
              <w:left w:val="nil"/>
              <w:bottom w:val="nil"/>
              <w:right w:val="nil"/>
            </w:tcBorders>
            <w:shd w:val="clear" w:color="auto" w:fill="auto"/>
            <w:noWrap/>
            <w:vAlign w:val="bottom"/>
            <w:hideMark/>
          </w:tcPr>
          <w:p w:rsidR="0039793C" w:rsidRPr="00FC6514" w:rsidRDefault="0039793C" w:rsidP="00FC6514">
            <w:pPr>
              <w:rPr>
                <w:sz w:val="14"/>
                <w:szCs w:val="14"/>
              </w:rPr>
            </w:pPr>
          </w:p>
        </w:tc>
        <w:tc>
          <w:tcPr>
            <w:tcW w:w="891" w:type="pct"/>
            <w:tcBorders>
              <w:top w:val="nil"/>
              <w:left w:val="nil"/>
              <w:bottom w:val="nil"/>
              <w:right w:val="nil"/>
            </w:tcBorders>
            <w:shd w:val="clear" w:color="auto" w:fill="auto"/>
            <w:noWrap/>
            <w:vAlign w:val="bottom"/>
            <w:hideMark/>
          </w:tcPr>
          <w:p w:rsidR="0039793C" w:rsidRPr="00FC6514" w:rsidRDefault="0039793C" w:rsidP="00FC6514">
            <w:pPr>
              <w:jc w:val="center"/>
              <w:rPr>
                <w:sz w:val="14"/>
                <w:szCs w:val="14"/>
              </w:rPr>
            </w:pPr>
          </w:p>
        </w:tc>
        <w:tc>
          <w:tcPr>
            <w:tcW w:w="914" w:type="pct"/>
            <w:tcBorders>
              <w:top w:val="nil"/>
              <w:left w:val="nil"/>
              <w:bottom w:val="nil"/>
              <w:right w:val="nil"/>
            </w:tcBorders>
            <w:shd w:val="clear" w:color="auto" w:fill="auto"/>
            <w:noWrap/>
            <w:vAlign w:val="bottom"/>
            <w:hideMark/>
          </w:tcPr>
          <w:p w:rsidR="0039793C" w:rsidRPr="00FC6514" w:rsidRDefault="0039793C" w:rsidP="00FC6514">
            <w:pPr>
              <w:jc w:val="center"/>
              <w:rPr>
                <w:sz w:val="14"/>
                <w:szCs w:val="14"/>
              </w:rPr>
            </w:pPr>
          </w:p>
        </w:tc>
        <w:tc>
          <w:tcPr>
            <w:tcW w:w="897" w:type="pct"/>
            <w:tcBorders>
              <w:top w:val="nil"/>
              <w:left w:val="nil"/>
              <w:bottom w:val="nil"/>
              <w:right w:val="nil"/>
            </w:tcBorders>
            <w:shd w:val="clear" w:color="auto" w:fill="auto"/>
            <w:noWrap/>
            <w:vAlign w:val="bottom"/>
            <w:hideMark/>
          </w:tcPr>
          <w:p w:rsidR="0039793C" w:rsidRPr="00FC6514" w:rsidRDefault="0039793C" w:rsidP="00FC6514">
            <w:pPr>
              <w:jc w:val="center"/>
              <w:rPr>
                <w:sz w:val="14"/>
                <w:szCs w:val="14"/>
              </w:rPr>
            </w:pPr>
            <w:r w:rsidRPr="00FC6514">
              <w:rPr>
                <w:sz w:val="14"/>
                <w:szCs w:val="14"/>
              </w:rPr>
              <w:t>тыс.руб.</w:t>
            </w:r>
          </w:p>
        </w:tc>
      </w:tr>
      <w:tr w:rsidR="0039793C" w:rsidRPr="00FC6514" w:rsidTr="00FC6514">
        <w:trPr>
          <w:trHeight w:val="255"/>
        </w:trPr>
        <w:tc>
          <w:tcPr>
            <w:tcW w:w="2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 xml:space="preserve">Наименование показателя </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Уточненный план на год</w:t>
            </w:r>
          </w:p>
        </w:tc>
        <w:tc>
          <w:tcPr>
            <w:tcW w:w="9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Исполнено за 1 полугодие 2013 г.</w:t>
            </w:r>
          </w:p>
        </w:tc>
        <w:tc>
          <w:tcPr>
            <w:tcW w:w="897" w:type="pct"/>
            <w:vMerge w:val="restart"/>
            <w:tcBorders>
              <w:top w:val="single" w:sz="4" w:space="0" w:color="auto"/>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 xml:space="preserve">% исполнения </w:t>
            </w:r>
          </w:p>
        </w:tc>
      </w:tr>
      <w:tr w:rsidR="0039793C" w:rsidRPr="00FC6514" w:rsidTr="00717FF8">
        <w:trPr>
          <w:trHeight w:val="306"/>
        </w:trPr>
        <w:tc>
          <w:tcPr>
            <w:tcW w:w="2298" w:type="pct"/>
            <w:vMerge/>
            <w:tcBorders>
              <w:top w:val="single" w:sz="4" w:space="0" w:color="auto"/>
              <w:left w:val="single" w:sz="4" w:space="0" w:color="auto"/>
              <w:bottom w:val="single" w:sz="4" w:space="0" w:color="000000"/>
              <w:right w:val="single" w:sz="4" w:space="0" w:color="auto"/>
            </w:tcBorders>
            <w:vAlign w:val="center"/>
            <w:hideMark/>
          </w:tcPr>
          <w:p w:rsidR="0039793C" w:rsidRPr="00FC6514" w:rsidRDefault="0039793C" w:rsidP="00FC6514">
            <w:pPr>
              <w:rPr>
                <w:bCs/>
                <w:sz w:val="14"/>
                <w:szCs w:val="14"/>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39793C" w:rsidRPr="00FC6514" w:rsidRDefault="0039793C" w:rsidP="00FC6514">
            <w:pPr>
              <w:rPr>
                <w:bCs/>
                <w:sz w:val="14"/>
                <w:szCs w:val="14"/>
              </w:rPr>
            </w:pPr>
          </w:p>
        </w:tc>
        <w:tc>
          <w:tcPr>
            <w:tcW w:w="914" w:type="pct"/>
            <w:vMerge/>
            <w:tcBorders>
              <w:top w:val="single" w:sz="4" w:space="0" w:color="auto"/>
              <w:left w:val="single" w:sz="4" w:space="0" w:color="auto"/>
              <w:bottom w:val="single" w:sz="4" w:space="0" w:color="auto"/>
              <w:right w:val="single" w:sz="4" w:space="0" w:color="auto"/>
            </w:tcBorders>
            <w:vAlign w:val="center"/>
            <w:hideMark/>
          </w:tcPr>
          <w:p w:rsidR="0039793C" w:rsidRPr="00FC6514" w:rsidRDefault="0039793C" w:rsidP="00FC6514">
            <w:pPr>
              <w:rPr>
                <w:bCs/>
                <w:sz w:val="14"/>
                <w:szCs w:val="14"/>
              </w:rPr>
            </w:pPr>
          </w:p>
        </w:tc>
        <w:tc>
          <w:tcPr>
            <w:tcW w:w="897" w:type="pct"/>
            <w:vMerge/>
            <w:tcBorders>
              <w:top w:val="single" w:sz="4" w:space="0" w:color="auto"/>
              <w:left w:val="nil"/>
              <w:bottom w:val="single" w:sz="4" w:space="0" w:color="auto"/>
              <w:right w:val="single" w:sz="4" w:space="0" w:color="auto"/>
            </w:tcBorders>
            <w:vAlign w:val="center"/>
            <w:hideMark/>
          </w:tcPr>
          <w:p w:rsidR="0039793C" w:rsidRPr="00FC6514" w:rsidRDefault="0039793C" w:rsidP="00FC6514">
            <w:pPr>
              <w:rPr>
                <w:bCs/>
                <w:sz w:val="14"/>
                <w:szCs w:val="14"/>
              </w:rPr>
            </w:pPr>
          </w:p>
        </w:tc>
      </w:tr>
      <w:tr w:rsidR="0039793C" w:rsidRPr="00FC6514" w:rsidTr="00717FF8">
        <w:trPr>
          <w:trHeight w:val="197"/>
        </w:trPr>
        <w:tc>
          <w:tcPr>
            <w:tcW w:w="2298"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ИТОГО ДОХОДОВ</w:t>
            </w:r>
          </w:p>
        </w:tc>
        <w:tc>
          <w:tcPr>
            <w:tcW w:w="891" w:type="pct"/>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4 178,70</w:t>
            </w:r>
          </w:p>
        </w:tc>
        <w:tc>
          <w:tcPr>
            <w:tcW w:w="914" w:type="pct"/>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1 773,43</w:t>
            </w:r>
          </w:p>
        </w:tc>
        <w:tc>
          <w:tcPr>
            <w:tcW w:w="897" w:type="pct"/>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42,44</w:t>
            </w:r>
          </w:p>
        </w:tc>
      </w:tr>
      <w:tr w:rsidR="0039793C" w:rsidRPr="00FC6514" w:rsidTr="00FC6514">
        <w:trPr>
          <w:trHeight w:val="90"/>
        </w:trPr>
        <w:tc>
          <w:tcPr>
            <w:tcW w:w="2298"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rPr>
                <w:sz w:val="14"/>
                <w:szCs w:val="14"/>
              </w:rPr>
            </w:pPr>
            <w:r w:rsidRPr="00FC6514">
              <w:rPr>
                <w:sz w:val="14"/>
                <w:szCs w:val="14"/>
              </w:rPr>
              <w:t>Доходы налоговые и неналоговые</w:t>
            </w:r>
          </w:p>
        </w:tc>
        <w:tc>
          <w:tcPr>
            <w:tcW w:w="891" w:type="pct"/>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2 209,40</w:t>
            </w:r>
          </w:p>
        </w:tc>
        <w:tc>
          <w:tcPr>
            <w:tcW w:w="914" w:type="pct"/>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553,33</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25,04</w:t>
            </w:r>
          </w:p>
        </w:tc>
      </w:tr>
      <w:tr w:rsidR="0039793C" w:rsidRPr="00FC6514" w:rsidTr="00FC6514">
        <w:trPr>
          <w:trHeight w:val="250"/>
        </w:trPr>
        <w:tc>
          <w:tcPr>
            <w:tcW w:w="2298"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rPr>
                <w:sz w:val="14"/>
                <w:szCs w:val="14"/>
              </w:rPr>
            </w:pPr>
            <w:r w:rsidRPr="00FC6514">
              <w:rPr>
                <w:sz w:val="14"/>
                <w:szCs w:val="14"/>
              </w:rPr>
              <w:t>Безвозмездные поступления</w:t>
            </w:r>
          </w:p>
        </w:tc>
        <w:tc>
          <w:tcPr>
            <w:tcW w:w="891" w:type="pct"/>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1 969,30</w:t>
            </w:r>
          </w:p>
        </w:tc>
        <w:tc>
          <w:tcPr>
            <w:tcW w:w="914" w:type="pct"/>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1 220,10</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61,96</w:t>
            </w:r>
          </w:p>
        </w:tc>
      </w:tr>
      <w:tr w:rsidR="0039793C" w:rsidRPr="00FC6514" w:rsidTr="00FC6514">
        <w:trPr>
          <w:trHeight w:val="255"/>
        </w:trPr>
        <w:tc>
          <w:tcPr>
            <w:tcW w:w="2298"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ИТОГО РАСХОДОВ</w:t>
            </w:r>
          </w:p>
        </w:tc>
        <w:tc>
          <w:tcPr>
            <w:tcW w:w="891" w:type="pct"/>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4 093,10</w:t>
            </w:r>
          </w:p>
        </w:tc>
        <w:tc>
          <w:tcPr>
            <w:tcW w:w="914" w:type="pct"/>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1 382,77</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33,78</w:t>
            </w:r>
          </w:p>
        </w:tc>
      </w:tr>
      <w:tr w:rsidR="0039793C" w:rsidRPr="00FC6514" w:rsidTr="00FC6514">
        <w:trPr>
          <w:trHeight w:val="143"/>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Общегосударственные вопросы</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1 937,70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678,30</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35,01</w:t>
            </w:r>
          </w:p>
        </w:tc>
      </w:tr>
      <w:tr w:rsidR="0039793C" w:rsidRPr="00FC6514" w:rsidTr="00FC6514">
        <w:trPr>
          <w:trHeight w:val="255"/>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jc w:val="right"/>
              <w:rPr>
                <w:sz w:val="14"/>
                <w:szCs w:val="14"/>
              </w:rPr>
            </w:pPr>
            <w:r w:rsidRPr="00FC6514">
              <w:rPr>
                <w:sz w:val="14"/>
                <w:szCs w:val="14"/>
              </w:rPr>
              <w:t>в т.ч. оплата труда и начисления на оплату труда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1 388,60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sz w:val="14"/>
                <w:szCs w:val="14"/>
              </w:rPr>
            </w:pPr>
            <w:r w:rsidRPr="00FC6514">
              <w:rPr>
                <w:sz w:val="14"/>
                <w:szCs w:val="14"/>
              </w:rPr>
              <w:t>487,79</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35,13</w:t>
            </w:r>
          </w:p>
        </w:tc>
      </w:tr>
      <w:tr w:rsidR="0039793C" w:rsidRPr="00FC6514" w:rsidTr="00FC6514">
        <w:trPr>
          <w:trHeight w:val="110"/>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Национальная оборона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55,90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18,83</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33,69</w:t>
            </w:r>
          </w:p>
        </w:tc>
      </w:tr>
      <w:tr w:rsidR="0039793C" w:rsidRPr="00FC6514" w:rsidTr="00FC6514">
        <w:trPr>
          <w:trHeight w:val="255"/>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jc w:val="right"/>
              <w:rPr>
                <w:sz w:val="14"/>
                <w:szCs w:val="14"/>
              </w:rPr>
            </w:pPr>
            <w:r w:rsidRPr="00FC6514">
              <w:rPr>
                <w:sz w:val="14"/>
                <w:szCs w:val="14"/>
              </w:rPr>
              <w:t>в т.ч. оплата труда и начисления на оплату труда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48,10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sz w:val="14"/>
                <w:szCs w:val="14"/>
              </w:rPr>
            </w:pPr>
            <w:r w:rsidRPr="00FC6514">
              <w:rPr>
                <w:sz w:val="14"/>
                <w:szCs w:val="14"/>
              </w:rPr>
              <w:t>18,75</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38,98</w:t>
            </w:r>
          </w:p>
        </w:tc>
      </w:tr>
      <w:tr w:rsidR="0039793C" w:rsidRPr="00FC6514" w:rsidTr="00FC6514">
        <w:trPr>
          <w:trHeight w:val="218"/>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Национальная безопасность и правоохранительная деятельность</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1,50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1,17</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78,00</w:t>
            </w:r>
          </w:p>
        </w:tc>
      </w:tr>
      <w:tr w:rsidR="0039793C" w:rsidRPr="00FC6514" w:rsidTr="00FC6514">
        <w:trPr>
          <w:trHeight w:val="209"/>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Национальная экономика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105,20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0,00</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0,00</w:t>
            </w:r>
          </w:p>
        </w:tc>
      </w:tr>
      <w:tr w:rsidR="0039793C" w:rsidRPr="00FC6514" w:rsidTr="00FC6514">
        <w:trPr>
          <w:trHeight w:val="128"/>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Жилищно-коммунальное хозяйство</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277,00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120,00</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43,32</w:t>
            </w:r>
          </w:p>
        </w:tc>
      </w:tr>
      <w:tr w:rsidR="0039793C" w:rsidRPr="00FC6514" w:rsidTr="00FC6514">
        <w:trPr>
          <w:trHeight w:val="255"/>
        </w:trPr>
        <w:tc>
          <w:tcPr>
            <w:tcW w:w="2298"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rPr>
                <w:bCs/>
                <w:sz w:val="14"/>
                <w:szCs w:val="14"/>
              </w:rPr>
            </w:pPr>
            <w:r w:rsidRPr="00FC6514">
              <w:rPr>
                <w:bCs/>
                <w:sz w:val="14"/>
                <w:szCs w:val="14"/>
              </w:rPr>
              <w:t>Культура, кинематография, средства массовой информации</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1 590,50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506,23</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31,83</w:t>
            </w:r>
          </w:p>
        </w:tc>
      </w:tr>
      <w:tr w:rsidR="0039793C" w:rsidRPr="00FC6514" w:rsidTr="00FC6514">
        <w:trPr>
          <w:trHeight w:val="255"/>
        </w:trPr>
        <w:tc>
          <w:tcPr>
            <w:tcW w:w="2298" w:type="pct"/>
            <w:tcBorders>
              <w:top w:val="nil"/>
              <w:left w:val="single" w:sz="4" w:space="0" w:color="auto"/>
              <w:bottom w:val="single" w:sz="4" w:space="0" w:color="auto"/>
              <w:right w:val="nil"/>
            </w:tcBorders>
            <w:shd w:val="clear" w:color="auto" w:fill="auto"/>
            <w:vAlign w:val="bottom"/>
            <w:hideMark/>
          </w:tcPr>
          <w:p w:rsidR="00FC6514" w:rsidRDefault="0039793C" w:rsidP="00FC6514">
            <w:pPr>
              <w:jc w:val="right"/>
              <w:rPr>
                <w:sz w:val="14"/>
                <w:szCs w:val="14"/>
              </w:rPr>
            </w:pPr>
            <w:r w:rsidRPr="00FC6514">
              <w:rPr>
                <w:sz w:val="14"/>
                <w:szCs w:val="14"/>
              </w:rPr>
              <w:t>в т.ч. оплата труда и начисления на</w:t>
            </w:r>
          </w:p>
          <w:p w:rsidR="0039793C" w:rsidRPr="00FC6514" w:rsidRDefault="0039793C" w:rsidP="00FC6514">
            <w:pPr>
              <w:jc w:val="right"/>
              <w:rPr>
                <w:sz w:val="14"/>
                <w:szCs w:val="14"/>
              </w:rPr>
            </w:pPr>
            <w:r w:rsidRPr="00FC6514">
              <w:rPr>
                <w:sz w:val="14"/>
                <w:szCs w:val="14"/>
              </w:rPr>
              <w:t xml:space="preserve"> оплату труда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763,30</w:t>
            </w:r>
          </w:p>
        </w:tc>
        <w:tc>
          <w:tcPr>
            <w:tcW w:w="914" w:type="pct"/>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sz w:val="14"/>
                <w:szCs w:val="14"/>
              </w:rPr>
            </w:pPr>
            <w:r w:rsidRPr="00FC6514">
              <w:rPr>
                <w:sz w:val="14"/>
                <w:szCs w:val="14"/>
              </w:rPr>
              <w:t>294,79</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38,62</w:t>
            </w:r>
          </w:p>
        </w:tc>
      </w:tr>
      <w:tr w:rsidR="0039793C" w:rsidRPr="00FC6514" w:rsidTr="00717FF8">
        <w:trPr>
          <w:trHeight w:val="161"/>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Социальная политика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124,00</w:t>
            </w:r>
          </w:p>
        </w:tc>
        <w:tc>
          <w:tcPr>
            <w:tcW w:w="914"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57,02</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45,98</w:t>
            </w:r>
          </w:p>
        </w:tc>
      </w:tr>
      <w:tr w:rsidR="0039793C" w:rsidRPr="00FC6514" w:rsidTr="00FC6514">
        <w:trPr>
          <w:trHeight w:val="255"/>
        </w:trPr>
        <w:tc>
          <w:tcPr>
            <w:tcW w:w="2298"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Обслуживание государственного и муниципального долга</w:t>
            </w:r>
          </w:p>
        </w:tc>
        <w:tc>
          <w:tcPr>
            <w:tcW w:w="891"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1,30</w:t>
            </w:r>
          </w:p>
        </w:tc>
        <w:tc>
          <w:tcPr>
            <w:tcW w:w="914"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1,22</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93,85</w:t>
            </w:r>
          </w:p>
        </w:tc>
      </w:tr>
      <w:tr w:rsidR="0039793C" w:rsidRPr="00FC6514" w:rsidTr="00FC6514">
        <w:trPr>
          <w:trHeight w:val="255"/>
        </w:trPr>
        <w:tc>
          <w:tcPr>
            <w:tcW w:w="2298"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rPr>
                <w:bCs/>
                <w:sz w:val="14"/>
                <w:szCs w:val="14"/>
              </w:rPr>
            </w:pPr>
            <w:r w:rsidRPr="00FC6514">
              <w:rPr>
                <w:bCs/>
                <w:sz w:val="14"/>
                <w:szCs w:val="14"/>
              </w:rPr>
              <w:t>Результат исполнения бюджета: профицит (+), дефицит (-)</w:t>
            </w:r>
          </w:p>
        </w:tc>
        <w:tc>
          <w:tcPr>
            <w:tcW w:w="891"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85,60</w:t>
            </w:r>
          </w:p>
        </w:tc>
        <w:tc>
          <w:tcPr>
            <w:tcW w:w="914"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390,66</w:t>
            </w:r>
          </w:p>
        </w:tc>
        <w:tc>
          <w:tcPr>
            <w:tcW w:w="897"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456,38</w:t>
            </w:r>
          </w:p>
        </w:tc>
      </w:tr>
      <w:tr w:rsidR="0039793C" w:rsidRPr="00FC6514" w:rsidTr="00717FF8">
        <w:trPr>
          <w:trHeight w:val="231"/>
        </w:trPr>
        <w:tc>
          <w:tcPr>
            <w:tcW w:w="2298"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rPr>
                <w:bCs/>
                <w:sz w:val="14"/>
                <w:szCs w:val="14"/>
              </w:rPr>
            </w:pPr>
            <w:r w:rsidRPr="00FC6514">
              <w:rPr>
                <w:bCs/>
                <w:sz w:val="14"/>
                <w:szCs w:val="14"/>
              </w:rPr>
              <w:t>Численность муниципальных служащих за 1 полугодие  2013 года</w:t>
            </w:r>
          </w:p>
        </w:tc>
        <w:tc>
          <w:tcPr>
            <w:tcW w:w="2702" w:type="pct"/>
            <w:gridSpan w:val="3"/>
            <w:tcBorders>
              <w:top w:val="single" w:sz="4" w:space="0" w:color="auto"/>
              <w:left w:val="nil"/>
              <w:bottom w:val="single" w:sz="4" w:space="0" w:color="auto"/>
              <w:right w:val="single" w:sz="4" w:space="0" w:color="auto"/>
            </w:tcBorders>
            <w:shd w:val="clear" w:color="auto" w:fill="auto"/>
            <w:noWrap/>
            <w:vAlign w:val="bottom"/>
            <w:hideMark/>
          </w:tcPr>
          <w:p w:rsidR="0039793C" w:rsidRPr="00FC6514" w:rsidRDefault="0039793C" w:rsidP="00FC6514">
            <w:pPr>
              <w:jc w:val="right"/>
              <w:rPr>
                <w:bCs/>
                <w:sz w:val="14"/>
                <w:szCs w:val="14"/>
              </w:rPr>
            </w:pPr>
            <w:r w:rsidRPr="00FC6514">
              <w:rPr>
                <w:bCs/>
                <w:sz w:val="14"/>
                <w:szCs w:val="14"/>
              </w:rPr>
              <w:t>3</w:t>
            </w:r>
          </w:p>
        </w:tc>
      </w:tr>
      <w:tr w:rsidR="0039793C" w:rsidRPr="00FC6514" w:rsidTr="00FC6514">
        <w:trPr>
          <w:trHeight w:val="435"/>
        </w:trPr>
        <w:tc>
          <w:tcPr>
            <w:tcW w:w="2298"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rPr>
                <w:bCs/>
                <w:sz w:val="14"/>
                <w:szCs w:val="14"/>
              </w:rPr>
            </w:pPr>
            <w:r w:rsidRPr="00FC6514">
              <w:rPr>
                <w:bCs/>
                <w:sz w:val="14"/>
                <w:szCs w:val="14"/>
              </w:rPr>
              <w:t>Численность работников муниципальных учреждений за 1 полугодие 2013 года</w:t>
            </w:r>
          </w:p>
        </w:tc>
        <w:tc>
          <w:tcPr>
            <w:tcW w:w="2702" w:type="pct"/>
            <w:gridSpan w:val="3"/>
            <w:tcBorders>
              <w:top w:val="single" w:sz="4" w:space="0" w:color="auto"/>
              <w:left w:val="nil"/>
              <w:bottom w:val="single" w:sz="4" w:space="0" w:color="auto"/>
              <w:right w:val="single" w:sz="4" w:space="0" w:color="auto"/>
            </w:tcBorders>
            <w:shd w:val="clear" w:color="auto" w:fill="auto"/>
            <w:noWrap/>
            <w:vAlign w:val="bottom"/>
            <w:hideMark/>
          </w:tcPr>
          <w:p w:rsidR="0039793C" w:rsidRPr="00FC6514" w:rsidRDefault="0039793C" w:rsidP="00FC6514">
            <w:pPr>
              <w:jc w:val="right"/>
              <w:rPr>
                <w:bCs/>
                <w:sz w:val="14"/>
                <w:szCs w:val="14"/>
              </w:rPr>
            </w:pPr>
            <w:r w:rsidRPr="00FC6514">
              <w:rPr>
                <w:bCs/>
                <w:sz w:val="14"/>
                <w:szCs w:val="14"/>
              </w:rPr>
              <w:t>7</w:t>
            </w:r>
          </w:p>
        </w:tc>
      </w:tr>
      <w:tr w:rsidR="0039793C" w:rsidRPr="00FC6514" w:rsidTr="0039793C">
        <w:trPr>
          <w:trHeight w:val="572"/>
        </w:trPr>
        <w:tc>
          <w:tcPr>
            <w:tcW w:w="5000" w:type="pct"/>
            <w:gridSpan w:val="4"/>
            <w:tcBorders>
              <w:top w:val="nil"/>
              <w:left w:val="nil"/>
              <w:right w:val="nil"/>
            </w:tcBorders>
            <w:shd w:val="clear" w:color="auto" w:fill="auto"/>
            <w:noWrap/>
            <w:vAlign w:val="bottom"/>
            <w:hideMark/>
          </w:tcPr>
          <w:p w:rsidR="0039793C" w:rsidRPr="00FC6514" w:rsidRDefault="0039793C" w:rsidP="00FC6514">
            <w:pPr>
              <w:rPr>
                <w:sz w:val="14"/>
                <w:szCs w:val="14"/>
              </w:rPr>
            </w:pPr>
            <w:r w:rsidRPr="00FC6514">
              <w:rPr>
                <w:sz w:val="14"/>
                <w:szCs w:val="14"/>
              </w:rPr>
              <w:t>Глава Песковского сельского поселения</w:t>
            </w:r>
          </w:p>
          <w:p w:rsidR="0039793C" w:rsidRPr="00FC6514" w:rsidRDefault="0039793C" w:rsidP="00FC6514">
            <w:pPr>
              <w:rPr>
                <w:rFonts w:ascii="Arial" w:hAnsi="Arial" w:cs="Arial"/>
                <w:sz w:val="14"/>
                <w:szCs w:val="14"/>
              </w:rPr>
            </w:pPr>
            <w:r w:rsidRPr="00FC6514">
              <w:rPr>
                <w:sz w:val="14"/>
                <w:szCs w:val="14"/>
              </w:rPr>
              <w:t>Павловского муниципального района                          И.В.Кулешов</w:t>
            </w:r>
          </w:p>
        </w:tc>
      </w:tr>
    </w:tbl>
    <w:p w:rsidR="00C41882" w:rsidRPr="00FC6514" w:rsidRDefault="00C41882" w:rsidP="00FC6514">
      <w:pPr>
        <w:jc w:val="both"/>
        <w:rPr>
          <w:sz w:val="14"/>
          <w:szCs w:val="14"/>
        </w:rPr>
      </w:pPr>
    </w:p>
    <w:tbl>
      <w:tblPr>
        <w:tblW w:w="5000" w:type="pct"/>
        <w:tblLayout w:type="fixed"/>
        <w:tblLook w:val="04A0"/>
      </w:tblPr>
      <w:tblGrid>
        <w:gridCol w:w="2803"/>
        <w:gridCol w:w="538"/>
        <w:gridCol w:w="311"/>
        <w:gridCol w:w="776"/>
        <w:gridCol w:w="215"/>
        <w:gridCol w:w="817"/>
      </w:tblGrid>
      <w:tr w:rsidR="0039793C" w:rsidRPr="00FC6514" w:rsidTr="00717FF8">
        <w:trPr>
          <w:trHeight w:val="535"/>
        </w:trPr>
        <w:tc>
          <w:tcPr>
            <w:tcW w:w="5000" w:type="pct"/>
            <w:gridSpan w:val="6"/>
            <w:tcBorders>
              <w:top w:val="nil"/>
              <w:left w:val="nil"/>
              <w:right w:val="nil"/>
            </w:tcBorders>
            <w:shd w:val="clear" w:color="auto" w:fill="auto"/>
            <w:noWrap/>
            <w:vAlign w:val="center"/>
            <w:hideMark/>
          </w:tcPr>
          <w:p w:rsidR="0039793C" w:rsidRPr="00FC6514" w:rsidRDefault="0039793C" w:rsidP="00FC6514">
            <w:pPr>
              <w:jc w:val="center"/>
              <w:rPr>
                <w:bCs/>
                <w:sz w:val="14"/>
                <w:szCs w:val="14"/>
              </w:rPr>
            </w:pPr>
            <w:r w:rsidRPr="00FC6514">
              <w:rPr>
                <w:bCs/>
                <w:sz w:val="14"/>
                <w:szCs w:val="14"/>
              </w:rPr>
              <w:t xml:space="preserve">Сведения о ходе исполнения </w:t>
            </w:r>
          </w:p>
          <w:p w:rsidR="0039793C" w:rsidRPr="00FC6514" w:rsidRDefault="0039793C" w:rsidP="00FC6514">
            <w:pPr>
              <w:jc w:val="center"/>
              <w:rPr>
                <w:bCs/>
                <w:sz w:val="14"/>
                <w:szCs w:val="14"/>
              </w:rPr>
            </w:pPr>
            <w:r w:rsidRPr="00FC6514">
              <w:rPr>
                <w:bCs/>
                <w:sz w:val="14"/>
                <w:szCs w:val="14"/>
              </w:rPr>
              <w:t>бюджета Песковского сельского поселения Павловского муниципального района за  1 квартал  2012 г.</w:t>
            </w:r>
          </w:p>
          <w:p w:rsidR="0039793C" w:rsidRPr="00FC6514" w:rsidRDefault="0039793C" w:rsidP="00FC6514">
            <w:pPr>
              <w:jc w:val="center"/>
              <w:rPr>
                <w:bCs/>
                <w:sz w:val="14"/>
                <w:szCs w:val="14"/>
              </w:rPr>
            </w:pPr>
            <w:r w:rsidRPr="00FC6514">
              <w:rPr>
                <w:bCs/>
                <w:sz w:val="14"/>
                <w:szCs w:val="14"/>
              </w:rPr>
              <w:t>за  2012 год</w:t>
            </w:r>
          </w:p>
        </w:tc>
      </w:tr>
      <w:tr w:rsidR="0039793C" w:rsidRPr="00FC6514" w:rsidTr="00717FF8">
        <w:trPr>
          <w:trHeight w:val="63"/>
        </w:trPr>
        <w:tc>
          <w:tcPr>
            <w:tcW w:w="2566" w:type="pct"/>
            <w:tcBorders>
              <w:top w:val="nil"/>
              <w:left w:val="nil"/>
              <w:bottom w:val="nil"/>
              <w:right w:val="nil"/>
            </w:tcBorders>
            <w:shd w:val="clear" w:color="auto" w:fill="auto"/>
            <w:noWrap/>
            <w:vAlign w:val="bottom"/>
            <w:hideMark/>
          </w:tcPr>
          <w:p w:rsidR="0039793C" w:rsidRPr="00FC6514" w:rsidRDefault="0039793C" w:rsidP="00FC6514">
            <w:pPr>
              <w:rPr>
                <w:sz w:val="14"/>
                <w:szCs w:val="14"/>
              </w:rPr>
            </w:pPr>
          </w:p>
        </w:tc>
        <w:tc>
          <w:tcPr>
            <w:tcW w:w="778" w:type="pct"/>
            <w:gridSpan w:val="2"/>
            <w:tcBorders>
              <w:top w:val="nil"/>
              <w:left w:val="nil"/>
              <w:bottom w:val="nil"/>
              <w:right w:val="nil"/>
            </w:tcBorders>
            <w:shd w:val="clear" w:color="auto" w:fill="auto"/>
            <w:noWrap/>
            <w:vAlign w:val="bottom"/>
            <w:hideMark/>
          </w:tcPr>
          <w:p w:rsidR="0039793C" w:rsidRPr="00FC6514" w:rsidRDefault="0039793C" w:rsidP="00FC6514">
            <w:pPr>
              <w:jc w:val="center"/>
              <w:rPr>
                <w:sz w:val="14"/>
                <w:szCs w:val="14"/>
              </w:rPr>
            </w:pPr>
          </w:p>
        </w:tc>
        <w:tc>
          <w:tcPr>
            <w:tcW w:w="908" w:type="pct"/>
            <w:gridSpan w:val="2"/>
            <w:tcBorders>
              <w:top w:val="nil"/>
              <w:left w:val="nil"/>
              <w:bottom w:val="nil"/>
              <w:right w:val="nil"/>
            </w:tcBorders>
            <w:shd w:val="clear" w:color="auto" w:fill="auto"/>
            <w:noWrap/>
            <w:vAlign w:val="bottom"/>
            <w:hideMark/>
          </w:tcPr>
          <w:p w:rsidR="0039793C" w:rsidRPr="00FC6514" w:rsidRDefault="0039793C" w:rsidP="00FC6514">
            <w:pPr>
              <w:jc w:val="center"/>
              <w:rPr>
                <w:sz w:val="14"/>
                <w:szCs w:val="14"/>
              </w:rPr>
            </w:pPr>
          </w:p>
        </w:tc>
        <w:tc>
          <w:tcPr>
            <w:tcW w:w="748" w:type="pct"/>
            <w:tcBorders>
              <w:top w:val="nil"/>
              <w:left w:val="nil"/>
              <w:bottom w:val="nil"/>
              <w:right w:val="nil"/>
            </w:tcBorders>
            <w:shd w:val="clear" w:color="auto" w:fill="auto"/>
            <w:noWrap/>
            <w:vAlign w:val="bottom"/>
            <w:hideMark/>
          </w:tcPr>
          <w:p w:rsidR="0039793C" w:rsidRPr="00FC6514" w:rsidRDefault="0039793C" w:rsidP="00FC6514">
            <w:pPr>
              <w:jc w:val="center"/>
              <w:rPr>
                <w:sz w:val="14"/>
                <w:szCs w:val="14"/>
              </w:rPr>
            </w:pPr>
            <w:r w:rsidRPr="00FC6514">
              <w:rPr>
                <w:sz w:val="14"/>
                <w:szCs w:val="14"/>
              </w:rPr>
              <w:t>тыс.руб.</w:t>
            </w:r>
          </w:p>
        </w:tc>
      </w:tr>
      <w:tr w:rsidR="0039793C" w:rsidRPr="00FC6514" w:rsidTr="00FC6514">
        <w:trPr>
          <w:trHeight w:val="255"/>
        </w:trPr>
        <w:tc>
          <w:tcPr>
            <w:tcW w:w="25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 xml:space="preserve">Наименование показателя </w:t>
            </w:r>
          </w:p>
        </w:tc>
        <w:tc>
          <w:tcPr>
            <w:tcW w:w="77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Уточненный план на год</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Исполнено за 2012 г.</w:t>
            </w:r>
          </w:p>
        </w:tc>
        <w:tc>
          <w:tcPr>
            <w:tcW w:w="748" w:type="pct"/>
            <w:vMerge w:val="restart"/>
            <w:tcBorders>
              <w:top w:val="single" w:sz="4" w:space="0" w:color="auto"/>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 xml:space="preserve">% исполнения </w:t>
            </w:r>
          </w:p>
        </w:tc>
      </w:tr>
      <w:tr w:rsidR="0039793C" w:rsidRPr="00FC6514" w:rsidTr="00FC6514">
        <w:trPr>
          <w:trHeight w:val="240"/>
        </w:trPr>
        <w:tc>
          <w:tcPr>
            <w:tcW w:w="2566" w:type="pct"/>
            <w:vMerge/>
            <w:tcBorders>
              <w:top w:val="single" w:sz="4" w:space="0" w:color="auto"/>
              <w:left w:val="single" w:sz="4" w:space="0" w:color="auto"/>
              <w:bottom w:val="single" w:sz="4" w:space="0" w:color="000000"/>
              <w:right w:val="single" w:sz="4" w:space="0" w:color="auto"/>
            </w:tcBorders>
            <w:vAlign w:val="center"/>
            <w:hideMark/>
          </w:tcPr>
          <w:p w:rsidR="0039793C" w:rsidRPr="00FC6514" w:rsidRDefault="0039793C" w:rsidP="00FC6514">
            <w:pPr>
              <w:rPr>
                <w:bCs/>
                <w:sz w:val="14"/>
                <w:szCs w:val="14"/>
              </w:rPr>
            </w:pPr>
          </w:p>
        </w:tc>
        <w:tc>
          <w:tcPr>
            <w:tcW w:w="778" w:type="pct"/>
            <w:gridSpan w:val="2"/>
            <w:vMerge/>
            <w:tcBorders>
              <w:top w:val="single" w:sz="4" w:space="0" w:color="auto"/>
              <w:left w:val="single" w:sz="4" w:space="0" w:color="auto"/>
              <w:bottom w:val="single" w:sz="4" w:space="0" w:color="auto"/>
              <w:right w:val="single" w:sz="4" w:space="0" w:color="auto"/>
            </w:tcBorders>
            <w:vAlign w:val="center"/>
            <w:hideMark/>
          </w:tcPr>
          <w:p w:rsidR="0039793C" w:rsidRPr="00FC6514" w:rsidRDefault="0039793C" w:rsidP="00FC6514">
            <w:pPr>
              <w:rPr>
                <w:bCs/>
                <w:sz w:val="14"/>
                <w:szCs w:val="14"/>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39793C" w:rsidRPr="00FC6514" w:rsidRDefault="0039793C" w:rsidP="00FC6514">
            <w:pPr>
              <w:rPr>
                <w:bCs/>
                <w:sz w:val="14"/>
                <w:szCs w:val="14"/>
              </w:rPr>
            </w:pPr>
          </w:p>
        </w:tc>
        <w:tc>
          <w:tcPr>
            <w:tcW w:w="748" w:type="pct"/>
            <w:vMerge/>
            <w:tcBorders>
              <w:top w:val="single" w:sz="4" w:space="0" w:color="auto"/>
              <w:left w:val="nil"/>
              <w:bottom w:val="single" w:sz="4" w:space="0" w:color="auto"/>
              <w:right w:val="single" w:sz="4" w:space="0" w:color="auto"/>
            </w:tcBorders>
            <w:vAlign w:val="center"/>
            <w:hideMark/>
          </w:tcPr>
          <w:p w:rsidR="0039793C" w:rsidRPr="00FC6514" w:rsidRDefault="0039793C" w:rsidP="00FC6514">
            <w:pPr>
              <w:rPr>
                <w:bCs/>
                <w:sz w:val="14"/>
                <w:szCs w:val="14"/>
              </w:rPr>
            </w:pPr>
          </w:p>
        </w:tc>
      </w:tr>
      <w:tr w:rsidR="0039793C" w:rsidRPr="00FC6514" w:rsidTr="00FC6514">
        <w:trPr>
          <w:trHeight w:val="275"/>
        </w:trPr>
        <w:tc>
          <w:tcPr>
            <w:tcW w:w="2566"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ИТОГО ДОХОДОВ</w:t>
            </w: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4 405,65</w:t>
            </w:r>
          </w:p>
        </w:tc>
        <w:tc>
          <w:tcPr>
            <w:tcW w:w="908" w:type="pct"/>
            <w:gridSpan w:val="2"/>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4 408,90</w:t>
            </w:r>
          </w:p>
        </w:tc>
        <w:tc>
          <w:tcPr>
            <w:tcW w:w="748" w:type="pct"/>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100,07</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rPr>
                <w:sz w:val="14"/>
                <w:szCs w:val="14"/>
              </w:rPr>
            </w:pPr>
            <w:r w:rsidRPr="00FC6514">
              <w:rPr>
                <w:sz w:val="14"/>
                <w:szCs w:val="14"/>
              </w:rPr>
              <w:t>Доходы налоговые и неналоговые</w:t>
            </w: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1 733,00</w:t>
            </w:r>
          </w:p>
        </w:tc>
        <w:tc>
          <w:tcPr>
            <w:tcW w:w="908" w:type="pct"/>
            <w:gridSpan w:val="2"/>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1 736,25</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100,19</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rPr>
                <w:sz w:val="14"/>
                <w:szCs w:val="14"/>
              </w:rPr>
            </w:pPr>
            <w:r w:rsidRPr="00FC6514">
              <w:rPr>
                <w:sz w:val="14"/>
                <w:szCs w:val="14"/>
              </w:rPr>
              <w:t>Безвозмездные поступления</w:t>
            </w: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2 672,65</w:t>
            </w:r>
          </w:p>
        </w:tc>
        <w:tc>
          <w:tcPr>
            <w:tcW w:w="908" w:type="pct"/>
            <w:gridSpan w:val="2"/>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sz w:val="14"/>
                <w:szCs w:val="14"/>
              </w:rPr>
            </w:pPr>
            <w:r w:rsidRPr="00FC6514">
              <w:rPr>
                <w:sz w:val="14"/>
                <w:szCs w:val="14"/>
              </w:rPr>
              <w:t>2 672,65</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100,00</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ИТОГО РАСХОДОВ</w:t>
            </w: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4 072,75</w:t>
            </w:r>
          </w:p>
        </w:tc>
        <w:tc>
          <w:tcPr>
            <w:tcW w:w="908" w:type="pct"/>
            <w:gridSpan w:val="2"/>
            <w:tcBorders>
              <w:top w:val="nil"/>
              <w:left w:val="nil"/>
              <w:bottom w:val="single" w:sz="4" w:space="0" w:color="auto"/>
              <w:right w:val="single" w:sz="4" w:space="0" w:color="auto"/>
            </w:tcBorders>
            <w:shd w:val="clear" w:color="auto" w:fill="auto"/>
            <w:vAlign w:val="center"/>
            <w:hideMark/>
          </w:tcPr>
          <w:p w:rsidR="0039793C" w:rsidRPr="00FC6514" w:rsidRDefault="0039793C" w:rsidP="00FC6514">
            <w:pPr>
              <w:jc w:val="center"/>
              <w:rPr>
                <w:bCs/>
                <w:sz w:val="14"/>
                <w:szCs w:val="14"/>
              </w:rPr>
            </w:pPr>
            <w:r w:rsidRPr="00FC6514">
              <w:rPr>
                <w:bCs/>
                <w:sz w:val="14"/>
                <w:szCs w:val="14"/>
              </w:rPr>
              <w:t>4 062,57</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99,75</w:t>
            </w:r>
          </w:p>
        </w:tc>
      </w:tr>
      <w:tr w:rsidR="0039793C" w:rsidRPr="00FC6514" w:rsidTr="00FC6514">
        <w:trPr>
          <w:trHeight w:val="149"/>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Общегосударственные вопросы</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2 685,84</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2 680,72</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99,81</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jc w:val="right"/>
              <w:rPr>
                <w:sz w:val="14"/>
                <w:szCs w:val="14"/>
              </w:rPr>
            </w:pPr>
            <w:r w:rsidRPr="00FC6514">
              <w:rPr>
                <w:sz w:val="14"/>
                <w:szCs w:val="14"/>
              </w:rPr>
              <w:t>в т.ч. оплата труда и начисления на оплату труда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1 333,50</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sz w:val="14"/>
                <w:szCs w:val="14"/>
              </w:rPr>
            </w:pPr>
            <w:r w:rsidRPr="00FC6514">
              <w:rPr>
                <w:sz w:val="14"/>
                <w:szCs w:val="14"/>
              </w:rPr>
              <w:t>1 331,94</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99,88</w:t>
            </w:r>
          </w:p>
        </w:tc>
      </w:tr>
      <w:tr w:rsidR="0039793C" w:rsidRPr="00FC6514" w:rsidTr="00FC6514">
        <w:trPr>
          <w:trHeight w:val="213"/>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Национальная оборона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55,90</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55,90</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100,00</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jc w:val="right"/>
              <w:rPr>
                <w:sz w:val="14"/>
                <w:szCs w:val="14"/>
              </w:rPr>
            </w:pPr>
            <w:r w:rsidRPr="00FC6514">
              <w:rPr>
                <w:sz w:val="14"/>
                <w:szCs w:val="14"/>
              </w:rPr>
              <w:t>в т.ч. оплата труда и начисления на оплату труда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48,12</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sz w:val="14"/>
                <w:szCs w:val="14"/>
              </w:rPr>
            </w:pPr>
            <w:r w:rsidRPr="00FC6514">
              <w:rPr>
                <w:sz w:val="14"/>
                <w:szCs w:val="14"/>
              </w:rPr>
              <w:t>48,12</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100,00</w:t>
            </w:r>
          </w:p>
        </w:tc>
      </w:tr>
      <w:tr w:rsidR="0039793C" w:rsidRPr="00FC6514" w:rsidTr="00FC6514">
        <w:trPr>
          <w:trHeight w:val="179"/>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Национальная безопасность и правоохранительная деятельность</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2,09</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2,09</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100,00</w:t>
            </w:r>
          </w:p>
        </w:tc>
      </w:tr>
      <w:tr w:rsidR="0039793C" w:rsidRPr="00FC6514" w:rsidTr="00717FF8">
        <w:trPr>
          <w:trHeight w:val="170"/>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Национальная экономика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0,00</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0,00</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0,00</w:t>
            </w:r>
          </w:p>
        </w:tc>
      </w:tr>
      <w:tr w:rsidR="0039793C" w:rsidRPr="00FC6514" w:rsidTr="00717FF8">
        <w:trPr>
          <w:trHeight w:val="129"/>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Жилищно-коммунальное хозяйство</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447,31</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447,06</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99,94</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center"/>
            <w:hideMark/>
          </w:tcPr>
          <w:p w:rsidR="0039793C" w:rsidRPr="00FC6514" w:rsidRDefault="0039793C" w:rsidP="00FC6514">
            <w:pPr>
              <w:rPr>
                <w:bCs/>
                <w:sz w:val="14"/>
                <w:szCs w:val="14"/>
              </w:rPr>
            </w:pPr>
            <w:r w:rsidRPr="00FC6514">
              <w:rPr>
                <w:bCs/>
                <w:sz w:val="14"/>
                <w:szCs w:val="14"/>
              </w:rPr>
              <w:t>Культура, кинематография, средства массовой информации</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760,51</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bCs/>
                <w:sz w:val="14"/>
                <w:szCs w:val="14"/>
              </w:rPr>
            </w:pPr>
            <w:r w:rsidRPr="00FC6514">
              <w:rPr>
                <w:bCs/>
                <w:sz w:val="14"/>
                <w:szCs w:val="14"/>
              </w:rPr>
              <w:t>755,83</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99,38</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jc w:val="right"/>
              <w:rPr>
                <w:sz w:val="14"/>
                <w:szCs w:val="14"/>
              </w:rPr>
            </w:pPr>
            <w:r w:rsidRPr="00FC6514">
              <w:rPr>
                <w:sz w:val="14"/>
                <w:szCs w:val="14"/>
              </w:rPr>
              <w:t>в т.ч. оплата труда и начисления на оплату труда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684,51</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39793C" w:rsidRPr="00FC6514" w:rsidRDefault="0039793C" w:rsidP="00FC6514">
            <w:pPr>
              <w:jc w:val="center"/>
              <w:rPr>
                <w:sz w:val="14"/>
                <w:szCs w:val="14"/>
              </w:rPr>
            </w:pPr>
            <w:r w:rsidRPr="00FC6514">
              <w:rPr>
                <w:sz w:val="14"/>
                <w:szCs w:val="14"/>
              </w:rPr>
              <w:t>681,04</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sz w:val="14"/>
                <w:szCs w:val="14"/>
              </w:rPr>
            </w:pPr>
            <w:r w:rsidRPr="00FC6514">
              <w:rPr>
                <w:sz w:val="14"/>
                <w:szCs w:val="14"/>
              </w:rPr>
              <w:t>99,49</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Социальная политика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113,40</w:t>
            </w:r>
          </w:p>
        </w:tc>
        <w:tc>
          <w:tcPr>
            <w:tcW w:w="908" w:type="pct"/>
            <w:gridSpan w:val="2"/>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113,39</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99,99</w:t>
            </w:r>
          </w:p>
        </w:tc>
      </w:tr>
      <w:tr w:rsidR="0039793C" w:rsidRPr="00FC6514" w:rsidTr="00FC6514">
        <w:trPr>
          <w:trHeight w:val="255"/>
        </w:trPr>
        <w:tc>
          <w:tcPr>
            <w:tcW w:w="2566" w:type="pct"/>
            <w:tcBorders>
              <w:top w:val="nil"/>
              <w:left w:val="single" w:sz="4" w:space="0" w:color="auto"/>
              <w:bottom w:val="single" w:sz="4" w:space="0" w:color="auto"/>
              <w:right w:val="nil"/>
            </w:tcBorders>
            <w:shd w:val="clear" w:color="auto" w:fill="auto"/>
            <w:vAlign w:val="bottom"/>
            <w:hideMark/>
          </w:tcPr>
          <w:p w:rsidR="0039793C" w:rsidRPr="00FC6514" w:rsidRDefault="0039793C" w:rsidP="00FC6514">
            <w:pPr>
              <w:rPr>
                <w:bCs/>
                <w:sz w:val="14"/>
                <w:szCs w:val="14"/>
              </w:rPr>
            </w:pPr>
            <w:r w:rsidRPr="00FC6514">
              <w:rPr>
                <w:bCs/>
                <w:sz w:val="14"/>
                <w:szCs w:val="14"/>
              </w:rPr>
              <w:t>Обслуживание государственного и муниципального долга</w:t>
            </w:r>
          </w:p>
        </w:tc>
        <w:tc>
          <w:tcPr>
            <w:tcW w:w="778" w:type="pct"/>
            <w:gridSpan w:val="2"/>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7,70</w:t>
            </w:r>
          </w:p>
        </w:tc>
        <w:tc>
          <w:tcPr>
            <w:tcW w:w="908" w:type="pct"/>
            <w:gridSpan w:val="2"/>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7,58</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98,44</w:t>
            </w:r>
          </w:p>
        </w:tc>
      </w:tr>
      <w:tr w:rsidR="0039793C" w:rsidRPr="00FC6514" w:rsidTr="00FC6514">
        <w:trPr>
          <w:trHeight w:val="255"/>
        </w:trPr>
        <w:tc>
          <w:tcPr>
            <w:tcW w:w="2566"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rPr>
                <w:bCs/>
                <w:sz w:val="14"/>
                <w:szCs w:val="14"/>
              </w:rPr>
            </w:pPr>
            <w:r w:rsidRPr="00FC6514">
              <w:rPr>
                <w:bCs/>
                <w:sz w:val="14"/>
                <w:szCs w:val="14"/>
              </w:rPr>
              <w:t>Результат исполнения бюджета: профицит (+), дефицит (-)</w:t>
            </w:r>
          </w:p>
        </w:tc>
        <w:tc>
          <w:tcPr>
            <w:tcW w:w="778" w:type="pct"/>
            <w:gridSpan w:val="2"/>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332,90</w:t>
            </w:r>
          </w:p>
        </w:tc>
        <w:tc>
          <w:tcPr>
            <w:tcW w:w="908" w:type="pct"/>
            <w:gridSpan w:val="2"/>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346,33</w:t>
            </w:r>
          </w:p>
        </w:tc>
        <w:tc>
          <w:tcPr>
            <w:tcW w:w="748" w:type="pct"/>
            <w:tcBorders>
              <w:top w:val="nil"/>
              <w:left w:val="nil"/>
              <w:bottom w:val="single" w:sz="4" w:space="0" w:color="auto"/>
              <w:right w:val="single" w:sz="4" w:space="0" w:color="auto"/>
            </w:tcBorders>
            <w:shd w:val="clear" w:color="auto" w:fill="auto"/>
            <w:vAlign w:val="bottom"/>
            <w:hideMark/>
          </w:tcPr>
          <w:p w:rsidR="0039793C" w:rsidRPr="00FC6514" w:rsidRDefault="0039793C" w:rsidP="00FC6514">
            <w:pPr>
              <w:jc w:val="center"/>
              <w:rPr>
                <w:bCs/>
                <w:sz w:val="14"/>
                <w:szCs w:val="14"/>
              </w:rPr>
            </w:pPr>
            <w:r w:rsidRPr="00FC6514">
              <w:rPr>
                <w:bCs/>
                <w:sz w:val="14"/>
                <w:szCs w:val="14"/>
              </w:rPr>
              <w:t>31,68</w:t>
            </w:r>
          </w:p>
        </w:tc>
      </w:tr>
      <w:tr w:rsidR="0039793C" w:rsidRPr="00FC6514" w:rsidTr="00717FF8">
        <w:trPr>
          <w:trHeight w:val="353"/>
        </w:trPr>
        <w:tc>
          <w:tcPr>
            <w:tcW w:w="2566"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rPr>
                <w:bCs/>
                <w:sz w:val="14"/>
                <w:szCs w:val="14"/>
              </w:rPr>
            </w:pPr>
            <w:r w:rsidRPr="00FC6514">
              <w:rPr>
                <w:bCs/>
                <w:sz w:val="14"/>
                <w:szCs w:val="14"/>
              </w:rPr>
              <w:t xml:space="preserve">Численность муниципальных служащих </w:t>
            </w:r>
            <w:r w:rsidRPr="00FC6514">
              <w:rPr>
                <w:bCs/>
                <w:sz w:val="14"/>
                <w:szCs w:val="14"/>
              </w:rPr>
              <w:br/>
              <w:t>за 2012 год</w:t>
            </w:r>
          </w:p>
        </w:tc>
        <w:tc>
          <w:tcPr>
            <w:tcW w:w="2434" w:type="pct"/>
            <w:gridSpan w:val="5"/>
            <w:tcBorders>
              <w:top w:val="single" w:sz="4" w:space="0" w:color="auto"/>
              <w:left w:val="nil"/>
              <w:bottom w:val="single" w:sz="4" w:space="0" w:color="auto"/>
              <w:right w:val="single" w:sz="4" w:space="0" w:color="auto"/>
            </w:tcBorders>
            <w:shd w:val="clear" w:color="auto" w:fill="auto"/>
            <w:noWrap/>
            <w:vAlign w:val="bottom"/>
            <w:hideMark/>
          </w:tcPr>
          <w:p w:rsidR="0039793C" w:rsidRPr="00FC6514" w:rsidRDefault="0039793C" w:rsidP="00FC6514">
            <w:pPr>
              <w:jc w:val="right"/>
              <w:rPr>
                <w:bCs/>
                <w:sz w:val="14"/>
                <w:szCs w:val="14"/>
              </w:rPr>
            </w:pPr>
            <w:r w:rsidRPr="00FC6514">
              <w:rPr>
                <w:bCs/>
                <w:sz w:val="14"/>
                <w:szCs w:val="14"/>
              </w:rPr>
              <w:t>3</w:t>
            </w:r>
          </w:p>
        </w:tc>
      </w:tr>
      <w:tr w:rsidR="0039793C" w:rsidRPr="00FC6514" w:rsidTr="00717FF8">
        <w:trPr>
          <w:trHeight w:val="189"/>
        </w:trPr>
        <w:tc>
          <w:tcPr>
            <w:tcW w:w="2566" w:type="pct"/>
            <w:tcBorders>
              <w:top w:val="nil"/>
              <w:left w:val="single" w:sz="4" w:space="0" w:color="auto"/>
              <w:bottom w:val="single" w:sz="4" w:space="0" w:color="auto"/>
              <w:right w:val="single" w:sz="4" w:space="0" w:color="auto"/>
            </w:tcBorders>
            <w:shd w:val="clear" w:color="auto" w:fill="auto"/>
            <w:vAlign w:val="bottom"/>
            <w:hideMark/>
          </w:tcPr>
          <w:p w:rsidR="0039793C" w:rsidRPr="00FC6514" w:rsidRDefault="0039793C" w:rsidP="00FC6514">
            <w:pPr>
              <w:rPr>
                <w:bCs/>
                <w:sz w:val="14"/>
                <w:szCs w:val="14"/>
              </w:rPr>
            </w:pPr>
            <w:r w:rsidRPr="00FC6514">
              <w:rPr>
                <w:bCs/>
                <w:sz w:val="14"/>
                <w:szCs w:val="14"/>
              </w:rPr>
              <w:t>Численность работников муниципальных учреждений за 2012 год</w:t>
            </w:r>
          </w:p>
        </w:tc>
        <w:tc>
          <w:tcPr>
            <w:tcW w:w="2434" w:type="pct"/>
            <w:gridSpan w:val="5"/>
            <w:tcBorders>
              <w:top w:val="single" w:sz="4" w:space="0" w:color="auto"/>
              <w:left w:val="nil"/>
              <w:bottom w:val="single" w:sz="4" w:space="0" w:color="auto"/>
              <w:right w:val="single" w:sz="4" w:space="0" w:color="auto"/>
            </w:tcBorders>
            <w:shd w:val="clear" w:color="auto" w:fill="auto"/>
            <w:noWrap/>
            <w:vAlign w:val="bottom"/>
            <w:hideMark/>
          </w:tcPr>
          <w:p w:rsidR="0039793C" w:rsidRPr="00FC6514" w:rsidRDefault="0039793C" w:rsidP="00FC6514">
            <w:pPr>
              <w:jc w:val="right"/>
              <w:rPr>
                <w:bCs/>
                <w:sz w:val="14"/>
                <w:szCs w:val="14"/>
              </w:rPr>
            </w:pPr>
            <w:r w:rsidRPr="00FC6514">
              <w:rPr>
                <w:bCs/>
                <w:sz w:val="14"/>
                <w:szCs w:val="14"/>
              </w:rPr>
              <w:t>7</w:t>
            </w:r>
          </w:p>
        </w:tc>
      </w:tr>
      <w:tr w:rsidR="0039793C" w:rsidRPr="00FC6514" w:rsidTr="00FC6514">
        <w:trPr>
          <w:trHeight w:val="255"/>
        </w:trPr>
        <w:tc>
          <w:tcPr>
            <w:tcW w:w="2566" w:type="pct"/>
            <w:tcBorders>
              <w:top w:val="nil"/>
              <w:left w:val="nil"/>
              <w:bottom w:val="nil"/>
              <w:right w:val="nil"/>
            </w:tcBorders>
            <w:shd w:val="clear" w:color="auto" w:fill="auto"/>
            <w:noWrap/>
            <w:vAlign w:val="bottom"/>
            <w:hideMark/>
          </w:tcPr>
          <w:p w:rsidR="0039793C" w:rsidRPr="00FC6514" w:rsidRDefault="0039793C" w:rsidP="00FC6514">
            <w:pPr>
              <w:rPr>
                <w:rFonts w:ascii="Arial" w:hAnsi="Arial" w:cs="Arial"/>
                <w:sz w:val="14"/>
                <w:szCs w:val="14"/>
              </w:rPr>
            </w:pPr>
          </w:p>
        </w:tc>
        <w:tc>
          <w:tcPr>
            <w:tcW w:w="493" w:type="pct"/>
            <w:tcBorders>
              <w:top w:val="nil"/>
              <w:left w:val="nil"/>
              <w:bottom w:val="nil"/>
              <w:right w:val="nil"/>
            </w:tcBorders>
            <w:shd w:val="clear" w:color="auto" w:fill="auto"/>
            <w:noWrap/>
            <w:vAlign w:val="bottom"/>
            <w:hideMark/>
          </w:tcPr>
          <w:p w:rsidR="0039793C" w:rsidRPr="00FC6514" w:rsidRDefault="0039793C" w:rsidP="00FC6514">
            <w:pPr>
              <w:rPr>
                <w:rFonts w:ascii="Arial" w:hAnsi="Arial" w:cs="Arial"/>
                <w:sz w:val="14"/>
                <w:szCs w:val="14"/>
              </w:rPr>
            </w:pPr>
          </w:p>
        </w:tc>
        <w:tc>
          <w:tcPr>
            <w:tcW w:w="996" w:type="pct"/>
            <w:gridSpan w:val="2"/>
            <w:tcBorders>
              <w:top w:val="nil"/>
              <w:left w:val="nil"/>
              <w:bottom w:val="nil"/>
              <w:right w:val="nil"/>
            </w:tcBorders>
            <w:shd w:val="clear" w:color="auto" w:fill="auto"/>
            <w:noWrap/>
            <w:vAlign w:val="bottom"/>
            <w:hideMark/>
          </w:tcPr>
          <w:p w:rsidR="0039793C" w:rsidRPr="00FC6514" w:rsidRDefault="0039793C" w:rsidP="00FC6514">
            <w:pPr>
              <w:rPr>
                <w:rFonts w:ascii="Arial" w:hAnsi="Arial" w:cs="Arial"/>
                <w:sz w:val="14"/>
                <w:szCs w:val="14"/>
              </w:rPr>
            </w:pPr>
          </w:p>
        </w:tc>
        <w:tc>
          <w:tcPr>
            <w:tcW w:w="945" w:type="pct"/>
            <w:gridSpan w:val="2"/>
            <w:tcBorders>
              <w:top w:val="nil"/>
              <w:left w:val="nil"/>
              <w:bottom w:val="nil"/>
              <w:right w:val="nil"/>
            </w:tcBorders>
            <w:shd w:val="clear" w:color="auto" w:fill="auto"/>
            <w:noWrap/>
            <w:vAlign w:val="bottom"/>
            <w:hideMark/>
          </w:tcPr>
          <w:p w:rsidR="0039793C" w:rsidRPr="00FC6514" w:rsidRDefault="0039793C" w:rsidP="00FC6514">
            <w:pPr>
              <w:rPr>
                <w:rFonts w:ascii="Arial" w:hAnsi="Arial" w:cs="Arial"/>
                <w:sz w:val="14"/>
                <w:szCs w:val="14"/>
              </w:rPr>
            </w:pPr>
          </w:p>
        </w:tc>
      </w:tr>
      <w:tr w:rsidR="0039793C" w:rsidRPr="00FC6514" w:rsidTr="00717FF8">
        <w:trPr>
          <w:trHeight w:val="100"/>
        </w:trPr>
        <w:tc>
          <w:tcPr>
            <w:tcW w:w="5000" w:type="pct"/>
            <w:gridSpan w:val="6"/>
            <w:tcBorders>
              <w:top w:val="nil"/>
              <w:left w:val="nil"/>
              <w:right w:val="nil"/>
            </w:tcBorders>
            <w:shd w:val="clear" w:color="auto" w:fill="auto"/>
            <w:noWrap/>
            <w:vAlign w:val="bottom"/>
            <w:hideMark/>
          </w:tcPr>
          <w:p w:rsidR="0039793C" w:rsidRPr="00717FF8" w:rsidRDefault="0039793C" w:rsidP="00FC6514">
            <w:pPr>
              <w:rPr>
                <w:sz w:val="16"/>
                <w:szCs w:val="16"/>
              </w:rPr>
            </w:pPr>
            <w:r w:rsidRPr="00717FF8">
              <w:rPr>
                <w:sz w:val="16"/>
                <w:szCs w:val="16"/>
              </w:rPr>
              <w:t>Глава Песковского сельского поселения</w:t>
            </w:r>
          </w:p>
          <w:p w:rsidR="0039793C" w:rsidRPr="00717FF8" w:rsidRDefault="0039793C" w:rsidP="00FC6514">
            <w:pPr>
              <w:rPr>
                <w:rFonts w:ascii="Arial" w:hAnsi="Arial" w:cs="Arial"/>
                <w:sz w:val="16"/>
                <w:szCs w:val="16"/>
              </w:rPr>
            </w:pPr>
            <w:r w:rsidRPr="00717FF8">
              <w:rPr>
                <w:sz w:val="16"/>
                <w:szCs w:val="16"/>
              </w:rPr>
              <w:t xml:space="preserve">Павловского муниципального района      </w:t>
            </w:r>
            <w:r w:rsidR="00F2173C" w:rsidRPr="00717FF8">
              <w:rPr>
                <w:sz w:val="16"/>
                <w:szCs w:val="16"/>
              </w:rPr>
              <w:t xml:space="preserve">  </w:t>
            </w:r>
            <w:r w:rsidRPr="00717FF8">
              <w:rPr>
                <w:sz w:val="16"/>
                <w:szCs w:val="16"/>
              </w:rPr>
              <w:t xml:space="preserve">                     И.В.Кулешов</w:t>
            </w:r>
          </w:p>
        </w:tc>
      </w:tr>
    </w:tbl>
    <w:tbl>
      <w:tblPr>
        <w:tblpPr w:leftFromText="180" w:rightFromText="180" w:vertAnchor="text" w:horzAnchor="margin" w:tblpY="27"/>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tblGrid>
      <w:tr w:rsidR="00717FF8" w:rsidRPr="0090513F" w:rsidTr="00717FF8">
        <w:tc>
          <w:tcPr>
            <w:tcW w:w="5387" w:type="dxa"/>
            <w:shd w:val="clear" w:color="auto" w:fill="BFBFBF"/>
          </w:tcPr>
          <w:p w:rsidR="00717FF8" w:rsidRPr="0090513F" w:rsidRDefault="00717FF8" w:rsidP="00717FF8">
            <w:pPr>
              <w:autoSpaceDE w:val="0"/>
              <w:autoSpaceDN w:val="0"/>
              <w:adjustRightInd w:val="0"/>
              <w:jc w:val="center"/>
              <w:rPr>
                <w:sz w:val="16"/>
                <w:szCs w:val="16"/>
              </w:rPr>
            </w:pPr>
            <w:r>
              <w:rPr>
                <w:b/>
                <w:sz w:val="18"/>
                <w:szCs w:val="18"/>
              </w:rPr>
              <w:lastRenderedPageBreak/>
              <w:t>Петровское сельское поселение</w:t>
            </w:r>
          </w:p>
        </w:tc>
      </w:tr>
    </w:tbl>
    <w:p w:rsidR="00FC6514" w:rsidRDefault="00FC6514" w:rsidP="00BF6216">
      <w:pPr>
        <w:jc w:val="both"/>
        <w:rPr>
          <w:sz w:val="18"/>
          <w:szCs w:val="18"/>
        </w:rPr>
      </w:pPr>
    </w:p>
    <w:p w:rsidR="0039793C" w:rsidRPr="008D6E29" w:rsidRDefault="0039793C" w:rsidP="008D6E29">
      <w:pPr>
        <w:pStyle w:val="6"/>
        <w:spacing w:before="0" w:after="0"/>
        <w:ind w:left="0" w:firstLine="0"/>
        <w:jc w:val="center"/>
        <w:rPr>
          <w:rFonts w:ascii="Times New Roman" w:hAnsi="Times New Roman" w:cs="Times New Roman"/>
          <w:b/>
          <w:bCs/>
          <w:i w:val="0"/>
          <w:sz w:val="16"/>
          <w:szCs w:val="16"/>
        </w:rPr>
      </w:pPr>
      <w:r w:rsidRPr="008D6E29">
        <w:rPr>
          <w:rFonts w:ascii="Times New Roman" w:hAnsi="Times New Roman" w:cs="Times New Roman"/>
          <w:b/>
          <w:bCs/>
          <w:i w:val="0"/>
          <w:sz w:val="16"/>
          <w:szCs w:val="16"/>
        </w:rPr>
        <w:t>Совет народных депутатов Петровского сельского поселения</w:t>
      </w:r>
    </w:p>
    <w:p w:rsidR="0039793C" w:rsidRPr="008D6E29" w:rsidRDefault="0039793C" w:rsidP="008D6E29">
      <w:pPr>
        <w:pStyle w:val="6"/>
        <w:spacing w:before="0" w:after="0"/>
        <w:ind w:left="0" w:firstLine="0"/>
        <w:jc w:val="center"/>
        <w:rPr>
          <w:rFonts w:ascii="Times New Roman" w:hAnsi="Times New Roman" w:cs="Times New Roman"/>
          <w:b/>
          <w:bCs/>
          <w:i w:val="0"/>
          <w:sz w:val="16"/>
          <w:szCs w:val="16"/>
        </w:rPr>
      </w:pPr>
      <w:r w:rsidRPr="008D6E29">
        <w:rPr>
          <w:rFonts w:ascii="Times New Roman" w:hAnsi="Times New Roman" w:cs="Times New Roman"/>
          <w:b/>
          <w:bCs/>
          <w:i w:val="0"/>
          <w:sz w:val="16"/>
          <w:szCs w:val="16"/>
        </w:rPr>
        <w:t>Павловского муниципального района</w:t>
      </w:r>
    </w:p>
    <w:p w:rsidR="0039793C" w:rsidRPr="008D6E29" w:rsidRDefault="0039793C" w:rsidP="008D6E29">
      <w:pPr>
        <w:pStyle w:val="6"/>
        <w:spacing w:before="0" w:after="0"/>
        <w:ind w:left="0" w:firstLine="0"/>
        <w:jc w:val="center"/>
        <w:rPr>
          <w:rFonts w:ascii="Times New Roman" w:hAnsi="Times New Roman" w:cs="Times New Roman"/>
          <w:i w:val="0"/>
          <w:spacing w:val="20"/>
          <w:sz w:val="16"/>
          <w:szCs w:val="16"/>
        </w:rPr>
      </w:pPr>
      <w:r w:rsidRPr="008D6E29">
        <w:rPr>
          <w:rFonts w:ascii="Times New Roman" w:hAnsi="Times New Roman" w:cs="Times New Roman"/>
          <w:b/>
          <w:bCs/>
          <w:i w:val="0"/>
          <w:sz w:val="16"/>
          <w:szCs w:val="16"/>
        </w:rPr>
        <w:t>Воронежской области</w:t>
      </w:r>
    </w:p>
    <w:p w:rsidR="0039793C" w:rsidRPr="008D6E29" w:rsidRDefault="0039793C" w:rsidP="008D6E29">
      <w:pPr>
        <w:jc w:val="center"/>
        <w:rPr>
          <w:b/>
          <w:bCs/>
          <w:sz w:val="16"/>
          <w:szCs w:val="16"/>
        </w:rPr>
      </w:pPr>
    </w:p>
    <w:p w:rsidR="0039793C" w:rsidRPr="008D6E29" w:rsidRDefault="0039793C" w:rsidP="008D6E29">
      <w:pPr>
        <w:pStyle w:val="2"/>
        <w:spacing w:before="0" w:after="0"/>
        <w:jc w:val="center"/>
        <w:rPr>
          <w:rFonts w:ascii="Times New Roman" w:hAnsi="Times New Roman"/>
          <w:i w:val="0"/>
          <w:spacing w:val="120"/>
          <w:sz w:val="16"/>
          <w:szCs w:val="16"/>
        </w:rPr>
      </w:pPr>
      <w:r w:rsidRPr="008D6E29">
        <w:rPr>
          <w:rFonts w:ascii="Times New Roman" w:hAnsi="Times New Roman"/>
          <w:i w:val="0"/>
          <w:spacing w:val="120"/>
          <w:sz w:val="16"/>
          <w:szCs w:val="16"/>
        </w:rPr>
        <w:t>РЕШЕНИЕ</w:t>
      </w:r>
    </w:p>
    <w:p w:rsidR="0039793C" w:rsidRPr="001663C9" w:rsidRDefault="0039793C" w:rsidP="0039793C">
      <w:pPr>
        <w:pStyle w:val="ad"/>
        <w:tabs>
          <w:tab w:val="left" w:leader="underscore" w:pos="916"/>
          <w:tab w:val="left" w:pos="4264"/>
          <w:tab w:val="left" w:leader="underscore" w:pos="5287"/>
          <w:tab w:val="left" w:leader="underscore" w:pos="6604"/>
        </w:tabs>
        <w:spacing w:after="0"/>
        <w:rPr>
          <w:sz w:val="16"/>
          <w:szCs w:val="16"/>
          <w:u w:val="single"/>
        </w:rPr>
      </w:pPr>
      <w:r w:rsidRPr="001663C9">
        <w:rPr>
          <w:sz w:val="16"/>
          <w:szCs w:val="16"/>
          <w:u w:val="single"/>
        </w:rPr>
        <w:t>от 03. 09. 2013 г. № 200</w:t>
      </w:r>
    </w:p>
    <w:p w:rsidR="0039793C" w:rsidRDefault="0039793C" w:rsidP="0039793C">
      <w:pPr>
        <w:rPr>
          <w:sz w:val="16"/>
          <w:szCs w:val="16"/>
        </w:rPr>
      </w:pPr>
      <w:r w:rsidRPr="001663C9">
        <w:rPr>
          <w:sz w:val="16"/>
          <w:szCs w:val="16"/>
        </w:rPr>
        <w:t>с. Петровка</w:t>
      </w:r>
    </w:p>
    <w:p w:rsidR="008D6E29" w:rsidRPr="001663C9" w:rsidRDefault="008D6E29" w:rsidP="0039793C">
      <w:pPr>
        <w:rPr>
          <w:sz w:val="16"/>
          <w:szCs w:val="16"/>
        </w:rPr>
      </w:pPr>
    </w:p>
    <w:p w:rsidR="0039793C" w:rsidRPr="001663C9" w:rsidRDefault="0039793C" w:rsidP="0039793C">
      <w:pPr>
        <w:pStyle w:val="ad"/>
        <w:tabs>
          <w:tab w:val="left" w:leader="underscore" w:pos="916"/>
          <w:tab w:val="left" w:pos="4264"/>
          <w:tab w:val="left" w:leader="underscore" w:pos="5287"/>
          <w:tab w:val="left" w:leader="underscore" w:pos="6604"/>
        </w:tabs>
        <w:spacing w:after="0"/>
        <w:rPr>
          <w:sz w:val="16"/>
          <w:szCs w:val="16"/>
        </w:rPr>
      </w:pPr>
      <w:r w:rsidRPr="001663C9">
        <w:rPr>
          <w:sz w:val="16"/>
          <w:szCs w:val="16"/>
        </w:rPr>
        <w:t>Об утверждении Положения о муниципальной</w:t>
      </w:r>
    </w:p>
    <w:p w:rsidR="0039793C" w:rsidRPr="001663C9" w:rsidRDefault="0039793C" w:rsidP="0039793C">
      <w:pPr>
        <w:pStyle w:val="ad"/>
        <w:tabs>
          <w:tab w:val="left" w:leader="underscore" w:pos="916"/>
          <w:tab w:val="left" w:pos="4264"/>
          <w:tab w:val="left" w:leader="underscore" w:pos="5287"/>
          <w:tab w:val="left" w:leader="underscore" w:pos="6604"/>
        </w:tabs>
        <w:spacing w:after="0"/>
        <w:rPr>
          <w:sz w:val="16"/>
          <w:szCs w:val="16"/>
        </w:rPr>
      </w:pPr>
      <w:r w:rsidRPr="001663C9">
        <w:rPr>
          <w:sz w:val="16"/>
          <w:szCs w:val="16"/>
        </w:rPr>
        <w:t>казне</w:t>
      </w:r>
      <w:bookmarkStart w:id="5" w:name="bookmark8"/>
      <w:r w:rsidRPr="001663C9">
        <w:rPr>
          <w:sz w:val="16"/>
          <w:szCs w:val="16"/>
        </w:rPr>
        <w:t xml:space="preserve"> Петровского сельского поселения</w:t>
      </w:r>
      <w:bookmarkEnd w:id="5"/>
    </w:p>
    <w:p w:rsidR="0039793C" w:rsidRPr="001663C9" w:rsidRDefault="0039793C" w:rsidP="0039793C">
      <w:pPr>
        <w:pStyle w:val="1fa"/>
        <w:keepNext/>
        <w:keepLines/>
        <w:shd w:val="clear" w:color="auto" w:fill="auto"/>
        <w:tabs>
          <w:tab w:val="left" w:leader="underscore" w:pos="4646"/>
        </w:tabs>
        <w:spacing w:before="0" w:after="0" w:line="240" w:lineRule="auto"/>
        <w:rPr>
          <w:b/>
          <w:bCs/>
          <w:sz w:val="16"/>
          <w:szCs w:val="16"/>
        </w:rPr>
      </w:pPr>
      <w:bookmarkStart w:id="6" w:name="bookmark9"/>
      <w:r w:rsidRPr="001663C9">
        <w:rPr>
          <w:b/>
          <w:bCs/>
          <w:sz w:val="16"/>
          <w:szCs w:val="16"/>
        </w:rPr>
        <w:t>Павловского муниципального</w:t>
      </w:r>
      <w:bookmarkStart w:id="7" w:name="bookmark10"/>
      <w:bookmarkEnd w:id="6"/>
      <w:r w:rsidRPr="001663C9">
        <w:rPr>
          <w:b/>
          <w:bCs/>
          <w:sz w:val="16"/>
          <w:szCs w:val="16"/>
        </w:rPr>
        <w:t xml:space="preserve"> района</w:t>
      </w:r>
      <w:bookmarkEnd w:id="7"/>
    </w:p>
    <w:p w:rsidR="0039793C" w:rsidRPr="001663C9" w:rsidRDefault="0039793C" w:rsidP="0039793C">
      <w:pPr>
        <w:pStyle w:val="1fa"/>
        <w:keepNext/>
        <w:keepLines/>
        <w:shd w:val="clear" w:color="auto" w:fill="auto"/>
        <w:spacing w:before="0" w:after="0" w:line="240" w:lineRule="auto"/>
        <w:rPr>
          <w:sz w:val="16"/>
          <w:szCs w:val="16"/>
        </w:rPr>
      </w:pPr>
    </w:p>
    <w:p w:rsidR="0039793C" w:rsidRPr="001663C9" w:rsidRDefault="0039793C" w:rsidP="0039793C">
      <w:pPr>
        <w:pStyle w:val="1fa"/>
        <w:keepNext/>
        <w:keepLines/>
        <w:shd w:val="clear" w:color="auto" w:fill="auto"/>
        <w:spacing w:before="0" w:after="0" w:line="240" w:lineRule="auto"/>
        <w:rPr>
          <w:sz w:val="16"/>
          <w:szCs w:val="16"/>
        </w:rPr>
      </w:pPr>
    </w:p>
    <w:p w:rsidR="0039793C" w:rsidRPr="001663C9" w:rsidRDefault="0039793C" w:rsidP="0039793C">
      <w:pPr>
        <w:pStyle w:val="ad"/>
        <w:tabs>
          <w:tab w:val="left" w:leader="underscore" w:pos="6856"/>
        </w:tabs>
        <w:spacing w:after="0"/>
        <w:rPr>
          <w:sz w:val="16"/>
          <w:szCs w:val="16"/>
        </w:rPr>
      </w:pPr>
      <w:r w:rsidRPr="001663C9">
        <w:rPr>
          <w:sz w:val="16"/>
          <w:szCs w:val="16"/>
        </w:rPr>
        <w:t xml:space="preserve">В соответствии с Гражданским кодексом Российской Федерации, Федеральным законом от 06.10.2003 N 131-ФЭ "Об общих принципах организации местного самоуправления в Российской Федерации" и в целях повышения эффективности использования имущества, находящегося в муниципальной собственности, Совет народных депутатов Петровского сельского поселения Павловского муниципального района </w:t>
      </w:r>
    </w:p>
    <w:p w:rsidR="0039793C" w:rsidRPr="001663C9" w:rsidRDefault="0039793C" w:rsidP="0039793C">
      <w:pPr>
        <w:pStyle w:val="ad"/>
        <w:tabs>
          <w:tab w:val="left" w:leader="underscore" w:pos="6856"/>
        </w:tabs>
        <w:spacing w:after="0"/>
        <w:rPr>
          <w:sz w:val="16"/>
          <w:szCs w:val="16"/>
        </w:rPr>
      </w:pPr>
    </w:p>
    <w:p w:rsidR="0039793C" w:rsidRPr="001663C9" w:rsidRDefault="0039793C" w:rsidP="0039793C">
      <w:pPr>
        <w:pStyle w:val="ad"/>
        <w:tabs>
          <w:tab w:val="left" w:leader="underscore" w:pos="6856"/>
        </w:tabs>
        <w:spacing w:after="0"/>
        <w:rPr>
          <w:sz w:val="16"/>
          <w:szCs w:val="16"/>
        </w:rPr>
      </w:pPr>
      <w:r w:rsidRPr="001663C9">
        <w:rPr>
          <w:sz w:val="16"/>
          <w:szCs w:val="16"/>
        </w:rPr>
        <w:t xml:space="preserve">                                                        Р Е Ш И Л :</w:t>
      </w:r>
    </w:p>
    <w:p w:rsidR="0039793C" w:rsidRPr="001663C9" w:rsidRDefault="0039793C" w:rsidP="0039793C">
      <w:pPr>
        <w:pStyle w:val="ad"/>
        <w:tabs>
          <w:tab w:val="left" w:leader="underscore" w:pos="6856"/>
        </w:tabs>
        <w:spacing w:after="0"/>
        <w:rPr>
          <w:sz w:val="16"/>
          <w:szCs w:val="16"/>
        </w:rPr>
      </w:pPr>
    </w:p>
    <w:p w:rsidR="0039793C" w:rsidRPr="001663C9" w:rsidRDefault="008D6E29" w:rsidP="0039793C">
      <w:pPr>
        <w:pStyle w:val="ad"/>
        <w:tabs>
          <w:tab w:val="left" w:pos="851"/>
          <w:tab w:val="left" w:leader="underscore" w:pos="8054"/>
        </w:tabs>
        <w:spacing w:after="0"/>
        <w:rPr>
          <w:sz w:val="16"/>
          <w:szCs w:val="16"/>
        </w:rPr>
      </w:pPr>
      <w:r>
        <w:rPr>
          <w:sz w:val="16"/>
          <w:szCs w:val="16"/>
        </w:rPr>
        <w:t>1.</w:t>
      </w:r>
      <w:r w:rsidR="0039793C" w:rsidRPr="001663C9">
        <w:rPr>
          <w:sz w:val="16"/>
          <w:szCs w:val="16"/>
        </w:rPr>
        <w:t>Утвердить Положение о муниципальной казне Петровского сельского поселения Павловского  муниципального района согласно приложению.</w:t>
      </w:r>
    </w:p>
    <w:p w:rsidR="0039793C" w:rsidRPr="001663C9" w:rsidRDefault="008D6E29" w:rsidP="008D6E29">
      <w:pPr>
        <w:pStyle w:val="ad"/>
        <w:tabs>
          <w:tab w:val="left" w:pos="870"/>
        </w:tabs>
        <w:spacing w:after="0"/>
        <w:rPr>
          <w:sz w:val="16"/>
          <w:szCs w:val="16"/>
        </w:rPr>
      </w:pPr>
      <w:r>
        <w:rPr>
          <w:sz w:val="16"/>
          <w:szCs w:val="16"/>
        </w:rPr>
        <w:t>2.</w:t>
      </w:r>
      <w:r w:rsidR="0039793C" w:rsidRPr="001663C9">
        <w:rPr>
          <w:sz w:val="16"/>
          <w:szCs w:val="16"/>
        </w:rPr>
        <w:t>Настоящее решение опубликовать в муниципальной  газете «Павловский муниципальный вестник».</w:t>
      </w:r>
    </w:p>
    <w:p w:rsidR="0039793C" w:rsidRPr="001663C9" w:rsidRDefault="0039793C" w:rsidP="0039793C">
      <w:pPr>
        <w:pStyle w:val="ad"/>
        <w:tabs>
          <w:tab w:val="left" w:pos="870"/>
        </w:tabs>
        <w:spacing w:after="0"/>
        <w:rPr>
          <w:sz w:val="16"/>
          <w:szCs w:val="16"/>
        </w:rPr>
      </w:pPr>
    </w:p>
    <w:p w:rsidR="0039793C" w:rsidRPr="001663C9" w:rsidRDefault="0039793C" w:rsidP="0039793C">
      <w:pPr>
        <w:pStyle w:val="ad"/>
        <w:tabs>
          <w:tab w:val="left" w:pos="870"/>
        </w:tabs>
        <w:spacing w:after="0"/>
        <w:rPr>
          <w:sz w:val="16"/>
          <w:szCs w:val="16"/>
        </w:rPr>
      </w:pPr>
    </w:p>
    <w:p w:rsidR="0039793C" w:rsidRPr="001663C9" w:rsidRDefault="0039793C" w:rsidP="0039793C">
      <w:pPr>
        <w:pStyle w:val="ad"/>
        <w:tabs>
          <w:tab w:val="left" w:pos="870"/>
        </w:tabs>
        <w:spacing w:after="0"/>
        <w:rPr>
          <w:sz w:val="16"/>
          <w:szCs w:val="16"/>
        </w:rPr>
      </w:pPr>
    </w:p>
    <w:p w:rsidR="0039793C" w:rsidRPr="001663C9" w:rsidRDefault="0039793C" w:rsidP="0039793C">
      <w:pPr>
        <w:pStyle w:val="ad"/>
        <w:tabs>
          <w:tab w:val="left" w:pos="870"/>
        </w:tabs>
        <w:spacing w:after="0"/>
        <w:rPr>
          <w:sz w:val="16"/>
          <w:szCs w:val="16"/>
        </w:rPr>
      </w:pPr>
      <w:r w:rsidRPr="001663C9">
        <w:rPr>
          <w:sz w:val="16"/>
          <w:szCs w:val="16"/>
        </w:rPr>
        <w:t>Глава Петровского сельского поселения</w:t>
      </w:r>
    </w:p>
    <w:p w:rsidR="0039793C" w:rsidRPr="001663C9" w:rsidRDefault="0039793C" w:rsidP="0039793C">
      <w:pPr>
        <w:pStyle w:val="ad"/>
        <w:tabs>
          <w:tab w:val="left" w:pos="870"/>
        </w:tabs>
        <w:spacing w:after="0"/>
        <w:rPr>
          <w:sz w:val="16"/>
          <w:szCs w:val="16"/>
        </w:rPr>
      </w:pPr>
      <w:r w:rsidRPr="001663C9">
        <w:rPr>
          <w:sz w:val="16"/>
          <w:szCs w:val="16"/>
        </w:rPr>
        <w:t>Павловского муниципального района                                         В.А.Лисавцов</w:t>
      </w:r>
    </w:p>
    <w:p w:rsidR="0039793C" w:rsidRPr="001663C9" w:rsidRDefault="0039793C" w:rsidP="0039793C">
      <w:pPr>
        <w:pStyle w:val="ad"/>
        <w:tabs>
          <w:tab w:val="left" w:pos="870"/>
        </w:tabs>
        <w:spacing w:after="0"/>
        <w:rPr>
          <w:sz w:val="16"/>
          <w:szCs w:val="16"/>
        </w:rPr>
      </w:pPr>
    </w:p>
    <w:p w:rsidR="0039793C" w:rsidRPr="001663C9" w:rsidRDefault="0039793C" w:rsidP="0039793C">
      <w:pPr>
        <w:pStyle w:val="ad"/>
        <w:tabs>
          <w:tab w:val="left" w:pos="5387"/>
        </w:tabs>
        <w:spacing w:after="0"/>
        <w:rPr>
          <w:sz w:val="16"/>
          <w:szCs w:val="16"/>
        </w:rPr>
      </w:pPr>
    </w:p>
    <w:p w:rsidR="0039793C" w:rsidRPr="001663C9" w:rsidRDefault="0039793C" w:rsidP="008D6E29">
      <w:pPr>
        <w:pStyle w:val="ad"/>
        <w:tabs>
          <w:tab w:val="left" w:pos="5387"/>
        </w:tabs>
        <w:spacing w:after="0"/>
        <w:ind w:left="2268"/>
        <w:rPr>
          <w:sz w:val="16"/>
          <w:szCs w:val="16"/>
        </w:rPr>
      </w:pPr>
      <w:r w:rsidRPr="001663C9">
        <w:rPr>
          <w:sz w:val="16"/>
          <w:szCs w:val="16"/>
        </w:rPr>
        <w:t xml:space="preserve">Приложение к решению </w:t>
      </w:r>
    </w:p>
    <w:p w:rsidR="0039793C" w:rsidRPr="001663C9" w:rsidRDefault="0039793C" w:rsidP="008D6E29">
      <w:pPr>
        <w:pStyle w:val="ad"/>
        <w:tabs>
          <w:tab w:val="left" w:pos="5387"/>
        </w:tabs>
        <w:spacing w:after="0"/>
        <w:ind w:left="2268"/>
        <w:rPr>
          <w:sz w:val="16"/>
          <w:szCs w:val="16"/>
        </w:rPr>
      </w:pPr>
      <w:r w:rsidRPr="001663C9">
        <w:rPr>
          <w:sz w:val="16"/>
          <w:szCs w:val="16"/>
        </w:rPr>
        <w:t>Совета народных депутатов</w:t>
      </w:r>
    </w:p>
    <w:p w:rsidR="0039793C" w:rsidRPr="001663C9" w:rsidRDefault="0039793C" w:rsidP="008D6E29">
      <w:pPr>
        <w:pStyle w:val="ad"/>
        <w:tabs>
          <w:tab w:val="left" w:pos="5387"/>
          <w:tab w:val="left" w:leader="underscore" w:pos="6922"/>
        </w:tabs>
        <w:spacing w:after="0"/>
        <w:ind w:left="2268"/>
        <w:rPr>
          <w:sz w:val="16"/>
          <w:szCs w:val="16"/>
        </w:rPr>
      </w:pPr>
      <w:r w:rsidRPr="001663C9">
        <w:rPr>
          <w:sz w:val="16"/>
          <w:szCs w:val="16"/>
        </w:rPr>
        <w:t>Петровского сельского поселения</w:t>
      </w:r>
    </w:p>
    <w:p w:rsidR="0039793C" w:rsidRPr="001663C9" w:rsidRDefault="0039793C" w:rsidP="008D6E29">
      <w:pPr>
        <w:pStyle w:val="ad"/>
        <w:tabs>
          <w:tab w:val="left" w:pos="5387"/>
          <w:tab w:val="left" w:leader="underscore" w:pos="7447"/>
        </w:tabs>
        <w:spacing w:after="0"/>
        <w:ind w:left="2268"/>
        <w:rPr>
          <w:sz w:val="16"/>
          <w:szCs w:val="16"/>
        </w:rPr>
      </w:pPr>
      <w:r w:rsidRPr="001663C9">
        <w:rPr>
          <w:sz w:val="16"/>
          <w:szCs w:val="16"/>
        </w:rPr>
        <w:t xml:space="preserve">Павловского муниципального района </w:t>
      </w:r>
    </w:p>
    <w:p w:rsidR="0039793C" w:rsidRPr="001663C9" w:rsidRDefault="0039793C" w:rsidP="008D6E29">
      <w:pPr>
        <w:pStyle w:val="ad"/>
        <w:tabs>
          <w:tab w:val="left" w:pos="5387"/>
          <w:tab w:val="left" w:leader="underscore" w:pos="7447"/>
        </w:tabs>
        <w:spacing w:after="0"/>
        <w:ind w:left="2268"/>
        <w:rPr>
          <w:sz w:val="16"/>
          <w:szCs w:val="16"/>
        </w:rPr>
      </w:pPr>
      <w:r w:rsidRPr="001663C9">
        <w:rPr>
          <w:sz w:val="16"/>
          <w:szCs w:val="16"/>
        </w:rPr>
        <w:t>от 03.09. 2013г. № 200</w:t>
      </w:r>
    </w:p>
    <w:p w:rsidR="0039793C" w:rsidRPr="001663C9" w:rsidRDefault="0039793C" w:rsidP="0039793C">
      <w:pPr>
        <w:pStyle w:val="ad"/>
        <w:spacing w:after="0"/>
        <w:rPr>
          <w:sz w:val="16"/>
          <w:szCs w:val="16"/>
        </w:rPr>
      </w:pPr>
    </w:p>
    <w:p w:rsidR="0039793C" w:rsidRPr="001663C9" w:rsidRDefault="0039793C" w:rsidP="0039793C">
      <w:pPr>
        <w:pStyle w:val="ad"/>
        <w:spacing w:after="0"/>
        <w:rPr>
          <w:sz w:val="16"/>
          <w:szCs w:val="16"/>
        </w:rPr>
      </w:pPr>
    </w:p>
    <w:p w:rsidR="0039793C" w:rsidRPr="001663C9" w:rsidRDefault="0039793C" w:rsidP="0039793C">
      <w:pPr>
        <w:pStyle w:val="ad"/>
        <w:spacing w:after="0"/>
        <w:rPr>
          <w:sz w:val="16"/>
          <w:szCs w:val="16"/>
        </w:rPr>
      </w:pPr>
    </w:p>
    <w:p w:rsidR="0039793C" w:rsidRPr="001663C9" w:rsidRDefault="0039793C" w:rsidP="008D6E29">
      <w:pPr>
        <w:pStyle w:val="ad"/>
        <w:spacing w:after="0"/>
        <w:jc w:val="center"/>
        <w:rPr>
          <w:b/>
          <w:bCs/>
          <w:sz w:val="16"/>
          <w:szCs w:val="16"/>
        </w:rPr>
      </w:pPr>
      <w:r w:rsidRPr="001663C9">
        <w:rPr>
          <w:b/>
          <w:bCs/>
          <w:sz w:val="16"/>
          <w:szCs w:val="16"/>
        </w:rPr>
        <w:t>ПОЛОЖЕНИЕ О МУНИЦИПАЛЬНОЙ КАЗНЕ ПЕТРОВСКОГО СЕЛЬСКОГО ПОСЕЛЕНИЯ</w:t>
      </w:r>
    </w:p>
    <w:p w:rsidR="0039793C" w:rsidRPr="001663C9" w:rsidRDefault="0039793C" w:rsidP="008D6E29">
      <w:pPr>
        <w:pStyle w:val="ad"/>
        <w:tabs>
          <w:tab w:val="left" w:leader="underscore" w:pos="3660"/>
          <w:tab w:val="left" w:leader="underscore" w:pos="3973"/>
        </w:tabs>
        <w:spacing w:after="0"/>
        <w:jc w:val="center"/>
        <w:rPr>
          <w:b/>
          <w:bCs/>
          <w:sz w:val="16"/>
          <w:szCs w:val="16"/>
        </w:rPr>
      </w:pPr>
      <w:r w:rsidRPr="001663C9">
        <w:rPr>
          <w:b/>
          <w:bCs/>
          <w:sz w:val="16"/>
          <w:szCs w:val="16"/>
        </w:rPr>
        <w:t>ПАВЛОВСКОГО МУНИЦИПАЛЬНОГО РАЙОНА</w:t>
      </w:r>
    </w:p>
    <w:p w:rsidR="0039793C" w:rsidRPr="001663C9" w:rsidRDefault="0039793C" w:rsidP="0039793C">
      <w:pPr>
        <w:pStyle w:val="ad"/>
        <w:tabs>
          <w:tab w:val="left" w:leader="underscore" w:pos="3660"/>
          <w:tab w:val="left" w:leader="underscore" w:pos="3973"/>
        </w:tabs>
        <w:spacing w:after="0"/>
        <w:rPr>
          <w:sz w:val="16"/>
          <w:szCs w:val="16"/>
        </w:rPr>
      </w:pPr>
    </w:p>
    <w:p w:rsidR="0039793C" w:rsidRPr="001663C9" w:rsidRDefault="0039793C" w:rsidP="0039793C">
      <w:pPr>
        <w:pStyle w:val="ad"/>
        <w:tabs>
          <w:tab w:val="left" w:leader="underscore" w:pos="3660"/>
          <w:tab w:val="left" w:leader="underscore" w:pos="3973"/>
        </w:tabs>
        <w:spacing w:after="0"/>
        <w:rPr>
          <w:sz w:val="16"/>
          <w:szCs w:val="16"/>
        </w:rPr>
      </w:pPr>
    </w:p>
    <w:p w:rsidR="0039793C" w:rsidRPr="001663C9" w:rsidRDefault="0039793C" w:rsidP="008D6E29">
      <w:pPr>
        <w:pStyle w:val="ad"/>
        <w:tabs>
          <w:tab w:val="left" w:pos="832"/>
        </w:tabs>
        <w:spacing w:after="0"/>
        <w:jc w:val="center"/>
        <w:rPr>
          <w:sz w:val="16"/>
          <w:szCs w:val="16"/>
        </w:rPr>
      </w:pPr>
      <w:r w:rsidRPr="001663C9">
        <w:rPr>
          <w:sz w:val="16"/>
          <w:szCs w:val="16"/>
        </w:rPr>
        <w:t>ОБЩИЕ ПОЛОЖЕНИЯ</w:t>
      </w:r>
    </w:p>
    <w:p w:rsidR="0039793C" w:rsidRPr="001663C9" w:rsidRDefault="0039793C" w:rsidP="0039793C">
      <w:pPr>
        <w:pStyle w:val="ad"/>
        <w:tabs>
          <w:tab w:val="left" w:pos="832"/>
        </w:tabs>
        <w:spacing w:after="0"/>
        <w:rPr>
          <w:sz w:val="16"/>
          <w:szCs w:val="16"/>
        </w:rPr>
      </w:pPr>
    </w:p>
    <w:p w:rsidR="0039793C" w:rsidRPr="001663C9" w:rsidRDefault="0039793C" w:rsidP="008D6E29">
      <w:pPr>
        <w:pStyle w:val="ad"/>
        <w:numPr>
          <w:ilvl w:val="1"/>
          <w:numId w:val="29"/>
        </w:numPr>
        <w:tabs>
          <w:tab w:val="clear" w:pos="1080"/>
          <w:tab w:val="left" w:pos="1120"/>
          <w:tab w:val="left" w:leader="underscore" w:pos="8075"/>
        </w:tabs>
        <w:spacing w:after="0"/>
        <w:ind w:left="0" w:firstLine="0"/>
        <w:jc w:val="both"/>
        <w:rPr>
          <w:sz w:val="16"/>
          <w:szCs w:val="16"/>
        </w:rPr>
      </w:pPr>
      <w:r w:rsidRPr="001663C9">
        <w:rPr>
          <w:sz w:val="16"/>
          <w:szCs w:val="16"/>
        </w:rPr>
        <w:t>Настоящее Положение о муниципальной казне Петровского сельского поселения Павловского муниципального района (далее - Положение) разработано в соответствии с Гражданским кодексом Российской Федерации, Федеральным законом от 06.10.2003 N 131-ФЭ "Об общих принципах организации местного самоуправления в Российской Федерации" и определяет цели, задачи, порядок формирования, учета и распоряжения муниципальным имуществом, составляющим казну Петровского сельского поселения Павловского муниципального района.</w:t>
      </w:r>
    </w:p>
    <w:p w:rsidR="0039793C" w:rsidRPr="001663C9" w:rsidRDefault="0039793C" w:rsidP="008D6E29">
      <w:pPr>
        <w:pStyle w:val="ad"/>
        <w:numPr>
          <w:ilvl w:val="1"/>
          <w:numId w:val="29"/>
        </w:numPr>
        <w:tabs>
          <w:tab w:val="clear" w:pos="1080"/>
          <w:tab w:val="left" w:pos="1088"/>
        </w:tabs>
        <w:spacing w:after="0"/>
        <w:ind w:left="0" w:firstLine="0"/>
        <w:jc w:val="both"/>
        <w:rPr>
          <w:sz w:val="16"/>
          <w:szCs w:val="16"/>
        </w:rPr>
      </w:pPr>
      <w:r w:rsidRPr="001663C9">
        <w:rPr>
          <w:sz w:val="16"/>
          <w:szCs w:val="16"/>
        </w:rPr>
        <w:t>Управление и распоряжение муниципальным имуществом от имени Петровского сельского поселения Павловского муниципального района осуществляет администрация Петровского сельского поселения Павловского муниципального района в лице бухгалтерии администрации Петровского сельского поселения Павловского муниципального района.</w:t>
      </w:r>
    </w:p>
    <w:p w:rsidR="0039793C" w:rsidRPr="001663C9" w:rsidRDefault="0039793C" w:rsidP="008D6E29">
      <w:pPr>
        <w:pStyle w:val="ad"/>
        <w:numPr>
          <w:ilvl w:val="1"/>
          <w:numId w:val="29"/>
        </w:numPr>
        <w:tabs>
          <w:tab w:val="clear" w:pos="1080"/>
          <w:tab w:val="left" w:pos="1199"/>
          <w:tab w:val="left" w:leader="underscore" w:pos="6592"/>
        </w:tabs>
        <w:spacing w:after="0"/>
        <w:ind w:left="0" w:firstLine="0"/>
        <w:jc w:val="both"/>
        <w:rPr>
          <w:sz w:val="16"/>
          <w:szCs w:val="16"/>
        </w:rPr>
      </w:pPr>
      <w:r w:rsidRPr="001663C9">
        <w:rPr>
          <w:sz w:val="16"/>
          <w:szCs w:val="16"/>
        </w:rPr>
        <w:t>Бухгалтерия администрации Петровского сельского поселения Павловского муниципального района осуществляет учет, оформление и подготовку документов для государственной регистрации прав собственности на имущество муниципальной казны в органе, осуществляющем государственную регистрацию прав собственности в порядке, предусмотренном действующим законодательством РФ, настоящим Положением, иными нормативными правовыми актами органов местного самоуправления.</w:t>
      </w:r>
    </w:p>
    <w:p w:rsidR="0039793C" w:rsidRPr="001663C9" w:rsidRDefault="0039793C" w:rsidP="008D6E29">
      <w:pPr>
        <w:pStyle w:val="ad"/>
        <w:tabs>
          <w:tab w:val="left" w:pos="1199"/>
          <w:tab w:val="left" w:leader="underscore" w:pos="6592"/>
        </w:tabs>
        <w:spacing w:after="0"/>
        <w:jc w:val="both"/>
        <w:rPr>
          <w:sz w:val="16"/>
          <w:szCs w:val="16"/>
        </w:rPr>
      </w:pPr>
    </w:p>
    <w:p w:rsidR="0039793C" w:rsidRPr="001663C9" w:rsidRDefault="0039793C" w:rsidP="008D6E29">
      <w:pPr>
        <w:pStyle w:val="ad"/>
        <w:tabs>
          <w:tab w:val="left" w:pos="854"/>
        </w:tabs>
        <w:spacing w:after="0"/>
        <w:jc w:val="center"/>
        <w:rPr>
          <w:sz w:val="16"/>
          <w:szCs w:val="16"/>
        </w:rPr>
      </w:pPr>
      <w:r w:rsidRPr="001663C9">
        <w:rPr>
          <w:sz w:val="16"/>
          <w:szCs w:val="16"/>
        </w:rPr>
        <w:t>ЦЕЛИ И ЗАДАЧИ УПРАВЛЕНИЯ МУНИЦИПАЛЬНОЙ КАЗНОЙ</w:t>
      </w:r>
    </w:p>
    <w:p w:rsidR="0039793C" w:rsidRPr="001663C9" w:rsidRDefault="0039793C" w:rsidP="008D6E29">
      <w:pPr>
        <w:pStyle w:val="ad"/>
        <w:tabs>
          <w:tab w:val="left" w:pos="854"/>
        </w:tabs>
        <w:spacing w:after="0"/>
        <w:jc w:val="both"/>
        <w:rPr>
          <w:sz w:val="16"/>
          <w:szCs w:val="16"/>
        </w:rPr>
      </w:pPr>
    </w:p>
    <w:p w:rsidR="0039793C" w:rsidRPr="001663C9" w:rsidRDefault="0039793C" w:rsidP="008D6E29">
      <w:pPr>
        <w:pStyle w:val="ad"/>
        <w:spacing w:after="0"/>
        <w:jc w:val="both"/>
        <w:rPr>
          <w:sz w:val="16"/>
          <w:szCs w:val="16"/>
        </w:rPr>
      </w:pPr>
      <w:r w:rsidRPr="001663C9">
        <w:rPr>
          <w:sz w:val="16"/>
          <w:szCs w:val="16"/>
        </w:rPr>
        <w:t>2.1. Целями управления муниципальной казной являются:</w:t>
      </w:r>
    </w:p>
    <w:p w:rsidR="0039793C" w:rsidRPr="001663C9" w:rsidRDefault="0039793C" w:rsidP="008D6E29">
      <w:pPr>
        <w:pStyle w:val="ad"/>
        <w:numPr>
          <w:ilvl w:val="0"/>
          <w:numId w:val="17"/>
        </w:numPr>
        <w:tabs>
          <w:tab w:val="clear" w:pos="720"/>
          <w:tab w:val="left" w:pos="717"/>
        </w:tabs>
        <w:spacing w:after="0"/>
        <w:ind w:left="0" w:firstLine="0"/>
        <w:jc w:val="both"/>
        <w:rPr>
          <w:sz w:val="16"/>
          <w:szCs w:val="16"/>
        </w:rPr>
      </w:pPr>
      <w:r w:rsidRPr="001663C9">
        <w:rPr>
          <w:sz w:val="16"/>
          <w:szCs w:val="16"/>
        </w:rPr>
        <w:t>укрепление финансовой основы местного самоуправления;</w:t>
      </w:r>
    </w:p>
    <w:p w:rsidR="0039793C" w:rsidRPr="001663C9" w:rsidRDefault="0039793C" w:rsidP="008D6E29">
      <w:pPr>
        <w:pStyle w:val="ad"/>
        <w:tabs>
          <w:tab w:val="left" w:pos="967"/>
        </w:tabs>
        <w:spacing w:after="0"/>
        <w:jc w:val="both"/>
        <w:rPr>
          <w:sz w:val="16"/>
          <w:szCs w:val="16"/>
        </w:rPr>
      </w:pPr>
      <w:r w:rsidRPr="001663C9">
        <w:rPr>
          <w:sz w:val="16"/>
          <w:szCs w:val="16"/>
        </w:rPr>
        <w:t xml:space="preserve">- приумножение и улучшение состояния недвижимого имущества, находящегося в муниципальной собственности, используемого для </w:t>
      </w:r>
      <w:r w:rsidRPr="001663C9">
        <w:rPr>
          <w:sz w:val="16"/>
          <w:szCs w:val="16"/>
        </w:rPr>
        <w:lastRenderedPageBreak/>
        <w:t>социально-экономического развития Петровского сельского поселения Павловского муниципального района;</w:t>
      </w:r>
    </w:p>
    <w:p w:rsidR="0039793C" w:rsidRPr="001663C9" w:rsidRDefault="0039793C" w:rsidP="008D6E29">
      <w:pPr>
        <w:pStyle w:val="ad"/>
        <w:numPr>
          <w:ilvl w:val="0"/>
          <w:numId w:val="17"/>
        </w:numPr>
        <w:tabs>
          <w:tab w:val="clear" w:pos="720"/>
          <w:tab w:val="left" w:pos="728"/>
          <w:tab w:val="left" w:leader="underscore" w:pos="6218"/>
        </w:tabs>
        <w:spacing w:after="0"/>
        <w:ind w:left="0" w:firstLine="0"/>
        <w:jc w:val="both"/>
        <w:rPr>
          <w:sz w:val="16"/>
          <w:szCs w:val="16"/>
        </w:rPr>
      </w:pPr>
      <w:r w:rsidRPr="001663C9">
        <w:rPr>
          <w:sz w:val="16"/>
          <w:szCs w:val="16"/>
        </w:rPr>
        <w:t>увеличение доходов бюджета Петровского сельского поселения;</w:t>
      </w:r>
    </w:p>
    <w:p w:rsidR="0039793C" w:rsidRPr="001663C9" w:rsidRDefault="0039793C" w:rsidP="008D6E29">
      <w:pPr>
        <w:pStyle w:val="ad"/>
        <w:numPr>
          <w:ilvl w:val="0"/>
          <w:numId w:val="17"/>
        </w:numPr>
        <w:tabs>
          <w:tab w:val="clear" w:pos="720"/>
          <w:tab w:val="left" w:pos="731"/>
        </w:tabs>
        <w:spacing w:after="0"/>
        <w:ind w:left="0" w:firstLine="0"/>
        <w:jc w:val="both"/>
        <w:rPr>
          <w:sz w:val="16"/>
          <w:szCs w:val="16"/>
        </w:rPr>
      </w:pPr>
      <w:r w:rsidRPr="001663C9">
        <w:rPr>
          <w:sz w:val="16"/>
          <w:szCs w:val="16"/>
        </w:rPr>
        <w:t>сохранение и создание новых рабочих мест;</w:t>
      </w:r>
    </w:p>
    <w:p w:rsidR="0039793C" w:rsidRPr="001663C9" w:rsidRDefault="0039793C" w:rsidP="008D6E29">
      <w:pPr>
        <w:pStyle w:val="ad"/>
        <w:tabs>
          <w:tab w:val="left" w:pos="967"/>
          <w:tab w:val="left" w:leader="underscore" w:pos="3188"/>
        </w:tabs>
        <w:spacing w:after="0"/>
        <w:jc w:val="both"/>
        <w:rPr>
          <w:sz w:val="16"/>
          <w:szCs w:val="16"/>
        </w:rPr>
      </w:pPr>
      <w:r w:rsidRPr="001663C9">
        <w:rPr>
          <w:sz w:val="16"/>
          <w:szCs w:val="16"/>
        </w:rPr>
        <w:t>- привлечение инвестиций и стимулирование предпринимательской активности в Петровском сельском поселении;</w:t>
      </w:r>
    </w:p>
    <w:p w:rsidR="0039793C" w:rsidRPr="001663C9" w:rsidRDefault="0039793C" w:rsidP="008D6E29">
      <w:pPr>
        <w:pStyle w:val="ad"/>
        <w:tabs>
          <w:tab w:val="left" w:leader="underscore" w:pos="6371"/>
        </w:tabs>
        <w:spacing w:after="0"/>
        <w:jc w:val="both"/>
        <w:rPr>
          <w:sz w:val="16"/>
          <w:szCs w:val="16"/>
        </w:rPr>
      </w:pPr>
      <w:r w:rsidRPr="001663C9">
        <w:rPr>
          <w:sz w:val="16"/>
          <w:szCs w:val="16"/>
        </w:rPr>
        <w:t>- обеспечение обязательств Петровского сельского поселения Павловского муниципального района по гражданско-правовым сделкам.</w:t>
      </w:r>
    </w:p>
    <w:p w:rsidR="0039793C" w:rsidRPr="001663C9" w:rsidRDefault="0039793C" w:rsidP="008D6E29">
      <w:pPr>
        <w:pStyle w:val="ad"/>
        <w:spacing w:after="0"/>
        <w:jc w:val="both"/>
        <w:rPr>
          <w:sz w:val="16"/>
          <w:szCs w:val="16"/>
        </w:rPr>
      </w:pPr>
      <w:r w:rsidRPr="001663C9">
        <w:rPr>
          <w:sz w:val="16"/>
          <w:szCs w:val="16"/>
        </w:rPr>
        <w:t>2.2. В указанных целях при управлении муниципальной казной решаются следующие задачи:</w:t>
      </w:r>
    </w:p>
    <w:p w:rsidR="0039793C" w:rsidRPr="001663C9" w:rsidRDefault="0039793C" w:rsidP="008D6E29">
      <w:pPr>
        <w:pStyle w:val="ad"/>
        <w:numPr>
          <w:ilvl w:val="0"/>
          <w:numId w:val="23"/>
        </w:numPr>
        <w:tabs>
          <w:tab w:val="clear" w:pos="720"/>
          <w:tab w:val="left" w:pos="1250"/>
        </w:tabs>
        <w:spacing w:after="0"/>
        <w:ind w:left="0" w:firstLine="0"/>
        <w:jc w:val="both"/>
        <w:rPr>
          <w:sz w:val="16"/>
          <w:szCs w:val="16"/>
        </w:rPr>
      </w:pPr>
      <w:r w:rsidRPr="001663C9">
        <w:rPr>
          <w:sz w:val="16"/>
          <w:szCs w:val="16"/>
        </w:rPr>
        <w:t>Полный пообъектный учет муниципального имущества.</w:t>
      </w:r>
    </w:p>
    <w:p w:rsidR="0039793C" w:rsidRPr="001663C9" w:rsidRDefault="0039793C" w:rsidP="008D6E29">
      <w:pPr>
        <w:pStyle w:val="ad"/>
        <w:numPr>
          <w:ilvl w:val="0"/>
          <w:numId w:val="23"/>
        </w:numPr>
        <w:tabs>
          <w:tab w:val="clear" w:pos="720"/>
          <w:tab w:val="left" w:pos="1408"/>
        </w:tabs>
        <w:spacing w:after="0"/>
        <w:ind w:left="0" w:firstLine="0"/>
        <w:jc w:val="both"/>
        <w:rPr>
          <w:sz w:val="16"/>
          <w:szCs w:val="16"/>
        </w:rPr>
      </w:pPr>
      <w:r w:rsidRPr="001663C9">
        <w:rPr>
          <w:sz w:val="16"/>
          <w:szCs w:val="16"/>
        </w:rPr>
        <w:t>Сохранение и приумножение в составе муниципальной казны Петровского сельского поселения Павловского муниципального района имущества, необходимого для обеспечения общественных потребностей населения поселения.</w:t>
      </w:r>
    </w:p>
    <w:p w:rsidR="0039793C" w:rsidRPr="001663C9" w:rsidRDefault="0039793C" w:rsidP="008D6E29">
      <w:pPr>
        <w:pStyle w:val="ad"/>
        <w:numPr>
          <w:ilvl w:val="0"/>
          <w:numId w:val="23"/>
        </w:numPr>
        <w:tabs>
          <w:tab w:val="clear" w:pos="720"/>
          <w:tab w:val="left" w:pos="1467"/>
        </w:tabs>
        <w:spacing w:after="0"/>
        <w:ind w:left="0" w:firstLine="0"/>
        <w:jc w:val="both"/>
        <w:rPr>
          <w:sz w:val="16"/>
          <w:szCs w:val="16"/>
        </w:rPr>
      </w:pPr>
      <w:r w:rsidRPr="001663C9">
        <w:rPr>
          <w:sz w:val="16"/>
          <w:szCs w:val="16"/>
        </w:rPr>
        <w:t>Выявление и применение наиболее эффективных способов использования муниципального имущества.</w:t>
      </w:r>
    </w:p>
    <w:p w:rsidR="0039793C" w:rsidRPr="001663C9" w:rsidRDefault="0039793C" w:rsidP="008D6E29">
      <w:pPr>
        <w:pStyle w:val="ad"/>
        <w:numPr>
          <w:ilvl w:val="0"/>
          <w:numId w:val="23"/>
        </w:numPr>
        <w:tabs>
          <w:tab w:val="clear" w:pos="720"/>
          <w:tab w:val="left" w:pos="1424"/>
        </w:tabs>
        <w:spacing w:after="0"/>
        <w:ind w:left="0" w:firstLine="0"/>
        <w:jc w:val="both"/>
        <w:rPr>
          <w:sz w:val="16"/>
          <w:szCs w:val="16"/>
        </w:rPr>
      </w:pPr>
      <w:r w:rsidRPr="001663C9">
        <w:rPr>
          <w:sz w:val="16"/>
          <w:szCs w:val="16"/>
        </w:rPr>
        <w:t>Контроль за сохранностью и использованием муниципального имущества по целевому назначению.</w:t>
      </w:r>
    </w:p>
    <w:p w:rsidR="0039793C" w:rsidRDefault="0039793C" w:rsidP="008D6E29">
      <w:pPr>
        <w:pStyle w:val="ad"/>
        <w:numPr>
          <w:ilvl w:val="0"/>
          <w:numId w:val="23"/>
        </w:numPr>
        <w:tabs>
          <w:tab w:val="clear" w:pos="720"/>
          <w:tab w:val="left" w:pos="1528"/>
        </w:tabs>
        <w:spacing w:after="0"/>
        <w:ind w:left="0" w:firstLine="0"/>
        <w:jc w:val="both"/>
        <w:rPr>
          <w:sz w:val="16"/>
          <w:szCs w:val="16"/>
        </w:rPr>
      </w:pPr>
      <w:r w:rsidRPr="001663C9">
        <w:rPr>
          <w:sz w:val="16"/>
          <w:szCs w:val="16"/>
        </w:rPr>
        <w:t>Формирование информационной базы данных, содержащей достоверную информацию о составе недвижимого и движимого муниципального имущества, его техническом состоянии, стоимостных и иных характеристиках.</w:t>
      </w:r>
    </w:p>
    <w:p w:rsidR="008D6E29" w:rsidRPr="001663C9" w:rsidRDefault="008D6E29" w:rsidP="008D6E29">
      <w:pPr>
        <w:pStyle w:val="ad"/>
        <w:tabs>
          <w:tab w:val="left" w:pos="1528"/>
        </w:tabs>
        <w:spacing w:after="0"/>
        <w:jc w:val="both"/>
        <w:rPr>
          <w:sz w:val="16"/>
          <w:szCs w:val="16"/>
        </w:rPr>
      </w:pPr>
    </w:p>
    <w:p w:rsidR="0039793C" w:rsidRPr="001663C9" w:rsidRDefault="0039793C" w:rsidP="008D6E29">
      <w:pPr>
        <w:pStyle w:val="ad"/>
        <w:spacing w:after="0"/>
        <w:jc w:val="both"/>
        <w:rPr>
          <w:sz w:val="16"/>
          <w:szCs w:val="16"/>
        </w:rPr>
      </w:pPr>
      <w:r w:rsidRPr="001663C9">
        <w:rPr>
          <w:sz w:val="16"/>
          <w:szCs w:val="16"/>
        </w:rPr>
        <w:t>3. СОСТАВ И ИСТОЧНИКИ ФОРМИРОВАНИЯ МУНИЦИПАЛЬНОЙ КАЗНЫ</w:t>
      </w:r>
    </w:p>
    <w:p w:rsidR="0039793C" w:rsidRPr="001663C9" w:rsidRDefault="0039793C" w:rsidP="008D6E29">
      <w:pPr>
        <w:pStyle w:val="ad"/>
        <w:spacing w:after="0"/>
        <w:jc w:val="both"/>
        <w:rPr>
          <w:sz w:val="16"/>
          <w:szCs w:val="16"/>
        </w:rPr>
      </w:pPr>
    </w:p>
    <w:p w:rsidR="0039793C" w:rsidRPr="001663C9" w:rsidRDefault="0039793C" w:rsidP="008D6E29">
      <w:pPr>
        <w:pStyle w:val="ad"/>
        <w:numPr>
          <w:ilvl w:val="0"/>
          <w:numId w:val="13"/>
        </w:numPr>
        <w:tabs>
          <w:tab w:val="clear" w:pos="360"/>
          <w:tab w:val="left" w:pos="1172"/>
        </w:tabs>
        <w:spacing w:after="0"/>
        <w:ind w:left="0" w:firstLine="0"/>
        <w:jc w:val="both"/>
        <w:rPr>
          <w:sz w:val="16"/>
          <w:szCs w:val="16"/>
        </w:rPr>
      </w:pPr>
      <w:r w:rsidRPr="001663C9">
        <w:rPr>
          <w:sz w:val="16"/>
          <w:szCs w:val="16"/>
        </w:rPr>
        <w:t>В состав имущества муниципальной казны входит недвижимое и движимое имущество, находящееся в муниципальной собственности и не закрепленное за муниципальными предприятиями на праве хозяйственного ведения и муниципальными учреждениями на праве оперативного управления:</w:t>
      </w:r>
    </w:p>
    <w:p w:rsidR="0039793C" w:rsidRPr="001663C9" w:rsidRDefault="0039793C" w:rsidP="008D6E29">
      <w:pPr>
        <w:pStyle w:val="ad"/>
        <w:spacing w:after="0"/>
        <w:jc w:val="both"/>
        <w:rPr>
          <w:sz w:val="16"/>
          <w:szCs w:val="16"/>
        </w:rPr>
      </w:pPr>
      <w:r w:rsidRPr="001663C9">
        <w:rPr>
          <w:sz w:val="16"/>
          <w:szCs w:val="16"/>
        </w:rPr>
        <w:t>-нежилые здания и сооружения, их части;</w:t>
      </w:r>
    </w:p>
    <w:p w:rsidR="0039793C" w:rsidRPr="001663C9" w:rsidRDefault="0039793C" w:rsidP="008D6E29">
      <w:pPr>
        <w:pStyle w:val="ad"/>
        <w:numPr>
          <w:ilvl w:val="0"/>
          <w:numId w:val="20"/>
        </w:numPr>
        <w:tabs>
          <w:tab w:val="clear" w:pos="720"/>
          <w:tab w:val="left" w:pos="717"/>
        </w:tabs>
        <w:spacing w:after="0"/>
        <w:ind w:left="0" w:firstLine="0"/>
        <w:jc w:val="both"/>
        <w:rPr>
          <w:sz w:val="16"/>
          <w:szCs w:val="16"/>
        </w:rPr>
      </w:pPr>
      <w:r w:rsidRPr="001663C9">
        <w:rPr>
          <w:sz w:val="16"/>
          <w:szCs w:val="16"/>
        </w:rPr>
        <w:t>доли в праве собственности на недвижимое имущество;</w:t>
      </w:r>
    </w:p>
    <w:p w:rsidR="0039793C" w:rsidRPr="001663C9" w:rsidRDefault="0039793C" w:rsidP="008D6E29">
      <w:pPr>
        <w:pStyle w:val="ad"/>
        <w:numPr>
          <w:ilvl w:val="0"/>
          <w:numId w:val="20"/>
        </w:numPr>
        <w:tabs>
          <w:tab w:val="clear" w:pos="720"/>
          <w:tab w:val="left" w:pos="780"/>
        </w:tabs>
        <w:spacing w:after="0"/>
        <w:ind w:left="0" w:firstLine="0"/>
        <w:jc w:val="both"/>
        <w:rPr>
          <w:sz w:val="16"/>
          <w:szCs w:val="16"/>
        </w:rPr>
      </w:pPr>
      <w:r w:rsidRPr="001663C9">
        <w:rPr>
          <w:sz w:val="16"/>
          <w:szCs w:val="16"/>
        </w:rPr>
        <w:t>земельные участки, участки недр и все объекты, которые связаны с землей так, что их перемещение без соразмерного ущерба их назначению невозможно, находящиеся в муниципальной собственности;</w:t>
      </w:r>
    </w:p>
    <w:p w:rsidR="0039793C" w:rsidRPr="001663C9" w:rsidRDefault="0039793C" w:rsidP="008D6E29">
      <w:pPr>
        <w:pStyle w:val="ad"/>
        <w:numPr>
          <w:ilvl w:val="0"/>
          <w:numId w:val="20"/>
        </w:numPr>
        <w:tabs>
          <w:tab w:val="clear" w:pos="720"/>
          <w:tab w:val="left" w:pos="731"/>
        </w:tabs>
        <w:spacing w:after="0"/>
        <w:ind w:left="0" w:firstLine="0"/>
        <w:jc w:val="both"/>
        <w:rPr>
          <w:sz w:val="16"/>
          <w:szCs w:val="16"/>
        </w:rPr>
      </w:pPr>
      <w:r w:rsidRPr="001663C9">
        <w:rPr>
          <w:sz w:val="16"/>
          <w:szCs w:val="16"/>
        </w:rPr>
        <w:t>строения и сооружения (инженерные сети и объекты инфраструктуры);</w:t>
      </w:r>
    </w:p>
    <w:p w:rsidR="0039793C" w:rsidRPr="001663C9" w:rsidRDefault="0039793C" w:rsidP="008D6E29">
      <w:pPr>
        <w:pStyle w:val="ad"/>
        <w:numPr>
          <w:ilvl w:val="0"/>
          <w:numId w:val="20"/>
        </w:numPr>
        <w:tabs>
          <w:tab w:val="clear" w:pos="720"/>
          <w:tab w:val="left" w:pos="738"/>
        </w:tabs>
        <w:spacing w:after="0"/>
        <w:ind w:left="0" w:firstLine="0"/>
        <w:jc w:val="both"/>
        <w:rPr>
          <w:sz w:val="16"/>
          <w:szCs w:val="16"/>
        </w:rPr>
      </w:pPr>
      <w:r w:rsidRPr="001663C9">
        <w:rPr>
          <w:sz w:val="16"/>
          <w:szCs w:val="16"/>
        </w:rPr>
        <w:t>предприятия (имущественные комплексы);</w:t>
      </w:r>
    </w:p>
    <w:p w:rsidR="0039793C" w:rsidRPr="001663C9" w:rsidRDefault="0039793C" w:rsidP="008D6E29">
      <w:pPr>
        <w:pStyle w:val="ad"/>
        <w:numPr>
          <w:ilvl w:val="0"/>
          <w:numId w:val="20"/>
        </w:numPr>
        <w:tabs>
          <w:tab w:val="clear" w:pos="720"/>
          <w:tab w:val="left" w:pos="738"/>
        </w:tabs>
        <w:spacing w:after="0"/>
        <w:ind w:left="0" w:firstLine="0"/>
        <w:jc w:val="both"/>
        <w:rPr>
          <w:sz w:val="16"/>
          <w:szCs w:val="16"/>
        </w:rPr>
      </w:pPr>
      <w:r w:rsidRPr="001663C9">
        <w:rPr>
          <w:sz w:val="16"/>
          <w:szCs w:val="16"/>
        </w:rPr>
        <w:t>машины, станки, оборудование;</w:t>
      </w:r>
    </w:p>
    <w:p w:rsidR="0039793C" w:rsidRPr="001663C9" w:rsidRDefault="0039793C" w:rsidP="008D6E29">
      <w:pPr>
        <w:pStyle w:val="ad"/>
        <w:spacing w:after="0"/>
        <w:jc w:val="both"/>
        <w:rPr>
          <w:sz w:val="16"/>
          <w:szCs w:val="16"/>
        </w:rPr>
      </w:pPr>
      <w:r w:rsidRPr="001663C9">
        <w:rPr>
          <w:sz w:val="16"/>
          <w:szCs w:val="16"/>
        </w:rPr>
        <w:t>-транспортные средства;</w:t>
      </w:r>
    </w:p>
    <w:p w:rsidR="0039793C" w:rsidRPr="001663C9" w:rsidRDefault="0039793C" w:rsidP="008D6E29">
      <w:pPr>
        <w:pStyle w:val="ad"/>
        <w:numPr>
          <w:ilvl w:val="0"/>
          <w:numId w:val="20"/>
        </w:numPr>
        <w:tabs>
          <w:tab w:val="clear" w:pos="720"/>
          <w:tab w:val="left" w:pos="731"/>
        </w:tabs>
        <w:spacing w:after="0"/>
        <w:ind w:left="0" w:firstLine="0"/>
        <w:jc w:val="both"/>
        <w:rPr>
          <w:sz w:val="16"/>
          <w:szCs w:val="16"/>
        </w:rPr>
      </w:pPr>
      <w:r w:rsidRPr="001663C9">
        <w:rPr>
          <w:sz w:val="16"/>
          <w:szCs w:val="16"/>
        </w:rPr>
        <w:t>архивные фонды;</w:t>
      </w:r>
    </w:p>
    <w:p w:rsidR="0039793C" w:rsidRPr="001663C9" w:rsidRDefault="0039793C" w:rsidP="008D6E29">
      <w:pPr>
        <w:pStyle w:val="ad"/>
        <w:numPr>
          <w:ilvl w:val="0"/>
          <w:numId w:val="20"/>
        </w:numPr>
        <w:tabs>
          <w:tab w:val="clear" w:pos="720"/>
          <w:tab w:val="left" w:pos="738"/>
        </w:tabs>
        <w:spacing w:after="0"/>
        <w:ind w:left="0" w:firstLine="0"/>
        <w:jc w:val="both"/>
        <w:rPr>
          <w:sz w:val="16"/>
          <w:szCs w:val="16"/>
        </w:rPr>
      </w:pPr>
      <w:r w:rsidRPr="001663C9">
        <w:rPr>
          <w:sz w:val="16"/>
          <w:szCs w:val="16"/>
        </w:rPr>
        <w:t>иное движимое и недвижимое имущества.</w:t>
      </w:r>
    </w:p>
    <w:p w:rsidR="0039793C" w:rsidRPr="001663C9" w:rsidRDefault="0039793C" w:rsidP="008D6E29">
      <w:pPr>
        <w:pStyle w:val="ad"/>
        <w:numPr>
          <w:ilvl w:val="0"/>
          <w:numId w:val="13"/>
        </w:numPr>
        <w:tabs>
          <w:tab w:val="clear" w:pos="360"/>
          <w:tab w:val="left" w:pos="1215"/>
        </w:tabs>
        <w:spacing w:after="0"/>
        <w:ind w:left="0" w:firstLine="0"/>
        <w:jc w:val="both"/>
        <w:rPr>
          <w:sz w:val="16"/>
          <w:szCs w:val="16"/>
        </w:rPr>
      </w:pPr>
      <w:r w:rsidRPr="001663C9">
        <w:rPr>
          <w:sz w:val="16"/>
          <w:szCs w:val="16"/>
        </w:rPr>
        <w:t>Источниками формирования муниципальной казны является имущество:</w:t>
      </w:r>
    </w:p>
    <w:p w:rsidR="0039793C" w:rsidRPr="001663C9" w:rsidRDefault="0039793C" w:rsidP="008D6E29">
      <w:pPr>
        <w:pStyle w:val="ad"/>
        <w:numPr>
          <w:ilvl w:val="0"/>
          <w:numId w:val="30"/>
        </w:numPr>
        <w:tabs>
          <w:tab w:val="left" w:pos="1271"/>
        </w:tabs>
        <w:spacing w:after="0"/>
        <w:jc w:val="both"/>
        <w:rPr>
          <w:sz w:val="16"/>
          <w:szCs w:val="16"/>
        </w:rPr>
      </w:pPr>
      <w:r w:rsidRPr="001663C9">
        <w:rPr>
          <w:sz w:val="16"/>
          <w:szCs w:val="16"/>
        </w:rPr>
        <w:t>Вновь созданное или приобретенное в муниципальную собственность Петровского сельского поселения Павловского муниципального района за счет средств бюджета Петровского сельского поселения и иных источников в соответствии с действующим законодательством РФ.</w:t>
      </w:r>
    </w:p>
    <w:p w:rsidR="0039793C" w:rsidRPr="001663C9" w:rsidRDefault="0039793C" w:rsidP="008D6E29">
      <w:pPr>
        <w:pStyle w:val="ad"/>
        <w:numPr>
          <w:ilvl w:val="0"/>
          <w:numId w:val="30"/>
        </w:numPr>
        <w:tabs>
          <w:tab w:val="left" w:pos="1557"/>
        </w:tabs>
        <w:spacing w:after="0"/>
        <w:jc w:val="both"/>
        <w:rPr>
          <w:sz w:val="16"/>
          <w:szCs w:val="16"/>
        </w:rPr>
      </w:pPr>
      <w:r w:rsidRPr="001663C9">
        <w:rPr>
          <w:sz w:val="16"/>
          <w:szCs w:val="16"/>
        </w:rPr>
        <w:t>Переданное в муниципальную собственность в порядке, предусмотренном законодательством РФ о разграничении государственной собственности.</w:t>
      </w:r>
    </w:p>
    <w:p w:rsidR="0039793C" w:rsidRPr="001663C9" w:rsidRDefault="0039793C" w:rsidP="008D6E29">
      <w:pPr>
        <w:pStyle w:val="ad"/>
        <w:numPr>
          <w:ilvl w:val="0"/>
          <w:numId w:val="30"/>
        </w:numPr>
        <w:tabs>
          <w:tab w:val="left" w:pos="1525"/>
        </w:tabs>
        <w:spacing w:after="0"/>
        <w:jc w:val="both"/>
        <w:rPr>
          <w:sz w:val="16"/>
          <w:szCs w:val="16"/>
        </w:rPr>
      </w:pPr>
      <w:r w:rsidRPr="001663C9">
        <w:rPr>
          <w:sz w:val="16"/>
          <w:szCs w:val="16"/>
        </w:rPr>
        <w:t>Переданное безвозмездно в муниципальную собственность юридическими и физическими лицами.</w:t>
      </w:r>
    </w:p>
    <w:p w:rsidR="0039793C" w:rsidRPr="001663C9" w:rsidRDefault="0039793C" w:rsidP="008D6E29">
      <w:pPr>
        <w:pStyle w:val="ad"/>
        <w:numPr>
          <w:ilvl w:val="0"/>
          <w:numId w:val="30"/>
        </w:numPr>
        <w:tabs>
          <w:tab w:val="left" w:pos="1334"/>
        </w:tabs>
        <w:spacing w:after="0"/>
        <w:jc w:val="both"/>
        <w:rPr>
          <w:sz w:val="16"/>
          <w:szCs w:val="16"/>
        </w:rPr>
      </w:pPr>
      <w:r w:rsidRPr="001663C9">
        <w:rPr>
          <w:sz w:val="16"/>
          <w:szCs w:val="16"/>
        </w:rPr>
        <w:t>Изъятое из хозяйственного ведения муниципальных предприятий и оперативного управления муниципальных учреждений на законных основаниях.</w:t>
      </w:r>
    </w:p>
    <w:p w:rsidR="0039793C" w:rsidRPr="001663C9" w:rsidRDefault="0039793C" w:rsidP="008D6E29">
      <w:pPr>
        <w:pStyle w:val="ad"/>
        <w:numPr>
          <w:ilvl w:val="0"/>
          <w:numId w:val="30"/>
        </w:numPr>
        <w:tabs>
          <w:tab w:val="left" w:pos="1381"/>
        </w:tabs>
        <w:spacing w:after="0"/>
        <w:jc w:val="both"/>
        <w:rPr>
          <w:sz w:val="16"/>
          <w:szCs w:val="16"/>
        </w:rPr>
      </w:pPr>
      <w:r w:rsidRPr="001663C9">
        <w:rPr>
          <w:sz w:val="16"/>
          <w:szCs w:val="16"/>
        </w:rPr>
        <w:t>Ликвидируемых (реорганизуемых) муниципальных предприятий и муниципальных учреждений.</w:t>
      </w:r>
    </w:p>
    <w:p w:rsidR="0039793C" w:rsidRPr="001663C9" w:rsidRDefault="0039793C" w:rsidP="008D6E29">
      <w:pPr>
        <w:pStyle w:val="ad"/>
        <w:numPr>
          <w:ilvl w:val="0"/>
          <w:numId w:val="30"/>
        </w:numPr>
        <w:tabs>
          <w:tab w:val="left" w:pos="1320"/>
        </w:tabs>
        <w:spacing w:after="0"/>
        <w:jc w:val="both"/>
        <w:rPr>
          <w:sz w:val="16"/>
          <w:szCs w:val="16"/>
        </w:rPr>
      </w:pPr>
      <w:r w:rsidRPr="001663C9">
        <w:rPr>
          <w:sz w:val="16"/>
          <w:szCs w:val="16"/>
        </w:rPr>
        <w:t>Бесхозяйное, признанное муниципальным в порядке, установленном законодательством РФ.</w:t>
      </w:r>
    </w:p>
    <w:p w:rsidR="0039793C" w:rsidRPr="001663C9" w:rsidRDefault="0039793C" w:rsidP="008D6E29">
      <w:pPr>
        <w:pStyle w:val="ad"/>
        <w:spacing w:after="0"/>
        <w:jc w:val="both"/>
        <w:rPr>
          <w:sz w:val="16"/>
          <w:szCs w:val="16"/>
        </w:rPr>
      </w:pPr>
      <w:r w:rsidRPr="001663C9">
        <w:rPr>
          <w:sz w:val="16"/>
          <w:szCs w:val="16"/>
        </w:rPr>
        <w:t>3.2.8. Поступившее в муниципальную собственность на других законных основаниях.</w:t>
      </w:r>
    </w:p>
    <w:p w:rsidR="0039793C" w:rsidRPr="001663C9" w:rsidRDefault="0039793C" w:rsidP="008D6E29">
      <w:pPr>
        <w:pStyle w:val="ad"/>
        <w:spacing w:after="0"/>
        <w:jc w:val="both"/>
        <w:rPr>
          <w:sz w:val="16"/>
          <w:szCs w:val="16"/>
        </w:rPr>
      </w:pPr>
      <w:r w:rsidRPr="001663C9">
        <w:rPr>
          <w:sz w:val="16"/>
          <w:szCs w:val="16"/>
        </w:rPr>
        <w:t>3.3. Включение имущества в состав муниципальной казны осуществляется в соответствии с действующим законодательством РФ и нормативными правовыми актами органов местного самоуправления.</w:t>
      </w:r>
    </w:p>
    <w:p w:rsidR="0039793C" w:rsidRPr="001663C9" w:rsidRDefault="0039793C" w:rsidP="008D6E29">
      <w:pPr>
        <w:pStyle w:val="ad"/>
        <w:spacing w:after="0"/>
        <w:jc w:val="both"/>
        <w:rPr>
          <w:sz w:val="16"/>
          <w:szCs w:val="16"/>
        </w:rPr>
      </w:pPr>
    </w:p>
    <w:p w:rsidR="0039793C" w:rsidRPr="001663C9" w:rsidRDefault="0039793C" w:rsidP="008D6E29">
      <w:pPr>
        <w:pStyle w:val="ad"/>
        <w:numPr>
          <w:ilvl w:val="0"/>
          <w:numId w:val="31"/>
        </w:numPr>
        <w:tabs>
          <w:tab w:val="left" w:pos="861"/>
        </w:tabs>
        <w:spacing w:after="0"/>
        <w:rPr>
          <w:sz w:val="16"/>
          <w:szCs w:val="16"/>
        </w:rPr>
      </w:pPr>
      <w:r w:rsidRPr="001663C9">
        <w:rPr>
          <w:sz w:val="16"/>
          <w:szCs w:val="16"/>
        </w:rPr>
        <w:t>ПОРЯДОК УЧЕТА ИМУЩЕСТВА МУНИЦИПАЛЬНОЙ КАЗНЫ</w:t>
      </w:r>
    </w:p>
    <w:p w:rsidR="0039793C" w:rsidRPr="001663C9" w:rsidRDefault="0039793C" w:rsidP="008D6E29">
      <w:pPr>
        <w:pStyle w:val="ad"/>
        <w:tabs>
          <w:tab w:val="left" w:pos="861"/>
        </w:tabs>
        <w:spacing w:after="0"/>
        <w:jc w:val="both"/>
        <w:rPr>
          <w:sz w:val="16"/>
          <w:szCs w:val="16"/>
        </w:rPr>
      </w:pPr>
    </w:p>
    <w:p w:rsidR="0039793C" w:rsidRPr="001663C9" w:rsidRDefault="0039793C" w:rsidP="008D6E29">
      <w:pPr>
        <w:pStyle w:val="ad"/>
        <w:numPr>
          <w:ilvl w:val="1"/>
          <w:numId w:val="31"/>
        </w:numPr>
        <w:tabs>
          <w:tab w:val="left" w:pos="1129"/>
        </w:tabs>
        <w:spacing w:after="0"/>
        <w:ind w:left="20" w:firstLine="561"/>
        <w:jc w:val="both"/>
        <w:rPr>
          <w:sz w:val="16"/>
          <w:szCs w:val="16"/>
        </w:rPr>
      </w:pPr>
      <w:r w:rsidRPr="001663C9">
        <w:rPr>
          <w:sz w:val="16"/>
          <w:szCs w:val="16"/>
        </w:rPr>
        <w:t xml:space="preserve">Имущество, составляющее муниципальную казну, принадлежит на праве собственности непосредственно муниципальному образованию Петровское сельское поселение Павловского муниципального района и не подлежит отражению в бухгалтерской отчетности органов </w:t>
      </w:r>
      <w:r w:rsidRPr="001663C9">
        <w:rPr>
          <w:sz w:val="16"/>
          <w:szCs w:val="16"/>
        </w:rPr>
        <w:lastRenderedPageBreak/>
        <w:t>местного самоуправления и других организаций в качестве основных или оборотных средств.</w:t>
      </w:r>
    </w:p>
    <w:p w:rsidR="0039793C" w:rsidRPr="001663C9" w:rsidRDefault="0039793C" w:rsidP="008D6E29">
      <w:pPr>
        <w:pStyle w:val="ad"/>
        <w:numPr>
          <w:ilvl w:val="1"/>
          <w:numId w:val="31"/>
        </w:numPr>
        <w:tabs>
          <w:tab w:val="left" w:pos="1062"/>
        </w:tabs>
        <w:spacing w:after="0"/>
        <w:ind w:left="20" w:firstLine="560"/>
        <w:jc w:val="both"/>
        <w:rPr>
          <w:sz w:val="16"/>
          <w:szCs w:val="16"/>
        </w:rPr>
      </w:pPr>
      <w:r w:rsidRPr="001663C9">
        <w:rPr>
          <w:sz w:val="16"/>
          <w:szCs w:val="16"/>
        </w:rPr>
        <w:t>Учет имущества казны и его движение осуществляется путем внесения бухгалтерией администрации Петровского сельского поселения Павловского  муниципального района соответствующих сведений в специальный раздел Реестра муниципального имущества в соответствии с действующими нормативными правовыми актами органов местного самоуправления. Данный раздел должен содержать сведения о структуре (составе), месте нахождения, площади, способе приобретения, стоимости, основаниях и сроке постановки на учет, износе муниципального казенного имущества, обременении, другие сведения, соответствующие требованиям законодательства РФ о бухгалтерском учете при отражении отдельных видов имущества в бухгалтерской отчетности организаций, а также сведения о решениях по передаче имущества в пользование, других актах распоряжения имуществом, в том числе влекущих исключение имущества из состава муниципальной казны и его возврат в муниципальную казну.</w:t>
      </w:r>
    </w:p>
    <w:p w:rsidR="0039793C" w:rsidRPr="001663C9" w:rsidRDefault="0039793C" w:rsidP="008D6E29">
      <w:pPr>
        <w:pStyle w:val="ad"/>
        <w:numPr>
          <w:ilvl w:val="1"/>
          <w:numId w:val="31"/>
        </w:numPr>
        <w:tabs>
          <w:tab w:val="left" w:pos="1084"/>
        </w:tabs>
        <w:spacing w:after="0"/>
        <w:ind w:left="20" w:firstLine="560"/>
        <w:jc w:val="both"/>
        <w:rPr>
          <w:sz w:val="16"/>
          <w:szCs w:val="16"/>
        </w:rPr>
      </w:pPr>
      <w:r w:rsidRPr="001663C9">
        <w:rPr>
          <w:sz w:val="16"/>
          <w:szCs w:val="16"/>
        </w:rPr>
        <w:t>Ведение Реестра муниципального казенного имущества осуществляется бухгалтерией администрации Петровского сельского поселения Павловского муниципального района.</w:t>
      </w:r>
    </w:p>
    <w:p w:rsidR="0039793C" w:rsidRPr="001663C9" w:rsidRDefault="0039793C" w:rsidP="008D6E29">
      <w:pPr>
        <w:pStyle w:val="ad"/>
        <w:numPr>
          <w:ilvl w:val="1"/>
          <w:numId w:val="31"/>
        </w:numPr>
        <w:tabs>
          <w:tab w:val="left" w:pos="1131"/>
        </w:tabs>
        <w:spacing w:after="0"/>
        <w:ind w:left="20" w:firstLine="560"/>
        <w:jc w:val="both"/>
        <w:rPr>
          <w:sz w:val="16"/>
          <w:szCs w:val="16"/>
        </w:rPr>
      </w:pPr>
      <w:r w:rsidRPr="001663C9">
        <w:rPr>
          <w:sz w:val="16"/>
          <w:szCs w:val="16"/>
        </w:rPr>
        <w:t>Бюджетный учет имущества муниципальной казны осуществляется бухгалтерией администрации Петровского сельского поселения Павловского  муниципального района и представляет собой упорядоченную систему сбора, регистрации и обобщения информации об имуществе муниципальной казны и операциях с объектами имущества казны. Объекты имущества муниципальной казны учитываются в соответствии с Инструкцией по бюджетному учету, утверждаемой Министерством Финансов Российской Федерации, на отдельном балансе.</w:t>
      </w:r>
    </w:p>
    <w:p w:rsidR="0039793C" w:rsidRPr="001663C9" w:rsidRDefault="0039793C" w:rsidP="008D6E29">
      <w:pPr>
        <w:pStyle w:val="ad"/>
        <w:numPr>
          <w:ilvl w:val="1"/>
          <w:numId w:val="31"/>
        </w:numPr>
        <w:tabs>
          <w:tab w:val="left" w:pos="1129"/>
        </w:tabs>
        <w:spacing w:after="0"/>
        <w:ind w:firstLine="561"/>
        <w:jc w:val="both"/>
        <w:rPr>
          <w:sz w:val="16"/>
          <w:szCs w:val="16"/>
        </w:rPr>
      </w:pPr>
      <w:r w:rsidRPr="001663C9">
        <w:rPr>
          <w:sz w:val="16"/>
          <w:szCs w:val="16"/>
        </w:rPr>
        <w:t>Право муниципальной собственности на недвижимое имущество казны и сделки с ним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39793C" w:rsidRPr="001663C9" w:rsidRDefault="0039793C" w:rsidP="008D6E29">
      <w:pPr>
        <w:pStyle w:val="ad"/>
        <w:tabs>
          <w:tab w:val="left" w:pos="1129"/>
        </w:tabs>
        <w:spacing w:after="0"/>
        <w:jc w:val="both"/>
        <w:rPr>
          <w:sz w:val="16"/>
          <w:szCs w:val="16"/>
        </w:rPr>
      </w:pPr>
    </w:p>
    <w:p w:rsidR="0039793C" w:rsidRPr="001663C9" w:rsidRDefault="0039793C" w:rsidP="008D6E29">
      <w:pPr>
        <w:pStyle w:val="ad"/>
        <w:numPr>
          <w:ilvl w:val="0"/>
          <w:numId w:val="31"/>
        </w:numPr>
        <w:tabs>
          <w:tab w:val="left" w:pos="846"/>
        </w:tabs>
        <w:spacing w:after="0"/>
        <w:rPr>
          <w:sz w:val="16"/>
          <w:szCs w:val="16"/>
        </w:rPr>
      </w:pPr>
      <w:r w:rsidRPr="001663C9">
        <w:rPr>
          <w:sz w:val="16"/>
          <w:szCs w:val="16"/>
        </w:rPr>
        <w:t>ПОРЯДОК РАСПОРЯЖЕНИЯ ИМУЩЕСТВОМ МУНИЦИПАЛЬНОЙ КАЗНЫ</w:t>
      </w:r>
    </w:p>
    <w:p w:rsidR="0039793C" w:rsidRPr="001663C9" w:rsidRDefault="0039793C" w:rsidP="008D6E29">
      <w:pPr>
        <w:pStyle w:val="ad"/>
        <w:tabs>
          <w:tab w:val="left" w:pos="846"/>
        </w:tabs>
        <w:spacing w:after="0"/>
        <w:jc w:val="both"/>
        <w:rPr>
          <w:sz w:val="16"/>
          <w:szCs w:val="16"/>
        </w:rPr>
      </w:pPr>
    </w:p>
    <w:p w:rsidR="0039793C" w:rsidRPr="001663C9" w:rsidRDefault="0039793C" w:rsidP="008D6E29">
      <w:pPr>
        <w:pStyle w:val="ad"/>
        <w:numPr>
          <w:ilvl w:val="1"/>
          <w:numId w:val="31"/>
        </w:numPr>
        <w:tabs>
          <w:tab w:val="left" w:pos="1125"/>
        </w:tabs>
        <w:spacing w:after="0"/>
        <w:ind w:left="20" w:firstLine="560"/>
        <w:jc w:val="both"/>
        <w:rPr>
          <w:sz w:val="16"/>
          <w:szCs w:val="16"/>
        </w:rPr>
      </w:pPr>
      <w:r w:rsidRPr="001663C9">
        <w:rPr>
          <w:sz w:val="16"/>
          <w:szCs w:val="16"/>
        </w:rPr>
        <w:t>Условия и порядок передачи имущества муниципальной казны в аренду, безвозмездное пользование, залог и распоряжение им иными способами регулируются действующим законодательством РФ, нормативными правовыми актами органов местного самоуправления, принятыми в пределах их компетенции, и соответствующими договорами.</w:t>
      </w:r>
    </w:p>
    <w:p w:rsidR="0039793C" w:rsidRPr="001663C9" w:rsidRDefault="0039793C" w:rsidP="008D6E29">
      <w:pPr>
        <w:pStyle w:val="ad"/>
        <w:numPr>
          <w:ilvl w:val="1"/>
          <w:numId w:val="31"/>
        </w:numPr>
        <w:tabs>
          <w:tab w:val="left" w:pos="1057"/>
        </w:tabs>
        <w:spacing w:after="0"/>
        <w:ind w:left="20" w:firstLine="560"/>
        <w:jc w:val="both"/>
        <w:rPr>
          <w:sz w:val="16"/>
          <w:szCs w:val="16"/>
        </w:rPr>
      </w:pPr>
      <w:r w:rsidRPr="001663C9">
        <w:rPr>
          <w:sz w:val="16"/>
          <w:szCs w:val="16"/>
        </w:rPr>
        <w:t>Распоряжение имуществом муниципальной казны путем передачи его в залог либо иным способом, создающее возможность утраты права муниципальной собственности на него, осуществляется на основании нормативных правовых актов органов местного самоуправления.</w:t>
      </w:r>
    </w:p>
    <w:p w:rsidR="0039793C" w:rsidRPr="001663C9" w:rsidRDefault="0039793C" w:rsidP="008D6E29">
      <w:pPr>
        <w:pStyle w:val="ad"/>
        <w:numPr>
          <w:ilvl w:val="1"/>
          <w:numId w:val="31"/>
        </w:numPr>
        <w:spacing w:after="0"/>
        <w:ind w:left="20" w:firstLine="560"/>
        <w:jc w:val="both"/>
        <w:rPr>
          <w:sz w:val="16"/>
          <w:szCs w:val="16"/>
        </w:rPr>
      </w:pPr>
      <w:r w:rsidRPr="001663C9">
        <w:rPr>
          <w:sz w:val="16"/>
          <w:szCs w:val="16"/>
        </w:rPr>
        <w:t>Исключение имущества из состава муниципальной казны при его приватизации осуществляется в порядке и случаях, предусмотренных законодательством РФ и нормативными правовыми актами органов местного самоуправления о приватизации муниципального имущества.</w:t>
      </w:r>
    </w:p>
    <w:p w:rsidR="0039793C" w:rsidRPr="001663C9" w:rsidRDefault="0039793C" w:rsidP="008D6E29">
      <w:pPr>
        <w:pStyle w:val="ad"/>
        <w:spacing w:after="0"/>
        <w:jc w:val="both"/>
        <w:rPr>
          <w:sz w:val="16"/>
          <w:szCs w:val="16"/>
        </w:rPr>
      </w:pPr>
    </w:p>
    <w:p w:rsidR="0039793C" w:rsidRPr="001663C9" w:rsidRDefault="0039793C" w:rsidP="008D6E29">
      <w:pPr>
        <w:pStyle w:val="ad"/>
        <w:spacing w:after="0"/>
        <w:jc w:val="both"/>
        <w:rPr>
          <w:sz w:val="16"/>
          <w:szCs w:val="16"/>
        </w:rPr>
      </w:pPr>
    </w:p>
    <w:p w:rsidR="0039793C" w:rsidRPr="001663C9" w:rsidRDefault="0039793C" w:rsidP="008D6E29">
      <w:pPr>
        <w:pStyle w:val="ad"/>
        <w:numPr>
          <w:ilvl w:val="0"/>
          <w:numId w:val="32"/>
        </w:numPr>
        <w:tabs>
          <w:tab w:val="left" w:pos="854"/>
        </w:tabs>
        <w:spacing w:after="0"/>
        <w:rPr>
          <w:sz w:val="16"/>
          <w:szCs w:val="16"/>
        </w:rPr>
      </w:pPr>
      <w:r w:rsidRPr="001663C9">
        <w:rPr>
          <w:sz w:val="16"/>
          <w:szCs w:val="16"/>
        </w:rPr>
        <w:t>ВЫБЫТИЕ ИМУЩЕСТВА ИЗ СОСТАВА МУНИЦИПАЛЬНОЙ КАЗНЫ</w:t>
      </w:r>
    </w:p>
    <w:p w:rsidR="0039793C" w:rsidRPr="001663C9" w:rsidRDefault="0039793C" w:rsidP="008D6E29">
      <w:pPr>
        <w:pStyle w:val="ad"/>
        <w:tabs>
          <w:tab w:val="left" w:pos="854"/>
        </w:tabs>
        <w:spacing w:after="0"/>
        <w:jc w:val="both"/>
        <w:rPr>
          <w:sz w:val="16"/>
          <w:szCs w:val="16"/>
        </w:rPr>
      </w:pPr>
    </w:p>
    <w:p w:rsidR="0039793C" w:rsidRPr="001663C9" w:rsidRDefault="0039793C" w:rsidP="008D6E29">
      <w:pPr>
        <w:pStyle w:val="ad"/>
        <w:numPr>
          <w:ilvl w:val="1"/>
          <w:numId w:val="32"/>
        </w:numPr>
        <w:tabs>
          <w:tab w:val="left" w:pos="1136"/>
        </w:tabs>
        <w:spacing w:after="0"/>
        <w:jc w:val="both"/>
        <w:rPr>
          <w:sz w:val="16"/>
          <w:szCs w:val="16"/>
        </w:rPr>
      </w:pPr>
      <w:r w:rsidRPr="001663C9">
        <w:rPr>
          <w:sz w:val="16"/>
          <w:szCs w:val="16"/>
        </w:rPr>
        <w:t>Выбытие имущества из состава муниципальной казны происходит в случаях:</w:t>
      </w:r>
    </w:p>
    <w:p w:rsidR="0039793C" w:rsidRPr="001663C9" w:rsidRDefault="0039793C" w:rsidP="008D6E29">
      <w:pPr>
        <w:pStyle w:val="ad"/>
        <w:numPr>
          <w:ilvl w:val="0"/>
          <w:numId w:val="33"/>
        </w:numPr>
        <w:tabs>
          <w:tab w:val="left" w:pos="740"/>
        </w:tabs>
        <w:spacing w:after="0"/>
        <w:jc w:val="both"/>
        <w:rPr>
          <w:sz w:val="16"/>
          <w:szCs w:val="16"/>
        </w:rPr>
      </w:pPr>
      <w:r w:rsidRPr="001663C9">
        <w:rPr>
          <w:sz w:val="16"/>
          <w:szCs w:val="16"/>
        </w:rPr>
        <w:t>безвозмездной или возмездной передачи из муниципальной собственности в государственную собственность субъекта Российской Федерации или в федеральную собственность Российской Федерации в соответствии с договорами (соглашениями) публично-правового характера;</w:t>
      </w:r>
    </w:p>
    <w:p w:rsidR="0039793C" w:rsidRPr="001663C9" w:rsidRDefault="0039793C" w:rsidP="008D6E29">
      <w:pPr>
        <w:pStyle w:val="ad"/>
        <w:numPr>
          <w:ilvl w:val="0"/>
          <w:numId w:val="33"/>
        </w:numPr>
        <w:tabs>
          <w:tab w:val="left" w:pos="805"/>
        </w:tabs>
        <w:spacing w:after="0"/>
        <w:jc w:val="both"/>
        <w:rPr>
          <w:sz w:val="16"/>
          <w:szCs w:val="16"/>
        </w:rPr>
      </w:pPr>
      <w:r w:rsidRPr="001663C9">
        <w:rPr>
          <w:sz w:val="16"/>
          <w:szCs w:val="16"/>
        </w:rPr>
        <w:t>передачи в хозяйственное ведение муниципальным предприятиям либо оперативное управление муниципальным учреждениям;</w:t>
      </w:r>
    </w:p>
    <w:p w:rsidR="0039793C" w:rsidRPr="001663C9" w:rsidRDefault="0039793C" w:rsidP="008D6E29">
      <w:pPr>
        <w:pStyle w:val="ad"/>
        <w:numPr>
          <w:ilvl w:val="0"/>
          <w:numId w:val="33"/>
        </w:numPr>
        <w:tabs>
          <w:tab w:val="left" w:pos="783"/>
        </w:tabs>
        <w:spacing w:after="0"/>
        <w:jc w:val="both"/>
        <w:rPr>
          <w:sz w:val="16"/>
          <w:szCs w:val="16"/>
        </w:rPr>
      </w:pPr>
      <w:r w:rsidRPr="001663C9">
        <w:rPr>
          <w:sz w:val="16"/>
          <w:szCs w:val="16"/>
        </w:rPr>
        <w:t>продажи на аукционах, конкурсах, посредством публичного предложения, без объявления цены;</w:t>
      </w:r>
    </w:p>
    <w:p w:rsidR="0039793C" w:rsidRPr="001663C9" w:rsidRDefault="0039793C" w:rsidP="008D6E29">
      <w:pPr>
        <w:pStyle w:val="ad"/>
        <w:numPr>
          <w:ilvl w:val="0"/>
          <w:numId w:val="33"/>
        </w:numPr>
        <w:tabs>
          <w:tab w:val="left" w:pos="718"/>
        </w:tabs>
        <w:spacing w:after="0"/>
        <w:jc w:val="both"/>
        <w:rPr>
          <w:sz w:val="16"/>
          <w:szCs w:val="16"/>
        </w:rPr>
      </w:pPr>
      <w:r w:rsidRPr="001663C9">
        <w:rPr>
          <w:sz w:val="16"/>
          <w:szCs w:val="16"/>
        </w:rPr>
        <w:t>уничтожения либо повреждения имущества вследствие стихийных бедствий и других чрезвычайных ситуаций природного и техногенного характера;</w:t>
      </w:r>
    </w:p>
    <w:p w:rsidR="0039793C" w:rsidRPr="001663C9" w:rsidRDefault="0039793C" w:rsidP="008D6E29">
      <w:pPr>
        <w:pStyle w:val="ad"/>
        <w:numPr>
          <w:ilvl w:val="0"/>
          <w:numId w:val="33"/>
        </w:numPr>
        <w:tabs>
          <w:tab w:val="left" w:pos="731"/>
        </w:tabs>
        <w:spacing w:after="0"/>
        <w:jc w:val="both"/>
        <w:rPr>
          <w:sz w:val="16"/>
          <w:szCs w:val="16"/>
        </w:rPr>
      </w:pPr>
      <w:r w:rsidRPr="001663C9">
        <w:rPr>
          <w:sz w:val="16"/>
          <w:szCs w:val="16"/>
        </w:rPr>
        <w:t>списания имущества из-за физического износа;</w:t>
      </w:r>
    </w:p>
    <w:p w:rsidR="0039793C" w:rsidRPr="001663C9" w:rsidRDefault="0039793C" w:rsidP="008D6E29">
      <w:pPr>
        <w:pStyle w:val="ad"/>
        <w:numPr>
          <w:ilvl w:val="0"/>
          <w:numId w:val="33"/>
        </w:numPr>
        <w:tabs>
          <w:tab w:val="left" w:pos="949"/>
        </w:tabs>
        <w:spacing w:after="0"/>
        <w:jc w:val="both"/>
        <w:rPr>
          <w:sz w:val="16"/>
          <w:szCs w:val="16"/>
        </w:rPr>
      </w:pPr>
      <w:r w:rsidRPr="001663C9">
        <w:rPr>
          <w:sz w:val="16"/>
          <w:szCs w:val="16"/>
        </w:rPr>
        <w:t>совершения иных действий, предусмотренных законодательством Российской Федерации.</w:t>
      </w:r>
    </w:p>
    <w:p w:rsidR="0039793C" w:rsidRPr="001663C9" w:rsidRDefault="0039793C" w:rsidP="008D6E29">
      <w:pPr>
        <w:pStyle w:val="ad"/>
        <w:numPr>
          <w:ilvl w:val="1"/>
          <w:numId w:val="32"/>
        </w:numPr>
        <w:tabs>
          <w:tab w:val="left" w:pos="1064"/>
        </w:tabs>
        <w:spacing w:after="0"/>
        <w:jc w:val="both"/>
        <w:rPr>
          <w:sz w:val="16"/>
          <w:szCs w:val="16"/>
        </w:rPr>
      </w:pPr>
      <w:r w:rsidRPr="001663C9">
        <w:rPr>
          <w:sz w:val="16"/>
          <w:szCs w:val="16"/>
        </w:rPr>
        <w:t>Порядок и условия выбытия имущества из состава муниципальной казны осуществляются в соответствии с действующим законодательством РФ и нормативными правовыми актами органов местного самоуправления.</w:t>
      </w:r>
    </w:p>
    <w:p w:rsidR="0039793C" w:rsidRPr="001663C9" w:rsidRDefault="0039793C" w:rsidP="008D6E29">
      <w:pPr>
        <w:pStyle w:val="ad"/>
        <w:tabs>
          <w:tab w:val="left" w:pos="1064"/>
        </w:tabs>
        <w:spacing w:after="0"/>
        <w:jc w:val="both"/>
        <w:rPr>
          <w:sz w:val="16"/>
          <w:szCs w:val="16"/>
        </w:rPr>
      </w:pPr>
    </w:p>
    <w:p w:rsidR="0039793C" w:rsidRPr="001663C9" w:rsidRDefault="0039793C" w:rsidP="008D6E29">
      <w:pPr>
        <w:pStyle w:val="ad"/>
        <w:numPr>
          <w:ilvl w:val="0"/>
          <w:numId w:val="32"/>
        </w:numPr>
        <w:tabs>
          <w:tab w:val="left" w:pos="854"/>
        </w:tabs>
        <w:spacing w:after="0"/>
        <w:jc w:val="both"/>
        <w:rPr>
          <w:sz w:val="16"/>
          <w:szCs w:val="16"/>
        </w:rPr>
      </w:pPr>
      <w:r w:rsidRPr="001663C9">
        <w:rPr>
          <w:sz w:val="16"/>
          <w:szCs w:val="16"/>
        </w:rPr>
        <w:t>СОДЕРЖАНИЕ ИМУЩЕСТВА МУНИЦИПАЛЬНОЙ КАЗНЫ</w:t>
      </w:r>
    </w:p>
    <w:p w:rsidR="0039793C" w:rsidRPr="001663C9" w:rsidRDefault="0039793C" w:rsidP="008D6E29">
      <w:pPr>
        <w:pStyle w:val="ad"/>
        <w:tabs>
          <w:tab w:val="left" w:pos="854"/>
        </w:tabs>
        <w:spacing w:after="0"/>
        <w:jc w:val="both"/>
        <w:rPr>
          <w:sz w:val="16"/>
          <w:szCs w:val="16"/>
        </w:rPr>
      </w:pPr>
    </w:p>
    <w:p w:rsidR="0039793C" w:rsidRPr="001663C9" w:rsidRDefault="0039793C" w:rsidP="008D6E29">
      <w:pPr>
        <w:pStyle w:val="ad"/>
        <w:numPr>
          <w:ilvl w:val="1"/>
          <w:numId w:val="32"/>
        </w:numPr>
        <w:tabs>
          <w:tab w:val="left" w:pos="1107"/>
        </w:tabs>
        <w:spacing w:after="0"/>
        <w:jc w:val="both"/>
        <w:rPr>
          <w:sz w:val="16"/>
          <w:szCs w:val="16"/>
        </w:rPr>
      </w:pPr>
      <w:r w:rsidRPr="001663C9">
        <w:rPr>
          <w:sz w:val="16"/>
          <w:szCs w:val="16"/>
        </w:rPr>
        <w:t>Содержание имущества муниципальной казны осуществляется путем поддержания имущества в исправном состоянии и обеспечения его сохранности (в том числе защиты от посягательств третьих лиц).</w:t>
      </w:r>
    </w:p>
    <w:p w:rsidR="0039793C" w:rsidRPr="001663C9" w:rsidRDefault="0039793C" w:rsidP="008D6E29">
      <w:pPr>
        <w:pStyle w:val="ad"/>
        <w:spacing w:after="0"/>
        <w:jc w:val="both"/>
        <w:rPr>
          <w:sz w:val="16"/>
          <w:szCs w:val="16"/>
        </w:rPr>
      </w:pPr>
      <w:r w:rsidRPr="001663C9">
        <w:rPr>
          <w:sz w:val="16"/>
          <w:szCs w:val="16"/>
        </w:rPr>
        <w:t>В целях поддержания имущества муниципальной казны в исправном состоянии осуществляется деятельность, связанная с текущим и капитальным ремонтом имущества и его эксплуатацией.</w:t>
      </w:r>
    </w:p>
    <w:p w:rsidR="0039793C" w:rsidRPr="001663C9" w:rsidRDefault="0039793C" w:rsidP="008D6E29">
      <w:pPr>
        <w:pStyle w:val="ad"/>
        <w:numPr>
          <w:ilvl w:val="1"/>
          <w:numId w:val="32"/>
        </w:numPr>
        <w:tabs>
          <w:tab w:val="left" w:pos="1300"/>
        </w:tabs>
        <w:spacing w:after="0"/>
        <w:jc w:val="both"/>
        <w:rPr>
          <w:sz w:val="16"/>
          <w:szCs w:val="16"/>
        </w:rPr>
      </w:pPr>
      <w:r w:rsidRPr="001663C9">
        <w:rPr>
          <w:sz w:val="16"/>
          <w:szCs w:val="16"/>
        </w:rPr>
        <w:t>Организация содержания имущества казны обеспечивается бухгалтерией администрации Петровского сельского поселения Павловского муниципального района, а в случаях передачи имущества во временное пользование по договору аренды (имущественного найма), передачи имущества в безвозмездное временное пользование по договору безвозмездного пользования имуществом (ссуды), передачи имущества на определенный срок для осуществления управления имуществом в интересах администрации Петровского сельского поселения Павловского муниципального района по договору доверительного управления имуществом, передачи имущества залогодержателю по договору о залоге и в других случаях, установленных законодательством, - соответственно арендаторами, ссудополучателями, доверительными управляющими, залогодержателями или иными лицами, у которых находится в пользовании и владении муниципальное имущество, если иное не предусмотрено соглашением сторон.</w:t>
      </w:r>
    </w:p>
    <w:p w:rsidR="0039793C" w:rsidRPr="001663C9" w:rsidRDefault="0039793C" w:rsidP="008D6E29">
      <w:pPr>
        <w:pStyle w:val="ad"/>
        <w:numPr>
          <w:ilvl w:val="0"/>
          <w:numId w:val="22"/>
        </w:numPr>
        <w:tabs>
          <w:tab w:val="clear" w:pos="360"/>
          <w:tab w:val="left" w:pos="1237"/>
          <w:tab w:val="left" w:leader="underscore" w:pos="3084"/>
        </w:tabs>
        <w:spacing w:after="0"/>
        <w:ind w:left="0" w:firstLine="0"/>
        <w:jc w:val="both"/>
        <w:rPr>
          <w:sz w:val="16"/>
          <w:szCs w:val="16"/>
        </w:rPr>
      </w:pPr>
      <w:r w:rsidRPr="001663C9">
        <w:rPr>
          <w:sz w:val="16"/>
          <w:szCs w:val="16"/>
        </w:rPr>
        <w:t>Финансирование деятельности по управлению и распоряжению имуществом казны, его содержанию и развитию осуществляется за счет средств бюджета Петровского сельского поселения.</w:t>
      </w:r>
    </w:p>
    <w:p w:rsidR="0039793C" w:rsidRPr="001663C9" w:rsidRDefault="0039793C" w:rsidP="008D6E29">
      <w:pPr>
        <w:pStyle w:val="ad"/>
        <w:numPr>
          <w:ilvl w:val="0"/>
          <w:numId w:val="22"/>
        </w:numPr>
        <w:tabs>
          <w:tab w:val="clear" w:pos="360"/>
          <w:tab w:val="left" w:pos="1158"/>
        </w:tabs>
        <w:spacing w:after="0"/>
        <w:ind w:left="0" w:firstLine="0"/>
        <w:jc w:val="both"/>
        <w:rPr>
          <w:sz w:val="16"/>
          <w:szCs w:val="16"/>
        </w:rPr>
      </w:pPr>
      <w:r w:rsidRPr="001663C9">
        <w:rPr>
          <w:sz w:val="16"/>
          <w:szCs w:val="16"/>
        </w:rPr>
        <w:t>Ремонт и эксплуатация имущества муниципальной казны могут осуществляться:</w:t>
      </w:r>
    </w:p>
    <w:p w:rsidR="0039793C" w:rsidRPr="001663C9" w:rsidRDefault="0039793C" w:rsidP="008D6E29">
      <w:pPr>
        <w:pStyle w:val="ad"/>
        <w:numPr>
          <w:ilvl w:val="0"/>
          <w:numId w:val="34"/>
        </w:numPr>
        <w:tabs>
          <w:tab w:val="left" w:pos="916"/>
        </w:tabs>
        <w:spacing w:after="0"/>
        <w:jc w:val="both"/>
        <w:rPr>
          <w:sz w:val="16"/>
          <w:szCs w:val="16"/>
        </w:rPr>
      </w:pPr>
      <w:r w:rsidRPr="001663C9">
        <w:rPr>
          <w:sz w:val="16"/>
          <w:szCs w:val="16"/>
        </w:rPr>
        <w:t>специально создаваемыми структурными подразделениями органов местного самоуправления за счет средств, выделенных на эти цели в соответствии с утвержденной сметой доходов и расходов;</w:t>
      </w:r>
    </w:p>
    <w:p w:rsidR="0039793C" w:rsidRPr="001663C9" w:rsidRDefault="0039793C" w:rsidP="008D6E29">
      <w:pPr>
        <w:pStyle w:val="ad"/>
        <w:numPr>
          <w:ilvl w:val="0"/>
          <w:numId w:val="34"/>
        </w:numPr>
        <w:tabs>
          <w:tab w:val="left" w:pos="891"/>
        </w:tabs>
        <w:spacing w:after="0"/>
        <w:jc w:val="both"/>
        <w:rPr>
          <w:sz w:val="16"/>
          <w:szCs w:val="16"/>
        </w:rPr>
      </w:pPr>
      <w:r w:rsidRPr="001663C9">
        <w:rPr>
          <w:sz w:val="16"/>
          <w:szCs w:val="16"/>
        </w:rPr>
        <w:t>специально создаваемыми муниципальными учреждениями за счет средств, выделенных им в соответствии с утвержденной сметой доходов и расходов;</w:t>
      </w:r>
    </w:p>
    <w:p w:rsidR="0039793C" w:rsidRPr="001663C9" w:rsidRDefault="0039793C" w:rsidP="008D6E29">
      <w:pPr>
        <w:pStyle w:val="ad"/>
        <w:numPr>
          <w:ilvl w:val="0"/>
          <w:numId w:val="22"/>
        </w:numPr>
        <w:tabs>
          <w:tab w:val="clear" w:pos="360"/>
          <w:tab w:val="left" w:pos="1086"/>
        </w:tabs>
        <w:spacing w:after="0"/>
        <w:ind w:left="0" w:firstLine="0"/>
        <w:jc w:val="both"/>
        <w:rPr>
          <w:sz w:val="16"/>
          <w:szCs w:val="16"/>
        </w:rPr>
      </w:pPr>
      <w:r w:rsidRPr="001663C9">
        <w:rPr>
          <w:sz w:val="16"/>
          <w:szCs w:val="16"/>
        </w:rPr>
        <w:t>Для обеспечения сохранности имущества муниципальной казны могут производиться страхование имущества, установление особого режима его эксплуатации и охраны, а также передача имущества на хранение.</w:t>
      </w:r>
    </w:p>
    <w:p w:rsidR="0039793C" w:rsidRPr="001663C9" w:rsidRDefault="0039793C" w:rsidP="008D6E29">
      <w:pPr>
        <w:pStyle w:val="ad"/>
        <w:numPr>
          <w:ilvl w:val="0"/>
          <w:numId w:val="32"/>
        </w:numPr>
        <w:spacing w:after="0"/>
        <w:rPr>
          <w:sz w:val="16"/>
          <w:szCs w:val="16"/>
        </w:rPr>
      </w:pPr>
      <w:r w:rsidRPr="001663C9">
        <w:rPr>
          <w:sz w:val="16"/>
          <w:szCs w:val="16"/>
        </w:rPr>
        <w:t>КОНТРОЛЬ ЗА СОХРАННОСТЬЮ И ЦЕЛЕВЫМ ИСПОЛЬЗОВАНИЕМ ИМУЩЕСТВА МУНИЦИПАЛЬНОЙ КАЗНЫ</w:t>
      </w:r>
    </w:p>
    <w:p w:rsidR="0039793C" w:rsidRPr="001663C9" w:rsidRDefault="0039793C" w:rsidP="008D6E29">
      <w:pPr>
        <w:pStyle w:val="ad"/>
        <w:spacing w:after="0"/>
        <w:jc w:val="both"/>
        <w:rPr>
          <w:sz w:val="16"/>
          <w:szCs w:val="16"/>
        </w:rPr>
      </w:pPr>
    </w:p>
    <w:p w:rsidR="0039793C" w:rsidRPr="001663C9" w:rsidRDefault="0039793C" w:rsidP="008D6E29">
      <w:pPr>
        <w:pStyle w:val="ad"/>
        <w:numPr>
          <w:ilvl w:val="0"/>
          <w:numId w:val="35"/>
        </w:numPr>
        <w:tabs>
          <w:tab w:val="left" w:pos="1150"/>
        </w:tabs>
        <w:spacing w:after="0"/>
        <w:jc w:val="both"/>
        <w:rPr>
          <w:sz w:val="16"/>
          <w:szCs w:val="16"/>
        </w:rPr>
      </w:pPr>
      <w:r w:rsidRPr="001663C9">
        <w:rPr>
          <w:sz w:val="16"/>
          <w:szCs w:val="16"/>
        </w:rPr>
        <w:t>Контроль за сохранностью и целевым использованием имущества муниципальной казны, переданного во владение и пользование третьим лицам, осуществляет бухгалтерией администрации Петровского сельского поселения Павловского муниципального района в соответствии с условиями заключенных договоров о передаче имущества.</w:t>
      </w:r>
    </w:p>
    <w:p w:rsidR="0039793C" w:rsidRPr="001663C9" w:rsidRDefault="0039793C" w:rsidP="008D6E29">
      <w:pPr>
        <w:pStyle w:val="ad"/>
        <w:numPr>
          <w:ilvl w:val="0"/>
          <w:numId w:val="35"/>
        </w:numPr>
        <w:tabs>
          <w:tab w:val="left" w:pos="1084"/>
          <w:tab w:val="left" w:leader="underscore" w:pos="8118"/>
        </w:tabs>
        <w:spacing w:after="0"/>
        <w:jc w:val="both"/>
        <w:rPr>
          <w:sz w:val="16"/>
          <w:szCs w:val="16"/>
        </w:rPr>
      </w:pPr>
      <w:r w:rsidRPr="001663C9">
        <w:rPr>
          <w:sz w:val="16"/>
          <w:szCs w:val="16"/>
        </w:rPr>
        <w:t>В ходе контроля бухгалтерия администрации Петровского сельского поселения Павловского муниципального района по мере необходимости осуществляет проверку состояния переданного имущества и соблюдения условий договоров о передаче имущества.</w:t>
      </w:r>
    </w:p>
    <w:p w:rsidR="0039793C" w:rsidRPr="001663C9" w:rsidRDefault="0039793C" w:rsidP="008D6E29">
      <w:pPr>
        <w:pStyle w:val="ad"/>
        <w:numPr>
          <w:ilvl w:val="0"/>
          <w:numId w:val="35"/>
        </w:numPr>
        <w:tabs>
          <w:tab w:val="left" w:pos="1212"/>
        </w:tabs>
        <w:spacing w:after="0"/>
        <w:jc w:val="both"/>
        <w:rPr>
          <w:sz w:val="16"/>
          <w:szCs w:val="16"/>
        </w:rPr>
      </w:pPr>
      <w:r w:rsidRPr="001663C9">
        <w:rPr>
          <w:sz w:val="16"/>
          <w:szCs w:val="16"/>
        </w:rPr>
        <w:t>Риск случайной гибели имущества или случайного повреждения имущества несет его собственник, если законом или договором не предусмотрено иное.</w:t>
      </w:r>
    </w:p>
    <w:p w:rsidR="0039793C" w:rsidRPr="001663C9" w:rsidRDefault="0039793C" w:rsidP="0039793C">
      <w:pPr>
        <w:pStyle w:val="ad"/>
        <w:tabs>
          <w:tab w:val="left" w:pos="870"/>
        </w:tabs>
        <w:spacing w:after="0"/>
        <w:rPr>
          <w:sz w:val="16"/>
          <w:szCs w:val="16"/>
        </w:rPr>
      </w:pPr>
    </w:p>
    <w:p w:rsidR="0039793C" w:rsidRPr="001663C9" w:rsidRDefault="0039793C" w:rsidP="0039793C">
      <w:pPr>
        <w:pStyle w:val="ad"/>
        <w:tabs>
          <w:tab w:val="left" w:pos="870"/>
        </w:tabs>
        <w:spacing w:after="0"/>
        <w:rPr>
          <w:sz w:val="16"/>
          <w:szCs w:val="16"/>
        </w:rPr>
      </w:pPr>
    </w:p>
    <w:p w:rsidR="0039793C" w:rsidRPr="001663C9" w:rsidRDefault="0039793C" w:rsidP="008D6E29">
      <w:pPr>
        <w:pStyle w:val="ad"/>
        <w:tabs>
          <w:tab w:val="left" w:pos="870"/>
        </w:tabs>
        <w:spacing w:after="0"/>
        <w:rPr>
          <w:sz w:val="16"/>
          <w:szCs w:val="16"/>
        </w:rPr>
      </w:pPr>
      <w:r w:rsidRPr="001663C9">
        <w:rPr>
          <w:sz w:val="16"/>
          <w:szCs w:val="16"/>
        </w:rPr>
        <w:t>Глава Петровского сельского поселения</w:t>
      </w:r>
    </w:p>
    <w:p w:rsidR="00D6576A" w:rsidRDefault="0039793C" w:rsidP="008D6E29">
      <w:pPr>
        <w:rPr>
          <w:sz w:val="18"/>
          <w:szCs w:val="18"/>
        </w:rPr>
      </w:pPr>
      <w:r w:rsidRPr="001663C9">
        <w:rPr>
          <w:sz w:val="16"/>
          <w:szCs w:val="16"/>
        </w:rPr>
        <w:t>Павловского муниципального района                                         В.А.Лисавцов</w:t>
      </w:r>
    </w:p>
    <w:p w:rsidR="00D6576A" w:rsidRDefault="00D6576A" w:rsidP="00BF6216">
      <w:pPr>
        <w:jc w:val="both"/>
        <w:rPr>
          <w:sz w:val="18"/>
          <w:szCs w:val="18"/>
        </w:rPr>
      </w:pPr>
    </w:p>
    <w:p w:rsidR="00D6576A" w:rsidRDefault="00D6576A" w:rsidP="00BF6216">
      <w:pPr>
        <w:jc w:val="both"/>
        <w:rPr>
          <w:sz w:val="18"/>
          <w:szCs w:val="18"/>
        </w:rPr>
      </w:pPr>
    </w:p>
    <w:p w:rsidR="00D6576A" w:rsidRDefault="00D6576A" w:rsidP="00BF6216">
      <w:pPr>
        <w:jc w:val="both"/>
        <w:rPr>
          <w:sz w:val="18"/>
          <w:szCs w:val="18"/>
        </w:rPr>
      </w:pPr>
    </w:p>
    <w:p w:rsidR="008D6E29" w:rsidRPr="00F94C1B" w:rsidRDefault="008D6E29" w:rsidP="008D6E29">
      <w:pPr>
        <w:jc w:val="center"/>
        <w:rPr>
          <w:b/>
          <w:sz w:val="16"/>
          <w:szCs w:val="16"/>
        </w:rPr>
      </w:pPr>
      <w:r w:rsidRPr="00F94C1B">
        <w:rPr>
          <w:b/>
          <w:sz w:val="16"/>
          <w:szCs w:val="16"/>
        </w:rPr>
        <w:t>СОВЕТ НАРОДНЫХ ДЕПУТАТОВ</w:t>
      </w:r>
    </w:p>
    <w:p w:rsidR="008D6E29" w:rsidRPr="00F94C1B" w:rsidRDefault="008D6E29" w:rsidP="008D6E29">
      <w:pPr>
        <w:jc w:val="center"/>
        <w:rPr>
          <w:b/>
          <w:sz w:val="16"/>
          <w:szCs w:val="16"/>
        </w:rPr>
      </w:pPr>
      <w:r w:rsidRPr="00F94C1B">
        <w:rPr>
          <w:b/>
          <w:sz w:val="16"/>
          <w:szCs w:val="16"/>
        </w:rPr>
        <w:t>ПЕТРОВСКОГО СЕЛЬСКОГО ПОСЕЛЕНИЯ</w:t>
      </w:r>
    </w:p>
    <w:p w:rsidR="008D6E29" w:rsidRPr="00F94C1B" w:rsidRDefault="008D6E29" w:rsidP="008D6E29">
      <w:pPr>
        <w:jc w:val="center"/>
        <w:rPr>
          <w:b/>
          <w:sz w:val="16"/>
          <w:szCs w:val="16"/>
        </w:rPr>
      </w:pPr>
      <w:r w:rsidRPr="00F94C1B">
        <w:rPr>
          <w:b/>
          <w:sz w:val="16"/>
          <w:szCs w:val="16"/>
        </w:rPr>
        <w:t>ПАВЛОВСКОГО МУНИЦИПАЛЬНОГО РАЙОНА</w:t>
      </w:r>
    </w:p>
    <w:p w:rsidR="008D6E29" w:rsidRPr="00F94C1B" w:rsidRDefault="008D6E29" w:rsidP="008D6E29">
      <w:pPr>
        <w:jc w:val="center"/>
        <w:rPr>
          <w:b/>
          <w:sz w:val="16"/>
          <w:szCs w:val="16"/>
        </w:rPr>
      </w:pPr>
      <w:r w:rsidRPr="00F94C1B">
        <w:rPr>
          <w:b/>
          <w:sz w:val="16"/>
          <w:szCs w:val="16"/>
        </w:rPr>
        <w:t>ВОРОНЕЖСКОЙ ОБЛАСТИ</w:t>
      </w:r>
    </w:p>
    <w:p w:rsidR="008D6E29" w:rsidRPr="00F94C1B" w:rsidRDefault="008D6E29" w:rsidP="008D6E29">
      <w:pPr>
        <w:jc w:val="center"/>
        <w:rPr>
          <w:b/>
          <w:sz w:val="16"/>
          <w:szCs w:val="16"/>
        </w:rPr>
      </w:pPr>
    </w:p>
    <w:p w:rsidR="008D6E29" w:rsidRPr="00F94C1B" w:rsidRDefault="008D6E29" w:rsidP="008D6E29">
      <w:pPr>
        <w:jc w:val="center"/>
        <w:rPr>
          <w:b/>
          <w:sz w:val="16"/>
          <w:szCs w:val="16"/>
        </w:rPr>
      </w:pPr>
      <w:r w:rsidRPr="00F94C1B">
        <w:rPr>
          <w:b/>
          <w:sz w:val="16"/>
          <w:szCs w:val="16"/>
        </w:rPr>
        <w:t>Р Е Ш Е Н И Е</w:t>
      </w:r>
    </w:p>
    <w:p w:rsidR="008D6E29" w:rsidRPr="00F94C1B" w:rsidRDefault="008D6E29" w:rsidP="008D6E29">
      <w:pPr>
        <w:pStyle w:val="af5"/>
        <w:jc w:val="center"/>
        <w:rPr>
          <w:sz w:val="16"/>
          <w:szCs w:val="16"/>
        </w:rPr>
      </w:pPr>
    </w:p>
    <w:p w:rsidR="008D6E29" w:rsidRPr="008D6E29" w:rsidRDefault="008D6E29" w:rsidP="008D6E29">
      <w:pPr>
        <w:pStyle w:val="af5"/>
        <w:ind w:firstLine="0"/>
        <w:rPr>
          <w:sz w:val="16"/>
          <w:szCs w:val="16"/>
          <w:u w:val="single"/>
        </w:rPr>
      </w:pPr>
      <w:r w:rsidRPr="008D6E29">
        <w:rPr>
          <w:sz w:val="16"/>
          <w:szCs w:val="16"/>
          <w:u w:val="single"/>
        </w:rPr>
        <w:t>от 03.09. 2013 № 201</w:t>
      </w:r>
    </w:p>
    <w:p w:rsidR="008D6E29" w:rsidRPr="00F94C1B" w:rsidRDefault="008D6E29" w:rsidP="008D6E29">
      <w:pPr>
        <w:pStyle w:val="af5"/>
        <w:ind w:firstLine="0"/>
        <w:rPr>
          <w:sz w:val="16"/>
          <w:szCs w:val="16"/>
        </w:rPr>
      </w:pPr>
      <w:r w:rsidRPr="00F94C1B">
        <w:rPr>
          <w:sz w:val="16"/>
          <w:szCs w:val="16"/>
        </w:rPr>
        <w:t>с. Петровка</w:t>
      </w:r>
    </w:p>
    <w:p w:rsidR="008D6E29" w:rsidRPr="00F94C1B" w:rsidRDefault="008D6E29" w:rsidP="008D6E29">
      <w:pPr>
        <w:tabs>
          <w:tab w:val="left" w:pos="4962"/>
          <w:tab w:val="left" w:pos="5387"/>
        </w:tabs>
        <w:ind w:left="2268" w:right="-1"/>
        <w:rPr>
          <w:sz w:val="16"/>
          <w:szCs w:val="16"/>
        </w:rPr>
      </w:pPr>
    </w:p>
    <w:p w:rsidR="008D6E29" w:rsidRPr="00F94C1B" w:rsidRDefault="008D6E29" w:rsidP="008D6E29">
      <w:pPr>
        <w:tabs>
          <w:tab w:val="left" w:pos="4962"/>
          <w:tab w:val="left" w:pos="5387"/>
        </w:tabs>
        <w:ind w:right="-1"/>
        <w:rPr>
          <w:sz w:val="16"/>
          <w:szCs w:val="16"/>
        </w:rPr>
      </w:pPr>
      <w:r w:rsidRPr="00F94C1B">
        <w:rPr>
          <w:sz w:val="16"/>
          <w:szCs w:val="16"/>
        </w:rPr>
        <w:t>Об утверждении Порядка формирования, размещения, исполнения и контроля за исполнением муниципального заказа Петровского сельского поселения Павловского муниципального района</w:t>
      </w:r>
      <w:r>
        <w:rPr>
          <w:sz w:val="16"/>
          <w:szCs w:val="16"/>
        </w:rPr>
        <w:t xml:space="preserve"> </w:t>
      </w:r>
      <w:r w:rsidRPr="00F94C1B">
        <w:rPr>
          <w:sz w:val="16"/>
          <w:szCs w:val="16"/>
        </w:rPr>
        <w:t>Воронежской области</w:t>
      </w:r>
    </w:p>
    <w:p w:rsidR="008D6E29" w:rsidRPr="00F94C1B" w:rsidRDefault="008D6E29" w:rsidP="008D6E29">
      <w:pPr>
        <w:tabs>
          <w:tab w:val="left" w:pos="4962"/>
          <w:tab w:val="left" w:pos="5387"/>
        </w:tabs>
        <w:ind w:right="3967"/>
        <w:rPr>
          <w:sz w:val="16"/>
          <w:szCs w:val="16"/>
        </w:rPr>
      </w:pPr>
    </w:p>
    <w:p w:rsidR="008D6E29" w:rsidRPr="00F94C1B" w:rsidRDefault="008D6E29" w:rsidP="008D6E29">
      <w:pPr>
        <w:ind w:firstLine="851"/>
        <w:rPr>
          <w:sz w:val="16"/>
          <w:szCs w:val="16"/>
        </w:rPr>
      </w:pPr>
      <w:r w:rsidRPr="00F94C1B">
        <w:rPr>
          <w:sz w:val="16"/>
          <w:szCs w:val="16"/>
        </w:rPr>
        <w:t xml:space="preserve"> Рассмотрев экспертное заключение Правового управления Правительства Воронежской области  от 28.03.2013 г. №19-62/1301713П, руководствуясь Бюджетным </w:t>
      </w:r>
      <w:hyperlink r:id="rId56" w:history="1">
        <w:r w:rsidRPr="00F94C1B">
          <w:rPr>
            <w:sz w:val="16"/>
            <w:szCs w:val="16"/>
          </w:rPr>
          <w:t>кодексом</w:t>
        </w:r>
      </w:hyperlink>
      <w:r w:rsidRPr="00F94C1B">
        <w:rPr>
          <w:sz w:val="16"/>
          <w:szCs w:val="16"/>
        </w:rPr>
        <w:t xml:space="preserve"> Российской Федерации, ч. 3 ст. 54 </w:t>
      </w:r>
      <w:r w:rsidRPr="00F94C1B">
        <w:rPr>
          <w:sz w:val="16"/>
          <w:szCs w:val="16"/>
        </w:rPr>
        <w:lastRenderedPageBreak/>
        <w:t>Федерального закона от 06.10.2003г. №131-ФЗ «Об общих принципах организации местного самоуправления в РФ», ч. 3 ст. 17 Федерального закона от 21.07.2005г.  №94-ФЗ «О размещении заказов на поставки товаров, выполнение работ, оказание услуг для государственных и муниципальных нужд», Уставом Петровского сельского поселения Павловского муниципального района, Совет народных депутатов Петровского сельского поселения Павловского муниципального района</w:t>
      </w:r>
    </w:p>
    <w:p w:rsidR="008D6E29" w:rsidRPr="00F94C1B" w:rsidRDefault="008D6E29" w:rsidP="008D6E29">
      <w:pPr>
        <w:ind w:firstLine="851"/>
        <w:rPr>
          <w:sz w:val="16"/>
          <w:szCs w:val="16"/>
        </w:rPr>
      </w:pPr>
    </w:p>
    <w:p w:rsidR="008D6E29" w:rsidRPr="00F94C1B" w:rsidRDefault="008D6E29" w:rsidP="008D6E29">
      <w:pPr>
        <w:autoSpaceDE w:val="0"/>
        <w:autoSpaceDN w:val="0"/>
        <w:adjustRightInd w:val="0"/>
        <w:ind w:firstLine="540"/>
        <w:jc w:val="center"/>
        <w:rPr>
          <w:sz w:val="16"/>
          <w:szCs w:val="16"/>
        </w:rPr>
      </w:pPr>
      <w:r w:rsidRPr="00F94C1B">
        <w:rPr>
          <w:sz w:val="16"/>
          <w:szCs w:val="16"/>
        </w:rPr>
        <w:t>РЕШИЛ:</w:t>
      </w:r>
    </w:p>
    <w:p w:rsidR="008D6E29" w:rsidRPr="00F94C1B" w:rsidRDefault="008D6E29" w:rsidP="008D6E29">
      <w:pPr>
        <w:autoSpaceDE w:val="0"/>
        <w:autoSpaceDN w:val="0"/>
        <w:adjustRightInd w:val="0"/>
        <w:ind w:firstLine="540"/>
        <w:jc w:val="center"/>
        <w:rPr>
          <w:sz w:val="16"/>
          <w:szCs w:val="16"/>
        </w:rPr>
      </w:pPr>
    </w:p>
    <w:p w:rsidR="008D6E29" w:rsidRPr="00F94C1B" w:rsidRDefault="008D6E29" w:rsidP="008D6E29">
      <w:pPr>
        <w:autoSpaceDE w:val="0"/>
        <w:autoSpaceDN w:val="0"/>
        <w:adjustRightInd w:val="0"/>
        <w:ind w:firstLine="540"/>
        <w:jc w:val="both"/>
        <w:rPr>
          <w:sz w:val="16"/>
          <w:szCs w:val="16"/>
        </w:rPr>
      </w:pPr>
      <w:r w:rsidRPr="00F94C1B">
        <w:rPr>
          <w:sz w:val="16"/>
          <w:szCs w:val="16"/>
        </w:rPr>
        <w:t>1. Установить, что администрация Петровского сельского поселения Павловского муниципального района является органом, уполномоченным на осуществление функций по размещению заказов на поставки товаров, выполнение работ, оказание услуг для нужд заказчиков в соответствии с его компетенцией (далее - уполномоченный орган)</w:t>
      </w:r>
    </w:p>
    <w:p w:rsidR="008D6E29" w:rsidRPr="00F94C1B" w:rsidRDefault="008D6E29" w:rsidP="008D6E29">
      <w:pPr>
        <w:autoSpaceDE w:val="0"/>
        <w:autoSpaceDN w:val="0"/>
        <w:adjustRightInd w:val="0"/>
        <w:ind w:firstLine="540"/>
        <w:jc w:val="both"/>
        <w:rPr>
          <w:sz w:val="16"/>
          <w:szCs w:val="16"/>
        </w:rPr>
      </w:pPr>
      <w:r w:rsidRPr="00F94C1B">
        <w:rPr>
          <w:sz w:val="16"/>
          <w:szCs w:val="16"/>
        </w:rPr>
        <w:t>2. Установить, что Контрольно-счетная комиссия Павловского муниципального района является органом, уполномоченным на осуществление контроля в сфере размещения муниципального заказа Павловского муниципального района (далее - контролирующий орган).</w:t>
      </w:r>
    </w:p>
    <w:p w:rsidR="008D6E29" w:rsidRPr="00F94C1B" w:rsidRDefault="008D6E29" w:rsidP="008D6E29">
      <w:pPr>
        <w:autoSpaceDE w:val="0"/>
        <w:autoSpaceDN w:val="0"/>
        <w:adjustRightInd w:val="0"/>
        <w:ind w:firstLine="540"/>
        <w:jc w:val="both"/>
        <w:rPr>
          <w:sz w:val="16"/>
          <w:szCs w:val="16"/>
        </w:rPr>
      </w:pPr>
      <w:r w:rsidRPr="00F94C1B">
        <w:rPr>
          <w:sz w:val="16"/>
          <w:szCs w:val="16"/>
        </w:rPr>
        <w:t xml:space="preserve">3. Утвердить </w:t>
      </w:r>
      <w:hyperlink r:id="rId57" w:history="1">
        <w:r w:rsidRPr="00F94C1B">
          <w:rPr>
            <w:sz w:val="16"/>
            <w:szCs w:val="16"/>
          </w:rPr>
          <w:t>Порядок</w:t>
        </w:r>
      </w:hyperlink>
      <w:r w:rsidRPr="00F94C1B">
        <w:rPr>
          <w:sz w:val="16"/>
          <w:szCs w:val="16"/>
        </w:rPr>
        <w:t xml:space="preserve"> формирования, обеспечения размещения, исполнения и контроля за исполнением муниципального заказа на поставки товаров, выполнение работ, оказание услуг для нужд муниципальных заказчиков Петровского сельского поселения Павловского муниципального района согласно приложению.</w:t>
      </w:r>
    </w:p>
    <w:p w:rsidR="008D6E29" w:rsidRPr="00F94C1B" w:rsidRDefault="008D6E29" w:rsidP="008D6E29">
      <w:pPr>
        <w:autoSpaceDE w:val="0"/>
        <w:autoSpaceDN w:val="0"/>
        <w:adjustRightInd w:val="0"/>
        <w:ind w:firstLine="540"/>
        <w:jc w:val="both"/>
        <w:rPr>
          <w:sz w:val="16"/>
          <w:szCs w:val="16"/>
        </w:rPr>
      </w:pPr>
      <w:r w:rsidRPr="00F94C1B">
        <w:rPr>
          <w:sz w:val="16"/>
          <w:szCs w:val="16"/>
        </w:rPr>
        <w:t>4. Решение вступает в силу со дня его официального опубликования.</w:t>
      </w:r>
    </w:p>
    <w:p w:rsidR="008D6E29" w:rsidRPr="00F94C1B" w:rsidRDefault="008D6E29" w:rsidP="008D6E29">
      <w:pPr>
        <w:jc w:val="both"/>
        <w:rPr>
          <w:sz w:val="16"/>
          <w:szCs w:val="16"/>
        </w:rPr>
      </w:pPr>
    </w:p>
    <w:p w:rsidR="00FC6514" w:rsidRPr="00FC6514" w:rsidRDefault="008D6E29" w:rsidP="00FC6514">
      <w:pPr>
        <w:pStyle w:val="ConsPlusNormal"/>
        <w:widowControl/>
        <w:tabs>
          <w:tab w:val="left" w:pos="142"/>
        </w:tabs>
        <w:ind w:firstLine="0"/>
        <w:rPr>
          <w:rFonts w:ascii="Times New Roman" w:hAnsi="Times New Roman"/>
          <w:sz w:val="16"/>
          <w:szCs w:val="16"/>
        </w:rPr>
      </w:pPr>
      <w:r w:rsidRPr="00FC6514">
        <w:rPr>
          <w:rFonts w:ascii="Times New Roman" w:hAnsi="Times New Roman"/>
          <w:sz w:val="16"/>
          <w:szCs w:val="16"/>
        </w:rPr>
        <w:t xml:space="preserve">Глава Петровского сельского поселения  </w:t>
      </w:r>
    </w:p>
    <w:p w:rsidR="008D6E29" w:rsidRPr="00FC6514" w:rsidRDefault="00FC6514" w:rsidP="00FC6514">
      <w:pPr>
        <w:pStyle w:val="ConsPlusNormal"/>
        <w:widowControl/>
        <w:tabs>
          <w:tab w:val="left" w:pos="142"/>
        </w:tabs>
        <w:ind w:firstLine="0"/>
        <w:rPr>
          <w:rFonts w:ascii="Times New Roman" w:hAnsi="Times New Roman"/>
          <w:sz w:val="16"/>
          <w:szCs w:val="16"/>
        </w:rPr>
      </w:pPr>
      <w:r w:rsidRPr="00FC6514">
        <w:rPr>
          <w:rFonts w:ascii="Times New Roman" w:hAnsi="Times New Roman"/>
          <w:sz w:val="17"/>
          <w:szCs w:val="17"/>
        </w:rPr>
        <w:t>Павловского муниципального района</w:t>
      </w:r>
      <w:r w:rsidR="008D6E29" w:rsidRPr="00FC6514">
        <w:rPr>
          <w:rFonts w:ascii="Times New Roman" w:hAnsi="Times New Roman"/>
          <w:sz w:val="16"/>
          <w:szCs w:val="16"/>
        </w:rPr>
        <w:t xml:space="preserve">            </w:t>
      </w:r>
      <w:r>
        <w:rPr>
          <w:rFonts w:ascii="Times New Roman" w:hAnsi="Times New Roman"/>
          <w:sz w:val="16"/>
          <w:szCs w:val="16"/>
        </w:rPr>
        <w:t xml:space="preserve">       </w:t>
      </w:r>
      <w:r w:rsidR="008D6E29" w:rsidRPr="00FC6514">
        <w:rPr>
          <w:rFonts w:ascii="Times New Roman" w:hAnsi="Times New Roman"/>
          <w:sz w:val="16"/>
          <w:szCs w:val="16"/>
        </w:rPr>
        <w:t xml:space="preserve">                   В.А.Лисавцов</w:t>
      </w:r>
    </w:p>
    <w:tbl>
      <w:tblPr>
        <w:tblW w:w="5352" w:type="dxa"/>
        <w:tblInd w:w="108" w:type="dxa"/>
        <w:tblLook w:val="00A0"/>
      </w:tblPr>
      <w:tblGrid>
        <w:gridCol w:w="5352"/>
      </w:tblGrid>
      <w:tr w:rsidR="008D6E29" w:rsidRPr="00F94C1B" w:rsidTr="008D6E29">
        <w:trPr>
          <w:trHeight w:val="1704"/>
        </w:trPr>
        <w:tc>
          <w:tcPr>
            <w:tcW w:w="5352" w:type="dxa"/>
            <w:tcBorders>
              <w:top w:val="nil"/>
              <w:left w:val="nil"/>
              <w:right w:val="nil"/>
            </w:tcBorders>
            <w:noWrap/>
            <w:vAlign w:val="bottom"/>
          </w:tcPr>
          <w:p w:rsidR="008D6E29" w:rsidRPr="00F94C1B" w:rsidRDefault="008D6E29" w:rsidP="008D6E29">
            <w:pPr>
              <w:ind w:left="2302"/>
              <w:rPr>
                <w:sz w:val="16"/>
                <w:szCs w:val="16"/>
              </w:rPr>
            </w:pPr>
            <w:r w:rsidRPr="00F94C1B">
              <w:rPr>
                <w:sz w:val="16"/>
                <w:szCs w:val="16"/>
              </w:rPr>
              <w:t xml:space="preserve">Приложение </w:t>
            </w:r>
          </w:p>
          <w:p w:rsidR="008D6E29" w:rsidRPr="00F94C1B" w:rsidRDefault="008D6E29" w:rsidP="008D6E29">
            <w:pPr>
              <w:ind w:left="2302"/>
              <w:rPr>
                <w:sz w:val="16"/>
                <w:szCs w:val="16"/>
              </w:rPr>
            </w:pPr>
            <w:r w:rsidRPr="00F94C1B">
              <w:rPr>
                <w:sz w:val="16"/>
                <w:szCs w:val="16"/>
              </w:rPr>
              <w:t>к решению Совета народных депутатов</w:t>
            </w:r>
          </w:p>
          <w:p w:rsidR="008D6E29" w:rsidRPr="00F94C1B" w:rsidRDefault="008D6E29" w:rsidP="008D6E29">
            <w:pPr>
              <w:ind w:left="2302"/>
              <w:rPr>
                <w:sz w:val="16"/>
                <w:szCs w:val="16"/>
              </w:rPr>
            </w:pPr>
            <w:r w:rsidRPr="00F94C1B">
              <w:rPr>
                <w:sz w:val="16"/>
                <w:szCs w:val="16"/>
              </w:rPr>
              <w:t>Петровского сельского поселения</w:t>
            </w:r>
          </w:p>
          <w:p w:rsidR="008D6E29" w:rsidRPr="00F94C1B" w:rsidRDefault="008D6E29" w:rsidP="008D6E29">
            <w:pPr>
              <w:ind w:left="2302"/>
              <w:rPr>
                <w:sz w:val="16"/>
                <w:szCs w:val="16"/>
              </w:rPr>
            </w:pPr>
            <w:r w:rsidRPr="00F94C1B">
              <w:rPr>
                <w:sz w:val="16"/>
                <w:szCs w:val="16"/>
              </w:rPr>
              <w:t xml:space="preserve">Павловского муниципального района </w:t>
            </w:r>
          </w:p>
          <w:p w:rsidR="008D6E29" w:rsidRPr="00F94C1B" w:rsidRDefault="008D6E29" w:rsidP="008D6E29">
            <w:pPr>
              <w:ind w:left="2302"/>
              <w:rPr>
                <w:sz w:val="16"/>
                <w:szCs w:val="16"/>
              </w:rPr>
            </w:pPr>
            <w:r w:rsidRPr="00F94C1B">
              <w:rPr>
                <w:sz w:val="16"/>
                <w:szCs w:val="16"/>
              </w:rPr>
              <w:t xml:space="preserve">Воронежской области </w:t>
            </w:r>
          </w:p>
          <w:p w:rsidR="008D6E29" w:rsidRPr="00F94C1B" w:rsidRDefault="008D6E29" w:rsidP="008D6E29">
            <w:pPr>
              <w:ind w:left="2302"/>
              <w:rPr>
                <w:sz w:val="16"/>
                <w:szCs w:val="16"/>
              </w:rPr>
            </w:pPr>
            <w:r w:rsidRPr="00F94C1B">
              <w:rPr>
                <w:sz w:val="16"/>
                <w:szCs w:val="16"/>
              </w:rPr>
              <w:t>от   03.09. 2013 г.  № 201</w:t>
            </w:r>
          </w:p>
        </w:tc>
      </w:tr>
    </w:tbl>
    <w:p w:rsidR="008D6E29" w:rsidRPr="00F94C1B" w:rsidRDefault="008D6E29" w:rsidP="008D6E29">
      <w:pPr>
        <w:autoSpaceDE w:val="0"/>
        <w:autoSpaceDN w:val="0"/>
        <w:adjustRightInd w:val="0"/>
        <w:jc w:val="right"/>
        <w:rPr>
          <w:sz w:val="16"/>
          <w:szCs w:val="16"/>
        </w:rPr>
      </w:pPr>
    </w:p>
    <w:p w:rsidR="008D6E29" w:rsidRPr="00F94C1B" w:rsidRDefault="008D6E29" w:rsidP="008D6E29">
      <w:pPr>
        <w:pStyle w:val="ConsPlusTitle"/>
        <w:widowControl/>
        <w:jc w:val="center"/>
        <w:rPr>
          <w:rFonts w:ascii="Times New Roman" w:hAnsi="Times New Roman" w:cs="Times New Roman"/>
          <w:sz w:val="16"/>
          <w:szCs w:val="16"/>
        </w:rPr>
      </w:pPr>
      <w:r w:rsidRPr="00F94C1B">
        <w:rPr>
          <w:rFonts w:ascii="Times New Roman" w:hAnsi="Times New Roman" w:cs="Times New Roman"/>
          <w:sz w:val="16"/>
          <w:szCs w:val="16"/>
        </w:rPr>
        <w:t>ПОЛОЖЕНИЕ</w:t>
      </w:r>
    </w:p>
    <w:p w:rsidR="008D6E29" w:rsidRPr="00F94C1B" w:rsidRDefault="008D6E29" w:rsidP="008D6E29">
      <w:pPr>
        <w:pStyle w:val="ConsPlusTitle"/>
        <w:widowControl/>
        <w:jc w:val="center"/>
        <w:rPr>
          <w:rFonts w:ascii="Times New Roman" w:hAnsi="Times New Roman" w:cs="Times New Roman"/>
          <w:sz w:val="16"/>
          <w:szCs w:val="16"/>
        </w:rPr>
      </w:pPr>
      <w:r w:rsidRPr="00F94C1B">
        <w:rPr>
          <w:rFonts w:ascii="Times New Roman" w:hAnsi="Times New Roman" w:cs="Times New Roman"/>
          <w:sz w:val="16"/>
          <w:szCs w:val="16"/>
        </w:rPr>
        <w:t>о порядке формирования, размещения, исполнения</w:t>
      </w:r>
    </w:p>
    <w:p w:rsidR="008D6E29" w:rsidRPr="00F94C1B" w:rsidRDefault="008D6E29" w:rsidP="008D6E29">
      <w:pPr>
        <w:pStyle w:val="ConsPlusTitle"/>
        <w:widowControl/>
        <w:jc w:val="center"/>
        <w:rPr>
          <w:rFonts w:ascii="Times New Roman" w:hAnsi="Times New Roman" w:cs="Times New Roman"/>
          <w:sz w:val="16"/>
          <w:szCs w:val="16"/>
        </w:rPr>
      </w:pPr>
      <w:r w:rsidRPr="00F94C1B">
        <w:rPr>
          <w:rFonts w:ascii="Times New Roman" w:hAnsi="Times New Roman" w:cs="Times New Roman"/>
          <w:sz w:val="16"/>
          <w:szCs w:val="16"/>
        </w:rPr>
        <w:t xml:space="preserve"> и контроля за исполнением муниципального заказа.</w:t>
      </w:r>
    </w:p>
    <w:p w:rsidR="008D6E29" w:rsidRPr="00F94C1B" w:rsidRDefault="008D6E29" w:rsidP="008D6E29">
      <w:pPr>
        <w:autoSpaceDE w:val="0"/>
        <w:autoSpaceDN w:val="0"/>
        <w:adjustRightInd w:val="0"/>
        <w:jc w:val="center"/>
        <w:rPr>
          <w:sz w:val="16"/>
          <w:szCs w:val="16"/>
        </w:rPr>
      </w:pPr>
    </w:p>
    <w:p w:rsidR="008D6E29" w:rsidRPr="00F94C1B" w:rsidRDefault="008D6E29" w:rsidP="008D6E29">
      <w:pPr>
        <w:autoSpaceDE w:val="0"/>
        <w:autoSpaceDN w:val="0"/>
        <w:adjustRightInd w:val="0"/>
        <w:jc w:val="center"/>
        <w:outlineLvl w:val="1"/>
        <w:rPr>
          <w:sz w:val="16"/>
          <w:szCs w:val="16"/>
        </w:rPr>
      </w:pPr>
      <w:r w:rsidRPr="00F94C1B">
        <w:rPr>
          <w:sz w:val="16"/>
          <w:szCs w:val="16"/>
        </w:rPr>
        <w:t>1. Общие положения</w:t>
      </w:r>
    </w:p>
    <w:p w:rsidR="008D6E29" w:rsidRPr="00F94C1B" w:rsidRDefault="008D6E29" w:rsidP="008D6E29">
      <w:pPr>
        <w:autoSpaceDE w:val="0"/>
        <w:autoSpaceDN w:val="0"/>
        <w:adjustRightInd w:val="0"/>
        <w:jc w:val="both"/>
        <w:rPr>
          <w:sz w:val="16"/>
          <w:szCs w:val="16"/>
        </w:rPr>
      </w:pPr>
    </w:p>
    <w:p w:rsidR="008D6E29" w:rsidRPr="00F94C1B" w:rsidRDefault="008D6E29" w:rsidP="008D6E29">
      <w:pPr>
        <w:autoSpaceDE w:val="0"/>
        <w:autoSpaceDN w:val="0"/>
        <w:adjustRightInd w:val="0"/>
        <w:ind w:firstLine="540"/>
        <w:jc w:val="both"/>
        <w:rPr>
          <w:sz w:val="16"/>
          <w:szCs w:val="16"/>
        </w:rPr>
      </w:pPr>
      <w:r w:rsidRPr="00F94C1B">
        <w:rPr>
          <w:sz w:val="16"/>
          <w:szCs w:val="16"/>
        </w:rPr>
        <w:t>1.1. Настоящий Порядок регулирует отношения, возникающие при формировании, обеспечении размещения, исполнении и контроле за исполнением муниципального заказа на поставки товаров, выполнение работ, оказание услуг в целях обеспечения муниципальных нужд, обеспечиваемых за счет средств бюджета Петровского сельского поселения в товарах, работах, услугах, необходимых для решения вопросов местного значения, осуществления отдельных государственных полномочий, переданных органам местного самоуправления федеральными законами и (или) законами субъектов Российской Федерации, функций и полномочий муниципальных заказчиков.</w:t>
      </w:r>
    </w:p>
    <w:p w:rsidR="008D6E29" w:rsidRPr="00F94C1B" w:rsidRDefault="008D6E29" w:rsidP="008D6E29">
      <w:pPr>
        <w:autoSpaceDE w:val="0"/>
        <w:autoSpaceDN w:val="0"/>
        <w:adjustRightInd w:val="0"/>
        <w:ind w:firstLine="540"/>
        <w:jc w:val="both"/>
        <w:rPr>
          <w:sz w:val="16"/>
          <w:szCs w:val="16"/>
        </w:rPr>
      </w:pPr>
      <w:r w:rsidRPr="00F94C1B">
        <w:rPr>
          <w:sz w:val="16"/>
          <w:szCs w:val="16"/>
        </w:rPr>
        <w:t>1.2. Порядок закрепляет полномочия органов местного самоуправления Петровского сельского поселения  и заказчиков в сфере формирования, обеспечения размещения, исполнения и контроля за исполнением муниципального заказа Петровского сельского поселения Павловского муниципального района за счет средств бюджета поселения и внебюджетных источников финансирования.</w:t>
      </w:r>
    </w:p>
    <w:p w:rsidR="008D6E29" w:rsidRPr="00F94C1B" w:rsidRDefault="008D6E29" w:rsidP="008D6E29">
      <w:pPr>
        <w:autoSpaceDE w:val="0"/>
        <w:autoSpaceDN w:val="0"/>
        <w:adjustRightInd w:val="0"/>
        <w:ind w:firstLine="540"/>
        <w:jc w:val="both"/>
        <w:rPr>
          <w:sz w:val="16"/>
          <w:szCs w:val="16"/>
        </w:rPr>
      </w:pPr>
      <w:r w:rsidRPr="00F94C1B">
        <w:rPr>
          <w:sz w:val="16"/>
          <w:szCs w:val="16"/>
        </w:rPr>
        <w:t xml:space="preserve">1.3. Настоящий Порядок разработан в соответствии с </w:t>
      </w:r>
      <w:hyperlink r:id="rId58" w:history="1">
        <w:r w:rsidRPr="00F94C1B">
          <w:rPr>
            <w:sz w:val="16"/>
            <w:szCs w:val="16"/>
          </w:rPr>
          <w:t>Конституцией</w:t>
        </w:r>
      </w:hyperlink>
      <w:r w:rsidRPr="00F94C1B">
        <w:rPr>
          <w:sz w:val="16"/>
          <w:szCs w:val="16"/>
        </w:rPr>
        <w:t xml:space="preserve"> Российской Федерации, Бюджетным </w:t>
      </w:r>
      <w:hyperlink r:id="rId59" w:history="1">
        <w:r w:rsidRPr="00F94C1B">
          <w:rPr>
            <w:sz w:val="16"/>
            <w:szCs w:val="16"/>
          </w:rPr>
          <w:t>кодексом</w:t>
        </w:r>
      </w:hyperlink>
      <w:r w:rsidRPr="00F94C1B">
        <w:rPr>
          <w:sz w:val="16"/>
          <w:szCs w:val="16"/>
        </w:rPr>
        <w:t xml:space="preserve"> Российской Федерации, Гражданским </w:t>
      </w:r>
      <w:hyperlink r:id="rId60" w:history="1">
        <w:r w:rsidRPr="00F94C1B">
          <w:rPr>
            <w:sz w:val="16"/>
            <w:szCs w:val="16"/>
          </w:rPr>
          <w:t>кодексом</w:t>
        </w:r>
      </w:hyperlink>
      <w:r w:rsidRPr="00F94C1B">
        <w:rPr>
          <w:sz w:val="16"/>
          <w:szCs w:val="16"/>
        </w:rPr>
        <w:t xml:space="preserve"> Российской Федерации, Федеральным </w:t>
      </w:r>
      <w:hyperlink r:id="rId61" w:history="1">
        <w:r w:rsidRPr="00F94C1B">
          <w:rPr>
            <w:sz w:val="16"/>
            <w:szCs w:val="16"/>
          </w:rPr>
          <w:t>законом</w:t>
        </w:r>
      </w:hyperlink>
      <w:r w:rsidRPr="00F94C1B">
        <w:rPr>
          <w:sz w:val="16"/>
          <w:szCs w:val="16"/>
        </w:rPr>
        <w:t xml:space="preserve"> от 06.10.2003 N 131-ФЗ "Об общих принципах организации местного самоуправления в Российской Федерации", Федеральным </w:t>
      </w:r>
      <w:hyperlink r:id="rId62" w:history="1">
        <w:r w:rsidRPr="00F94C1B">
          <w:rPr>
            <w:sz w:val="16"/>
            <w:szCs w:val="16"/>
          </w:rPr>
          <w:t>законом</w:t>
        </w:r>
      </w:hyperlink>
      <w:r w:rsidRPr="00F94C1B">
        <w:rPr>
          <w:sz w:val="16"/>
          <w:szCs w:val="16"/>
        </w:rPr>
        <w:t xml:space="preserve"> от 21.07.2005 N 94-ФЗ "О размещении заказов на поставки товаров, выполнение работ, оказание услуг для государственных и муниципальных нужд", </w:t>
      </w:r>
      <w:hyperlink r:id="rId63" w:history="1">
        <w:r w:rsidRPr="00F94C1B">
          <w:rPr>
            <w:sz w:val="16"/>
            <w:szCs w:val="16"/>
          </w:rPr>
          <w:t>Постановлением</w:t>
        </w:r>
      </w:hyperlink>
      <w:r w:rsidRPr="00F94C1B">
        <w:rPr>
          <w:sz w:val="16"/>
          <w:szCs w:val="16"/>
        </w:rPr>
        <w:t xml:space="preserve"> Правительства Российской Федерации от 29.12.2010 N 1191 "Об утверждении Положения о ведении реестра государственных и муниципальных контрактов, а также гражданско-правовых договоров бюджетных учреждений на поставки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 Интернет, на котором размещается указанный реестр", </w:t>
      </w:r>
      <w:hyperlink r:id="rId64" w:history="1">
        <w:r w:rsidRPr="00F94C1B">
          <w:rPr>
            <w:sz w:val="16"/>
            <w:szCs w:val="16"/>
          </w:rPr>
          <w:t>Постановлением</w:t>
        </w:r>
      </w:hyperlink>
      <w:r w:rsidRPr="00F94C1B">
        <w:rPr>
          <w:sz w:val="16"/>
          <w:szCs w:val="16"/>
        </w:rPr>
        <w:t xml:space="preserve"> Правительства Российской Федерации от 10.09.2009 N 722 "Об утверждении Правил оценки заявок на участие в конкурсе на право заключить государственный или муниципальный контракт на поставки товаров, выполнение работ, </w:t>
      </w:r>
      <w:r w:rsidRPr="00F94C1B">
        <w:rPr>
          <w:sz w:val="16"/>
          <w:szCs w:val="16"/>
        </w:rPr>
        <w:lastRenderedPageBreak/>
        <w:t xml:space="preserve">оказание услуг для государственных или муниципальных нужд", </w:t>
      </w:r>
      <w:hyperlink r:id="rId65" w:history="1">
        <w:r w:rsidRPr="00F94C1B">
          <w:rPr>
            <w:sz w:val="16"/>
            <w:szCs w:val="16"/>
          </w:rPr>
          <w:t>Распоряжением</w:t>
        </w:r>
      </w:hyperlink>
      <w:r w:rsidRPr="00F94C1B">
        <w:rPr>
          <w:sz w:val="16"/>
          <w:szCs w:val="16"/>
        </w:rPr>
        <w:t xml:space="preserve"> Правительства Российской Федерации от 27.02.2008 N 236-р "О перечне товаров (работ, услуг), размещение заказов на поставки (выполнение, оказание) которых осуществляется путем проведения аукциона", </w:t>
      </w:r>
      <w:hyperlink r:id="rId66" w:history="1">
        <w:r w:rsidRPr="00F94C1B">
          <w:rPr>
            <w:sz w:val="16"/>
            <w:szCs w:val="16"/>
          </w:rPr>
          <w:t>Приказом</w:t>
        </w:r>
      </w:hyperlink>
      <w:r w:rsidRPr="00F94C1B">
        <w:rPr>
          <w:sz w:val="16"/>
          <w:szCs w:val="16"/>
        </w:rPr>
        <w:t xml:space="preserve"> Министерства экономического развития Российской Федерации от 07.06.2011 N 273 "Об утверждении номенклатуры товаров, работ, услуг для нужд заказчиков", законодательством Воронежской области, </w:t>
      </w:r>
      <w:hyperlink r:id="rId67" w:history="1">
        <w:r w:rsidRPr="00F94C1B">
          <w:rPr>
            <w:sz w:val="16"/>
            <w:szCs w:val="16"/>
          </w:rPr>
          <w:t>Уставом</w:t>
        </w:r>
      </w:hyperlink>
      <w:r w:rsidRPr="00F94C1B">
        <w:rPr>
          <w:sz w:val="16"/>
          <w:szCs w:val="16"/>
        </w:rPr>
        <w:t xml:space="preserve"> Петровского сельского поселения Павловского муниципального района.</w:t>
      </w:r>
    </w:p>
    <w:p w:rsidR="008D6E29" w:rsidRPr="00F94C1B" w:rsidRDefault="008D6E29" w:rsidP="008D6E29">
      <w:pPr>
        <w:autoSpaceDE w:val="0"/>
        <w:autoSpaceDN w:val="0"/>
        <w:adjustRightInd w:val="0"/>
        <w:ind w:firstLine="540"/>
        <w:jc w:val="both"/>
        <w:rPr>
          <w:sz w:val="16"/>
          <w:szCs w:val="16"/>
        </w:rPr>
      </w:pPr>
      <w:r w:rsidRPr="00F94C1B">
        <w:rPr>
          <w:sz w:val="16"/>
          <w:szCs w:val="16"/>
        </w:rPr>
        <w:t>1.4. В настоящем Порядке используются следующие понятия:</w:t>
      </w:r>
    </w:p>
    <w:p w:rsidR="008D6E29" w:rsidRPr="00F94C1B" w:rsidRDefault="008D6E29" w:rsidP="008D6E29">
      <w:pPr>
        <w:autoSpaceDE w:val="0"/>
        <w:autoSpaceDN w:val="0"/>
        <w:adjustRightInd w:val="0"/>
        <w:ind w:firstLine="540"/>
        <w:jc w:val="both"/>
        <w:rPr>
          <w:sz w:val="16"/>
          <w:szCs w:val="16"/>
        </w:rPr>
      </w:pPr>
      <w:r w:rsidRPr="00F94C1B">
        <w:rPr>
          <w:sz w:val="16"/>
          <w:szCs w:val="16"/>
        </w:rPr>
        <w:t>муниципальный заказ Петровского сельского поселения Павловского муниципального района - совокупность заключенных контрактов на поставки товаров, выполнение работ, оказание услуг для нужд заказчиков за счет средств бюджета поселения и внебюджетных источников финансирования;</w:t>
      </w:r>
    </w:p>
    <w:p w:rsidR="008D6E29" w:rsidRPr="00F94C1B" w:rsidRDefault="008D6E29" w:rsidP="008D6E29">
      <w:pPr>
        <w:autoSpaceDE w:val="0"/>
        <w:autoSpaceDN w:val="0"/>
        <w:adjustRightInd w:val="0"/>
        <w:ind w:firstLine="540"/>
        <w:jc w:val="both"/>
        <w:rPr>
          <w:sz w:val="16"/>
          <w:szCs w:val="16"/>
        </w:rPr>
      </w:pPr>
      <w:r w:rsidRPr="00F94C1B">
        <w:rPr>
          <w:sz w:val="16"/>
          <w:szCs w:val="16"/>
        </w:rPr>
        <w:t>уполномоченный орган - орган местного самоуправления, уполномоченный на осуществление функций по размещению заказов для заказчиков;</w:t>
      </w:r>
    </w:p>
    <w:p w:rsidR="008D6E29" w:rsidRPr="00F94C1B" w:rsidRDefault="008D6E29" w:rsidP="008D6E29">
      <w:pPr>
        <w:autoSpaceDE w:val="0"/>
        <w:autoSpaceDN w:val="0"/>
        <w:adjustRightInd w:val="0"/>
        <w:ind w:firstLine="540"/>
        <w:jc w:val="both"/>
        <w:rPr>
          <w:sz w:val="16"/>
          <w:szCs w:val="16"/>
        </w:rPr>
      </w:pPr>
      <w:r w:rsidRPr="00F94C1B">
        <w:rPr>
          <w:sz w:val="16"/>
          <w:szCs w:val="16"/>
        </w:rPr>
        <w:t>контролирующий орган - орган местного самоуправления, уполномоченный на осуществление контроля в сфере размещения муниципального заказа;</w:t>
      </w:r>
    </w:p>
    <w:p w:rsidR="008D6E29" w:rsidRPr="00F94C1B" w:rsidRDefault="008D6E29" w:rsidP="008D6E29">
      <w:pPr>
        <w:autoSpaceDE w:val="0"/>
        <w:autoSpaceDN w:val="0"/>
        <w:adjustRightInd w:val="0"/>
        <w:ind w:firstLine="540"/>
        <w:jc w:val="both"/>
        <w:rPr>
          <w:sz w:val="16"/>
          <w:szCs w:val="16"/>
        </w:rPr>
      </w:pPr>
      <w:r w:rsidRPr="00F94C1B">
        <w:rPr>
          <w:sz w:val="16"/>
          <w:szCs w:val="16"/>
        </w:rPr>
        <w:t>заказчики - органы местного самоуправления Петровского сельского поселения Павловского муниципального района, муниципальные казенные учреждения, муниципальные бюджетные учреждения, иные получатели средств бюджета муниципального района при размещении заказов на поставки товаров, выполнение работ, оказание услуг за счет средств бюджета муниципального района и внебюджетных источников финансирования;</w:t>
      </w:r>
    </w:p>
    <w:p w:rsidR="008D6E29" w:rsidRPr="00F94C1B" w:rsidRDefault="008D6E29" w:rsidP="008D6E29">
      <w:pPr>
        <w:autoSpaceDE w:val="0"/>
        <w:autoSpaceDN w:val="0"/>
        <w:adjustRightInd w:val="0"/>
        <w:ind w:firstLine="540"/>
        <w:jc w:val="both"/>
        <w:rPr>
          <w:sz w:val="16"/>
          <w:szCs w:val="16"/>
        </w:rPr>
      </w:pPr>
      <w:r w:rsidRPr="00F94C1B">
        <w:rPr>
          <w:sz w:val="16"/>
          <w:szCs w:val="16"/>
        </w:rPr>
        <w:t>нужды заказчиков - потребность заказчиков в товарах, работах, услугах, необходимых для решения вопросов местного значения и осуществления отдельных государственных полномочий, переданных органам местного самоуправления в соответствии с федеральными законами и (или) законами субъектов Российской Федерации, функций и полномочий заказчиков;</w:t>
      </w:r>
    </w:p>
    <w:p w:rsidR="008D6E29" w:rsidRPr="00F94C1B" w:rsidRDefault="008D6E29" w:rsidP="008D6E29">
      <w:pPr>
        <w:autoSpaceDE w:val="0"/>
        <w:autoSpaceDN w:val="0"/>
        <w:adjustRightInd w:val="0"/>
        <w:ind w:firstLine="540"/>
        <w:jc w:val="both"/>
        <w:rPr>
          <w:sz w:val="16"/>
          <w:szCs w:val="16"/>
        </w:rPr>
      </w:pPr>
      <w:r w:rsidRPr="00F94C1B">
        <w:rPr>
          <w:sz w:val="16"/>
          <w:szCs w:val="16"/>
        </w:rPr>
        <w:t>субъекты размещения муниципального заказа (далее - субъекты) - заказчики, уполномоченный орган на осуществление функций по размещению заказов для заказчиков, единая комиссия по размещению заказов, осуществляющие функции и полномочия, определенные действующим законодательством и настоящим Порядком;</w:t>
      </w:r>
    </w:p>
    <w:p w:rsidR="008D6E29" w:rsidRPr="00F94C1B" w:rsidRDefault="008D6E29" w:rsidP="008D6E29">
      <w:pPr>
        <w:autoSpaceDE w:val="0"/>
        <w:autoSpaceDN w:val="0"/>
        <w:adjustRightInd w:val="0"/>
        <w:ind w:firstLine="540"/>
        <w:jc w:val="both"/>
        <w:rPr>
          <w:sz w:val="16"/>
          <w:szCs w:val="16"/>
        </w:rPr>
      </w:pPr>
      <w:r w:rsidRPr="00F94C1B">
        <w:rPr>
          <w:sz w:val="16"/>
          <w:szCs w:val="16"/>
        </w:rPr>
        <w:t>участник размещения муниципального заказа - лицо, претендующее на заключение контракта;</w:t>
      </w:r>
    </w:p>
    <w:p w:rsidR="008D6E29" w:rsidRPr="00F94C1B" w:rsidRDefault="008D6E29" w:rsidP="008D6E29">
      <w:pPr>
        <w:autoSpaceDE w:val="0"/>
        <w:autoSpaceDN w:val="0"/>
        <w:adjustRightInd w:val="0"/>
        <w:ind w:firstLine="540"/>
        <w:jc w:val="both"/>
        <w:rPr>
          <w:sz w:val="16"/>
          <w:szCs w:val="16"/>
        </w:rPr>
      </w:pPr>
      <w:r w:rsidRPr="00F94C1B">
        <w:rPr>
          <w:sz w:val="16"/>
          <w:szCs w:val="16"/>
        </w:rPr>
        <w:t>продукция - товары, работы, услуги, приобретаемые заказчиками за счет средств бюджета муниципального района и внебюджетных источников финансирования для обеспечения нужд заказчиков;</w:t>
      </w:r>
    </w:p>
    <w:p w:rsidR="008D6E29" w:rsidRPr="00F94C1B" w:rsidRDefault="008D6E29" w:rsidP="008D6E29">
      <w:pPr>
        <w:autoSpaceDE w:val="0"/>
        <w:autoSpaceDN w:val="0"/>
        <w:adjustRightInd w:val="0"/>
        <w:ind w:firstLine="540"/>
        <w:jc w:val="both"/>
        <w:rPr>
          <w:sz w:val="16"/>
          <w:szCs w:val="16"/>
        </w:rPr>
      </w:pPr>
      <w:r w:rsidRPr="00F94C1B">
        <w:rPr>
          <w:sz w:val="16"/>
          <w:szCs w:val="16"/>
        </w:rPr>
        <w:t>формирование муниципального заказа - комплекс мероприятий, проводимых заказчиками и уполномоченным органом, по определению потребностей в продукции на очередной финансовый год;</w:t>
      </w:r>
    </w:p>
    <w:p w:rsidR="008D6E29" w:rsidRPr="00F94C1B" w:rsidRDefault="008D6E29" w:rsidP="008D6E29">
      <w:pPr>
        <w:autoSpaceDE w:val="0"/>
        <w:autoSpaceDN w:val="0"/>
        <w:adjustRightInd w:val="0"/>
        <w:ind w:firstLine="540"/>
        <w:jc w:val="both"/>
        <w:rPr>
          <w:sz w:val="16"/>
          <w:szCs w:val="16"/>
        </w:rPr>
      </w:pPr>
      <w:r w:rsidRPr="00F94C1B">
        <w:rPr>
          <w:sz w:val="16"/>
          <w:szCs w:val="16"/>
        </w:rPr>
        <w:t>размещение муниципального заказа - действия уполномоченного органа, заказчиков по определению поставщиков (исполнителей, подрядчиков) в целях заключения с ними контрактов на поставки товаров, выполнение работ, оказание услуг для нужд заказчиков, а также иных гражданско-правовых договоров;</w:t>
      </w:r>
    </w:p>
    <w:p w:rsidR="008D6E29" w:rsidRPr="00F94C1B" w:rsidRDefault="008D6E29" w:rsidP="008D6E29">
      <w:pPr>
        <w:autoSpaceDE w:val="0"/>
        <w:autoSpaceDN w:val="0"/>
        <w:adjustRightInd w:val="0"/>
        <w:ind w:firstLine="540"/>
        <w:jc w:val="both"/>
        <w:rPr>
          <w:sz w:val="16"/>
          <w:szCs w:val="16"/>
        </w:rPr>
      </w:pPr>
      <w:r w:rsidRPr="00F94C1B">
        <w:rPr>
          <w:sz w:val="16"/>
          <w:szCs w:val="16"/>
        </w:rPr>
        <w:t xml:space="preserve">размещение муниципального заказа путем проведения торгов - действия уполномоченного органа, заказчиков по определению поставщиков (исполнителей, подрядчиков) в целях заключения с ними контрактов на поставки товаров, выполнение работ, оказание услуг для нужд заказчиков путем проведения конкурсов, аукционов, аукционов в электронной форме в соответствии с Федеральным </w:t>
      </w:r>
      <w:hyperlink r:id="rId68" w:history="1">
        <w:r w:rsidRPr="00F94C1B">
          <w:rPr>
            <w:sz w:val="16"/>
            <w:szCs w:val="16"/>
          </w:rPr>
          <w:t>законом</w:t>
        </w:r>
      </w:hyperlink>
      <w:r w:rsidRPr="00F94C1B">
        <w:rPr>
          <w:sz w:val="16"/>
          <w:szCs w:val="16"/>
        </w:rPr>
        <w:t xml:space="preserve"> от 21.07.2005 N 94-ФЗ "О размещении заказов на поставки товаров, выполнение работ, оказание услуг для государственных и муниципальных нужд" (далее - </w:t>
      </w:r>
      <w:hyperlink r:id="rId69" w:history="1">
        <w:r w:rsidRPr="00F94C1B">
          <w:rPr>
            <w:sz w:val="16"/>
            <w:szCs w:val="16"/>
          </w:rPr>
          <w:t>Закон</w:t>
        </w:r>
      </w:hyperlink>
      <w:r w:rsidRPr="00F94C1B">
        <w:rPr>
          <w:sz w:val="16"/>
          <w:szCs w:val="16"/>
        </w:rPr>
        <w:t xml:space="preserve"> о размещении заказов);</w:t>
      </w:r>
    </w:p>
    <w:p w:rsidR="008D6E29" w:rsidRPr="00F94C1B" w:rsidRDefault="008D6E29" w:rsidP="008D6E29">
      <w:pPr>
        <w:autoSpaceDE w:val="0"/>
        <w:autoSpaceDN w:val="0"/>
        <w:adjustRightInd w:val="0"/>
        <w:ind w:firstLine="540"/>
        <w:jc w:val="both"/>
        <w:rPr>
          <w:sz w:val="16"/>
          <w:szCs w:val="16"/>
        </w:rPr>
      </w:pPr>
      <w:r w:rsidRPr="00F94C1B">
        <w:rPr>
          <w:sz w:val="16"/>
          <w:szCs w:val="16"/>
        </w:rPr>
        <w:t xml:space="preserve">размещение муниципального заказа без проведения торгов - действия уполномоченного органа, заказчиков по определению поставщиков (исполнителей, подрядчиков) в целях заключения с ними контрактов на поставки товаров, выполнение работ, оказание услуг для нужд заказчиков путем запроса котировок и у единственного поставщика в соответствии с </w:t>
      </w:r>
      <w:hyperlink r:id="rId70" w:history="1">
        <w:r w:rsidRPr="00F94C1B">
          <w:rPr>
            <w:sz w:val="16"/>
            <w:szCs w:val="16"/>
          </w:rPr>
          <w:t>Законом</w:t>
        </w:r>
      </w:hyperlink>
      <w:r w:rsidRPr="00F94C1B">
        <w:rPr>
          <w:sz w:val="16"/>
          <w:szCs w:val="16"/>
        </w:rPr>
        <w:t xml:space="preserve"> о размещении заказов;</w:t>
      </w:r>
    </w:p>
    <w:p w:rsidR="008D6E29" w:rsidRPr="00F94C1B" w:rsidRDefault="008D6E29" w:rsidP="008D6E29">
      <w:pPr>
        <w:autoSpaceDE w:val="0"/>
        <w:autoSpaceDN w:val="0"/>
        <w:adjustRightInd w:val="0"/>
        <w:ind w:firstLine="540"/>
        <w:jc w:val="both"/>
        <w:rPr>
          <w:sz w:val="16"/>
          <w:szCs w:val="16"/>
        </w:rPr>
      </w:pPr>
      <w:r w:rsidRPr="00F94C1B">
        <w:rPr>
          <w:sz w:val="16"/>
          <w:szCs w:val="16"/>
        </w:rPr>
        <w:t>исполнение муниципального заказа - процесс выполнения заказчиками и поставщиками (исполнителями, подрядчиками) своих обязательств по заключенным контрактам;</w:t>
      </w:r>
    </w:p>
    <w:p w:rsidR="008D6E29" w:rsidRPr="00F94C1B" w:rsidRDefault="008D6E29" w:rsidP="008D6E29">
      <w:pPr>
        <w:autoSpaceDE w:val="0"/>
        <w:autoSpaceDN w:val="0"/>
        <w:adjustRightInd w:val="0"/>
        <w:ind w:firstLine="540"/>
        <w:jc w:val="both"/>
        <w:rPr>
          <w:sz w:val="16"/>
          <w:szCs w:val="16"/>
        </w:rPr>
      </w:pPr>
      <w:r w:rsidRPr="00F94C1B">
        <w:rPr>
          <w:sz w:val="16"/>
          <w:szCs w:val="16"/>
        </w:rPr>
        <w:t>контроль за исполнением муниципального заказа - осуществление контроля заказчиками и контролирующим органом за целевым использованием средств бюджета муниципального района и исполнением контрактов;</w:t>
      </w:r>
    </w:p>
    <w:p w:rsidR="008D6E29" w:rsidRPr="00F94C1B" w:rsidRDefault="008D6E29" w:rsidP="008D6E29">
      <w:pPr>
        <w:autoSpaceDE w:val="0"/>
        <w:autoSpaceDN w:val="0"/>
        <w:adjustRightInd w:val="0"/>
        <w:ind w:firstLine="540"/>
        <w:jc w:val="both"/>
        <w:rPr>
          <w:sz w:val="16"/>
          <w:szCs w:val="16"/>
        </w:rPr>
      </w:pPr>
      <w:r w:rsidRPr="00F94C1B">
        <w:rPr>
          <w:sz w:val="16"/>
          <w:szCs w:val="16"/>
        </w:rPr>
        <w:t>контракт - муниципальный контракт, заключенный заказчиками, а также гражданско-правовой договор бюджетного учреждения за счет средств бюджета муниципального района и внебюджетных источников финансирования в целях обеспечения нужд заказчиков;</w:t>
      </w:r>
    </w:p>
    <w:p w:rsidR="008D6E29" w:rsidRPr="00F94C1B" w:rsidRDefault="008D6E29" w:rsidP="008D6E29">
      <w:pPr>
        <w:autoSpaceDE w:val="0"/>
        <w:autoSpaceDN w:val="0"/>
        <w:adjustRightInd w:val="0"/>
        <w:ind w:firstLine="540"/>
        <w:jc w:val="both"/>
        <w:rPr>
          <w:sz w:val="16"/>
          <w:szCs w:val="16"/>
        </w:rPr>
      </w:pPr>
      <w:r w:rsidRPr="00F94C1B">
        <w:rPr>
          <w:sz w:val="16"/>
          <w:szCs w:val="16"/>
        </w:rPr>
        <w:lastRenderedPageBreak/>
        <w:t>официальный сайт - официальный сайт Российской Федерации в сети Интернет для размещения информации о размещении заказов на поставки товаров, выполнение работ, оказание услуг - www.zakupki.gov.ru;</w:t>
      </w:r>
    </w:p>
    <w:p w:rsidR="008D6E29" w:rsidRPr="00F94C1B" w:rsidRDefault="008D6E29" w:rsidP="008D6E29">
      <w:pPr>
        <w:autoSpaceDE w:val="0"/>
        <w:autoSpaceDN w:val="0"/>
        <w:adjustRightInd w:val="0"/>
        <w:ind w:firstLine="540"/>
        <w:jc w:val="both"/>
        <w:rPr>
          <w:sz w:val="16"/>
          <w:szCs w:val="16"/>
        </w:rPr>
      </w:pPr>
      <w:r w:rsidRPr="00F94C1B">
        <w:rPr>
          <w:sz w:val="16"/>
          <w:szCs w:val="16"/>
        </w:rPr>
        <w:t>документация о размещении муниципального заказа - извещения, конкурсная документация, документация об аукционе, документация об аукционе в электронной форме, документация о запросе котировок, протоколы и иная документация, составляемая при размещении заказов на поставки товаров, выполнение работ, оказание услуг для нужд заказчиков;</w:t>
      </w:r>
    </w:p>
    <w:p w:rsidR="008D6E29" w:rsidRPr="00F94C1B" w:rsidRDefault="008D6E29" w:rsidP="008D6E29">
      <w:pPr>
        <w:autoSpaceDE w:val="0"/>
        <w:autoSpaceDN w:val="0"/>
        <w:adjustRightInd w:val="0"/>
        <w:ind w:firstLine="540"/>
        <w:jc w:val="both"/>
        <w:rPr>
          <w:sz w:val="16"/>
          <w:szCs w:val="16"/>
        </w:rPr>
      </w:pPr>
      <w:r w:rsidRPr="00F94C1B">
        <w:rPr>
          <w:sz w:val="16"/>
          <w:szCs w:val="16"/>
        </w:rPr>
        <w:t>единая комиссия - коллегиальный орган, осуществляющий полномочия по проведению соответствующей процедуры размещения муниципального заказа.</w:t>
      </w:r>
    </w:p>
    <w:p w:rsidR="008D6E29" w:rsidRPr="00F94C1B" w:rsidRDefault="008D6E29" w:rsidP="008D6E29">
      <w:pPr>
        <w:autoSpaceDE w:val="0"/>
        <w:autoSpaceDN w:val="0"/>
        <w:adjustRightInd w:val="0"/>
        <w:ind w:firstLine="540"/>
        <w:jc w:val="both"/>
        <w:rPr>
          <w:sz w:val="16"/>
          <w:szCs w:val="16"/>
        </w:rPr>
      </w:pPr>
      <w:r w:rsidRPr="00F94C1B">
        <w:rPr>
          <w:sz w:val="16"/>
          <w:szCs w:val="16"/>
        </w:rPr>
        <w:t>1.5. Термины, используемые в порядке, не указанные в настоящем пункте, применяются в значениях, которые соответствуют понятиям, определяемым законодательством в сфере размещения заказов для нужд заказчиков.</w:t>
      </w:r>
    </w:p>
    <w:p w:rsidR="008D6E29" w:rsidRPr="00F94C1B" w:rsidRDefault="008D6E29" w:rsidP="008D6E29">
      <w:pPr>
        <w:autoSpaceDE w:val="0"/>
        <w:autoSpaceDN w:val="0"/>
        <w:adjustRightInd w:val="0"/>
        <w:ind w:firstLine="540"/>
        <w:jc w:val="both"/>
        <w:rPr>
          <w:sz w:val="16"/>
          <w:szCs w:val="16"/>
        </w:rPr>
      </w:pPr>
    </w:p>
    <w:p w:rsidR="008D6E29" w:rsidRPr="00F94C1B" w:rsidRDefault="008D6E29" w:rsidP="008D6E29">
      <w:pPr>
        <w:jc w:val="both"/>
        <w:rPr>
          <w:sz w:val="16"/>
          <w:szCs w:val="16"/>
        </w:rPr>
      </w:pPr>
      <w:r w:rsidRPr="00F94C1B">
        <w:rPr>
          <w:sz w:val="16"/>
          <w:szCs w:val="16"/>
        </w:rPr>
        <w:t xml:space="preserve">2. </w:t>
      </w:r>
      <w:bookmarkStart w:id="8" w:name="_Toc54766206"/>
      <w:bookmarkStart w:id="9" w:name="_Toc74459828"/>
      <w:r w:rsidRPr="00F94C1B">
        <w:rPr>
          <w:sz w:val="16"/>
          <w:szCs w:val="16"/>
        </w:rPr>
        <w:t>Планирование закупок</w:t>
      </w:r>
      <w:bookmarkEnd w:id="8"/>
      <w:bookmarkEnd w:id="9"/>
    </w:p>
    <w:p w:rsidR="008D6E29" w:rsidRPr="00F94C1B" w:rsidRDefault="008D6E29" w:rsidP="008D6E29">
      <w:pPr>
        <w:ind w:firstLine="709"/>
        <w:jc w:val="both"/>
        <w:rPr>
          <w:sz w:val="16"/>
          <w:szCs w:val="16"/>
        </w:rPr>
      </w:pPr>
      <w:r w:rsidRPr="00F94C1B">
        <w:rPr>
          <w:sz w:val="16"/>
          <w:szCs w:val="16"/>
        </w:rPr>
        <w:t xml:space="preserve">2.1. Основой для формирования муниципального заказа является Сводный проект муниципальных нужд, разрабатываемый одновременно с проектом местного бюджета на очередной финансовый год. </w:t>
      </w:r>
    </w:p>
    <w:p w:rsidR="008D6E29" w:rsidRPr="00F94C1B" w:rsidRDefault="008D6E29" w:rsidP="008D6E29">
      <w:pPr>
        <w:ind w:firstLine="709"/>
        <w:jc w:val="both"/>
        <w:rPr>
          <w:sz w:val="16"/>
          <w:szCs w:val="16"/>
        </w:rPr>
      </w:pPr>
      <w:r w:rsidRPr="00F94C1B">
        <w:rPr>
          <w:sz w:val="16"/>
          <w:szCs w:val="16"/>
        </w:rPr>
        <w:t xml:space="preserve">2.2. Администрация Петровского сельского поселения в процессе работы над проектом местного бюджета осуществляют анализ и прогнозирование потребностей Петровского сельского поселения в необходимых объемах и номенклатуре товаров, работ и услуг по соответствующим направлениям деятельности с учетом текущих потребностей и прогноза социально-экономического развития Петровского сельского поселения на очередной финансовый год.  </w:t>
      </w:r>
    </w:p>
    <w:p w:rsidR="008D6E29" w:rsidRPr="00F94C1B" w:rsidRDefault="008D6E29" w:rsidP="008D6E29">
      <w:pPr>
        <w:ind w:firstLine="709"/>
        <w:jc w:val="both"/>
        <w:rPr>
          <w:sz w:val="16"/>
          <w:szCs w:val="16"/>
        </w:rPr>
      </w:pPr>
      <w:r w:rsidRPr="00F94C1B">
        <w:rPr>
          <w:sz w:val="16"/>
          <w:szCs w:val="16"/>
        </w:rPr>
        <w:t>Соответствующие предложения направляются Заказчику для формирования Сводного проекта муниципальных нужд по форме согласно Приложению 1.</w:t>
      </w:r>
    </w:p>
    <w:p w:rsidR="008D6E29" w:rsidRPr="00F94C1B" w:rsidRDefault="008D6E29" w:rsidP="008D6E29">
      <w:pPr>
        <w:ind w:firstLine="709"/>
        <w:jc w:val="both"/>
        <w:rPr>
          <w:sz w:val="16"/>
          <w:szCs w:val="16"/>
        </w:rPr>
      </w:pPr>
      <w:r w:rsidRPr="00F94C1B">
        <w:rPr>
          <w:sz w:val="16"/>
          <w:szCs w:val="16"/>
        </w:rPr>
        <w:t>2.3. Основанием для размещения заказа и осуществления закупочных процедур является муниципальный заказ на соответствующий финансовый год в поквартальной разбивке, разрабатываемый по форме согласно Приложению 2 одновременно со Сводной бюджетной росписью на основе сформированного Заказчиком Сводного проекта муниципальных нужд и утверждаемый администрацией Петровского сельского поселения.</w:t>
      </w:r>
    </w:p>
    <w:p w:rsidR="008D6E29" w:rsidRPr="00F94C1B" w:rsidRDefault="008D6E29" w:rsidP="008D6E29">
      <w:pPr>
        <w:ind w:firstLine="709"/>
        <w:jc w:val="both"/>
        <w:rPr>
          <w:sz w:val="16"/>
          <w:szCs w:val="16"/>
        </w:rPr>
      </w:pPr>
      <w:r w:rsidRPr="00F94C1B">
        <w:rPr>
          <w:sz w:val="16"/>
          <w:szCs w:val="16"/>
        </w:rPr>
        <w:t>2.4. Формирование плана-графика проведения закупок продукции для муниципальных нужд осуществляет Заказчик  по форме согласно Приложению 3.</w:t>
      </w:r>
    </w:p>
    <w:p w:rsidR="008D6E29" w:rsidRPr="00F94C1B" w:rsidRDefault="008D6E29" w:rsidP="008D6E29">
      <w:pPr>
        <w:ind w:firstLine="709"/>
        <w:jc w:val="both"/>
        <w:rPr>
          <w:sz w:val="16"/>
          <w:szCs w:val="16"/>
        </w:rPr>
      </w:pPr>
    </w:p>
    <w:p w:rsidR="008D6E29" w:rsidRPr="00F94C1B" w:rsidRDefault="008D6E29" w:rsidP="008D6E29">
      <w:pPr>
        <w:ind w:firstLine="709"/>
        <w:jc w:val="both"/>
        <w:rPr>
          <w:sz w:val="16"/>
          <w:szCs w:val="16"/>
        </w:rPr>
      </w:pPr>
      <w:r w:rsidRPr="00F94C1B">
        <w:rPr>
          <w:sz w:val="16"/>
          <w:szCs w:val="16"/>
        </w:rPr>
        <w:t>3.Муниципальный контракт на поставку товаров, выполнение работ, оказание услуг для муниципальных нужд</w:t>
      </w:r>
    </w:p>
    <w:p w:rsidR="008D6E29" w:rsidRPr="00F94C1B" w:rsidRDefault="008D6E29" w:rsidP="008D6E29">
      <w:pPr>
        <w:ind w:firstLine="709"/>
        <w:jc w:val="both"/>
        <w:rPr>
          <w:sz w:val="16"/>
          <w:szCs w:val="16"/>
        </w:rPr>
      </w:pPr>
      <w:r w:rsidRPr="00F94C1B">
        <w:rPr>
          <w:sz w:val="16"/>
          <w:szCs w:val="16"/>
        </w:rPr>
        <w:t>3.1.Мунципальный контракт заключается в порядке, предусмотренным Гражданским кодексом Российской Федерации и иными федеральными законами с учетом настоящего Положения.</w:t>
      </w:r>
    </w:p>
    <w:p w:rsidR="008D6E29" w:rsidRPr="00F94C1B" w:rsidRDefault="008D6E29" w:rsidP="008D6E29">
      <w:pPr>
        <w:ind w:firstLine="709"/>
        <w:jc w:val="both"/>
        <w:rPr>
          <w:sz w:val="16"/>
          <w:szCs w:val="16"/>
        </w:rPr>
      </w:pPr>
      <w:r w:rsidRPr="00F94C1B">
        <w:rPr>
          <w:sz w:val="16"/>
          <w:szCs w:val="16"/>
        </w:rPr>
        <w:t>3.2.Заказ признается размещенным со дня заключения муниципального контракта.</w:t>
      </w:r>
    </w:p>
    <w:p w:rsidR="008D6E29" w:rsidRPr="00F94C1B" w:rsidRDefault="008D6E29" w:rsidP="008D6E29">
      <w:pPr>
        <w:ind w:firstLine="709"/>
        <w:jc w:val="both"/>
        <w:rPr>
          <w:sz w:val="16"/>
          <w:szCs w:val="16"/>
        </w:rPr>
      </w:pPr>
      <w:r w:rsidRPr="00F94C1B">
        <w:rPr>
          <w:sz w:val="16"/>
          <w:szCs w:val="16"/>
        </w:rPr>
        <w:t>3.3.По предложению Заказчика в конкурсной документации может быть предусмотрено право Заказчика при исполнении контракта в одностороннем порядке изменить объем всех предусмотренных контрактом работ, услуг не более чем на 5% такого объема в случае выявления потребности в дополнительных работах, услугах, не предусмотренных контрактом, но связанных с работами, услугами, услугами, предусмотренными контрактом, или при прекращении потребности в предусмотренной контрактом части работ, услуг. При этом по согласованию с Поставщиком Заказчик в праве изменить цену контракта пропорционально объему указанных дополнительных работ, услуг или объему указанной части работ, услуг, но не более чем на 5% такой цены.</w:t>
      </w:r>
    </w:p>
    <w:p w:rsidR="008D6E29" w:rsidRPr="00F94C1B" w:rsidRDefault="008D6E29" w:rsidP="008D6E29">
      <w:pPr>
        <w:ind w:firstLine="709"/>
        <w:jc w:val="both"/>
        <w:rPr>
          <w:sz w:val="16"/>
          <w:szCs w:val="16"/>
        </w:rPr>
      </w:pPr>
      <w:r w:rsidRPr="00F94C1B">
        <w:rPr>
          <w:sz w:val="16"/>
          <w:szCs w:val="16"/>
        </w:rPr>
        <w:t>3.4.Расторжение муниципального контракта допускается по соглашению сторон или решению суда по основаниям, предусмотренным гражданским законодательством.</w:t>
      </w:r>
    </w:p>
    <w:p w:rsidR="008D6E29" w:rsidRPr="00F94C1B" w:rsidRDefault="008D6E29" w:rsidP="008D6E29">
      <w:pPr>
        <w:ind w:firstLine="709"/>
        <w:jc w:val="both"/>
        <w:rPr>
          <w:sz w:val="16"/>
          <w:szCs w:val="16"/>
        </w:rPr>
      </w:pPr>
      <w:r w:rsidRPr="00F94C1B">
        <w:rPr>
          <w:sz w:val="16"/>
          <w:szCs w:val="16"/>
        </w:rPr>
        <w:t>3.5.В муниципальный контракт включается обязательное условие об ответственности Поставщика за неисполнение или ненадлежащее исполнение обязательства, предусмотренного муниципальным контрактом.</w:t>
      </w:r>
    </w:p>
    <w:p w:rsidR="008D6E29" w:rsidRPr="00F94C1B" w:rsidRDefault="008D6E29" w:rsidP="008D6E29">
      <w:pPr>
        <w:ind w:firstLine="709"/>
        <w:jc w:val="both"/>
        <w:rPr>
          <w:sz w:val="16"/>
          <w:szCs w:val="16"/>
        </w:rPr>
      </w:pPr>
      <w:r w:rsidRPr="00F94C1B">
        <w:rPr>
          <w:sz w:val="16"/>
          <w:szCs w:val="16"/>
        </w:rPr>
        <w:t>3.6.Муниципальный контракт определяет права и обязанности Заказчика и Поставщика и регулирует отношения Заказчика с Поставщиком при поставке продукции.</w:t>
      </w:r>
    </w:p>
    <w:p w:rsidR="008D6E29" w:rsidRPr="00F94C1B" w:rsidRDefault="008D6E29" w:rsidP="008D6E29">
      <w:pPr>
        <w:ind w:firstLine="709"/>
        <w:jc w:val="both"/>
        <w:rPr>
          <w:sz w:val="16"/>
          <w:szCs w:val="16"/>
        </w:rPr>
      </w:pPr>
      <w:r w:rsidRPr="00F94C1B">
        <w:rPr>
          <w:sz w:val="16"/>
          <w:szCs w:val="16"/>
        </w:rPr>
        <w:t>По муниципальному контракту Поставщик обязуется поставить продукцию заказчику либо по его указанию иному лицу, а Заказчик обязуется обеспечить оплату поставленной продукции. Муниципальный контракт  может предусматривать предоставление Поставщику кредита или авансирование работ, выполняемых по муниципальному заказу, за счет средств Заказчика.</w:t>
      </w:r>
    </w:p>
    <w:p w:rsidR="008D6E29" w:rsidRPr="00F94C1B" w:rsidRDefault="008D6E29" w:rsidP="008D6E29">
      <w:pPr>
        <w:ind w:firstLine="709"/>
        <w:jc w:val="both"/>
        <w:rPr>
          <w:sz w:val="16"/>
          <w:szCs w:val="16"/>
        </w:rPr>
      </w:pPr>
      <w:r w:rsidRPr="00F94C1B">
        <w:rPr>
          <w:sz w:val="16"/>
          <w:szCs w:val="16"/>
        </w:rPr>
        <w:t>3.7.В случаях, предусмотренных законодательством РФ или условиями контракта,  Заказчик может вносить необходимые изменения в муниципальный контракт или прекращать его действия при условии возмещения им убытков Поставщику в соответствии с законодательством РФ.</w:t>
      </w:r>
    </w:p>
    <w:p w:rsidR="008D6E29" w:rsidRPr="00F94C1B" w:rsidRDefault="008D6E29" w:rsidP="008D6E29">
      <w:pPr>
        <w:ind w:firstLine="709"/>
        <w:jc w:val="both"/>
        <w:rPr>
          <w:sz w:val="16"/>
          <w:szCs w:val="16"/>
        </w:rPr>
      </w:pPr>
      <w:r w:rsidRPr="00F94C1B">
        <w:rPr>
          <w:sz w:val="16"/>
          <w:szCs w:val="16"/>
        </w:rPr>
        <w:lastRenderedPageBreak/>
        <w:t>3.8.ответственность Заказчиков и Поставщиков регулируется законодательством РФ, условиями контракта.</w:t>
      </w:r>
    </w:p>
    <w:p w:rsidR="008D6E29" w:rsidRPr="00F94C1B" w:rsidRDefault="008D6E29" w:rsidP="008D6E29">
      <w:pPr>
        <w:ind w:firstLine="709"/>
        <w:jc w:val="both"/>
        <w:rPr>
          <w:sz w:val="16"/>
          <w:szCs w:val="16"/>
        </w:rPr>
      </w:pPr>
      <w:r w:rsidRPr="00F94C1B">
        <w:rPr>
          <w:sz w:val="16"/>
          <w:szCs w:val="16"/>
        </w:rPr>
        <w:t>4.</w:t>
      </w:r>
      <w:r w:rsidRPr="00F94C1B">
        <w:rPr>
          <w:b/>
          <w:bCs/>
          <w:sz w:val="16"/>
          <w:szCs w:val="16"/>
        </w:rPr>
        <w:t xml:space="preserve"> </w:t>
      </w:r>
      <w:r w:rsidRPr="00F94C1B">
        <w:rPr>
          <w:sz w:val="16"/>
          <w:szCs w:val="16"/>
        </w:rPr>
        <w:t>Контроль за размещением и исполнением муниципального заказа.</w:t>
      </w:r>
    </w:p>
    <w:p w:rsidR="008D6E29" w:rsidRPr="00F94C1B" w:rsidRDefault="008D6E29" w:rsidP="008D6E29">
      <w:pPr>
        <w:ind w:firstLine="709"/>
        <w:jc w:val="both"/>
        <w:rPr>
          <w:sz w:val="16"/>
          <w:szCs w:val="16"/>
        </w:rPr>
      </w:pPr>
      <w:r w:rsidRPr="00F94C1B">
        <w:rPr>
          <w:sz w:val="16"/>
          <w:szCs w:val="16"/>
        </w:rPr>
        <w:t>4.1. Администрация Петровского сельского поселения осуществляет контроль за:</w:t>
      </w:r>
    </w:p>
    <w:p w:rsidR="008D6E29" w:rsidRPr="00F94C1B" w:rsidRDefault="008D6E29" w:rsidP="008D6E29">
      <w:pPr>
        <w:ind w:firstLine="709"/>
        <w:jc w:val="both"/>
        <w:rPr>
          <w:sz w:val="16"/>
          <w:szCs w:val="16"/>
        </w:rPr>
      </w:pPr>
      <w:r w:rsidRPr="00F94C1B">
        <w:rPr>
          <w:sz w:val="16"/>
          <w:szCs w:val="16"/>
        </w:rPr>
        <w:t>- обоснованностью выбора способа закупки продукции для муниципальных нужд;</w:t>
      </w:r>
    </w:p>
    <w:p w:rsidR="008D6E29" w:rsidRPr="00F94C1B" w:rsidRDefault="008D6E29" w:rsidP="008D6E29">
      <w:pPr>
        <w:ind w:firstLine="709"/>
        <w:jc w:val="both"/>
        <w:rPr>
          <w:sz w:val="16"/>
          <w:szCs w:val="16"/>
        </w:rPr>
      </w:pPr>
      <w:r w:rsidRPr="00F94C1B">
        <w:rPr>
          <w:sz w:val="16"/>
          <w:szCs w:val="16"/>
        </w:rPr>
        <w:t>- своевременностью проведения конкурсов в соответствии с планом-графиком проведения закупок и опубликованными приглашениями;</w:t>
      </w:r>
    </w:p>
    <w:p w:rsidR="008D6E29" w:rsidRPr="00F94C1B" w:rsidRDefault="008D6E29" w:rsidP="008D6E29">
      <w:pPr>
        <w:ind w:firstLine="709"/>
        <w:jc w:val="both"/>
        <w:rPr>
          <w:sz w:val="16"/>
          <w:szCs w:val="16"/>
        </w:rPr>
      </w:pPr>
      <w:r w:rsidRPr="00F94C1B">
        <w:rPr>
          <w:sz w:val="16"/>
          <w:szCs w:val="16"/>
        </w:rPr>
        <w:t>- правильностью составления Заказчиком конкурсной документации;</w:t>
      </w:r>
    </w:p>
    <w:p w:rsidR="008D6E29" w:rsidRPr="00F94C1B" w:rsidRDefault="008D6E29" w:rsidP="008D6E29">
      <w:pPr>
        <w:ind w:firstLine="709"/>
        <w:jc w:val="both"/>
        <w:rPr>
          <w:sz w:val="16"/>
          <w:szCs w:val="16"/>
        </w:rPr>
      </w:pPr>
      <w:r w:rsidRPr="00F94C1B">
        <w:rPr>
          <w:sz w:val="16"/>
          <w:szCs w:val="16"/>
        </w:rPr>
        <w:t>- соблюдением установленных в настоящем Порядке требований к организации и проведению конкурса;</w:t>
      </w:r>
    </w:p>
    <w:p w:rsidR="008D6E29" w:rsidRPr="00F94C1B" w:rsidRDefault="008D6E29" w:rsidP="008D6E29">
      <w:pPr>
        <w:ind w:firstLine="709"/>
        <w:jc w:val="both"/>
        <w:rPr>
          <w:sz w:val="16"/>
          <w:szCs w:val="16"/>
        </w:rPr>
      </w:pPr>
      <w:r w:rsidRPr="00F94C1B">
        <w:rPr>
          <w:sz w:val="16"/>
          <w:szCs w:val="16"/>
        </w:rPr>
        <w:t>- правильностью определения конкурсной комиссией поставщика продукции в соответствии с условиями конкурсной документации.</w:t>
      </w:r>
    </w:p>
    <w:p w:rsidR="008D6E29" w:rsidRPr="00F94C1B" w:rsidRDefault="008D6E29" w:rsidP="008D6E29">
      <w:pPr>
        <w:ind w:firstLine="709"/>
        <w:jc w:val="both"/>
        <w:rPr>
          <w:sz w:val="16"/>
          <w:szCs w:val="16"/>
        </w:rPr>
      </w:pPr>
      <w:r w:rsidRPr="00F94C1B">
        <w:rPr>
          <w:sz w:val="16"/>
          <w:szCs w:val="16"/>
        </w:rPr>
        <w:t>4.2. На этапе исполнения муниципального заказа Заказчик осуществляет контроль за:</w:t>
      </w:r>
    </w:p>
    <w:p w:rsidR="008D6E29" w:rsidRPr="00F94C1B" w:rsidRDefault="008D6E29" w:rsidP="008D6E29">
      <w:pPr>
        <w:ind w:firstLine="709"/>
        <w:jc w:val="both"/>
        <w:rPr>
          <w:sz w:val="16"/>
          <w:szCs w:val="16"/>
        </w:rPr>
      </w:pPr>
      <w:r w:rsidRPr="00F94C1B">
        <w:rPr>
          <w:sz w:val="16"/>
          <w:szCs w:val="16"/>
        </w:rPr>
        <w:t>- своевременностью поставок;</w:t>
      </w:r>
    </w:p>
    <w:p w:rsidR="008D6E29" w:rsidRPr="00F94C1B" w:rsidRDefault="008D6E29" w:rsidP="008D6E29">
      <w:pPr>
        <w:ind w:firstLine="709"/>
        <w:jc w:val="both"/>
        <w:rPr>
          <w:sz w:val="16"/>
          <w:szCs w:val="16"/>
        </w:rPr>
      </w:pPr>
      <w:r w:rsidRPr="00F94C1B">
        <w:rPr>
          <w:sz w:val="16"/>
          <w:szCs w:val="16"/>
        </w:rPr>
        <w:t>- соответствием поставленной продукции техническим и иным характеристикам.</w:t>
      </w:r>
    </w:p>
    <w:p w:rsidR="008D6E29" w:rsidRPr="00F94C1B" w:rsidRDefault="008D6E29" w:rsidP="008D6E29">
      <w:pPr>
        <w:ind w:firstLine="709"/>
        <w:jc w:val="both"/>
        <w:rPr>
          <w:sz w:val="16"/>
          <w:szCs w:val="16"/>
        </w:rPr>
      </w:pPr>
      <w:r w:rsidRPr="00F94C1B">
        <w:rPr>
          <w:sz w:val="16"/>
          <w:szCs w:val="16"/>
        </w:rPr>
        <w:t>4.3. На основе проведенных контрольных и оценочных мероприятий  администрация Петровского сельского поселения ежегодно, не позднее срока, установленного для представления в администрацию Павловского муниципального района Отчета об исполнении бюджета за предшествующий финансовый год, направляет Главе администрации Павловского муниципального района отчет об исполнении муниципального заказа в предшествующем финансовом году, а также предложения по оптимизации процесса управления муниципальным заказом и повышения эффективности закупок продукции для муниципальных нужд.</w:t>
      </w:r>
    </w:p>
    <w:p w:rsidR="008D6E29" w:rsidRPr="00F94C1B" w:rsidRDefault="008D6E29" w:rsidP="008D6E29">
      <w:pPr>
        <w:pStyle w:val="ConsNonformat"/>
        <w:widowControl/>
        <w:ind w:right="0"/>
        <w:jc w:val="both"/>
        <w:rPr>
          <w:rFonts w:ascii="Times New Roman" w:hAnsi="Times New Roman" w:cs="Times New Roman"/>
          <w:sz w:val="16"/>
          <w:szCs w:val="16"/>
        </w:rPr>
      </w:pPr>
    </w:p>
    <w:p w:rsidR="008D6E29" w:rsidRPr="00F94C1B" w:rsidRDefault="008D6E29" w:rsidP="008D6E29">
      <w:pPr>
        <w:pStyle w:val="ConsNormal"/>
        <w:widowControl/>
        <w:tabs>
          <w:tab w:val="left" w:pos="7635"/>
        </w:tabs>
        <w:ind w:right="0" w:firstLine="540"/>
        <w:jc w:val="both"/>
        <w:rPr>
          <w:rFonts w:ascii="Times New Roman" w:hAnsi="Times New Roman" w:cs="Times New Roman"/>
          <w:sz w:val="16"/>
          <w:szCs w:val="16"/>
        </w:rPr>
      </w:pPr>
      <w:r w:rsidRPr="00F94C1B">
        <w:rPr>
          <w:rFonts w:ascii="Times New Roman" w:hAnsi="Times New Roman" w:cs="Times New Roman"/>
          <w:sz w:val="16"/>
          <w:szCs w:val="16"/>
        </w:rPr>
        <w:t>5. Организация и проведение конкурса</w:t>
      </w:r>
    </w:p>
    <w:p w:rsidR="008D6E29" w:rsidRPr="00F94C1B" w:rsidRDefault="008D6E29" w:rsidP="008D6E29">
      <w:pPr>
        <w:pStyle w:val="ConsNormal"/>
        <w:widowControl/>
        <w:tabs>
          <w:tab w:val="left" w:pos="7635"/>
        </w:tabs>
        <w:ind w:right="0" w:firstLine="540"/>
        <w:jc w:val="both"/>
        <w:rPr>
          <w:rFonts w:ascii="Times New Roman" w:hAnsi="Times New Roman" w:cs="Times New Roman"/>
          <w:sz w:val="16"/>
          <w:szCs w:val="16"/>
        </w:rPr>
      </w:pP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 Заказчик объявляет о проведении открытого конкурса путем публикации в средствах массовой информации, в том числе извещения о проведении конкурса.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Публикация должна содержать следующую информацию:</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а) наименование и адрес Заказчика;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б) основные характеристики и количество закупаемой продукции, условия и сроки ее поставки; вид, место и сроки выполнения работ и оказания услуг;</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в) требования к Соискателю;</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г) время и место проведения конкурса;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д) порядок проведения конкурса, в том числе оформления участия в конкурсе;</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е) порядок определения лица, выигравшего конкурс;</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ж) начальная цена муниципального контракта;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з) срок заключения муниципального контракта;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и) размер платы, взимаемой за предоставление конкурсной документации, если плата взимается;</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к) место и порядок получения конкурсной документации;</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л) место и срок представления конкурсных заявок на участие в конкурсе;</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м) размер обеспечения заявки, сроки и порядок его внесения.</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5.2. Соискателем не может быть юридическое лицо, которое:</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а) признано несостоятельным (банкротом);</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б) находится в процессе ликвидации или на имущество которого наложен арест;</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в) имеет просроченную задолженность по ранее предоставленным бюджетным средствам на возвратной основе и обязательным платежам в бюджеты всех уровней и государственные внебюджетные фонды;</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г) недобросовестно выполняло или выполняет свои обязательства перед Заказчиком по ранее заключенным договорам.</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5.3. Заказчик предоставляет конкурсную документацию Соискателям, оплатившим документацию в соответствии с требованиями, установленными при объявлении конкурса. Размер платы, взимаемой Заказчиком за предоставление конкурсной документации, не должен превышать размера расходов на ее изготовление и доставку Соискателям.</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5.4. Конкурсная документация должна содержать следующую информацию:</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а) спецификации, технические характеристики, показатели качества закупаемых товаров, место и сроки выполнения работ или оказания услуг;</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б) способ расчета цены муниципального контракта;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в) критерии оценки конкурсной комиссией представляемых Соискателями конкурсных заявок;</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г) место и время вскрытия конвертов с конкурсными заявками;</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д) проект муниципального контракта, который будет заключен по итогам размещения заказа;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lastRenderedPageBreak/>
        <w:t>е) требования по обеспечению выполнения Соискателем обязательств по контракту;</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ж) иные виды информации в соответствии с условиями конкурса.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Конкурсная документация, а также изменения и разъяснения к ней могут быть представлены в электронной форме.</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5.5. Соискатель вправе потребовать от Заказчика разъяснения конкурсной документации. Заказчик обязан ответить на любой запрос Соискателя о разъяснении конкурсной документации, если соответствующий запрос поступил не позднее, чем за 7 дней до окончательного срока представления конкурсных заявок. Заказчик должен направить ответ в сроки, позволяющие Соискателю своевременно представить конкурсную заявку, но не позднее, чем за 3 дня до окончательного срока представления конкурсных заявок.</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5.6. До истечения срока представления конкурсных заявок Заказчик вправе уточнить конкурсную документацию путем издания дополнения. Дополнение в трехдневный срок доводится до сведения всех Соискателей, которым Заказчик предоставил конкурсную документацию.</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Данное дополнение публикуется в том же порядке, в каком публиковалось объявление о конкурсе. Устанавливается новый срок подачи заявок, отсчитываемый от даты публикации дополнения.</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5.7. Заказчик до истечения срока представления заявок на участие в конкурсе вправе путем публикации в средствах массовой информации и специальных изданиях Павловского муниципального района продлить срок представления заявок на участие в конкурсе. Все Соискатели, уже представившие заявки, уведомляются о продлении срока в течение 3 дней со дня принятия решения о продлении срока.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5.8. Соискатель предоставляет обеспечение заявки на участие в форме банковской гарантии, залога или поручительства, если предоставление обеспечения предусмотрено условиями конкурса.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Размер обеспечения заявки на участие в конкурсе не должен превышать 3 процентов от предполагаемой цены муниципального контракта.</w:t>
      </w:r>
    </w:p>
    <w:p w:rsidR="008D6E29" w:rsidRPr="00F94C1B" w:rsidRDefault="008D6E29" w:rsidP="008D6E29">
      <w:pPr>
        <w:ind w:firstLine="540"/>
        <w:jc w:val="both"/>
        <w:rPr>
          <w:sz w:val="16"/>
          <w:szCs w:val="16"/>
        </w:rPr>
      </w:pPr>
      <w:r w:rsidRPr="00F94C1B">
        <w:rPr>
          <w:sz w:val="16"/>
          <w:szCs w:val="16"/>
        </w:rPr>
        <w:t>5.9. Соискатель (а в случае, если обеспечение предусмотрено в форме банковской гарантии или поручительства – его гарант или поручитель) обязан исполнить обязательство по обеспечению конкурсной заявки не позднее 7 дней с момента наступления одного из следующих событий:</w:t>
      </w:r>
    </w:p>
    <w:p w:rsidR="008D6E29" w:rsidRPr="00F94C1B" w:rsidRDefault="008D6E29" w:rsidP="008D6E29">
      <w:pPr>
        <w:ind w:firstLine="540"/>
        <w:jc w:val="both"/>
        <w:rPr>
          <w:sz w:val="16"/>
          <w:szCs w:val="16"/>
        </w:rPr>
      </w:pPr>
      <w:r w:rsidRPr="00F94C1B">
        <w:rPr>
          <w:sz w:val="16"/>
          <w:szCs w:val="16"/>
        </w:rPr>
        <w:t>а) отзыва конкурсной заявки в течение срока ее действия после истечения окончательного срока представления конкурсных заявок;</w:t>
      </w:r>
    </w:p>
    <w:p w:rsidR="008D6E29" w:rsidRPr="00F94C1B" w:rsidRDefault="008D6E29" w:rsidP="008D6E29">
      <w:pPr>
        <w:ind w:firstLine="540"/>
        <w:jc w:val="both"/>
        <w:rPr>
          <w:sz w:val="16"/>
          <w:szCs w:val="16"/>
        </w:rPr>
      </w:pPr>
      <w:r w:rsidRPr="00F94C1B">
        <w:rPr>
          <w:sz w:val="16"/>
          <w:szCs w:val="16"/>
        </w:rPr>
        <w:t xml:space="preserve">б) предоставления Соискателем недостоверных сведений о своей квалификации или иных сведений, содержащихся в конкурсной заявке и влияющих на ее оценку относительно других заявок; </w:t>
      </w:r>
    </w:p>
    <w:p w:rsidR="008D6E29" w:rsidRPr="00F94C1B" w:rsidRDefault="008D6E29" w:rsidP="008D6E29">
      <w:pPr>
        <w:ind w:firstLine="540"/>
        <w:jc w:val="both"/>
        <w:rPr>
          <w:sz w:val="16"/>
          <w:szCs w:val="16"/>
        </w:rPr>
      </w:pPr>
      <w:r w:rsidRPr="00F94C1B">
        <w:rPr>
          <w:sz w:val="16"/>
          <w:szCs w:val="16"/>
        </w:rPr>
        <w:t xml:space="preserve">в) неподтверждения Соискателем, с которым Заказчик намерен заключить муниципальный контракт, своей квалификации; </w:t>
      </w:r>
    </w:p>
    <w:p w:rsidR="008D6E29" w:rsidRPr="00F94C1B" w:rsidRDefault="008D6E29" w:rsidP="008D6E29">
      <w:pPr>
        <w:ind w:firstLine="540"/>
        <w:jc w:val="both"/>
        <w:rPr>
          <w:sz w:val="16"/>
          <w:szCs w:val="16"/>
        </w:rPr>
      </w:pPr>
      <w:r w:rsidRPr="00F94C1B">
        <w:rPr>
          <w:sz w:val="16"/>
          <w:szCs w:val="16"/>
        </w:rPr>
        <w:t xml:space="preserve">г) неподписания Соискателем муниципального контракта в случае его победы в конкурсе и предъявления Заказчиком требования о подписании контракта в срок, установленный конкурсной документацией; </w:t>
      </w:r>
    </w:p>
    <w:p w:rsidR="008D6E29" w:rsidRPr="00F94C1B" w:rsidRDefault="008D6E29" w:rsidP="008D6E29">
      <w:pPr>
        <w:ind w:firstLine="540"/>
        <w:jc w:val="both"/>
        <w:rPr>
          <w:sz w:val="16"/>
          <w:szCs w:val="16"/>
        </w:rPr>
      </w:pPr>
      <w:r w:rsidRPr="00F94C1B">
        <w:rPr>
          <w:sz w:val="16"/>
          <w:szCs w:val="16"/>
        </w:rPr>
        <w:t xml:space="preserve">д) непредоставления победителем конкурса требуемого предварительного обеспечения исполнения муниципального контракта или невыполнения любого другого указанного в конкурсной документации условия подписания муниципального контракта. </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5.10. Заказчик в течение 3 дней возвращает обеспечение заявки Соискателю в случае:</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а) заключения муниципального контракта с победителем конкурса и предоставления победителем обеспечения исполнения этого контракта, если предоставление такого обеспечения предусмотрено конкурсной документацией;</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б) проигрыша конкурса Соискателем;</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в) прекращения Заказчиком конкурса без заключения муниципального контракта;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г) объявления конкурса несостоявшимся;</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д) отзыва Соискателем заявки на участие в конкурсе до истечения срока представления заявок, если конкурсной документацией не предусмотрено, что такой отзыв не допускается.</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 xml:space="preserve">5.11. Конкурсная заявка оформляется в письменной форме и подается в порядке и сроки, предусмотренные конкурсной документацией. </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5.12. Каждую поступившую заявку на участие в конкурсе Заказчик регистрирует не позднее 2 рабочих дней с момента поступления и выдает (высылает) заявителю уведомление с регистрационным номером.</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5.13. Для проведения конкурса Заказчик формирует конкурсную комиссию.</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В состав конкурсной комиссии включаются представители Заказчика, пользователя продукции, администрации Павловского муниципального района.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Членами конкурсной комиссии не могут быть лица, подавшие заявки на участие в конкурсе, лица, состоящие в штате организаций, подавших заявки на участие в конкурсе, лица, являющиеся акционерами (участниками) этих организаций.</w:t>
      </w:r>
    </w:p>
    <w:p w:rsidR="008D6E29" w:rsidRPr="00F94C1B" w:rsidRDefault="008D6E29" w:rsidP="008D6E29">
      <w:pPr>
        <w:pStyle w:val="ConsNormal"/>
        <w:ind w:right="0" w:firstLine="539"/>
        <w:jc w:val="both"/>
        <w:rPr>
          <w:rFonts w:ascii="Times New Roman" w:hAnsi="Times New Roman" w:cs="Times New Roman"/>
          <w:sz w:val="16"/>
          <w:szCs w:val="16"/>
        </w:rPr>
      </w:pPr>
      <w:r w:rsidRPr="00F94C1B">
        <w:rPr>
          <w:rFonts w:ascii="Times New Roman" w:hAnsi="Times New Roman" w:cs="Times New Roman"/>
          <w:sz w:val="16"/>
          <w:szCs w:val="16"/>
        </w:rPr>
        <w:t xml:space="preserve">В случае возникновения вопросов, требующих специальной </w:t>
      </w:r>
      <w:r w:rsidRPr="00F94C1B">
        <w:rPr>
          <w:rFonts w:ascii="Times New Roman" w:hAnsi="Times New Roman" w:cs="Times New Roman"/>
          <w:sz w:val="16"/>
          <w:szCs w:val="16"/>
        </w:rPr>
        <w:lastRenderedPageBreak/>
        <w:t>квалификации, конкурсная комиссия может привлекать для участия в ее работе экспертов.</w:t>
      </w:r>
    </w:p>
    <w:p w:rsidR="008D6E29" w:rsidRPr="00F94C1B" w:rsidRDefault="008D6E29" w:rsidP="008D6E29">
      <w:pPr>
        <w:pStyle w:val="ConsNormal"/>
        <w:widowControl/>
        <w:ind w:right="0" w:firstLine="539"/>
        <w:jc w:val="both"/>
        <w:rPr>
          <w:rFonts w:ascii="Times New Roman" w:hAnsi="Times New Roman" w:cs="Times New Roman"/>
          <w:sz w:val="16"/>
          <w:szCs w:val="16"/>
        </w:rPr>
      </w:pPr>
      <w:r w:rsidRPr="00F94C1B">
        <w:rPr>
          <w:rFonts w:ascii="Times New Roman" w:hAnsi="Times New Roman" w:cs="Times New Roman"/>
          <w:sz w:val="16"/>
          <w:szCs w:val="16"/>
        </w:rPr>
        <w:t xml:space="preserve">5.14. При проведении конкурса Заказчик обязан вести протокол проведения конкурса. </w:t>
      </w:r>
    </w:p>
    <w:p w:rsidR="008D6E29" w:rsidRPr="00F94C1B" w:rsidRDefault="008D6E29" w:rsidP="008D6E29">
      <w:pPr>
        <w:pStyle w:val="ConsNormal"/>
        <w:widowControl/>
        <w:ind w:right="0" w:firstLine="539"/>
        <w:jc w:val="both"/>
        <w:rPr>
          <w:rFonts w:ascii="Times New Roman" w:hAnsi="Times New Roman" w:cs="Times New Roman"/>
          <w:sz w:val="16"/>
          <w:szCs w:val="16"/>
        </w:rPr>
      </w:pPr>
      <w:r w:rsidRPr="00F94C1B">
        <w:rPr>
          <w:rFonts w:ascii="Times New Roman" w:hAnsi="Times New Roman" w:cs="Times New Roman"/>
          <w:sz w:val="16"/>
          <w:szCs w:val="16"/>
        </w:rPr>
        <w:t>Протокол должен включать:</w:t>
      </w:r>
    </w:p>
    <w:p w:rsidR="008D6E29" w:rsidRPr="00F94C1B" w:rsidRDefault="008D6E29" w:rsidP="008D6E29">
      <w:pPr>
        <w:pStyle w:val="ConsNormal"/>
        <w:widowControl/>
        <w:ind w:right="0" w:firstLine="539"/>
        <w:jc w:val="both"/>
        <w:rPr>
          <w:rFonts w:ascii="Times New Roman" w:hAnsi="Times New Roman" w:cs="Times New Roman"/>
          <w:sz w:val="16"/>
          <w:szCs w:val="16"/>
        </w:rPr>
      </w:pPr>
      <w:r w:rsidRPr="00F94C1B">
        <w:rPr>
          <w:rFonts w:ascii="Times New Roman" w:hAnsi="Times New Roman" w:cs="Times New Roman"/>
          <w:sz w:val="16"/>
          <w:szCs w:val="16"/>
        </w:rPr>
        <w:t>а) решение Заказчика о размещении муниципального заказа, содержащее указание на вид конкурса с обоснованием принятия решения о выборе вида конкурса;</w:t>
      </w:r>
    </w:p>
    <w:p w:rsidR="008D6E29" w:rsidRPr="00F94C1B" w:rsidRDefault="008D6E29" w:rsidP="008D6E29">
      <w:pPr>
        <w:pStyle w:val="ConsNormal"/>
        <w:widowControl/>
        <w:ind w:right="0" w:firstLine="539"/>
        <w:jc w:val="both"/>
        <w:rPr>
          <w:rFonts w:ascii="Times New Roman" w:hAnsi="Times New Roman" w:cs="Times New Roman"/>
          <w:sz w:val="16"/>
          <w:szCs w:val="16"/>
        </w:rPr>
      </w:pPr>
      <w:r w:rsidRPr="00F94C1B">
        <w:rPr>
          <w:rFonts w:ascii="Times New Roman" w:hAnsi="Times New Roman" w:cs="Times New Roman"/>
          <w:sz w:val="16"/>
          <w:szCs w:val="16"/>
        </w:rPr>
        <w:t>б) текст извещения о проведении конкурса и ссылку на издание, в котором оно опубликовано;</w:t>
      </w:r>
    </w:p>
    <w:p w:rsidR="008D6E29" w:rsidRPr="00F94C1B" w:rsidRDefault="008D6E29" w:rsidP="008D6E29">
      <w:pPr>
        <w:pStyle w:val="ConsNormal"/>
        <w:widowControl/>
        <w:ind w:right="0" w:firstLine="539"/>
        <w:jc w:val="both"/>
        <w:rPr>
          <w:rFonts w:ascii="Times New Roman" w:hAnsi="Times New Roman" w:cs="Times New Roman"/>
          <w:sz w:val="16"/>
          <w:szCs w:val="16"/>
        </w:rPr>
      </w:pPr>
      <w:r w:rsidRPr="00F94C1B">
        <w:rPr>
          <w:rFonts w:ascii="Times New Roman" w:hAnsi="Times New Roman" w:cs="Times New Roman"/>
          <w:sz w:val="16"/>
          <w:szCs w:val="16"/>
        </w:rPr>
        <w:t>в) конкурсную документацию и изменения к ней;</w:t>
      </w:r>
    </w:p>
    <w:p w:rsidR="008D6E29" w:rsidRPr="00717FF8" w:rsidRDefault="008D6E29" w:rsidP="008D6E29">
      <w:pPr>
        <w:pStyle w:val="ConsNormal"/>
        <w:widowControl/>
        <w:ind w:right="0" w:firstLine="539"/>
        <w:jc w:val="both"/>
        <w:rPr>
          <w:rFonts w:ascii="Times New Roman" w:hAnsi="Times New Roman" w:cs="Times New Roman"/>
          <w:sz w:val="16"/>
          <w:szCs w:val="16"/>
        </w:rPr>
      </w:pPr>
      <w:r w:rsidRPr="00717FF8">
        <w:rPr>
          <w:rFonts w:ascii="Times New Roman" w:hAnsi="Times New Roman" w:cs="Times New Roman"/>
          <w:sz w:val="16"/>
          <w:szCs w:val="16"/>
        </w:rPr>
        <w:t>г) запросы Соискателей о разъяснении конкурсной документации, ответы Заказчика  на указанные запросы;</w:t>
      </w:r>
    </w:p>
    <w:p w:rsidR="008D6E29" w:rsidRPr="00717FF8" w:rsidRDefault="008D6E29" w:rsidP="008D6E29">
      <w:pPr>
        <w:pStyle w:val="ConsNormal"/>
        <w:widowControl/>
        <w:ind w:right="0" w:firstLine="539"/>
        <w:jc w:val="both"/>
        <w:rPr>
          <w:rFonts w:ascii="Times New Roman" w:hAnsi="Times New Roman" w:cs="Times New Roman"/>
          <w:sz w:val="16"/>
          <w:szCs w:val="16"/>
        </w:rPr>
      </w:pPr>
      <w:r w:rsidRPr="00717FF8">
        <w:rPr>
          <w:rFonts w:ascii="Times New Roman" w:hAnsi="Times New Roman" w:cs="Times New Roman"/>
          <w:sz w:val="16"/>
          <w:szCs w:val="16"/>
        </w:rPr>
        <w:t>д) протокол вскрытия заявок;</w:t>
      </w:r>
    </w:p>
    <w:p w:rsidR="008D6E29" w:rsidRPr="00717FF8" w:rsidRDefault="008D6E29" w:rsidP="008D6E29">
      <w:pPr>
        <w:pStyle w:val="a"/>
        <w:keepNext/>
        <w:keepLines/>
        <w:widowControl w:val="0"/>
        <w:numPr>
          <w:ilvl w:val="0"/>
          <w:numId w:val="0"/>
        </w:numPr>
        <w:suppressLineNumbers/>
        <w:spacing w:before="0" w:after="0"/>
        <w:ind w:firstLine="539"/>
        <w:rPr>
          <w:rFonts w:ascii="Times New Roman" w:hAnsi="Times New Roman"/>
          <w:sz w:val="16"/>
          <w:szCs w:val="16"/>
        </w:rPr>
      </w:pPr>
      <w:r w:rsidRPr="00717FF8">
        <w:rPr>
          <w:rFonts w:ascii="Times New Roman" w:hAnsi="Times New Roman"/>
          <w:sz w:val="16"/>
          <w:szCs w:val="16"/>
        </w:rPr>
        <w:t>е) оригиналы конкурсных заявок всех Соискателей;</w:t>
      </w:r>
    </w:p>
    <w:p w:rsidR="008D6E29" w:rsidRPr="00717FF8" w:rsidRDefault="008D6E29" w:rsidP="008D6E29">
      <w:pPr>
        <w:pStyle w:val="a"/>
        <w:keepNext/>
        <w:keepLines/>
        <w:widowControl w:val="0"/>
        <w:numPr>
          <w:ilvl w:val="0"/>
          <w:numId w:val="0"/>
        </w:numPr>
        <w:suppressLineNumbers/>
        <w:spacing w:before="0" w:after="0"/>
        <w:ind w:firstLine="539"/>
        <w:rPr>
          <w:rFonts w:ascii="Times New Roman" w:hAnsi="Times New Roman"/>
          <w:sz w:val="16"/>
          <w:szCs w:val="16"/>
        </w:rPr>
      </w:pPr>
      <w:r w:rsidRPr="00717FF8">
        <w:rPr>
          <w:rFonts w:ascii="Times New Roman" w:hAnsi="Times New Roman"/>
          <w:sz w:val="16"/>
          <w:szCs w:val="16"/>
        </w:rPr>
        <w:t>ж) протокол сравнения и оценки конкурсных заявок;</w:t>
      </w:r>
    </w:p>
    <w:p w:rsidR="008D6E29" w:rsidRPr="00717FF8" w:rsidRDefault="008D6E29" w:rsidP="008D6E29">
      <w:pPr>
        <w:pStyle w:val="a"/>
        <w:keepNext/>
        <w:keepLines/>
        <w:widowControl w:val="0"/>
        <w:numPr>
          <w:ilvl w:val="0"/>
          <w:numId w:val="0"/>
        </w:numPr>
        <w:suppressLineNumbers/>
        <w:spacing w:before="0" w:after="0"/>
        <w:ind w:firstLine="539"/>
        <w:rPr>
          <w:rFonts w:ascii="Times New Roman" w:hAnsi="Times New Roman"/>
          <w:sz w:val="16"/>
          <w:szCs w:val="16"/>
        </w:rPr>
      </w:pPr>
      <w:r w:rsidRPr="00717FF8">
        <w:rPr>
          <w:rFonts w:ascii="Times New Roman" w:hAnsi="Times New Roman"/>
          <w:sz w:val="16"/>
          <w:szCs w:val="16"/>
        </w:rPr>
        <w:t>з) протокол конкурсной комиссии о результатах конкурса с указанием наименования и адреса победителя конкурса (если таковой определен);</w:t>
      </w:r>
    </w:p>
    <w:p w:rsidR="008D6E29" w:rsidRPr="00F94C1B" w:rsidRDefault="008D6E29" w:rsidP="008D6E29">
      <w:pPr>
        <w:pStyle w:val="a"/>
        <w:keepNext/>
        <w:keepLines/>
        <w:widowControl w:val="0"/>
        <w:numPr>
          <w:ilvl w:val="0"/>
          <w:numId w:val="0"/>
        </w:numPr>
        <w:suppressLineNumbers/>
        <w:spacing w:before="0" w:after="0"/>
        <w:ind w:firstLine="539"/>
        <w:rPr>
          <w:sz w:val="16"/>
          <w:szCs w:val="16"/>
        </w:rPr>
      </w:pPr>
      <w:r w:rsidRPr="00717FF8">
        <w:rPr>
          <w:rFonts w:ascii="Times New Roman" w:hAnsi="Times New Roman"/>
          <w:sz w:val="16"/>
          <w:szCs w:val="16"/>
        </w:rPr>
        <w:t>и) копию заключенного муниципального контракта либо</w:t>
      </w:r>
      <w:r w:rsidRPr="00F94C1B">
        <w:rPr>
          <w:sz w:val="16"/>
          <w:szCs w:val="16"/>
        </w:rPr>
        <w:t xml:space="preserve"> обоснование причин, по которым в результате конкурса он не был заключен.</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 xml:space="preserve">5.15. Конкурсная комиссия осуществляет вскрытие конвертов с конкурсными заявками при наступлении срока, указанного в конкурсной документации. </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Наименования, адреса Соискателей, стоимостные показатели, характеристика предлагаемой ими продукции, сроки и другие установленные критерии определения победителя конкурса при вскрытии конвертов с конкурсными заявками оглашаются и заносятся в протокол.</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5.16. Определение победителя конкурса осуществляется в два этапа.</w:t>
      </w:r>
    </w:p>
    <w:p w:rsidR="008D6E29" w:rsidRPr="00F94C1B" w:rsidRDefault="008D6E29" w:rsidP="008D6E29">
      <w:pPr>
        <w:ind w:firstLine="540"/>
        <w:jc w:val="both"/>
        <w:rPr>
          <w:sz w:val="16"/>
          <w:szCs w:val="16"/>
        </w:rPr>
      </w:pPr>
      <w:r w:rsidRPr="00F94C1B">
        <w:rPr>
          <w:sz w:val="16"/>
          <w:szCs w:val="16"/>
        </w:rPr>
        <w:t>На первом этапе рассмотрения заявок конкурсная комиссия:</w:t>
      </w:r>
    </w:p>
    <w:p w:rsidR="008D6E29" w:rsidRPr="00F94C1B" w:rsidRDefault="008D6E29" w:rsidP="008D6E29">
      <w:pPr>
        <w:ind w:firstLine="540"/>
        <w:jc w:val="both"/>
        <w:rPr>
          <w:sz w:val="16"/>
          <w:szCs w:val="16"/>
        </w:rPr>
      </w:pPr>
      <w:r w:rsidRPr="00F94C1B">
        <w:rPr>
          <w:sz w:val="16"/>
          <w:szCs w:val="16"/>
        </w:rPr>
        <w:t xml:space="preserve">а) рассматривает </w:t>
      </w:r>
      <w:r w:rsidRPr="00F94C1B">
        <w:rPr>
          <w:rStyle w:val="aff0"/>
          <w:b w:val="0"/>
          <w:bCs w:val="0"/>
          <w:sz w:val="16"/>
          <w:szCs w:val="16"/>
        </w:rPr>
        <w:t>соответствие</w:t>
      </w:r>
      <w:r w:rsidRPr="00F94C1B">
        <w:rPr>
          <w:sz w:val="16"/>
          <w:szCs w:val="16"/>
        </w:rPr>
        <w:t xml:space="preserve"> Соискателей </w:t>
      </w:r>
      <w:r w:rsidRPr="00F94C1B">
        <w:rPr>
          <w:rStyle w:val="aff0"/>
          <w:b w:val="0"/>
          <w:bCs w:val="0"/>
          <w:sz w:val="16"/>
          <w:szCs w:val="16"/>
        </w:rPr>
        <w:t>квалификационным требованиям</w:t>
      </w:r>
      <w:r w:rsidRPr="00F94C1B">
        <w:rPr>
          <w:sz w:val="16"/>
          <w:szCs w:val="16"/>
        </w:rPr>
        <w:t xml:space="preserve">. При этом конкурсная комиссия вправе потребовать от Соискателя разъяснения положений документов и информации, представленных Соискателем в подтверждение своей квалификации. </w:t>
      </w:r>
    </w:p>
    <w:p w:rsidR="008D6E29" w:rsidRPr="00F94C1B" w:rsidRDefault="008D6E29" w:rsidP="008D6E29">
      <w:pPr>
        <w:ind w:firstLine="540"/>
        <w:jc w:val="both"/>
        <w:rPr>
          <w:rStyle w:val="afffffa"/>
          <w:i w:val="0"/>
          <w:iCs w:val="0"/>
          <w:sz w:val="16"/>
          <w:szCs w:val="16"/>
        </w:rPr>
      </w:pPr>
      <w:r w:rsidRPr="00F94C1B">
        <w:rPr>
          <w:sz w:val="16"/>
          <w:szCs w:val="16"/>
        </w:rPr>
        <w:t>б)</w:t>
      </w:r>
      <w:r w:rsidRPr="00F94C1B">
        <w:rPr>
          <w:rStyle w:val="afffffa"/>
          <w:i w:val="0"/>
          <w:iCs w:val="0"/>
          <w:sz w:val="16"/>
          <w:szCs w:val="16"/>
        </w:rPr>
        <w:t xml:space="preserve"> рассматривает соответствие конкурсной заявки требованиям, предусмотренным конкурсной документацией. При этом конкурсная комиссия вправе потребовать от Соискателей разъяснения положений конкурсных заявок. </w:t>
      </w:r>
    </w:p>
    <w:p w:rsidR="008D6E29" w:rsidRPr="00F94C1B" w:rsidRDefault="008D6E29" w:rsidP="008D6E29">
      <w:pPr>
        <w:ind w:firstLine="540"/>
        <w:jc w:val="both"/>
        <w:rPr>
          <w:sz w:val="16"/>
          <w:szCs w:val="16"/>
        </w:rPr>
      </w:pPr>
      <w:r w:rsidRPr="00F94C1B">
        <w:rPr>
          <w:sz w:val="16"/>
          <w:szCs w:val="16"/>
        </w:rPr>
        <w:t>По результатам первого этапа рассмотрения и оценки заявок конкурсная комиссия отклоняет конкурсную заявку в случаях, если:</w:t>
      </w:r>
    </w:p>
    <w:p w:rsidR="008D6E29" w:rsidRPr="00F94C1B" w:rsidRDefault="008D6E29" w:rsidP="008D6E29">
      <w:pPr>
        <w:ind w:firstLine="540"/>
        <w:jc w:val="both"/>
        <w:rPr>
          <w:sz w:val="16"/>
          <w:szCs w:val="16"/>
        </w:rPr>
      </w:pPr>
      <w:r w:rsidRPr="00F94C1B">
        <w:rPr>
          <w:sz w:val="16"/>
          <w:szCs w:val="16"/>
        </w:rPr>
        <w:t>а) Соискатель не соответствует квалификационным требованиям, установленным конкурсной документацией;</w:t>
      </w:r>
    </w:p>
    <w:p w:rsidR="008D6E29" w:rsidRPr="00F94C1B" w:rsidRDefault="008D6E29" w:rsidP="008D6E29">
      <w:pPr>
        <w:ind w:firstLine="540"/>
        <w:jc w:val="both"/>
        <w:rPr>
          <w:sz w:val="16"/>
          <w:szCs w:val="16"/>
        </w:rPr>
      </w:pPr>
      <w:r w:rsidRPr="00F94C1B">
        <w:rPr>
          <w:sz w:val="16"/>
          <w:szCs w:val="16"/>
        </w:rPr>
        <w:t>б) Соискатель отказался дать разъяснение положений конкурсной заявки или документов и информации, представленных в подтверждение его квалификации;</w:t>
      </w:r>
    </w:p>
    <w:p w:rsidR="008D6E29" w:rsidRPr="00F94C1B" w:rsidRDefault="008D6E29" w:rsidP="008D6E29">
      <w:pPr>
        <w:ind w:firstLine="540"/>
        <w:jc w:val="both"/>
        <w:rPr>
          <w:sz w:val="16"/>
          <w:szCs w:val="16"/>
        </w:rPr>
      </w:pPr>
      <w:r w:rsidRPr="00F94C1B">
        <w:rPr>
          <w:sz w:val="16"/>
          <w:szCs w:val="16"/>
        </w:rPr>
        <w:t>в) заявка не отвечает требованиям, предусмотренным конкурсной документацией;</w:t>
      </w:r>
    </w:p>
    <w:p w:rsidR="008D6E29" w:rsidRPr="00F94C1B" w:rsidRDefault="008D6E29" w:rsidP="008D6E29">
      <w:pPr>
        <w:pStyle w:val="ad"/>
        <w:ind w:firstLine="540"/>
        <w:jc w:val="both"/>
        <w:rPr>
          <w:sz w:val="16"/>
          <w:szCs w:val="16"/>
        </w:rPr>
      </w:pPr>
      <w:r w:rsidRPr="00F94C1B">
        <w:rPr>
          <w:sz w:val="16"/>
          <w:szCs w:val="16"/>
        </w:rPr>
        <w:t>г) установлена недостоверность представленных Соискателем сведений о своей квалификации или иных сведений, содержащихся в конкурсной заявке и влияющих на ее ранжирование относительно других заявок.</w:t>
      </w:r>
    </w:p>
    <w:p w:rsidR="008D6E29" w:rsidRPr="00F94C1B" w:rsidRDefault="008D6E29" w:rsidP="008D6E29">
      <w:pPr>
        <w:pStyle w:val="ConsNonformat"/>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На втором этапе рассмотрения не отклоненные конкурсные заявки Соискателей  сопоставляются и оцениваются конкурсной комиссией на предмет выявления более выгодной для заключения муниципального контракта по процедурам и в соответствии с критериями оценки, предусмотренными конкурсной документацией. Использование при сопоставлении и оценке критериев либо процедур оценки, не предусмотренных конкурсной документацией, не допускается.</w:t>
      </w:r>
    </w:p>
    <w:p w:rsidR="008D6E29" w:rsidRPr="00F94C1B" w:rsidRDefault="008D6E29" w:rsidP="008D6E29">
      <w:pPr>
        <w:pStyle w:val="af5"/>
        <w:rPr>
          <w:sz w:val="16"/>
          <w:szCs w:val="16"/>
        </w:rPr>
      </w:pPr>
      <w:r w:rsidRPr="00F94C1B">
        <w:rPr>
          <w:sz w:val="16"/>
          <w:szCs w:val="16"/>
        </w:rPr>
        <w:t>Конкурсная комиссия определяет место каждой из конкурсных заявок относительно других по мере убывания степени их выгодности для заключения муниципального контракта, с присвоением по итогам конкурса порядкового номера (места) в конкурсе каждой конкурсной заявке. Конкурсной заявке, являющейся наиболее выгодной, присваивается первое место.</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5.17. Решения конкурсной комиссии о победителе конкурса принимаются на основании положений конкурсной документации и законодательства Российской Федерации большинством голосов членов конкурсной комиссии и утверждаются Председателем комиссии. При равном количестве голосов членов конкурсной комиссии «за» и «против», право решающего голоса имеет Председатель конкурсной комиссии.</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Члены конкурсной комиссии, проголосовавшие «против» или воздержавшиеся, могут написать «особое мнение», которое должно быть включено в протокол проведения конкурса.</w:t>
      </w:r>
    </w:p>
    <w:p w:rsidR="008D6E29" w:rsidRPr="00F94C1B" w:rsidRDefault="008D6E29" w:rsidP="00717FF8">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 xml:space="preserve">Протокол проведения конкурса подписывается всеми членами конкурсной комиссии и хранится у Заказчика не менее 3 лет. </w:t>
      </w:r>
    </w:p>
    <w:p w:rsidR="008D6E29" w:rsidRPr="00F94C1B" w:rsidRDefault="008D6E29" w:rsidP="00717FF8">
      <w:pPr>
        <w:pStyle w:val="24"/>
        <w:widowControl w:val="0"/>
        <w:tabs>
          <w:tab w:val="left" w:pos="180"/>
        </w:tabs>
        <w:spacing w:line="240" w:lineRule="auto"/>
        <w:ind w:firstLine="540"/>
        <w:jc w:val="both"/>
        <w:rPr>
          <w:sz w:val="16"/>
          <w:szCs w:val="16"/>
        </w:rPr>
      </w:pPr>
      <w:r w:rsidRPr="00F94C1B">
        <w:rPr>
          <w:sz w:val="16"/>
          <w:szCs w:val="16"/>
        </w:rPr>
        <w:t xml:space="preserve">5.18. По итогам проведения процедуры размещения муниципального заказа, Заказчик заключает муниципальный контракт с </w:t>
      </w:r>
      <w:r w:rsidRPr="00F94C1B">
        <w:rPr>
          <w:sz w:val="16"/>
          <w:szCs w:val="16"/>
        </w:rPr>
        <w:lastRenderedPageBreak/>
        <w:t>победителем конкурса.</w:t>
      </w:r>
    </w:p>
    <w:p w:rsidR="008D6E29" w:rsidRPr="00F94C1B" w:rsidRDefault="008D6E29" w:rsidP="00717FF8">
      <w:pPr>
        <w:pStyle w:val="24"/>
        <w:widowControl w:val="0"/>
        <w:tabs>
          <w:tab w:val="left" w:pos="180"/>
        </w:tabs>
        <w:spacing w:line="240" w:lineRule="auto"/>
        <w:jc w:val="both"/>
        <w:rPr>
          <w:sz w:val="16"/>
          <w:szCs w:val="16"/>
        </w:rPr>
      </w:pPr>
      <w:r w:rsidRPr="00F94C1B">
        <w:rPr>
          <w:sz w:val="16"/>
          <w:szCs w:val="16"/>
        </w:rPr>
        <w:t>Копии протокола проведения конкурса и заключенного муниципального контракта направляются Заказчиком в администрацию Павловского муниципального района.</w:t>
      </w:r>
    </w:p>
    <w:p w:rsidR="008D6E29" w:rsidRPr="00F94C1B" w:rsidRDefault="008D6E29" w:rsidP="00717FF8">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5.19. Заказчик в течение 3 дней направляет уведомления проигравшим Соискателям об отклонении их предложений и возвращает обеспечение их заявок на участие в конкурсе.</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5.20. Заказчик обязан опубликовать информацию о победителе конкурса не позднее чем через 10 дней после заключения контракта. Информация должна включать наименование Соискателя-победителя конкурса, предмет и цену муниципального контракта.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Требование об опубликовании указанной информации не применяется в случае, если цена заключаемого муниципального контракта составляет менее  (установленного порога стоимости).</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5.21. Если победитель конкурса не подписал муниципальный контракт или не предоставил обеспечение его выполнения, когда предоставление такого обеспечения предусмотрено конкурсной документацией, его конкурсная заявка отклоняется и новый победитель определяется из числа остальных Соискателей.</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 xml:space="preserve">5.22. Конкурс объявляется конкурсной комиссией несостоявшимся, если: </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 xml:space="preserve">а) на момент окончания приема конкурсных заявок зарегистрировано не более 1 заявки; </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б) после квалификационного отбора осталась только 1 заявка;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в) цены, предложенные всеми Соискателями, превышают средства, которыми располагает Заказчик для осуществления соответствующих закупок;</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г) цены, предложенные всеми Соискателями, превышают среднерыночные.</w:t>
      </w:r>
    </w:p>
    <w:p w:rsidR="008D6E29" w:rsidRPr="00F94C1B" w:rsidRDefault="008D6E29" w:rsidP="008D6E29">
      <w:pPr>
        <w:ind w:firstLine="540"/>
        <w:jc w:val="both"/>
        <w:rPr>
          <w:sz w:val="16"/>
          <w:szCs w:val="16"/>
        </w:rPr>
      </w:pPr>
      <w:r w:rsidRPr="00F94C1B">
        <w:rPr>
          <w:sz w:val="16"/>
          <w:szCs w:val="16"/>
        </w:rPr>
        <w:t>5.23. В случае объявления конкурса несостоявшимся или признания его результатов недействительными Заказчик вправе принять одно из следующих решений:</w:t>
      </w:r>
    </w:p>
    <w:p w:rsidR="008D6E29" w:rsidRPr="00F94C1B" w:rsidRDefault="008D6E29" w:rsidP="008D6E29">
      <w:pPr>
        <w:ind w:firstLine="540"/>
        <w:jc w:val="both"/>
        <w:rPr>
          <w:sz w:val="16"/>
          <w:szCs w:val="16"/>
        </w:rPr>
      </w:pPr>
      <w:r w:rsidRPr="00F94C1B">
        <w:rPr>
          <w:sz w:val="16"/>
          <w:szCs w:val="16"/>
        </w:rPr>
        <w:t>а) о проведении повторного конкурса;</w:t>
      </w:r>
    </w:p>
    <w:p w:rsidR="008D6E29" w:rsidRPr="00F94C1B" w:rsidRDefault="008D6E29" w:rsidP="008D6E29">
      <w:pPr>
        <w:ind w:firstLine="540"/>
        <w:jc w:val="both"/>
        <w:rPr>
          <w:sz w:val="16"/>
          <w:szCs w:val="16"/>
        </w:rPr>
      </w:pPr>
      <w:r w:rsidRPr="00F94C1B">
        <w:rPr>
          <w:sz w:val="16"/>
          <w:szCs w:val="16"/>
        </w:rPr>
        <w:t>б) о приостановлении процедур размещения муниципального заказа вплоть до решения вопроса об увеличении бюджетных ассигнований, выделенных для осуществления соответствующих закупок – в случае, если цены, предложенные всеми Соискателями, превышают средства, которыми располагает Заказчик для осуществления соответствующих закупок.</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5.24. Споры о признании недействительными результатов конкурса рассматриваются в судебном порядке. Признание результатов конкурса недействительными влечет недействительность муниципального контракта, заключенного с победителем конкурса. Возмещение убытков, понесенных сторонами, производится по решению суда.</w:t>
      </w:r>
    </w:p>
    <w:p w:rsidR="008D6E29" w:rsidRPr="00F94C1B" w:rsidRDefault="008D6E29" w:rsidP="008D6E29">
      <w:pPr>
        <w:pStyle w:val="ConsNormal"/>
        <w:widowControl/>
        <w:ind w:right="0" w:firstLine="540"/>
        <w:jc w:val="both"/>
        <w:rPr>
          <w:rFonts w:ascii="Times New Roman" w:hAnsi="Times New Roman" w:cs="Times New Roman"/>
          <w:sz w:val="16"/>
          <w:szCs w:val="16"/>
        </w:rPr>
      </w:pPr>
      <w:r w:rsidRPr="00F94C1B">
        <w:rPr>
          <w:rFonts w:ascii="Times New Roman" w:hAnsi="Times New Roman" w:cs="Times New Roman"/>
          <w:sz w:val="16"/>
          <w:szCs w:val="16"/>
        </w:rPr>
        <w:t>6.Способы размещения муниципального заказа.</w:t>
      </w:r>
    </w:p>
    <w:p w:rsidR="008D6E29" w:rsidRPr="00F94C1B" w:rsidRDefault="008D6E29" w:rsidP="008D6E29">
      <w:pPr>
        <w:pStyle w:val="ConsNormal"/>
        <w:widowControl/>
        <w:ind w:right="0" w:firstLine="709"/>
        <w:jc w:val="both"/>
        <w:rPr>
          <w:rFonts w:ascii="Times New Roman" w:hAnsi="Times New Roman" w:cs="Times New Roman"/>
          <w:sz w:val="16"/>
          <w:szCs w:val="16"/>
        </w:rPr>
      </w:pPr>
      <w:r w:rsidRPr="00F94C1B">
        <w:rPr>
          <w:rFonts w:ascii="Times New Roman" w:hAnsi="Times New Roman" w:cs="Times New Roman"/>
          <w:sz w:val="16"/>
          <w:szCs w:val="16"/>
        </w:rPr>
        <w:t>6.1.Организацию и размещение муниципального заказа осуществляет Заказчик.</w:t>
      </w:r>
    </w:p>
    <w:p w:rsidR="008D6E29" w:rsidRPr="00F94C1B" w:rsidRDefault="008D6E29" w:rsidP="008D6E29">
      <w:pPr>
        <w:pStyle w:val="ConsNormal"/>
        <w:widowControl/>
        <w:ind w:right="0" w:firstLine="709"/>
        <w:jc w:val="both"/>
        <w:rPr>
          <w:rFonts w:ascii="Times New Roman" w:hAnsi="Times New Roman" w:cs="Times New Roman"/>
          <w:sz w:val="16"/>
          <w:szCs w:val="16"/>
        </w:rPr>
      </w:pPr>
      <w:r w:rsidRPr="00F94C1B">
        <w:rPr>
          <w:rFonts w:ascii="Times New Roman" w:hAnsi="Times New Roman" w:cs="Times New Roman"/>
          <w:sz w:val="16"/>
          <w:szCs w:val="16"/>
        </w:rPr>
        <w:t>6.2.Размещение заказов на поставки товаров, выполнение работ, оказание услуг для муниципальных нужд на сумму, не превышающую сумму предельного размера расчетов наличными деньгами в РФ между юридическими лицами по одной сделке, установленного Центральным банком РФ, может осуществляться без проведения конкурса на основании договора. Факт осуществления закупки должен быть удостоверен товарным чеком или иным документом, подтверждающим оплату поставленной продукции.</w:t>
      </w:r>
    </w:p>
    <w:p w:rsidR="008D6E29" w:rsidRPr="00F94C1B" w:rsidRDefault="008D6E29" w:rsidP="008D6E29">
      <w:pPr>
        <w:pStyle w:val="ConsNormal"/>
        <w:widowControl/>
        <w:ind w:right="0" w:firstLine="709"/>
        <w:jc w:val="both"/>
        <w:rPr>
          <w:rFonts w:ascii="Times New Roman" w:hAnsi="Times New Roman" w:cs="Times New Roman"/>
          <w:sz w:val="16"/>
          <w:szCs w:val="16"/>
        </w:rPr>
      </w:pPr>
      <w:r w:rsidRPr="00F94C1B">
        <w:rPr>
          <w:rFonts w:ascii="Times New Roman" w:hAnsi="Times New Roman" w:cs="Times New Roman"/>
          <w:sz w:val="16"/>
          <w:szCs w:val="16"/>
        </w:rPr>
        <w:t>6.3.Размещение муниципального заказа на сумму, превышающую сумму предельного размера расчетов наличными деньгами в РФ между юридическими лицами по одной сделке, установленного Центральным банком РФ, осуществляется:</w:t>
      </w:r>
    </w:p>
    <w:p w:rsidR="008D6E29" w:rsidRPr="00F94C1B" w:rsidRDefault="008D6E29" w:rsidP="008D6E29">
      <w:pPr>
        <w:pStyle w:val="ConsNormal"/>
        <w:widowControl/>
        <w:ind w:right="0" w:firstLine="709"/>
        <w:jc w:val="both"/>
        <w:rPr>
          <w:rFonts w:ascii="Times New Roman" w:hAnsi="Times New Roman" w:cs="Times New Roman"/>
          <w:sz w:val="16"/>
          <w:szCs w:val="16"/>
        </w:rPr>
      </w:pPr>
      <w:r w:rsidRPr="00F94C1B">
        <w:rPr>
          <w:rFonts w:ascii="Times New Roman" w:hAnsi="Times New Roman" w:cs="Times New Roman"/>
          <w:sz w:val="16"/>
          <w:szCs w:val="16"/>
        </w:rPr>
        <w:t>1)путем проведения торгов в форме конкурса, аукциона;</w:t>
      </w:r>
    </w:p>
    <w:p w:rsidR="008D6E29" w:rsidRPr="00F94C1B" w:rsidRDefault="008D6E29" w:rsidP="008D6E29">
      <w:pPr>
        <w:pStyle w:val="ConsNormal"/>
        <w:widowControl/>
        <w:ind w:right="0" w:firstLine="709"/>
        <w:jc w:val="both"/>
        <w:rPr>
          <w:rFonts w:ascii="Times New Roman" w:hAnsi="Times New Roman" w:cs="Times New Roman"/>
          <w:sz w:val="16"/>
          <w:szCs w:val="16"/>
        </w:rPr>
      </w:pPr>
      <w:r w:rsidRPr="00F94C1B">
        <w:rPr>
          <w:rFonts w:ascii="Times New Roman" w:hAnsi="Times New Roman" w:cs="Times New Roman"/>
          <w:sz w:val="16"/>
          <w:szCs w:val="16"/>
        </w:rPr>
        <w:t>2)без проведения торгов (запрос котировок у единственного Поставщика).</w:t>
      </w:r>
    </w:p>
    <w:p w:rsidR="008D6E29" w:rsidRPr="00F94C1B" w:rsidRDefault="008D6E29" w:rsidP="008D6E29">
      <w:pPr>
        <w:autoSpaceDE w:val="0"/>
        <w:autoSpaceDN w:val="0"/>
        <w:adjustRightInd w:val="0"/>
        <w:jc w:val="both"/>
        <w:outlineLvl w:val="1"/>
        <w:rPr>
          <w:sz w:val="16"/>
          <w:szCs w:val="16"/>
        </w:rPr>
      </w:pPr>
      <w:r w:rsidRPr="00F94C1B">
        <w:rPr>
          <w:sz w:val="16"/>
          <w:szCs w:val="16"/>
        </w:rPr>
        <w:t>7. Ответственность заказчиков, уполномоченного органа</w:t>
      </w:r>
    </w:p>
    <w:p w:rsidR="008D6E29" w:rsidRPr="00F94C1B" w:rsidRDefault="008D6E29" w:rsidP="008D6E29">
      <w:pPr>
        <w:autoSpaceDE w:val="0"/>
        <w:autoSpaceDN w:val="0"/>
        <w:adjustRightInd w:val="0"/>
        <w:ind w:firstLine="539"/>
        <w:jc w:val="both"/>
        <w:rPr>
          <w:sz w:val="16"/>
          <w:szCs w:val="16"/>
        </w:rPr>
      </w:pPr>
      <w:r w:rsidRPr="00F94C1B">
        <w:rPr>
          <w:sz w:val="16"/>
          <w:szCs w:val="16"/>
        </w:rPr>
        <w:t>7.1. Должностные лица заказчиков, уполномоченного органа, члены единой комиссии виновные в нарушении законодательства Российской Федерации и иных правовых актов Российской Федерации о размещении заказов на поставки товаров, выполнение работ, оказание услуг для нужд заказчиков,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8D6E29" w:rsidRPr="00F94C1B" w:rsidRDefault="008D6E29" w:rsidP="008D6E29">
      <w:pPr>
        <w:pStyle w:val="ConsNormal"/>
        <w:widowControl/>
        <w:ind w:right="0" w:firstLine="709"/>
        <w:rPr>
          <w:rFonts w:ascii="Times New Roman" w:hAnsi="Times New Roman" w:cs="Times New Roman"/>
          <w:sz w:val="16"/>
          <w:szCs w:val="16"/>
        </w:rPr>
      </w:pPr>
    </w:p>
    <w:p w:rsidR="008D6E29" w:rsidRPr="00F94C1B" w:rsidRDefault="008D6E29" w:rsidP="008D6E29">
      <w:pPr>
        <w:pStyle w:val="ConsNormal"/>
        <w:widowControl/>
        <w:ind w:right="0" w:firstLine="709"/>
        <w:rPr>
          <w:rFonts w:ascii="Times New Roman" w:hAnsi="Times New Roman" w:cs="Times New Roman"/>
          <w:sz w:val="16"/>
          <w:szCs w:val="16"/>
        </w:rPr>
      </w:pPr>
    </w:p>
    <w:p w:rsidR="00FC6514" w:rsidRDefault="00FC6514" w:rsidP="008D6E29">
      <w:pPr>
        <w:rPr>
          <w:sz w:val="16"/>
          <w:szCs w:val="16"/>
        </w:rPr>
      </w:pPr>
      <w:r>
        <w:rPr>
          <w:sz w:val="16"/>
          <w:szCs w:val="16"/>
        </w:rPr>
        <w:t>Глава Петровского</w:t>
      </w:r>
      <w:r w:rsidR="008D6E29" w:rsidRPr="00F94C1B">
        <w:rPr>
          <w:sz w:val="16"/>
          <w:szCs w:val="16"/>
        </w:rPr>
        <w:t xml:space="preserve"> сельского поселения </w:t>
      </w:r>
    </w:p>
    <w:p w:rsidR="00D6576A" w:rsidRDefault="00FC6514" w:rsidP="008D6E29">
      <w:pPr>
        <w:rPr>
          <w:sz w:val="18"/>
          <w:szCs w:val="18"/>
        </w:rPr>
      </w:pPr>
      <w:r w:rsidRPr="00057BBD">
        <w:rPr>
          <w:sz w:val="17"/>
          <w:szCs w:val="17"/>
        </w:rPr>
        <w:t>Павловского муниципального района</w:t>
      </w:r>
      <w:r w:rsidR="008D6E29" w:rsidRPr="00F94C1B">
        <w:rPr>
          <w:sz w:val="16"/>
          <w:szCs w:val="16"/>
        </w:rPr>
        <w:t xml:space="preserve">                                   В.А.Лисавцов</w:t>
      </w:r>
    </w:p>
    <w:p w:rsidR="008D6E29" w:rsidRPr="00F94C1B" w:rsidRDefault="008D6E29" w:rsidP="008D6E29">
      <w:pPr>
        <w:jc w:val="right"/>
        <w:rPr>
          <w:sz w:val="16"/>
          <w:szCs w:val="16"/>
        </w:rPr>
      </w:pPr>
      <w:r w:rsidRPr="00F94C1B">
        <w:rPr>
          <w:sz w:val="16"/>
          <w:szCs w:val="16"/>
        </w:rPr>
        <w:t>Приложение 1</w:t>
      </w:r>
    </w:p>
    <w:p w:rsidR="008D6E29" w:rsidRPr="00F94C1B" w:rsidRDefault="008D6E29" w:rsidP="008D6E29">
      <w:pPr>
        <w:rPr>
          <w:sz w:val="16"/>
          <w:szCs w:val="16"/>
        </w:rPr>
      </w:pPr>
    </w:p>
    <w:p w:rsidR="008D6E29" w:rsidRPr="008D6E29" w:rsidRDefault="008D6E29" w:rsidP="008D6E29">
      <w:pPr>
        <w:pStyle w:val="affffff5"/>
        <w:ind w:left="0"/>
        <w:jc w:val="center"/>
        <w:rPr>
          <w:rFonts w:ascii="Times New Roman" w:hAnsi="Times New Roman"/>
          <w:b/>
          <w:bCs/>
          <w:sz w:val="16"/>
          <w:szCs w:val="16"/>
        </w:rPr>
      </w:pPr>
      <w:r w:rsidRPr="008D6E29">
        <w:rPr>
          <w:rFonts w:ascii="Times New Roman" w:hAnsi="Times New Roman"/>
          <w:b/>
          <w:bCs/>
          <w:sz w:val="16"/>
          <w:szCs w:val="16"/>
        </w:rPr>
        <w:t xml:space="preserve">Сводный проект муниципальных нужд  на </w:t>
      </w:r>
      <w:r w:rsidR="003F4837">
        <w:rPr>
          <w:rFonts w:ascii="Times New Roman" w:hAnsi="Times New Roman"/>
          <w:b/>
          <w:bCs/>
          <w:sz w:val="16"/>
          <w:szCs w:val="16"/>
        </w:rPr>
        <w:t xml:space="preserve">2014 </w:t>
      </w:r>
      <w:r w:rsidRPr="008D6E29">
        <w:rPr>
          <w:rFonts w:ascii="Times New Roman" w:hAnsi="Times New Roman"/>
          <w:b/>
          <w:bCs/>
          <w:sz w:val="16"/>
          <w:szCs w:val="16"/>
        </w:rPr>
        <w:t>год</w:t>
      </w:r>
    </w:p>
    <w:p w:rsidR="008D6E29" w:rsidRPr="00F94C1B" w:rsidRDefault="008D6E29" w:rsidP="008D6E29">
      <w:pPr>
        <w:pStyle w:val="affffff5"/>
        <w:ind w:left="0"/>
        <w:jc w:val="center"/>
        <w:rPr>
          <w:b/>
          <w:bCs/>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1257"/>
        <w:gridCol w:w="401"/>
        <w:gridCol w:w="401"/>
        <w:gridCol w:w="401"/>
        <w:gridCol w:w="401"/>
        <w:gridCol w:w="404"/>
        <w:gridCol w:w="498"/>
        <w:gridCol w:w="498"/>
        <w:gridCol w:w="498"/>
        <w:gridCol w:w="515"/>
      </w:tblGrid>
      <w:tr w:rsidR="008D6E29" w:rsidRPr="00717FF8" w:rsidTr="008D6E29">
        <w:trPr>
          <w:cantSplit/>
          <w:trHeight w:val="255"/>
          <w:tblHeader/>
        </w:trPr>
        <w:tc>
          <w:tcPr>
            <w:tcW w:w="1193" w:type="pct"/>
            <w:vMerge w:val="restart"/>
            <w:tcBorders>
              <w:top w:val="single" w:sz="12" w:space="0" w:color="auto"/>
            </w:tcBorders>
            <w:vAlign w:val="center"/>
          </w:tcPr>
          <w:p w:rsidR="008D6E29" w:rsidRPr="00717FF8" w:rsidRDefault="008D6E29" w:rsidP="00702054">
            <w:pPr>
              <w:pStyle w:val="affff7"/>
              <w:keepNext/>
              <w:rPr>
                <w:rFonts w:eastAsia="Arial Unicode MS"/>
                <w:b w:val="0"/>
                <w:bCs w:val="0"/>
                <w:sz w:val="14"/>
                <w:szCs w:val="14"/>
              </w:rPr>
            </w:pPr>
            <w:r w:rsidRPr="00717FF8">
              <w:rPr>
                <w:b w:val="0"/>
                <w:bCs w:val="0"/>
                <w:sz w:val="14"/>
                <w:szCs w:val="14"/>
              </w:rPr>
              <w:lastRenderedPageBreak/>
              <w:t>Наименование</w:t>
            </w:r>
          </w:p>
        </w:tc>
        <w:tc>
          <w:tcPr>
            <w:tcW w:w="1901" w:type="pct"/>
            <w:gridSpan w:val="5"/>
            <w:tcBorders>
              <w:top w:val="single" w:sz="12" w:space="0" w:color="auto"/>
              <w:bottom w:val="single" w:sz="12" w:space="0" w:color="auto"/>
            </w:tcBorders>
            <w:vAlign w:val="center"/>
          </w:tcPr>
          <w:p w:rsidR="008D6E29" w:rsidRPr="00717FF8" w:rsidRDefault="008D6E29" w:rsidP="000C45F7">
            <w:pPr>
              <w:pStyle w:val="affff7"/>
              <w:keepNext/>
              <w:rPr>
                <w:rFonts w:eastAsia="Arial Unicode MS"/>
                <w:b w:val="0"/>
                <w:bCs w:val="0"/>
                <w:sz w:val="14"/>
                <w:szCs w:val="14"/>
              </w:rPr>
            </w:pPr>
            <w:r w:rsidRPr="00717FF8">
              <w:rPr>
                <w:b w:val="0"/>
                <w:bCs w:val="0"/>
                <w:sz w:val="14"/>
                <w:szCs w:val="14"/>
              </w:rPr>
              <w:t>Коды классификаторов</w:t>
            </w:r>
          </w:p>
        </w:tc>
        <w:tc>
          <w:tcPr>
            <w:tcW w:w="1906" w:type="pct"/>
            <w:gridSpan w:val="4"/>
            <w:tcBorders>
              <w:top w:val="single" w:sz="12" w:space="0" w:color="auto"/>
              <w:bottom w:val="single" w:sz="12" w:space="0" w:color="auto"/>
            </w:tcBorders>
            <w:vAlign w:val="center"/>
          </w:tcPr>
          <w:p w:rsidR="008D6E29" w:rsidRPr="00717FF8" w:rsidRDefault="008D6E29" w:rsidP="000C45F7">
            <w:pPr>
              <w:pStyle w:val="affff7"/>
              <w:keepNext/>
              <w:rPr>
                <w:rFonts w:eastAsia="Arial Unicode MS"/>
                <w:b w:val="0"/>
                <w:bCs w:val="0"/>
                <w:sz w:val="14"/>
                <w:szCs w:val="14"/>
              </w:rPr>
            </w:pPr>
            <w:r w:rsidRPr="00717FF8">
              <w:rPr>
                <w:b w:val="0"/>
                <w:bCs w:val="0"/>
                <w:sz w:val="14"/>
                <w:szCs w:val="14"/>
              </w:rPr>
              <w:t>Закупочные реквизиты</w:t>
            </w:r>
          </w:p>
        </w:tc>
      </w:tr>
      <w:tr w:rsidR="008D6E29" w:rsidRPr="00717FF8" w:rsidTr="008D6E29">
        <w:trPr>
          <w:cantSplit/>
          <w:trHeight w:val="1005"/>
          <w:tblHeader/>
        </w:trPr>
        <w:tc>
          <w:tcPr>
            <w:tcW w:w="1193" w:type="pct"/>
            <w:vMerge/>
            <w:textDirection w:val="btLr"/>
            <w:vAlign w:val="center"/>
          </w:tcPr>
          <w:p w:rsidR="008D6E29" w:rsidRPr="00717FF8" w:rsidRDefault="008D6E29" w:rsidP="000C45F7">
            <w:pPr>
              <w:pStyle w:val="affff7"/>
              <w:rPr>
                <w:rFonts w:eastAsia="Arial Unicode MS"/>
                <w:sz w:val="14"/>
                <w:szCs w:val="14"/>
              </w:rPr>
            </w:pPr>
          </w:p>
        </w:tc>
        <w:tc>
          <w:tcPr>
            <w:tcW w:w="380"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ОКП</w:t>
            </w:r>
          </w:p>
        </w:tc>
        <w:tc>
          <w:tcPr>
            <w:tcW w:w="380"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ЕКПС</w:t>
            </w:r>
          </w:p>
        </w:tc>
        <w:tc>
          <w:tcPr>
            <w:tcW w:w="380"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ОКС</w:t>
            </w:r>
          </w:p>
        </w:tc>
        <w:tc>
          <w:tcPr>
            <w:tcW w:w="380"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ОКВЭД</w:t>
            </w:r>
          </w:p>
        </w:tc>
        <w:tc>
          <w:tcPr>
            <w:tcW w:w="383"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КЭК</w:t>
            </w:r>
          </w:p>
        </w:tc>
        <w:tc>
          <w:tcPr>
            <w:tcW w:w="472"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Единица измерения</w:t>
            </w:r>
          </w:p>
        </w:tc>
        <w:tc>
          <w:tcPr>
            <w:tcW w:w="472"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Объем закупки, ед.</w:t>
            </w:r>
          </w:p>
        </w:tc>
        <w:tc>
          <w:tcPr>
            <w:tcW w:w="472"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rFonts w:eastAsia="Arial Unicode MS"/>
                <w:sz w:val="14"/>
                <w:szCs w:val="14"/>
              </w:rPr>
              <w:t>Цена за ед. продукции, руб.</w:t>
            </w:r>
          </w:p>
        </w:tc>
        <w:tc>
          <w:tcPr>
            <w:tcW w:w="490" w:type="pct"/>
            <w:tcBorders>
              <w:top w:val="single" w:sz="12" w:space="0" w:color="auto"/>
            </w:tcBorders>
            <w:textDirection w:val="btLr"/>
            <w:vAlign w:val="center"/>
          </w:tcPr>
          <w:p w:rsidR="008D6E29" w:rsidRPr="00717FF8" w:rsidRDefault="008D6E29" w:rsidP="000C45F7">
            <w:pPr>
              <w:pStyle w:val="affff7"/>
              <w:rPr>
                <w:rFonts w:eastAsia="Arial Unicode MS"/>
                <w:sz w:val="14"/>
                <w:szCs w:val="14"/>
              </w:rPr>
            </w:pPr>
            <w:r w:rsidRPr="00717FF8">
              <w:rPr>
                <w:sz w:val="14"/>
                <w:szCs w:val="14"/>
              </w:rPr>
              <w:t>Стоимость закупки, руб.</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b w:val="0"/>
                <w:bCs w:val="0"/>
                <w:sz w:val="14"/>
                <w:szCs w:val="14"/>
              </w:rPr>
            </w:pPr>
            <w:r w:rsidRPr="00717FF8">
              <w:rPr>
                <w:b w:val="0"/>
                <w:bCs w:val="0"/>
                <w:sz w:val="14"/>
                <w:szCs w:val="14"/>
              </w:rPr>
              <w:t>ТОВАРЫ</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sz w:val="14"/>
                <w:szCs w:val="14"/>
              </w:rPr>
            </w:pPr>
            <w:r w:rsidRPr="00717FF8">
              <w:rPr>
                <w:sz w:val="14"/>
                <w:szCs w:val="14"/>
              </w:rPr>
              <w:t>Сводный перечень ведомственных нужд  по главному распорядителю бюджетных средств № 1</w:t>
            </w:r>
          </w:p>
        </w:tc>
      </w:tr>
      <w:tr w:rsidR="008D6E29" w:rsidRPr="00717FF8" w:rsidTr="00717FF8">
        <w:trPr>
          <w:cantSplit/>
          <w:trHeight w:val="183"/>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113"/>
        </w:trPr>
        <w:tc>
          <w:tcPr>
            <w:tcW w:w="1193" w:type="pct"/>
          </w:tcPr>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p>
        </w:tc>
        <w:tc>
          <w:tcPr>
            <w:tcW w:w="472" w:type="pct"/>
          </w:tcPr>
          <w:p w:rsidR="008D6E29" w:rsidRPr="00717FF8" w:rsidRDefault="008D6E29" w:rsidP="000C45F7">
            <w:pPr>
              <w:pStyle w:val="affff7"/>
              <w:jc w:val="right"/>
              <w:rPr>
                <w:rFonts w:eastAsia="Arial Unicode MS"/>
                <w:sz w:val="14"/>
                <w:szCs w:val="14"/>
              </w:rPr>
            </w:pP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sz w:val="14"/>
                <w:szCs w:val="14"/>
              </w:rPr>
            </w:pPr>
            <w:r w:rsidRPr="00717FF8">
              <w:rPr>
                <w:sz w:val="14"/>
                <w:szCs w:val="14"/>
              </w:rPr>
              <w:t>Сводный перечень ведомственных нужд  по главному распорядителю бюджетных средств № 2</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p>
        </w:tc>
        <w:tc>
          <w:tcPr>
            <w:tcW w:w="472" w:type="pct"/>
          </w:tcPr>
          <w:p w:rsidR="008D6E29" w:rsidRPr="00717FF8" w:rsidRDefault="008D6E29" w:rsidP="000C45F7">
            <w:pPr>
              <w:pStyle w:val="affff7"/>
              <w:jc w:val="right"/>
              <w:rPr>
                <w:rFonts w:eastAsia="Arial Unicode MS"/>
                <w:sz w:val="14"/>
                <w:szCs w:val="14"/>
              </w:rPr>
            </w:pP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b w:val="0"/>
                <w:bCs w:val="0"/>
                <w:sz w:val="14"/>
                <w:szCs w:val="14"/>
              </w:rPr>
            </w:pPr>
            <w:r w:rsidRPr="00717FF8">
              <w:rPr>
                <w:b w:val="0"/>
                <w:bCs w:val="0"/>
                <w:sz w:val="14"/>
                <w:szCs w:val="14"/>
              </w:rPr>
              <w:t>РАБОТЫ / УСЛУГИ</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sz w:val="14"/>
                <w:szCs w:val="14"/>
              </w:rPr>
            </w:pPr>
            <w:r w:rsidRPr="00717FF8">
              <w:rPr>
                <w:sz w:val="14"/>
                <w:szCs w:val="14"/>
              </w:rPr>
              <w:t>Сводный перечень ведомственных нужд  по главному распорядителю бюджетных средств № 1</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p>
        </w:tc>
        <w:tc>
          <w:tcPr>
            <w:tcW w:w="472" w:type="pct"/>
          </w:tcPr>
          <w:p w:rsidR="008D6E29" w:rsidRPr="00717FF8" w:rsidRDefault="008D6E29" w:rsidP="000C45F7">
            <w:pPr>
              <w:pStyle w:val="affff7"/>
              <w:jc w:val="right"/>
              <w:rPr>
                <w:rFonts w:eastAsia="Arial Unicode MS"/>
                <w:sz w:val="14"/>
                <w:szCs w:val="14"/>
              </w:rPr>
            </w:pP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sz w:val="14"/>
                <w:szCs w:val="14"/>
              </w:rPr>
            </w:pPr>
            <w:r w:rsidRPr="00717FF8">
              <w:rPr>
                <w:sz w:val="14"/>
                <w:szCs w:val="14"/>
              </w:rPr>
              <w:t>Сводный перечень ведомственных нужд  по главному распорядителю бюджетных средств № 2</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p>
        </w:tc>
        <w:tc>
          <w:tcPr>
            <w:tcW w:w="472" w:type="pct"/>
          </w:tcPr>
          <w:p w:rsidR="008D6E29" w:rsidRPr="00717FF8" w:rsidRDefault="008D6E29" w:rsidP="000C45F7">
            <w:pPr>
              <w:pStyle w:val="affff7"/>
              <w:jc w:val="right"/>
              <w:rPr>
                <w:rFonts w:eastAsia="Arial Unicode MS"/>
                <w:sz w:val="14"/>
                <w:szCs w:val="14"/>
              </w:rPr>
            </w:pP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b w:val="0"/>
                <w:bCs w:val="0"/>
                <w:sz w:val="14"/>
                <w:szCs w:val="14"/>
              </w:rPr>
            </w:pPr>
            <w:r w:rsidRPr="00717FF8">
              <w:rPr>
                <w:b w:val="0"/>
                <w:bCs w:val="0"/>
                <w:sz w:val="14"/>
                <w:szCs w:val="14"/>
              </w:rPr>
              <w:t xml:space="preserve">СВОДНЫЕ ДАННЫЕ ПО </w:t>
            </w:r>
            <w:r w:rsidRPr="00717FF8">
              <w:rPr>
                <w:b w:val="0"/>
                <w:bCs w:val="0"/>
                <w:caps/>
                <w:sz w:val="14"/>
                <w:szCs w:val="14"/>
              </w:rPr>
              <w:t xml:space="preserve">муниципальным </w:t>
            </w:r>
            <w:r w:rsidRPr="00717FF8">
              <w:rPr>
                <w:b w:val="0"/>
                <w:bCs w:val="0"/>
                <w:sz w:val="14"/>
                <w:szCs w:val="14"/>
              </w:rPr>
              <w:t xml:space="preserve">НУЖДАМ </w:t>
            </w:r>
            <w:r w:rsidRPr="00717FF8">
              <w:rPr>
                <w:b w:val="0"/>
                <w:bCs w:val="0"/>
                <w:caps/>
                <w:sz w:val="14"/>
                <w:szCs w:val="14"/>
              </w:rPr>
              <w:t>муниципального образования</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b w:val="0"/>
                <w:bCs w:val="0"/>
                <w:sz w:val="14"/>
                <w:szCs w:val="14"/>
              </w:rPr>
            </w:pPr>
            <w:r w:rsidRPr="00717FF8">
              <w:rPr>
                <w:b w:val="0"/>
                <w:bCs w:val="0"/>
                <w:sz w:val="14"/>
                <w:szCs w:val="14"/>
              </w:rPr>
              <w:t>ТОВАРЫ</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p>
        </w:tc>
        <w:tc>
          <w:tcPr>
            <w:tcW w:w="472" w:type="pct"/>
          </w:tcPr>
          <w:p w:rsidR="008D6E29" w:rsidRPr="00717FF8" w:rsidRDefault="008D6E29" w:rsidP="000C45F7">
            <w:pPr>
              <w:pStyle w:val="affff7"/>
              <w:jc w:val="right"/>
              <w:rPr>
                <w:rFonts w:eastAsia="Arial Unicode MS"/>
                <w:sz w:val="14"/>
                <w:szCs w:val="14"/>
              </w:rPr>
            </w:pP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5000" w:type="pct"/>
            <w:gridSpan w:val="10"/>
          </w:tcPr>
          <w:p w:rsidR="008D6E29" w:rsidRPr="00717FF8" w:rsidRDefault="008D6E29" w:rsidP="000C45F7">
            <w:pPr>
              <w:pStyle w:val="affff7"/>
              <w:rPr>
                <w:rFonts w:eastAsia="Arial Unicode MS"/>
                <w:b w:val="0"/>
                <w:bCs w:val="0"/>
                <w:sz w:val="14"/>
                <w:szCs w:val="14"/>
              </w:rPr>
            </w:pPr>
            <w:r w:rsidRPr="00717FF8">
              <w:rPr>
                <w:b w:val="0"/>
                <w:bCs w:val="0"/>
                <w:sz w:val="14"/>
                <w:szCs w:val="14"/>
              </w:rPr>
              <w:t>РАБОТЫ/ УСЛУГИ</w:t>
            </w:r>
          </w:p>
        </w:tc>
      </w:tr>
      <w:tr w:rsidR="008D6E29" w:rsidRPr="00717FF8" w:rsidTr="008D6E29">
        <w:trPr>
          <w:cantSplit/>
          <w:trHeight w:val="255"/>
        </w:trPr>
        <w:tc>
          <w:tcPr>
            <w:tcW w:w="1193"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Pr>
          <w:p w:rsidR="008D6E29" w:rsidRPr="00717FF8" w:rsidRDefault="008D6E29" w:rsidP="000C45F7">
            <w:pPr>
              <w:pStyle w:val="affff7"/>
              <w:jc w:val="right"/>
              <w:rPr>
                <w:rFonts w:eastAsia="Arial Unicode MS"/>
                <w:sz w:val="14"/>
                <w:szCs w:val="14"/>
              </w:rPr>
            </w:pPr>
            <w:r w:rsidRPr="00717FF8">
              <w:rPr>
                <w:sz w:val="14"/>
                <w:szCs w:val="14"/>
              </w:rPr>
              <w:t> </w:t>
            </w:r>
          </w:p>
        </w:tc>
        <w:tc>
          <w:tcPr>
            <w:tcW w:w="490" w:type="pct"/>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r w:rsidR="008D6E29" w:rsidRPr="00717FF8" w:rsidTr="008D6E29">
        <w:trPr>
          <w:cantSplit/>
          <w:trHeight w:val="255"/>
        </w:trPr>
        <w:tc>
          <w:tcPr>
            <w:tcW w:w="1193"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rPr>
                <w:rFonts w:eastAsia="Arial Unicode MS"/>
                <w:sz w:val="14"/>
                <w:szCs w:val="14"/>
              </w:rPr>
            </w:pPr>
            <w:r w:rsidRPr="00717FF8">
              <w:rPr>
                <w:sz w:val="14"/>
                <w:szCs w:val="14"/>
              </w:rPr>
              <w:t>  </w:t>
            </w:r>
          </w:p>
        </w:tc>
        <w:tc>
          <w:tcPr>
            <w:tcW w:w="380"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tc>
        <w:tc>
          <w:tcPr>
            <w:tcW w:w="380"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tc>
        <w:tc>
          <w:tcPr>
            <w:tcW w:w="383"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tc>
        <w:tc>
          <w:tcPr>
            <w:tcW w:w="472" w:type="pct"/>
            <w:tcBorders>
              <w:bottom w:val="single" w:sz="12" w:space="0" w:color="auto"/>
            </w:tcBorders>
          </w:tcPr>
          <w:p w:rsidR="008D6E29" w:rsidRPr="00717FF8" w:rsidRDefault="008D6E29" w:rsidP="000C45F7">
            <w:pPr>
              <w:pStyle w:val="affff7"/>
              <w:jc w:val="right"/>
              <w:rPr>
                <w:rFonts w:eastAsia="Arial Unicode MS"/>
                <w:sz w:val="14"/>
                <w:szCs w:val="14"/>
              </w:rPr>
            </w:pPr>
          </w:p>
        </w:tc>
        <w:tc>
          <w:tcPr>
            <w:tcW w:w="472" w:type="pct"/>
            <w:tcBorders>
              <w:bottom w:val="single" w:sz="12" w:space="0" w:color="auto"/>
            </w:tcBorders>
          </w:tcPr>
          <w:p w:rsidR="008D6E29" w:rsidRPr="00717FF8" w:rsidRDefault="008D6E29" w:rsidP="000C45F7">
            <w:pPr>
              <w:pStyle w:val="affff7"/>
              <w:jc w:val="right"/>
              <w:rPr>
                <w:rFonts w:eastAsia="Arial Unicode MS"/>
                <w:sz w:val="14"/>
                <w:szCs w:val="14"/>
              </w:rPr>
            </w:pPr>
          </w:p>
        </w:tc>
        <w:tc>
          <w:tcPr>
            <w:tcW w:w="490" w:type="pct"/>
            <w:tcBorders>
              <w:bottom w:val="single" w:sz="12" w:space="0" w:color="auto"/>
            </w:tcBorders>
          </w:tcPr>
          <w:p w:rsidR="008D6E29" w:rsidRPr="00717FF8" w:rsidRDefault="008D6E29" w:rsidP="000C45F7">
            <w:pPr>
              <w:pStyle w:val="affff7"/>
              <w:jc w:val="right"/>
              <w:rPr>
                <w:rFonts w:eastAsia="Arial Unicode MS"/>
                <w:sz w:val="14"/>
                <w:szCs w:val="14"/>
              </w:rPr>
            </w:pPr>
            <w:r w:rsidRPr="00717FF8">
              <w:rPr>
                <w:sz w:val="14"/>
                <w:szCs w:val="14"/>
              </w:rPr>
              <w:t> </w:t>
            </w:r>
          </w:p>
          <w:p w:rsidR="008D6E29" w:rsidRPr="00717FF8" w:rsidRDefault="008D6E29" w:rsidP="000C45F7">
            <w:pPr>
              <w:pStyle w:val="affff7"/>
              <w:jc w:val="right"/>
              <w:rPr>
                <w:rFonts w:eastAsia="Arial Unicode MS"/>
                <w:sz w:val="14"/>
                <w:szCs w:val="14"/>
              </w:rPr>
            </w:pPr>
            <w:r w:rsidRPr="00717FF8">
              <w:rPr>
                <w:sz w:val="14"/>
                <w:szCs w:val="14"/>
              </w:rPr>
              <w:t> </w:t>
            </w:r>
          </w:p>
        </w:tc>
      </w:tr>
    </w:tbl>
    <w:p w:rsidR="00702054" w:rsidRPr="00F94C1B" w:rsidRDefault="00702054" w:rsidP="00F2173C">
      <w:pPr>
        <w:pStyle w:val="4"/>
        <w:jc w:val="right"/>
        <w:rPr>
          <w:b w:val="0"/>
          <w:bCs w:val="0"/>
          <w:sz w:val="16"/>
          <w:szCs w:val="16"/>
        </w:rPr>
      </w:pPr>
      <w:r w:rsidRPr="00F94C1B">
        <w:rPr>
          <w:b w:val="0"/>
          <w:bCs w:val="0"/>
          <w:sz w:val="16"/>
          <w:szCs w:val="16"/>
        </w:rPr>
        <w:t>Приложение  2</w:t>
      </w:r>
    </w:p>
    <w:p w:rsidR="00702054" w:rsidRPr="00F94C1B" w:rsidRDefault="00702054" w:rsidP="00702054">
      <w:pPr>
        <w:pStyle w:val="affffff6"/>
        <w:jc w:val="center"/>
        <w:rPr>
          <w:rFonts w:ascii="Times New Roman" w:hAnsi="Times New Roman"/>
          <w:bCs/>
          <w:sz w:val="16"/>
          <w:szCs w:val="16"/>
        </w:rPr>
      </w:pPr>
      <w:r w:rsidRPr="00F94C1B">
        <w:rPr>
          <w:rFonts w:ascii="Times New Roman" w:hAnsi="Times New Roman"/>
          <w:bCs/>
          <w:sz w:val="16"/>
          <w:szCs w:val="16"/>
        </w:rPr>
        <w:t xml:space="preserve">Муниципальный заказ </w:t>
      </w:r>
      <w:r w:rsidRPr="00F94C1B">
        <w:rPr>
          <w:rFonts w:ascii="Times New Roman" w:hAnsi="Times New Roman"/>
          <w:bCs/>
          <w:i/>
          <w:iCs/>
          <w:sz w:val="16"/>
          <w:szCs w:val="16"/>
        </w:rPr>
        <w:t>____ (наименование муниципального образования)</w:t>
      </w:r>
      <w:r w:rsidRPr="00F94C1B">
        <w:rPr>
          <w:rFonts w:ascii="Times New Roman" w:hAnsi="Times New Roman"/>
          <w:bCs/>
          <w:sz w:val="16"/>
          <w:szCs w:val="16"/>
        </w:rPr>
        <w:t xml:space="preserve"> в поквартальной разбивке на 20___год </w:t>
      </w:r>
    </w:p>
    <w:p w:rsidR="00702054" w:rsidRPr="00F94C1B" w:rsidRDefault="00702054" w:rsidP="00702054">
      <w:pPr>
        <w:jc w:val="center"/>
        <w:rPr>
          <w:sz w:val="16"/>
          <w:szCs w:val="16"/>
        </w:rPr>
      </w:pPr>
      <w:r w:rsidRPr="00F94C1B">
        <w:rPr>
          <w:sz w:val="16"/>
          <w:szCs w:val="16"/>
        </w:rPr>
        <w:t>(руб.)</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1403"/>
        <w:gridCol w:w="452"/>
        <w:gridCol w:w="283"/>
        <w:gridCol w:w="285"/>
        <w:gridCol w:w="317"/>
        <w:gridCol w:w="204"/>
        <w:gridCol w:w="209"/>
        <w:gridCol w:w="238"/>
        <w:gridCol w:w="204"/>
        <w:gridCol w:w="204"/>
        <w:gridCol w:w="204"/>
        <w:gridCol w:w="207"/>
        <w:gridCol w:w="238"/>
        <w:gridCol w:w="204"/>
        <w:gridCol w:w="204"/>
        <w:gridCol w:w="204"/>
        <w:gridCol w:w="214"/>
      </w:tblGrid>
      <w:tr w:rsidR="00702054" w:rsidRPr="00717FF8" w:rsidTr="00702054">
        <w:trPr>
          <w:cantSplit/>
          <w:trHeight w:val="255"/>
          <w:tblHeader/>
        </w:trPr>
        <w:tc>
          <w:tcPr>
            <w:tcW w:w="1331" w:type="pct"/>
            <w:vMerge w:val="restart"/>
            <w:tcBorders>
              <w:top w:val="single" w:sz="12" w:space="0" w:color="auto"/>
              <w:bottom w:val="single" w:sz="12" w:space="0" w:color="auto"/>
            </w:tcBorders>
            <w:vAlign w:val="center"/>
          </w:tcPr>
          <w:p w:rsidR="00702054" w:rsidRPr="00717FF8" w:rsidRDefault="00702054" w:rsidP="000C45F7">
            <w:pPr>
              <w:pStyle w:val="affff7"/>
              <w:keepNext/>
              <w:rPr>
                <w:rFonts w:eastAsia="Arial Unicode MS"/>
                <w:b w:val="0"/>
                <w:bCs w:val="0"/>
                <w:sz w:val="14"/>
                <w:szCs w:val="14"/>
              </w:rPr>
            </w:pPr>
            <w:r w:rsidRPr="00717FF8">
              <w:rPr>
                <w:b w:val="0"/>
                <w:bCs w:val="0"/>
                <w:sz w:val="14"/>
                <w:szCs w:val="14"/>
              </w:rPr>
              <w:lastRenderedPageBreak/>
              <w:t>Наименование отраслей и важнейших видов продукции</w:t>
            </w:r>
          </w:p>
        </w:tc>
        <w:tc>
          <w:tcPr>
            <w:tcW w:w="429" w:type="pct"/>
            <w:vMerge w:val="restart"/>
            <w:tcBorders>
              <w:top w:val="single" w:sz="12" w:space="0" w:color="auto"/>
              <w:bottom w:val="single" w:sz="12" w:space="0" w:color="auto"/>
            </w:tcBorders>
            <w:textDirection w:val="btLr"/>
            <w:vAlign w:val="center"/>
          </w:tcPr>
          <w:p w:rsidR="00702054" w:rsidRPr="00717FF8" w:rsidRDefault="00702054" w:rsidP="00702054">
            <w:pPr>
              <w:pStyle w:val="affff7"/>
              <w:keepNext/>
              <w:ind w:left="113" w:right="113"/>
              <w:rPr>
                <w:rFonts w:eastAsia="Arial Unicode MS"/>
                <w:b w:val="0"/>
                <w:bCs w:val="0"/>
                <w:sz w:val="14"/>
                <w:szCs w:val="14"/>
              </w:rPr>
            </w:pPr>
            <w:r w:rsidRPr="00717FF8">
              <w:rPr>
                <w:b w:val="0"/>
                <w:bCs w:val="0"/>
                <w:sz w:val="14"/>
                <w:szCs w:val="14"/>
              </w:rPr>
              <w:t>Муниципальный заказ</w:t>
            </w:r>
          </w:p>
        </w:tc>
        <w:tc>
          <w:tcPr>
            <w:tcW w:w="3240" w:type="pct"/>
            <w:gridSpan w:val="15"/>
            <w:tcBorders>
              <w:top w:val="single" w:sz="12" w:space="0" w:color="auto"/>
              <w:bottom w:val="single" w:sz="12" w:space="0" w:color="auto"/>
            </w:tcBorders>
            <w:vAlign w:val="center"/>
          </w:tcPr>
          <w:p w:rsidR="00702054" w:rsidRPr="00717FF8" w:rsidRDefault="00702054" w:rsidP="000C45F7">
            <w:pPr>
              <w:pStyle w:val="affff7"/>
              <w:keepNext/>
              <w:rPr>
                <w:rFonts w:eastAsia="Arial Unicode MS"/>
                <w:b w:val="0"/>
                <w:bCs w:val="0"/>
                <w:sz w:val="14"/>
                <w:szCs w:val="14"/>
              </w:rPr>
            </w:pPr>
            <w:r w:rsidRPr="00717FF8">
              <w:rPr>
                <w:b w:val="0"/>
                <w:bCs w:val="0"/>
                <w:sz w:val="14"/>
                <w:szCs w:val="14"/>
              </w:rPr>
              <w:t xml:space="preserve">Наименование главных распорядителей бюджетных средств </w:t>
            </w:r>
            <w:r w:rsidRPr="00717FF8">
              <w:rPr>
                <w:b w:val="0"/>
                <w:bCs w:val="0"/>
                <w:i/>
                <w:iCs/>
                <w:sz w:val="14"/>
                <w:szCs w:val="14"/>
              </w:rPr>
              <w:t>____ (наименование муниципального образования)</w:t>
            </w:r>
          </w:p>
        </w:tc>
      </w:tr>
      <w:tr w:rsidR="00702054" w:rsidRPr="00717FF8" w:rsidTr="00702054">
        <w:trPr>
          <w:cantSplit/>
          <w:trHeight w:val="1290"/>
          <w:tblHeader/>
        </w:trPr>
        <w:tc>
          <w:tcPr>
            <w:tcW w:w="1331" w:type="pct"/>
            <w:vMerge/>
            <w:tcBorders>
              <w:top w:val="single" w:sz="12" w:space="0" w:color="auto"/>
            </w:tcBorders>
            <w:vAlign w:val="center"/>
          </w:tcPr>
          <w:p w:rsidR="00702054" w:rsidRPr="00717FF8" w:rsidRDefault="00702054" w:rsidP="000C45F7">
            <w:pPr>
              <w:pStyle w:val="affff7"/>
              <w:rPr>
                <w:rFonts w:eastAsia="Arial Unicode MS"/>
                <w:b w:val="0"/>
                <w:sz w:val="14"/>
                <w:szCs w:val="14"/>
              </w:rPr>
            </w:pPr>
          </w:p>
        </w:tc>
        <w:tc>
          <w:tcPr>
            <w:tcW w:w="429" w:type="pct"/>
            <w:vMerge/>
            <w:tcBorders>
              <w:top w:val="single" w:sz="12" w:space="0" w:color="auto"/>
            </w:tcBorders>
            <w:vAlign w:val="center"/>
          </w:tcPr>
          <w:p w:rsidR="00702054" w:rsidRPr="00717FF8" w:rsidRDefault="00702054" w:rsidP="000C45F7">
            <w:pPr>
              <w:pStyle w:val="affff7"/>
              <w:jc w:val="right"/>
              <w:rPr>
                <w:rFonts w:eastAsia="Arial Unicode MS"/>
                <w:b w:val="0"/>
                <w:sz w:val="14"/>
                <w:szCs w:val="14"/>
              </w:rPr>
            </w:pPr>
          </w:p>
        </w:tc>
        <w:tc>
          <w:tcPr>
            <w:tcW w:w="1231" w:type="pct"/>
            <w:gridSpan w:val="5"/>
            <w:tcBorders>
              <w:top w:val="single" w:sz="12" w:space="0" w:color="auto"/>
            </w:tcBorders>
            <w:vAlign w:val="center"/>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№1</w:t>
            </w:r>
          </w:p>
        </w:tc>
        <w:tc>
          <w:tcPr>
            <w:tcW w:w="1001" w:type="pct"/>
            <w:gridSpan w:val="5"/>
            <w:tcBorders>
              <w:top w:val="single" w:sz="12" w:space="0" w:color="auto"/>
            </w:tcBorders>
            <w:vAlign w:val="center"/>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№2</w:t>
            </w:r>
          </w:p>
        </w:tc>
        <w:tc>
          <w:tcPr>
            <w:tcW w:w="1009" w:type="pct"/>
            <w:gridSpan w:val="5"/>
            <w:tcBorders>
              <w:top w:val="single" w:sz="12" w:space="0" w:color="auto"/>
            </w:tcBorders>
            <w:vAlign w:val="center"/>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№3</w:t>
            </w:r>
          </w:p>
        </w:tc>
      </w:tr>
      <w:tr w:rsidR="00702054" w:rsidRPr="00717FF8" w:rsidTr="00702054">
        <w:trPr>
          <w:cantSplit/>
          <w:trHeight w:val="1290"/>
          <w:tblHeader/>
        </w:trPr>
        <w:tc>
          <w:tcPr>
            <w:tcW w:w="1331" w:type="pct"/>
            <w:vMerge/>
            <w:vAlign w:val="center"/>
          </w:tcPr>
          <w:p w:rsidR="00702054" w:rsidRPr="00717FF8" w:rsidRDefault="00702054" w:rsidP="000C45F7">
            <w:pPr>
              <w:pStyle w:val="affff7"/>
              <w:rPr>
                <w:rFonts w:eastAsia="Arial Unicode MS"/>
                <w:b w:val="0"/>
                <w:sz w:val="14"/>
                <w:szCs w:val="14"/>
              </w:rPr>
            </w:pPr>
          </w:p>
        </w:tc>
        <w:tc>
          <w:tcPr>
            <w:tcW w:w="429" w:type="pct"/>
            <w:vMerge/>
            <w:vAlign w:val="center"/>
          </w:tcPr>
          <w:p w:rsidR="00702054" w:rsidRPr="00717FF8" w:rsidRDefault="00702054" w:rsidP="000C45F7">
            <w:pPr>
              <w:pStyle w:val="affff7"/>
              <w:jc w:val="right"/>
              <w:rPr>
                <w:rFonts w:eastAsia="Arial Unicode MS"/>
                <w:b w:val="0"/>
                <w:sz w:val="14"/>
                <w:szCs w:val="14"/>
              </w:rPr>
            </w:pPr>
          </w:p>
        </w:tc>
        <w:tc>
          <w:tcPr>
            <w:tcW w:w="269"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год</w:t>
            </w:r>
          </w:p>
        </w:tc>
        <w:tc>
          <w:tcPr>
            <w:tcW w:w="270"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 кв.</w:t>
            </w:r>
          </w:p>
        </w:tc>
        <w:tc>
          <w:tcPr>
            <w:tcW w:w="301"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II кв.</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III кв.</w:t>
            </w:r>
          </w:p>
        </w:tc>
        <w:tc>
          <w:tcPr>
            <w:tcW w:w="196"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IV кв.</w:t>
            </w:r>
          </w:p>
        </w:tc>
        <w:tc>
          <w:tcPr>
            <w:tcW w:w="226"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год</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lang w:val="en-US"/>
              </w:rPr>
            </w:pPr>
            <w:r w:rsidRPr="00717FF8">
              <w:rPr>
                <w:b w:val="0"/>
                <w:sz w:val="14"/>
                <w:szCs w:val="14"/>
                <w:lang w:val="en-US"/>
              </w:rPr>
              <w:t xml:space="preserve">I </w:t>
            </w:r>
            <w:r w:rsidRPr="00717FF8">
              <w:rPr>
                <w:b w:val="0"/>
                <w:sz w:val="14"/>
                <w:szCs w:val="14"/>
              </w:rPr>
              <w:t>кв</w:t>
            </w:r>
            <w:r w:rsidRPr="00717FF8">
              <w:rPr>
                <w:b w:val="0"/>
                <w:sz w:val="14"/>
                <w:szCs w:val="14"/>
                <w:lang w:val="en-US"/>
              </w:rPr>
              <w:t>.</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lang w:val="en-US"/>
              </w:rPr>
            </w:pPr>
            <w:r w:rsidRPr="00717FF8">
              <w:rPr>
                <w:b w:val="0"/>
                <w:sz w:val="14"/>
                <w:szCs w:val="14"/>
                <w:lang w:val="en-US"/>
              </w:rPr>
              <w:t xml:space="preserve">II </w:t>
            </w:r>
            <w:r w:rsidRPr="00717FF8">
              <w:rPr>
                <w:b w:val="0"/>
                <w:sz w:val="14"/>
                <w:szCs w:val="14"/>
              </w:rPr>
              <w:t>кв</w:t>
            </w:r>
            <w:r w:rsidRPr="00717FF8">
              <w:rPr>
                <w:b w:val="0"/>
                <w:sz w:val="14"/>
                <w:szCs w:val="14"/>
                <w:lang w:val="en-US"/>
              </w:rPr>
              <w:t>.</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III кв.</w:t>
            </w:r>
          </w:p>
        </w:tc>
        <w:tc>
          <w:tcPr>
            <w:tcW w:w="195"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IV кв.</w:t>
            </w:r>
          </w:p>
        </w:tc>
        <w:tc>
          <w:tcPr>
            <w:tcW w:w="226"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год</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 кв.</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II кв.</w:t>
            </w:r>
          </w:p>
        </w:tc>
        <w:tc>
          <w:tcPr>
            <w:tcW w:w="193"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III кв.</w:t>
            </w:r>
          </w:p>
        </w:tc>
        <w:tc>
          <w:tcPr>
            <w:tcW w:w="203" w:type="pct"/>
            <w:textDirection w:val="btLr"/>
            <w:vAlign w:val="center"/>
          </w:tcPr>
          <w:p w:rsidR="00702054" w:rsidRPr="00717FF8" w:rsidRDefault="00702054" w:rsidP="00702054">
            <w:pPr>
              <w:pStyle w:val="affff7"/>
              <w:ind w:left="113" w:right="113"/>
              <w:rPr>
                <w:rFonts w:eastAsia="Arial Unicode MS"/>
                <w:b w:val="0"/>
                <w:sz w:val="14"/>
                <w:szCs w:val="14"/>
              </w:rPr>
            </w:pPr>
            <w:r w:rsidRPr="00717FF8">
              <w:rPr>
                <w:b w:val="0"/>
                <w:sz w:val="14"/>
                <w:szCs w:val="14"/>
              </w:rPr>
              <w:t>IV кв.</w:t>
            </w:r>
          </w:p>
        </w:tc>
      </w:tr>
      <w:tr w:rsidR="00702054" w:rsidRPr="00717FF8" w:rsidTr="00702054">
        <w:trPr>
          <w:cantSplit/>
          <w:trHeight w:val="825"/>
        </w:trPr>
        <w:tc>
          <w:tcPr>
            <w:tcW w:w="1331" w:type="pct"/>
            <w:vAlign w:val="center"/>
          </w:tcPr>
          <w:p w:rsidR="00702054" w:rsidRPr="00717FF8" w:rsidRDefault="00702054" w:rsidP="000C45F7">
            <w:pPr>
              <w:pStyle w:val="affff7"/>
              <w:rPr>
                <w:rFonts w:eastAsia="Arial Unicode MS"/>
                <w:b w:val="0"/>
                <w:sz w:val="14"/>
                <w:szCs w:val="14"/>
              </w:rPr>
            </w:pPr>
            <w:r w:rsidRPr="00717FF8">
              <w:rPr>
                <w:b w:val="0"/>
                <w:sz w:val="14"/>
                <w:szCs w:val="14"/>
              </w:rPr>
              <w:t xml:space="preserve">Объем продукции, закупаемой за счет средств бюджета, в рамках муниципального заказа </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vAlign w:val="bottom"/>
          </w:tcPr>
          <w:p w:rsidR="00702054" w:rsidRPr="00717FF8" w:rsidRDefault="00702054" w:rsidP="000C45F7">
            <w:pPr>
              <w:pStyle w:val="affff7"/>
              <w:rPr>
                <w:rFonts w:eastAsia="Arial Unicode MS"/>
                <w:b w:val="0"/>
                <w:sz w:val="14"/>
                <w:szCs w:val="14"/>
              </w:rPr>
            </w:pPr>
            <w:r w:rsidRPr="00717FF8">
              <w:rPr>
                <w:b w:val="0"/>
                <w:sz w:val="14"/>
                <w:szCs w:val="14"/>
              </w:rPr>
              <w:t>В том числе</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vAlign w:val="bottom"/>
          </w:tcPr>
          <w:p w:rsidR="00702054" w:rsidRPr="00717FF8" w:rsidRDefault="00702054" w:rsidP="000C45F7">
            <w:pPr>
              <w:pStyle w:val="affff7"/>
              <w:rPr>
                <w:rFonts w:eastAsia="Arial Unicode MS"/>
                <w:b w:val="0"/>
                <w:sz w:val="14"/>
                <w:szCs w:val="14"/>
              </w:rPr>
            </w:pPr>
            <w:r w:rsidRPr="00717FF8">
              <w:rPr>
                <w:b w:val="0"/>
                <w:sz w:val="14"/>
                <w:szCs w:val="14"/>
              </w:rPr>
              <w:t xml:space="preserve">ТОВАРЫ </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vAlign w:val="bottom"/>
          </w:tcPr>
          <w:p w:rsidR="00702054" w:rsidRPr="00717FF8" w:rsidRDefault="00702054" w:rsidP="000C45F7">
            <w:pPr>
              <w:pStyle w:val="affff7"/>
              <w:rPr>
                <w:rFonts w:eastAsia="Arial Unicode MS"/>
                <w:b w:val="0"/>
                <w:sz w:val="14"/>
                <w:szCs w:val="14"/>
              </w:rPr>
            </w:pPr>
            <w:r w:rsidRPr="00717FF8">
              <w:rPr>
                <w:b w:val="0"/>
                <w:sz w:val="14"/>
                <w:szCs w:val="14"/>
              </w:rPr>
              <w:t> </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vAlign w:val="bottom"/>
          </w:tcPr>
          <w:p w:rsidR="00702054" w:rsidRPr="00717FF8" w:rsidRDefault="00702054" w:rsidP="000C45F7">
            <w:pPr>
              <w:pStyle w:val="affff7"/>
              <w:rPr>
                <w:rFonts w:eastAsia="Arial Unicode MS"/>
                <w:b w:val="0"/>
                <w:sz w:val="14"/>
                <w:szCs w:val="14"/>
              </w:rPr>
            </w:pPr>
            <w:r w:rsidRPr="00717FF8">
              <w:rPr>
                <w:b w:val="0"/>
                <w:sz w:val="14"/>
                <w:szCs w:val="14"/>
              </w:rPr>
              <w:t> </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vAlign w:val="bottom"/>
          </w:tcPr>
          <w:p w:rsidR="00702054" w:rsidRPr="00717FF8" w:rsidRDefault="00702054" w:rsidP="000C45F7">
            <w:pPr>
              <w:pStyle w:val="affff7"/>
              <w:rPr>
                <w:rFonts w:eastAsia="Arial Unicode MS"/>
                <w:b w:val="0"/>
                <w:sz w:val="14"/>
                <w:szCs w:val="14"/>
              </w:rPr>
            </w:pPr>
            <w:r w:rsidRPr="00717FF8">
              <w:rPr>
                <w:b w:val="0"/>
                <w:sz w:val="14"/>
                <w:szCs w:val="14"/>
              </w:rPr>
              <w:t>РАБОТЫ /УСЛУГИ</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vAlign w:val="bottom"/>
          </w:tcPr>
          <w:p w:rsidR="00702054" w:rsidRPr="00717FF8" w:rsidRDefault="00702054" w:rsidP="000C45F7">
            <w:pPr>
              <w:pStyle w:val="affff7"/>
              <w:rPr>
                <w:rFonts w:eastAsia="Arial Unicode MS"/>
                <w:b w:val="0"/>
                <w:sz w:val="14"/>
                <w:szCs w:val="14"/>
              </w:rPr>
            </w:pPr>
            <w:r w:rsidRPr="00717FF8">
              <w:rPr>
                <w:b w:val="0"/>
                <w:sz w:val="14"/>
                <w:szCs w:val="14"/>
              </w:rPr>
              <w:lastRenderedPageBreak/>
              <w:t> </w:t>
            </w:r>
          </w:p>
        </w:tc>
        <w:tc>
          <w:tcPr>
            <w:tcW w:w="42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55"/>
        </w:trPr>
        <w:tc>
          <w:tcPr>
            <w:tcW w:w="1331" w:type="pct"/>
            <w:tcBorders>
              <w:bottom w:val="single" w:sz="12" w:space="0" w:color="auto"/>
            </w:tcBorders>
            <w:vAlign w:val="bottom"/>
          </w:tcPr>
          <w:p w:rsidR="00702054" w:rsidRPr="00717FF8" w:rsidRDefault="00702054" w:rsidP="000C45F7">
            <w:pPr>
              <w:pStyle w:val="affff7"/>
              <w:rPr>
                <w:rFonts w:eastAsia="Arial Unicode MS"/>
                <w:b w:val="0"/>
                <w:sz w:val="14"/>
                <w:szCs w:val="14"/>
              </w:rPr>
            </w:pPr>
          </w:p>
        </w:tc>
        <w:tc>
          <w:tcPr>
            <w:tcW w:w="429"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69"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0"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1"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6"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5"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26"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bl>
    <w:p w:rsidR="00702054" w:rsidRPr="00F94C1B" w:rsidRDefault="00702054" w:rsidP="00702054">
      <w:pPr>
        <w:pStyle w:val="4"/>
        <w:jc w:val="right"/>
        <w:rPr>
          <w:b w:val="0"/>
          <w:bCs w:val="0"/>
          <w:sz w:val="16"/>
          <w:szCs w:val="16"/>
        </w:rPr>
      </w:pPr>
      <w:bookmarkStart w:id="10" w:name="_Ref76453209"/>
      <w:r w:rsidRPr="00F94C1B">
        <w:rPr>
          <w:b w:val="0"/>
          <w:bCs w:val="0"/>
          <w:sz w:val="16"/>
          <w:szCs w:val="16"/>
        </w:rPr>
        <w:t xml:space="preserve">Приложение  </w:t>
      </w:r>
      <w:bookmarkEnd w:id="10"/>
      <w:r w:rsidRPr="00F94C1B">
        <w:rPr>
          <w:b w:val="0"/>
          <w:bCs w:val="0"/>
          <w:sz w:val="16"/>
          <w:szCs w:val="16"/>
        </w:rPr>
        <w:t>3</w:t>
      </w:r>
    </w:p>
    <w:p w:rsidR="00702054" w:rsidRPr="00F94C1B" w:rsidRDefault="00702054" w:rsidP="00702054">
      <w:pPr>
        <w:pStyle w:val="affffff5"/>
        <w:ind w:left="-357" w:firstLine="357"/>
        <w:jc w:val="center"/>
        <w:rPr>
          <w:rFonts w:ascii="Times New Roman" w:hAnsi="Times New Roman"/>
          <w:bCs/>
          <w:sz w:val="16"/>
          <w:szCs w:val="16"/>
        </w:rPr>
      </w:pPr>
      <w:r w:rsidRPr="00F94C1B">
        <w:rPr>
          <w:rFonts w:ascii="Times New Roman" w:hAnsi="Times New Roman"/>
          <w:bCs/>
          <w:sz w:val="16"/>
          <w:szCs w:val="16"/>
        </w:rPr>
        <w:t>План-график проведения закупок</w:t>
      </w:r>
    </w:p>
    <w:p w:rsidR="00702054" w:rsidRPr="00F94C1B" w:rsidRDefault="00702054" w:rsidP="00702054">
      <w:pPr>
        <w:pStyle w:val="affffff5"/>
        <w:ind w:left="-357" w:firstLine="357"/>
        <w:jc w:val="center"/>
        <w:rPr>
          <w:rFonts w:ascii="Times New Roman" w:hAnsi="Times New Roman"/>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304"/>
        <w:gridCol w:w="87"/>
        <w:gridCol w:w="188"/>
        <w:gridCol w:w="114"/>
        <w:gridCol w:w="166"/>
        <w:gridCol w:w="265"/>
        <w:gridCol w:w="21"/>
        <w:gridCol w:w="227"/>
        <w:gridCol w:w="59"/>
        <w:gridCol w:w="264"/>
        <w:gridCol w:w="21"/>
        <w:gridCol w:w="265"/>
        <w:gridCol w:w="21"/>
        <w:gridCol w:w="285"/>
        <w:gridCol w:w="80"/>
        <w:gridCol w:w="198"/>
        <w:gridCol w:w="6"/>
        <w:gridCol w:w="150"/>
        <w:gridCol w:w="53"/>
        <w:gridCol w:w="92"/>
        <w:gridCol w:w="111"/>
        <w:gridCol w:w="169"/>
        <w:gridCol w:w="34"/>
        <w:gridCol w:w="219"/>
        <w:gridCol w:w="19"/>
        <w:gridCol w:w="184"/>
        <w:gridCol w:w="101"/>
        <w:gridCol w:w="103"/>
        <w:gridCol w:w="180"/>
        <w:gridCol w:w="41"/>
        <w:gridCol w:w="103"/>
        <w:gridCol w:w="101"/>
        <w:gridCol w:w="43"/>
        <w:gridCol w:w="171"/>
        <w:gridCol w:w="109"/>
        <w:gridCol w:w="113"/>
        <w:gridCol w:w="167"/>
        <w:gridCol w:w="28"/>
        <w:gridCol w:w="114"/>
        <w:gridCol w:w="89"/>
        <w:gridCol w:w="209"/>
      </w:tblGrid>
      <w:tr w:rsidR="006D5781" w:rsidRPr="00717FF8" w:rsidTr="006D5781">
        <w:trPr>
          <w:cantSplit/>
          <w:trHeight w:val="750"/>
          <w:tblHeader/>
        </w:trPr>
        <w:tc>
          <w:tcPr>
            <w:tcW w:w="289" w:type="pct"/>
            <w:vMerge w:val="restart"/>
            <w:tcBorders>
              <w:top w:val="single" w:sz="12" w:space="0" w:color="auto"/>
            </w:tcBorders>
            <w:textDirection w:val="btLr"/>
            <w:vAlign w:val="center"/>
          </w:tcPr>
          <w:p w:rsidR="00702054" w:rsidRPr="00717FF8" w:rsidRDefault="00702054" w:rsidP="00702054">
            <w:pPr>
              <w:pStyle w:val="affff7"/>
              <w:keepNext/>
              <w:ind w:left="113" w:right="113"/>
              <w:rPr>
                <w:rFonts w:eastAsia="Arial Unicode MS"/>
                <w:b w:val="0"/>
                <w:bCs w:val="0"/>
                <w:sz w:val="14"/>
                <w:szCs w:val="14"/>
              </w:rPr>
            </w:pPr>
            <w:r w:rsidRPr="00717FF8">
              <w:rPr>
                <w:b w:val="0"/>
                <w:bCs w:val="0"/>
                <w:sz w:val="14"/>
                <w:szCs w:val="14"/>
              </w:rPr>
              <w:t>Наименование</w:t>
            </w:r>
          </w:p>
        </w:tc>
        <w:tc>
          <w:tcPr>
            <w:tcW w:w="526" w:type="pct"/>
            <w:gridSpan w:val="4"/>
            <w:tcBorders>
              <w:top w:val="single" w:sz="12" w:space="0" w:color="auto"/>
              <w:bottom w:val="single" w:sz="12" w:space="0" w:color="auto"/>
            </w:tcBorders>
            <w:vAlign w:val="center"/>
          </w:tcPr>
          <w:p w:rsidR="00702054" w:rsidRPr="00717FF8" w:rsidRDefault="00702054" w:rsidP="000C45F7">
            <w:pPr>
              <w:pStyle w:val="affff7"/>
              <w:keepNext/>
              <w:rPr>
                <w:rFonts w:eastAsia="Arial Unicode MS"/>
                <w:b w:val="0"/>
                <w:bCs w:val="0"/>
                <w:sz w:val="14"/>
                <w:szCs w:val="14"/>
              </w:rPr>
            </w:pPr>
            <w:r w:rsidRPr="00717FF8">
              <w:rPr>
                <w:b w:val="0"/>
                <w:bCs w:val="0"/>
                <w:sz w:val="14"/>
                <w:szCs w:val="14"/>
              </w:rPr>
              <w:t>Коды классификаторов</w:t>
            </w:r>
          </w:p>
        </w:tc>
        <w:tc>
          <w:tcPr>
            <w:tcW w:w="4185" w:type="pct"/>
            <w:gridSpan w:val="36"/>
            <w:tcBorders>
              <w:top w:val="single" w:sz="12" w:space="0" w:color="auto"/>
              <w:bottom w:val="single" w:sz="12" w:space="0" w:color="auto"/>
            </w:tcBorders>
            <w:vAlign w:val="center"/>
          </w:tcPr>
          <w:p w:rsidR="00702054" w:rsidRPr="00717FF8" w:rsidRDefault="00702054" w:rsidP="000C45F7">
            <w:pPr>
              <w:pStyle w:val="affff7"/>
              <w:keepNext/>
              <w:rPr>
                <w:rFonts w:eastAsia="Arial Unicode MS"/>
                <w:b w:val="0"/>
                <w:bCs w:val="0"/>
                <w:sz w:val="14"/>
                <w:szCs w:val="14"/>
              </w:rPr>
            </w:pPr>
            <w:r w:rsidRPr="00717FF8">
              <w:rPr>
                <w:b w:val="0"/>
                <w:bCs w:val="0"/>
                <w:sz w:val="14"/>
                <w:szCs w:val="14"/>
              </w:rPr>
              <w:t>Закупочные реквизиты</w:t>
            </w:r>
          </w:p>
        </w:tc>
      </w:tr>
      <w:tr w:rsidR="006D5781" w:rsidRPr="00717FF8" w:rsidTr="006D5781">
        <w:trPr>
          <w:cantSplit/>
          <w:trHeight w:val="1458"/>
          <w:tblHeader/>
        </w:trPr>
        <w:tc>
          <w:tcPr>
            <w:tcW w:w="289" w:type="pct"/>
            <w:vMerge/>
            <w:textDirection w:val="btLr"/>
            <w:vAlign w:val="bottom"/>
          </w:tcPr>
          <w:p w:rsidR="00702054" w:rsidRPr="00717FF8" w:rsidRDefault="00702054" w:rsidP="000C45F7">
            <w:pPr>
              <w:pStyle w:val="affff7"/>
              <w:jc w:val="right"/>
              <w:rPr>
                <w:rFonts w:eastAsia="Arial Unicode MS"/>
                <w:b w:val="0"/>
                <w:sz w:val="14"/>
                <w:szCs w:val="14"/>
              </w:rPr>
            </w:pPr>
          </w:p>
        </w:tc>
        <w:tc>
          <w:tcPr>
            <w:tcW w:w="261" w:type="pct"/>
            <w:gridSpan w:val="2"/>
            <w:vMerge w:val="restart"/>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ОКП</w:t>
            </w:r>
          </w:p>
        </w:tc>
        <w:tc>
          <w:tcPr>
            <w:tcW w:w="265" w:type="pct"/>
            <w:gridSpan w:val="2"/>
            <w:vMerge w:val="restart"/>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ЕКПС</w:t>
            </w:r>
          </w:p>
        </w:tc>
        <w:tc>
          <w:tcPr>
            <w:tcW w:w="271" w:type="pct"/>
            <w:gridSpan w:val="2"/>
            <w:vMerge w:val="restart"/>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ОКС</w:t>
            </w:r>
          </w:p>
        </w:tc>
        <w:tc>
          <w:tcPr>
            <w:tcW w:w="271" w:type="pct"/>
            <w:gridSpan w:val="2"/>
            <w:vMerge w:val="restart"/>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ОКВЭД</w:t>
            </w:r>
          </w:p>
        </w:tc>
        <w:tc>
          <w:tcPr>
            <w:tcW w:w="270" w:type="pct"/>
            <w:gridSpan w:val="2"/>
            <w:vMerge w:val="restart"/>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КЭК</w:t>
            </w:r>
          </w:p>
        </w:tc>
        <w:tc>
          <w:tcPr>
            <w:tcW w:w="271"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Единица измерения</w:t>
            </w:r>
          </w:p>
        </w:tc>
        <w:tc>
          <w:tcPr>
            <w:tcW w:w="270" w:type="pct"/>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Объем закупки, ед.</w:t>
            </w:r>
          </w:p>
        </w:tc>
        <w:tc>
          <w:tcPr>
            <w:tcW w:w="264"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Стоимость закупки, руб.</w:t>
            </w:r>
          </w:p>
        </w:tc>
        <w:tc>
          <w:tcPr>
            <w:tcW w:w="148"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Единица измерения</w:t>
            </w:r>
          </w:p>
        </w:tc>
        <w:tc>
          <w:tcPr>
            <w:tcW w:w="137"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Объем закупки, ед.</w:t>
            </w:r>
          </w:p>
        </w:tc>
        <w:tc>
          <w:tcPr>
            <w:tcW w:w="265"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Стоимость закупки, руб.</w:t>
            </w:r>
          </w:p>
        </w:tc>
        <w:tc>
          <w:tcPr>
            <w:tcW w:w="258" w:type="pct"/>
            <w:gridSpan w:val="3"/>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Единица измерения</w:t>
            </w:r>
          </w:p>
        </w:tc>
        <w:tc>
          <w:tcPr>
            <w:tcW w:w="270"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Объем закупки, ед.</w:t>
            </w:r>
          </w:p>
        </w:tc>
        <w:tc>
          <w:tcPr>
            <w:tcW w:w="269"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Стоимость закупки, руб.</w:t>
            </w:r>
          </w:p>
        </w:tc>
        <w:tc>
          <w:tcPr>
            <w:tcW w:w="137"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Единица измерения</w:t>
            </w:r>
          </w:p>
        </w:tc>
        <w:tc>
          <w:tcPr>
            <w:tcW w:w="137"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Объем закупки, ед.</w:t>
            </w:r>
          </w:p>
        </w:tc>
        <w:tc>
          <w:tcPr>
            <w:tcW w:w="265"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Стоимость закупки, руб.</w:t>
            </w:r>
          </w:p>
        </w:tc>
        <w:tc>
          <w:tcPr>
            <w:tcW w:w="265"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Единица измерения</w:t>
            </w:r>
          </w:p>
        </w:tc>
        <w:tc>
          <w:tcPr>
            <w:tcW w:w="135"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Объем закупки, ед.</w:t>
            </w:r>
          </w:p>
        </w:tc>
        <w:tc>
          <w:tcPr>
            <w:tcW w:w="282" w:type="pct"/>
            <w:gridSpan w:val="2"/>
            <w:tcBorders>
              <w:top w:val="single" w:sz="12" w:space="0" w:color="auto"/>
            </w:tcBorders>
            <w:textDirection w:val="btLr"/>
            <w:vAlign w:val="center"/>
          </w:tcPr>
          <w:p w:rsidR="00702054" w:rsidRPr="00717FF8" w:rsidRDefault="00702054" w:rsidP="000C45F7">
            <w:pPr>
              <w:pStyle w:val="affff7"/>
              <w:rPr>
                <w:rFonts w:eastAsia="Arial Unicode MS"/>
                <w:b w:val="0"/>
                <w:sz w:val="14"/>
                <w:szCs w:val="14"/>
              </w:rPr>
            </w:pPr>
            <w:r w:rsidRPr="00717FF8">
              <w:rPr>
                <w:b w:val="0"/>
                <w:sz w:val="14"/>
                <w:szCs w:val="14"/>
              </w:rPr>
              <w:t>Стоимость закупки, руб.</w:t>
            </w:r>
          </w:p>
        </w:tc>
      </w:tr>
      <w:tr w:rsidR="006D5781" w:rsidRPr="00717FF8" w:rsidTr="006D5781">
        <w:trPr>
          <w:cantSplit/>
          <w:trHeight w:val="252"/>
          <w:tblHeader/>
        </w:trPr>
        <w:tc>
          <w:tcPr>
            <w:tcW w:w="289" w:type="pct"/>
            <w:vMerge/>
            <w:vAlign w:val="center"/>
          </w:tcPr>
          <w:p w:rsidR="00702054" w:rsidRPr="00717FF8" w:rsidRDefault="00702054" w:rsidP="000C45F7">
            <w:pPr>
              <w:pStyle w:val="affff7"/>
              <w:jc w:val="right"/>
              <w:rPr>
                <w:rFonts w:eastAsia="Arial Unicode MS"/>
                <w:b w:val="0"/>
                <w:sz w:val="14"/>
                <w:szCs w:val="14"/>
              </w:rPr>
            </w:pPr>
          </w:p>
        </w:tc>
        <w:tc>
          <w:tcPr>
            <w:tcW w:w="261" w:type="pct"/>
            <w:gridSpan w:val="2"/>
            <w:vMerge/>
            <w:vAlign w:val="center"/>
          </w:tcPr>
          <w:p w:rsidR="00702054" w:rsidRPr="00717FF8" w:rsidRDefault="00702054" w:rsidP="000C45F7">
            <w:pPr>
              <w:pStyle w:val="affff7"/>
              <w:jc w:val="right"/>
              <w:rPr>
                <w:rFonts w:eastAsia="Arial Unicode MS"/>
                <w:b w:val="0"/>
                <w:sz w:val="14"/>
                <w:szCs w:val="14"/>
              </w:rPr>
            </w:pPr>
          </w:p>
        </w:tc>
        <w:tc>
          <w:tcPr>
            <w:tcW w:w="265" w:type="pct"/>
            <w:gridSpan w:val="2"/>
            <w:vMerge/>
            <w:vAlign w:val="center"/>
          </w:tcPr>
          <w:p w:rsidR="00702054" w:rsidRPr="00717FF8" w:rsidRDefault="00702054" w:rsidP="000C45F7">
            <w:pPr>
              <w:pStyle w:val="affff7"/>
              <w:jc w:val="right"/>
              <w:rPr>
                <w:rFonts w:eastAsia="Arial Unicode MS"/>
                <w:b w:val="0"/>
                <w:sz w:val="14"/>
                <w:szCs w:val="14"/>
              </w:rPr>
            </w:pPr>
          </w:p>
        </w:tc>
        <w:tc>
          <w:tcPr>
            <w:tcW w:w="271" w:type="pct"/>
            <w:gridSpan w:val="2"/>
            <w:vMerge/>
            <w:vAlign w:val="center"/>
          </w:tcPr>
          <w:p w:rsidR="00702054" w:rsidRPr="00717FF8" w:rsidRDefault="00702054" w:rsidP="000C45F7">
            <w:pPr>
              <w:pStyle w:val="affff7"/>
              <w:jc w:val="right"/>
              <w:rPr>
                <w:rFonts w:eastAsia="Arial Unicode MS"/>
                <w:b w:val="0"/>
                <w:sz w:val="14"/>
                <w:szCs w:val="14"/>
              </w:rPr>
            </w:pPr>
          </w:p>
        </w:tc>
        <w:tc>
          <w:tcPr>
            <w:tcW w:w="271" w:type="pct"/>
            <w:gridSpan w:val="2"/>
            <w:vMerge/>
            <w:vAlign w:val="center"/>
          </w:tcPr>
          <w:p w:rsidR="00702054" w:rsidRPr="00717FF8" w:rsidRDefault="00702054" w:rsidP="000C45F7">
            <w:pPr>
              <w:pStyle w:val="affff7"/>
              <w:jc w:val="right"/>
              <w:rPr>
                <w:rFonts w:eastAsia="Arial Unicode MS"/>
                <w:b w:val="0"/>
                <w:sz w:val="14"/>
                <w:szCs w:val="14"/>
              </w:rPr>
            </w:pPr>
          </w:p>
        </w:tc>
        <w:tc>
          <w:tcPr>
            <w:tcW w:w="270" w:type="pct"/>
            <w:gridSpan w:val="2"/>
            <w:vMerge/>
            <w:vAlign w:val="center"/>
          </w:tcPr>
          <w:p w:rsidR="00702054" w:rsidRPr="00717FF8" w:rsidRDefault="00702054" w:rsidP="000C45F7">
            <w:pPr>
              <w:pStyle w:val="affff7"/>
              <w:jc w:val="right"/>
              <w:rPr>
                <w:rFonts w:eastAsia="Arial Unicode MS"/>
                <w:b w:val="0"/>
                <w:sz w:val="14"/>
                <w:szCs w:val="14"/>
              </w:rPr>
            </w:pPr>
          </w:p>
        </w:tc>
        <w:tc>
          <w:tcPr>
            <w:tcW w:w="805" w:type="pct"/>
            <w:gridSpan w:val="5"/>
            <w:vAlign w:val="bottom"/>
          </w:tcPr>
          <w:p w:rsidR="00702054" w:rsidRPr="00717FF8" w:rsidRDefault="00702054" w:rsidP="000C45F7">
            <w:pPr>
              <w:pStyle w:val="affff7"/>
              <w:rPr>
                <w:rFonts w:eastAsia="Arial Unicode MS"/>
                <w:b w:val="0"/>
                <w:sz w:val="14"/>
                <w:szCs w:val="14"/>
              </w:rPr>
            </w:pPr>
            <w:r w:rsidRPr="00717FF8">
              <w:rPr>
                <w:b w:val="0"/>
                <w:sz w:val="14"/>
                <w:szCs w:val="14"/>
              </w:rPr>
              <w:t>год</w:t>
            </w:r>
          </w:p>
        </w:tc>
        <w:tc>
          <w:tcPr>
            <w:tcW w:w="550" w:type="pct"/>
            <w:gridSpan w:val="6"/>
            <w:vAlign w:val="bottom"/>
          </w:tcPr>
          <w:p w:rsidR="00702054" w:rsidRPr="00717FF8" w:rsidRDefault="00702054" w:rsidP="000C45F7">
            <w:pPr>
              <w:pStyle w:val="affff7"/>
              <w:rPr>
                <w:rFonts w:eastAsia="Arial Unicode MS"/>
                <w:b w:val="0"/>
                <w:sz w:val="14"/>
                <w:szCs w:val="14"/>
              </w:rPr>
            </w:pPr>
            <w:r w:rsidRPr="00717FF8">
              <w:rPr>
                <w:b w:val="0"/>
                <w:sz w:val="14"/>
                <w:szCs w:val="14"/>
              </w:rPr>
              <w:t>I кв.</w:t>
            </w:r>
          </w:p>
        </w:tc>
        <w:tc>
          <w:tcPr>
            <w:tcW w:w="797" w:type="pct"/>
            <w:gridSpan w:val="7"/>
            <w:vAlign w:val="bottom"/>
          </w:tcPr>
          <w:p w:rsidR="00702054" w:rsidRPr="00717FF8" w:rsidRDefault="00702054" w:rsidP="000C45F7">
            <w:pPr>
              <w:pStyle w:val="affff7"/>
              <w:rPr>
                <w:rFonts w:eastAsia="Arial Unicode MS"/>
                <w:b w:val="0"/>
                <w:sz w:val="14"/>
                <w:szCs w:val="14"/>
              </w:rPr>
            </w:pPr>
            <w:r w:rsidRPr="00717FF8">
              <w:rPr>
                <w:b w:val="0"/>
                <w:sz w:val="14"/>
                <w:szCs w:val="14"/>
              </w:rPr>
              <w:t>II кв.</w:t>
            </w:r>
          </w:p>
        </w:tc>
        <w:tc>
          <w:tcPr>
            <w:tcW w:w="646" w:type="pct"/>
            <w:gridSpan w:val="7"/>
            <w:vAlign w:val="bottom"/>
          </w:tcPr>
          <w:p w:rsidR="00702054" w:rsidRPr="00717FF8" w:rsidRDefault="00702054" w:rsidP="000C45F7">
            <w:pPr>
              <w:pStyle w:val="affff7"/>
              <w:rPr>
                <w:rFonts w:eastAsia="Arial Unicode MS"/>
                <w:b w:val="0"/>
                <w:sz w:val="14"/>
                <w:szCs w:val="14"/>
              </w:rPr>
            </w:pPr>
            <w:r w:rsidRPr="00717FF8">
              <w:rPr>
                <w:b w:val="0"/>
                <w:sz w:val="14"/>
                <w:szCs w:val="14"/>
              </w:rPr>
              <w:t>III кв.</w:t>
            </w:r>
          </w:p>
        </w:tc>
        <w:tc>
          <w:tcPr>
            <w:tcW w:w="575" w:type="pct"/>
            <w:gridSpan w:val="5"/>
            <w:vAlign w:val="bottom"/>
          </w:tcPr>
          <w:p w:rsidR="00702054" w:rsidRPr="00717FF8" w:rsidRDefault="00702054" w:rsidP="000C45F7">
            <w:pPr>
              <w:pStyle w:val="affff7"/>
              <w:rPr>
                <w:rFonts w:eastAsia="Arial Unicode MS"/>
                <w:b w:val="0"/>
                <w:sz w:val="14"/>
                <w:szCs w:val="14"/>
              </w:rPr>
            </w:pPr>
            <w:r w:rsidRPr="00717FF8">
              <w:rPr>
                <w:b w:val="0"/>
                <w:sz w:val="14"/>
                <w:szCs w:val="14"/>
              </w:rPr>
              <w:t>IV кв.</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bCs w:val="0"/>
                <w:sz w:val="14"/>
                <w:szCs w:val="14"/>
              </w:rPr>
            </w:pPr>
            <w:r w:rsidRPr="00717FF8">
              <w:rPr>
                <w:b w:val="0"/>
                <w:bCs w:val="0"/>
                <w:sz w:val="14"/>
                <w:szCs w:val="14"/>
              </w:rPr>
              <w:t>ТОВАРЫ</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№1</w:t>
            </w:r>
          </w:p>
        </w:tc>
      </w:tr>
      <w:tr w:rsidR="006D5781" w:rsidRPr="00717FF8" w:rsidTr="00717FF8">
        <w:trPr>
          <w:cantSplit/>
          <w:trHeight w:val="247"/>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6D5781" w:rsidRPr="00717FF8" w:rsidTr="00717FF8">
        <w:trPr>
          <w:cantSplit/>
          <w:trHeight w:val="296"/>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№2</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6D5781" w:rsidRPr="00717FF8" w:rsidTr="00717FF8">
        <w:trPr>
          <w:cantSplit/>
          <w:trHeight w:val="53"/>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bCs w:val="0"/>
                <w:sz w:val="14"/>
                <w:szCs w:val="14"/>
              </w:rPr>
            </w:pPr>
            <w:r w:rsidRPr="00717FF8">
              <w:rPr>
                <w:b w:val="0"/>
                <w:bCs w:val="0"/>
                <w:sz w:val="14"/>
                <w:szCs w:val="14"/>
              </w:rPr>
              <w:t>РАБОТЫ / УСЛУГИ</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№1</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6D5781" w:rsidRPr="00717FF8" w:rsidTr="00717FF8">
        <w:trPr>
          <w:cantSplit/>
          <w:trHeight w:val="200"/>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sz w:val="14"/>
                <w:szCs w:val="14"/>
              </w:rPr>
            </w:pPr>
            <w:r w:rsidRPr="00717FF8">
              <w:rPr>
                <w:b w:val="0"/>
                <w:sz w:val="14"/>
                <w:szCs w:val="14"/>
              </w:rPr>
              <w:t>Главный распорядитель бюджетных средств №2</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bCs w:val="0"/>
                <w:sz w:val="14"/>
                <w:szCs w:val="14"/>
              </w:rPr>
            </w:pPr>
            <w:r w:rsidRPr="00717FF8">
              <w:rPr>
                <w:b w:val="0"/>
                <w:bCs w:val="0"/>
                <w:sz w:val="14"/>
                <w:szCs w:val="14"/>
              </w:rPr>
              <w:t xml:space="preserve">СВОДНЫЕ ДАННЫЕ </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bCs w:val="0"/>
                <w:sz w:val="14"/>
                <w:szCs w:val="14"/>
              </w:rPr>
            </w:pPr>
            <w:r w:rsidRPr="00717FF8">
              <w:rPr>
                <w:b w:val="0"/>
                <w:bCs w:val="0"/>
                <w:sz w:val="14"/>
                <w:szCs w:val="14"/>
              </w:rPr>
              <w:t>ТОВАРЫ</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702054" w:rsidRPr="00717FF8" w:rsidTr="00702054">
        <w:trPr>
          <w:cantSplit/>
          <w:trHeight w:val="225"/>
        </w:trPr>
        <w:tc>
          <w:tcPr>
            <w:tcW w:w="5000" w:type="pct"/>
            <w:gridSpan w:val="41"/>
          </w:tcPr>
          <w:p w:rsidR="00702054" w:rsidRPr="00717FF8" w:rsidRDefault="00702054" w:rsidP="000C45F7">
            <w:pPr>
              <w:pStyle w:val="affff7"/>
              <w:rPr>
                <w:rFonts w:eastAsia="Arial Unicode MS"/>
                <w:b w:val="0"/>
                <w:bCs w:val="0"/>
                <w:sz w:val="14"/>
                <w:szCs w:val="14"/>
              </w:rPr>
            </w:pPr>
            <w:r w:rsidRPr="00717FF8">
              <w:rPr>
                <w:b w:val="0"/>
                <w:bCs w:val="0"/>
                <w:sz w:val="14"/>
                <w:szCs w:val="14"/>
              </w:rPr>
              <w:t>РАБОТЫ / УСЛУГИ</w:t>
            </w:r>
          </w:p>
        </w:tc>
      </w:tr>
      <w:tr w:rsidR="006D5781" w:rsidRPr="00717FF8" w:rsidTr="006D5781">
        <w:trPr>
          <w:cantSplit/>
          <w:trHeight w:val="225"/>
        </w:trPr>
        <w:tc>
          <w:tcPr>
            <w:tcW w:w="372" w:type="pct"/>
            <w:gridSpan w:val="2"/>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r w:rsidR="006D5781" w:rsidRPr="00717FF8" w:rsidTr="006D5781">
        <w:trPr>
          <w:cantSplit/>
          <w:trHeight w:val="225"/>
        </w:trPr>
        <w:tc>
          <w:tcPr>
            <w:tcW w:w="372" w:type="pct"/>
            <w:gridSpan w:val="2"/>
            <w:tcBorders>
              <w:bottom w:val="single" w:sz="12" w:space="0" w:color="auto"/>
            </w:tcBorders>
          </w:tcPr>
          <w:p w:rsidR="00702054" w:rsidRPr="00717FF8" w:rsidRDefault="00702054" w:rsidP="000C45F7">
            <w:pPr>
              <w:pStyle w:val="affff7"/>
              <w:rPr>
                <w:rFonts w:eastAsia="Arial Unicode MS"/>
                <w:b w:val="0"/>
                <w:sz w:val="14"/>
                <w:szCs w:val="14"/>
              </w:rPr>
            </w:pPr>
            <w:r w:rsidRPr="00717FF8">
              <w:rPr>
                <w:b w:val="0"/>
                <w:sz w:val="14"/>
                <w:szCs w:val="14"/>
              </w:rPr>
              <w:t> </w:t>
            </w:r>
          </w:p>
          <w:p w:rsidR="00702054" w:rsidRPr="00717FF8" w:rsidRDefault="00702054" w:rsidP="000C45F7">
            <w:pPr>
              <w:pStyle w:val="affff7"/>
              <w:rPr>
                <w:rFonts w:eastAsia="Arial Unicode MS"/>
                <w:b w:val="0"/>
                <w:sz w:val="14"/>
                <w:szCs w:val="14"/>
              </w:rPr>
            </w:pPr>
            <w:r w:rsidRPr="00717FF8">
              <w:rPr>
                <w:b w:val="0"/>
                <w:sz w:val="14"/>
                <w:szCs w:val="14"/>
              </w:rPr>
              <w:t>  </w:t>
            </w:r>
          </w:p>
        </w:tc>
        <w:tc>
          <w:tcPr>
            <w:tcW w:w="286"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408"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35"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06"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71"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366" w:type="pct"/>
            <w:gridSpan w:val="3"/>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Borders>
              <w:bottom w:val="single" w:sz="12" w:space="0" w:color="auto"/>
            </w:tcBorders>
          </w:tcPr>
          <w:p w:rsidR="00702054" w:rsidRPr="00717FF8" w:rsidRDefault="00702054" w:rsidP="000C45F7">
            <w:pPr>
              <w:pStyle w:val="affff7"/>
              <w:jc w:val="right"/>
              <w:rPr>
                <w:rFonts w:eastAsia="Arial Unicode MS"/>
                <w:b w:val="0"/>
                <w:sz w:val="14"/>
                <w:szCs w:val="14"/>
              </w:rPr>
            </w:pPr>
            <w:r w:rsidRPr="00717FF8">
              <w:rPr>
                <w:b w:val="0"/>
                <w:sz w:val="14"/>
                <w:szCs w:val="14"/>
              </w:rPr>
              <w:t> </w:t>
            </w:r>
          </w:p>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8"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10"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4"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3"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209"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85"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2" w:type="pct"/>
            <w:gridSpan w:val="2"/>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c>
          <w:tcPr>
            <w:tcW w:w="197" w:type="pct"/>
            <w:tcBorders>
              <w:bottom w:val="single" w:sz="12" w:space="0" w:color="auto"/>
            </w:tcBorders>
            <w:vAlign w:val="bottom"/>
          </w:tcPr>
          <w:p w:rsidR="00702054" w:rsidRPr="00717FF8" w:rsidRDefault="00702054" w:rsidP="000C45F7">
            <w:pPr>
              <w:pStyle w:val="affff7"/>
              <w:jc w:val="right"/>
              <w:rPr>
                <w:rFonts w:eastAsia="Arial Unicode MS"/>
                <w:b w:val="0"/>
                <w:sz w:val="14"/>
                <w:szCs w:val="14"/>
              </w:rPr>
            </w:pPr>
            <w:r w:rsidRPr="00717FF8">
              <w:rPr>
                <w:b w:val="0"/>
                <w:sz w:val="14"/>
                <w:szCs w:val="14"/>
              </w:rPr>
              <w:t> </w:t>
            </w:r>
          </w:p>
        </w:tc>
      </w:tr>
    </w:tbl>
    <w:p w:rsidR="00D6576A" w:rsidRDefault="00D6576A" w:rsidP="00BF6216">
      <w:pPr>
        <w:jc w:val="both"/>
        <w:rPr>
          <w:sz w:val="18"/>
          <w:szCs w:val="18"/>
        </w:rPr>
      </w:pPr>
    </w:p>
    <w:p w:rsidR="00EE4F57" w:rsidRDefault="00EE4F57" w:rsidP="00BF6216">
      <w:pPr>
        <w:jc w:val="both"/>
        <w:rPr>
          <w:sz w:val="18"/>
          <w:szCs w:val="18"/>
        </w:rPr>
      </w:pPr>
    </w:p>
    <w:p w:rsidR="00EE4F57" w:rsidRDefault="00EE4F57" w:rsidP="00BF6216">
      <w:pPr>
        <w:jc w:val="both"/>
        <w:rPr>
          <w:sz w:val="18"/>
          <w:szCs w:val="18"/>
        </w:rPr>
      </w:pPr>
    </w:p>
    <w:p w:rsidR="00EE4F57" w:rsidRDefault="00EE4F57" w:rsidP="00BF6216">
      <w:pPr>
        <w:jc w:val="both"/>
        <w:rPr>
          <w:sz w:val="18"/>
          <w:szCs w:val="18"/>
        </w:rPr>
      </w:pPr>
    </w:p>
    <w:p w:rsidR="00EE4F57" w:rsidRDefault="00EE4F57" w:rsidP="00BF6216">
      <w:pPr>
        <w:jc w:val="both"/>
        <w:rPr>
          <w:sz w:val="18"/>
          <w:szCs w:val="18"/>
        </w:rPr>
      </w:pPr>
    </w:p>
    <w:p w:rsidR="00EE4F57" w:rsidRDefault="00EE4F57" w:rsidP="00BF6216">
      <w:pPr>
        <w:jc w:val="both"/>
        <w:rPr>
          <w:sz w:val="18"/>
          <w:szCs w:val="18"/>
        </w:rPr>
      </w:pPr>
    </w:p>
    <w:p w:rsidR="00EE4F57" w:rsidRDefault="00EE4F57" w:rsidP="00BF6216">
      <w:pPr>
        <w:jc w:val="both"/>
        <w:rPr>
          <w:sz w:val="18"/>
          <w:szCs w:val="18"/>
        </w:rPr>
      </w:pPr>
    </w:p>
    <w:tbl>
      <w:tblPr>
        <w:tblpPr w:leftFromText="180" w:rightFromText="180" w:vertAnchor="text" w:horzAnchor="margin" w:tblpXSpec="right" w:tblpY="-47"/>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F2173C" w:rsidRPr="0090513F" w:rsidTr="00F2173C">
        <w:tc>
          <w:tcPr>
            <w:tcW w:w="5211" w:type="dxa"/>
            <w:shd w:val="clear" w:color="auto" w:fill="BFBFBF"/>
          </w:tcPr>
          <w:p w:rsidR="00F2173C" w:rsidRPr="0090513F" w:rsidRDefault="00F2173C" w:rsidP="00F2173C">
            <w:pPr>
              <w:autoSpaceDE w:val="0"/>
              <w:autoSpaceDN w:val="0"/>
              <w:adjustRightInd w:val="0"/>
              <w:jc w:val="center"/>
              <w:rPr>
                <w:sz w:val="16"/>
                <w:szCs w:val="16"/>
              </w:rPr>
            </w:pPr>
            <w:r>
              <w:rPr>
                <w:b/>
                <w:sz w:val="18"/>
                <w:szCs w:val="18"/>
              </w:rPr>
              <w:t>Покровское сельское поселение</w:t>
            </w:r>
          </w:p>
        </w:tc>
      </w:tr>
    </w:tbl>
    <w:p w:rsidR="006D5781" w:rsidRPr="00F2173C" w:rsidRDefault="006D5781" w:rsidP="006D5781">
      <w:pPr>
        <w:jc w:val="center"/>
        <w:rPr>
          <w:b/>
          <w:sz w:val="18"/>
          <w:szCs w:val="18"/>
        </w:rPr>
      </w:pPr>
      <w:r w:rsidRPr="00F2173C">
        <w:rPr>
          <w:b/>
          <w:sz w:val="18"/>
          <w:szCs w:val="18"/>
        </w:rPr>
        <w:t>Объявление о конкурсе по формированию кадрового резерва</w:t>
      </w:r>
    </w:p>
    <w:p w:rsidR="006D5781" w:rsidRPr="00F2173C" w:rsidRDefault="006D5781" w:rsidP="006D5781">
      <w:pPr>
        <w:jc w:val="center"/>
        <w:rPr>
          <w:b/>
          <w:sz w:val="18"/>
          <w:szCs w:val="18"/>
        </w:rPr>
      </w:pPr>
    </w:p>
    <w:p w:rsidR="006D5781" w:rsidRPr="00F2173C" w:rsidRDefault="006D5781" w:rsidP="006D5781">
      <w:pPr>
        <w:ind w:firstLine="567"/>
        <w:jc w:val="both"/>
        <w:rPr>
          <w:sz w:val="18"/>
          <w:szCs w:val="18"/>
        </w:rPr>
      </w:pPr>
      <w:r w:rsidRPr="00F2173C">
        <w:rPr>
          <w:sz w:val="18"/>
          <w:szCs w:val="18"/>
        </w:rPr>
        <w:t>Администрация Покровского сельского поселения объявляет конкурс по формированию кадрового резерва на замещение возможных вакантных должностей  муниципальной службы:</w:t>
      </w:r>
    </w:p>
    <w:p w:rsidR="006D5781" w:rsidRPr="00F2173C" w:rsidRDefault="006D5781" w:rsidP="006D5781">
      <w:pPr>
        <w:ind w:firstLine="708"/>
        <w:jc w:val="both"/>
        <w:rPr>
          <w:sz w:val="18"/>
          <w:szCs w:val="18"/>
        </w:rPr>
      </w:pPr>
    </w:p>
    <w:p w:rsidR="006D5781" w:rsidRPr="00F2173C" w:rsidRDefault="006D5781" w:rsidP="006D5781">
      <w:pPr>
        <w:jc w:val="both"/>
        <w:rPr>
          <w:b/>
          <w:sz w:val="18"/>
          <w:szCs w:val="18"/>
        </w:rPr>
      </w:pPr>
      <w:r w:rsidRPr="00F2173C">
        <w:rPr>
          <w:b/>
          <w:sz w:val="18"/>
          <w:szCs w:val="18"/>
        </w:rPr>
        <w:t>- на должность ведущего специалиста</w:t>
      </w:r>
    </w:p>
    <w:p w:rsidR="006D5781" w:rsidRPr="00F2173C" w:rsidRDefault="006D5781" w:rsidP="006D5781">
      <w:pPr>
        <w:jc w:val="both"/>
        <w:rPr>
          <w:sz w:val="18"/>
          <w:szCs w:val="18"/>
        </w:rPr>
      </w:pPr>
      <w:r w:rsidRPr="00F2173C">
        <w:rPr>
          <w:sz w:val="18"/>
          <w:szCs w:val="18"/>
        </w:rPr>
        <w:t>Требования: высшее профессиональное образование по направлениям: юридическое, экономическое, государственное и муниципальное  управление, управление персоналом, знание делопроизводства, в том числе архивного, навыки аналитической работы, опыт работы с кадрами, знание ПК, навыки работы с информационными базами.</w:t>
      </w:r>
    </w:p>
    <w:p w:rsidR="006D5781" w:rsidRPr="00F2173C" w:rsidRDefault="006D5781" w:rsidP="006D5781">
      <w:pPr>
        <w:jc w:val="both"/>
        <w:rPr>
          <w:sz w:val="18"/>
          <w:szCs w:val="18"/>
        </w:rPr>
      </w:pPr>
    </w:p>
    <w:p w:rsidR="006D5781" w:rsidRPr="00F2173C" w:rsidRDefault="006D5781" w:rsidP="006D5781">
      <w:pPr>
        <w:jc w:val="both"/>
        <w:rPr>
          <w:b/>
          <w:sz w:val="18"/>
          <w:szCs w:val="18"/>
        </w:rPr>
      </w:pPr>
      <w:r w:rsidRPr="00F2173C">
        <w:rPr>
          <w:b/>
          <w:sz w:val="18"/>
          <w:szCs w:val="18"/>
        </w:rPr>
        <w:t>-</w:t>
      </w:r>
      <w:r w:rsidRPr="00F2173C">
        <w:rPr>
          <w:sz w:val="18"/>
          <w:szCs w:val="18"/>
        </w:rPr>
        <w:t xml:space="preserve"> </w:t>
      </w:r>
      <w:r w:rsidRPr="00F2173C">
        <w:rPr>
          <w:b/>
          <w:sz w:val="18"/>
          <w:szCs w:val="18"/>
        </w:rPr>
        <w:t>на должность ведущего специалиста (главный бухгалтер)</w:t>
      </w:r>
    </w:p>
    <w:p w:rsidR="006D5781" w:rsidRPr="00F2173C" w:rsidRDefault="006D5781" w:rsidP="006D5781">
      <w:pPr>
        <w:jc w:val="both"/>
        <w:rPr>
          <w:sz w:val="18"/>
          <w:szCs w:val="18"/>
        </w:rPr>
      </w:pPr>
      <w:r w:rsidRPr="00F2173C">
        <w:rPr>
          <w:sz w:val="18"/>
          <w:szCs w:val="18"/>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6D5781" w:rsidRPr="00F2173C" w:rsidRDefault="006D5781" w:rsidP="006D5781">
      <w:pPr>
        <w:jc w:val="both"/>
        <w:rPr>
          <w:sz w:val="18"/>
          <w:szCs w:val="18"/>
        </w:rPr>
      </w:pPr>
    </w:p>
    <w:p w:rsidR="006D5781" w:rsidRPr="00F2173C" w:rsidRDefault="006D5781" w:rsidP="006D5781">
      <w:pPr>
        <w:jc w:val="both"/>
        <w:rPr>
          <w:sz w:val="18"/>
          <w:szCs w:val="18"/>
        </w:rPr>
      </w:pPr>
      <w:r w:rsidRPr="00F2173C">
        <w:rPr>
          <w:sz w:val="18"/>
          <w:szCs w:val="18"/>
        </w:rPr>
        <w:tab/>
        <w:t>Лица, изъявившие желание участвовать в конкурсе, представляют в администрацию Покровского сельского поселения по адресу: Воронежская область, Павловский район, с. Покровка, ул. Советская, 60,  к. №1, с 8-00 час. до 16-00 час, перерыв с 12-00 час. до 13-00 час, в течение 21 дня со дня опубликования объявления, следующие документы:</w:t>
      </w:r>
    </w:p>
    <w:p w:rsidR="006D5781" w:rsidRPr="00F2173C" w:rsidRDefault="006D5781" w:rsidP="006D5781">
      <w:pPr>
        <w:jc w:val="both"/>
        <w:rPr>
          <w:sz w:val="18"/>
          <w:szCs w:val="18"/>
        </w:rPr>
      </w:pP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1) личное заявление;</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2) анкету установленной формы с приложением фотографии;</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3) копия паспорта;</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4) документы, подтверждающие необходимое профессиональное образование, стаж работы и квалификацию;</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5) копию трудовой книжки или иных документов, подтверждающих трудовую (служебную) деятельность;</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7) документ медицинского учреждения об отсутствии у кандидата заболеваний, препятствующих назначению на должность муниципальной службы;</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8) свидетельство о постановке лица на  учет в налоговом органе по месту жительства на территории РФ</w:t>
      </w:r>
    </w:p>
    <w:p w:rsidR="006D5781" w:rsidRPr="00F2173C" w:rsidRDefault="006D5781" w:rsidP="006D5781">
      <w:pPr>
        <w:shd w:val="clear" w:color="auto" w:fill="FFFFFF"/>
        <w:ind w:firstLine="708"/>
        <w:jc w:val="both"/>
        <w:rPr>
          <w:color w:val="000000"/>
          <w:spacing w:val="-2"/>
          <w:sz w:val="18"/>
          <w:szCs w:val="18"/>
        </w:rPr>
      </w:pPr>
      <w:r w:rsidRPr="00F2173C">
        <w:rPr>
          <w:color w:val="000000"/>
          <w:spacing w:val="-2"/>
          <w:sz w:val="18"/>
          <w:szCs w:val="18"/>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6D5781" w:rsidRPr="00F2173C" w:rsidRDefault="006D5781" w:rsidP="006D5781">
      <w:pPr>
        <w:shd w:val="clear" w:color="auto" w:fill="FFFFFF"/>
        <w:ind w:firstLine="708"/>
        <w:jc w:val="both"/>
        <w:rPr>
          <w:color w:val="000000"/>
          <w:spacing w:val="-2"/>
          <w:sz w:val="18"/>
          <w:szCs w:val="18"/>
        </w:rPr>
      </w:pPr>
    </w:p>
    <w:p w:rsidR="006D5781" w:rsidRDefault="006D5781" w:rsidP="006D5781">
      <w:pPr>
        <w:shd w:val="clear" w:color="auto" w:fill="FFFFFF"/>
        <w:ind w:firstLine="708"/>
        <w:jc w:val="both"/>
        <w:rPr>
          <w:color w:val="000000"/>
          <w:spacing w:val="-2"/>
          <w:sz w:val="18"/>
          <w:szCs w:val="18"/>
        </w:rPr>
      </w:pPr>
      <w:r w:rsidRPr="00F2173C">
        <w:rPr>
          <w:color w:val="000000"/>
          <w:spacing w:val="-2"/>
          <w:sz w:val="18"/>
          <w:szCs w:val="18"/>
        </w:rPr>
        <w:t>С подробной информацией и проведением конкурса можно ознакомиться по телефону:  50-3-66.</w:t>
      </w:r>
    </w:p>
    <w:p w:rsidR="00F2173C" w:rsidRDefault="00F2173C" w:rsidP="006D5781">
      <w:pPr>
        <w:shd w:val="clear" w:color="auto" w:fill="FFFFFF"/>
        <w:ind w:firstLine="708"/>
        <w:jc w:val="both"/>
        <w:rPr>
          <w:color w:val="000000"/>
          <w:spacing w:val="-2"/>
          <w:sz w:val="18"/>
          <w:szCs w:val="18"/>
        </w:rPr>
      </w:pPr>
    </w:p>
    <w:p w:rsidR="00F2173C" w:rsidRDefault="00F2173C" w:rsidP="006D5781">
      <w:pPr>
        <w:shd w:val="clear" w:color="auto" w:fill="FFFFFF"/>
        <w:ind w:firstLine="708"/>
        <w:jc w:val="both"/>
        <w:rPr>
          <w:color w:val="000000"/>
          <w:spacing w:val="-2"/>
          <w:sz w:val="18"/>
          <w:szCs w:val="18"/>
        </w:rPr>
      </w:pPr>
    </w:p>
    <w:p w:rsidR="00F2173C" w:rsidRDefault="00F2173C" w:rsidP="006D5781">
      <w:pPr>
        <w:shd w:val="clear" w:color="auto" w:fill="FFFFFF"/>
        <w:ind w:firstLine="708"/>
        <w:jc w:val="both"/>
        <w:rPr>
          <w:color w:val="000000"/>
          <w:spacing w:val="-2"/>
          <w:sz w:val="18"/>
          <w:szCs w:val="18"/>
        </w:rPr>
      </w:pPr>
    </w:p>
    <w:p w:rsidR="00EE4F57" w:rsidRDefault="00EE4F57" w:rsidP="006D5781">
      <w:pPr>
        <w:shd w:val="clear" w:color="auto" w:fill="FFFFFF"/>
        <w:ind w:firstLine="708"/>
        <w:jc w:val="both"/>
        <w:rPr>
          <w:color w:val="000000"/>
          <w:spacing w:val="-2"/>
          <w:sz w:val="18"/>
          <w:szCs w:val="18"/>
        </w:rPr>
      </w:pPr>
    </w:p>
    <w:p w:rsidR="00EE4F57" w:rsidRDefault="00EE4F57" w:rsidP="006D5781">
      <w:pPr>
        <w:shd w:val="clear" w:color="auto" w:fill="FFFFFF"/>
        <w:ind w:firstLine="708"/>
        <w:jc w:val="both"/>
        <w:rPr>
          <w:color w:val="000000"/>
          <w:spacing w:val="-2"/>
          <w:sz w:val="18"/>
          <w:szCs w:val="18"/>
        </w:rPr>
      </w:pPr>
    </w:p>
    <w:p w:rsidR="00717FF8" w:rsidRDefault="00717FF8" w:rsidP="006D5781">
      <w:pPr>
        <w:shd w:val="clear" w:color="auto" w:fill="FFFFFF"/>
        <w:ind w:firstLine="708"/>
        <w:jc w:val="both"/>
        <w:rPr>
          <w:color w:val="000000"/>
          <w:spacing w:val="-2"/>
          <w:sz w:val="18"/>
          <w:szCs w:val="18"/>
        </w:rPr>
      </w:pPr>
    </w:p>
    <w:p w:rsidR="00EE4F57" w:rsidRDefault="00EE4F57" w:rsidP="006D5781">
      <w:pPr>
        <w:shd w:val="clear" w:color="auto" w:fill="FFFFFF"/>
        <w:ind w:firstLine="708"/>
        <w:jc w:val="both"/>
        <w:rPr>
          <w:color w:val="000000"/>
          <w:spacing w:val="-2"/>
          <w:sz w:val="18"/>
          <w:szCs w:val="18"/>
        </w:rPr>
      </w:pPr>
    </w:p>
    <w:p w:rsidR="00717FF8" w:rsidRDefault="00717FF8" w:rsidP="006D5781">
      <w:pPr>
        <w:shd w:val="clear" w:color="auto" w:fill="FFFFFF"/>
        <w:ind w:firstLine="708"/>
        <w:jc w:val="both"/>
        <w:rPr>
          <w:color w:val="000000"/>
          <w:spacing w:val="-2"/>
          <w:sz w:val="18"/>
          <w:szCs w:val="18"/>
        </w:rPr>
      </w:pPr>
    </w:p>
    <w:p w:rsidR="00717FF8" w:rsidRDefault="00717FF8" w:rsidP="006D5781">
      <w:pPr>
        <w:shd w:val="clear" w:color="auto" w:fill="FFFFFF"/>
        <w:ind w:firstLine="708"/>
        <w:jc w:val="both"/>
        <w:rPr>
          <w:color w:val="000000"/>
          <w:spacing w:val="-2"/>
          <w:sz w:val="18"/>
          <w:szCs w:val="18"/>
        </w:rPr>
      </w:pPr>
    </w:p>
    <w:p w:rsidR="00F2173C" w:rsidRDefault="00F2173C" w:rsidP="006D5781">
      <w:pPr>
        <w:shd w:val="clear" w:color="auto" w:fill="FFFFFF"/>
        <w:ind w:firstLine="708"/>
        <w:jc w:val="both"/>
        <w:rPr>
          <w:color w:val="000000"/>
          <w:spacing w:val="-2"/>
          <w:sz w:val="18"/>
          <w:szCs w:val="18"/>
        </w:rPr>
      </w:pPr>
    </w:p>
    <w:p w:rsidR="00F2173C" w:rsidRDefault="00F2173C" w:rsidP="006D5781">
      <w:pPr>
        <w:shd w:val="clear" w:color="auto" w:fill="FFFFFF"/>
        <w:ind w:firstLine="708"/>
        <w:jc w:val="both"/>
        <w:rPr>
          <w:color w:val="000000"/>
          <w:spacing w:val="-2"/>
          <w:sz w:val="18"/>
          <w:szCs w:val="18"/>
        </w:rPr>
      </w:pPr>
    </w:p>
    <w:p w:rsidR="00F2173C" w:rsidRDefault="00F2173C" w:rsidP="006D5781">
      <w:pPr>
        <w:shd w:val="clear" w:color="auto" w:fill="FFFFFF"/>
        <w:ind w:firstLine="708"/>
        <w:jc w:val="both"/>
        <w:rPr>
          <w:color w:val="000000"/>
          <w:spacing w:val="-2"/>
          <w:sz w:val="18"/>
          <w:szCs w:val="18"/>
        </w:rPr>
      </w:pPr>
    </w:p>
    <w:tbl>
      <w:tblPr>
        <w:tblpPr w:leftFromText="180" w:rightFromText="180" w:vertAnchor="text" w:horzAnchor="margin" w:tblpY="-145"/>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tblGrid>
      <w:tr w:rsidR="00717FF8" w:rsidRPr="0090513F" w:rsidTr="00717FF8">
        <w:tc>
          <w:tcPr>
            <w:tcW w:w="5387" w:type="dxa"/>
            <w:shd w:val="clear" w:color="auto" w:fill="BFBFBF"/>
          </w:tcPr>
          <w:p w:rsidR="00717FF8" w:rsidRPr="0090513F" w:rsidRDefault="00717FF8" w:rsidP="00717FF8">
            <w:pPr>
              <w:autoSpaceDE w:val="0"/>
              <w:autoSpaceDN w:val="0"/>
              <w:adjustRightInd w:val="0"/>
              <w:jc w:val="center"/>
              <w:rPr>
                <w:sz w:val="16"/>
                <w:szCs w:val="16"/>
              </w:rPr>
            </w:pPr>
            <w:r>
              <w:rPr>
                <w:b/>
                <w:sz w:val="18"/>
                <w:szCs w:val="18"/>
              </w:rPr>
              <w:t>Русско-Буйловское сельское поселение</w:t>
            </w:r>
          </w:p>
        </w:tc>
      </w:tr>
    </w:tbl>
    <w:p w:rsidR="00F2173C" w:rsidRDefault="00F2173C" w:rsidP="006D5781">
      <w:pPr>
        <w:shd w:val="clear" w:color="auto" w:fill="FFFFFF"/>
        <w:ind w:firstLine="708"/>
        <w:jc w:val="both"/>
        <w:rPr>
          <w:color w:val="000000"/>
          <w:spacing w:val="-2"/>
          <w:sz w:val="18"/>
          <w:szCs w:val="18"/>
        </w:rPr>
      </w:pPr>
    </w:p>
    <w:p w:rsidR="000C45F7" w:rsidRPr="000C228E" w:rsidRDefault="000C45F7" w:rsidP="000C45F7">
      <w:pPr>
        <w:pStyle w:val="affa"/>
        <w:jc w:val="center"/>
        <w:rPr>
          <w:rFonts w:eastAsia="Calibri"/>
          <w:sz w:val="16"/>
          <w:szCs w:val="16"/>
        </w:rPr>
      </w:pPr>
      <w:r w:rsidRPr="000C228E">
        <w:rPr>
          <w:rFonts w:eastAsia="Calibri"/>
          <w:sz w:val="16"/>
          <w:szCs w:val="16"/>
        </w:rPr>
        <w:t>СОВЕТ НАРОДНЫХ ДЕПУТАТОВ</w:t>
      </w:r>
    </w:p>
    <w:p w:rsidR="000C45F7" w:rsidRPr="000C228E" w:rsidRDefault="000C45F7" w:rsidP="000C45F7">
      <w:pPr>
        <w:pStyle w:val="affa"/>
        <w:jc w:val="center"/>
        <w:rPr>
          <w:rFonts w:eastAsia="Calibri"/>
          <w:sz w:val="16"/>
          <w:szCs w:val="16"/>
        </w:rPr>
      </w:pPr>
      <w:r w:rsidRPr="000C228E">
        <w:rPr>
          <w:rFonts w:eastAsia="Calibri"/>
          <w:sz w:val="16"/>
          <w:szCs w:val="16"/>
        </w:rPr>
        <w:t>РУССКО-БУЙЛОВСКОГО СЕЛЬСКОГО ПОСЕЛЕНИЯ</w:t>
      </w:r>
    </w:p>
    <w:p w:rsidR="000C45F7" w:rsidRPr="000C228E" w:rsidRDefault="000C45F7" w:rsidP="000C45F7">
      <w:pPr>
        <w:pStyle w:val="affa"/>
        <w:jc w:val="center"/>
        <w:rPr>
          <w:rFonts w:eastAsia="Calibri"/>
          <w:sz w:val="16"/>
          <w:szCs w:val="16"/>
        </w:rPr>
      </w:pPr>
      <w:r w:rsidRPr="000C228E">
        <w:rPr>
          <w:rFonts w:eastAsia="Calibri"/>
          <w:sz w:val="16"/>
          <w:szCs w:val="16"/>
        </w:rPr>
        <w:t>ПАЛОВСКОГО МУНИЦИПАЛЬНОГО РАЙОНА ВОРОНЕЖСКОЙ ОБЛАСТИ</w:t>
      </w:r>
    </w:p>
    <w:p w:rsidR="000C45F7" w:rsidRPr="000C228E" w:rsidRDefault="000C45F7" w:rsidP="000C45F7">
      <w:pPr>
        <w:pStyle w:val="affa"/>
        <w:jc w:val="center"/>
        <w:rPr>
          <w:rFonts w:eastAsia="Calibri"/>
          <w:sz w:val="16"/>
          <w:szCs w:val="16"/>
        </w:rPr>
      </w:pPr>
    </w:p>
    <w:p w:rsidR="000C45F7" w:rsidRPr="000C228E" w:rsidRDefault="000C45F7" w:rsidP="000C45F7">
      <w:pPr>
        <w:pStyle w:val="affa"/>
        <w:jc w:val="center"/>
        <w:rPr>
          <w:rFonts w:eastAsia="Calibri"/>
          <w:sz w:val="16"/>
          <w:szCs w:val="16"/>
        </w:rPr>
      </w:pPr>
      <w:r w:rsidRPr="000C228E">
        <w:rPr>
          <w:rFonts w:eastAsia="Calibri"/>
          <w:sz w:val="16"/>
          <w:szCs w:val="16"/>
        </w:rPr>
        <w:t>Р Е Ш Е Н И Е</w:t>
      </w:r>
    </w:p>
    <w:p w:rsidR="000C45F7" w:rsidRPr="000C228E" w:rsidRDefault="000C45F7" w:rsidP="000C45F7">
      <w:pPr>
        <w:pStyle w:val="affa"/>
        <w:jc w:val="center"/>
        <w:rPr>
          <w:rFonts w:eastAsia="Calibri"/>
          <w:sz w:val="16"/>
          <w:szCs w:val="16"/>
        </w:rPr>
      </w:pPr>
    </w:p>
    <w:p w:rsidR="000C45F7" w:rsidRPr="000C228E" w:rsidRDefault="000C45F7" w:rsidP="000C45F7">
      <w:pPr>
        <w:pStyle w:val="affa"/>
        <w:jc w:val="center"/>
        <w:rPr>
          <w:rFonts w:eastAsia="Calibri"/>
          <w:sz w:val="16"/>
          <w:szCs w:val="16"/>
        </w:rPr>
      </w:pPr>
    </w:p>
    <w:p w:rsidR="000C45F7" w:rsidRDefault="000C45F7" w:rsidP="000C45F7">
      <w:pPr>
        <w:pStyle w:val="affa"/>
        <w:jc w:val="both"/>
        <w:rPr>
          <w:rFonts w:eastAsia="Calibri"/>
          <w:sz w:val="16"/>
          <w:szCs w:val="16"/>
          <w:u w:val="single"/>
        </w:rPr>
      </w:pPr>
      <w:r w:rsidRPr="000C228E">
        <w:rPr>
          <w:rFonts w:eastAsia="Calibri"/>
          <w:sz w:val="16"/>
          <w:szCs w:val="16"/>
          <w:u w:val="single"/>
        </w:rPr>
        <w:t>От  06.09.2013    года № 252_</w:t>
      </w:r>
    </w:p>
    <w:p w:rsidR="000C45F7" w:rsidRPr="000C228E" w:rsidRDefault="000C45F7" w:rsidP="000C45F7">
      <w:pPr>
        <w:pStyle w:val="affa"/>
        <w:jc w:val="both"/>
        <w:rPr>
          <w:rFonts w:eastAsia="Calibri"/>
          <w:sz w:val="16"/>
          <w:szCs w:val="16"/>
        </w:rPr>
      </w:pPr>
      <w:r w:rsidRPr="000C228E">
        <w:rPr>
          <w:rFonts w:eastAsia="Calibri"/>
          <w:sz w:val="16"/>
          <w:szCs w:val="16"/>
        </w:rPr>
        <w:t>с. Русская Буйловка</w:t>
      </w:r>
    </w:p>
    <w:p w:rsidR="000C45F7" w:rsidRPr="000C228E" w:rsidRDefault="000C45F7" w:rsidP="000C45F7">
      <w:pPr>
        <w:rPr>
          <w:sz w:val="16"/>
          <w:szCs w:val="16"/>
        </w:rPr>
      </w:pPr>
    </w:p>
    <w:p w:rsidR="000C45F7" w:rsidRPr="000C228E" w:rsidRDefault="000C45F7" w:rsidP="000C45F7">
      <w:pPr>
        <w:pStyle w:val="affa"/>
        <w:rPr>
          <w:sz w:val="16"/>
          <w:szCs w:val="16"/>
        </w:rPr>
      </w:pPr>
      <w:r w:rsidRPr="000C228E">
        <w:rPr>
          <w:sz w:val="16"/>
          <w:szCs w:val="16"/>
        </w:rPr>
        <w:t>Об установлении ставок</w:t>
      </w:r>
    </w:p>
    <w:p w:rsidR="000C45F7" w:rsidRPr="000C228E" w:rsidRDefault="000C45F7" w:rsidP="000C45F7">
      <w:pPr>
        <w:pStyle w:val="affa"/>
        <w:rPr>
          <w:sz w:val="16"/>
          <w:szCs w:val="16"/>
        </w:rPr>
      </w:pPr>
      <w:r w:rsidRPr="000C228E">
        <w:rPr>
          <w:sz w:val="16"/>
          <w:szCs w:val="16"/>
        </w:rPr>
        <w:t>и сроков уплаты земельного</w:t>
      </w:r>
    </w:p>
    <w:p w:rsidR="000C45F7" w:rsidRPr="000C228E" w:rsidRDefault="000C45F7" w:rsidP="000C45F7">
      <w:pPr>
        <w:pStyle w:val="affa"/>
        <w:rPr>
          <w:sz w:val="16"/>
          <w:szCs w:val="16"/>
        </w:rPr>
      </w:pPr>
      <w:r w:rsidRPr="000C228E">
        <w:rPr>
          <w:sz w:val="16"/>
          <w:szCs w:val="16"/>
        </w:rPr>
        <w:t>налога с 2014 года</w:t>
      </w:r>
    </w:p>
    <w:p w:rsidR="000C45F7" w:rsidRPr="000C228E" w:rsidRDefault="000C45F7" w:rsidP="000C45F7">
      <w:pPr>
        <w:pStyle w:val="affa"/>
        <w:rPr>
          <w:sz w:val="16"/>
          <w:szCs w:val="16"/>
        </w:rPr>
      </w:pPr>
    </w:p>
    <w:p w:rsidR="000C45F7" w:rsidRPr="000C228E" w:rsidRDefault="000C45F7" w:rsidP="000C45F7">
      <w:pPr>
        <w:pStyle w:val="affa"/>
        <w:jc w:val="both"/>
        <w:rPr>
          <w:sz w:val="16"/>
          <w:szCs w:val="16"/>
        </w:rPr>
      </w:pPr>
      <w:r w:rsidRPr="000C228E">
        <w:rPr>
          <w:sz w:val="16"/>
          <w:szCs w:val="16"/>
        </w:rPr>
        <w:t xml:space="preserve">                 В соответствии с главой 31 налогового кодекса Российской Федерации ст. 14 Федерального закона от 06.10.2003 года № 131- ФЗ «Об общих принципах организации местного самоуправления в Российской Федерации», руководствуясь Уставом Русско-Буйловского сельского поселения, Совет народных депутатов Русско-Буйловского сельского поселения Павловского муниципального района Воронежской области</w:t>
      </w:r>
    </w:p>
    <w:p w:rsidR="000C45F7" w:rsidRPr="000C228E" w:rsidRDefault="000C45F7" w:rsidP="000C45F7">
      <w:pPr>
        <w:pStyle w:val="affa"/>
        <w:rPr>
          <w:sz w:val="16"/>
          <w:szCs w:val="16"/>
        </w:rPr>
      </w:pPr>
    </w:p>
    <w:p w:rsidR="000C45F7" w:rsidRPr="000C228E" w:rsidRDefault="000C45F7" w:rsidP="000C45F7">
      <w:pPr>
        <w:pStyle w:val="affa"/>
        <w:jc w:val="center"/>
        <w:rPr>
          <w:sz w:val="16"/>
          <w:szCs w:val="16"/>
        </w:rPr>
      </w:pPr>
      <w:r w:rsidRPr="000C228E">
        <w:rPr>
          <w:sz w:val="16"/>
          <w:szCs w:val="16"/>
        </w:rPr>
        <w:t>РЕШИЛ:</w:t>
      </w:r>
    </w:p>
    <w:p w:rsidR="000C45F7" w:rsidRPr="000C228E" w:rsidRDefault="000C45F7" w:rsidP="000C45F7">
      <w:pPr>
        <w:pStyle w:val="affa"/>
        <w:jc w:val="center"/>
        <w:rPr>
          <w:sz w:val="16"/>
          <w:szCs w:val="16"/>
        </w:rPr>
      </w:pPr>
    </w:p>
    <w:p w:rsidR="000C45F7" w:rsidRPr="000C228E" w:rsidRDefault="000C45F7" w:rsidP="000C45F7">
      <w:pPr>
        <w:pStyle w:val="affa"/>
        <w:numPr>
          <w:ilvl w:val="0"/>
          <w:numId w:val="38"/>
        </w:numPr>
        <w:rPr>
          <w:sz w:val="16"/>
          <w:szCs w:val="16"/>
        </w:rPr>
      </w:pPr>
      <w:r w:rsidRPr="000C228E">
        <w:rPr>
          <w:sz w:val="16"/>
          <w:szCs w:val="16"/>
        </w:rPr>
        <w:t>Установить с 1 января 2014 года дифференцированные налоговые ставки в зависимости от категории и вида разрешенного использования земельного участка (в процентах от кадастровой стоимости земельного участка):</w:t>
      </w:r>
    </w:p>
    <w:p w:rsidR="000C45F7" w:rsidRPr="000C228E" w:rsidRDefault="000C45F7" w:rsidP="000C45F7">
      <w:pPr>
        <w:pStyle w:val="affa"/>
        <w:ind w:left="1185"/>
        <w:rPr>
          <w:sz w:val="16"/>
          <w:szCs w:val="16"/>
        </w:rPr>
      </w:pPr>
    </w:p>
    <w:tbl>
      <w:tblPr>
        <w:tblStyle w:val="ae"/>
        <w:tblW w:w="5000" w:type="pct"/>
        <w:tblLook w:val="04A0"/>
      </w:tblPr>
      <w:tblGrid>
        <w:gridCol w:w="693"/>
        <w:gridCol w:w="3452"/>
        <w:gridCol w:w="1315"/>
      </w:tblGrid>
      <w:tr w:rsidR="000C45F7" w:rsidRPr="000C228E" w:rsidTr="000C45F7">
        <w:tc>
          <w:tcPr>
            <w:tcW w:w="635" w:type="pct"/>
          </w:tcPr>
          <w:p w:rsidR="000C45F7" w:rsidRPr="000C228E" w:rsidRDefault="000C45F7" w:rsidP="000C45F7">
            <w:pPr>
              <w:pStyle w:val="affa"/>
              <w:rPr>
                <w:sz w:val="16"/>
                <w:szCs w:val="16"/>
              </w:rPr>
            </w:pPr>
            <w:r w:rsidRPr="000C228E">
              <w:rPr>
                <w:sz w:val="16"/>
                <w:szCs w:val="16"/>
              </w:rPr>
              <w:t>№ п/п</w:t>
            </w:r>
          </w:p>
        </w:tc>
        <w:tc>
          <w:tcPr>
            <w:tcW w:w="3161" w:type="pct"/>
          </w:tcPr>
          <w:p w:rsidR="000C45F7" w:rsidRPr="000C228E" w:rsidRDefault="000C45F7" w:rsidP="000C45F7">
            <w:pPr>
              <w:pStyle w:val="affa"/>
              <w:rPr>
                <w:sz w:val="16"/>
                <w:szCs w:val="16"/>
              </w:rPr>
            </w:pPr>
            <w:r w:rsidRPr="000C228E">
              <w:rPr>
                <w:sz w:val="16"/>
                <w:szCs w:val="16"/>
              </w:rPr>
              <w:t>Наименование вида разрешенного использования</w:t>
            </w:r>
          </w:p>
        </w:tc>
        <w:tc>
          <w:tcPr>
            <w:tcW w:w="1204" w:type="pct"/>
          </w:tcPr>
          <w:p w:rsidR="000C45F7" w:rsidRPr="000C228E" w:rsidRDefault="000C45F7" w:rsidP="000C45F7">
            <w:pPr>
              <w:pStyle w:val="affa"/>
              <w:rPr>
                <w:sz w:val="16"/>
                <w:szCs w:val="16"/>
              </w:rPr>
            </w:pPr>
            <w:r w:rsidRPr="000C228E">
              <w:rPr>
                <w:sz w:val="16"/>
                <w:szCs w:val="16"/>
              </w:rPr>
              <w:t>Ставка %</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1.</w:t>
            </w:r>
          </w:p>
        </w:tc>
        <w:tc>
          <w:tcPr>
            <w:tcW w:w="3161" w:type="pct"/>
          </w:tcPr>
          <w:p w:rsidR="000C45F7" w:rsidRPr="000C228E" w:rsidRDefault="000C45F7" w:rsidP="000C45F7">
            <w:pPr>
              <w:pStyle w:val="affa"/>
              <w:jc w:val="both"/>
              <w:rPr>
                <w:sz w:val="16"/>
                <w:szCs w:val="16"/>
              </w:rPr>
            </w:pPr>
            <w:r w:rsidRPr="000C228E">
              <w:rPr>
                <w:sz w:val="16"/>
                <w:szCs w:val="16"/>
              </w:rPr>
              <w:t>Земли сельскохозяйственного назначения</w:t>
            </w:r>
          </w:p>
        </w:tc>
        <w:tc>
          <w:tcPr>
            <w:tcW w:w="1204" w:type="pct"/>
          </w:tcPr>
          <w:p w:rsidR="000C45F7" w:rsidRPr="000C228E" w:rsidRDefault="000C45F7" w:rsidP="000C45F7">
            <w:pPr>
              <w:pStyle w:val="affa"/>
              <w:jc w:val="both"/>
              <w:rPr>
                <w:sz w:val="16"/>
                <w:szCs w:val="16"/>
              </w:rPr>
            </w:pPr>
            <w:r w:rsidRPr="000C228E">
              <w:rPr>
                <w:sz w:val="16"/>
                <w:szCs w:val="16"/>
              </w:rPr>
              <w:t>0,3</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w:t>
            </w:r>
          </w:p>
        </w:tc>
        <w:tc>
          <w:tcPr>
            <w:tcW w:w="3161" w:type="pct"/>
          </w:tcPr>
          <w:p w:rsidR="000C45F7" w:rsidRPr="000C228E" w:rsidRDefault="000C45F7" w:rsidP="000C45F7">
            <w:pPr>
              <w:pStyle w:val="affa"/>
              <w:jc w:val="both"/>
              <w:rPr>
                <w:sz w:val="16"/>
                <w:szCs w:val="16"/>
              </w:rPr>
            </w:pPr>
            <w:r w:rsidRPr="000C228E">
              <w:rPr>
                <w:sz w:val="16"/>
                <w:szCs w:val="16"/>
              </w:rPr>
              <w:t>Земли населенных пунктов</w:t>
            </w:r>
          </w:p>
        </w:tc>
        <w:tc>
          <w:tcPr>
            <w:tcW w:w="1204" w:type="pct"/>
          </w:tcPr>
          <w:p w:rsidR="000C45F7" w:rsidRPr="000C228E" w:rsidRDefault="000C45F7" w:rsidP="000C45F7">
            <w:pPr>
              <w:pStyle w:val="affa"/>
              <w:jc w:val="both"/>
              <w:rPr>
                <w:sz w:val="16"/>
                <w:szCs w:val="16"/>
              </w:rPr>
            </w:pP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домов многоэтажной жилой застройки</w:t>
            </w:r>
          </w:p>
        </w:tc>
        <w:tc>
          <w:tcPr>
            <w:tcW w:w="1204" w:type="pct"/>
          </w:tcPr>
          <w:p w:rsidR="000C45F7" w:rsidRPr="000C228E" w:rsidRDefault="000C45F7" w:rsidP="000C45F7">
            <w:pPr>
              <w:pStyle w:val="affa"/>
              <w:jc w:val="both"/>
              <w:rPr>
                <w:sz w:val="16"/>
                <w:szCs w:val="16"/>
              </w:rPr>
            </w:pPr>
            <w:r w:rsidRPr="000C228E">
              <w:rPr>
                <w:sz w:val="16"/>
                <w:szCs w:val="16"/>
              </w:rPr>
              <w:t>0,17</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2.2.</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домов индивидуальной жилой застройки</w:t>
            </w:r>
          </w:p>
        </w:tc>
        <w:tc>
          <w:tcPr>
            <w:tcW w:w="1204" w:type="pct"/>
          </w:tcPr>
          <w:p w:rsidR="000C45F7" w:rsidRPr="000C228E" w:rsidRDefault="000C45F7" w:rsidP="000C45F7">
            <w:pPr>
              <w:pStyle w:val="affa"/>
              <w:jc w:val="both"/>
              <w:rPr>
                <w:sz w:val="16"/>
                <w:szCs w:val="16"/>
              </w:rPr>
            </w:pPr>
            <w:r w:rsidRPr="000C228E">
              <w:rPr>
                <w:sz w:val="16"/>
                <w:szCs w:val="16"/>
              </w:rPr>
              <w:t>0,17</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2.3.</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гаражей и автостоянок</w:t>
            </w:r>
          </w:p>
        </w:tc>
        <w:tc>
          <w:tcPr>
            <w:tcW w:w="1204" w:type="pct"/>
          </w:tcPr>
          <w:p w:rsidR="000C45F7" w:rsidRPr="000C228E" w:rsidRDefault="000C45F7" w:rsidP="000C45F7">
            <w:pPr>
              <w:pStyle w:val="affa"/>
              <w:jc w:val="both"/>
              <w:rPr>
                <w:sz w:val="16"/>
                <w:szCs w:val="16"/>
              </w:rPr>
            </w:pPr>
            <w:r w:rsidRPr="000C228E">
              <w:rPr>
                <w:sz w:val="16"/>
                <w:szCs w:val="16"/>
              </w:rPr>
              <w:t>0,3</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2.4.</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находящиеся в составе дачных, садоводческих и огороднических объединений</w:t>
            </w:r>
          </w:p>
        </w:tc>
        <w:tc>
          <w:tcPr>
            <w:tcW w:w="1204" w:type="pct"/>
          </w:tcPr>
          <w:p w:rsidR="000C45F7" w:rsidRPr="000C228E" w:rsidRDefault="000C45F7" w:rsidP="000C45F7">
            <w:pPr>
              <w:pStyle w:val="affa"/>
              <w:jc w:val="both"/>
              <w:rPr>
                <w:sz w:val="16"/>
                <w:szCs w:val="16"/>
              </w:rPr>
            </w:pPr>
            <w:r w:rsidRPr="000C228E">
              <w:rPr>
                <w:sz w:val="16"/>
                <w:szCs w:val="16"/>
              </w:rPr>
              <w:t>0,3</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2.5.</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объектов  торговли, общественного питания и бытового обслуживания</w:t>
            </w:r>
          </w:p>
        </w:tc>
        <w:tc>
          <w:tcPr>
            <w:tcW w:w="1204" w:type="pct"/>
          </w:tcPr>
          <w:p w:rsidR="000C45F7" w:rsidRPr="000C228E" w:rsidRDefault="000C45F7" w:rsidP="000C45F7">
            <w:pPr>
              <w:pStyle w:val="affa"/>
              <w:jc w:val="both"/>
              <w:rPr>
                <w:sz w:val="16"/>
                <w:szCs w:val="16"/>
              </w:rPr>
            </w:pPr>
            <w:r w:rsidRPr="000C228E">
              <w:rPr>
                <w:sz w:val="16"/>
                <w:szCs w:val="16"/>
              </w:rPr>
              <w:t>1,3</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2.6.</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гостиниц</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2.7.</w:t>
            </w:r>
          </w:p>
        </w:tc>
        <w:tc>
          <w:tcPr>
            <w:tcW w:w="3161" w:type="pct"/>
          </w:tcPr>
          <w:p w:rsidR="000C45F7" w:rsidRPr="000C228E" w:rsidRDefault="000C45F7" w:rsidP="000C45F7">
            <w:pPr>
              <w:pStyle w:val="affa"/>
              <w:jc w:val="both"/>
              <w:rPr>
                <w:sz w:val="16"/>
                <w:szCs w:val="16"/>
              </w:rPr>
            </w:pPr>
            <w:r w:rsidRPr="000C228E">
              <w:rPr>
                <w:sz w:val="16"/>
                <w:szCs w:val="16"/>
              </w:rPr>
              <w:t xml:space="preserve">Земельные участки, предназначенные для размещения административных и офисных зданий, </w:t>
            </w:r>
          </w:p>
          <w:p w:rsidR="000C45F7" w:rsidRPr="000C228E" w:rsidRDefault="000C45F7" w:rsidP="000C45F7">
            <w:pPr>
              <w:pStyle w:val="affa"/>
              <w:jc w:val="both"/>
              <w:rPr>
                <w:sz w:val="16"/>
                <w:szCs w:val="16"/>
              </w:rPr>
            </w:pPr>
            <w:r w:rsidRPr="000C228E">
              <w:rPr>
                <w:sz w:val="16"/>
                <w:szCs w:val="16"/>
              </w:rPr>
              <w:t>объектов образования, науки, здравоохранения и социального обеспечения, физической культуры и спорта, культуры, искусства, религии</w:t>
            </w:r>
          </w:p>
        </w:tc>
        <w:tc>
          <w:tcPr>
            <w:tcW w:w="1204" w:type="pct"/>
          </w:tcPr>
          <w:p w:rsidR="000C45F7" w:rsidRPr="000C228E" w:rsidRDefault="000C45F7" w:rsidP="000C45F7">
            <w:pPr>
              <w:pStyle w:val="affa"/>
              <w:jc w:val="both"/>
              <w:rPr>
                <w:sz w:val="16"/>
                <w:szCs w:val="16"/>
              </w:rPr>
            </w:pPr>
            <w:r w:rsidRPr="000C228E">
              <w:rPr>
                <w:sz w:val="16"/>
                <w:szCs w:val="16"/>
              </w:rPr>
              <w:t>1,5</w:t>
            </w:r>
          </w:p>
          <w:p w:rsidR="000C45F7" w:rsidRPr="000C228E" w:rsidRDefault="000C45F7" w:rsidP="000C45F7">
            <w:pPr>
              <w:pStyle w:val="affa"/>
              <w:jc w:val="both"/>
              <w:rPr>
                <w:sz w:val="16"/>
                <w:szCs w:val="16"/>
              </w:rPr>
            </w:pPr>
          </w:p>
          <w:p w:rsidR="000C45F7" w:rsidRPr="000C228E" w:rsidRDefault="000C45F7" w:rsidP="000C45F7">
            <w:pPr>
              <w:pStyle w:val="affa"/>
              <w:jc w:val="both"/>
              <w:rPr>
                <w:sz w:val="16"/>
                <w:szCs w:val="16"/>
              </w:rPr>
            </w:pPr>
          </w:p>
          <w:p w:rsidR="000C45F7" w:rsidRPr="000C228E" w:rsidRDefault="000C45F7" w:rsidP="000C45F7">
            <w:pPr>
              <w:pStyle w:val="affa"/>
              <w:jc w:val="both"/>
              <w:rPr>
                <w:sz w:val="16"/>
                <w:szCs w:val="16"/>
              </w:rPr>
            </w:pPr>
            <w:r w:rsidRPr="000C228E">
              <w:rPr>
                <w:sz w:val="16"/>
                <w:szCs w:val="16"/>
              </w:rPr>
              <w:t>0,0</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2.8.</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объектов рекреационного и лечебно-оздоровительного назначения</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2.9.</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2.10.</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размещения электростанций, обслуживающих их сооружений и объектов</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2.11.</w:t>
            </w:r>
          </w:p>
        </w:tc>
        <w:tc>
          <w:tcPr>
            <w:tcW w:w="3161" w:type="pct"/>
          </w:tcPr>
          <w:p w:rsidR="000C45F7" w:rsidRPr="000C228E" w:rsidRDefault="000C45F7" w:rsidP="000C45F7">
            <w:pPr>
              <w:pStyle w:val="affa"/>
              <w:jc w:val="both"/>
              <w:rPr>
                <w:sz w:val="16"/>
                <w:szCs w:val="16"/>
              </w:rPr>
            </w:pPr>
            <w:r w:rsidRPr="000C228E">
              <w:rPr>
                <w:sz w:val="16"/>
                <w:szCs w:val="16"/>
              </w:rPr>
              <w:t xml:space="preserve">Земельные участки, предназначенные для размещения портов, водных, железнодорожных вокзалов, автодорожных вокзалов, аэропортов, аэродромов, </w:t>
            </w:r>
            <w:r w:rsidRPr="000C228E">
              <w:rPr>
                <w:sz w:val="16"/>
                <w:szCs w:val="16"/>
              </w:rPr>
              <w:lastRenderedPageBreak/>
              <w:t>аэровокзалов</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2.12.</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занятые водными объектами, находившиеся в обороте</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2.13.</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железнодорожных и автомобильных дорог, водных путей, трубопроводов, кабельных, радиолинейных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обороны, безопасности</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2.14.</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занятые особо охраняемыми территориями и объектами, в том числе городскими лесами, скверами, парками, городскими садами</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2.15.</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предназначенные для сельскохозяйственного использования</w:t>
            </w:r>
          </w:p>
        </w:tc>
        <w:tc>
          <w:tcPr>
            <w:tcW w:w="1204" w:type="pct"/>
          </w:tcPr>
          <w:p w:rsidR="000C45F7" w:rsidRPr="000C228E" w:rsidRDefault="000C45F7" w:rsidP="000C45F7">
            <w:pPr>
              <w:pStyle w:val="affa"/>
              <w:jc w:val="both"/>
              <w:rPr>
                <w:sz w:val="16"/>
                <w:szCs w:val="16"/>
              </w:rPr>
            </w:pPr>
            <w:r w:rsidRPr="000C228E">
              <w:rPr>
                <w:sz w:val="16"/>
                <w:szCs w:val="16"/>
              </w:rPr>
              <w:t>0,3</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2.16.</w:t>
            </w:r>
          </w:p>
        </w:tc>
        <w:tc>
          <w:tcPr>
            <w:tcW w:w="3161" w:type="pct"/>
          </w:tcPr>
          <w:p w:rsidR="000C45F7" w:rsidRPr="000C228E" w:rsidRDefault="000C45F7" w:rsidP="000C45F7">
            <w:pPr>
              <w:pStyle w:val="affa"/>
              <w:jc w:val="both"/>
              <w:rPr>
                <w:sz w:val="16"/>
                <w:szCs w:val="16"/>
              </w:rPr>
            </w:pPr>
            <w:r w:rsidRPr="000C228E">
              <w:rPr>
                <w:sz w:val="16"/>
                <w:szCs w:val="16"/>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водоёмов, каналов и коллекторов, набережные</w:t>
            </w:r>
          </w:p>
        </w:tc>
        <w:tc>
          <w:tcPr>
            <w:tcW w:w="1204" w:type="pct"/>
          </w:tcPr>
          <w:p w:rsidR="000C45F7" w:rsidRPr="000C228E" w:rsidRDefault="000C45F7" w:rsidP="000C45F7">
            <w:pPr>
              <w:pStyle w:val="affa"/>
              <w:jc w:val="both"/>
              <w:rPr>
                <w:sz w:val="16"/>
                <w:szCs w:val="16"/>
              </w:rPr>
            </w:pPr>
            <w:r w:rsidRPr="000C228E">
              <w:rPr>
                <w:sz w:val="16"/>
                <w:szCs w:val="16"/>
              </w:rPr>
              <w:t>1,5</w:t>
            </w:r>
          </w:p>
        </w:tc>
      </w:tr>
      <w:tr w:rsidR="000C45F7" w:rsidRPr="000C228E" w:rsidTr="000C45F7">
        <w:tc>
          <w:tcPr>
            <w:tcW w:w="635" w:type="pct"/>
          </w:tcPr>
          <w:p w:rsidR="000C45F7" w:rsidRPr="000C228E" w:rsidRDefault="000C45F7" w:rsidP="000C45F7">
            <w:pPr>
              <w:pStyle w:val="affa"/>
              <w:jc w:val="both"/>
              <w:rPr>
                <w:sz w:val="16"/>
                <w:szCs w:val="16"/>
              </w:rPr>
            </w:pPr>
            <w:r w:rsidRPr="000C228E">
              <w:rPr>
                <w:sz w:val="16"/>
                <w:szCs w:val="16"/>
              </w:rPr>
              <w:t>3.</w:t>
            </w:r>
          </w:p>
        </w:tc>
        <w:tc>
          <w:tcPr>
            <w:tcW w:w="3161" w:type="pct"/>
          </w:tcPr>
          <w:p w:rsidR="000C45F7" w:rsidRPr="000C228E" w:rsidRDefault="000C45F7" w:rsidP="000C45F7">
            <w:pPr>
              <w:pStyle w:val="affa"/>
              <w:jc w:val="both"/>
              <w:rPr>
                <w:sz w:val="16"/>
                <w:szCs w:val="16"/>
              </w:rPr>
            </w:pPr>
            <w:r w:rsidRPr="000C228E">
              <w:rPr>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04" w:type="pct"/>
          </w:tcPr>
          <w:p w:rsidR="000C45F7" w:rsidRPr="000C228E" w:rsidRDefault="000C45F7" w:rsidP="000C45F7">
            <w:pPr>
              <w:pStyle w:val="affa"/>
              <w:jc w:val="both"/>
              <w:rPr>
                <w:sz w:val="16"/>
                <w:szCs w:val="16"/>
              </w:rPr>
            </w:pPr>
            <w:r w:rsidRPr="000C228E">
              <w:rPr>
                <w:sz w:val="16"/>
                <w:szCs w:val="16"/>
              </w:rPr>
              <w:t>1,5</w:t>
            </w:r>
          </w:p>
        </w:tc>
      </w:tr>
    </w:tbl>
    <w:p w:rsidR="000C45F7" w:rsidRPr="000C228E" w:rsidRDefault="000C45F7" w:rsidP="000C45F7">
      <w:pPr>
        <w:pStyle w:val="affa"/>
        <w:jc w:val="both"/>
        <w:rPr>
          <w:sz w:val="16"/>
          <w:szCs w:val="16"/>
        </w:rPr>
      </w:pPr>
    </w:p>
    <w:p w:rsidR="000C45F7" w:rsidRPr="000C228E" w:rsidRDefault="000C45F7" w:rsidP="000C45F7">
      <w:pPr>
        <w:pStyle w:val="affa"/>
        <w:numPr>
          <w:ilvl w:val="0"/>
          <w:numId w:val="38"/>
        </w:numPr>
        <w:jc w:val="both"/>
        <w:rPr>
          <w:sz w:val="16"/>
          <w:szCs w:val="16"/>
        </w:rPr>
      </w:pPr>
      <w:r w:rsidRPr="000C228E">
        <w:rPr>
          <w:sz w:val="16"/>
          <w:szCs w:val="16"/>
        </w:rPr>
        <w:t>Опубликовать настоящее Решение в «Павловском муниципальном вестнике».</w:t>
      </w:r>
    </w:p>
    <w:p w:rsidR="000C45F7" w:rsidRPr="000C228E" w:rsidRDefault="000C45F7" w:rsidP="000C45F7">
      <w:pPr>
        <w:pStyle w:val="affa"/>
        <w:jc w:val="both"/>
        <w:rPr>
          <w:sz w:val="16"/>
          <w:szCs w:val="16"/>
        </w:rPr>
      </w:pPr>
    </w:p>
    <w:p w:rsidR="000C45F7" w:rsidRPr="000C228E" w:rsidRDefault="000C45F7" w:rsidP="000C45F7">
      <w:pPr>
        <w:pStyle w:val="affa"/>
        <w:numPr>
          <w:ilvl w:val="0"/>
          <w:numId w:val="38"/>
        </w:numPr>
        <w:jc w:val="both"/>
        <w:rPr>
          <w:sz w:val="16"/>
          <w:szCs w:val="16"/>
        </w:rPr>
      </w:pPr>
      <w:r w:rsidRPr="000C228E">
        <w:rPr>
          <w:sz w:val="16"/>
          <w:szCs w:val="16"/>
        </w:rPr>
        <w:t>Контроль за исполнением настоящего Решения оставляю за собой.</w:t>
      </w:r>
    </w:p>
    <w:p w:rsidR="000C45F7" w:rsidRPr="000C228E" w:rsidRDefault="000C45F7" w:rsidP="000C45F7">
      <w:pPr>
        <w:pStyle w:val="aa"/>
        <w:rPr>
          <w:sz w:val="16"/>
          <w:szCs w:val="16"/>
        </w:rPr>
      </w:pPr>
    </w:p>
    <w:p w:rsidR="000C45F7" w:rsidRPr="000C228E" w:rsidRDefault="000C45F7" w:rsidP="000C45F7">
      <w:pPr>
        <w:pStyle w:val="affa"/>
        <w:numPr>
          <w:ilvl w:val="0"/>
          <w:numId w:val="38"/>
        </w:numPr>
        <w:jc w:val="both"/>
        <w:rPr>
          <w:sz w:val="16"/>
          <w:szCs w:val="16"/>
        </w:rPr>
      </w:pPr>
      <w:r w:rsidRPr="000C228E">
        <w:rPr>
          <w:sz w:val="16"/>
          <w:szCs w:val="16"/>
        </w:rPr>
        <w:t>Действие настоящего Решения распространяется на правоотношения возникшие с 1 января 2014 года.</w:t>
      </w:r>
    </w:p>
    <w:p w:rsidR="000C45F7" w:rsidRPr="000C228E" w:rsidRDefault="000C45F7" w:rsidP="000C45F7">
      <w:pPr>
        <w:pStyle w:val="aa"/>
        <w:rPr>
          <w:sz w:val="16"/>
          <w:szCs w:val="16"/>
        </w:rPr>
      </w:pPr>
    </w:p>
    <w:p w:rsidR="000C45F7" w:rsidRPr="000C228E" w:rsidRDefault="000C45F7" w:rsidP="000C45F7">
      <w:pPr>
        <w:pStyle w:val="affa"/>
        <w:jc w:val="both"/>
        <w:rPr>
          <w:sz w:val="16"/>
          <w:szCs w:val="16"/>
        </w:rPr>
      </w:pPr>
    </w:p>
    <w:p w:rsidR="00717FF8" w:rsidRDefault="000C45F7" w:rsidP="00717FF8">
      <w:pPr>
        <w:pStyle w:val="affa"/>
        <w:rPr>
          <w:sz w:val="16"/>
          <w:szCs w:val="16"/>
        </w:rPr>
      </w:pPr>
      <w:r w:rsidRPr="000C228E">
        <w:rPr>
          <w:sz w:val="16"/>
          <w:szCs w:val="16"/>
        </w:rPr>
        <w:t>Глава Русско-Буйловского</w:t>
      </w:r>
      <w:r w:rsidR="00717FF8">
        <w:rPr>
          <w:sz w:val="16"/>
          <w:szCs w:val="16"/>
        </w:rPr>
        <w:t xml:space="preserve"> </w:t>
      </w:r>
      <w:r w:rsidRPr="000C228E">
        <w:rPr>
          <w:sz w:val="16"/>
          <w:szCs w:val="16"/>
        </w:rPr>
        <w:t xml:space="preserve">сельского поселения  </w:t>
      </w:r>
    </w:p>
    <w:p w:rsidR="000C45F7" w:rsidRPr="000C228E" w:rsidRDefault="00717FF8" w:rsidP="00717FF8">
      <w:pPr>
        <w:pStyle w:val="affa"/>
        <w:rPr>
          <w:sz w:val="16"/>
          <w:szCs w:val="16"/>
        </w:rPr>
      </w:pPr>
      <w:r w:rsidRPr="00057BBD">
        <w:rPr>
          <w:sz w:val="17"/>
          <w:szCs w:val="17"/>
        </w:rPr>
        <w:t>Павловского муниципального района</w:t>
      </w:r>
      <w:r w:rsidR="000C45F7" w:rsidRPr="000C228E">
        <w:rPr>
          <w:sz w:val="16"/>
          <w:szCs w:val="16"/>
        </w:rPr>
        <w:t xml:space="preserve">                                   Ю.П. Шевченко</w:t>
      </w:r>
    </w:p>
    <w:p w:rsidR="00D6576A" w:rsidRDefault="00D6576A" w:rsidP="00BF6216">
      <w:pPr>
        <w:jc w:val="both"/>
        <w:rPr>
          <w:sz w:val="18"/>
          <w:szCs w:val="18"/>
        </w:rPr>
      </w:pPr>
    </w:p>
    <w:p w:rsidR="00D6576A" w:rsidRDefault="00D6576A" w:rsidP="00BF6216">
      <w:pPr>
        <w:jc w:val="both"/>
        <w:rPr>
          <w:sz w:val="18"/>
          <w:szCs w:val="18"/>
        </w:rPr>
      </w:pPr>
    </w:p>
    <w:p w:rsidR="000C45F7" w:rsidRPr="0070447F" w:rsidRDefault="000C45F7" w:rsidP="000C45F7">
      <w:pPr>
        <w:pStyle w:val="affa"/>
        <w:jc w:val="center"/>
        <w:rPr>
          <w:sz w:val="16"/>
          <w:szCs w:val="16"/>
        </w:rPr>
      </w:pPr>
      <w:r w:rsidRPr="0070447F">
        <w:rPr>
          <w:sz w:val="16"/>
          <w:szCs w:val="16"/>
        </w:rPr>
        <w:t>СОВЕТ НАРОДНЫХ ДЕПУТАТОВ</w:t>
      </w:r>
    </w:p>
    <w:p w:rsidR="000C45F7" w:rsidRPr="0070447F" w:rsidRDefault="000C45F7" w:rsidP="000C45F7">
      <w:pPr>
        <w:pStyle w:val="affa"/>
        <w:jc w:val="center"/>
        <w:rPr>
          <w:sz w:val="16"/>
          <w:szCs w:val="16"/>
        </w:rPr>
      </w:pPr>
      <w:r w:rsidRPr="0070447F">
        <w:rPr>
          <w:sz w:val="16"/>
          <w:szCs w:val="16"/>
        </w:rPr>
        <w:t>РУССКО-БУЙЛОВСКОГО СЕЛЬСКОГО ПОСЕЛЕНИЯ</w:t>
      </w:r>
    </w:p>
    <w:p w:rsidR="000C45F7" w:rsidRPr="0070447F" w:rsidRDefault="000C45F7" w:rsidP="000C45F7">
      <w:pPr>
        <w:pStyle w:val="affa"/>
        <w:jc w:val="center"/>
        <w:rPr>
          <w:sz w:val="16"/>
          <w:szCs w:val="16"/>
        </w:rPr>
      </w:pPr>
      <w:r w:rsidRPr="0070447F">
        <w:rPr>
          <w:sz w:val="16"/>
          <w:szCs w:val="16"/>
        </w:rPr>
        <w:t>ПАВЛОВСКОГО МУНИЦИПАЛЬНОГО РАЙОНА ВОРОНЕЖСКОЙ ОБЛАСТИ</w:t>
      </w:r>
    </w:p>
    <w:p w:rsidR="000C45F7" w:rsidRPr="0070447F" w:rsidRDefault="000C45F7" w:rsidP="000C45F7">
      <w:pPr>
        <w:pStyle w:val="affa"/>
        <w:jc w:val="center"/>
        <w:rPr>
          <w:sz w:val="16"/>
          <w:szCs w:val="16"/>
        </w:rPr>
      </w:pPr>
    </w:p>
    <w:p w:rsidR="000C45F7" w:rsidRPr="00DC5003" w:rsidRDefault="000C45F7" w:rsidP="000C45F7">
      <w:pPr>
        <w:pStyle w:val="affa"/>
        <w:jc w:val="center"/>
        <w:rPr>
          <w:b/>
          <w:sz w:val="16"/>
          <w:szCs w:val="16"/>
        </w:rPr>
      </w:pPr>
      <w:r w:rsidRPr="00DC5003">
        <w:rPr>
          <w:b/>
          <w:sz w:val="16"/>
          <w:szCs w:val="16"/>
        </w:rPr>
        <w:t>Р Е Ш Е Н И Е</w:t>
      </w:r>
    </w:p>
    <w:p w:rsidR="000C45F7" w:rsidRPr="00DC5003" w:rsidRDefault="000C45F7" w:rsidP="000C45F7">
      <w:pPr>
        <w:pStyle w:val="affa"/>
        <w:jc w:val="both"/>
        <w:rPr>
          <w:b/>
          <w:sz w:val="16"/>
          <w:szCs w:val="16"/>
        </w:rPr>
      </w:pPr>
    </w:p>
    <w:p w:rsidR="000C45F7" w:rsidRPr="000C45F7" w:rsidRDefault="000C45F7" w:rsidP="000C45F7">
      <w:pPr>
        <w:pStyle w:val="affa"/>
        <w:jc w:val="both"/>
        <w:rPr>
          <w:sz w:val="16"/>
          <w:szCs w:val="16"/>
          <w:u w:val="single"/>
        </w:rPr>
      </w:pPr>
      <w:r w:rsidRPr="000C45F7">
        <w:rPr>
          <w:sz w:val="16"/>
          <w:szCs w:val="16"/>
          <w:u w:val="single"/>
        </w:rPr>
        <w:t>От  06.09.2013  года     № 251</w:t>
      </w:r>
    </w:p>
    <w:p w:rsidR="000C45F7" w:rsidRPr="0070447F" w:rsidRDefault="000C45F7" w:rsidP="000C45F7">
      <w:pPr>
        <w:pStyle w:val="affa"/>
        <w:jc w:val="both"/>
        <w:rPr>
          <w:sz w:val="16"/>
          <w:szCs w:val="16"/>
        </w:rPr>
      </w:pPr>
      <w:r w:rsidRPr="0070447F">
        <w:rPr>
          <w:sz w:val="16"/>
          <w:szCs w:val="16"/>
        </w:rPr>
        <w:t>с. Русская Буйловка</w:t>
      </w:r>
    </w:p>
    <w:p w:rsidR="000C45F7" w:rsidRPr="0070447F" w:rsidRDefault="000C45F7" w:rsidP="000C45F7">
      <w:pPr>
        <w:pStyle w:val="affa"/>
        <w:rPr>
          <w:sz w:val="16"/>
          <w:szCs w:val="16"/>
        </w:rPr>
      </w:pPr>
    </w:p>
    <w:p w:rsidR="000C45F7" w:rsidRPr="0070447F" w:rsidRDefault="000C45F7" w:rsidP="000C45F7">
      <w:pPr>
        <w:pStyle w:val="affa"/>
        <w:rPr>
          <w:sz w:val="16"/>
          <w:szCs w:val="16"/>
        </w:rPr>
      </w:pPr>
      <w:r w:rsidRPr="0070447F">
        <w:rPr>
          <w:sz w:val="16"/>
          <w:szCs w:val="16"/>
        </w:rPr>
        <w:t xml:space="preserve">Об утверждении  внесения </w:t>
      </w:r>
    </w:p>
    <w:p w:rsidR="000C45F7" w:rsidRPr="0070447F" w:rsidRDefault="000C45F7" w:rsidP="000C45F7">
      <w:pPr>
        <w:pStyle w:val="affa"/>
        <w:rPr>
          <w:sz w:val="16"/>
          <w:szCs w:val="16"/>
        </w:rPr>
      </w:pPr>
      <w:r w:rsidRPr="0070447F">
        <w:rPr>
          <w:sz w:val="16"/>
          <w:szCs w:val="16"/>
        </w:rPr>
        <w:t xml:space="preserve"> изменений в генеральный план</w:t>
      </w:r>
    </w:p>
    <w:p w:rsidR="000C45F7" w:rsidRPr="0070447F" w:rsidRDefault="000C45F7" w:rsidP="000C45F7">
      <w:pPr>
        <w:pStyle w:val="affa"/>
        <w:rPr>
          <w:sz w:val="16"/>
          <w:szCs w:val="16"/>
        </w:rPr>
      </w:pPr>
      <w:r w:rsidRPr="0070447F">
        <w:rPr>
          <w:sz w:val="16"/>
          <w:szCs w:val="16"/>
        </w:rPr>
        <w:t xml:space="preserve"> Русско-Буйловского сельского</w:t>
      </w:r>
    </w:p>
    <w:p w:rsidR="000C45F7" w:rsidRPr="0070447F" w:rsidRDefault="000C45F7" w:rsidP="000C45F7">
      <w:pPr>
        <w:pStyle w:val="affa"/>
        <w:rPr>
          <w:sz w:val="16"/>
          <w:szCs w:val="16"/>
        </w:rPr>
      </w:pPr>
      <w:r w:rsidRPr="0070447F">
        <w:rPr>
          <w:sz w:val="16"/>
          <w:szCs w:val="16"/>
        </w:rPr>
        <w:t xml:space="preserve"> поселения</w:t>
      </w:r>
    </w:p>
    <w:p w:rsidR="000C45F7" w:rsidRPr="0070447F" w:rsidRDefault="000C45F7" w:rsidP="000C45F7">
      <w:pPr>
        <w:jc w:val="both"/>
        <w:rPr>
          <w:sz w:val="16"/>
          <w:szCs w:val="16"/>
        </w:rPr>
      </w:pPr>
    </w:p>
    <w:p w:rsidR="000C45F7" w:rsidRPr="0070447F" w:rsidRDefault="000C45F7" w:rsidP="000C45F7">
      <w:pPr>
        <w:jc w:val="both"/>
        <w:rPr>
          <w:sz w:val="16"/>
          <w:szCs w:val="16"/>
        </w:rPr>
      </w:pPr>
      <w:r w:rsidRPr="0070447F">
        <w:rPr>
          <w:sz w:val="16"/>
          <w:szCs w:val="16"/>
        </w:rPr>
        <w:t xml:space="preserve">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Градостроительным кодексом Российской Федерации, Законом </w:t>
      </w:r>
      <w:r w:rsidRPr="0070447F">
        <w:rPr>
          <w:sz w:val="16"/>
          <w:szCs w:val="16"/>
        </w:rPr>
        <w:lastRenderedPageBreak/>
        <w:t xml:space="preserve">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Русско-Буйловского сельского поселения, на основании заключения о результатах публичных слушаний по проекту изменений  генерального плана Русско-Буйловского сельского  поселения, с учетом протокола публичных слушаний по проекту изменений генерального плана  Русско-Буйловского сельского поселения, с учетом полученных согласований по проекту изменений генерального плана,  Совет народных депутатов  Русско-Буйловского сельского поселения  </w:t>
      </w:r>
    </w:p>
    <w:p w:rsidR="000C45F7" w:rsidRPr="0070447F" w:rsidRDefault="000C45F7" w:rsidP="000C45F7">
      <w:pPr>
        <w:jc w:val="center"/>
        <w:rPr>
          <w:sz w:val="16"/>
          <w:szCs w:val="16"/>
        </w:rPr>
      </w:pPr>
      <w:r w:rsidRPr="0070447F">
        <w:rPr>
          <w:sz w:val="16"/>
          <w:szCs w:val="16"/>
        </w:rPr>
        <w:t>РЕШИЛ:</w:t>
      </w:r>
    </w:p>
    <w:p w:rsidR="000C45F7" w:rsidRPr="0070447F" w:rsidRDefault="000C45F7" w:rsidP="000C45F7">
      <w:pPr>
        <w:jc w:val="center"/>
        <w:rPr>
          <w:sz w:val="16"/>
          <w:szCs w:val="16"/>
        </w:rPr>
      </w:pPr>
    </w:p>
    <w:p w:rsidR="000C45F7" w:rsidRPr="0070447F" w:rsidRDefault="000C45F7" w:rsidP="000C45F7">
      <w:pPr>
        <w:numPr>
          <w:ilvl w:val="0"/>
          <w:numId w:val="39"/>
        </w:numPr>
        <w:jc w:val="both"/>
        <w:rPr>
          <w:sz w:val="16"/>
          <w:szCs w:val="16"/>
        </w:rPr>
      </w:pPr>
      <w:r w:rsidRPr="0070447F">
        <w:rPr>
          <w:sz w:val="16"/>
          <w:szCs w:val="16"/>
        </w:rPr>
        <w:t>Утвердить  внесение изменений в генеральный план Русско-Буйловского сельского поселения.</w:t>
      </w:r>
    </w:p>
    <w:p w:rsidR="000C45F7" w:rsidRPr="0070447F" w:rsidRDefault="000C45F7" w:rsidP="000C45F7">
      <w:pPr>
        <w:numPr>
          <w:ilvl w:val="0"/>
          <w:numId w:val="39"/>
        </w:numPr>
        <w:jc w:val="both"/>
        <w:rPr>
          <w:sz w:val="16"/>
          <w:szCs w:val="16"/>
        </w:rPr>
      </w:pPr>
      <w:r w:rsidRPr="0070447F">
        <w:rPr>
          <w:sz w:val="16"/>
          <w:szCs w:val="16"/>
        </w:rPr>
        <w:t>Опубликовать настоящее решение и внесение изменений в генеральный план Русско-Буйловского сельского поселения в муниципальной газете «Павловский муниципальный вестник» и разместить на официальном сайте  поселения в сети Интернет.</w:t>
      </w:r>
    </w:p>
    <w:p w:rsidR="000C45F7" w:rsidRPr="0070447F" w:rsidRDefault="000C45F7" w:rsidP="000C45F7">
      <w:pPr>
        <w:numPr>
          <w:ilvl w:val="0"/>
          <w:numId w:val="39"/>
        </w:numPr>
        <w:jc w:val="both"/>
        <w:rPr>
          <w:sz w:val="16"/>
          <w:szCs w:val="16"/>
        </w:rPr>
      </w:pPr>
      <w:r w:rsidRPr="0070447F">
        <w:rPr>
          <w:sz w:val="16"/>
          <w:szCs w:val="16"/>
        </w:rPr>
        <w:t>Направить настоящее решение и  внесение изменений в генеральный план Русско- Буйловского сельского поселения в информационную систему обеспечения градостроительной деятельности Павловского муниципального района и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0C45F7" w:rsidRPr="0070447F" w:rsidRDefault="000C45F7" w:rsidP="000C45F7">
      <w:pPr>
        <w:numPr>
          <w:ilvl w:val="0"/>
          <w:numId w:val="39"/>
        </w:numPr>
        <w:jc w:val="both"/>
        <w:rPr>
          <w:sz w:val="16"/>
          <w:szCs w:val="16"/>
        </w:rPr>
      </w:pPr>
      <w:r w:rsidRPr="0070447F">
        <w:rPr>
          <w:sz w:val="16"/>
          <w:szCs w:val="16"/>
        </w:rPr>
        <w:t>Контроль за исполнением настоящего решения оставляю за собой.</w:t>
      </w:r>
    </w:p>
    <w:p w:rsidR="000C45F7" w:rsidRPr="0070447F" w:rsidRDefault="000C45F7" w:rsidP="000C45F7">
      <w:pPr>
        <w:ind w:left="360"/>
        <w:rPr>
          <w:sz w:val="16"/>
          <w:szCs w:val="16"/>
        </w:rPr>
      </w:pPr>
    </w:p>
    <w:p w:rsidR="00717FF8" w:rsidRDefault="000C45F7" w:rsidP="000C45F7">
      <w:pPr>
        <w:pStyle w:val="affa"/>
        <w:rPr>
          <w:sz w:val="16"/>
          <w:szCs w:val="16"/>
        </w:rPr>
      </w:pPr>
      <w:r w:rsidRPr="0070447F">
        <w:rPr>
          <w:sz w:val="16"/>
          <w:szCs w:val="16"/>
        </w:rPr>
        <w:t xml:space="preserve">Глава Русско-Буйловского  сельского поселения </w:t>
      </w:r>
    </w:p>
    <w:p w:rsidR="000C45F7" w:rsidRPr="0070447F" w:rsidRDefault="00717FF8" w:rsidP="000C45F7">
      <w:pPr>
        <w:pStyle w:val="affa"/>
        <w:rPr>
          <w:sz w:val="16"/>
          <w:szCs w:val="16"/>
        </w:rPr>
      </w:pPr>
      <w:r w:rsidRPr="00057BBD">
        <w:rPr>
          <w:sz w:val="17"/>
          <w:szCs w:val="17"/>
        </w:rPr>
        <w:t>Павловского муниципального района</w:t>
      </w:r>
      <w:r>
        <w:rPr>
          <w:sz w:val="17"/>
          <w:szCs w:val="17"/>
        </w:rPr>
        <w:t xml:space="preserve">         </w:t>
      </w:r>
      <w:r w:rsidR="000C45F7" w:rsidRPr="0070447F">
        <w:rPr>
          <w:sz w:val="16"/>
          <w:szCs w:val="16"/>
        </w:rPr>
        <w:t xml:space="preserve">                          Ю.П.Шевченко</w:t>
      </w:r>
    </w:p>
    <w:p w:rsidR="00D6576A" w:rsidRDefault="00D6576A" w:rsidP="00BF6216">
      <w:pPr>
        <w:jc w:val="both"/>
        <w:rPr>
          <w:sz w:val="18"/>
          <w:szCs w:val="18"/>
        </w:rPr>
      </w:pPr>
    </w:p>
    <w:p w:rsidR="00D6576A" w:rsidRDefault="00D6576A" w:rsidP="00BF6216">
      <w:pPr>
        <w:jc w:val="both"/>
        <w:rPr>
          <w:sz w:val="18"/>
          <w:szCs w:val="18"/>
        </w:rPr>
      </w:pPr>
    </w:p>
    <w:p w:rsidR="00C8385F" w:rsidRPr="00536676" w:rsidRDefault="00C8385F" w:rsidP="00C8385F">
      <w:pPr>
        <w:snapToGrid w:val="0"/>
        <w:jc w:val="center"/>
        <w:rPr>
          <w:b/>
          <w:sz w:val="16"/>
          <w:szCs w:val="16"/>
        </w:rPr>
      </w:pPr>
      <w:r w:rsidRPr="00536676">
        <w:rPr>
          <w:b/>
          <w:sz w:val="16"/>
          <w:szCs w:val="16"/>
        </w:rPr>
        <w:t>ВНЕСЕНИЯ ИЗМЕНИЙ В ГЕНЕРАЛЬНЫЙ ПЛАН</w:t>
      </w:r>
    </w:p>
    <w:p w:rsidR="00C8385F" w:rsidRPr="00536676" w:rsidRDefault="00C8385F" w:rsidP="00C8385F">
      <w:pPr>
        <w:snapToGrid w:val="0"/>
        <w:jc w:val="center"/>
        <w:rPr>
          <w:b/>
          <w:sz w:val="16"/>
          <w:szCs w:val="16"/>
        </w:rPr>
      </w:pPr>
      <w:r w:rsidRPr="00536676">
        <w:rPr>
          <w:b/>
          <w:sz w:val="16"/>
          <w:szCs w:val="16"/>
        </w:rPr>
        <w:t>РУССКО-БУЙЛОВСКОГО СЕЛЬСКОГО ПОСЕЛЕНИЯ</w:t>
      </w:r>
    </w:p>
    <w:p w:rsidR="00C8385F" w:rsidRPr="00536676" w:rsidRDefault="00C8385F" w:rsidP="00C8385F">
      <w:pPr>
        <w:snapToGrid w:val="0"/>
        <w:jc w:val="center"/>
        <w:rPr>
          <w:b/>
          <w:sz w:val="16"/>
          <w:szCs w:val="16"/>
        </w:rPr>
      </w:pPr>
    </w:p>
    <w:p w:rsidR="00C8385F" w:rsidRPr="00536676" w:rsidRDefault="00C8385F" w:rsidP="00C8385F">
      <w:pPr>
        <w:snapToGrid w:val="0"/>
        <w:jc w:val="center"/>
        <w:rPr>
          <w:b/>
          <w:sz w:val="16"/>
          <w:szCs w:val="16"/>
        </w:rPr>
      </w:pPr>
      <w:r w:rsidRPr="00536676">
        <w:rPr>
          <w:b/>
          <w:sz w:val="16"/>
          <w:szCs w:val="16"/>
        </w:rPr>
        <w:t>ТОМ I</w:t>
      </w:r>
    </w:p>
    <w:p w:rsidR="00C8385F" w:rsidRPr="00536676" w:rsidRDefault="00C8385F" w:rsidP="00C8385F">
      <w:pPr>
        <w:snapToGrid w:val="0"/>
        <w:jc w:val="center"/>
        <w:rPr>
          <w:b/>
          <w:sz w:val="16"/>
          <w:szCs w:val="16"/>
        </w:rPr>
      </w:pPr>
      <w:r w:rsidRPr="00536676">
        <w:rPr>
          <w:b/>
          <w:sz w:val="16"/>
          <w:szCs w:val="16"/>
        </w:rPr>
        <w:t>ПОЛОЖЕНИЕ О ТЕРРИТОРИАЛЬНОМ ПЛАНИРОВАНИИ</w:t>
      </w:r>
    </w:p>
    <w:p w:rsidR="00C8385F" w:rsidRDefault="00C8385F" w:rsidP="00C8385F">
      <w:pPr>
        <w:pStyle w:val="ad"/>
        <w:spacing w:after="0"/>
        <w:jc w:val="center"/>
        <w:rPr>
          <w:b/>
          <w:bCs/>
          <w:sz w:val="16"/>
          <w:szCs w:val="16"/>
        </w:rPr>
      </w:pPr>
    </w:p>
    <w:p w:rsidR="00C8385F" w:rsidRPr="00536676" w:rsidRDefault="00C8385F" w:rsidP="00C8385F">
      <w:pPr>
        <w:pStyle w:val="ad"/>
        <w:spacing w:after="0"/>
        <w:jc w:val="center"/>
        <w:rPr>
          <w:b/>
          <w:bCs/>
          <w:sz w:val="16"/>
          <w:szCs w:val="16"/>
        </w:rPr>
      </w:pPr>
      <w:r w:rsidRPr="00536676">
        <w:rPr>
          <w:b/>
          <w:bCs/>
          <w:sz w:val="16"/>
          <w:szCs w:val="16"/>
        </w:rPr>
        <w:t>СОСТАВ  ВНЕСЕНИЯ ИЗМЕНЕНИЙ В ГЕНЕРАЛЬНЫЙ ПЛАН</w:t>
      </w:r>
    </w:p>
    <w:p w:rsidR="00C8385F" w:rsidRPr="00536676" w:rsidRDefault="00C8385F" w:rsidP="00C8385F">
      <w:pPr>
        <w:pStyle w:val="ConsPlusNormal"/>
        <w:widowControl/>
        <w:ind w:firstLine="709"/>
        <w:jc w:val="both"/>
        <w:rPr>
          <w:rFonts w:ascii="Times New Roman" w:hAnsi="Times New Roman"/>
          <w:sz w:val="16"/>
          <w:szCs w:val="16"/>
        </w:rPr>
      </w:pP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hAnsi="Times New Roman"/>
          <w:sz w:val="16"/>
          <w:szCs w:val="16"/>
        </w:rPr>
        <w:t xml:space="preserve">1. Положения о территориальном планировании. Том </w:t>
      </w:r>
      <w:r w:rsidRPr="00536676">
        <w:rPr>
          <w:rFonts w:ascii="Times New Roman" w:hAnsi="Times New Roman"/>
          <w:sz w:val="16"/>
          <w:szCs w:val="16"/>
          <w:lang w:val="en-US"/>
        </w:rPr>
        <w:t>I</w:t>
      </w:r>
    </w:p>
    <w:p w:rsidR="00C8385F" w:rsidRPr="00536676" w:rsidRDefault="00C8385F" w:rsidP="00C8385F">
      <w:pPr>
        <w:pStyle w:val="ConsPlusNormal"/>
        <w:widowControl/>
        <w:ind w:firstLine="709"/>
        <w:jc w:val="both"/>
        <w:rPr>
          <w:rFonts w:ascii="Times New Roman" w:hAnsi="Times New Roman"/>
          <w:sz w:val="16"/>
          <w:szCs w:val="16"/>
        </w:rPr>
      </w:pP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hAnsi="Times New Roman"/>
          <w:sz w:val="16"/>
          <w:szCs w:val="16"/>
        </w:rPr>
        <w:t xml:space="preserve">2. Материалы обоснования. Том </w:t>
      </w:r>
      <w:r w:rsidRPr="00536676">
        <w:rPr>
          <w:rFonts w:ascii="Times New Roman" w:hAnsi="Times New Roman"/>
          <w:sz w:val="16"/>
          <w:szCs w:val="16"/>
          <w:lang w:val="en-US"/>
        </w:rPr>
        <w:t>II</w:t>
      </w:r>
    </w:p>
    <w:p w:rsidR="00C8385F" w:rsidRPr="00536676" w:rsidRDefault="00C8385F" w:rsidP="00C8385F">
      <w:pPr>
        <w:pStyle w:val="ConsPlusNormal"/>
        <w:widowControl/>
        <w:ind w:firstLine="709"/>
        <w:jc w:val="both"/>
        <w:rPr>
          <w:rFonts w:ascii="Times New Roman" w:hAnsi="Times New Roman"/>
          <w:i/>
          <w:sz w:val="16"/>
          <w:szCs w:val="16"/>
        </w:rPr>
      </w:pPr>
    </w:p>
    <w:p w:rsidR="00C8385F" w:rsidRDefault="00C8385F" w:rsidP="00C8385F">
      <w:pPr>
        <w:pStyle w:val="ConsPlusNormal"/>
        <w:widowControl/>
        <w:jc w:val="both"/>
        <w:rPr>
          <w:rFonts w:ascii="Times New Roman" w:hAnsi="Times New Roman"/>
          <w:sz w:val="16"/>
          <w:szCs w:val="16"/>
        </w:rPr>
      </w:pPr>
      <w:r>
        <w:rPr>
          <w:rFonts w:ascii="Times New Roman" w:hAnsi="Times New Roman"/>
          <w:sz w:val="16"/>
          <w:szCs w:val="16"/>
        </w:rPr>
        <w:t xml:space="preserve">3. </w:t>
      </w:r>
      <w:r w:rsidRPr="00536676">
        <w:rPr>
          <w:rFonts w:ascii="Times New Roman" w:hAnsi="Times New Roman"/>
          <w:sz w:val="16"/>
          <w:szCs w:val="16"/>
        </w:rPr>
        <w:t xml:space="preserve">Карта генерального плана Русско-Буйловского сельского поселения с отображением планируемого размещения объектов федерального, регионального или местного значения,  функциональных зон и образуемых границ населённых пунктов.  </w:t>
      </w:r>
    </w:p>
    <w:p w:rsidR="00C8385F" w:rsidRDefault="00C8385F" w:rsidP="00C8385F">
      <w:pPr>
        <w:pStyle w:val="ConsPlusNormal"/>
        <w:widowControl/>
        <w:jc w:val="both"/>
        <w:rPr>
          <w:rFonts w:ascii="Times New Roman" w:hAnsi="Times New Roman"/>
          <w:sz w:val="16"/>
          <w:szCs w:val="16"/>
        </w:rPr>
      </w:pPr>
    </w:p>
    <w:tbl>
      <w:tblPr>
        <w:tblW w:w="5000" w:type="pct"/>
        <w:jc w:val="center"/>
        <w:tblLook w:val="0000"/>
      </w:tblPr>
      <w:tblGrid>
        <w:gridCol w:w="338"/>
        <w:gridCol w:w="456"/>
        <w:gridCol w:w="3988"/>
        <w:gridCol w:w="678"/>
      </w:tblGrid>
      <w:tr w:rsidR="00C8385F" w:rsidRPr="00536676" w:rsidTr="00C8385F">
        <w:trPr>
          <w:trHeight w:val="420"/>
          <w:jc w:val="center"/>
        </w:trPr>
        <w:tc>
          <w:tcPr>
            <w:tcW w:w="309" w:type="pct"/>
          </w:tcPr>
          <w:p w:rsidR="00C8385F" w:rsidRPr="00536676" w:rsidRDefault="00C8385F" w:rsidP="00C8385F">
            <w:pPr>
              <w:snapToGrid w:val="0"/>
              <w:jc w:val="right"/>
              <w:rPr>
                <w:b/>
                <w:sz w:val="16"/>
                <w:szCs w:val="16"/>
              </w:rPr>
            </w:pPr>
          </w:p>
        </w:tc>
        <w:tc>
          <w:tcPr>
            <w:tcW w:w="4691" w:type="pct"/>
            <w:gridSpan w:val="3"/>
          </w:tcPr>
          <w:p w:rsidR="00C8385F" w:rsidRPr="00536676" w:rsidRDefault="00C8385F" w:rsidP="00C8385F">
            <w:pPr>
              <w:snapToGrid w:val="0"/>
              <w:rPr>
                <w:b/>
                <w:sz w:val="16"/>
                <w:szCs w:val="16"/>
              </w:rPr>
            </w:pPr>
            <w:r w:rsidRPr="00536676">
              <w:rPr>
                <w:b/>
                <w:sz w:val="16"/>
                <w:szCs w:val="16"/>
              </w:rPr>
              <w:t>СОДЕРЖАНИЕ</w:t>
            </w:r>
          </w:p>
        </w:tc>
      </w:tr>
      <w:tr w:rsidR="00C8385F" w:rsidRPr="00536676" w:rsidTr="00C8385F">
        <w:trPr>
          <w:trHeight w:val="420"/>
          <w:jc w:val="center"/>
        </w:trPr>
        <w:tc>
          <w:tcPr>
            <w:tcW w:w="309" w:type="pct"/>
          </w:tcPr>
          <w:p w:rsidR="00C8385F" w:rsidRPr="00536676" w:rsidRDefault="00C8385F" w:rsidP="00C8385F">
            <w:pPr>
              <w:snapToGrid w:val="0"/>
              <w:jc w:val="right"/>
              <w:rPr>
                <w:b/>
                <w:sz w:val="16"/>
                <w:szCs w:val="16"/>
              </w:rPr>
            </w:pPr>
            <w:r w:rsidRPr="00536676">
              <w:rPr>
                <w:b/>
                <w:sz w:val="16"/>
                <w:szCs w:val="16"/>
              </w:rPr>
              <w:t>1.</w:t>
            </w:r>
          </w:p>
        </w:tc>
        <w:tc>
          <w:tcPr>
            <w:tcW w:w="4691" w:type="pct"/>
            <w:gridSpan w:val="3"/>
          </w:tcPr>
          <w:p w:rsidR="00C8385F" w:rsidRPr="008610F2" w:rsidRDefault="00C8385F" w:rsidP="00C8385F">
            <w:pPr>
              <w:snapToGrid w:val="0"/>
              <w:rPr>
                <w:b/>
                <w:sz w:val="16"/>
                <w:szCs w:val="16"/>
              </w:rPr>
            </w:pPr>
            <w:r w:rsidRPr="008610F2">
              <w:rPr>
                <w:b/>
                <w:sz w:val="16"/>
                <w:szCs w:val="16"/>
              </w:rPr>
              <w:t>ЦЕЛИ И ЗАДАЧИ ТЕРРИТОРИАЛЬНОГО ПЛАНИРОВАНИЯ</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b/>
                <w:sz w:val="16"/>
                <w:szCs w:val="16"/>
              </w:rPr>
            </w:pPr>
          </w:p>
        </w:tc>
        <w:tc>
          <w:tcPr>
            <w:tcW w:w="418" w:type="pct"/>
          </w:tcPr>
          <w:p w:rsidR="00C8385F" w:rsidRPr="00536676" w:rsidRDefault="00C8385F" w:rsidP="00C8385F">
            <w:pPr>
              <w:pStyle w:val="af5"/>
              <w:snapToGrid w:val="0"/>
              <w:jc w:val="right"/>
              <w:rPr>
                <w:sz w:val="16"/>
                <w:szCs w:val="16"/>
              </w:rPr>
            </w:pPr>
            <w:r w:rsidRPr="00536676">
              <w:rPr>
                <w:sz w:val="16"/>
                <w:szCs w:val="16"/>
              </w:rPr>
              <w:t>1.1.</w:t>
            </w:r>
          </w:p>
        </w:tc>
        <w:tc>
          <w:tcPr>
            <w:tcW w:w="3652" w:type="pct"/>
          </w:tcPr>
          <w:p w:rsidR="00C8385F" w:rsidRPr="00536676" w:rsidRDefault="00C8385F" w:rsidP="00C8385F">
            <w:pPr>
              <w:tabs>
                <w:tab w:val="left" w:pos="720"/>
              </w:tabs>
              <w:snapToGrid w:val="0"/>
              <w:rPr>
                <w:sz w:val="16"/>
                <w:szCs w:val="16"/>
              </w:rPr>
            </w:pPr>
            <w:r w:rsidRPr="00536676">
              <w:rPr>
                <w:sz w:val="16"/>
                <w:szCs w:val="16"/>
              </w:rPr>
              <w:t>Общие положения.</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b/>
                <w:sz w:val="16"/>
                <w:szCs w:val="16"/>
              </w:rPr>
            </w:pPr>
          </w:p>
        </w:tc>
        <w:tc>
          <w:tcPr>
            <w:tcW w:w="418" w:type="pct"/>
          </w:tcPr>
          <w:p w:rsidR="00C8385F" w:rsidRPr="00536676" w:rsidRDefault="00C8385F" w:rsidP="00C8385F">
            <w:pPr>
              <w:pStyle w:val="af5"/>
              <w:snapToGrid w:val="0"/>
              <w:jc w:val="right"/>
              <w:rPr>
                <w:sz w:val="16"/>
                <w:szCs w:val="16"/>
              </w:rPr>
            </w:pPr>
            <w:r w:rsidRPr="00536676">
              <w:rPr>
                <w:sz w:val="16"/>
                <w:szCs w:val="16"/>
              </w:rPr>
              <w:t>1.2.</w:t>
            </w:r>
          </w:p>
        </w:tc>
        <w:tc>
          <w:tcPr>
            <w:tcW w:w="3652" w:type="pct"/>
          </w:tcPr>
          <w:p w:rsidR="00C8385F" w:rsidRPr="00536676" w:rsidRDefault="00C8385F" w:rsidP="00C8385F">
            <w:pPr>
              <w:snapToGrid w:val="0"/>
              <w:rPr>
                <w:sz w:val="16"/>
                <w:szCs w:val="16"/>
              </w:rPr>
            </w:pPr>
            <w:r w:rsidRPr="00536676">
              <w:rPr>
                <w:sz w:val="16"/>
                <w:szCs w:val="16"/>
              </w:rPr>
              <w:t>Цели и задачи территориального планирования Русско-Буйловского сельского поселения.</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b/>
                <w:sz w:val="16"/>
                <w:szCs w:val="16"/>
              </w:rPr>
            </w:pPr>
          </w:p>
        </w:tc>
        <w:tc>
          <w:tcPr>
            <w:tcW w:w="418" w:type="pct"/>
          </w:tcPr>
          <w:p w:rsidR="00C8385F" w:rsidRPr="00536676" w:rsidRDefault="00C8385F" w:rsidP="00C8385F">
            <w:pPr>
              <w:pStyle w:val="af5"/>
              <w:snapToGrid w:val="0"/>
              <w:jc w:val="right"/>
              <w:rPr>
                <w:sz w:val="16"/>
                <w:szCs w:val="16"/>
              </w:rPr>
            </w:pPr>
            <w:r w:rsidRPr="00536676">
              <w:rPr>
                <w:sz w:val="16"/>
                <w:szCs w:val="16"/>
              </w:rPr>
              <w:t>1.3.</w:t>
            </w:r>
          </w:p>
        </w:tc>
        <w:tc>
          <w:tcPr>
            <w:tcW w:w="3652" w:type="pct"/>
          </w:tcPr>
          <w:p w:rsidR="00C8385F" w:rsidRPr="00536676" w:rsidRDefault="00C8385F" w:rsidP="00C8385F">
            <w:pPr>
              <w:pStyle w:val="aff5"/>
              <w:snapToGrid w:val="0"/>
              <w:ind w:firstLine="0"/>
              <w:jc w:val="left"/>
              <w:rPr>
                <w:sz w:val="16"/>
                <w:szCs w:val="16"/>
              </w:rPr>
            </w:pPr>
            <w:r w:rsidRPr="00536676">
              <w:rPr>
                <w:sz w:val="16"/>
                <w:szCs w:val="16"/>
              </w:rPr>
              <w:t>Интересы Российской Федерации, Воронежской области и Павловского муниципального района  при осуществлении территориального планирования  Русско-Буйловского сельского поселения.</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b/>
                <w:bCs/>
                <w:sz w:val="16"/>
                <w:szCs w:val="16"/>
              </w:rPr>
            </w:pPr>
            <w:r w:rsidRPr="00536676">
              <w:rPr>
                <w:b/>
                <w:bCs/>
                <w:sz w:val="16"/>
                <w:szCs w:val="16"/>
              </w:rPr>
              <w:t>2.</w:t>
            </w:r>
          </w:p>
        </w:tc>
        <w:tc>
          <w:tcPr>
            <w:tcW w:w="4070" w:type="pct"/>
            <w:gridSpan w:val="2"/>
          </w:tcPr>
          <w:p w:rsidR="00C8385F" w:rsidRPr="00536676" w:rsidRDefault="00C8385F" w:rsidP="00C8385F">
            <w:pPr>
              <w:snapToGrid w:val="0"/>
              <w:rPr>
                <w:b/>
                <w:bCs/>
                <w:sz w:val="16"/>
                <w:szCs w:val="16"/>
              </w:rPr>
            </w:pPr>
            <w:r w:rsidRPr="00536676">
              <w:rPr>
                <w:b/>
                <w:bCs/>
                <w:sz w:val="16"/>
                <w:szCs w:val="16"/>
              </w:rPr>
              <w:t>ПЕРЕЧЕНЬ МЕРОПРИЯТИЙ ПО ТЕРРИТОРИАЛЬНОМУ ПЛАНИРОВАНИЮ,  И УКАЗАНИЯ НА ПОСЛЕДОВАТЕЛЬНОСТЬ ИХ ВЫПОЛНЕНИЯ</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sz w:val="16"/>
                <w:szCs w:val="16"/>
              </w:rPr>
            </w:pPr>
          </w:p>
        </w:tc>
        <w:tc>
          <w:tcPr>
            <w:tcW w:w="418" w:type="pct"/>
          </w:tcPr>
          <w:p w:rsidR="00C8385F" w:rsidRPr="00536676" w:rsidRDefault="00C8385F" w:rsidP="00C8385F">
            <w:pPr>
              <w:pStyle w:val="af5"/>
              <w:snapToGrid w:val="0"/>
              <w:jc w:val="right"/>
              <w:rPr>
                <w:sz w:val="16"/>
                <w:szCs w:val="16"/>
              </w:rPr>
            </w:pPr>
            <w:r w:rsidRPr="00536676">
              <w:rPr>
                <w:sz w:val="16"/>
                <w:szCs w:val="16"/>
              </w:rPr>
              <w:t>2.1.</w:t>
            </w:r>
          </w:p>
        </w:tc>
        <w:tc>
          <w:tcPr>
            <w:tcW w:w="3652" w:type="pct"/>
          </w:tcPr>
          <w:p w:rsidR="00C8385F" w:rsidRPr="00536676" w:rsidRDefault="00C8385F" w:rsidP="00C8385F">
            <w:pPr>
              <w:snapToGrid w:val="0"/>
              <w:rPr>
                <w:sz w:val="16"/>
                <w:szCs w:val="16"/>
              </w:rPr>
            </w:pPr>
            <w:r w:rsidRPr="00536676">
              <w:rPr>
                <w:sz w:val="16"/>
                <w:szCs w:val="16"/>
              </w:rPr>
              <w:t>Предложения по административно-территориальному устройству</w:t>
            </w:r>
          </w:p>
          <w:p w:rsidR="00C8385F" w:rsidRPr="00536676" w:rsidRDefault="00C8385F" w:rsidP="00C8385F">
            <w:pPr>
              <w:snapToGrid w:val="0"/>
              <w:spacing w:after="120"/>
              <w:rPr>
                <w:sz w:val="16"/>
                <w:szCs w:val="16"/>
              </w:rPr>
            </w:pPr>
            <w:r w:rsidRPr="00536676">
              <w:rPr>
                <w:sz w:val="16"/>
                <w:szCs w:val="16"/>
              </w:rPr>
              <w:t>Русско-Буйловского сельского поселения.</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sz w:val="16"/>
                <w:szCs w:val="16"/>
              </w:rPr>
            </w:pPr>
          </w:p>
        </w:tc>
        <w:tc>
          <w:tcPr>
            <w:tcW w:w="418" w:type="pct"/>
          </w:tcPr>
          <w:p w:rsidR="00C8385F" w:rsidRPr="00536676" w:rsidRDefault="00C8385F" w:rsidP="00C8385F">
            <w:pPr>
              <w:pStyle w:val="af5"/>
              <w:snapToGrid w:val="0"/>
              <w:jc w:val="right"/>
              <w:rPr>
                <w:sz w:val="16"/>
                <w:szCs w:val="16"/>
              </w:rPr>
            </w:pPr>
            <w:r w:rsidRPr="00536676">
              <w:rPr>
                <w:sz w:val="16"/>
                <w:szCs w:val="16"/>
              </w:rPr>
              <w:t>2.2.</w:t>
            </w:r>
          </w:p>
        </w:tc>
        <w:tc>
          <w:tcPr>
            <w:tcW w:w="3652" w:type="pct"/>
          </w:tcPr>
          <w:p w:rsidR="00C8385F" w:rsidRPr="00536676" w:rsidRDefault="00C8385F" w:rsidP="00C8385F">
            <w:pPr>
              <w:snapToGrid w:val="0"/>
              <w:rPr>
                <w:sz w:val="16"/>
                <w:szCs w:val="16"/>
              </w:rPr>
            </w:pPr>
            <w:r w:rsidRPr="00536676">
              <w:rPr>
                <w:sz w:val="16"/>
                <w:szCs w:val="16"/>
              </w:rPr>
              <w:t xml:space="preserve">Предложения по градостроительному зонированию территории Русско-Буйловского сельского поселения. </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sz w:val="16"/>
                <w:szCs w:val="16"/>
              </w:rPr>
            </w:pPr>
          </w:p>
        </w:tc>
        <w:tc>
          <w:tcPr>
            <w:tcW w:w="418" w:type="pct"/>
          </w:tcPr>
          <w:p w:rsidR="00C8385F" w:rsidRPr="00536676" w:rsidRDefault="00C8385F" w:rsidP="00C8385F">
            <w:pPr>
              <w:pStyle w:val="af5"/>
              <w:snapToGrid w:val="0"/>
              <w:jc w:val="right"/>
              <w:rPr>
                <w:sz w:val="16"/>
                <w:szCs w:val="16"/>
              </w:rPr>
            </w:pPr>
            <w:r w:rsidRPr="00536676">
              <w:rPr>
                <w:sz w:val="16"/>
                <w:szCs w:val="16"/>
              </w:rPr>
              <w:t>2.3.</w:t>
            </w:r>
          </w:p>
        </w:tc>
        <w:tc>
          <w:tcPr>
            <w:tcW w:w="3652" w:type="pct"/>
          </w:tcPr>
          <w:p w:rsidR="00C8385F" w:rsidRPr="00536676" w:rsidRDefault="00C8385F" w:rsidP="00C8385F">
            <w:pPr>
              <w:snapToGrid w:val="0"/>
              <w:rPr>
                <w:sz w:val="16"/>
                <w:szCs w:val="16"/>
              </w:rPr>
            </w:pPr>
            <w:r w:rsidRPr="00536676">
              <w:rPr>
                <w:sz w:val="16"/>
                <w:szCs w:val="16"/>
              </w:rPr>
              <w:t>Предложения по размещению на территории Русско-Буйловского сельского поселения  объектов капитального строительства местного значения:</w:t>
            </w:r>
          </w:p>
          <w:p w:rsidR="00C8385F" w:rsidRPr="00536676" w:rsidRDefault="00C8385F" w:rsidP="00C8385F">
            <w:pPr>
              <w:tabs>
                <w:tab w:val="left" w:pos="360"/>
                <w:tab w:val="left" w:pos="700"/>
              </w:tabs>
              <w:snapToGrid w:val="0"/>
              <w:jc w:val="both"/>
              <w:rPr>
                <w:i/>
                <w:iCs/>
                <w:sz w:val="16"/>
                <w:szCs w:val="16"/>
              </w:rPr>
            </w:pPr>
            <w:r w:rsidRPr="00536676">
              <w:rPr>
                <w:i/>
                <w:iCs/>
                <w:sz w:val="16"/>
                <w:szCs w:val="16"/>
              </w:rPr>
              <w:t xml:space="preserve">2.3.1. Предложения по обеспечению  территории сельского поселения объектами инженерной инфраструктуры; </w:t>
            </w:r>
          </w:p>
          <w:p w:rsidR="00C8385F" w:rsidRPr="00536676" w:rsidRDefault="00C8385F" w:rsidP="00C8385F">
            <w:pPr>
              <w:tabs>
                <w:tab w:val="left" w:pos="360"/>
                <w:tab w:val="left" w:pos="700"/>
              </w:tabs>
              <w:snapToGrid w:val="0"/>
              <w:jc w:val="both"/>
              <w:rPr>
                <w:i/>
                <w:iCs/>
                <w:sz w:val="16"/>
                <w:szCs w:val="16"/>
              </w:rPr>
            </w:pPr>
            <w:r w:rsidRPr="00536676">
              <w:rPr>
                <w:i/>
                <w:iCs/>
                <w:sz w:val="16"/>
                <w:szCs w:val="16"/>
              </w:rPr>
              <w:lastRenderedPageBreak/>
              <w:t>2.3.2. Предложения по обеспечению  территории сельского поселения объектами транспортной инфраструктуры;</w:t>
            </w:r>
          </w:p>
          <w:p w:rsidR="00C8385F" w:rsidRPr="00536676" w:rsidRDefault="00C8385F" w:rsidP="00C8385F">
            <w:pPr>
              <w:tabs>
                <w:tab w:val="left" w:pos="360"/>
                <w:tab w:val="left" w:pos="700"/>
              </w:tabs>
              <w:snapToGrid w:val="0"/>
              <w:jc w:val="both"/>
              <w:rPr>
                <w:i/>
                <w:iCs/>
                <w:sz w:val="16"/>
                <w:szCs w:val="16"/>
              </w:rPr>
            </w:pPr>
            <w:r w:rsidRPr="00536676">
              <w:rPr>
                <w:i/>
                <w:sz w:val="16"/>
                <w:szCs w:val="16"/>
              </w:rPr>
              <w:t xml:space="preserve">2.3.3. Предложения по </w:t>
            </w:r>
            <w:r w:rsidRPr="00536676">
              <w:rPr>
                <w:bCs/>
                <w:i/>
                <w:iCs/>
                <w:sz w:val="16"/>
                <w:szCs w:val="16"/>
              </w:rPr>
              <w:t>обеспечению территории сельского поселения объектами образования и здравоохранения;</w:t>
            </w:r>
          </w:p>
          <w:p w:rsidR="00C8385F" w:rsidRPr="00536676" w:rsidRDefault="00C8385F" w:rsidP="00C8385F">
            <w:pPr>
              <w:tabs>
                <w:tab w:val="left" w:pos="360"/>
                <w:tab w:val="left" w:pos="700"/>
              </w:tabs>
              <w:snapToGrid w:val="0"/>
              <w:jc w:val="both"/>
              <w:rPr>
                <w:i/>
                <w:iCs/>
                <w:sz w:val="16"/>
                <w:szCs w:val="16"/>
              </w:rPr>
            </w:pPr>
            <w:r w:rsidRPr="00536676">
              <w:rPr>
                <w:i/>
                <w:iCs/>
                <w:sz w:val="16"/>
                <w:szCs w:val="16"/>
              </w:rPr>
              <w:t xml:space="preserve">2.3.4. </w:t>
            </w:r>
            <w:r w:rsidRPr="00536676">
              <w:rPr>
                <w:i/>
                <w:sz w:val="16"/>
                <w:szCs w:val="16"/>
              </w:rPr>
              <w:t>Предложения по обеспечению  территории сельского поселения объектами сельскохозяйственного и промышленного производства, создание условий для развития малого и среднего предпринимательства;</w:t>
            </w:r>
          </w:p>
          <w:p w:rsidR="00C8385F" w:rsidRPr="00536676" w:rsidRDefault="00C8385F" w:rsidP="00C8385F">
            <w:pPr>
              <w:tabs>
                <w:tab w:val="left" w:pos="360"/>
                <w:tab w:val="left" w:pos="700"/>
              </w:tabs>
              <w:snapToGrid w:val="0"/>
              <w:rPr>
                <w:i/>
                <w:iCs/>
                <w:sz w:val="16"/>
                <w:szCs w:val="16"/>
              </w:rPr>
            </w:pPr>
            <w:r w:rsidRPr="00536676">
              <w:rPr>
                <w:i/>
                <w:iCs/>
                <w:sz w:val="16"/>
                <w:szCs w:val="16"/>
              </w:rPr>
              <w:t>2.3.5. Предложения по обеспечению  территории сельского поселения объектами жилой инфраструктуры;</w:t>
            </w:r>
          </w:p>
          <w:p w:rsidR="00C8385F" w:rsidRPr="00536676" w:rsidRDefault="00C8385F" w:rsidP="00C8385F">
            <w:pPr>
              <w:tabs>
                <w:tab w:val="left" w:pos="360"/>
                <w:tab w:val="left" w:pos="700"/>
              </w:tabs>
              <w:snapToGrid w:val="0"/>
              <w:rPr>
                <w:i/>
                <w:iCs/>
                <w:sz w:val="16"/>
                <w:szCs w:val="16"/>
              </w:rPr>
            </w:pPr>
            <w:r w:rsidRPr="00536676">
              <w:rPr>
                <w:i/>
                <w:iCs/>
                <w:sz w:val="16"/>
                <w:szCs w:val="16"/>
              </w:rPr>
              <w:t>2.3.6. 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C8385F" w:rsidRPr="00536676" w:rsidRDefault="00C8385F" w:rsidP="00C8385F">
            <w:pPr>
              <w:tabs>
                <w:tab w:val="left" w:pos="360"/>
                <w:tab w:val="left" w:pos="700"/>
              </w:tabs>
              <w:snapToGrid w:val="0"/>
              <w:rPr>
                <w:i/>
                <w:iCs/>
                <w:sz w:val="16"/>
                <w:szCs w:val="16"/>
              </w:rPr>
            </w:pPr>
            <w:r w:rsidRPr="00536676">
              <w:rPr>
                <w:i/>
                <w:iCs/>
                <w:sz w:val="16"/>
                <w:szCs w:val="16"/>
              </w:rPr>
              <w:t>2.3.7. 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C8385F" w:rsidRPr="00536676" w:rsidRDefault="00C8385F" w:rsidP="00C8385F">
            <w:pPr>
              <w:tabs>
                <w:tab w:val="left" w:pos="360"/>
                <w:tab w:val="left" w:pos="700"/>
              </w:tabs>
              <w:snapToGrid w:val="0"/>
              <w:rPr>
                <w:i/>
                <w:iCs/>
                <w:sz w:val="16"/>
                <w:szCs w:val="16"/>
              </w:rPr>
            </w:pPr>
            <w:r w:rsidRPr="00536676">
              <w:rPr>
                <w:i/>
                <w:iCs/>
                <w:sz w:val="16"/>
                <w:szCs w:val="16"/>
              </w:rPr>
              <w:t>2.3.8.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C8385F" w:rsidRPr="00536676" w:rsidRDefault="00C8385F" w:rsidP="00C8385F">
            <w:pPr>
              <w:tabs>
                <w:tab w:val="left" w:pos="360"/>
                <w:tab w:val="left" w:pos="700"/>
              </w:tabs>
              <w:snapToGrid w:val="0"/>
              <w:rPr>
                <w:i/>
                <w:iCs/>
                <w:sz w:val="16"/>
                <w:szCs w:val="16"/>
              </w:rPr>
            </w:pPr>
            <w:r w:rsidRPr="00536676">
              <w:rPr>
                <w:i/>
                <w:iCs/>
                <w:sz w:val="16"/>
                <w:szCs w:val="16"/>
              </w:rPr>
              <w:t>2.3.9. Предложения по обеспечению территории сельского поселения местами сбора бытовых отходов;</w:t>
            </w:r>
          </w:p>
          <w:p w:rsidR="00C8385F" w:rsidRPr="00536676" w:rsidRDefault="00C8385F" w:rsidP="00C8385F">
            <w:pPr>
              <w:tabs>
                <w:tab w:val="left" w:pos="360"/>
                <w:tab w:val="left" w:pos="700"/>
              </w:tabs>
              <w:snapToGrid w:val="0"/>
              <w:rPr>
                <w:i/>
                <w:iCs/>
                <w:sz w:val="16"/>
                <w:szCs w:val="16"/>
              </w:rPr>
            </w:pPr>
            <w:r w:rsidRPr="00536676">
              <w:rPr>
                <w:i/>
                <w:iCs/>
                <w:sz w:val="16"/>
                <w:szCs w:val="16"/>
              </w:rPr>
              <w:t>2.3.10. Предложения по обеспечению территории сельского поселения местами захоронения.</w:t>
            </w:r>
          </w:p>
          <w:p w:rsidR="00C8385F" w:rsidRPr="00536676" w:rsidRDefault="00C8385F" w:rsidP="00C8385F">
            <w:pPr>
              <w:rPr>
                <w:i/>
                <w:sz w:val="16"/>
                <w:szCs w:val="16"/>
              </w:rPr>
            </w:pPr>
            <w:r w:rsidRPr="00536676">
              <w:rPr>
                <w:i/>
                <w:sz w:val="16"/>
                <w:szCs w:val="16"/>
              </w:rPr>
              <w:t>2.3.11. Предложения по инженерной подготовке территории.</w:t>
            </w:r>
          </w:p>
          <w:p w:rsidR="00C8385F" w:rsidRPr="00536676" w:rsidRDefault="00C8385F" w:rsidP="00C8385F">
            <w:pPr>
              <w:ind w:left="357" w:hanging="454"/>
              <w:jc w:val="center"/>
              <w:rPr>
                <w:i/>
                <w:iCs/>
                <w:sz w:val="16"/>
                <w:szCs w:val="16"/>
              </w:rPr>
            </w:pPr>
            <w:r w:rsidRPr="00536676">
              <w:rPr>
                <w:i/>
                <w:sz w:val="16"/>
                <w:szCs w:val="16"/>
              </w:rPr>
              <w:t>2.3.11. Предложения по организации особо охраняемых природных территорий.</w:t>
            </w:r>
          </w:p>
        </w:tc>
      </w:tr>
      <w:tr w:rsidR="00C8385F" w:rsidRPr="00536676" w:rsidTr="00C8385F">
        <w:trPr>
          <w:gridAfter w:val="1"/>
          <w:wAfter w:w="622" w:type="pct"/>
          <w:trHeight w:val="276"/>
          <w:jc w:val="center"/>
        </w:trPr>
        <w:tc>
          <w:tcPr>
            <w:tcW w:w="309" w:type="pct"/>
          </w:tcPr>
          <w:p w:rsidR="00C8385F" w:rsidRPr="00536676" w:rsidRDefault="00C8385F" w:rsidP="00C8385F">
            <w:pPr>
              <w:snapToGrid w:val="0"/>
              <w:jc w:val="right"/>
              <w:rPr>
                <w:b/>
                <w:bCs/>
                <w:sz w:val="16"/>
                <w:szCs w:val="16"/>
              </w:rPr>
            </w:pPr>
            <w:r w:rsidRPr="00536676">
              <w:rPr>
                <w:b/>
                <w:bCs/>
                <w:sz w:val="16"/>
                <w:szCs w:val="16"/>
              </w:rPr>
              <w:t>3.</w:t>
            </w:r>
          </w:p>
        </w:tc>
        <w:tc>
          <w:tcPr>
            <w:tcW w:w="4070" w:type="pct"/>
            <w:gridSpan w:val="2"/>
          </w:tcPr>
          <w:p w:rsidR="00C8385F" w:rsidRPr="00536676" w:rsidRDefault="00C8385F" w:rsidP="00C8385F">
            <w:pPr>
              <w:pStyle w:val="af5"/>
              <w:snapToGrid w:val="0"/>
              <w:ind w:firstLine="0"/>
              <w:rPr>
                <w:b/>
                <w:bCs/>
                <w:sz w:val="16"/>
                <w:szCs w:val="16"/>
              </w:rPr>
            </w:pPr>
            <w:r w:rsidRPr="00536676">
              <w:rPr>
                <w:b/>
                <w:bCs/>
                <w:sz w:val="16"/>
                <w:szCs w:val="16"/>
              </w:rPr>
              <w:t>ЗАКЛЮЧЕНИЕ</w:t>
            </w:r>
          </w:p>
        </w:tc>
      </w:tr>
    </w:tbl>
    <w:p w:rsidR="00C8385F" w:rsidRDefault="00C8385F" w:rsidP="00C8385F">
      <w:pPr>
        <w:pStyle w:val="ConsPlusNormal"/>
        <w:widowControl/>
        <w:jc w:val="both"/>
        <w:rPr>
          <w:rFonts w:ascii="Times New Roman" w:hAnsi="Times New Roman"/>
          <w:sz w:val="16"/>
          <w:szCs w:val="16"/>
        </w:rPr>
      </w:pPr>
    </w:p>
    <w:p w:rsidR="00C8385F" w:rsidRDefault="00C8385F" w:rsidP="00C8385F">
      <w:pPr>
        <w:pStyle w:val="ConsPlusNormal"/>
        <w:widowControl/>
        <w:ind w:firstLine="0"/>
        <w:rPr>
          <w:rFonts w:ascii="Times New Roman" w:hAnsi="Times New Roman"/>
          <w:b/>
          <w:sz w:val="16"/>
          <w:szCs w:val="16"/>
        </w:rPr>
      </w:pPr>
      <w:r>
        <w:rPr>
          <w:rFonts w:ascii="Times New Roman" w:hAnsi="Times New Roman"/>
          <w:b/>
          <w:sz w:val="16"/>
          <w:szCs w:val="16"/>
        </w:rPr>
        <w:t>1.</w:t>
      </w:r>
      <w:r w:rsidRPr="00536676">
        <w:rPr>
          <w:rFonts w:ascii="Times New Roman" w:hAnsi="Times New Roman"/>
          <w:b/>
          <w:sz w:val="16"/>
          <w:szCs w:val="16"/>
        </w:rPr>
        <w:t>ЦЕЛИ И ЗАДАЧИ ТЕРРИТОРИАЛЬНОГО ПЛАНИРОВАНИЯ</w:t>
      </w:r>
    </w:p>
    <w:p w:rsidR="00C8385F" w:rsidRDefault="00C8385F" w:rsidP="00C8385F">
      <w:pPr>
        <w:pStyle w:val="ConsPlusNormal"/>
        <w:widowControl/>
        <w:ind w:firstLine="0"/>
        <w:rPr>
          <w:rFonts w:ascii="Times New Roman" w:hAnsi="Times New Roman"/>
          <w:sz w:val="16"/>
          <w:szCs w:val="16"/>
        </w:rPr>
      </w:pPr>
    </w:p>
    <w:p w:rsidR="00C8385F" w:rsidRPr="00536676" w:rsidRDefault="00C8385F" w:rsidP="00C8385F">
      <w:pPr>
        <w:pStyle w:val="aff5"/>
        <w:ind w:firstLine="0"/>
        <w:jc w:val="center"/>
        <w:rPr>
          <w:b/>
          <w:sz w:val="16"/>
          <w:szCs w:val="16"/>
        </w:rPr>
      </w:pPr>
      <w:r w:rsidRPr="00536676">
        <w:rPr>
          <w:b/>
          <w:sz w:val="16"/>
          <w:szCs w:val="16"/>
        </w:rPr>
        <w:t>1.1. Общие положения</w:t>
      </w:r>
    </w:p>
    <w:p w:rsidR="00C8385F" w:rsidRPr="008610F2" w:rsidRDefault="00C8385F" w:rsidP="00C8385F">
      <w:pPr>
        <w:pStyle w:val="ConsPlusNormal"/>
        <w:jc w:val="both"/>
        <w:rPr>
          <w:rFonts w:ascii="Times New Roman" w:hAnsi="Times New Roman"/>
          <w:sz w:val="16"/>
          <w:szCs w:val="16"/>
        </w:rPr>
      </w:pPr>
    </w:p>
    <w:p w:rsidR="00C8385F" w:rsidRPr="00536676" w:rsidRDefault="00C8385F" w:rsidP="00C8385F">
      <w:pPr>
        <w:autoSpaceDE w:val="0"/>
        <w:autoSpaceDN w:val="0"/>
        <w:adjustRightInd w:val="0"/>
        <w:ind w:firstLine="708"/>
        <w:jc w:val="both"/>
        <w:rPr>
          <w:sz w:val="16"/>
          <w:szCs w:val="16"/>
          <w:lang w:eastAsia="en-US"/>
        </w:rPr>
      </w:pPr>
      <w:r w:rsidRPr="00536676">
        <w:rPr>
          <w:sz w:val="16"/>
          <w:szCs w:val="16"/>
          <w:lang w:eastAsia="en-US"/>
        </w:rPr>
        <w:t xml:space="preserve">Внесение изменений в Генеральный план </w:t>
      </w:r>
      <w:r w:rsidRPr="00536676">
        <w:rPr>
          <w:sz w:val="16"/>
          <w:szCs w:val="16"/>
        </w:rPr>
        <w:t>Русско-Буйловского</w:t>
      </w:r>
      <w:r w:rsidRPr="00536676">
        <w:rPr>
          <w:sz w:val="16"/>
          <w:szCs w:val="16"/>
          <w:lang w:eastAsia="en-US"/>
        </w:rPr>
        <w:t xml:space="preserve"> сельского поселения Павловского муниципального района Воронежской области выполнено БУВО «Нормативно-проектный центр» по заказу администрации  </w:t>
      </w:r>
      <w:r w:rsidRPr="00536676">
        <w:rPr>
          <w:sz w:val="16"/>
          <w:szCs w:val="16"/>
        </w:rPr>
        <w:t>Русско-Буйловского</w:t>
      </w:r>
      <w:r w:rsidRPr="00536676">
        <w:rPr>
          <w:sz w:val="16"/>
          <w:szCs w:val="16"/>
          <w:lang w:eastAsia="en-US"/>
        </w:rPr>
        <w:t xml:space="preserve"> сельского поселения в соответствии с муниципальным контрактом № 93 от 16.11.2012 года.</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В соответствии с градостроительным законодательством Генеральный план Русско-Буйловского сельского поселения Павловского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Русско-Буйловского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Pr="00536676">
        <w:rPr>
          <w:rFonts w:ascii="Times New Roman" w:hAnsi="Times New Roman"/>
          <w:bCs/>
          <w:sz w:val="16"/>
          <w:szCs w:val="16"/>
        </w:rPr>
        <w:t>«Об общих принципах организации местного самоуправления в Российской Федерации»</w:t>
      </w:r>
      <w:r w:rsidRPr="00536676">
        <w:rPr>
          <w:rFonts w:ascii="Times New Roman" w:hAnsi="Times New Roman"/>
          <w:sz w:val="16"/>
          <w:szCs w:val="16"/>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Павловского муниципального района, уставом Русско-Буйловского сельского поселения.</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 xml:space="preserve">При осуществлении территориального планирования Русско-Буйловского сельского поселения учтены интересы Павловского района, Воронежской области, Российской Федерации по реализации полномочий органов государственной власти, а также необходимость создания благоприятных условий для реализации на территории Русско-Буйловского сельского поселения приоритетных национальных проектов </w:t>
      </w:r>
      <w:r w:rsidRPr="00536676">
        <w:rPr>
          <w:rFonts w:ascii="Times New Roman" w:hAnsi="Times New Roman"/>
          <w:bCs/>
          <w:sz w:val="16"/>
          <w:szCs w:val="16"/>
        </w:rPr>
        <w:t>«Доступное и комфортное жилье – гражданам России», «Развитие агропромышленного комплекса»,</w:t>
      </w:r>
      <w:r w:rsidRPr="00536676">
        <w:rPr>
          <w:rFonts w:ascii="Times New Roman" w:hAnsi="Times New Roman"/>
          <w:sz w:val="16"/>
          <w:szCs w:val="16"/>
        </w:rPr>
        <w:t xml:space="preserve"> «Образование», «Здоровье», федеральных и областных целевых программ:</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w:t>
      </w:r>
      <w:r w:rsidRPr="00536676">
        <w:rPr>
          <w:rFonts w:ascii="Times New Roman" w:hAnsi="Times New Roman"/>
          <w:sz w:val="16"/>
          <w:szCs w:val="16"/>
        </w:rPr>
        <w:lastRenderedPageBreak/>
        <w:t>программ, Программы социально-экономического развития Павловского муниципального района Воронежской области.</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Отображение на картах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Русско-Буйловского сельского поселения.</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C8385F" w:rsidRPr="00536676" w:rsidRDefault="00C8385F" w:rsidP="00C8385F">
      <w:pPr>
        <w:pStyle w:val="ConsPlusNormal"/>
        <w:jc w:val="both"/>
        <w:rPr>
          <w:rFonts w:ascii="Times New Roman" w:hAnsi="Times New Roman"/>
          <w:sz w:val="16"/>
          <w:szCs w:val="16"/>
        </w:rPr>
      </w:pPr>
    </w:p>
    <w:p w:rsidR="00C8385F" w:rsidRPr="00536676" w:rsidRDefault="00C8385F" w:rsidP="00C8385F">
      <w:pPr>
        <w:pStyle w:val="aff5"/>
        <w:ind w:firstLine="0"/>
        <w:jc w:val="center"/>
        <w:rPr>
          <w:b/>
          <w:sz w:val="16"/>
          <w:szCs w:val="16"/>
        </w:rPr>
      </w:pPr>
      <w:r w:rsidRPr="00536676">
        <w:rPr>
          <w:b/>
          <w:sz w:val="16"/>
          <w:szCs w:val="16"/>
        </w:rPr>
        <w:t>1.2. Цели и задачи территориального планирования</w:t>
      </w:r>
    </w:p>
    <w:p w:rsidR="00C8385F" w:rsidRPr="00536676" w:rsidRDefault="00C8385F" w:rsidP="00C8385F">
      <w:pPr>
        <w:pStyle w:val="aff5"/>
        <w:ind w:firstLine="0"/>
        <w:jc w:val="center"/>
        <w:rPr>
          <w:b/>
          <w:sz w:val="16"/>
          <w:szCs w:val="16"/>
        </w:rPr>
      </w:pPr>
      <w:r w:rsidRPr="00536676">
        <w:rPr>
          <w:b/>
          <w:sz w:val="16"/>
          <w:szCs w:val="16"/>
        </w:rPr>
        <w:t>Русско-Буйловского сельского поселения</w:t>
      </w:r>
    </w:p>
    <w:p w:rsidR="00C8385F" w:rsidRPr="00536676" w:rsidRDefault="00C8385F" w:rsidP="00C8385F">
      <w:pPr>
        <w:pStyle w:val="aff5"/>
        <w:ind w:firstLine="0"/>
        <w:jc w:val="center"/>
        <w:rPr>
          <w:sz w:val="16"/>
          <w:szCs w:val="16"/>
        </w:rPr>
      </w:pPr>
    </w:p>
    <w:p w:rsidR="00C8385F" w:rsidRPr="00536676" w:rsidRDefault="00C8385F" w:rsidP="00C8385F">
      <w:pPr>
        <w:pStyle w:val="ConsPlusNormal"/>
        <w:jc w:val="both"/>
        <w:rPr>
          <w:rFonts w:ascii="Times New Roman" w:hAnsi="Times New Roman"/>
          <w:b/>
          <w:sz w:val="16"/>
          <w:szCs w:val="16"/>
        </w:rPr>
      </w:pPr>
      <w:r w:rsidRPr="00536676">
        <w:rPr>
          <w:rFonts w:ascii="Times New Roman" w:hAnsi="Times New Roman"/>
          <w:b/>
          <w:sz w:val="16"/>
          <w:szCs w:val="16"/>
        </w:rPr>
        <w:t>1.2.1. Территориальное планирование Русско-Буйловского сельского поселения осуществляется в целях:</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создания благоприятной среды жизнедеятельности населения и обеспечения устойчивого развития территории сельского поселения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развития инженерной, транспортной и социальной инфраструктур Русско-Буйловского сельского поселения;</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обеспечения учета интересов граждан и их объединений, Российской Федерации, Воронежской области, Павловского муниципального района.</w:t>
      </w:r>
    </w:p>
    <w:p w:rsidR="00C8385F" w:rsidRPr="00536676" w:rsidRDefault="00C8385F" w:rsidP="00C8385F">
      <w:pPr>
        <w:pStyle w:val="Main"/>
        <w:spacing w:before="60" w:line="240" w:lineRule="auto"/>
        <w:rPr>
          <w:rFonts w:cs="Times New Roman"/>
          <w:sz w:val="16"/>
        </w:rPr>
      </w:pPr>
    </w:p>
    <w:p w:rsidR="00C8385F" w:rsidRPr="00536676" w:rsidRDefault="00C8385F" w:rsidP="00C8385F">
      <w:pPr>
        <w:pStyle w:val="ConsPlusNormal"/>
        <w:jc w:val="both"/>
        <w:rPr>
          <w:rFonts w:ascii="Times New Roman" w:hAnsi="Times New Roman"/>
          <w:b/>
          <w:sz w:val="16"/>
          <w:szCs w:val="16"/>
        </w:rPr>
      </w:pPr>
      <w:r w:rsidRPr="00536676">
        <w:rPr>
          <w:rFonts w:ascii="Times New Roman" w:hAnsi="Times New Roman"/>
          <w:b/>
          <w:sz w:val="16"/>
          <w:szCs w:val="16"/>
        </w:rPr>
        <w:t>1.2.2. Задачами территориального планирования Русско-Буйловского сельского поселения:</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создание условий для устойчивого развития территории Русско-Буйловского сельского поселения, сохранения окружающей природной среды и объектов культурного наследия (памятников истории и культуры);</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определение назначения территорий Русско-Буйловского сельского поселения исходя из совокупности социальных, экономических, экологических и иных факторов;</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обеспечение реализации полномочий органов местного самоуправления Русско-Буйловского сельского поселения;</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реализация программ социально-экономического развития Воронежской области и Павловского муниципального района посредством территориальной привязки планируемых мероприятий;</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создание условий для реализации пространственных интересов Российской Федерации, Воронежской области, муниципальных образований и их населения с учетом требований безопасности жизнедеятельности, экологического и санитарного благополучия;</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создание условий для повышения инвестиционной привлекательности территории Русско-Буйловского сельского поселения;</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мониторинг, актуализация и комплексный анализ градостроительного, пространственного и социально-экономического развития территории;</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стимулирование жилищного и коммунального строительства, деловой активности и производства, торговли, туризма и отдыха;</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обеспечение реализации мероприятий по развитию транспортной инфраструктуры;</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обеспечение реализации мероприятий по повышению надежности и развитию всех видов инженерной инфраструктуры;</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обеспечение реализации мероприятий по развитию социальной инфраструктуры;</w:t>
      </w:r>
    </w:p>
    <w:p w:rsidR="00C8385F" w:rsidRPr="00536676" w:rsidRDefault="00C8385F" w:rsidP="00C8385F">
      <w:pPr>
        <w:pStyle w:val="ConsPlusNormal"/>
        <w:numPr>
          <w:ilvl w:val="0"/>
          <w:numId w:val="12"/>
        </w:numPr>
        <w:tabs>
          <w:tab w:val="left" w:pos="5040"/>
        </w:tabs>
        <w:jc w:val="both"/>
        <w:rPr>
          <w:rFonts w:ascii="Times New Roman" w:hAnsi="Times New Roman"/>
          <w:sz w:val="16"/>
          <w:szCs w:val="16"/>
        </w:rPr>
      </w:pPr>
      <w:r w:rsidRPr="00536676">
        <w:rPr>
          <w:rFonts w:ascii="Times New Roman" w:hAnsi="Times New Roman"/>
          <w:sz w:val="16"/>
          <w:szCs w:val="16"/>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w:t>
      </w:r>
    </w:p>
    <w:p w:rsidR="00C8385F" w:rsidRPr="00536676" w:rsidRDefault="00C8385F" w:rsidP="00C8385F">
      <w:pPr>
        <w:pStyle w:val="ConsPlusNormal"/>
        <w:jc w:val="both"/>
        <w:rPr>
          <w:rFonts w:ascii="Times New Roman" w:hAnsi="Times New Roman"/>
          <w:b/>
          <w:sz w:val="16"/>
          <w:szCs w:val="16"/>
        </w:rPr>
      </w:pPr>
    </w:p>
    <w:p w:rsidR="00C8385F" w:rsidRPr="00536676" w:rsidRDefault="00C8385F" w:rsidP="00C8385F">
      <w:pPr>
        <w:pStyle w:val="ConsPlusNormal"/>
        <w:jc w:val="both"/>
        <w:rPr>
          <w:rFonts w:ascii="Times New Roman" w:hAnsi="Times New Roman"/>
          <w:b/>
          <w:bCs/>
          <w:sz w:val="16"/>
          <w:szCs w:val="16"/>
        </w:rPr>
      </w:pPr>
      <w:r w:rsidRPr="00536676">
        <w:rPr>
          <w:rFonts w:ascii="Times New Roman" w:hAnsi="Times New Roman"/>
          <w:b/>
          <w:sz w:val="16"/>
          <w:szCs w:val="16"/>
        </w:rPr>
        <w:t xml:space="preserve">1.3. Интересы Российской Федерации, Воронежской области и Павловского муниципального района  при осуществлении территориального планирования  </w:t>
      </w:r>
      <w:r w:rsidRPr="00536676">
        <w:rPr>
          <w:rFonts w:ascii="Times New Roman" w:hAnsi="Times New Roman"/>
          <w:b/>
          <w:bCs/>
          <w:sz w:val="16"/>
          <w:szCs w:val="16"/>
        </w:rPr>
        <w:t>Русско-Буйловского сельского поселения:</w:t>
      </w:r>
    </w:p>
    <w:p w:rsidR="00C8385F" w:rsidRPr="00536676" w:rsidRDefault="00C8385F" w:rsidP="00C8385F">
      <w:pPr>
        <w:pStyle w:val="ConsPlusNormal"/>
        <w:jc w:val="both"/>
        <w:rPr>
          <w:rFonts w:ascii="Times New Roman" w:hAnsi="Times New Roman"/>
          <w:sz w:val="16"/>
          <w:szCs w:val="16"/>
        </w:rPr>
      </w:pP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При разработке  генерального плана Русско-Буйловского сельского поселения учтено размещение объектов федерального, регионального и районного значения:</w:t>
      </w:r>
    </w:p>
    <w:p w:rsidR="00C8385F" w:rsidRPr="00536676" w:rsidRDefault="00C8385F" w:rsidP="00C8385F">
      <w:pPr>
        <w:tabs>
          <w:tab w:val="left" w:pos="7836"/>
        </w:tabs>
        <w:ind w:left="1068"/>
        <w:jc w:val="both"/>
        <w:rPr>
          <w:sz w:val="16"/>
          <w:szCs w:val="16"/>
        </w:rPr>
      </w:pP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существующая автотранспортная инфраструктура, межмуниципальные автодороги вне границ населенных пунктов;</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трубопроводы газоснабжения высокого и среднего давления на территории сельского поселения вне границ населенных пунктов;</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воздушные и подземные электрические сети и линии связи;</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земли лесного фонда;</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объекты водного фонда;</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объекты культурного наследия регионального значения;</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свалка ТБО;</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школы в с. Русская Буйловка;</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детского сада в с. Русская Буйловка;</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амбулатории в с. Русская Буйловка;</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ФАП в пос. Шкурлат;</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отделение СБ РФ;</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узла связи в с. Русская Буйловка;</w:t>
      </w:r>
    </w:p>
    <w:p w:rsidR="00C8385F" w:rsidRPr="00536676" w:rsidRDefault="00C8385F" w:rsidP="00C8385F">
      <w:pPr>
        <w:numPr>
          <w:ilvl w:val="0"/>
          <w:numId w:val="13"/>
        </w:numPr>
        <w:tabs>
          <w:tab w:val="clear" w:pos="360"/>
          <w:tab w:val="num" w:pos="993"/>
          <w:tab w:val="left" w:pos="7476"/>
        </w:tabs>
        <w:suppressAutoHyphens/>
        <w:ind w:left="1068"/>
        <w:jc w:val="both"/>
        <w:rPr>
          <w:sz w:val="16"/>
          <w:szCs w:val="16"/>
        </w:rPr>
      </w:pPr>
      <w:r w:rsidRPr="00536676">
        <w:rPr>
          <w:sz w:val="16"/>
          <w:szCs w:val="16"/>
        </w:rPr>
        <w:t>здание узла связи в пос. Шкурлат 3-й.</w:t>
      </w:r>
    </w:p>
    <w:p w:rsidR="00C8385F" w:rsidRDefault="00C8385F" w:rsidP="00C8385F">
      <w:pPr>
        <w:pStyle w:val="ConsPlusNormal"/>
        <w:widowControl/>
        <w:ind w:firstLine="0"/>
        <w:rPr>
          <w:rFonts w:ascii="Times New Roman" w:hAnsi="Times New Roman"/>
          <w:sz w:val="16"/>
          <w:szCs w:val="16"/>
        </w:rPr>
      </w:pPr>
    </w:p>
    <w:p w:rsidR="00C8385F" w:rsidRDefault="00C8385F" w:rsidP="00C8385F">
      <w:pPr>
        <w:pStyle w:val="ConsPlusNormal"/>
        <w:widowControl/>
        <w:ind w:firstLine="0"/>
        <w:rPr>
          <w:rFonts w:ascii="Times New Roman" w:hAnsi="Times New Roman"/>
          <w:sz w:val="16"/>
          <w:szCs w:val="16"/>
        </w:rPr>
      </w:pPr>
    </w:p>
    <w:p w:rsidR="00C8385F" w:rsidRPr="00536676" w:rsidRDefault="00C8385F" w:rsidP="00C8385F">
      <w:pPr>
        <w:pStyle w:val="ConsPlusNormal"/>
        <w:widowControl/>
        <w:ind w:firstLine="0"/>
        <w:rPr>
          <w:rFonts w:ascii="Times New Roman" w:eastAsia="Times New Roman" w:hAnsi="Times New Roman"/>
          <w:b/>
          <w:bCs/>
          <w:sz w:val="16"/>
          <w:szCs w:val="16"/>
        </w:rPr>
      </w:pPr>
      <w:r w:rsidRPr="00536676">
        <w:rPr>
          <w:rFonts w:ascii="Times New Roman" w:hAnsi="Times New Roman"/>
          <w:b/>
          <w:sz w:val="16"/>
          <w:szCs w:val="16"/>
        </w:rPr>
        <w:t xml:space="preserve">2. </w:t>
      </w:r>
      <w:r w:rsidRPr="00536676">
        <w:rPr>
          <w:rFonts w:ascii="Times New Roman" w:eastAsia="Times New Roman" w:hAnsi="Times New Roman"/>
          <w:b/>
          <w:bCs/>
          <w:sz w:val="16"/>
          <w:szCs w:val="16"/>
        </w:rPr>
        <w:t>ПЕРЕЧЕНЬ МЕРОПРИЯТИЙ ПО ТЕРРИТОРИАЛЬНОМУ ПЛАНИРОВАНИЮ,  И УКАЗАНИЯ НА ПОСЛЕДОВАТЕЛЬНОСТЬ ИХ ВЫПОЛНЕНИЯ</w:t>
      </w:r>
    </w:p>
    <w:p w:rsidR="00C8385F" w:rsidRPr="00536676" w:rsidRDefault="00C8385F" w:rsidP="00C8385F">
      <w:pPr>
        <w:pStyle w:val="ConsPlusNormal"/>
        <w:widowControl/>
        <w:ind w:firstLine="709"/>
        <w:jc w:val="both"/>
        <w:rPr>
          <w:rFonts w:ascii="Times New Roman" w:hAnsi="Times New Roman"/>
          <w:sz w:val="16"/>
          <w:szCs w:val="16"/>
        </w:rPr>
      </w:pP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hAnsi="Times New Roman"/>
          <w:sz w:val="16"/>
          <w:szCs w:val="16"/>
        </w:rPr>
        <w:t>Настоящий раздел содержит материалы по обоснованию вариантов решения задач территориального планирования территории Русско-Буйловского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hAnsi="Times New Roman"/>
          <w:sz w:val="16"/>
          <w:szCs w:val="16"/>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Русско-Буйловского сельского поселения. Структура настоящего раздела соответствует структуре раздела 2 тома II «Анализ состояния территории Русско-Буйловского сельского поселения, проблем и направлений ее комплексного развития». </w:t>
      </w: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hAnsi="Times New Roman"/>
          <w:sz w:val="16"/>
          <w:szCs w:val="16"/>
        </w:rPr>
        <w:t xml:space="preserve">Содержание разделов и схем генерального плана сельского поселения тесно связано с полномочиями органов местного самоуправления. </w:t>
      </w:r>
      <w:r w:rsidRPr="00536676">
        <w:rPr>
          <w:rFonts w:ascii="Times New Roman" w:eastAsia="Times New Roman" w:hAnsi="Times New Roman"/>
          <w:spacing w:val="-3"/>
          <w:sz w:val="16"/>
          <w:szCs w:val="16"/>
        </w:rPr>
        <w:t>Согласно ст. 14 и 14.1 Федерального закона №131-ФЗ от 06.10.2003 г.,</w:t>
      </w:r>
      <w:r w:rsidRPr="00536676">
        <w:rPr>
          <w:rFonts w:ascii="Times New Roman" w:hAnsi="Times New Roman"/>
          <w:sz w:val="16"/>
          <w:szCs w:val="16"/>
        </w:rPr>
        <w:t xml:space="preserve"> непосредственно к полномочиям  администрации сельского поселения относятся следующие предложения по территориальному планированию: </w:t>
      </w:r>
    </w:p>
    <w:p w:rsidR="00C8385F" w:rsidRPr="00536676" w:rsidRDefault="00C8385F" w:rsidP="00C8385F">
      <w:pPr>
        <w:numPr>
          <w:ilvl w:val="0"/>
          <w:numId w:val="15"/>
        </w:numPr>
        <w:tabs>
          <w:tab w:val="clear" w:pos="720"/>
          <w:tab w:val="num" w:pos="1560"/>
          <w:tab w:val="left" w:pos="10976"/>
        </w:tabs>
        <w:ind w:left="1568" w:hanging="645"/>
        <w:jc w:val="both"/>
        <w:rPr>
          <w:sz w:val="16"/>
          <w:szCs w:val="16"/>
        </w:rPr>
      </w:pPr>
      <w:r w:rsidRPr="00536676">
        <w:rPr>
          <w:sz w:val="16"/>
          <w:szCs w:val="16"/>
        </w:rPr>
        <w:t xml:space="preserve">Предложения по административно-территориальному устройству Русско-Буйловского сельского поселения; </w:t>
      </w:r>
    </w:p>
    <w:p w:rsidR="00C8385F" w:rsidRPr="00536676" w:rsidRDefault="00C8385F" w:rsidP="00C8385F">
      <w:pPr>
        <w:numPr>
          <w:ilvl w:val="0"/>
          <w:numId w:val="15"/>
        </w:numPr>
        <w:tabs>
          <w:tab w:val="clear" w:pos="720"/>
          <w:tab w:val="num" w:pos="1560"/>
          <w:tab w:val="left" w:pos="10976"/>
        </w:tabs>
        <w:ind w:left="1568" w:hanging="645"/>
        <w:jc w:val="both"/>
        <w:rPr>
          <w:sz w:val="16"/>
          <w:szCs w:val="16"/>
        </w:rPr>
      </w:pPr>
      <w:r w:rsidRPr="00536676">
        <w:rPr>
          <w:sz w:val="16"/>
          <w:szCs w:val="16"/>
        </w:rPr>
        <w:t>Предложения по градостроительному зонированию территории Русско-Буйловского сельского поселения;</w:t>
      </w:r>
    </w:p>
    <w:p w:rsidR="00C8385F" w:rsidRPr="00536676" w:rsidRDefault="00C8385F" w:rsidP="00C8385F">
      <w:pPr>
        <w:numPr>
          <w:ilvl w:val="0"/>
          <w:numId w:val="15"/>
        </w:numPr>
        <w:tabs>
          <w:tab w:val="clear" w:pos="720"/>
          <w:tab w:val="num" w:pos="1560"/>
          <w:tab w:val="left" w:pos="10976"/>
        </w:tabs>
        <w:ind w:left="1568" w:hanging="645"/>
        <w:jc w:val="both"/>
        <w:rPr>
          <w:sz w:val="16"/>
          <w:szCs w:val="16"/>
        </w:rPr>
      </w:pPr>
      <w:r w:rsidRPr="00536676">
        <w:rPr>
          <w:sz w:val="16"/>
          <w:szCs w:val="16"/>
        </w:rPr>
        <w:t xml:space="preserve">Предложения по размещению на территории Русско-Буйловского сельского поселения  объектов капитального строительства местного значения, включающие в себя следующие подразделы: </w:t>
      </w:r>
    </w:p>
    <w:p w:rsidR="00C8385F" w:rsidRPr="00536676" w:rsidRDefault="00C8385F" w:rsidP="00C8385F">
      <w:pPr>
        <w:jc w:val="both"/>
        <w:rPr>
          <w:sz w:val="16"/>
          <w:szCs w:val="16"/>
        </w:rPr>
      </w:pP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объектами инженерной инфраструктуры</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организация в границах поселения электро-, тепло-, газо- и водоснабжения населения, водоотведения, снабжения населения топливом;</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организация освещения улиц и установки указателей с названиями улиц и номерами домов;</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объектами транспортной инфраструктуры</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объектами жилой социальной инфраструктуры</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lastRenderedPageBreak/>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создание условий для обеспечения жителей поселения услугами связи, общественного питания, торговли и бытового обслуживания;</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организация библиотечного обслуживания населения;</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создание условий для организации досуга и обеспечения жителей поселения услугами организаций культуры;</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создание музеев поселения;</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обеспечение условий для развития на территории поселения физической культуры и массового спорта;</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осуществление мероприятий по обеспечению безопасности людей на водных объектах;</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местами сбора бытовых отходов и  кладбищами</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организация сбора и вывоза бытовых отходов и мусора;</w:t>
      </w:r>
    </w:p>
    <w:p w:rsidR="00C8385F" w:rsidRPr="00536676" w:rsidRDefault="00C8385F" w:rsidP="00C8385F">
      <w:pPr>
        <w:numPr>
          <w:ilvl w:val="0"/>
          <w:numId w:val="14"/>
        </w:numPr>
        <w:tabs>
          <w:tab w:val="left" w:pos="5040"/>
        </w:tabs>
        <w:rPr>
          <w:sz w:val="16"/>
          <w:szCs w:val="16"/>
        </w:rPr>
      </w:pPr>
      <w:r w:rsidRPr="00536676">
        <w:rPr>
          <w:sz w:val="16"/>
          <w:szCs w:val="16"/>
        </w:rPr>
        <w:t>Предложения по обеспечению территории сельского поселения местами захоронения</w:t>
      </w:r>
    </w:p>
    <w:p w:rsidR="00C8385F" w:rsidRPr="00536676" w:rsidRDefault="00C8385F" w:rsidP="00C8385F">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536676">
        <w:rPr>
          <w:rFonts w:ascii="Times New Roman" w:hAnsi="Times New Roman"/>
          <w:i/>
          <w:sz w:val="16"/>
          <w:szCs w:val="16"/>
        </w:rPr>
        <w:t xml:space="preserve"> -содержание мест захоронения;</w:t>
      </w:r>
    </w:p>
    <w:p w:rsidR="00C8385F" w:rsidRPr="00536676" w:rsidRDefault="00C8385F" w:rsidP="00C8385F">
      <w:pPr>
        <w:rPr>
          <w:sz w:val="16"/>
          <w:szCs w:val="16"/>
        </w:rPr>
      </w:pP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eastAsia="Lucida Sans Unicode" w:hAnsi="Times New Roman"/>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w:t>
      </w:r>
      <w:r w:rsidRPr="00536676">
        <w:rPr>
          <w:rFonts w:ascii="Times New Roman" w:hAnsi="Times New Roman"/>
          <w:sz w:val="16"/>
          <w:szCs w:val="16"/>
        </w:rPr>
        <w:t>обеспечения первичных мер пожарной безопасности в границах населенных пунктов поселения.</w:t>
      </w:r>
    </w:p>
    <w:p w:rsidR="00C8385F" w:rsidRPr="00536676" w:rsidRDefault="00C8385F" w:rsidP="00C8385F">
      <w:pPr>
        <w:pStyle w:val="ConsPlusNormal"/>
        <w:widowControl/>
        <w:ind w:firstLine="540"/>
        <w:jc w:val="center"/>
        <w:rPr>
          <w:rFonts w:ascii="Times New Roman" w:hAnsi="Times New Roman"/>
          <w:sz w:val="16"/>
          <w:szCs w:val="16"/>
        </w:rPr>
      </w:pPr>
    </w:p>
    <w:p w:rsidR="00C8385F" w:rsidRPr="00536676" w:rsidRDefault="00C8385F" w:rsidP="00C8385F">
      <w:pPr>
        <w:jc w:val="center"/>
        <w:rPr>
          <w:b/>
          <w:sz w:val="16"/>
          <w:szCs w:val="16"/>
        </w:rPr>
      </w:pPr>
    </w:p>
    <w:p w:rsidR="00C8385F" w:rsidRPr="00536676" w:rsidRDefault="00C8385F" w:rsidP="00C8385F">
      <w:pPr>
        <w:jc w:val="center"/>
        <w:rPr>
          <w:b/>
          <w:sz w:val="16"/>
          <w:szCs w:val="16"/>
        </w:rPr>
      </w:pPr>
      <w:r w:rsidRPr="00536676">
        <w:rPr>
          <w:b/>
          <w:sz w:val="16"/>
          <w:szCs w:val="16"/>
        </w:rPr>
        <w:t>2.1. Предложения по административно-территориальному устройству</w:t>
      </w:r>
    </w:p>
    <w:p w:rsidR="00C8385F" w:rsidRPr="00536676" w:rsidRDefault="00C8385F" w:rsidP="00C8385F">
      <w:pPr>
        <w:jc w:val="center"/>
        <w:rPr>
          <w:b/>
          <w:sz w:val="16"/>
          <w:szCs w:val="16"/>
        </w:rPr>
      </w:pPr>
      <w:r w:rsidRPr="00536676">
        <w:rPr>
          <w:b/>
          <w:sz w:val="16"/>
          <w:szCs w:val="16"/>
        </w:rPr>
        <w:t>Русско-Буйловского сельского поселения</w:t>
      </w:r>
    </w:p>
    <w:p w:rsidR="00C8385F" w:rsidRPr="00536676" w:rsidRDefault="00C8385F" w:rsidP="00C8385F">
      <w:pPr>
        <w:jc w:val="center"/>
        <w:rPr>
          <w:b/>
          <w:sz w:val="16"/>
          <w:szCs w:val="16"/>
        </w:rPr>
      </w:pPr>
    </w:p>
    <w:p w:rsidR="00C8385F" w:rsidRPr="00536676" w:rsidRDefault="00C8385F" w:rsidP="00C8385F">
      <w:pPr>
        <w:ind w:firstLine="720"/>
        <w:jc w:val="both"/>
        <w:rPr>
          <w:sz w:val="16"/>
          <w:szCs w:val="16"/>
        </w:rPr>
      </w:pPr>
      <w:r w:rsidRPr="00536676">
        <w:rPr>
          <w:sz w:val="16"/>
          <w:szCs w:val="16"/>
        </w:rPr>
        <w:t xml:space="preserve">Границы и статус Русско-Буйловского сельского поселения установлены Законом Воронежской области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 Генеральным планом не </w:t>
      </w:r>
      <w:r w:rsidRPr="00536676">
        <w:rPr>
          <w:sz w:val="16"/>
          <w:szCs w:val="16"/>
        </w:rPr>
        <w:lastRenderedPageBreak/>
        <w:t>предусмотрено изменение границ сельского поселения, границы населенных пунктов планируется изменить согласно перечню мероприятий.</w:t>
      </w:r>
    </w:p>
    <w:p w:rsidR="00C8385F" w:rsidRPr="00536676" w:rsidRDefault="00C8385F" w:rsidP="00C8385F">
      <w:pPr>
        <w:ind w:firstLine="720"/>
        <w:jc w:val="both"/>
        <w:rPr>
          <w:sz w:val="16"/>
          <w:szCs w:val="16"/>
          <w:lang w:eastAsia="ar-SA"/>
        </w:rPr>
      </w:pPr>
      <w:r w:rsidRPr="00536676">
        <w:rPr>
          <w:sz w:val="16"/>
          <w:szCs w:val="16"/>
          <w:lang w:eastAsia="ar-SA"/>
        </w:rPr>
        <w:t>В границы села Русская Буйловка генеральным планом  включаются пять земельных участков из земель сельхозназначения, общей площадью 63 га: участок 1 — 18,476 га, участок 2 — 12,672 га, участок 3 – 9,518 га и участок 4 — 15,075 га (под жилищное строительство), участок 5 – 7,267 га (уточнение границ).</w:t>
      </w:r>
    </w:p>
    <w:p w:rsidR="00C8385F" w:rsidRPr="00536676" w:rsidRDefault="00C8385F" w:rsidP="00C8385F">
      <w:pPr>
        <w:ind w:firstLine="720"/>
        <w:jc w:val="both"/>
        <w:rPr>
          <w:sz w:val="16"/>
          <w:szCs w:val="16"/>
          <w:lang w:eastAsia="ar-SA"/>
        </w:rPr>
      </w:pPr>
      <w:r w:rsidRPr="00536676">
        <w:rPr>
          <w:sz w:val="16"/>
          <w:szCs w:val="16"/>
          <w:lang w:eastAsia="ar-SA"/>
        </w:rPr>
        <w:t>В границы села Варваровка генеральным планом  включаются два земельных участка из земель сельхозназначения, общей площадью 118,04 га: участок 6 — 104,06 га (под комплексное освоение), участок 7 — 14 га (уточнение границ).</w:t>
      </w:r>
    </w:p>
    <w:p w:rsidR="00C8385F" w:rsidRPr="00536676" w:rsidRDefault="00C8385F" w:rsidP="00C8385F">
      <w:pPr>
        <w:ind w:firstLine="708"/>
        <w:jc w:val="center"/>
        <w:rPr>
          <w:b/>
          <w:sz w:val="16"/>
          <w:szCs w:val="16"/>
          <w:lang w:eastAsia="ar-SA"/>
        </w:rPr>
      </w:pPr>
    </w:p>
    <w:p w:rsidR="00C8385F" w:rsidRPr="00536676" w:rsidRDefault="00C8385F" w:rsidP="00C8385F">
      <w:pPr>
        <w:ind w:firstLine="708"/>
        <w:jc w:val="center"/>
        <w:rPr>
          <w:b/>
          <w:sz w:val="16"/>
          <w:szCs w:val="16"/>
          <w:lang w:eastAsia="ar-SA"/>
        </w:rPr>
      </w:pPr>
      <w:r w:rsidRPr="00536676">
        <w:rPr>
          <w:b/>
          <w:sz w:val="16"/>
          <w:szCs w:val="16"/>
          <w:lang w:eastAsia="ar-SA"/>
        </w:rPr>
        <w:t>Описание участков включения</w:t>
      </w:r>
    </w:p>
    <w:p w:rsidR="00C8385F" w:rsidRPr="00536676" w:rsidRDefault="00C8385F" w:rsidP="00C8385F">
      <w:pPr>
        <w:ind w:firstLine="708"/>
        <w:jc w:val="both"/>
        <w:rPr>
          <w:b/>
          <w:sz w:val="16"/>
          <w:szCs w:val="16"/>
          <w:lang w:eastAsia="ar-SA"/>
        </w:rPr>
      </w:pPr>
    </w:p>
    <w:p w:rsidR="00C8385F" w:rsidRPr="00536676" w:rsidRDefault="00C8385F" w:rsidP="00C8385F">
      <w:pPr>
        <w:ind w:firstLine="708"/>
        <w:jc w:val="both"/>
        <w:rPr>
          <w:b/>
          <w:sz w:val="16"/>
          <w:szCs w:val="16"/>
          <w:lang w:eastAsia="ar-SA"/>
        </w:rPr>
      </w:pPr>
      <w:r w:rsidRPr="00536676">
        <w:rPr>
          <w:b/>
          <w:sz w:val="16"/>
          <w:szCs w:val="16"/>
          <w:lang w:eastAsia="ar-SA"/>
        </w:rPr>
        <w:t>Село Русская Буйловка</w:t>
      </w:r>
    </w:p>
    <w:p w:rsidR="00C8385F" w:rsidRPr="00536676" w:rsidRDefault="00C8385F" w:rsidP="00C8385F">
      <w:pPr>
        <w:ind w:firstLine="708"/>
        <w:jc w:val="both"/>
        <w:rPr>
          <w:sz w:val="16"/>
          <w:szCs w:val="16"/>
          <w:lang w:eastAsia="ar-SA"/>
        </w:rPr>
      </w:pPr>
      <w:r w:rsidRPr="00536676">
        <w:rPr>
          <w:b/>
          <w:sz w:val="16"/>
          <w:szCs w:val="16"/>
          <w:lang w:eastAsia="ar-SA"/>
        </w:rPr>
        <w:t>Участок № 1</w:t>
      </w:r>
      <w:r w:rsidRPr="00536676">
        <w:rPr>
          <w:sz w:val="16"/>
          <w:szCs w:val="16"/>
          <w:lang w:eastAsia="ar-SA"/>
        </w:rPr>
        <w:t xml:space="preserve"> под новое жилищное строительство площадью 18,5 га, располагается на землях сельхозназначения у северо-восточной границы села Русская Буйловка, на границе кадастровых кварталов 36:20:6300002 и 36:20:6300004.</w:t>
      </w:r>
    </w:p>
    <w:p w:rsidR="00C8385F" w:rsidRPr="00536676" w:rsidRDefault="00C8385F" w:rsidP="00C8385F">
      <w:pPr>
        <w:ind w:firstLine="708"/>
        <w:jc w:val="both"/>
        <w:rPr>
          <w:sz w:val="16"/>
          <w:szCs w:val="16"/>
          <w:lang w:eastAsia="ar-SA"/>
        </w:rPr>
      </w:pPr>
      <w:r w:rsidRPr="00536676">
        <w:rPr>
          <w:b/>
          <w:sz w:val="16"/>
          <w:szCs w:val="16"/>
          <w:lang w:eastAsia="ar-SA"/>
        </w:rPr>
        <w:t>Участок № 2</w:t>
      </w:r>
      <w:r w:rsidRPr="00536676">
        <w:rPr>
          <w:sz w:val="16"/>
          <w:szCs w:val="16"/>
          <w:lang w:eastAsia="ar-SA"/>
        </w:rPr>
        <w:t xml:space="preserve"> под новое жилищное строительство площадью 12,7 га, располагается на землях сельхозназначения у северной границы села Русская Буйловка, в кадастровом квартале 36:20:6300003.</w:t>
      </w:r>
    </w:p>
    <w:p w:rsidR="00C8385F" w:rsidRPr="00536676" w:rsidRDefault="00C8385F" w:rsidP="00C8385F">
      <w:pPr>
        <w:ind w:firstLine="708"/>
        <w:jc w:val="both"/>
        <w:rPr>
          <w:sz w:val="16"/>
          <w:szCs w:val="16"/>
          <w:lang w:eastAsia="ar-SA"/>
        </w:rPr>
      </w:pPr>
      <w:r w:rsidRPr="00536676">
        <w:rPr>
          <w:b/>
          <w:sz w:val="16"/>
          <w:szCs w:val="16"/>
          <w:lang w:eastAsia="ar-SA"/>
        </w:rPr>
        <w:t>Участок № 3</w:t>
      </w:r>
      <w:r w:rsidRPr="00536676">
        <w:rPr>
          <w:sz w:val="16"/>
          <w:szCs w:val="16"/>
          <w:lang w:eastAsia="ar-SA"/>
        </w:rPr>
        <w:t xml:space="preserve"> под новое жилищное строительство площадью 9,5 га, располагается на землях сельхозназначения у восточной границы села Русская Буйловка, в кадастровом квартале 36:20:6300004.</w:t>
      </w:r>
    </w:p>
    <w:p w:rsidR="00C8385F" w:rsidRPr="00536676" w:rsidRDefault="00C8385F" w:rsidP="00C8385F">
      <w:pPr>
        <w:ind w:firstLine="708"/>
        <w:jc w:val="both"/>
        <w:rPr>
          <w:sz w:val="16"/>
          <w:szCs w:val="16"/>
          <w:lang w:eastAsia="ar-SA"/>
        </w:rPr>
      </w:pPr>
      <w:r w:rsidRPr="00536676">
        <w:rPr>
          <w:b/>
          <w:sz w:val="16"/>
          <w:szCs w:val="16"/>
          <w:lang w:eastAsia="ar-SA"/>
        </w:rPr>
        <w:t>Участок № 4</w:t>
      </w:r>
      <w:r w:rsidRPr="00536676">
        <w:rPr>
          <w:sz w:val="16"/>
          <w:szCs w:val="16"/>
          <w:lang w:eastAsia="ar-SA"/>
        </w:rPr>
        <w:t xml:space="preserve"> под новое жилищное строительство площадью 15,1 га, располагается на землях сельхозназначения у южной границы села Русская Буйловка, в кадастровом квартале 36:20:6300004.</w:t>
      </w:r>
    </w:p>
    <w:p w:rsidR="00C8385F" w:rsidRPr="00536676" w:rsidRDefault="00C8385F" w:rsidP="00C8385F">
      <w:pPr>
        <w:ind w:firstLine="708"/>
        <w:jc w:val="both"/>
        <w:rPr>
          <w:sz w:val="16"/>
          <w:szCs w:val="16"/>
          <w:lang w:eastAsia="ar-SA"/>
        </w:rPr>
      </w:pPr>
      <w:r w:rsidRPr="00536676">
        <w:rPr>
          <w:b/>
          <w:sz w:val="16"/>
          <w:szCs w:val="16"/>
          <w:lang w:eastAsia="ar-SA"/>
        </w:rPr>
        <w:t>Участок № 5</w:t>
      </w:r>
      <w:r w:rsidRPr="00536676">
        <w:rPr>
          <w:sz w:val="16"/>
          <w:szCs w:val="16"/>
          <w:lang w:eastAsia="ar-SA"/>
        </w:rPr>
        <w:t xml:space="preserve"> площадью 7,3 га, располагается на землях сельхозназначения у юго-восточной границы села Русская Буйловка, в кадастровом квартале 36:20:6300004, включается с целью уточнения границ.</w:t>
      </w:r>
    </w:p>
    <w:p w:rsidR="00C8385F" w:rsidRPr="00536676" w:rsidRDefault="00C8385F" w:rsidP="00C8385F">
      <w:pPr>
        <w:ind w:firstLine="708"/>
        <w:jc w:val="both"/>
        <w:rPr>
          <w:b/>
          <w:sz w:val="16"/>
          <w:szCs w:val="16"/>
          <w:lang w:eastAsia="ar-SA"/>
        </w:rPr>
      </w:pPr>
    </w:p>
    <w:p w:rsidR="00C8385F" w:rsidRPr="00536676" w:rsidRDefault="00C8385F" w:rsidP="00C8385F">
      <w:pPr>
        <w:ind w:firstLine="708"/>
        <w:jc w:val="both"/>
        <w:rPr>
          <w:b/>
          <w:sz w:val="16"/>
          <w:szCs w:val="16"/>
          <w:lang w:eastAsia="ar-SA"/>
        </w:rPr>
      </w:pPr>
      <w:r w:rsidRPr="00536676">
        <w:rPr>
          <w:b/>
          <w:sz w:val="16"/>
          <w:szCs w:val="16"/>
          <w:lang w:eastAsia="ar-SA"/>
        </w:rPr>
        <w:t>Село Варваровка</w:t>
      </w:r>
    </w:p>
    <w:p w:rsidR="00C8385F" w:rsidRPr="00536676" w:rsidRDefault="00C8385F" w:rsidP="00C8385F">
      <w:pPr>
        <w:ind w:firstLine="708"/>
        <w:jc w:val="both"/>
        <w:rPr>
          <w:sz w:val="16"/>
          <w:szCs w:val="16"/>
          <w:highlight w:val="yellow"/>
          <w:lang w:eastAsia="ar-SA"/>
        </w:rPr>
      </w:pPr>
      <w:r w:rsidRPr="00536676">
        <w:rPr>
          <w:b/>
          <w:sz w:val="16"/>
          <w:szCs w:val="16"/>
          <w:lang w:eastAsia="ar-SA"/>
        </w:rPr>
        <w:t>Участок № 6</w:t>
      </w:r>
      <w:r w:rsidRPr="00536676">
        <w:rPr>
          <w:sz w:val="16"/>
          <w:szCs w:val="16"/>
          <w:lang w:eastAsia="ar-SA"/>
        </w:rPr>
        <w:t xml:space="preserve"> для комплексного освоения площадью 104,06 га, располагается на землях сельхозназначения, в северной части села Варваровка, в кадастровом квартале 36:20:6300005.</w:t>
      </w:r>
    </w:p>
    <w:p w:rsidR="00C8385F" w:rsidRPr="00536676" w:rsidRDefault="00C8385F" w:rsidP="00C8385F">
      <w:pPr>
        <w:ind w:firstLine="708"/>
        <w:jc w:val="both"/>
        <w:rPr>
          <w:sz w:val="16"/>
          <w:szCs w:val="16"/>
          <w:lang w:eastAsia="ar-SA"/>
        </w:rPr>
      </w:pPr>
      <w:r w:rsidRPr="00536676">
        <w:rPr>
          <w:b/>
          <w:sz w:val="16"/>
          <w:szCs w:val="16"/>
          <w:lang w:eastAsia="ar-SA"/>
        </w:rPr>
        <w:t>Участок № 7</w:t>
      </w:r>
      <w:r w:rsidRPr="00536676">
        <w:rPr>
          <w:sz w:val="16"/>
          <w:szCs w:val="16"/>
          <w:lang w:eastAsia="ar-SA"/>
        </w:rPr>
        <w:t xml:space="preserve"> площадью 14 га, располагается на землях сельхозназначения у южной границы села Варваровка, на границе кадастровых кварталов 36:20:6300005 и 36:20:6300009, включается с целью уточнения границ.</w:t>
      </w:r>
    </w:p>
    <w:p w:rsidR="00C8385F" w:rsidRPr="00536676" w:rsidRDefault="00C8385F" w:rsidP="00C8385F">
      <w:pPr>
        <w:ind w:firstLine="708"/>
        <w:jc w:val="both"/>
        <w:rPr>
          <w:sz w:val="16"/>
          <w:szCs w:val="16"/>
          <w:highlight w:val="yellow"/>
          <w:lang w:eastAsia="ar-SA"/>
        </w:rPr>
      </w:pPr>
    </w:p>
    <w:p w:rsidR="00C8385F" w:rsidRPr="00536676" w:rsidRDefault="00C8385F" w:rsidP="00C8385F">
      <w:pPr>
        <w:ind w:firstLine="720"/>
        <w:jc w:val="both"/>
        <w:rPr>
          <w:sz w:val="16"/>
          <w:szCs w:val="16"/>
          <w:lang w:eastAsia="ar-SA"/>
        </w:rPr>
      </w:pPr>
      <w:r w:rsidRPr="00536676">
        <w:rPr>
          <w:sz w:val="16"/>
          <w:szCs w:val="16"/>
          <w:lang w:eastAsia="ar-SA"/>
        </w:rPr>
        <w:t>Границы поселка Шкурлат 3-й остаются без изменений.</w:t>
      </w:r>
    </w:p>
    <w:p w:rsidR="00C8385F" w:rsidRPr="00536676" w:rsidRDefault="00C8385F" w:rsidP="00C8385F">
      <w:pPr>
        <w:ind w:firstLine="720"/>
        <w:jc w:val="center"/>
        <w:rPr>
          <w:b/>
          <w:bCs/>
          <w:i/>
          <w:iCs/>
          <w:sz w:val="16"/>
          <w:szCs w:val="16"/>
          <w:lang w:eastAsia="ar-SA"/>
        </w:rPr>
      </w:pPr>
    </w:p>
    <w:p w:rsidR="00C8385F" w:rsidRPr="00536676" w:rsidRDefault="00C8385F" w:rsidP="00C8385F">
      <w:pPr>
        <w:jc w:val="center"/>
        <w:rPr>
          <w:b/>
          <w:bCs/>
          <w:i/>
          <w:iCs/>
          <w:sz w:val="16"/>
          <w:szCs w:val="16"/>
        </w:rPr>
      </w:pPr>
      <w:r w:rsidRPr="00536676">
        <w:rPr>
          <w:b/>
          <w:bCs/>
          <w:i/>
          <w:iCs/>
          <w:sz w:val="16"/>
          <w:szCs w:val="16"/>
        </w:rPr>
        <w:t>Перечень мероприятий по территориальному планированию по разделу административно-территориального устройства.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5"/>
        <w:gridCol w:w="3954"/>
        <w:gridCol w:w="1061"/>
      </w:tblGrid>
      <w:tr w:rsidR="00C8385F" w:rsidRPr="00536676" w:rsidTr="00C8385F">
        <w:trPr>
          <w:jc w:val="center"/>
        </w:trPr>
        <w:tc>
          <w:tcPr>
            <w:tcW w:w="310" w:type="pct"/>
            <w:shd w:val="clear" w:color="auto" w:fill="auto"/>
          </w:tcPr>
          <w:p w:rsidR="00C8385F" w:rsidRPr="00536676" w:rsidRDefault="00C8385F" w:rsidP="00C8385F">
            <w:pPr>
              <w:pStyle w:val="ConsPlusNormal"/>
              <w:widowControl/>
              <w:snapToGrid w:val="0"/>
              <w:ind w:firstLine="0"/>
              <w:jc w:val="center"/>
              <w:rPr>
                <w:rFonts w:ascii="Times New Roman" w:hAnsi="Times New Roman"/>
                <w:b/>
                <w:bCs/>
                <w:sz w:val="16"/>
                <w:szCs w:val="16"/>
              </w:rPr>
            </w:pPr>
            <w:r w:rsidRPr="00536676">
              <w:rPr>
                <w:rFonts w:ascii="Times New Roman" w:hAnsi="Times New Roman"/>
                <w:b/>
                <w:bCs/>
                <w:sz w:val="16"/>
                <w:szCs w:val="16"/>
              </w:rPr>
              <w:t>№ п/п</w:t>
            </w:r>
          </w:p>
        </w:tc>
        <w:tc>
          <w:tcPr>
            <w:tcW w:w="3746" w:type="pct"/>
            <w:shd w:val="clear" w:color="auto" w:fill="auto"/>
          </w:tcPr>
          <w:p w:rsidR="00C8385F" w:rsidRPr="00536676" w:rsidRDefault="00C8385F" w:rsidP="00C8385F">
            <w:pPr>
              <w:pStyle w:val="ConsPlusNormal"/>
              <w:widowControl/>
              <w:snapToGrid w:val="0"/>
              <w:ind w:firstLine="0"/>
              <w:jc w:val="center"/>
              <w:rPr>
                <w:rFonts w:ascii="Times New Roman" w:hAnsi="Times New Roman"/>
                <w:b/>
                <w:bCs/>
                <w:sz w:val="16"/>
                <w:szCs w:val="16"/>
              </w:rPr>
            </w:pPr>
            <w:r w:rsidRPr="00536676">
              <w:rPr>
                <w:rFonts w:ascii="Times New Roman" w:hAnsi="Times New Roman"/>
                <w:b/>
                <w:bCs/>
                <w:sz w:val="16"/>
                <w:szCs w:val="16"/>
              </w:rPr>
              <w:t>Наименование мероприятия</w:t>
            </w:r>
          </w:p>
        </w:tc>
        <w:tc>
          <w:tcPr>
            <w:tcW w:w="944" w:type="pct"/>
            <w:shd w:val="clear" w:color="auto" w:fill="auto"/>
          </w:tcPr>
          <w:p w:rsidR="00C8385F" w:rsidRPr="00536676" w:rsidRDefault="00C8385F" w:rsidP="00C8385F">
            <w:pPr>
              <w:pStyle w:val="ConsPlusNormal"/>
              <w:widowControl/>
              <w:snapToGrid w:val="0"/>
              <w:ind w:firstLine="0"/>
              <w:jc w:val="center"/>
              <w:rPr>
                <w:rFonts w:ascii="Times New Roman" w:hAnsi="Times New Roman"/>
                <w:b/>
                <w:bCs/>
                <w:sz w:val="16"/>
                <w:szCs w:val="16"/>
              </w:rPr>
            </w:pPr>
            <w:r w:rsidRPr="00536676">
              <w:rPr>
                <w:rFonts w:ascii="Times New Roman" w:hAnsi="Times New Roman"/>
                <w:b/>
                <w:bCs/>
                <w:sz w:val="16"/>
                <w:szCs w:val="16"/>
              </w:rPr>
              <w:t>Этапы реализации</w:t>
            </w:r>
          </w:p>
        </w:tc>
      </w:tr>
      <w:tr w:rsidR="00C8385F" w:rsidRPr="00536676" w:rsidTr="00C8385F">
        <w:trPr>
          <w:jc w:val="center"/>
        </w:trPr>
        <w:tc>
          <w:tcPr>
            <w:tcW w:w="310" w:type="pct"/>
          </w:tcPr>
          <w:p w:rsidR="00C8385F" w:rsidRPr="00536676" w:rsidRDefault="00C8385F" w:rsidP="00C8385F">
            <w:pPr>
              <w:pStyle w:val="ConsPlusNormal"/>
              <w:widowControl/>
              <w:snapToGrid w:val="0"/>
              <w:ind w:firstLine="0"/>
              <w:jc w:val="center"/>
              <w:rPr>
                <w:rFonts w:ascii="Times New Roman" w:hAnsi="Times New Roman"/>
                <w:sz w:val="16"/>
                <w:szCs w:val="16"/>
              </w:rPr>
            </w:pPr>
            <w:r w:rsidRPr="00536676">
              <w:rPr>
                <w:rFonts w:ascii="Times New Roman" w:hAnsi="Times New Roman"/>
                <w:sz w:val="16"/>
                <w:szCs w:val="16"/>
              </w:rPr>
              <w:t>1.</w:t>
            </w:r>
          </w:p>
        </w:tc>
        <w:tc>
          <w:tcPr>
            <w:tcW w:w="374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Включение в границы села Русская Буйловка пяти земельных участков общей площадью 63 га, расположенных на землях сельскохозяйственного назначения:</w:t>
            </w:r>
          </w:p>
          <w:p w:rsidR="00C8385F" w:rsidRPr="00536676" w:rsidRDefault="00C8385F" w:rsidP="00C8385F">
            <w:pPr>
              <w:autoSpaceDE w:val="0"/>
              <w:autoSpaceDN w:val="0"/>
              <w:adjustRightInd w:val="0"/>
              <w:jc w:val="both"/>
              <w:rPr>
                <w:rFonts w:eastAsia="TimesNewRoman"/>
                <w:sz w:val="16"/>
                <w:szCs w:val="16"/>
              </w:rPr>
            </w:pPr>
            <w:r w:rsidRPr="00536676">
              <w:rPr>
                <w:rFonts w:eastAsia="TimesNewRoman"/>
                <w:b/>
                <w:sz w:val="16"/>
                <w:szCs w:val="16"/>
              </w:rPr>
              <w:t xml:space="preserve">Участок № 1 </w:t>
            </w:r>
            <w:r w:rsidRPr="00536676">
              <w:rPr>
                <w:rFonts w:eastAsia="TimesNewRoman"/>
                <w:sz w:val="16"/>
                <w:szCs w:val="16"/>
              </w:rPr>
              <w:t>площадью 18,476 га (под жилищное строительство);</w:t>
            </w:r>
          </w:p>
          <w:p w:rsidR="00C8385F" w:rsidRPr="00536676" w:rsidRDefault="00C8385F" w:rsidP="00C8385F">
            <w:pPr>
              <w:autoSpaceDE w:val="0"/>
              <w:autoSpaceDN w:val="0"/>
              <w:adjustRightInd w:val="0"/>
              <w:jc w:val="both"/>
              <w:rPr>
                <w:rFonts w:eastAsia="TimesNewRoman"/>
                <w:sz w:val="16"/>
                <w:szCs w:val="16"/>
              </w:rPr>
            </w:pPr>
            <w:r w:rsidRPr="00536676">
              <w:rPr>
                <w:rFonts w:eastAsia="TimesNewRoman"/>
                <w:b/>
                <w:sz w:val="16"/>
                <w:szCs w:val="16"/>
              </w:rPr>
              <w:t>Участок № 2</w:t>
            </w:r>
            <w:r w:rsidRPr="00536676">
              <w:rPr>
                <w:rFonts w:eastAsia="TimesNewRoman"/>
                <w:sz w:val="16"/>
                <w:szCs w:val="16"/>
              </w:rPr>
              <w:t xml:space="preserve"> площадью 12,672 га (под жилищное строительство);</w:t>
            </w:r>
          </w:p>
          <w:p w:rsidR="00C8385F" w:rsidRPr="00536676" w:rsidRDefault="00C8385F" w:rsidP="00C8385F">
            <w:pPr>
              <w:autoSpaceDE w:val="0"/>
              <w:autoSpaceDN w:val="0"/>
              <w:adjustRightInd w:val="0"/>
              <w:jc w:val="both"/>
              <w:rPr>
                <w:rFonts w:eastAsia="TimesNewRoman"/>
                <w:sz w:val="16"/>
                <w:szCs w:val="16"/>
              </w:rPr>
            </w:pPr>
            <w:r w:rsidRPr="00536676">
              <w:rPr>
                <w:rFonts w:eastAsia="TimesNewRoman"/>
                <w:b/>
                <w:sz w:val="16"/>
                <w:szCs w:val="16"/>
              </w:rPr>
              <w:t>Участок № 3</w:t>
            </w:r>
            <w:r w:rsidRPr="00536676">
              <w:rPr>
                <w:rFonts w:eastAsia="TimesNewRoman"/>
                <w:sz w:val="16"/>
                <w:szCs w:val="16"/>
              </w:rPr>
              <w:t xml:space="preserve"> площадью 9,518 га (под жилищное строительство);</w:t>
            </w:r>
          </w:p>
          <w:p w:rsidR="00C8385F" w:rsidRPr="00536676" w:rsidRDefault="00C8385F" w:rsidP="00C8385F">
            <w:pPr>
              <w:autoSpaceDE w:val="0"/>
              <w:autoSpaceDN w:val="0"/>
              <w:adjustRightInd w:val="0"/>
              <w:jc w:val="both"/>
              <w:rPr>
                <w:rFonts w:eastAsia="TimesNewRoman"/>
                <w:sz w:val="16"/>
                <w:szCs w:val="16"/>
              </w:rPr>
            </w:pPr>
            <w:r w:rsidRPr="00536676">
              <w:rPr>
                <w:rFonts w:eastAsia="TimesNewRoman"/>
                <w:b/>
                <w:sz w:val="16"/>
                <w:szCs w:val="16"/>
              </w:rPr>
              <w:t>Участок № 4</w:t>
            </w:r>
            <w:r w:rsidRPr="00536676">
              <w:rPr>
                <w:rFonts w:eastAsia="TimesNewRoman"/>
                <w:sz w:val="16"/>
                <w:szCs w:val="16"/>
              </w:rPr>
              <w:t xml:space="preserve"> площадью 15,075 га (под жилищное строительство);</w:t>
            </w:r>
          </w:p>
          <w:p w:rsidR="00C8385F" w:rsidRPr="00536676" w:rsidRDefault="00C8385F" w:rsidP="00C8385F">
            <w:pPr>
              <w:autoSpaceDE w:val="0"/>
              <w:autoSpaceDN w:val="0"/>
              <w:adjustRightInd w:val="0"/>
              <w:jc w:val="both"/>
              <w:rPr>
                <w:rFonts w:eastAsia="TimesNewRoman"/>
                <w:sz w:val="16"/>
                <w:szCs w:val="16"/>
              </w:rPr>
            </w:pPr>
            <w:r w:rsidRPr="00536676">
              <w:rPr>
                <w:rFonts w:eastAsia="TimesNewRoman"/>
                <w:b/>
                <w:sz w:val="16"/>
                <w:szCs w:val="16"/>
              </w:rPr>
              <w:t>Участок № 5</w:t>
            </w:r>
            <w:r w:rsidRPr="00536676">
              <w:rPr>
                <w:rFonts w:eastAsia="TimesNewRoman"/>
                <w:sz w:val="16"/>
                <w:szCs w:val="16"/>
              </w:rPr>
              <w:t xml:space="preserve"> площадью 7,267 га </w:t>
            </w:r>
            <w:r w:rsidRPr="00536676">
              <w:rPr>
                <w:sz w:val="16"/>
                <w:szCs w:val="16"/>
                <w:lang w:eastAsia="ar-SA"/>
              </w:rPr>
              <w:t>(уточнение границ)</w:t>
            </w:r>
            <w:r w:rsidRPr="00536676">
              <w:rPr>
                <w:rFonts w:eastAsia="TimesNewRoman"/>
                <w:sz w:val="16"/>
                <w:szCs w:val="16"/>
              </w:rPr>
              <w:t>.</w:t>
            </w:r>
          </w:p>
        </w:tc>
        <w:tc>
          <w:tcPr>
            <w:tcW w:w="944" w:type="pct"/>
          </w:tcPr>
          <w:p w:rsidR="00C8385F" w:rsidRPr="00536676" w:rsidRDefault="00C8385F" w:rsidP="00C8385F">
            <w:pPr>
              <w:pStyle w:val="ConsPlusNormal"/>
              <w:widowControl/>
              <w:snapToGrid w:val="0"/>
              <w:ind w:firstLine="0"/>
              <w:jc w:val="center"/>
              <w:rPr>
                <w:rFonts w:ascii="Times New Roman" w:hAnsi="Times New Roman"/>
                <w:sz w:val="16"/>
                <w:szCs w:val="16"/>
              </w:rPr>
            </w:pPr>
            <w:r w:rsidRPr="00536676">
              <w:rPr>
                <w:rFonts w:ascii="Times New Roman" w:hAnsi="Times New Roman"/>
                <w:sz w:val="16"/>
                <w:szCs w:val="16"/>
              </w:rPr>
              <w:t>Первая очередь</w:t>
            </w:r>
          </w:p>
        </w:tc>
      </w:tr>
      <w:tr w:rsidR="00C8385F" w:rsidRPr="00536676" w:rsidTr="00C8385F">
        <w:trPr>
          <w:jc w:val="center"/>
        </w:trPr>
        <w:tc>
          <w:tcPr>
            <w:tcW w:w="310" w:type="pct"/>
          </w:tcPr>
          <w:p w:rsidR="00C8385F" w:rsidRPr="00536676" w:rsidRDefault="00C8385F" w:rsidP="00C8385F">
            <w:pPr>
              <w:pStyle w:val="ConsPlusNormal"/>
              <w:widowControl/>
              <w:snapToGrid w:val="0"/>
              <w:ind w:firstLine="0"/>
              <w:jc w:val="center"/>
              <w:rPr>
                <w:rFonts w:ascii="Times New Roman" w:hAnsi="Times New Roman"/>
                <w:sz w:val="16"/>
                <w:szCs w:val="16"/>
              </w:rPr>
            </w:pPr>
            <w:r w:rsidRPr="00536676">
              <w:rPr>
                <w:rFonts w:ascii="Times New Roman" w:hAnsi="Times New Roman"/>
                <w:sz w:val="16"/>
                <w:szCs w:val="16"/>
              </w:rPr>
              <w:t>2.</w:t>
            </w:r>
          </w:p>
        </w:tc>
        <w:tc>
          <w:tcPr>
            <w:tcW w:w="374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Включение в границы села Варваровка двух земельных участков общей площадью 118,04 га, расположенных на землях сельскохозяйственного назначения:</w:t>
            </w:r>
          </w:p>
          <w:p w:rsidR="00C8385F" w:rsidRPr="00536676" w:rsidRDefault="00C8385F" w:rsidP="00C8385F">
            <w:pPr>
              <w:autoSpaceDE w:val="0"/>
              <w:autoSpaceDN w:val="0"/>
              <w:adjustRightInd w:val="0"/>
              <w:jc w:val="both"/>
              <w:rPr>
                <w:rFonts w:eastAsia="TimesNewRoman"/>
                <w:sz w:val="16"/>
                <w:szCs w:val="16"/>
              </w:rPr>
            </w:pPr>
            <w:r w:rsidRPr="00536676">
              <w:rPr>
                <w:rFonts w:eastAsia="TimesNewRoman"/>
                <w:b/>
                <w:sz w:val="16"/>
                <w:szCs w:val="16"/>
              </w:rPr>
              <w:t>Участок № 6</w:t>
            </w:r>
            <w:r w:rsidRPr="00536676">
              <w:rPr>
                <w:rFonts w:eastAsia="TimesNewRoman"/>
                <w:sz w:val="16"/>
                <w:szCs w:val="16"/>
              </w:rPr>
              <w:t xml:space="preserve"> площадью 104,06 га (комплексное освоение);</w:t>
            </w:r>
          </w:p>
          <w:p w:rsidR="00C8385F" w:rsidRPr="00536676" w:rsidRDefault="00C8385F" w:rsidP="00C8385F">
            <w:pPr>
              <w:rPr>
                <w:sz w:val="16"/>
                <w:szCs w:val="16"/>
              </w:rPr>
            </w:pPr>
            <w:r w:rsidRPr="00536676">
              <w:rPr>
                <w:rFonts w:eastAsia="TimesNewRoman"/>
                <w:b/>
                <w:sz w:val="16"/>
                <w:szCs w:val="16"/>
              </w:rPr>
              <w:t>Участок № 7</w:t>
            </w:r>
            <w:r w:rsidRPr="00536676">
              <w:rPr>
                <w:rFonts w:eastAsia="TimesNewRoman"/>
                <w:sz w:val="16"/>
                <w:szCs w:val="16"/>
              </w:rPr>
              <w:t xml:space="preserve"> площадью 14 га </w:t>
            </w:r>
            <w:r w:rsidRPr="00536676">
              <w:rPr>
                <w:sz w:val="16"/>
                <w:szCs w:val="16"/>
                <w:lang w:eastAsia="ar-SA"/>
              </w:rPr>
              <w:t>(уточнение границ)</w:t>
            </w:r>
            <w:r w:rsidRPr="00536676">
              <w:rPr>
                <w:rFonts w:eastAsia="TimesNewRoman"/>
                <w:sz w:val="16"/>
                <w:szCs w:val="16"/>
              </w:rPr>
              <w:t>.</w:t>
            </w:r>
          </w:p>
        </w:tc>
        <w:tc>
          <w:tcPr>
            <w:tcW w:w="944" w:type="pct"/>
          </w:tcPr>
          <w:p w:rsidR="00C8385F" w:rsidRPr="00536676" w:rsidRDefault="00C8385F" w:rsidP="00C8385F">
            <w:pPr>
              <w:pStyle w:val="ConsPlusNormal"/>
              <w:widowControl/>
              <w:snapToGrid w:val="0"/>
              <w:ind w:firstLine="0"/>
              <w:jc w:val="center"/>
              <w:rPr>
                <w:rFonts w:ascii="Times New Roman" w:hAnsi="Times New Roman"/>
                <w:sz w:val="16"/>
                <w:szCs w:val="16"/>
              </w:rPr>
            </w:pPr>
            <w:r w:rsidRPr="00536676">
              <w:rPr>
                <w:rFonts w:ascii="Times New Roman" w:hAnsi="Times New Roman"/>
                <w:sz w:val="16"/>
                <w:szCs w:val="16"/>
              </w:rPr>
              <w:t>Первая очередь</w:t>
            </w:r>
          </w:p>
        </w:tc>
      </w:tr>
      <w:tr w:rsidR="00C8385F" w:rsidRPr="00536676" w:rsidTr="00C8385F">
        <w:trPr>
          <w:jc w:val="center"/>
        </w:trPr>
        <w:tc>
          <w:tcPr>
            <w:tcW w:w="310" w:type="pct"/>
          </w:tcPr>
          <w:p w:rsidR="00C8385F" w:rsidRPr="00536676" w:rsidRDefault="00C8385F" w:rsidP="00C8385F">
            <w:pPr>
              <w:pStyle w:val="ConsPlusNormal"/>
              <w:widowControl/>
              <w:snapToGrid w:val="0"/>
              <w:ind w:firstLine="0"/>
              <w:jc w:val="center"/>
              <w:rPr>
                <w:rFonts w:ascii="Times New Roman" w:hAnsi="Times New Roman"/>
                <w:sz w:val="16"/>
                <w:szCs w:val="16"/>
              </w:rPr>
            </w:pPr>
            <w:r w:rsidRPr="00536676">
              <w:rPr>
                <w:rFonts w:ascii="Times New Roman" w:hAnsi="Times New Roman"/>
                <w:sz w:val="16"/>
                <w:szCs w:val="16"/>
              </w:rPr>
              <w:t>3.</w:t>
            </w:r>
          </w:p>
        </w:tc>
        <w:tc>
          <w:tcPr>
            <w:tcW w:w="374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Проведение комплекса мероприятий по установлению (изменению) границы населенного пункта, в порядке, определенном действующим законодательством.</w:t>
            </w:r>
          </w:p>
        </w:tc>
        <w:tc>
          <w:tcPr>
            <w:tcW w:w="944" w:type="pct"/>
          </w:tcPr>
          <w:p w:rsidR="00C8385F" w:rsidRPr="00536676" w:rsidRDefault="00C8385F" w:rsidP="00C8385F">
            <w:pPr>
              <w:pStyle w:val="ConsPlusNormal"/>
              <w:widowControl/>
              <w:snapToGrid w:val="0"/>
              <w:ind w:firstLine="0"/>
              <w:jc w:val="center"/>
              <w:rPr>
                <w:rFonts w:ascii="Times New Roman" w:hAnsi="Times New Roman"/>
                <w:sz w:val="16"/>
                <w:szCs w:val="16"/>
              </w:rPr>
            </w:pPr>
            <w:r w:rsidRPr="00536676">
              <w:rPr>
                <w:rFonts w:ascii="Times New Roman" w:hAnsi="Times New Roman"/>
                <w:sz w:val="16"/>
                <w:szCs w:val="16"/>
              </w:rPr>
              <w:t>Первая очередь</w:t>
            </w:r>
          </w:p>
        </w:tc>
      </w:tr>
    </w:tbl>
    <w:p w:rsidR="00C8385F" w:rsidRPr="00536676" w:rsidRDefault="00C8385F" w:rsidP="00C8385F">
      <w:pPr>
        <w:ind w:left="720"/>
        <w:jc w:val="center"/>
        <w:rPr>
          <w:b/>
          <w:sz w:val="16"/>
          <w:szCs w:val="16"/>
        </w:rPr>
      </w:pPr>
    </w:p>
    <w:p w:rsidR="00C8385F" w:rsidRPr="00536676" w:rsidRDefault="00C8385F" w:rsidP="00C8385F">
      <w:pPr>
        <w:ind w:left="720"/>
        <w:jc w:val="center"/>
        <w:rPr>
          <w:b/>
          <w:sz w:val="16"/>
          <w:szCs w:val="16"/>
        </w:rPr>
      </w:pPr>
      <w:r w:rsidRPr="00536676">
        <w:rPr>
          <w:b/>
          <w:sz w:val="16"/>
          <w:szCs w:val="16"/>
        </w:rPr>
        <w:t xml:space="preserve">2.2 Предложения по градостроительному зонированию территории </w:t>
      </w:r>
    </w:p>
    <w:p w:rsidR="00C8385F" w:rsidRPr="00536676" w:rsidRDefault="00C8385F" w:rsidP="00C8385F">
      <w:pPr>
        <w:ind w:left="720"/>
        <w:jc w:val="center"/>
        <w:rPr>
          <w:b/>
          <w:sz w:val="16"/>
          <w:szCs w:val="16"/>
        </w:rPr>
      </w:pPr>
      <w:r w:rsidRPr="00536676">
        <w:rPr>
          <w:b/>
          <w:sz w:val="16"/>
          <w:szCs w:val="16"/>
        </w:rPr>
        <w:t xml:space="preserve">Русско-Буйловского сельского поселения </w:t>
      </w:r>
    </w:p>
    <w:p w:rsidR="00C8385F" w:rsidRPr="00536676" w:rsidRDefault="00C8385F" w:rsidP="00C8385F">
      <w:pPr>
        <w:jc w:val="center"/>
        <w:rPr>
          <w:rFonts w:eastAsia="Arial"/>
          <w:sz w:val="16"/>
          <w:szCs w:val="16"/>
        </w:rPr>
      </w:pPr>
    </w:p>
    <w:p w:rsidR="00C8385F" w:rsidRPr="00536676" w:rsidRDefault="00C8385F" w:rsidP="00C8385F">
      <w:pPr>
        <w:ind w:firstLine="708"/>
        <w:jc w:val="both"/>
        <w:rPr>
          <w:sz w:val="16"/>
          <w:szCs w:val="16"/>
        </w:rPr>
      </w:pPr>
      <w:r w:rsidRPr="00536676">
        <w:rPr>
          <w:sz w:val="16"/>
          <w:szCs w:val="16"/>
        </w:rPr>
        <w:t xml:space="preserve">Градостроительное зонирование заключается в разделении определенной территории в соответствии с установленными критериями на </w:t>
      </w:r>
      <w:r w:rsidRPr="00536676">
        <w:rPr>
          <w:sz w:val="16"/>
          <w:szCs w:val="16"/>
        </w:rPr>
        <w:lastRenderedPageBreak/>
        <w:t>несколько зон и в определении для каждой из зон особого режима (ограничений хозяйственной и иной деятельности и т.д.).</w:t>
      </w:r>
    </w:p>
    <w:p w:rsidR="00C8385F" w:rsidRPr="00536676" w:rsidRDefault="00C8385F" w:rsidP="00C8385F">
      <w:pPr>
        <w:ind w:firstLine="708"/>
        <w:jc w:val="both"/>
        <w:rPr>
          <w:sz w:val="16"/>
          <w:szCs w:val="16"/>
        </w:rPr>
      </w:pPr>
      <w:r w:rsidRPr="00536676">
        <w:rPr>
          <w:sz w:val="16"/>
          <w:szCs w:val="16"/>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C8385F" w:rsidRPr="00536676" w:rsidRDefault="00C8385F" w:rsidP="00C8385F">
      <w:pPr>
        <w:tabs>
          <w:tab w:val="left" w:pos="700"/>
        </w:tabs>
        <w:ind w:firstLine="738"/>
        <w:jc w:val="both"/>
        <w:rPr>
          <w:sz w:val="16"/>
          <w:szCs w:val="16"/>
        </w:rPr>
      </w:pPr>
      <w:r w:rsidRPr="00536676">
        <w:rPr>
          <w:sz w:val="16"/>
          <w:szCs w:val="16"/>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8385F" w:rsidRPr="00536676" w:rsidRDefault="00C8385F" w:rsidP="00C8385F">
      <w:pPr>
        <w:tabs>
          <w:tab w:val="left" w:pos="700"/>
        </w:tabs>
        <w:ind w:firstLine="738"/>
        <w:jc w:val="both"/>
        <w:rPr>
          <w:sz w:val="16"/>
          <w:szCs w:val="16"/>
        </w:rPr>
      </w:pPr>
      <w:r w:rsidRPr="00536676">
        <w:rPr>
          <w:sz w:val="16"/>
          <w:szCs w:val="16"/>
        </w:rPr>
        <w:t xml:space="preserve">Правила землепользования и застройки должны соответствовать документам территориального планирования (генеральный план поселения) согласно </w:t>
      </w:r>
      <w:r w:rsidRPr="00536676">
        <w:rPr>
          <w:vanish/>
          <w:sz w:val="16"/>
          <w:szCs w:val="16"/>
        </w:rPr>
        <w:t>#M12293 6 901919338 85 1254007933 469949408 3535340447 2176023180 3003152355 2346166536 3731932327</w:t>
      </w:r>
      <w:r w:rsidRPr="00536676">
        <w:rPr>
          <w:sz w:val="16"/>
          <w:szCs w:val="16"/>
        </w:rPr>
        <w:t>ч.9 ст. 31 ГрК РФ</w:t>
      </w:r>
      <w:r w:rsidRPr="00536676">
        <w:rPr>
          <w:vanish/>
          <w:sz w:val="16"/>
          <w:szCs w:val="16"/>
        </w:rPr>
        <w:t xml:space="preserve"> #S</w:t>
      </w:r>
      <w:r w:rsidRPr="00536676">
        <w:rPr>
          <w:sz w:val="16"/>
          <w:szCs w:val="16"/>
        </w:rPr>
        <w:t xml:space="preserve">. По общему правилу правила землепользования и застройки должны разрабатываться в отношении всей территории муниципального образования. Однако не все муниципальные образования обладают необходимыми финансовыми и кадровыми ресурсами. Поэтому </w:t>
      </w:r>
      <w:r w:rsidRPr="00536676">
        <w:rPr>
          <w:vanish/>
          <w:sz w:val="16"/>
          <w:szCs w:val="16"/>
        </w:rPr>
        <w:t>#M12293 1 901919338 1265885411 24883 1376109634 3235845000 2346166536 3731932327 3829715591 4</w:t>
      </w:r>
      <w:r w:rsidRPr="00536676">
        <w:rPr>
          <w:sz w:val="16"/>
          <w:szCs w:val="16"/>
        </w:rPr>
        <w:t xml:space="preserve">ч.1 ст. 31 ГрК РФ допускает возможность разработки проекта правил землепользования и застройки применительно к части территории муниципального образования. </w:t>
      </w:r>
    </w:p>
    <w:p w:rsidR="00C8385F" w:rsidRPr="00536676" w:rsidRDefault="00C8385F" w:rsidP="00C8385F">
      <w:pPr>
        <w:tabs>
          <w:tab w:val="left" w:pos="700"/>
        </w:tabs>
        <w:ind w:firstLine="738"/>
        <w:jc w:val="both"/>
        <w:rPr>
          <w:b/>
          <w:bCs/>
          <w:sz w:val="16"/>
          <w:szCs w:val="16"/>
        </w:rPr>
      </w:pPr>
    </w:p>
    <w:p w:rsidR="00C8385F" w:rsidRPr="00536676" w:rsidRDefault="00C8385F" w:rsidP="00C8385F">
      <w:pPr>
        <w:jc w:val="center"/>
        <w:rPr>
          <w:b/>
          <w:bCs/>
          <w:i/>
          <w:iCs/>
          <w:sz w:val="16"/>
          <w:szCs w:val="16"/>
        </w:rPr>
      </w:pPr>
    </w:p>
    <w:p w:rsidR="00C8385F" w:rsidRPr="00536676" w:rsidRDefault="00C8385F" w:rsidP="00C8385F">
      <w:pPr>
        <w:jc w:val="center"/>
        <w:rPr>
          <w:b/>
          <w:bCs/>
          <w:i/>
          <w:iCs/>
          <w:sz w:val="16"/>
          <w:szCs w:val="16"/>
        </w:rPr>
      </w:pPr>
      <w:r w:rsidRPr="00536676">
        <w:rPr>
          <w:b/>
          <w:bCs/>
          <w:i/>
          <w:iCs/>
          <w:sz w:val="16"/>
          <w:szCs w:val="16"/>
        </w:rPr>
        <w:t xml:space="preserve">Перечень мероприятий по территориальному планированию по разделу зонирования территории сельского поселения. </w:t>
      </w:r>
    </w:p>
    <w:tbl>
      <w:tblPr>
        <w:tblW w:w="5000" w:type="pct"/>
        <w:jc w:val="center"/>
        <w:tblLook w:val="0000"/>
      </w:tblPr>
      <w:tblGrid>
        <w:gridCol w:w="580"/>
        <w:gridCol w:w="2092"/>
        <w:gridCol w:w="1478"/>
        <w:gridCol w:w="1310"/>
      </w:tblGrid>
      <w:tr w:rsidR="00C8385F" w:rsidRPr="00536676" w:rsidTr="00C8385F">
        <w:trPr>
          <w:trHeight w:val="253"/>
          <w:jc w:val="center"/>
        </w:trPr>
        <w:tc>
          <w:tcPr>
            <w:tcW w:w="568" w:type="pct"/>
            <w:vMerge w:val="restar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пп </w:t>
            </w:r>
          </w:p>
        </w:tc>
        <w:tc>
          <w:tcPr>
            <w:tcW w:w="1952" w:type="pct"/>
            <w:vMerge w:val="restar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1390" w:type="pct"/>
            <w:vMerge w:val="restar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089" w:type="pct"/>
            <w:vMerge w:val="restar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Исполнитель</w:t>
            </w:r>
          </w:p>
        </w:tc>
      </w:tr>
      <w:tr w:rsidR="00C8385F" w:rsidRPr="00536676" w:rsidTr="00C8385F">
        <w:trPr>
          <w:trHeight w:val="253"/>
          <w:jc w:val="center"/>
        </w:trPr>
        <w:tc>
          <w:tcPr>
            <w:tcW w:w="56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w:t>
            </w:r>
          </w:p>
        </w:tc>
        <w:tc>
          <w:tcPr>
            <w:tcW w:w="195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Корректировка правил землепользования и застройки сельского поселения.</w:t>
            </w:r>
          </w:p>
        </w:tc>
        <w:tc>
          <w:tcPr>
            <w:tcW w:w="1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 г.</w:t>
            </w:r>
          </w:p>
        </w:tc>
        <w:tc>
          <w:tcPr>
            <w:tcW w:w="108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bl>
    <w:p w:rsidR="00C8385F" w:rsidRPr="00536676" w:rsidRDefault="00C8385F" w:rsidP="00C8385F">
      <w:pPr>
        <w:rPr>
          <w:b/>
          <w:sz w:val="16"/>
          <w:szCs w:val="16"/>
        </w:rPr>
      </w:pPr>
    </w:p>
    <w:p w:rsidR="00C8385F" w:rsidRPr="00536676" w:rsidRDefault="00C8385F" w:rsidP="00C8385F">
      <w:pPr>
        <w:rPr>
          <w:b/>
          <w:sz w:val="16"/>
          <w:szCs w:val="16"/>
        </w:rPr>
      </w:pPr>
    </w:p>
    <w:p w:rsidR="00C8385F" w:rsidRPr="00536676" w:rsidRDefault="00C8385F" w:rsidP="00C8385F">
      <w:pPr>
        <w:rPr>
          <w:b/>
          <w:sz w:val="16"/>
          <w:szCs w:val="16"/>
        </w:rPr>
      </w:pPr>
      <w:r w:rsidRPr="00536676">
        <w:rPr>
          <w:b/>
          <w:sz w:val="16"/>
          <w:szCs w:val="16"/>
        </w:rPr>
        <w:t>2.3. Предложения по размещению на территории Русско-Буйловского сельского</w:t>
      </w:r>
    </w:p>
    <w:p w:rsidR="00C8385F" w:rsidRPr="00536676" w:rsidRDefault="00C8385F" w:rsidP="00C8385F">
      <w:pPr>
        <w:jc w:val="center"/>
        <w:rPr>
          <w:b/>
          <w:sz w:val="16"/>
          <w:szCs w:val="16"/>
        </w:rPr>
      </w:pPr>
      <w:r w:rsidRPr="00536676">
        <w:rPr>
          <w:b/>
          <w:sz w:val="16"/>
          <w:szCs w:val="16"/>
        </w:rPr>
        <w:t xml:space="preserve"> поселения  объектов капитального строительства местного значения</w:t>
      </w:r>
    </w:p>
    <w:p w:rsidR="00C8385F" w:rsidRPr="00536676" w:rsidRDefault="00C8385F" w:rsidP="00C8385F">
      <w:pPr>
        <w:jc w:val="center"/>
        <w:rPr>
          <w:b/>
          <w:sz w:val="16"/>
          <w:szCs w:val="16"/>
        </w:rPr>
      </w:pPr>
    </w:p>
    <w:p w:rsidR="00C8385F" w:rsidRPr="00536676" w:rsidRDefault="00C8385F" w:rsidP="00C8385F">
      <w:pPr>
        <w:tabs>
          <w:tab w:val="left" w:pos="360"/>
          <w:tab w:val="left" w:pos="700"/>
        </w:tabs>
        <w:jc w:val="center"/>
        <w:rPr>
          <w:b/>
          <w:sz w:val="16"/>
          <w:szCs w:val="16"/>
        </w:rPr>
      </w:pPr>
      <w:r w:rsidRPr="00536676">
        <w:rPr>
          <w:b/>
          <w:sz w:val="16"/>
          <w:szCs w:val="16"/>
        </w:rPr>
        <w:tab/>
      </w:r>
      <w:r w:rsidRPr="00536676">
        <w:rPr>
          <w:b/>
          <w:sz w:val="16"/>
          <w:szCs w:val="16"/>
        </w:rPr>
        <w:tab/>
        <w:t xml:space="preserve">2.3.1. Предложения по обеспечению  территории сельского поселения </w:t>
      </w:r>
    </w:p>
    <w:p w:rsidR="00C8385F" w:rsidRPr="00536676" w:rsidRDefault="00C8385F" w:rsidP="00C8385F">
      <w:pPr>
        <w:tabs>
          <w:tab w:val="left" w:pos="360"/>
          <w:tab w:val="left" w:pos="700"/>
        </w:tabs>
        <w:jc w:val="center"/>
        <w:rPr>
          <w:b/>
          <w:sz w:val="16"/>
          <w:szCs w:val="16"/>
        </w:rPr>
      </w:pPr>
      <w:r w:rsidRPr="00536676">
        <w:rPr>
          <w:b/>
          <w:sz w:val="16"/>
          <w:szCs w:val="16"/>
        </w:rPr>
        <w:t xml:space="preserve">объектами инженерной инфраструктуры. </w:t>
      </w:r>
    </w:p>
    <w:p w:rsidR="00C8385F" w:rsidRPr="00536676" w:rsidRDefault="00C8385F" w:rsidP="00C8385F">
      <w:pPr>
        <w:tabs>
          <w:tab w:val="left" w:pos="360"/>
          <w:tab w:val="left" w:pos="700"/>
        </w:tabs>
        <w:jc w:val="center"/>
        <w:rPr>
          <w:sz w:val="16"/>
          <w:szCs w:val="16"/>
        </w:rPr>
      </w:pPr>
    </w:p>
    <w:p w:rsidR="00C8385F" w:rsidRPr="00536676" w:rsidRDefault="00C8385F" w:rsidP="00C8385F">
      <w:pPr>
        <w:pStyle w:val="ConsPlusNormal"/>
        <w:jc w:val="both"/>
        <w:rPr>
          <w:rFonts w:ascii="Times New Roman" w:hAnsi="Times New Roman"/>
          <w:b/>
          <w:sz w:val="16"/>
          <w:szCs w:val="16"/>
        </w:rPr>
      </w:pPr>
      <w:r w:rsidRPr="00536676">
        <w:rPr>
          <w:rFonts w:ascii="Times New Roman" w:hAnsi="Times New Roman"/>
          <w:b/>
          <w:sz w:val="16"/>
          <w:szCs w:val="16"/>
        </w:rPr>
        <w:t>Территориальное планирование Русско-Буйловского сельского поселения в целях развития инженерной инфраструктуры должно обеспечивать:</w:t>
      </w:r>
    </w:p>
    <w:p w:rsidR="00C8385F" w:rsidRPr="00536676" w:rsidRDefault="00C8385F" w:rsidP="00C8385F">
      <w:pPr>
        <w:pStyle w:val="ConsPlusNormal"/>
        <w:numPr>
          <w:ilvl w:val="0"/>
          <w:numId w:val="16"/>
        </w:numPr>
        <w:tabs>
          <w:tab w:val="left" w:pos="5040"/>
        </w:tabs>
        <w:jc w:val="both"/>
        <w:rPr>
          <w:rFonts w:ascii="Times New Roman" w:hAnsi="Times New Roman"/>
          <w:sz w:val="16"/>
          <w:szCs w:val="16"/>
        </w:rPr>
      </w:pPr>
      <w:r w:rsidRPr="00536676">
        <w:rPr>
          <w:rFonts w:ascii="Times New Roman" w:hAnsi="Times New Roman"/>
          <w:sz w:val="16"/>
          <w:szCs w:val="16"/>
        </w:rPr>
        <w:t>организацию в границах поселения электро-, тепло-, газо- и водоснабжения населения, водоотведения, снабжения населения топливом;</w:t>
      </w:r>
    </w:p>
    <w:p w:rsidR="00C8385F" w:rsidRPr="00536676" w:rsidRDefault="00C8385F" w:rsidP="00C8385F">
      <w:pPr>
        <w:pStyle w:val="ConsPlusNormal"/>
        <w:numPr>
          <w:ilvl w:val="0"/>
          <w:numId w:val="16"/>
        </w:numPr>
        <w:tabs>
          <w:tab w:val="left" w:pos="5040"/>
        </w:tabs>
        <w:jc w:val="both"/>
        <w:rPr>
          <w:rFonts w:ascii="Times New Roman" w:hAnsi="Times New Roman"/>
          <w:sz w:val="16"/>
          <w:szCs w:val="16"/>
        </w:rPr>
      </w:pPr>
      <w:r w:rsidRPr="00536676">
        <w:rPr>
          <w:rFonts w:ascii="Times New Roman" w:hAnsi="Times New Roman"/>
          <w:sz w:val="16"/>
          <w:szCs w:val="16"/>
        </w:rPr>
        <w:t>организацию освещения улиц.</w:t>
      </w:r>
    </w:p>
    <w:p w:rsidR="00C8385F" w:rsidRPr="00536676" w:rsidRDefault="00C8385F" w:rsidP="00C8385F">
      <w:pPr>
        <w:pStyle w:val="ConsPlusNormal"/>
        <w:tabs>
          <w:tab w:val="left" w:pos="5760"/>
        </w:tabs>
        <w:ind w:left="720" w:firstLine="0"/>
        <w:jc w:val="both"/>
        <w:rPr>
          <w:rFonts w:ascii="Times New Roman" w:hAnsi="Times New Roman"/>
          <w:sz w:val="16"/>
          <w:szCs w:val="16"/>
        </w:rPr>
      </w:pPr>
    </w:p>
    <w:p w:rsidR="00C8385F" w:rsidRPr="00536676" w:rsidRDefault="00C8385F" w:rsidP="00C8385F">
      <w:pPr>
        <w:tabs>
          <w:tab w:val="left" w:pos="360"/>
          <w:tab w:val="left" w:pos="700"/>
        </w:tabs>
        <w:jc w:val="center"/>
        <w:rPr>
          <w:b/>
          <w:bCs/>
          <w:i/>
          <w:iCs/>
          <w:sz w:val="16"/>
          <w:szCs w:val="16"/>
        </w:rPr>
      </w:pPr>
      <w:r w:rsidRPr="00536676">
        <w:rPr>
          <w:b/>
          <w:bCs/>
          <w:i/>
          <w:iCs/>
          <w:sz w:val="16"/>
          <w:szCs w:val="16"/>
        </w:rPr>
        <w:t>Перечень мероприятий по территориальному планированию по разделу инженерной инфраструктуры территории сельского поселения.</w:t>
      </w:r>
    </w:p>
    <w:p w:rsidR="00C8385F" w:rsidRPr="00536676" w:rsidRDefault="00C8385F" w:rsidP="00C8385F">
      <w:pPr>
        <w:snapToGrid w:val="0"/>
        <w:jc w:val="center"/>
        <w:rPr>
          <w:b/>
          <w:bCs/>
          <w:i/>
          <w:i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2633"/>
        <w:gridCol w:w="1061"/>
        <w:gridCol w:w="1310"/>
      </w:tblGrid>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пп </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p w:rsidR="00C8385F" w:rsidRPr="00536676" w:rsidRDefault="00C8385F" w:rsidP="00C8385F">
            <w:pPr>
              <w:snapToGrid w:val="0"/>
              <w:jc w:val="both"/>
              <w:rPr>
                <w:b/>
                <w:sz w:val="16"/>
                <w:szCs w:val="16"/>
              </w:rPr>
            </w:pPr>
          </w:p>
        </w:tc>
        <w:tc>
          <w:tcPr>
            <w:tcW w:w="744" w:type="pct"/>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256"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4640" w:type="pct"/>
            <w:gridSpan w:val="3"/>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Энергетика</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1.1.</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с.Русская Буйловка </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Освещение улиц: Свободы, Степная, Спутник</w:t>
            </w:r>
          </w:p>
          <w:p w:rsidR="00C8385F" w:rsidRPr="00536676" w:rsidRDefault="00C8385F" w:rsidP="00C8385F">
            <w:pPr>
              <w:rPr>
                <w:bCs/>
                <w:iCs/>
                <w:sz w:val="16"/>
                <w:szCs w:val="16"/>
                <w:shd w:val="clear" w:color="auto" w:fill="FFFFFF"/>
              </w:rPr>
            </w:pPr>
            <w:r w:rsidRPr="00536676">
              <w:rPr>
                <w:bCs/>
                <w:iCs/>
                <w:sz w:val="16"/>
                <w:szCs w:val="16"/>
                <w:shd w:val="clear" w:color="auto" w:fill="FFFFFF"/>
              </w:rPr>
              <w:t>Реконструкция существующих электросетей</w:t>
            </w:r>
          </w:p>
          <w:p w:rsidR="00C8385F" w:rsidRPr="00536676" w:rsidRDefault="00C8385F" w:rsidP="00C8385F">
            <w:pPr>
              <w:rPr>
                <w:bCs/>
                <w:iCs/>
                <w:sz w:val="16"/>
                <w:szCs w:val="16"/>
                <w:shd w:val="clear" w:color="auto" w:fill="FFFFFF"/>
              </w:rPr>
            </w:pPr>
            <w:r w:rsidRPr="00536676">
              <w:rPr>
                <w:bCs/>
                <w:iCs/>
                <w:sz w:val="16"/>
                <w:szCs w:val="16"/>
                <w:shd w:val="clear" w:color="auto" w:fill="FFFFFF"/>
              </w:rPr>
              <w:t>Прокладка электросетей к районам новой застройки</w:t>
            </w:r>
          </w:p>
          <w:p w:rsidR="00C8385F" w:rsidRPr="00536676" w:rsidRDefault="00C8385F" w:rsidP="00C8385F">
            <w:pPr>
              <w:rPr>
                <w:bCs/>
                <w:iCs/>
                <w:sz w:val="16"/>
                <w:szCs w:val="16"/>
                <w:shd w:val="clear" w:color="auto" w:fill="FFFFFF"/>
              </w:rPr>
            </w:pP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jc w:val="both"/>
              <w:rPr>
                <w:sz w:val="16"/>
                <w:szCs w:val="16"/>
              </w:rPr>
            </w:pPr>
            <w:r w:rsidRPr="00536676">
              <w:rPr>
                <w:sz w:val="16"/>
                <w:szCs w:val="16"/>
              </w:rPr>
              <w:t>2012г.</w:t>
            </w:r>
          </w:p>
          <w:p w:rsidR="00C8385F" w:rsidRPr="00536676" w:rsidRDefault="00C8385F" w:rsidP="00C8385F">
            <w:pPr>
              <w:jc w:val="both"/>
              <w:rPr>
                <w:sz w:val="16"/>
                <w:szCs w:val="16"/>
              </w:rPr>
            </w:pPr>
            <w:r w:rsidRPr="00536676">
              <w:rPr>
                <w:sz w:val="16"/>
                <w:szCs w:val="16"/>
              </w:rPr>
              <w:t>2012-2015г.</w:t>
            </w:r>
          </w:p>
          <w:p w:rsidR="00C8385F" w:rsidRPr="00536676" w:rsidRDefault="00C8385F" w:rsidP="00C8385F">
            <w:pPr>
              <w:jc w:val="both"/>
              <w:rPr>
                <w:sz w:val="16"/>
                <w:szCs w:val="16"/>
              </w:rPr>
            </w:pPr>
            <w:r w:rsidRPr="00536676">
              <w:rPr>
                <w:sz w:val="16"/>
                <w:szCs w:val="16"/>
              </w:rPr>
              <w:t>2012г.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1.2.</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rPr>
                <w:bCs/>
                <w:iCs/>
                <w:sz w:val="16"/>
                <w:szCs w:val="16"/>
                <w:shd w:val="clear" w:color="auto" w:fill="FFFFFF"/>
              </w:rPr>
            </w:pPr>
            <w:r w:rsidRPr="00536676">
              <w:rPr>
                <w:bCs/>
                <w:iCs/>
                <w:sz w:val="16"/>
                <w:szCs w:val="16"/>
                <w:shd w:val="clear" w:color="auto" w:fill="FFFFFF"/>
              </w:rPr>
              <w:t>Реконструкция существующих электросетей</w:t>
            </w:r>
          </w:p>
          <w:p w:rsidR="00C8385F" w:rsidRPr="00536676" w:rsidRDefault="00C8385F" w:rsidP="00C8385F">
            <w:pPr>
              <w:rPr>
                <w:sz w:val="16"/>
                <w:szCs w:val="16"/>
              </w:rPr>
            </w:pPr>
            <w:r w:rsidRPr="00536676">
              <w:rPr>
                <w:sz w:val="16"/>
                <w:szCs w:val="16"/>
              </w:rPr>
              <w:t>Реконструкция освещения улиц</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2012г.</w:t>
            </w:r>
          </w:p>
          <w:p w:rsidR="00C8385F" w:rsidRPr="00536676" w:rsidRDefault="00C8385F" w:rsidP="00C8385F">
            <w:pPr>
              <w:snapToGrid w:val="0"/>
              <w:jc w:val="both"/>
              <w:rPr>
                <w:sz w:val="16"/>
                <w:szCs w:val="16"/>
              </w:rPr>
            </w:pPr>
            <w:r w:rsidRPr="00536676">
              <w:rPr>
                <w:sz w:val="16"/>
                <w:szCs w:val="16"/>
              </w:rPr>
              <w:t>2012г.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1.3.</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 Варваровка</w:t>
            </w:r>
          </w:p>
          <w:p w:rsidR="00C8385F" w:rsidRPr="00536676" w:rsidRDefault="00C8385F" w:rsidP="00C8385F">
            <w:pPr>
              <w:rPr>
                <w:iCs/>
                <w:sz w:val="16"/>
                <w:szCs w:val="16"/>
                <w:shd w:val="clear" w:color="auto" w:fill="FFFFFF"/>
              </w:rPr>
            </w:pPr>
            <w:r w:rsidRPr="00536676">
              <w:rPr>
                <w:iCs/>
                <w:sz w:val="16"/>
                <w:szCs w:val="16"/>
                <w:shd w:val="clear" w:color="auto" w:fill="FFFFFF"/>
              </w:rPr>
              <w:t>Реконструкция существующих электросетей</w:t>
            </w:r>
          </w:p>
          <w:p w:rsidR="00C8385F" w:rsidRPr="00536676" w:rsidRDefault="00C8385F" w:rsidP="00C8385F">
            <w:pPr>
              <w:rPr>
                <w:sz w:val="16"/>
                <w:szCs w:val="16"/>
              </w:rPr>
            </w:pPr>
            <w:r w:rsidRPr="00536676">
              <w:rPr>
                <w:sz w:val="16"/>
                <w:szCs w:val="16"/>
              </w:rPr>
              <w:t>Устройство уличного освещения</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rPr>
                <w:sz w:val="16"/>
                <w:szCs w:val="16"/>
              </w:rPr>
            </w:pPr>
            <w:r w:rsidRPr="00536676">
              <w:rPr>
                <w:sz w:val="16"/>
                <w:szCs w:val="16"/>
              </w:rPr>
              <w:t>2012 г.</w:t>
            </w:r>
          </w:p>
          <w:p w:rsidR="00C8385F" w:rsidRPr="00536676" w:rsidRDefault="00C8385F" w:rsidP="00C8385F">
            <w:pPr>
              <w:rPr>
                <w:sz w:val="16"/>
                <w:szCs w:val="16"/>
              </w:rPr>
            </w:pPr>
            <w:r w:rsidRPr="00536676">
              <w:rPr>
                <w:sz w:val="16"/>
                <w:szCs w:val="16"/>
              </w:rPr>
              <w:t>2012 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1.4.</w:t>
            </w:r>
          </w:p>
        </w:tc>
        <w:tc>
          <w:tcPr>
            <w:tcW w:w="2639" w:type="pct"/>
          </w:tcPr>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 xml:space="preserve">Энергообеспечение </w:t>
            </w:r>
            <w:r w:rsidRPr="00536676">
              <w:rPr>
                <w:rFonts w:ascii="Times New Roman" w:hAnsi="Times New Roman"/>
                <w:sz w:val="16"/>
                <w:szCs w:val="16"/>
              </w:rPr>
              <w:lastRenderedPageBreak/>
              <w:t>проектируемой рекреационной зоны села Русская Буйловка</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2012-2015 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1.5.</w:t>
            </w:r>
          </w:p>
        </w:tc>
        <w:tc>
          <w:tcPr>
            <w:tcW w:w="2639" w:type="pct"/>
          </w:tcPr>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Энергообеспечение проектируемой рекреационной зоны поселка Шкурлат 3й</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2013</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2.</w:t>
            </w:r>
          </w:p>
        </w:tc>
        <w:tc>
          <w:tcPr>
            <w:tcW w:w="4640" w:type="pct"/>
            <w:gridSpan w:val="3"/>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Водоснабжение</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2.1.</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tabs>
                <w:tab w:val="left" w:pos="1440"/>
              </w:tabs>
              <w:snapToGrid w:val="0"/>
              <w:rPr>
                <w:iCs/>
                <w:sz w:val="16"/>
                <w:szCs w:val="16"/>
                <w:shd w:val="clear" w:color="auto" w:fill="FFFFFF"/>
              </w:rPr>
            </w:pPr>
            <w:r w:rsidRPr="00536676">
              <w:rPr>
                <w:iCs/>
                <w:sz w:val="16"/>
                <w:szCs w:val="16"/>
                <w:shd w:val="clear" w:color="auto" w:fill="FFFFFF"/>
              </w:rPr>
              <w:t>Реконструкция существующей централизованной системы водоснабжения для обеспечения контроля качества воды на территории населенного пункта.</w:t>
            </w:r>
          </w:p>
          <w:p w:rsidR="00C8385F" w:rsidRPr="00536676" w:rsidRDefault="00C8385F" w:rsidP="00C8385F">
            <w:pPr>
              <w:tabs>
                <w:tab w:val="left" w:pos="1440"/>
              </w:tabs>
              <w:snapToGrid w:val="0"/>
              <w:rPr>
                <w:iCs/>
                <w:sz w:val="16"/>
                <w:szCs w:val="16"/>
                <w:shd w:val="clear" w:color="auto" w:fill="FFFFFF"/>
              </w:rPr>
            </w:pPr>
          </w:p>
          <w:p w:rsidR="00C8385F" w:rsidRPr="00536676" w:rsidRDefault="00C8385F" w:rsidP="00C8385F">
            <w:pPr>
              <w:tabs>
                <w:tab w:val="left" w:pos="1440"/>
              </w:tabs>
              <w:snapToGrid w:val="0"/>
              <w:rPr>
                <w:iCs/>
                <w:sz w:val="16"/>
                <w:szCs w:val="16"/>
                <w:shd w:val="clear" w:color="auto" w:fill="FFFFFF"/>
              </w:rPr>
            </w:pPr>
            <w:r w:rsidRPr="00536676">
              <w:rPr>
                <w:iCs/>
                <w:sz w:val="16"/>
                <w:szCs w:val="16"/>
                <w:shd w:val="clear" w:color="auto" w:fill="FFFFFF"/>
              </w:rPr>
              <w:t>Обеспечение водозаборных сооружений системой очистки и обеззараживания питьевой воды.</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Устройство централизованного водоснабжения объектов капитального строительства:</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школы</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больницы</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детского сада</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дома культуры</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гостиницы</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rPr>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jc w:val="both"/>
              <w:rPr>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jc w:val="both"/>
              <w:rPr>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rPr>
                <w:sz w:val="16"/>
                <w:szCs w:val="16"/>
              </w:rPr>
            </w:pPr>
            <w:r w:rsidRPr="00536676">
              <w:rPr>
                <w:sz w:val="16"/>
                <w:szCs w:val="16"/>
              </w:rPr>
              <w:t>2015г.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2.2.</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tabs>
                <w:tab w:val="left" w:pos="1440"/>
              </w:tabs>
              <w:snapToGrid w:val="0"/>
              <w:rPr>
                <w:iCs/>
                <w:sz w:val="16"/>
                <w:szCs w:val="16"/>
                <w:shd w:val="clear" w:color="auto" w:fill="FFFFFF"/>
              </w:rPr>
            </w:pPr>
            <w:r w:rsidRPr="00536676">
              <w:rPr>
                <w:iCs/>
                <w:sz w:val="16"/>
                <w:szCs w:val="16"/>
                <w:shd w:val="clear" w:color="auto" w:fill="FFFFFF"/>
              </w:rPr>
              <w:t>Реконструкция существующей централизованной системы водоснабжения для обеспечения контроля качества воды на территории населенного пункта.</w:t>
            </w:r>
          </w:p>
          <w:p w:rsidR="00C8385F" w:rsidRPr="00536676" w:rsidRDefault="00C8385F" w:rsidP="00C8385F">
            <w:pPr>
              <w:tabs>
                <w:tab w:val="left" w:pos="1440"/>
              </w:tabs>
              <w:snapToGrid w:val="0"/>
              <w:rPr>
                <w:iCs/>
                <w:sz w:val="16"/>
                <w:szCs w:val="16"/>
                <w:shd w:val="clear" w:color="auto" w:fill="FFFFFF"/>
              </w:rPr>
            </w:pPr>
            <w:r w:rsidRPr="00536676">
              <w:rPr>
                <w:iCs/>
                <w:sz w:val="16"/>
                <w:szCs w:val="16"/>
                <w:shd w:val="clear" w:color="auto" w:fill="FFFFFF"/>
              </w:rPr>
              <w:t>Обеспечение водозаборных сооружений системой очистки и обеззараживания питьевой воды.</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Устройство централизованного водоснабжения объектов капитального строительства:</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ФАПа;</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дома культуры;</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2.3.</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 Варваровка</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Строительство централизованной системы водоснабжения, последующая герметизация шахтных колодцев</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rPr>
                <w:sz w:val="16"/>
                <w:szCs w:val="16"/>
              </w:rPr>
            </w:pPr>
            <w:r w:rsidRPr="00536676">
              <w:rPr>
                <w:sz w:val="16"/>
                <w:szCs w:val="16"/>
              </w:rPr>
              <w:t>2020 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2.4.</w:t>
            </w:r>
          </w:p>
        </w:tc>
        <w:tc>
          <w:tcPr>
            <w:tcW w:w="2639" w:type="pct"/>
          </w:tcPr>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Водоснабжение проектируемой рекреационной зоны с. Русская Буйловка</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2015 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2.5.</w:t>
            </w:r>
          </w:p>
        </w:tc>
        <w:tc>
          <w:tcPr>
            <w:tcW w:w="2639" w:type="pct"/>
          </w:tcPr>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Водоснабжение проектируемой рекреационной зоны пос. Шкурлат 3-й</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2015 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3.</w:t>
            </w:r>
          </w:p>
        </w:tc>
        <w:tc>
          <w:tcPr>
            <w:tcW w:w="4640" w:type="pct"/>
            <w:gridSpan w:val="3"/>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Водоотведение</w:t>
            </w: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3.1.</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Разработка программы обеспечения села Русская-Буйловка централизованной системой водоотведения и очистки хозяйственно-бытовых сточных вод</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2012-2020г.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3.2.</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Изыскательские и проектные работы по строительству систем централизованной бытовой и </w:t>
            </w:r>
            <w:r w:rsidRPr="00536676">
              <w:rPr>
                <w:rFonts w:ascii="Times New Roman" w:hAnsi="Times New Roman"/>
                <w:sz w:val="16"/>
                <w:szCs w:val="16"/>
              </w:rPr>
              <w:lastRenderedPageBreak/>
              <w:t>ливневой канализации, очистных сооружений.</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2012-2020г.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360" w:type="pct"/>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lastRenderedPageBreak/>
              <w:t>3.3.</w:t>
            </w:r>
          </w:p>
        </w:tc>
        <w:tc>
          <w:tcPr>
            <w:tcW w:w="2639" w:type="pct"/>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 Варваровка</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Изыскательские и проектные работы по строительству систем централизованной бытовой и ливневой канализации, очистных сооружений.</w:t>
            </w:r>
          </w:p>
        </w:tc>
        <w:tc>
          <w:tcPr>
            <w:tcW w:w="744"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2012-2020г.</w:t>
            </w:r>
          </w:p>
        </w:tc>
        <w:tc>
          <w:tcPr>
            <w:tcW w:w="1256" w:type="pct"/>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bl>
    <w:p w:rsidR="00C8385F" w:rsidRPr="00536676" w:rsidRDefault="00C8385F" w:rsidP="00C8385F">
      <w:pPr>
        <w:pStyle w:val="ConsPlusNormal"/>
        <w:widowControl/>
        <w:ind w:firstLine="540"/>
        <w:jc w:val="both"/>
        <w:rPr>
          <w:rFonts w:ascii="Times New Roman" w:hAnsi="Times New Roman"/>
          <w:sz w:val="16"/>
          <w:szCs w:val="16"/>
        </w:rPr>
      </w:pPr>
    </w:p>
    <w:p w:rsidR="00C8385F" w:rsidRPr="00536676" w:rsidRDefault="00C8385F" w:rsidP="00C8385F">
      <w:pPr>
        <w:pStyle w:val="ConsPlusNormal"/>
        <w:widowControl/>
        <w:ind w:firstLine="540"/>
        <w:jc w:val="both"/>
        <w:rPr>
          <w:rFonts w:ascii="Times New Roman" w:hAnsi="Times New Roman"/>
          <w:sz w:val="16"/>
          <w:szCs w:val="16"/>
        </w:rPr>
      </w:pPr>
      <w:r w:rsidRPr="00536676">
        <w:rPr>
          <w:rFonts w:ascii="Times New Roman" w:hAnsi="Times New Roman"/>
          <w:sz w:val="16"/>
          <w:szCs w:val="16"/>
        </w:rPr>
        <w:t xml:space="preserve">Проекты развития инженерной инфраструктуры выполняются в рамках отраслевых областных и муниципальных целевых программ, в которых предусматриваются конкретные объекты, необходимые объемы и источники финансирования. </w:t>
      </w:r>
    </w:p>
    <w:p w:rsidR="00C8385F" w:rsidRPr="00536676" w:rsidRDefault="00C8385F" w:rsidP="00C8385F">
      <w:pPr>
        <w:pStyle w:val="ConsPlusNormal"/>
        <w:widowControl/>
        <w:ind w:firstLine="540"/>
        <w:jc w:val="both"/>
        <w:rPr>
          <w:rFonts w:ascii="Times New Roman" w:hAnsi="Times New Roman"/>
          <w:sz w:val="16"/>
          <w:szCs w:val="16"/>
        </w:rPr>
      </w:pPr>
    </w:p>
    <w:p w:rsidR="00C8385F" w:rsidRPr="00536676" w:rsidRDefault="00C8385F" w:rsidP="00C8385F">
      <w:pPr>
        <w:ind w:left="360"/>
        <w:jc w:val="center"/>
        <w:rPr>
          <w:b/>
          <w:sz w:val="16"/>
          <w:szCs w:val="16"/>
        </w:rPr>
      </w:pPr>
    </w:p>
    <w:p w:rsidR="00C8385F" w:rsidRPr="00536676" w:rsidRDefault="00C8385F" w:rsidP="00C8385F">
      <w:pPr>
        <w:ind w:left="360"/>
        <w:jc w:val="center"/>
        <w:rPr>
          <w:b/>
          <w:sz w:val="16"/>
          <w:szCs w:val="16"/>
        </w:rPr>
      </w:pPr>
      <w:r w:rsidRPr="00536676">
        <w:rPr>
          <w:b/>
          <w:sz w:val="16"/>
          <w:szCs w:val="16"/>
        </w:rPr>
        <w:t>2.3.2. Предложения по обеспечению  территории сельского поселения объектами транспортной инфраструктуры</w:t>
      </w:r>
    </w:p>
    <w:p w:rsidR="00C8385F" w:rsidRPr="00536676" w:rsidRDefault="00C8385F" w:rsidP="00C8385F">
      <w:pPr>
        <w:jc w:val="center"/>
        <w:rPr>
          <w:b/>
          <w:sz w:val="16"/>
          <w:szCs w:val="16"/>
        </w:rPr>
      </w:pP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eastAsia="Times New Roman" w:hAnsi="Times New Roman"/>
          <w:sz w:val="16"/>
          <w:szCs w:val="16"/>
          <w:lang w:eastAsia="ru-RU"/>
        </w:rPr>
        <w:t>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536676">
        <w:rPr>
          <w:rFonts w:ascii="Times New Roman" w:hAnsi="Times New Roman"/>
          <w:sz w:val="16"/>
          <w:szCs w:val="16"/>
        </w:rPr>
        <w:t>,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hAnsi="Times New Roman"/>
          <w:sz w:val="16"/>
          <w:szCs w:val="16"/>
        </w:rPr>
        <w:t>По территории сельского  поселения проходят 3 автодороги общего пользования регионального значения, примыкающие к автомобильной дороге федерального значения М4 «Дон» в одном уровне, что не соответствует существующим нормативам.</w:t>
      </w:r>
    </w:p>
    <w:p w:rsidR="00C8385F" w:rsidRPr="00536676" w:rsidRDefault="00C8385F" w:rsidP="00C8385F">
      <w:pPr>
        <w:ind w:firstLine="709"/>
        <w:jc w:val="both"/>
        <w:rPr>
          <w:sz w:val="16"/>
          <w:szCs w:val="16"/>
        </w:rPr>
      </w:pPr>
      <w:r w:rsidRPr="00536676">
        <w:rPr>
          <w:sz w:val="16"/>
          <w:szCs w:val="16"/>
        </w:rPr>
        <w:t>В связи с расширением карьерного поля необходимо строительство автомобильной и железной дорог вдоль проектной границы карьера.</w:t>
      </w:r>
    </w:p>
    <w:p w:rsidR="00C8385F" w:rsidRPr="00536676" w:rsidRDefault="00C8385F" w:rsidP="00C8385F">
      <w:pPr>
        <w:ind w:firstLine="709"/>
        <w:jc w:val="both"/>
        <w:rPr>
          <w:sz w:val="16"/>
          <w:szCs w:val="16"/>
        </w:rPr>
      </w:pPr>
      <w:r w:rsidRPr="00536676">
        <w:rPr>
          <w:sz w:val="16"/>
          <w:szCs w:val="16"/>
        </w:rPr>
        <w:t>Проектирование и строительство автомобильной дороги общего пользования местного значения, которая соединит дорогу федерального значения М4»Дон» с проектируемыми карьером и заводом «Дон-Гранит» (Казинское сельское поселение). Проектируемая дорога протяженностью 1,75455 км должна иметь асфальтобетонное покрытие и обладать параметрами дорог III категории.</w:t>
      </w:r>
    </w:p>
    <w:p w:rsidR="00C8385F" w:rsidRPr="00536676" w:rsidRDefault="00C8385F" w:rsidP="00C8385F">
      <w:pPr>
        <w:ind w:firstLine="708"/>
        <w:jc w:val="both"/>
        <w:rPr>
          <w:sz w:val="16"/>
          <w:szCs w:val="16"/>
        </w:rPr>
      </w:pPr>
      <w:r w:rsidRPr="00536676">
        <w:rPr>
          <w:sz w:val="16"/>
          <w:szCs w:val="16"/>
        </w:rPr>
        <w:t>Обслуживание населения автомобильным транспортом межмуниципального сообщения в настоящее время налажено.  Существующий пассажирский транспорт полностью удовлетворяет потребности населения</w:t>
      </w:r>
    </w:p>
    <w:p w:rsidR="00C8385F" w:rsidRPr="00536676" w:rsidRDefault="00C8385F" w:rsidP="00C8385F">
      <w:pPr>
        <w:snapToGrid w:val="0"/>
        <w:jc w:val="center"/>
        <w:rPr>
          <w:rFonts w:eastAsia="Arial Unicode MS"/>
          <w:b/>
          <w:bCs/>
          <w:i/>
          <w:iCs/>
          <w:spacing w:val="-10"/>
          <w:sz w:val="16"/>
          <w:szCs w:val="16"/>
        </w:rPr>
      </w:pPr>
    </w:p>
    <w:p w:rsidR="00C8385F" w:rsidRPr="00536676" w:rsidRDefault="00C8385F" w:rsidP="00C8385F">
      <w:pPr>
        <w:snapToGrid w:val="0"/>
        <w:jc w:val="center"/>
        <w:rPr>
          <w:rFonts w:eastAsia="Arial Unicode MS"/>
          <w:b/>
          <w:bCs/>
          <w:i/>
          <w:iCs/>
          <w:spacing w:val="-10"/>
          <w:sz w:val="16"/>
          <w:szCs w:val="16"/>
        </w:rPr>
      </w:pPr>
      <w:r w:rsidRPr="00536676">
        <w:rPr>
          <w:rFonts w:eastAsia="Arial Unicode MS"/>
          <w:b/>
          <w:bCs/>
          <w:i/>
          <w:iCs/>
          <w:spacing w:val="-10"/>
          <w:sz w:val="16"/>
          <w:szCs w:val="16"/>
        </w:rPr>
        <w:t>Перечень мероприятий по территориальному планированию  по разделу транспортной инфраструктуры сельского поселения.</w:t>
      </w:r>
    </w:p>
    <w:p w:rsidR="00C8385F" w:rsidRPr="00536676" w:rsidRDefault="00C8385F" w:rsidP="00C8385F">
      <w:pPr>
        <w:snapToGrid w:val="0"/>
        <w:jc w:val="center"/>
        <w:rPr>
          <w:rFonts w:eastAsia="Arial Unicode MS"/>
          <w:b/>
          <w:bCs/>
          <w:i/>
          <w:iCs/>
          <w:spacing w:val="-10"/>
          <w:sz w:val="16"/>
          <w:szCs w:val="16"/>
        </w:rPr>
      </w:pPr>
    </w:p>
    <w:tbl>
      <w:tblPr>
        <w:tblW w:w="5000" w:type="pct"/>
        <w:jc w:val="center"/>
        <w:tblLook w:val="0000"/>
      </w:tblPr>
      <w:tblGrid>
        <w:gridCol w:w="456"/>
        <w:gridCol w:w="2633"/>
        <w:gridCol w:w="1061"/>
        <w:gridCol w:w="1310"/>
      </w:tblGrid>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пп </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Дать предложения в Управление федеральных дорог по устройство транспортных развязок в разных уровнях в местах примыкания к М4 съездов к с.Р.Буйловка, с.Варваровка, пос.Шкурлат 3-й</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w:t>
            </w: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w:t>
            </w:r>
          </w:p>
        </w:tc>
        <w:tc>
          <w:tcPr>
            <w:tcW w:w="471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Устройство дорог с асфальтовым покрытием, в т.ч. ремонт дорожного полотна </w:t>
            </w:r>
          </w:p>
        </w:tc>
      </w:tr>
      <w:tr w:rsidR="00C8385F" w:rsidRPr="00536676" w:rsidTr="00C8385F">
        <w:trPr>
          <w:trHeight w:hRule="exact" w:val="1022"/>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2.1.</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bCs/>
                <w:iCs/>
                <w:sz w:val="16"/>
                <w:szCs w:val="16"/>
              </w:rPr>
              <w:t>с.Русская Буйловка</w:t>
            </w:r>
            <w:r w:rsidRPr="00536676">
              <w:rPr>
                <w:rFonts w:ascii="Times New Roman" w:hAnsi="Times New Roman"/>
                <w:sz w:val="16"/>
                <w:szCs w:val="16"/>
              </w:rPr>
              <w:t xml:space="preserve"> по улицам:</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Первомайская (1700 м), </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Садовая (500 м),</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части улицы Советская (1200 м)</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 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 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 г.</w:t>
            </w:r>
          </w:p>
        </w:tc>
        <w:tc>
          <w:tcPr>
            <w:tcW w:w="1048" w:type="pct"/>
            <w:vMerge w:val="restar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hRule="exact" w:val="1022"/>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u w:val="single"/>
              </w:rPr>
            </w:pP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пос. Шкурлат 3-й</w:t>
            </w:r>
            <w:r w:rsidRPr="00536676">
              <w:rPr>
                <w:rFonts w:ascii="Times New Roman" w:hAnsi="Times New Roman"/>
                <w:sz w:val="16"/>
                <w:szCs w:val="16"/>
              </w:rPr>
              <w:t xml:space="preserve"> по улицам:</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Стаханова (550 м)</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Лесной (700 м)</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по части улицы Гранитная (700 м)</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 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 г.</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2015 г.</w:t>
            </w:r>
          </w:p>
        </w:tc>
        <w:tc>
          <w:tcPr>
            <w:tcW w:w="1048" w:type="pct"/>
            <w:vMerge/>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snapToGrid w:val="0"/>
              <w:rPr>
                <w:sz w:val="16"/>
                <w:szCs w:val="16"/>
              </w:rPr>
            </w:pPr>
          </w:p>
        </w:tc>
      </w:tr>
      <w:tr w:rsidR="00C8385F" w:rsidRPr="00536676" w:rsidTr="00C8385F">
        <w:trPr>
          <w:trHeight w:hRule="exact" w:val="362"/>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u w:val="single"/>
              </w:rPr>
            </w:pP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 Варваровка</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2015 г.</w:t>
            </w:r>
          </w:p>
        </w:tc>
        <w:tc>
          <w:tcPr>
            <w:tcW w:w="1048" w:type="pct"/>
            <w:vMerge/>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snapToGrid w:val="0"/>
              <w:rPr>
                <w:sz w:val="16"/>
                <w:szCs w:val="16"/>
              </w:rPr>
            </w:pPr>
          </w:p>
        </w:tc>
      </w:tr>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w:t>
            </w:r>
          </w:p>
        </w:tc>
        <w:tc>
          <w:tcPr>
            <w:tcW w:w="471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Устройство дорог с улучшенным покрытием</w:t>
            </w:r>
          </w:p>
        </w:tc>
      </w:tr>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3.1.</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до контейнерных площадок сбора бытовых отходов в с. Русская Буйловка</w:t>
            </w:r>
          </w:p>
          <w:p w:rsidR="00C8385F" w:rsidRPr="00536676" w:rsidRDefault="00C8385F" w:rsidP="00C8385F">
            <w:pPr>
              <w:rPr>
                <w:sz w:val="16"/>
                <w:szCs w:val="16"/>
              </w:rPr>
            </w:pPr>
            <w:r w:rsidRPr="00536676">
              <w:rPr>
                <w:sz w:val="16"/>
                <w:szCs w:val="16"/>
              </w:rPr>
              <w:t>пос. Шкурлат</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 г.</w:t>
            </w: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hRule="exact" w:val="516"/>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до проектируемой рекреационной зоны с. Русская Буйловка</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 г.</w:t>
            </w:r>
          </w:p>
        </w:tc>
        <w:tc>
          <w:tcPr>
            <w:tcW w:w="1048" w:type="pct"/>
            <w:vMerge w:val="restar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lastRenderedPageBreak/>
              <w:t>Арендаторы, собственники объектов капитального строительства</w:t>
            </w:r>
          </w:p>
        </w:tc>
      </w:tr>
      <w:tr w:rsidR="00C8385F" w:rsidRPr="00536676" w:rsidTr="00C8385F">
        <w:trPr>
          <w:trHeight w:hRule="exact" w:val="1050"/>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до проектируемой рекреационной зоны пос. Шкурлат 3-й</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 г.</w:t>
            </w: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tc>
        <w:tc>
          <w:tcPr>
            <w:tcW w:w="1048" w:type="pct"/>
            <w:vMerge/>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snapToGrid w:val="0"/>
              <w:rPr>
                <w:sz w:val="16"/>
                <w:szCs w:val="16"/>
              </w:rPr>
            </w:pPr>
          </w:p>
        </w:tc>
      </w:tr>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w:t>
            </w:r>
          </w:p>
        </w:tc>
        <w:tc>
          <w:tcPr>
            <w:tcW w:w="471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Устройство парковок и автостоянок</w:t>
            </w:r>
          </w:p>
        </w:tc>
      </w:tr>
      <w:tr w:rsidR="00C8385F" w:rsidRPr="00536676" w:rsidTr="00C8385F">
        <w:trPr>
          <w:trHeight w:val="253"/>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4.1.</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Около администрации, на 5 машино-мест</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Около школы – на 3 машино-места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Около больницы – на 10 машино-мест</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 г.</w:t>
            </w:r>
          </w:p>
          <w:p w:rsidR="00C8385F" w:rsidRPr="00536676" w:rsidRDefault="00C8385F" w:rsidP="00C8385F">
            <w:pPr>
              <w:snapToGrid w:val="0"/>
              <w:jc w:val="both"/>
              <w:rPr>
                <w:sz w:val="16"/>
                <w:szCs w:val="16"/>
              </w:rPr>
            </w:pP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hRule="exact" w:val="1022"/>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4.2. </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Проектируемая рекреационная зона </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 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Участок 1 – на 20 машино-мест</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Участок 2 – на 10 машино-мест</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2020г.</w:t>
            </w:r>
          </w:p>
        </w:tc>
        <w:tc>
          <w:tcPr>
            <w:tcW w:w="1048" w:type="pct"/>
            <w:vMerge w:val="restar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hRule="exact" w:val="769"/>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4.3.</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Проектируемая рекреационная зона </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пос. Шкурлат 3-й</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 – на 20 машино-мест</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 г.</w:t>
            </w:r>
          </w:p>
        </w:tc>
        <w:tc>
          <w:tcPr>
            <w:tcW w:w="1048" w:type="pct"/>
            <w:vMerge/>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snapToGrid w:val="0"/>
              <w:rPr>
                <w:sz w:val="16"/>
                <w:szCs w:val="16"/>
              </w:rPr>
            </w:pPr>
          </w:p>
        </w:tc>
      </w:tr>
      <w:tr w:rsidR="00C8385F" w:rsidRPr="00536676" w:rsidTr="00C8385F">
        <w:trPr>
          <w:trHeight w:hRule="exact" w:val="1650"/>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5.</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Строительство автомобильной дороги вдоль проектной границы карьера</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w:t>
            </w: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snapToGrid w:val="0"/>
              <w:rPr>
                <w:sz w:val="16"/>
                <w:szCs w:val="16"/>
              </w:rPr>
            </w:pPr>
            <w:r w:rsidRPr="00536676">
              <w:rPr>
                <w:sz w:val="16"/>
                <w:szCs w:val="16"/>
              </w:rPr>
              <w:t>Арендаторы, собственники объектов капитального строительства</w:t>
            </w:r>
          </w:p>
        </w:tc>
      </w:tr>
      <w:tr w:rsidR="00C8385F" w:rsidRPr="00536676" w:rsidTr="00C8385F">
        <w:trPr>
          <w:trHeight w:hRule="exact" w:val="1559"/>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6.</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Строительство железной дороги вдоль проектной границы карьера</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w:t>
            </w: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snapToGrid w:val="0"/>
              <w:rPr>
                <w:sz w:val="16"/>
                <w:szCs w:val="16"/>
              </w:rPr>
            </w:pPr>
            <w:r w:rsidRPr="00536676">
              <w:rPr>
                <w:sz w:val="16"/>
                <w:szCs w:val="16"/>
              </w:rPr>
              <w:t>Арендаторы, собственники объектов капитального строительства</w:t>
            </w:r>
          </w:p>
        </w:tc>
      </w:tr>
      <w:tr w:rsidR="00C8385F" w:rsidRPr="00536676" w:rsidTr="00C8385F">
        <w:trPr>
          <w:trHeight w:hRule="exact" w:val="1559"/>
          <w:jc w:val="center"/>
        </w:trPr>
        <w:tc>
          <w:tcPr>
            <w:tcW w:w="28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7.</w:t>
            </w:r>
          </w:p>
        </w:tc>
        <w:tc>
          <w:tcPr>
            <w:tcW w:w="297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Строительство автомобильной дороги общего пользования местного значения длиной 1,75455 км (</w:t>
            </w:r>
            <w:r w:rsidRPr="00536676">
              <w:rPr>
                <w:rFonts w:ascii="Times New Roman" w:eastAsia="TimesNewRoman" w:hAnsi="Times New Roman"/>
                <w:sz w:val="16"/>
                <w:szCs w:val="16"/>
                <w:lang w:eastAsia="ru-RU"/>
              </w:rPr>
              <w:t>ОАО «ВБ-Девелопмент-Черноземье»</w:t>
            </w:r>
            <w:r w:rsidRPr="00536676">
              <w:rPr>
                <w:rFonts w:ascii="Times New Roman" w:hAnsi="Times New Roman"/>
                <w:sz w:val="16"/>
                <w:szCs w:val="16"/>
              </w:rPr>
              <w:t>), соединяющей дорогу федерального значения М4» Дон» с проектируемыми карьером и заводом «Дон-Гранит» (Казинское сельское поселение)</w:t>
            </w:r>
          </w:p>
        </w:tc>
        <w:tc>
          <w:tcPr>
            <w:tcW w:w="69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w:t>
            </w:r>
          </w:p>
        </w:tc>
        <w:tc>
          <w:tcPr>
            <w:tcW w:w="1048"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bl>
    <w:p w:rsidR="00C8385F" w:rsidRPr="00536676" w:rsidRDefault="00C8385F" w:rsidP="00C8385F">
      <w:pPr>
        <w:jc w:val="center"/>
        <w:rPr>
          <w:sz w:val="16"/>
          <w:szCs w:val="16"/>
        </w:rPr>
      </w:pPr>
    </w:p>
    <w:p w:rsidR="00C8385F" w:rsidRPr="00536676" w:rsidRDefault="00C8385F" w:rsidP="00C8385F">
      <w:pPr>
        <w:jc w:val="center"/>
        <w:rPr>
          <w:sz w:val="16"/>
          <w:szCs w:val="16"/>
        </w:rPr>
      </w:pPr>
      <w:r w:rsidRPr="00536676">
        <w:rPr>
          <w:b/>
          <w:sz w:val="16"/>
          <w:szCs w:val="16"/>
        </w:rPr>
        <w:t xml:space="preserve">2.3.3. Предложения  по </w:t>
      </w:r>
      <w:r w:rsidRPr="00536676">
        <w:rPr>
          <w:b/>
          <w:bCs/>
          <w:iCs/>
          <w:sz w:val="16"/>
          <w:szCs w:val="16"/>
        </w:rPr>
        <w:t>обеспечению территории сельского поселения объектами образования и здравоохранения</w:t>
      </w:r>
    </w:p>
    <w:p w:rsidR="00C8385F" w:rsidRPr="00536676" w:rsidRDefault="00C8385F" w:rsidP="00C8385F">
      <w:pPr>
        <w:jc w:val="center"/>
        <w:rPr>
          <w:sz w:val="16"/>
          <w:szCs w:val="16"/>
        </w:rPr>
      </w:pPr>
    </w:p>
    <w:p w:rsidR="00C8385F" w:rsidRPr="00536676" w:rsidRDefault="00C8385F" w:rsidP="00C8385F">
      <w:pPr>
        <w:ind w:firstLine="720"/>
        <w:jc w:val="both"/>
        <w:rPr>
          <w:sz w:val="16"/>
          <w:szCs w:val="16"/>
          <w:lang w:eastAsia="ar-SA"/>
        </w:rPr>
      </w:pPr>
      <w:r w:rsidRPr="00536676">
        <w:rPr>
          <w:sz w:val="16"/>
          <w:szCs w:val="16"/>
          <w:lang w:eastAsia="ar-SA"/>
        </w:rPr>
        <w:t xml:space="preserve">В систему образования Русско-Буйловского сельского поселения входит: </w:t>
      </w:r>
    </w:p>
    <w:p w:rsidR="00C8385F" w:rsidRPr="00536676" w:rsidRDefault="00C8385F" w:rsidP="00C8385F">
      <w:pPr>
        <w:widowControl w:val="0"/>
        <w:numPr>
          <w:ilvl w:val="0"/>
          <w:numId w:val="17"/>
        </w:numPr>
        <w:tabs>
          <w:tab w:val="clear" w:pos="720"/>
          <w:tab w:val="num" w:pos="360"/>
          <w:tab w:val="left" w:pos="3600"/>
        </w:tabs>
        <w:suppressAutoHyphens/>
        <w:ind w:left="360"/>
        <w:jc w:val="both"/>
        <w:rPr>
          <w:sz w:val="16"/>
          <w:szCs w:val="16"/>
          <w:lang w:eastAsia="ar-SA"/>
        </w:rPr>
      </w:pPr>
      <w:r w:rsidRPr="00536676">
        <w:rPr>
          <w:sz w:val="16"/>
          <w:szCs w:val="16"/>
          <w:lang w:eastAsia="ar-SA"/>
        </w:rPr>
        <w:t xml:space="preserve">Детский сад в с. Русская Буйловка, емкостью 55 мест, с числом детей 55 чел. </w:t>
      </w:r>
    </w:p>
    <w:p w:rsidR="00C8385F" w:rsidRPr="00536676" w:rsidRDefault="00C8385F" w:rsidP="00C8385F">
      <w:pPr>
        <w:widowControl w:val="0"/>
        <w:numPr>
          <w:ilvl w:val="0"/>
          <w:numId w:val="17"/>
        </w:numPr>
        <w:tabs>
          <w:tab w:val="clear" w:pos="720"/>
          <w:tab w:val="num" w:pos="360"/>
          <w:tab w:val="left" w:pos="3600"/>
        </w:tabs>
        <w:suppressAutoHyphens/>
        <w:ind w:left="360"/>
        <w:jc w:val="both"/>
        <w:rPr>
          <w:sz w:val="16"/>
          <w:szCs w:val="16"/>
          <w:lang w:eastAsia="ar-SA"/>
        </w:rPr>
      </w:pPr>
      <w:r w:rsidRPr="00536676">
        <w:rPr>
          <w:sz w:val="16"/>
          <w:szCs w:val="16"/>
          <w:lang w:eastAsia="ar-SA"/>
        </w:rPr>
        <w:t xml:space="preserve">Школа в с. Русская Буйловка емкостью 108 мест, обучающихся 179, работает в одну смену. </w:t>
      </w:r>
    </w:p>
    <w:p w:rsidR="00C8385F" w:rsidRPr="00536676" w:rsidRDefault="00C8385F" w:rsidP="00C8385F">
      <w:pPr>
        <w:ind w:firstLine="709"/>
        <w:jc w:val="both"/>
        <w:rPr>
          <w:iCs/>
          <w:sz w:val="16"/>
          <w:szCs w:val="16"/>
        </w:rPr>
      </w:pPr>
      <w:r w:rsidRPr="00536676">
        <w:rPr>
          <w:iCs/>
          <w:sz w:val="16"/>
          <w:szCs w:val="16"/>
        </w:rPr>
        <w:t>Исходя и требований СНиП.2.07.01-89* касающихся радиусов доступности учреждений народного образования в северной части с. Русская Буйловка и в п. Шкурлат 3й необходимо предусмотреть детские сады.</w:t>
      </w:r>
    </w:p>
    <w:p w:rsidR="00C8385F" w:rsidRPr="00536676" w:rsidRDefault="00C8385F" w:rsidP="00C8385F">
      <w:pPr>
        <w:ind w:firstLine="709"/>
        <w:jc w:val="both"/>
        <w:rPr>
          <w:iCs/>
          <w:sz w:val="16"/>
          <w:szCs w:val="16"/>
        </w:rPr>
      </w:pPr>
    </w:p>
    <w:p w:rsidR="00C8385F" w:rsidRPr="00536676" w:rsidRDefault="00C8385F" w:rsidP="00C8385F">
      <w:pPr>
        <w:ind w:firstLine="720"/>
        <w:jc w:val="both"/>
        <w:rPr>
          <w:sz w:val="16"/>
          <w:szCs w:val="16"/>
          <w:lang w:eastAsia="ar-SA"/>
        </w:rPr>
      </w:pPr>
      <w:r w:rsidRPr="00536676">
        <w:rPr>
          <w:sz w:val="16"/>
          <w:szCs w:val="16"/>
          <w:lang w:eastAsia="ar-SA"/>
        </w:rPr>
        <w:t>В Русско-Буйловском поселении функционирует врачебная амбулатория, мощностью 10 коек, 20 посещ. в смену. В поселке Шкурлат работает ФАП. В селе Варваровка учреждений здравоохранения нет, хотя в летнее время численность сезонного населения возрастает многократно.</w:t>
      </w:r>
    </w:p>
    <w:p w:rsidR="00C8385F" w:rsidRPr="00536676" w:rsidRDefault="00C8385F" w:rsidP="00C8385F">
      <w:pPr>
        <w:ind w:firstLine="709"/>
        <w:jc w:val="both"/>
        <w:rPr>
          <w:iCs/>
          <w:sz w:val="16"/>
          <w:szCs w:val="16"/>
        </w:rPr>
      </w:pPr>
      <w:r w:rsidRPr="00536676">
        <w:rPr>
          <w:iCs/>
          <w:sz w:val="16"/>
          <w:szCs w:val="16"/>
        </w:rPr>
        <w:t>Требуется повышения емкости существующей врачебной амбулатории в с. русская Буйловка — количества возможных посещений в смену с 20 до 50.</w:t>
      </w:r>
    </w:p>
    <w:p w:rsidR="00C8385F" w:rsidRPr="00536676" w:rsidRDefault="00C8385F" w:rsidP="00C8385F">
      <w:pPr>
        <w:ind w:firstLine="709"/>
        <w:jc w:val="both"/>
        <w:rPr>
          <w:sz w:val="16"/>
          <w:szCs w:val="16"/>
        </w:rPr>
      </w:pPr>
    </w:p>
    <w:p w:rsidR="00C8385F" w:rsidRDefault="00C8385F" w:rsidP="00C8385F">
      <w:pPr>
        <w:ind w:left="360"/>
        <w:jc w:val="center"/>
        <w:rPr>
          <w:rFonts w:eastAsia="Arial Unicode MS"/>
          <w:b/>
          <w:bCs/>
          <w:i/>
          <w:iCs/>
          <w:spacing w:val="-10"/>
          <w:sz w:val="16"/>
          <w:szCs w:val="16"/>
        </w:rPr>
      </w:pPr>
    </w:p>
    <w:p w:rsidR="00717FF8" w:rsidRDefault="00717FF8" w:rsidP="00C8385F">
      <w:pPr>
        <w:ind w:left="360"/>
        <w:jc w:val="center"/>
        <w:rPr>
          <w:rFonts w:eastAsia="Arial Unicode MS"/>
          <w:b/>
          <w:bCs/>
          <w:i/>
          <w:iCs/>
          <w:spacing w:val="-10"/>
          <w:sz w:val="16"/>
          <w:szCs w:val="16"/>
        </w:rPr>
      </w:pPr>
    </w:p>
    <w:p w:rsidR="00717FF8" w:rsidRPr="00536676" w:rsidRDefault="00717FF8" w:rsidP="00C8385F">
      <w:pPr>
        <w:ind w:left="360"/>
        <w:jc w:val="center"/>
        <w:rPr>
          <w:rFonts w:eastAsia="Arial Unicode MS"/>
          <w:b/>
          <w:bCs/>
          <w:i/>
          <w:iCs/>
          <w:spacing w:val="-10"/>
          <w:sz w:val="16"/>
          <w:szCs w:val="16"/>
        </w:rPr>
      </w:pPr>
    </w:p>
    <w:p w:rsidR="00C8385F" w:rsidRPr="00536676" w:rsidRDefault="00C8385F" w:rsidP="00C8385F">
      <w:pPr>
        <w:ind w:left="360"/>
        <w:jc w:val="center"/>
        <w:rPr>
          <w:b/>
          <w:i/>
          <w:sz w:val="16"/>
          <w:szCs w:val="16"/>
        </w:rPr>
      </w:pPr>
      <w:r w:rsidRPr="00536676">
        <w:rPr>
          <w:rFonts w:eastAsia="Arial Unicode MS"/>
          <w:b/>
          <w:bCs/>
          <w:i/>
          <w:iCs/>
          <w:spacing w:val="-10"/>
          <w:sz w:val="16"/>
          <w:szCs w:val="16"/>
        </w:rPr>
        <w:t xml:space="preserve">Перечень мероприятий по территориальному планированию и этапы их реализации по разделу </w:t>
      </w:r>
      <w:r w:rsidRPr="00536676">
        <w:rPr>
          <w:b/>
          <w:i/>
          <w:sz w:val="16"/>
          <w:szCs w:val="16"/>
        </w:rPr>
        <w:t xml:space="preserve">обеспечению территории сельского поселения объектами образования и здравоохранения </w:t>
      </w:r>
    </w:p>
    <w:tbl>
      <w:tblPr>
        <w:tblW w:w="5000" w:type="pct"/>
        <w:jc w:val="center"/>
        <w:tblLook w:val="0000"/>
      </w:tblPr>
      <w:tblGrid>
        <w:gridCol w:w="456"/>
        <w:gridCol w:w="2539"/>
        <w:gridCol w:w="1155"/>
        <w:gridCol w:w="1310"/>
      </w:tblGrid>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lastRenderedPageBreak/>
              <w:t xml:space="preserve">№ пп </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Объекты образования</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с.Русская Буйловка</w:t>
            </w:r>
            <w:r w:rsidRPr="00536676">
              <w:rPr>
                <w:rFonts w:ascii="Times New Roman" w:hAnsi="Times New Roman"/>
                <w:sz w:val="16"/>
                <w:szCs w:val="16"/>
              </w:rPr>
              <w:t>:</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 xml:space="preserve">Реконструкции </w:t>
            </w:r>
            <w:r w:rsidRPr="00536676">
              <w:rPr>
                <w:rFonts w:ascii="Times New Roman" w:eastAsia="Times New Roman" w:hAnsi="Times New Roman"/>
                <w:iCs/>
                <w:kern w:val="0"/>
                <w:sz w:val="16"/>
                <w:szCs w:val="16"/>
                <w:lang w:eastAsia="ru-RU"/>
              </w:rPr>
              <w:t>здания школы в селе Русская Буйловка</w:t>
            </w:r>
            <w:r w:rsidRPr="00536676">
              <w:rPr>
                <w:rFonts w:ascii="Times New Roman" w:hAnsi="Times New Roman"/>
                <w:sz w:val="16"/>
                <w:szCs w:val="16"/>
              </w:rPr>
              <w:t xml:space="preserve"> с целью размещения в свободных помещениях двух групп детского сада на 20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2012-2020 гг.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и района</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rPr>
                <w:sz w:val="16"/>
                <w:szCs w:val="16"/>
              </w:rPr>
            </w:pPr>
            <w:r w:rsidRPr="00536676">
              <w:rPr>
                <w:sz w:val="16"/>
                <w:szCs w:val="16"/>
              </w:rPr>
              <w:t xml:space="preserve">Реконструкции </w:t>
            </w:r>
            <w:r w:rsidRPr="00536676">
              <w:rPr>
                <w:iCs/>
                <w:sz w:val="16"/>
                <w:szCs w:val="16"/>
              </w:rPr>
              <w:t>здания школы в поселке Шкурлат 3-й</w:t>
            </w:r>
            <w:r w:rsidRPr="00536676">
              <w:rPr>
                <w:sz w:val="16"/>
                <w:szCs w:val="16"/>
              </w:rPr>
              <w:t xml:space="preserve"> с размещением в свободных помещениях двух групп детского сада на 20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2012-2020 гг.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и района</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1.3.</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Проектирование и строительство детского сада на 40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2.</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Объекты здравоохранения</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eastAsia="Times New Roman" w:hAnsi="Times New Roman"/>
                <w:iCs/>
                <w:sz w:val="16"/>
                <w:szCs w:val="16"/>
              </w:rPr>
              <w:t>Повышения емкости существующей врачебной амбулатории — количества возможных посещений в смену с 20 до 50</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2012-2020 гг.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и района</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eastAsia="Times New Roman" w:hAnsi="Times New Roman"/>
                <w:iCs/>
                <w:sz w:val="16"/>
                <w:szCs w:val="16"/>
              </w:rPr>
              <w:t>организация передвижного ФАПа или иного медицинского учреждения</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2030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и района</w:t>
            </w:r>
          </w:p>
        </w:tc>
      </w:tr>
    </w:tbl>
    <w:p w:rsidR="00C8385F" w:rsidRPr="00536676" w:rsidRDefault="00C8385F" w:rsidP="00C8385F">
      <w:pPr>
        <w:jc w:val="center"/>
        <w:rPr>
          <w:sz w:val="16"/>
          <w:szCs w:val="16"/>
        </w:rPr>
      </w:pPr>
    </w:p>
    <w:p w:rsidR="00C8385F" w:rsidRPr="00536676" w:rsidRDefault="00C8385F" w:rsidP="00C8385F">
      <w:pPr>
        <w:jc w:val="center"/>
        <w:rPr>
          <w:b/>
          <w:sz w:val="16"/>
          <w:szCs w:val="16"/>
        </w:rPr>
      </w:pPr>
    </w:p>
    <w:p w:rsidR="00C8385F" w:rsidRPr="00536676" w:rsidRDefault="00C8385F" w:rsidP="00C8385F">
      <w:pPr>
        <w:jc w:val="center"/>
        <w:rPr>
          <w:b/>
          <w:sz w:val="16"/>
          <w:szCs w:val="16"/>
        </w:rPr>
      </w:pPr>
      <w:r w:rsidRPr="00536676">
        <w:rPr>
          <w:b/>
          <w:sz w:val="16"/>
          <w:szCs w:val="16"/>
        </w:rPr>
        <w:t>2.3.4. Предложения по обеспечению  территории сельского поселения объектами сельскохозяйственного и промышленного производства, создание условий для развития малого и среднего предпринимательства</w:t>
      </w:r>
    </w:p>
    <w:p w:rsidR="00C8385F" w:rsidRPr="00536676" w:rsidRDefault="00C8385F" w:rsidP="00C8385F">
      <w:pPr>
        <w:jc w:val="center"/>
        <w:rPr>
          <w:b/>
          <w:sz w:val="16"/>
          <w:szCs w:val="16"/>
        </w:rPr>
      </w:pPr>
    </w:p>
    <w:p w:rsidR="00C8385F" w:rsidRPr="00536676" w:rsidRDefault="00C8385F" w:rsidP="00C8385F">
      <w:pPr>
        <w:autoSpaceDE w:val="0"/>
        <w:ind w:firstLine="720"/>
        <w:jc w:val="both"/>
        <w:rPr>
          <w:bCs/>
          <w:sz w:val="16"/>
          <w:szCs w:val="16"/>
        </w:rPr>
      </w:pPr>
      <w:r w:rsidRPr="00536676">
        <w:rPr>
          <w:bCs/>
          <w:sz w:val="16"/>
          <w:szCs w:val="16"/>
        </w:rPr>
        <w:t>На территории села Русская Буйловка и поселка Шкурлат 3-й расположены недействующие предприятия бывшего животноводческого комплекса.</w:t>
      </w:r>
    </w:p>
    <w:p w:rsidR="00C8385F" w:rsidRPr="00536676" w:rsidRDefault="00C8385F" w:rsidP="00C8385F">
      <w:pPr>
        <w:autoSpaceDE w:val="0"/>
        <w:ind w:firstLine="720"/>
        <w:jc w:val="both"/>
        <w:rPr>
          <w:sz w:val="16"/>
          <w:szCs w:val="16"/>
        </w:rPr>
      </w:pPr>
      <w:r w:rsidRPr="00536676">
        <w:rPr>
          <w:bCs/>
          <w:sz w:val="16"/>
          <w:szCs w:val="16"/>
        </w:rPr>
        <w:t>В настоящее время эти территории не используются, но их использование в другом качестве нецелесообразно. В последние годы на возрождение сельского хозяйства направлены</w:t>
      </w:r>
      <w:r w:rsidRPr="00536676">
        <w:rPr>
          <w:b/>
          <w:bCs/>
          <w:sz w:val="16"/>
          <w:szCs w:val="16"/>
        </w:rPr>
        <w:t xml:space="preserve"> </w:t>
      </w:r>
      <w:r w:rsidRPr="00536676">
        <w:rPr>
          <w:bCs/>
          <w:sz w:val="16"/>
          <w:szCs w:val="16"/>
        </w:rPr>
        <w:t>приоритетные программы национального проекта «Развитие АПК» в Воронежской области по возрождению животноводческого комплекса, работает областная целевая программа «Развитие сельского хозяйства на территории Воронежской области...»  Животноводческие предприятия, работающие в рамках национального проекта,</w:t>
      </w:r>
      <w:r w:rsidRPr="00536676">
        <w:rPr>
          <w:b/>
          <w:bCs/>
          <w:sz w:val="16"/>
          <w:szCs w:val="16"/>
        </w:rPr>
        <w:t xml:space="preserve">  </w:t>
      </w:r>
      <w:r w:rsidRPr="00536676">
        <w:rPr>
          <w:bCs/>
          <w:sz w:val="16"/>
          <w:szCs w:val="16"/>
        </w:rPr>
        <w:t>строят и</w:t>
      </w:r>
      <w:r w:rsidRPr="00536676">
        <w:rPr>
          <w:sz w:val="16"/>
          <w:szCs w:val="16"/>
        </w:rPr>
        <w:t xml:space="preserve"> реконструируют помещения для содержания скота, приобретают современное оборудование, закупают племенное поголовье для своих ферм.</w:t>
      </w:r>
      <w:r w:rsidRPr="00536676">
        <w:rPr>
          <w:b/>
          <w:bCs/>
          <w:sz w:val="16"/>
          <w:szCs w:val="16"/>
        </w:rPr>
        <w:t xml:space="preserve"> </w:t>
      </w:r>
      <w:r w:rsidRPr="00536676">
        <w:rPr>
          <w:sz w:val="16"/>
          <w:szCs w:val="16"/>
        </w:rPr>
        <w:t>Областной программой</w:t>
      </w:r>
      <w:r w:rsidRPr="00536676">
        <w:rPr>
          <w:b/>
          <w:bCs/>
          <w:sz w:val="16"/>
          <w:szCs w:val="16"/>
        </w:rPr>
        <w:t xml:space="preserve"> </w:t>
      </w:r>
      <w:r w:rsidRPr="00536676">
        <w:rPr>
          <w:sz w:val="16"/>
          <w:szCs w:val="16"/>
        </w:rPr>
        <w:t>осуществляется поддержка роста производства продукции животноводства. Для обеспечения увеличения объемов животноводческой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комплексов предполагается осуществлять компенсацию части затрат на приобретение новой техники для заготовки и приготовления кормов, доильного, холодильного и технологического оборудования.</w:t>
      </w:r>
    </w:p>
    <w:p w:rsidR="00C8385F" w:rsidRPr="00536676" w:rsidRDefault="00C8385F" w:rsidP="00C8385F">
      <w:pPr>
        <w:ind w:firstLine="709"/>
        <w:jc w:val="both"/>
        <w:rPr>
          <w:sz w:val="16"/>
          <w:szCs w:val="16"/>
        </w:rPr>
      </w:pPr>
      <w:r w:rsidRPr="00536676">
        <w:rPr>
          <w:sz w:val="16"/>
          <w:szCs w:val="16"/>
        </w:rPr>
        <w:t>Представляется целесообразным возрождение животноводческих хозяйств на территориях бывших ферм, но на новом уровне, с использованием современного технологического оборудования для модернизации животноводческих комплексов.</w:t>
      </w:r>
    </w:p>
    <w:p w:rsidR="00C8385F" w:rsidRPr="00536676" w:rsidRDefault="00C8385F" w:rsidP="00C8385F">
      <w:pPr>
        <w:ind w:firstLine="709"/>
        <w:jc w:val="both"/>
        <w:rPr>
          <w:sz w:val="16"/>
          <w:szCs w:val="16"/>
        </w:rPr>
      </w:pPr>
      <w:r w:rsidRPr="00536676">
        <w:rPr>
          <w:sz w:val="16"/>
          <w:szCs w:val="16"/>
          <w:lang w:eastAsia="ar-SA"/>
        </w:rPr>
        <w:t>На территории Русско-Буйловского сельского поселения, в 200 м к северу от села Русская Буйловка располагается участок дорожно-строительных песков, общей площадью 16га, предоставленный для геологического изучения недр с последующей промышленной разработкой для ООО «Мостстрой». П</w:t>
      </w:r>
      <w:r w:rsidRPr="00536676">
        <w:rPr>
          <w:sz w:val="16"/>
          <w:szCs w:val="16"/>
        </w:rPr>
        <w:t>редлагается перевод земель площадью 16 га из земель сельскохозяйственного назначения в земли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C8385F" w:rsidRPr="00536676" w:rsidRDefault="00C8385F" w:rsidP="00C8385F">
      <w:pPr>
        <w:ind w:firstLine="709"/>
        <w:jc w:val="both"/>
        <w:rPr>
          <w:sz w:val="16"/>
          <w:szCs w:val="16"/>
          <w:shd w:val="clear" w:color="auto" w:fill="FFFFFF"/>
          <w:lang w:eastAsia="ar-SA"/>
        </w:rPr>
      </w:pPr>
      <w:r w:rsidRPr="00536676">
        <w:rPr>
          <w:sz w:val="16"/>
          <w:szCs w:val="16"/>
          <w:lang w:eastAsia="ar-SA"/>
        </w:rPr>
        <w:t>На территории поселения находится предприятие по производству</w:t>
      </w:r>
      <w:r w:rsidRPr="00536676">
        <w:rPr>
          <w:sz w:val="16"/>
          <w:szCs w:val="16"/>
          <w:shd w:val="clear" w:color="auto" w:fill="FFFFFF"/>
          <w:lang w:eastAsia="ar-SA"/>
        </w:rPr>
        <w:t xml:space="preserve"> нерудных материалов ОАО «Павловскгранит», которое является одним из основных налогоплательщиков на территории поселения. Площадь, занимаемая предприятием на территории Русско-Буйловского сельского поселения - 762 га. Потребность предприятия в дополнительных территориях для производственных нужд составляет всего 575,49 га (из них под расширение карьерного поля-334,19га, под расширение  границ отвалов – 241,3). </w:t>
      </w:r>
    </w:p>
    <w:p w:rsidR="00C8385F" w:rsidRPr="00536676" w:rsidRDefault="00C8385F" w:rsidP="00C8385F">
      <w:pPr>
        <w:ind w:firstLine="709"/>
        <w:jc w:val="both"/>
        <w:rPr>
          <w:sz w:val="16"/>
          <w:szCs w:val="16"/>
        </w:rPr>
      </w:pPr>
      <w:r w:rsidRPr="00536676">
        <w:rPr>
          <w:rFonts w:eastAsia="TimesNewRoman"/>
          <w:sz w:val="16"/>
          <w:szCs w:val="16"/>
        </w:rPr>
        <w:lastRenderedPageBreak/>
        <w:t>В связи с ростом деловой активности на юге России, в том числе, с подготовкой и проведением зимних олимпийских игр в г. Сочи в 2014 году требуется развитие инфраструктуры автодороги М4 и размещение многофункциональных зон придорожного сервиса. На территории Русско-Буйловского сельского поселения предлагается выделение двух участков площадью 3,5 и 4,92 га с обеих сторон автомагистрали на 680-м километре автомобильной дороги М4 и перевод их из земель сельскохозяйственного использования в земли промышленности, для размещения многофункциональных зон придорожного сервиса.</w:t>
      </w:r>
    </w:p>
    <w:p w:rsidR="00C8385F" w:rsidRPr="00536676" w:rsidRDefault="00C8385F" w:rsidP="00C8385F">
      <w:pPr>
        <w:ind w:firstLine="709"/>
        <w:jc w:val="both"/>
        <w:rPr>
          <w:b/>
          <w:sz w:val="16"/>
          <w:szCs w:val="16"/>
        </w:rPr>
      </w:pPr>
    </w:p>
    <w:p w:rsidR="00C8385F" w:rsidRPr="00536676" w:rsidRDefault="00C8385F" w:rsidP="00C8385F">
      <w:pPr>
        <w:ind w:firstLine="567"/>
        <w:jc w:val="center"/>
        <w:rPr>
          <w:b/>
          <w:bCs/>
          <w:i/>
          <w:iCs/>
          <w:sz w:val="16"/>
          <w:szCs w:val="16"/>
        </w:rPr>
      </w:pPr>
      <w:r w:rsidRPr="00536676">
        <w:rPr>
          <w:b/>
          <w:i/>
          <w:sz w:val="16"/>
          <w:szCs w:val="16"/>
        </w:rPr>
        <w:t xml:space="preserve">Перечень мероприятий </w:t>
      </w:r>
      <w:r w:rsidRPr="00536676">
        <w:rPr>
          <w:b/>
          <w:bCs/>
          <w:i/>
          <w:iCs/>
          <w:sz w:val="16"/>
          <w:szCs w:val="16"/>
        </w:rPr>
        <w:t>по развитию сельскохозяйственного и промышленного производства, созданию условий для развития малого и среднего предпринимательства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8"/>
        <w:gridCol w:w="3282"/>
        <w:gridCol w:w="1560"/>
      </w:tblGrid>
      <w:tr w:rsidR="00C8385F" w:rsidRPr="00536676" w:rsidTr="00C8385F">
        <w:trPr>
          <w:jc w:val="center"/>
        </w:trPr>
        <w:tc>
          <w:tcPr>
            <w:tcW w:w="956" w:type="dxa"/>
            <w:shd w:val="clear" w:color="auto" w:fill="auto"/>
          </w:tcPr>
          <w:p w:rsidR="00C8385F" w:rsidRPr="00536676" w:rsidRDefault="00C8385F" w:rsidP="00C8385F">
            <w:pPr>
              <w:jc w:val="center"/>
              <w:rPr>
                <w:b/>
                <w:sz w:val="16"/>
                <w:szCs w:val="16"/>
              </w:rPr>
            </w:pPr>
            <w:r w:rsidRPr="00536676">
              <w:rPr>
                <w:b/>
                <w:sz w:val="16"/>
                <w:szCs w:val="16"/>
              </w:rPr>
              <w:t>№ п/п</w:t>
            </w:r>
          </w:p>
        </w:tc>
        <w:tc>
          <w:tcPr>
            <w:tcW w:w="6213" w:type="dxa"/>
            <w:shd w:val="clear" w:color="auto" w:fill="auto"/>
          </w:tcPr>
          <w:p w:rsidR="00C8385F" w:rsidRPr="00536676" w:rsidRDefault="00C8385F" w:rsidP="00C8385F">
            <w:pPr>
              <w:jc w:val="center"/>
              <w:rPr>
                <w:b/>
                <w:sz w:val="16"/>
                <w:szCs w:val="16"/>
              </w:rPr>
            </w:pPr>
            <w:r w:rsidRPr="00536676">
              <w:rPr>
                <w:b/>
                <w:sz w:val="16"/>
                <w:szCs w:val="16"/>
              </w:rPr>
              <w:t>Наименование мероприятия</w:t>
            </w:r>
          </w:p>
        </w:tc>
        <w:tc>
          <w:tcPr>
            <w:tcW w:w="2544" w:type="dxa"/>
            <w:shd w:val="clear" w:color="auto" w:fill="auto"/>
          </w:tcPr>
          <w:p w:rsidR="00C8385F" w:rsidRPr="00536676" w:rsidRDefault="00C8385F" w:rsidP="00C8385F">
            <w:pPr>
              <w:jc w:val="center"/>
              <w:rPr>
                <w:b/>
                <w:sz w:val="16"/>
                <w:szCs w:val="16"/>
              </w:rPr>
            </w:pPr>
            <w:r w:rsidRPr="00536676">
              <w:rPr>
                <w:b/>
                <w:sz w:val="16"/>
                <w:szCs w:val="16"/>
              </w:rPr>
              <w:t>Сроки реализации</w:t>
            </w:r>
          </w:p>
        </w:tc>
      </w:tr>
      <w:tr w:rsidR="00C8385F" w:rsidRPr="00536676" w:rsidTr="00C8385F">
        <w:trPr>
          <w:jc w:val="center"/>
        </w:trPr>
        <w:tc>
          <w:tcPr>
            <w:tcW w:w="956" w:type="dxa"/>
          </w:tcPr>
          <w:p w:rsidR="00C8385F" w:rsidRPr="00536676" w:rsidRDefault="00C8385F" w:rsidP="00C8385F">
            <w:pPr>
              <w:jc w:val="center"/>
              <w:rPr>
                <w:sz w:val="16"/>
                <w:szCs w:val="16"/>
              </w:rPr>
            </w:pPr>
            <w:r w:rsidRPr="00536676">
              <w:rPr>
                <w:sz w:val="16"/>
                <w:szCs w:val="16"/>
              </w:rPr>
              <w:t>1</w:t>
            </w:r>
          </w:p>
        </w:tc>
        <w:tc>
          <w:tcPr>
            <w:tcW w:w="6213" w:type="dxa"/>
          </w:tcPr>
          <w:p w:rsidR="00C8385F" w:rsidRPr="00536676" w:rsidRDefault="00C8385F" w:rsidP="00C8385F">
            <w:pPr>
              <w:jc w:val="both"/>
              <w:rPr>
                <w:sz w:val="16"/>
                <w:szCs w:val="16"/>
              </w:rPr>
            </w:pPr>
            <w:r w:rsidRPr="00536676">
              <w:rPr>
                <w:sz w:val="16"/>
                <w:szCs w:val="16"/>
              </w:rPr>
              <w:t>Разработка карьера дорожных песков (</w:t>
            </w:r>
            <w:r w:rsidRPr="00536676">
              <w:rPr>
                <w:sz w:val="16"/>
                <w:szCs w:val="16"/>
                <w:lang w:eastAsia="ar-SA"/>
              </w:rPr>
              <w:t>ООО «Мостстрой»</w:t>
            </w:r>
            <w:r w:rsidRPr="00536676">
              <w:rPr>
                <w:rFonts w:eastAsia="TimesNewRoman"/>
                <w:sz w:val="16"/>
                <w:szCs w:val="16"/>
              </w:rPr>
              <w:t xml:space="preserve">) на участке площадью 16 га </w:t>
            </w:r>
            <w:r w:rsidRPr="00536676">
              <w:rPr>
                <w:sz w:val="16"/>
                <w:szCs w:val="16"/>
                <w:lang w:eastAsia="ar-SA"/>
              </w:rPr>
              <w:t>в 200 м к северу от села Русская Буйловка</w:t>
            </w:r>
            <w:r w:rsidRPr="00536676">
              <w:rPr>
                <w:rFonts w:eastAsia="TimesNewRoman"/>
                <w:sz w:val="16"/>
                <w:szCs w:val="16"/>
              </w:rPr>
              <w:t>.</w:t>
            </w:r>
          </w:p>
        </w:tc>
        <w:tc>
          <w:tcPr>
            <w:tcW w:w="2544" w:type="dxa"/>
          </w:tcPr>
          <w:p w:rsidR="00C8385F" w:rsidRPr="00536676" w:rsidRDefault="00C8385F" w:rsidP="00C8385F">
            <w:pPr>
              <w:jc w:val="center"/>
              <w:rPr>
                <w:sz w:val="16"/>
                <w:szCs w:val="16"/>
              </w:rPr>
            </w:pPr>
            <w:r w:rsidRPr="00536676">
              <w:rPr>
                <w:sz w:val="16"/>
                <w:szCs w:val="16"/>
              </w:rPr>
              <w:t>2012-2020 г.</w:t>
            </w:r>
          </w:p>
        </w:tc>
      </w:tr>
      <w:tr w:rsidR="00C8385F" w:rsidRPr="00536676" w:rsidTr="00C8385F">
        <w:trPr>
          <w:jc w:val="center"/>
        </w:trPr>
        <w:tc>
          <w:tcPr>
            <w:tcW w:w="956" w:type="dxa"/>
          </w:tcPr>
          <w:p w:rsidR="00C8385F" w:rsidRPr="00536676" w:rsidRDefault="00C8385F" w:rsidP="00C8385F">
            <w:pPr>
              <w:jc w:val="center"/>
              <w:rPr>
                <w:sz w:val="16"/>
                <w:szCs w:val="16"/>
              </w:rPr>
            </w:pPr>
            <w:r w:rsidRPr="00536676">
              <w:rPr>
                <w:sz w:val="16"/>
                <w:szCs w:val="16"/>
              </w:rPr>
              <w:t>2</w:t>
            </w:r>
          </w:p>
        </w:tc>
        <w:tc>
          <w:tcPr>
            <w:tcW w:w="6213" w:type="dxa"/>
          </w:tcPr>
          <w:p w:rsidR="00C8385F" w:rsidRPr="00536676" w:rsidRDefault="00C8385F" w:rsidP="00C8385F">
            <w:pPr>
              <w:jc w:val="both"/>
              <w:rPr>
                <w:sz w:val="16"/>
                <w:szCs w:val="16"/>
                <w:highlight w:val="yellow"/>
              </w:rPr>
            </w:pPr>
            <w:r w:rsidRPr="00536676">
              <w:rPr>
                <w:sz w:val="16"/>
                <w:szCs w:val="16"/>
              </w:rPr>
              <w:t>Расширение границ карьерного поля на 334,19 га до контура подсчета запасов Шкурлатовского  месторождения гранитов.</w:t>
            </w:r>
          </w:p>
        </w:tc>
        <w:tc>
          <w:tcPr>
            <w:tcW w:w="2544" w:type="dxa"/>
          </w:tcPr>
          <w:p w:rsidR="00C8385F" w:rsidRPr="00536676" w:rsidRDefault="00C8385F" w:rsidP="00C8385F">
            <w:pPr>
              <w:jc w:val="center"/>
              <w:rPr>
                <w:sz w:val="16"/>
                <w:szCs w:val="16"/>
              </w:rPr>
            </w:pPr>
            <w:r w:rsidRPr="00536676">
              <w:rPr>
                <w:sz w:val="16"/>
                <w:szCs w:val="16"/>
              </w:rPr>
              <w:t>2012-2020 г.</w:t>
            </w:r>
          </w:p>
        </w:tc>
      </w:tr>
      <w:tr w:rsidR="00C8385F" w:rsidRPr="00536676" w:rsidTr="00C8385F">
        <w:trPr>
          <w:jc w:val="center"/>
        </w:trPr>
        <w:tc>
          <w:tcPr>
            <w:tcW w:w="956" w:type="dxa"/>
          </w:tcPr>
          <w:p w:rsidR="00C8385F" w:rsidRPr="00536676" w:rsidRDefault="00C8385F" w:rsidP="00C8385F">
            <w:pPr>
              <w:jc w:val="center"/>
              <w:rPr>
                <w:sz w:val="16"/>
                <w:szCs w:val="16"/>
              </w:rPr>
            </w:pPr>
            <w:r w:rsidRPr="00536676">
              <w:rPr>
                <w:sz w:val="16"/>
                <w:szCs w:val="16"/>
              </w:rPr>
              <w:t>3</w:t>
            </w:r>
          </w:p>
        </w:tc>
        <w:tc>
          <w:tcPr>
            <w:tcW w:w="6213" w:type="dxa"/>
          </w:tcPr>
          <w:p w:rsidR="00C8385F" w:rsidRPr="00536676" w:rsidRDefault="00C8385F" w:rsidP="00C8385F">
            <w:pPr>
              <w:jc w:val="both"/>
              <w:rPr>
                <w:sz w:val="16"/>
                <w:szCs w:val="16"/>
                <w:highlight w:val="yellow"/>
              </w:rPr>
            </w:pPr>
            <w:r w:rsidRPr="00536676">
              <w:rPr>
                <w:sz w:val="16"/>
                <w:szCs w:val="16"/>
              </w:rPr>
              <w:t>Расширение границ отвала на 241,3 га с целью поддержания мощности карьера Шкурлатовского месторождения.</w:t>
            </w:r>
          </w:p>
        </w:tc>
        <w:tc>
          <w:tcPr>
            <w:tcW w:w="2544" w:type="dxa"/>
          </w:tcPr>
          <w:p w:rsidR="00C8385F" w:rsidRPr="00536676" w:rsidRDefault="00C8385F" w:rsidP="00C8385F">
            <w:pPr>
              <w:jc w:val="center"/>
              <w:rPr>
                <w:sz w:val="16"/>
                <w:szCs w:val="16"/>
              </w:rPr>
            </w:pPr>
            <w:r w:rsidRPr="00536676">
              <w:rPr>
                <w:sz w:val="16"/>
                <w:szCs w:val="16"/>
              </w:rPr>
              <w:t>2012-2020 г.</w:t>
            </w:r>
          </w:p>
        </w:tc>
      </w:tr>
      <w:tr w:rsidR="00C8385F" w:rsidRPr="00536676" w:rsidTr="00C8385F">
        <w:trPr>
          <w:jc w:val="center"/>
        </w:trPr>
        <w:tc>
          <w:tcPr>
            <w:tcW w:w="956" w:type="dxa"/>
          </w:tcPr>
          <w:p w:rsidR="00C8385F" w:rsidRPr="00536676" w:rsidRDefault="00C8385F" w:rsidP="00C8385F">
            <w:pPr>
              <w:jc w:val="center"/>
              <w:rPr>
                <w:sz w:val="16"/>
                <w:szCs w:val="16"/>
                <w:lang w:val="en-US"/>
              </w:rPr>
            </w:pPr>
            <w:r w:rsidRPr="00536676">
              <w:rPr>
                <w:sz w:val="16"/>
                <w:szCs w:val="16"/>
                <w:lang w:val="en-US"/>
              </w:rPr>
              <w:t>4</w:t>
            </w:r>
          </w:p>
        </w:tc>
        <w:tc>
          <w:tcPr>
            <w:tcW w:w="6213" w:type="dxa"/>
          </w:tcPr>
          <w:p w:rsidR="00C8385F" w:rsidRPr="00536676" w:rsidRDefault="00C8385F" w:rsidP="00C8385F">
            <w:pPr>
              <w:jc w:val="both"/>
              <w:rPr>
                <w:rFonts w:eastAsia="TimesNewRoman"/>
                <w:sz w:val="16"/>
                <w:szCs w:val="16"/>
              </w:rPr>
            </w:pPr>
            <w:r w:rsidRPr="00536676">
              <w:rPr>
                <w:rFonts w:eastAsia="TimesNewRoman"/>
                <w:sz w:val="16"/>
                <w:szCs w:val="16"/>
              </w:rPr>
              <w:t xml:space="preserve"> Размещения многофункциональной зоны придорожного сервиса на 680-м километре автомобильной дороги М4 на двух участках 3,5  и  4,92 га.</w:t>
            </w:r>
          </w:p>
        </w:tc>
        <w:tc>
          <w:tcPr>
            <w:tcW w:w="2544" w:type="dxa"/>
          </w:tcPr>
          <w:p w:rsidR="00C8385F" w:rsidRPr="00536676" w:rsidRDefault="00C8385F" w:rsidP="00C8385F">
            <w:pPr>
              <w:jc w:val="center"/>
              <w:rPr>
                <w:sz w:val="16"/>
                <w:szCs w:val="16"/>
              </w:rPr>
            </w:pPr>
            <w:r w:rsidRPr="00536676">
              <w:rPr>
                <w:sz w:val="16"/>
                <w:szCs w:val="16"/>
              </w:rPr>
              <w:t>2012-2014 г.</w:t>
            </w:r>
          </w:p>
        </w:tc>
      </w:tr>
    </w:tbl>
    <w:p w:rsidR="00C8385F" w:rsidRPr="00536676" w:rsidRDefault="00C8385F" w:rsidP="00C8385F">
      <w:pPr>
        <w:tabs>
          <w:tab w:val="left" w:pos="5655"/>
        </w:tabs>
        <w:rPr>
          <w:sz w:val="16"/>
          <w:szCs w:val="16"/>
        </w:rPr>
      </w:pPr>
      <w:r w:rsidRPr="00536676">
        <w:rPr>
          <w:sz w:val="16"/>
          <w:szCs w:val="16"/>
        </w:rPr>
        <w:tab/>
      </w:r>
    </w:p>
    <w:p w:rsidR="00C8385F" w:rsidRPr="00536676" w:rsidRDefault="00C8385F" w:rsidP="00C8385F">
      <w:pPr>
        <w:jc w:val="center"/>
        <w:rPr>
          <w:b/>
          <w:sz w:val="16"/>
          <w:szCs w:val="16"/>
        </w:rPr>
      </w:pPr>
      <w:r w:rsidRPr="00536676">
        <w:rPr>
          <w:b/>
          <w:sz w:val="16"/>
          <w:szCs w:val="16"/>
        </w:rPr>
        <w:t xml:space="preserve">2.3.5. Предложения по обеспечению  территории сельского поселения объектами </w:t>
      </w:r>
    </w:p>
    <w:p w:rsidR="00C8385F" w:rsidRPr="00536676" w:rsidRDefault="00C8385F" w:rsidP="00C8385F">
      <w:pPr>
        <w:jc w:val="center"/>
        <w:rPr>
          <w:b/>
          <w:sz w:val="16"/>
          <w:szCs w:val="16"/>
        </w:rPr>
      </w:pPr>
      <w:r w:rsidRPr="00536676">
        <w:rPr>
          <w:b/>
          <w:sz w:val="16"/>
          <w:szCs w:val="16"/>
        </w:rPr>
        <w:t>жилой инфраструктуры</w:t>
      </w:r>
    </w:p>
    <w:p w:rsidR="00C8385F" w:rsidRPr="00536676" w:rsidRDefault="00C8385F" w:rsidP="00C8385F">
      <w:pPr>
        <w:ind w:left="360"/>
        <w:jc w:val="center"/>
        <w:rPr>
          <w:b/>
          <w:sz w:val="16"/>
          <w:szCs w:val="16"/>
        </w:rPr>
      </w:pPr>
    </w:p>
    <w:p w:rsidR="00C8385F" w:rsidRPr="00536676" w:rsidRDefault="00C8385F" w:rsidP="00C8385F">
      <w:pPr>
        <w:tabs>
          <w:tab w:val="left" w:pos="360"/>
          <w:tab w:val="left" w:pos="700"/>
        </w:tabs>
        <w:jc w:val="both"/>
        <w:rPr>
          <w:sz w:val="16"/>
          <w:szCs w:val="16"/>
        </w:rPr>
      </w:pPr>
      <w:r w:rsidRPr="00536676">
        <w:rPr>
          <w:iCs/>
          <w:sz w:val="16"/>
          <w:szCs w:val="16"/>
        </w:rPr>
        <w:tab/>
      </w:r>
      <w:r w:rsidRPr="00536676">
        <w:rPr>
          <w:iCs/>
          <w:sz w:val="16"/>
          <w:szCs w:val="16"/>
        </w:rPr>
        <w:tab/>
      </w:r>
      <w:r w:rsidRPr="00536676">
        <w:rPr>
          <w:spacing w:val="-3"/>
          <w:sz w:val="16"/>
          <w:szCs w:val="16"/>
        </w:rPr>
        <w:t>Согласно ст. 14 Федерального закона №131-ФЗ от 06.10.2003 г.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Также территориальное планирование в целях развития жилищного строительства должно обеспечивать:</w:t>
      </w:r>
    </w:p>
    <w:p w:rsidR="00C8385F" w:rsidRPr="00536676" w:rsidRDefault="00C8385F" w:rsidP="00C8385F">
      <w:pPr>
        <w:pStyle w:val="ConsPlusNormal"/>
        <w:numPr>
          <w:ilvl w:val="0"/>
          <w:numId w:val="18"/>
        </w:numPr>
        <w:tabs>
          <w:tab w:val="left" w:pos="5040"/>
        </w:tabs>
        <w:jc w:val="both"/>
        <w:rPr>
          <w:rFonts w:ascii="Times New Roman" w:hAnsi="Times New Roman"/>
          <w:sz w:val="16"/>
          <w:szCs w:val="16"/>
        </w:rPr>
      </w:pPr>
      <w:r w:rsidRPr="00536676">
        <w:rPr>
          <w:rFonts w:ascii="Times New Roman" w:hAnsi="Times New Roman"/>
          <w:sz w:val="16"/>
          <w:szCs w:val="16"/>
        </w:rPr>
        <w:t>создание условий для реализации предложений по размещению площадок жилищного строительства в рамках национальных проектов</w:t>
      </w:r>
      <w:r w:rsidRPr="00536676">
        <w:rPr>
          <w:rFonts w:ascii="Times New Roman" w:hAnsi="Times New Roman"/>
          <w:iCs/>
          <w:sz w:val="16"/>
          <w:szCs w:val="16"/>
        </w:rPr>
        <w:t xml:space="preserve">, других федеральных и региональных программ и проектов в сфере гражданского строительства с учетом необходимости использования </w:t>
      </w:r>
      <w:r w:rsidRPr="00536676">
        <w:rPr>
          <w:rFonts w:ascii="Times New Roman" w:hAnsi="Times New Roman"/>
          <w:sz w:val="16"/>
          <w:szCs w:val="16"/>
        </w:rPr>
        <w:t>малоэтажной застройки;</w:t>
      </w:r>
    </w:p>
    <w:p w:rsidR="00C8385F" w:rsidRPr="00536676" w:rsidRDefault="00C8385F" w:rsidP="00C8385F">
      <w:pPr>
        <w:pStyle w:val="ConsPlusNormal"/>
        <w:numPr>
          <w:ilvl w:val="0"/>
          <w:numId w:val="18"/>
        </w:numPr>
        <w:tabs>
          <w:tab w:val="left" w:pos="5040"/>
        </w:tabs>
        <w:jc w:val="both"/>
        <w:rPr>
          <w:rFonts w:ascii="Times New Roman" w:hAnsi="Times New Roman"/>
          <w:sz w:val="16"/>
          <w:szCs w:val="16"/>
        </w:rPr>
      </w:pPr>
      <w:r w:rsidRPr="00536676">
        <w:rPr>
          <w:rFonts w:ascii="Times New Roman" w:hAnsi="Times New Roman"/>
          <w:sz w:val="16"/>
          <w:szCs w:val="16"/>
        </w:rPr>
        <w:t>развитие промышленности строительной индустрии и строительных материалов;</w:t>
      </w:r>
    </w:p>
    <w:p w:rsidR="00C8385F" w:rsidRPr="00536676" w:rsidRDefault="00C8385F" w:rsidP="00C8385F">
      <w:pPr>
        <w:pStyle w:val="ConsPlusNormal"/>
        <w:numPr>
          <w:ilvl w:val="0"/>
          <w:numId w:val="18"/>
        </w:numPr>
        <w:tabs>
          <w:tab w:val="left" w:pos="5040"/>
        </w:tabs>
        <w:jc w:val="both"/>
        <w:rPr>
          <w:rFonts w:ascii="Times New Roman" w:hAnsi="Times New Roman"/>
          <w:sz w:val="16"/>
          <w:szCs w:val="16"/>
        </w:rPr>
      </w:pPr>
      <w:r w:rsidRPr="00536676">
        <w:rPr>
          <w:rFonts w:ascii="Times New Roman" w:hAnsi="Times New Roman"/>
          <w:sz w:val="16"/>
          <w:szCs w:val="16"/>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C8385F" w:rsidRPr="00536676" w:rsidRDefault="00C8385F" w:rsidP="00C8385F">
      <w:pPr>
        <w:pStyle w:val="ConsPlusNormal"/>
        <w:numPr>
          <w:ilvl w:val="0"/>
          <w:numId w:val="18"/>
        </w:numPr>
        <w:tabs>
          <w:tab w:val="left" w:pos="5040"/>
        </w:tabs>
        <w:jc w:val="both"/>
        <w:rPr>
          <w:rFonts w:ascii="Times New Roman" w:hAnsi="Times New Roman"/>
          <w:sz w:val="16"/>
          <w:szCs w:val="16"/>
        </w:rPr>
      </w:pPr>
      <w:r w:rsidRPr="00536676">
        <w:rPr>
          <w:rFonts w:ascii="Times New Roman" w:hAnsi="Times New Roman"/>
          <w:sz w:val="16"/>
          <w:szCs w:val="16"/>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C8385F" w:rsidRPr="00536676" w:rsidRDefault="00C8385F" w:rsidP="00C8385F">
      <w:pPr>
        <w:pStyle w:val="ConsPlusNormal"/>
        <w:numPr>
          <w:ilvl w:val="0"/>
          <w:numId w:val="18"/>
        </w:numPr>
        <w:tabs>
          <w:tab w:val="left" w:pos="5040"/>
        </w:tabs>
        <w:jc w:val="both"/>
        <w:rPr>
          <w:rFonts w:ascii="Times New Roman" w:hAnsi="Times New Roman"/>
          <w:sz w:val="16"/>
          <w:szCs w:val="16"/>
        </w:rPr>
      </w:pPr>
      <w:r w:rsidRPr="00536676">
        <w:rPr>
          <w:rFonts w:ascii="Times New Roman" w:hAnsi="Times New Roman"/>
          <w:sz w:val="16"/>
          <w:szCs w:val="16"/>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C8385F" w:rsidRPr="00536676" w:rsidRDefault="00C8385F" w:rsidP="00C8385F">
      <w:pPr>
        <w:pStyle w:val="ConsPlusNormal"/>
        <w:numPr>
          <w:ilvl w:val="0"/>
          <w:numId w:val="18"/>
        </w:numPr>
        <w:tabs>
          <w:tab w:val="left" w:pos="5040"/>
        </w:tabs>
        <w:jc w:val="both"/>
        <w:rPr>
          <w:rFonts w:ascii="Times New Roman" w:hAnsi="Times New Roman"/>
          <w:sz w:val="16"/>
          <w:szCs w:val="16"/>
        </w:rPr>
      </w:pPr>
      <w:r w:rsidRPr="00536676">
        <w:rPr>
          <w:rFonts w:ascii="Times New Roman" w:hAnsi="Times New Roman"/>
          <w:sz w:val="16"/>
          <w:szCs w:val="16"/>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C8385F" w:rsidRPr="00536676" w:rsidRDefault="00C8385F" w:rsidP="00C8385F">
      <w:pPr>
        <w:tabs>
          <w:tab w:val="left" w:pos="360"/>
          <w:tab w:val="left" w:pos="700"/>
        </w:tabs>
        <w:jc w:val="both"/>
        <w:rPr>
          <w:sz w:val="16"/>
          <w:szCs w:val="16"/>
        </w:rPr>
      </w:pPr>
    </w:p>
    <w:p w:rsidR="00C8385F" w:rsidRPr="00536676" w:rsidRDefault="00C8385F" w:rsidP="00C8385F">
      <w:pPr>
        <w:ind w:firstLine="720"/>
        <w:jc w:val="both"/>
        <w:rPr>
          <w:sz w:val="16"/>
          <w:szCs w:val="16"/>
          <w:lang w:eastAsia="ar-SA"/>
        </w:rPr>
      </w:pPr>
      <w:r w:rsidRPr="00536676">
        <w:rPr>
          <w:sz w:val="16"/>
          <w:szCs w:val="16"/>
          <w:lang w:eastAsia="ar-SA"/>
        </w:rPr>
        <w:t>В границы села Русская Буйловка генеральным планом  включаются четыре земельных участка из земель сельхозназначения, общей площадью 55,7 га: участок 1 — 18,476 га, участок 2 — 12,672 га, участок 3 – 9,518 га и участок 4 — 15,075 га (под жилищное строительство).</w:t>
      </w:r>
    </w:p>
    <w:p w:rsidR="00C8385F" w:rsidRDefault="00C8385F" w:rsidP="00C8385F">
      <w:pPr>
        <w:pStyle w:val="aff5"/>
        <w:ind w:firstLine="720"/>
        <w:rPr>
          <w:sz w:val="16"/>
          <w:szCs w:val="16"/>
        </w:rPr>
      </w:pPr>
      <w:r w:rsidRPr="00536676">
        <w:rPr>
          <w:sz w:val="16"/>
          <w:szCs w:val="16"/>
        </w:rPr>
        <w:t>В границы села Варваровка генеральным планом  включаются земельный участок из земель сельхозназначения, площадью 104,06 га (под комплексное освоение).</w:t>
      </w:r>
    </w:p>
    <w:p w:rsidR="00717FF8" w:rsidRDefault="00717FF8" w:rsidP="00C8385F">
      <w:pPr>
        <w:pStyle w:val="aff5"/>
        <w:ind w:firstLine="720"/>
        <w:rPr>
          <w:sz w:val="16"/>
          <w:szCs w:val="16"/>
        </w:rPr>
      </w:pPr>
    </w:p>
    <w:p w:rsidR="00717FF8" w:rsidRPr="00536676" w:rsidRDefault="00717FF8" w:rsidP="00C8385F">
      <w:pPr>
        <w:pStyle w:val="aff5"/>
        <w:ind w:firstLine="720"/>
        <w:rPr>
          <w:sz w:val="16"/>
          <w:szCs w:val="16"/>
        </w:rPr>
      </w:pPr>
    </w:p>
    <w:p w:rsidR="00C8385F" w:rsidRPr="00536676" w:rsidRDefault="00C8385F" w:rsidP="00C8385F">
      <w:pPr>
        <w:jc w:val="center"/>
        <w:rPr>
          <w:rFonts w:eastAsia="Arial Unicode MS"/>
          <w:b/>
          <w:bCs/>
          <w:i/>
          <w:iCs/>
          <w:spacing w:val="-10"/>
          <w:sz w:val="16"/>
          <w:szCs w:val="16"/>
        </w:rPr>
      </w:pPr>
      <w:r w:rsidRPr="00536676">
        <w:rPr>
          <w:rFonts w:eastAsia="Arial Unicode MS"/>
          <w:b/>
          <w:bCs/>
          <w:i/>
          <w:iCs/>
          <w:spacing w:val="-10"/>
          <w:sz w:val="16"/>
          <w:szCs w:val="16"/>
        </w:rPr>
        <w:t>Перечень мероприятий по площадкам, предназначенным  под развитие  жилищного строительства  по разделу объектов жилой  инфраструктуры сельского поселения.</w:t>
      </w:r>
    </w:p>
    <w:tbl>
      <w:tblPr>
        <w:tblW w:w="5000" w:type="pct"/>
        <w:jc w:val="center"/>
        <w:tblLook w:val="0000"/>
      </w:tblPr>
      <w:tblGrid>
        <w:gridCol w:w="576"/>
        <w:gridCol w:w="2513"/>
        <w:gridCol w:w="1061"/>
        <w:gridCol w:w="1310"/>
      </w:tblGrid>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w:t>
            </w:r>
            <w:r w:rsidRPr="00536676">
              <w:rPr>
                <w:rFonts w:ascii="Times New Roman" w:hAnsi="Times New Roman"/>
                <w:b/>
                <w:sz w:val="16"/>
                <w:szCs w:val="16"/>
              </w:rPr>
              <w:lastRenderedPageBreak/>
              <w:t xml:space="preserve">пп </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lastRenderedPageBreak/>
              <w:t xml:space="preserve">Наименование мероприятия </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 xml:space="preserve">Этапы </w:t>
            </w:r>
            <w:r w:rsidRPr="00536676">
              <w:rPr>
                <w:rFonts w:ascii="Times New Roman" w:hAnsi="Times New Roman"/>
                <w:b/>
                <w:bCs/>
                <w:sz w:val="16"/>
                <w:szCs w:val="16"/>
              </w:rPr>
              <w:lastRenderedPageBreak/>
              <w:t>реализации</w:t>
            </w: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lastRenderedPageBreak/>
              <w:t>Исполнитель</w:t>
            </w: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lastRenderedPageBreak/>
              <w:t>1</w:t>
            </w:r>
          </w:p>
        </w:tc>
        <w:tc>
          <w:tcPr>
            <w:tcW w:w="4589"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Жилищные объекты</w:t>
            </w: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1.1.</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Муниципальный жилой фонд:</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1.1.1.</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1. Строительство дома на 4 квартиры для работников социальной сферы</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 Строительство дома на 4 квартиры для инвалидов и ветеранов</w:t>
            </w:r>
          </w:p>
          <w:p w:rsidR="00C8385F" w:rsidRPr="00536676" w:rsidRDefault="00C8385F" w:rsidP="00C8385F">
            <w:pPr>
              <w:pStyle w:val="ConsPlusNormal"/>
              <w:widowControl/>
              <w:ind w:firstLine="0"/>
              <w:jc w:val="both"/>
              <w:rPr>
                <w:rFonts w:ascii="Times New Roman" w:eastAsia="Times New Roman" w:hAnsi="Times New Roman"/>
                <w:bCs/>
                <w:sz w:val="16"/>
                <w:szCs w:val="16"/>
                <w:shd w:val="clear" w:color="auto" w:fill="FFFFFF"/>
              </w:rPr>
            </w:pPr>
            <w:r w:rsidRPr="00536676">
              <w:rPr>
                <w:rFonts w:ascii="Times New Roman" w:eastAsia="Times New Roman" w:hAnsi="Times New Roman"/>
                <w:bCs/>
                <w:sz w:val="16"/>
                <w:szCs w:val="16"/>
                <w:shd w:val="clear" w:color="auto" w:fill="FFFFFF"/>
              </w:rPr>
              <w:t>3. Строительство 10 усадебных домов по программе, предназначенных для молодых специалистов, молодых семей</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Расчетный срок</w:t>
            </w: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ind w:firstLine="0"/>
              <w:jc w:val="both"/>
              <w:rPr>
                <w:rFonts w:ascii="Times New Roman" w:hAnsi="Times New Roman"/>
                <w:sz w:val="16"/>
                <w:szCs w:val="16"/>
              </w:rPr>
            </w:pP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1.2.</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 xml:space="preserve">Комплексное освоение земельных участков для жилищного строительства </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1.2.1.</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Площадка 1, площадь 18,5 га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Площадка 2, площадь 12,7 га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 xml:space="preserve">Площадка 3, площадь 9,5 га </w:t>
            </w:r>
          </w:p>
          <w:p w:rsidR="00C8385F" w:rsidRPr="00536676" w:rsidRDefault="00C8385F" w:rsidP="00C8385F">
            <w:pPr>
              <w:rPr>
                <w:sz w:val="16"/>
                <w:szCs w:val="16"/>
              </w:rPr>
            </w:pPr>
            <w:r w:rsidRPr="00536676">
              <w:rPr>
                <w:sz w:val="16"/>
                <w:szCs w:val="16"/>
              </w:rPr>
              <w:t>Площадка 4, площадь 15,1 га</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Расчетный срок</w:t>
            </w: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1.2.2.</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Площадка 6, площадь 104,06 га</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Расчетный срок</w:t>
            </w: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1.3.</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 xml:space="preserve">Развитие жилого фонда </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1"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1.3.1.</w:t>
            </w:r>
          </w:p>
        </w:tc>
        <w:tc>
          <w:tcPr>
            <w:tcW w:w="2829" w:type="pct"/>
            <w:tcBorders>
              <w:top w:val="single" w:sz="4" w:space="0" w:color="000000"/>
              <w:left w:val="single" w:sz="4" w:space="0" w:color="000000"/>
              <w:bottom w:val="single" w:sz="4" w:space="0" w:color="000000"/>
            </w:tcBorders>
          </w:tcPr>
          <w:p w:rsidR="00C8385F" w:rsidRPr="00536676" w:rsidRDefault="00C8385F" w:rsidP="00C8385F">
            <w:pPr>
              <w:rPr>
                <w:sz w:val="16"/>
                <w:szCs w:val="16"/>
              </w:rPr>
            </w:pPr>
            <w:r w:rsidRPr="00536676">
              <w:rPr>
                <w:sz w:val="16"/>
                <w:szCs w:val="16"/>
              </w:rPr>
              <w:t>Увеличение жилого фонда с 50800 м</w:t>
            </w:r>
            <w:r w:rsidRPr="00536676">
              <w:rPr>
                <w:sz w:val="16"/>
                <w:szCs w:val="16"/>
                <w:vertAlign w:val="superscript"/>
              </w:rPr>
              <w:t>2</w:t>
            </w:r>
            <w:r w:rsidRPr="00536676">
              <w:rPr>
                <w:sz w:val="16"/>
                <w:szCs w:val="16"/>
              </w:rPr>
              <w:t xml:space="preserve"> до 90600 м</w:t>
            </w:r>
            <w:r w:rsidRPr="00536676">
              <w:rPr>
                <w:sz w:val="16"/>
                <w:szCs w:val="16"/>
                <w:vertAlign w:val="superscript"/>
              </w:rPr>
              <w:t>2</w:t>
            </w:r>
          </w:p>
        </w:tc>
        <w:tc>
          <w:tcPr>
            <w:tcW w:w="70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Расчетный срок</w:t>
            </w:r>
          </w:p>
        </w:tc>
        <w:tc>
          <w:tcPr>
            <w:tcW w:w="1055"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bl>
    <w:p w:rsidR="00C8385F" w:rsidRPr="00536676" w:rsidRDefault="00C8385F" w:rsidP="00C8385F">
      <w:pPr>
        <w:snapToGrid w:val="0"/>
        <w:jc w:val="center"/>
        <w:rPr>
          <w:b/>
          <w:bCs/>
          <w:sz w:val="16"/>
          <w:szCs w:val="16"/>
        </w:rPr>
      </w:pPr>
    </w:p>
    <w:p w:rsidR="00C8385F" w:rsidRPr="00536676" w:rsidRDefault="00C8385F" w:rsidP="00C8385F">
      <w:pPr>
        <w:snapToGrid w:val="0"/>
        <w:jc w:val="center"/>
        <w:rPr>
          <w:b/>
          <w:bCs/>
          <w:sz w:val="16"/>
          <w:szCs w:val="16"/>
        </w:rPr>
      </w:pPr>
    </w:p>
    <w:p w:rsidR="00C8385F" w:rsidRPr="00536676" w:rsidRDefault="00C8385F" w:rsidP="00C8385F">
      <w:pPr>
        <w:snapToGrid w:val="0"/>
        <w:jc w:val="center"/>
        <w:rPr>
          <w:b/>
          <w:sz w:val="16"/>
          <w:szCs w:val="16"/>
        </w:rPr>
      </w:pPr>
      <w:r w:rsidRPr="00536676">
        <w:rPr>
          <w:b/>
          <w:bCs/>
          <w:sz w:val="16"/>
          <w:szCs w:val="16"/>
        </w:rPr>
        <w:t xml:space="preserve">2.3.6. </w:t>
      </w:r>
      <w:r w:rsidRPr="00536676">
        <w:rPr>
          <w:b/>
          <w:sz w:val="16"/>
          <w:szCs w:val="16"/>
        </w:rPr>
        <w:t>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C8385F" w:rsidRPr="00536676" w:rsidRDefault="00C8385F" w:rsidP="00C8385F">
      <w:pPr>
        <w:snapToGrid w:val="0"/>
        <w:ind w:firstLine="360"/>
        <w:jc w:val="both"/>
        <w:rPr>
          <w:sz w:val="16"/>
          <w:szCs w:val="16"/>
        </w:rPr>
      </w:pPr>
    </w:p>
    <w:p w:rsidR="00C8385F" w:rsidRPr="00536676" w:rsidRDefault="00C8385F" w:rsidP="00C8385F">
      <w:pPr>
        <w:pStyle w:val="ConsPlusNormal"/>
        <w:jc w:val="both"/>
        <w:rPr>
          <w:rFonts w:ascii="Times New Roman" w:hAnsi="Times New Roman"/>
          <w:sz w:val="16"/>
          <w:szCs w:val="16"/>
        </w:rPr>
      </w:pPr>
      <w:r w:rsidRPr="00536676">
        <w:rPr>
          <w:rFonts w:ascii="Times New Roman" w:hAnsi="Times New Roman"/>
          <w:sz w:val="16"/>
          <w:szCs w:val="16"/>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w:t>
      </w:r>
      <w:r w:rsidRPr="00536676">
        <w:rPr>
          <w:rFonts w:ascii="Times New Roman" w:hAnsi="Times New Roman"/>
          <w:i/>
          <w:iCs/>
          <w:sz w:val="16"/>
          <w:szCs w:val="16"/>
        </w:rPr>
        <w:t xml:space="preserve"> </w:t>
      </w:r>
      <w:r w:rsidRPr="00536676">
        <w:rPr>
          <w:rFonts w:ascii="Times New Roman" w:hAnsi="Times New Roman"/>
          <w:sz w:val="16"/>
          <w:szCs w:val="16"/>
        </w:rPr>
        <w:t>жилищно-коммунального хозяйства.</w:t>
      </w:r>
    </w:p>
    <w:p w:rsidR="00C8385F" w:rsidRPr="00536676" w:rsidRDefault="00C8385F" w:rsidP="00C8385F">
      <w:pPr>
        <w:tabs>
          <w:tab w:val="left" w:pos="700"/>
        </w:tabs>
        <w:autoSpaceDE w:val="0"/>
        <w:ind w:firstLine="738"/>
        <w:jc w:val="both"/>
        <w:rPr>
          <w:iCs/>
          <w:sz w:val="16"/>
          <w:szCs w:val="16"/>
        </w:rPr>
      </w:pPr>
      <w:r w:rsidRPr="00536676">
        <w:rPr>
          <w:bCs/>
          <w:iCs/>
          <w:spacing w:val="-3"/>
          <w:sz w:val="16"/>
          <w:szCs w:val="16"/>
          <w:shd w:val="clear" w:color="auto" w:fill="FFFFFF"/>
        </w:rPr>
        <w:t>На территории сельского поселения п</w:t>
      </w:r>
      <w:r w:rsidRPr="00536676">
        <w:rPr>
          <w:bCs/>
          <w:sz w:val="16"/>
          <w:szCs w:val="16"/>
        </w:rPr>
        <w:t xml:space="preserve">ланируется формирование общественных зон с комплексом инфраструктуры, отвечающей современным требованиям. </w:t>
      </w:r>
      <w:r w:rsidRPr="00536676">
        <w:rPr>
          <w:iCs/>
          <w:sz w:val="16"/>
          <w:szCs w:val="16"/>
        </w:rPr>
        <w:t>Наряду с обслуживанием населения в число задач местной администрации входит создание социально-культурной базы, работающей на внешние связи - поселка Шкурлат 3-й и села Варваровка.</w:t>
      </w:r>
    </w:p>
    <w:p w:rsidR="00C8385F" w:rsidRPr="00536676" w:rsidRDefault="00C8385F" w:rsidP="00C8385F">
      <w:pPr>
        <w:tabs>
          <w:tab w:val="left" w:pos="0"/>
        </w:tabs>
        <w:autoSpaceDE w:val="0"/>
        <w:ind w:firstLine="720"/>
        <w:jc w:val="both"/>
        <w:rPr>
          <w:bCs/>
          <w:sz w:val="16"/>
          <w:szCs w:val="16"/>
        </w:rPr>
      </w:pPr>
      <w:r w:rsidRPr="00536676">
        <w:rPr>
          <w:bCs/>
          <w:sz w:val="16"/>
          <w:szCs w:val="16"/>
        </w:rPr>
        <w:t xml:space="preserve">Требуется </w:t>
      </w:r>
      <w:r w:rsidRPr="00536676">
        <w:rPr>
          <w:bCs/>
          <w:iCs/>
          <w:spacing w:val="-3"/>
          <w:sz w:val="16"/>
          <w:szCs w:val="16"/>
          <w:shd w:val="clear" w:color="auto" w:fill="FFFFFF"/>
        </w:rPr>
        <w:t xml:space="preserve">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w:t>
      </w:r>
      <w:r w:rsidRPr="00536676">
        <w:rPr>
          <w:bCs/>
          <w:sz w:val="16"/>
          <w:szCs w:val="16"/>
        </w:rPr>
        <w:t>Наряду с муниципальными  возможно развитие сети торговых учреждений других форм собственности. Общая торговая площадь по всему поселению, в соответствии с нормативом, должна составить 900 кв.м.</w:t>
      </w:r>
    </w:p>
    <w:p w:rsidR="00C8385F" w:rsidRPr="00536676" w:rsidRDefault="00C8385F" w:rsidP="00C8385F">
      <w:pPr>
        <w:autoSpaceDE w:val="0"/>
        <w:ind w:firstLine="720"/>
        <w:jc w:val="both"/>
        <w:rPr>
          <w:bCs/>
          <w:sz w:val="16"/>
          <w:szCs w:val="16"/>
        </w:rPr>
      </w:pPr>
      <w:r w:rsidRPr="00536676">
        <w:rPr>
          <w:bCs/>
          <w:sz w:val="16"/>
          <w:szCs w:val="16"/>
        </w:rPr>
        <w:t>Для достижения нормативного уровня обеспеченности населения предприятиями общественного питания в селе Русская Буйловка плюс к существующей столовой на 40 мест необходимо предусмотреть еще несколько учреждений данной сферы, общей емкостью 60 мест. В поселке Шкурлат 3-й нужна столовая на 20 мест.</w:t>
      </w:r>
    </w:p>
    <w:p w:rsidR="00C8385F" w:rsidRPr="00536676" w:rsidRDefault="00C8385F" w:rsidP="00C8385F">
      <w:pPr>
        <w:autoSpaceDE w:val="0"/>
        <w:ind w:firstLine="720"/>
        <w:jc w:val="both"/>
        <w:rPr>
          <w:bCs/>
          <w:sz w:val="16"/>
          <w:szCs w:val="16"/>
        </w:rPr>
      </w:pPr>
      <w:r w:rsidRPr="00536676">
        <w:rPr>
          <w:bCs/>
          <w:sz w:val="16"/>
          <w:szCs w:val="16"/>
        </w:rPr>
        <w:t>Возможно развитие сети кафе, досуговых предприятий  различных форм собственности с развитием и застройкой села.</w:t>
      </w:r>
    </w:p>
    <w:p w:rsidR="00C8385F" w:rsidRPr="00536676" w:rsidRDefault="00C8385F" w:rsidP="00C8385F">
      <w:pPr>
        <w:autoSpaceDE w:val="0"/>
        <w:ind w:firstLine="720"/>
        <w:jc w:val="both"/>
        <w:rPr>
          <w:iCs/>
          <w:spacing w:val="-3"/>
          <w:sz w:val="16"/>
          <w:szCs w:val="16"/>
          <w:shd w:val="clear" w:color="auto" w:fill="FFFFFF"/>
        </w:rPr>
      </w:pPr>
      <w:r w:rsidRPr="00536676">
        <w:rPr>
          <w:bCs/>
          <w:sz w:val="16"/>
          <w:szCs w:val="16"/>
        </w:rPr>
        <w:t>Предприятия бытового обслуживания: для села Русская Буйловка требуется на 17 рабочих мест, для пос. Шкурлат 3-й — 4 рабочих места; в с. Русская Буйловка необходимо предусмотреть  прачечную (180 кг/смену), баню на 21 место</w:t>
      </w:r>
      <w:r w:rsidRPr="00536676">
        <w:rPr>
          <w:iCs/>
          <w:spacing w:val="-3"/>
          <w:sz w:val="16"/>
          <w:szCs w:val="16"/>
          <w:shd w:val="clear" w:color="auto" w:fill="FFFFFF"/>
        </w:rPr>
        <w:t>.</w:t>
      </w:r>
    </w:p>
    <w:p w:rsidR="00C8385F" w:rsidRPr="00536676" w:rsidRDefault="00C8385F" w:rsidP="00C8385F">
      <w:pPr>
        <w:pStyle w:val="ConsPlusNormal"/>
        <w:tabs>
          <w:tab w:val="left" w:pos="5760"/>
        </w:tabs>
        <w:ind w:left="720" w:firstLine="0"/>
        <w:jc w:val="both"/>
        <w:rPr>
          <w:rFonts w:ascii="Times New Roman" w:hAnsi="Times New Roman"/>
          <w:sz w:val="16"/>
          <w:szCs w:val="16"/>
        </w:rPr>
      </w:pPr>
    </w:p>
    <w:p w:rsidR="00C8385F" w:rsidRPr="00536676" w:rsidRDefault="00C8385F" w:rsidP="00C8385F">
      <w:pPr>
        <w:snapToGrid w:val="0"/>
        <w:ind w:firstLine="360"/>
        <w:jc w:val="center"/>
        <w:rPr>
          <w:b/>
          <w:i/>
          <w:sz w:val="16"/>
          <w:szCs w:val="16"/>
        </w:rPr>
      </w:pPr>
      <w:r w:rsidRPr="00536676">
        <w:rPr>
          <w:rFonts w:eastAsia="Arial Unicode MS"/>
          <w:b/>
          <w:bCs/>
          <w:i/>
          <w:iCs/>
          <w:spacing w:val="-10"/>
          <w:sz w:val="16"/>
          <w:szCs w:val="16"/>
        </w:rPr>
        <w:t xml:space="preserve">Перечень мероприятий по территориальному планированию  по разделу </w:t>
      </w:r>
      <w:r w:rsidRPr="00536676">
        <w:rPr>
          <w:b/>
          <w:i/>
          <w:sz w:val="16"/>
          <w:szCs w:val="16"/>
        </w:rPr>
        <w:t>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C8385F" w:rsidRPr="00536676" w:rsidRDefault="00C8385F" w:rsidP="00C8385F">
      <w:pPr>
        <w:ind w:left="360"/>
        <w:jc w:val="center"/>
        <w:rPr>
          <w:b/>
          <w:i/>
          <w:sz w:val="16"/>
          <w:szCs w:val="16"/>
        </w:rPr>
      </w:pPr>
    </w:p>
    <w:tbl>
      <w:tblPr>
        <w:tblW w:w="5000" w:type="pct"/>
        <w:jc w:val="center"/>
        <w:tblLook w:val="0000"/>
      </w:tblPr>
      <w:tblGrid>
        <w:gridCol w:w="576"/>
        <w:gridCol w:w="2479"/>
        <w:gridCol w:w="1095"/>
        <w:gridCol w:w="1310"/>
      </w:tblGrid>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пп </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Объекты торговли</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Рынок (113 м</w:t>
            </w:r>
            <w:r w:rsidRPr="00536676">
              <w:rPr>
                <w:rFonts w:ascii="Times New Roman" w:hAnsi="Times New Roman"/>
                <w:b/>
                <w:sz w:val="16"/>
                <w:szCs w:val="16"/>
                <w:vertAlign w:val="superscript"/>
              </w:rPr>
              <w:t>2</w:t>
            </w:r>
            <w:r w:rsidRPr="00536676">
              <w:rPr>
                <w:rFonts w:ascii="Times New Roman" w:hAnsi="Times New Roman"/>
                <w:b/>
                <w:sz w:val="16"/>
                <w:szCs w:val="16"/>
              </w:rPr>
              <w:t xml:space="preserve">) </w:t>
            </w:r>
            <w:r w:rsidRPr="00536676">
              <w:rPr>
                <w:rFonts w:ascii="Times New Roman" w:hAnsi="Times New Roman"/>
                <w:sz w:val="16"/>
                <w:szCs w:val="16"/>
              </w:rPr>
              <w:t>в с.Русская Буйловка</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1.2.</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Магазины:</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lastRenderedPageBreak/>
              <w:t>1.2.1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с.Русская Буйловка</w:t>
            </w:r>
            <w:r w:rsidRPr="00536676">
              <w:rPr>
                <w:rFonts w:ascii="Times New Roman" w:hAnsi="Times New Roman"/>
                <w:sz w:val="16"/>
                <w:szCs w:val="16"/>
              </w:rPr>
              <w:t>:</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Продовольственных товаров</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Непродовольственных товаров</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2020 г.</w:t>
            </w:r>
          </w:p>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1.2.2.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rPr>
                <w:sz w:val="16"/>
                <w:szCs w:val="16"/>
              </w:rPr>
            </w:pPr>
            <w:r w:rsidRPr="00536676">
              <w:rPr>
                <w:sz w:val="16"/>
                <w:szCs w:val="16"/>
              </w:rPr>
              <w:t>Магазин товаров повседневного спроса</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2020г.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1.2.3.</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rPr>
                <w:sz w:val="16"/>
                <w:szCs w:val="16"/>
              </w:rPr>
            </w:pPr>
            <w:r w:rsidRPr="00536676">
              <w:rPr>
                <w:sz w:val="16"/>
                <w:szCs w:val="16"/>
              </w:rPr>
              <w:t>Магазин товаров повседневного спроса</w:t>
            </w:r>
          </w:p>
          <w:p w:rsidR="00C8385F" w:rsidRPr="00536676" w:rsidRDefault="00C8385F" w:rsidP="00C8385F">
            <w:pPr>
              <w:rPr>
                <w:sz w:val="16"/>
                <w:szCs w:val="16"/>
              </w:rPr>
            </w:pPr>
            <w:r w:rsidRPr="00536676">
              <w:rPr>
                <w:sz w:val="16"/>
                <w:szCs w:val="16"/>
              </w:rPr>
              <w:t>Торговый центр в зоне придорожного сервиса</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2020 г</w:t>
            </w:r>
          </w:p>
          <w:p w:rsidR="00C8385F" w:rsidRPr="00536676" w:rsidRDefault="00C8385F" w:rsidP="00C8385F">
            <w:pPr>
              <w:snapToGrid w:val="0"/>
              <w:jc w:val="both"/>
              <w:rPr>
                <w:sz w:val="16"/>
                <w:szCs w:val="16"/>
              </w:rPr>
            </w:pPr>
            <w:r w:rsidRPr="00536676">
              <w:rPr>
                <w:sz w:val="16"/>
                <w:szCs w:val="16"/>
              </w:rPr>
              <w:t>2030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2.</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Объекты общепита</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Кафе на 40 мест</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Кафе-мороженное на 20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2020</w:t>
            </w:r>
          </w:p>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rPr>
                <w:sz w:val="16"/>
                <w:szCs w:val="16"/>
              </w:rPr>
            </w:pPr>
            <w:r w:rsidRPr="00536676">
              <w:rPr>
                <w:sz w:val="16"/>
                <w:szCs w:val="16"/>
              </w:rPr>
              <w:t>Столовая на 20 мест</w:t>
            </w:r>
          </w:p>
          <w:p w:rsidR="00C8385F" w:rsidRPr="00536676" w:rsidRDefault="00C8385F" w:rsidP="00C8385F">
            <w:pPr>
              <w:rPr>
                <w:sz w:val="16"/>
                <w:szCs w:val="16"/>
              </w:rPr>
            </w:pP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Кафе-столовая (в зоне придорожного сервиса)</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2030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2.4.</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Проектируемая рекреационная зона с. Русская Буйловка</w:t>
            </w:r>
          </w:p>
          <w:p w:rsidR="00C8385F" w:rsidRPr="00536676" w:rsidRDefault="00C8385F" w:rsidP="00C8385F">
            <w:pPr>
              <w:pStyle w:val="ConsPlusNormal"/>
              <w:widowControl/>
              <w:numPr>
                <w:ilvl w:val="0"/>
                <w:numId w:val="19"/>
              </w:numPr>
              <w:tabs>
                <w:tab w:val="left" w:pos="3600"/>
                <w:tab w:val="left" w:pos="3960"/>
              </w:tabs>
              <w:rPr>
                <w:rFonts w:ascii="Times New Roman" w:hAnsi="Times New Roman"/>
                <w:sz w:val="16"/>
                <w:szCs w:val="16"/>
              </w:rPr>
            </w:pPr>
            <w:r w:rsidRPr="00536676">
              <w:rPr>
                <w:rFonts w:ascii="Times New Roman" w:hAnsi="Times New Roman"/>
                <w:sz w:val="16"/>
                <w:szCs w:val="16"/>
              </w:rPr>
              <w:t xml:space="preserve">Сезонное кафе </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3.</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Гостиницы</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Варваровка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 xml:space="preserve">Мотель в зоне придорожного сервиса </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2030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Проектируемая рекреационная зона с. 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Автокемпинг</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2030г.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4.</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Бани</w:t>
            </w:r>
          </w:p>
        </w:tc>
      </w:tr>
      <w:tr w:rsidR="00C8385F" w:rsidRPr="00536676" w:rsidTr="00C8385F">
        <w:trPr>
          <w:trHeight w:val="724"/>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Реконструкция бани с устройством сауны на 20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459"/>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пос. Шкурлат 3-й</w:t>
            </w:r>
            <w:r w:rsidRPr="00536676">
              <w:rPr>
                <w:rFonts w:ascii="Times New Roman" w:hAnsi="Times New Roman"/>
                <w:sz w:val="16"/>
                <w:szCs w:val="16"/>
              </w:rPr>
              <w:t xml:space="preserve"> </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Баня на 10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724"/>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4.3.</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Баня-сауна (в зоне придорожного сервиса)</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2030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5. </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Предприятия бытового обслуживания</w:t>
            </w:r>
          </w:p>
        </w:tc>
      </w:tr>
      <w:tr w:rsidR="00C8385F" w:rsidRPr="00536676" w:rsidTr="00C8385F">
        <w:trPr>
          <w:trHeight w:val="351"/>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5.1.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с.Русская Буйловка (на 17 рабочих мест)</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5.2.</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пос. Шкурлат 3-й (на 4 рабочих места)</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r w:rsidRPr="00536676">
              <w:rPr>
                <w:sz w:val="16"/>
                <w:szCs w:val="16"/>
              </w:rPr>
              <w:t>2020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74"/>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6.</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Объекты связи</w:t>
            </w:r>
          </w:p>
        </w:tc>
      </w:tr>
      <w:tr w:rsidR="00C8385F" w:rsidRPr="00536676" w:rsidTr="00C8385F">
        <w:trPr>
          <w:trHeight w:val="351"/>
          <w:jc w:val="center"/>
        </w:trPr>
        <w:tc>
          <w:tcPr>
            <w:tcW w:w="39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6.1.</w:t>
            </w:r>
          </w:p>
        </w:tc>
        <w:tc>
          <w:tcPr>
            <w:tcW w:w="23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Размещение в селе Русская Буйловка вышки сотовой связи (МТС)</w:t>
            </w:r>
          </w:p>
        </w:tc>
        <w:tc>
          <w:tcPr>
            <w:tcW w:w="1122"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r w:rsidRPr="00536676">
              <w:rPr>
                <w:sz w:val="16"/>
                <w:szCs w:val="16"/>
              </w:rPr>
              <w:t>2015 г.</w:t>
            </w:r>
          </w:p>
        </w:tc>
        <w:tc>
          <w:tcPr>
            <w:tcW w:w="1091"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w:t>
            </w:r>
          </w:p>
        </w:tc>
      </w:tr>
    </w:tbl>
    <w:p w:rsidR="00C8385F" w:rsidRPr="00536676" w:rsidRDefault="00C8385F" w:rsidP="00C8385F">
      <w:pPr>
        <w:jc w:val="center"/>
        <w:rPr>
          <w:b/>
          <w:bCs/>
          <w:sz w:val="16"/>
          <w:szCs w:val="16"/>
        </w:rPr>
      </w:pPr>
    </w:p>
    <w:p w:rsidR="00C8385F" w:rsidRPr="00536676" w:rsidRDefault="00C8385F" w:rsidP="00C8385F">
      <w:pPr>
        <w:jc w:val="center"/>
        <w:rPr>
          <w:b/>
          <w:sz w:val="16"/>
          <w:szCs w:val="16"/>
        </w:rPr>
      </w:pPr>
      <w:r w:rsidRPr="00536676">
        <w:rPr>
          <w:b/>
          <w:bCs/>
          <w:sz w:val="16"/>
          <w:szCs w:val="16"/>
        </w:rPr>
        <w:t xml:space="preserve">2.3.7. </w:t>
      </w:r>
      <w:r w:rsidRPr="00536676">
        <w:rPr>
          <w:b/>
          <w:sz w:val="16"/>
          <w:szCs w:val="16"/>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C8385F" w:rsidRPr="00536676" w:rsidRDefault="00C8385F" w:rsidP="00C8385F">
      <w:pPr>
        <w:tabs>
          <w:tab w:val="left" w:pos="720"/>
          <w:tab w:val="left" w:pos="780"/>
        </w:tabs>
        <w:snapToGrid w:val="0"/>
        <w:ind w:firstLine="360"/>
        <w:jc w:val="center"/>
        <w:rPr>
          <w:rFonts w:eastAsia="Arial Unicode MS"/>
          <w:b/>
          <w:bCs/>
          <w:i/>
          <w:iCs/>
          <w:spacing w:val="-10"/>
          <w:sz w:val="16"/>
          <w:szCs w:val="16"/>
        </w:rPr>
      </w:pPr>
    </w:p>
    <w:p w:rsidR="00C8385F" w:rsidRPr="00536676" w:rsidRDefault="00C8385F" w:rsidP="00C8385F">
      <w:pPr>
        <w:tabs>
          <w:tab w:val="left" w:pos="720"/>
          <w:tab w:val="left" w:pos="780"/>
        </w:tabs>
        <w:snapToGrid w:val="0"/>
        <w:ind w:firstLine="360"/>
        <w:jc w:val="both"/>
        <w:rPr>
          <w:sz w:val="16"/>
          <w:szCs w:val="16"/>
        </w:rPr>
      </w:pPr>
      <w:r w:rsidRPr="00536676">
        <w:rPr>
          <w:iCs/>
          <w:sz w:val="16"/>
          <w:szCs w:val="16"/>
        </w:rPr>
        <w:tab/>
      </w:r>
      <w:r w:rsidRPr="00536676">
        <w:rPr>
          <w:spacing w:val="-3"/>
          <w:sz w:val="16"/>
          <w:szCs w:val="16"/>
        </w:rPr>
        <w:t>Согласно ст. 14 и 14.1 Федерального закона №131-ФЗ от 06.10.2003 г.,</w:t>
      </w:r>
      <w:r w:rsidRPr="00536676">
        <w:rPr>
          <w:iCs/>
          <w:sz w:val="16"/>
          <w:szCs w:val="16"/>
        </w:rPr>
        <w:t xml:space="preserve"> к полномочиям органов местного самоуправления сельского поселения относятся предложения по </w:t>
      </w:r>
      <w:r w:rsidRPr="00536676">
        <w:rPr>
          <w:sz w:val="16"/>
          <w:szCs w:val="16"/>
        </w:rPr>
        <w:t>обеспечению населения:</w:t>
      </w:r>
    </w:p>
    <w:p w:rsidR="00C8385F" w:rsidRPr="00536676" w:rsidRDefault="00C8385F" w:rsidP="00C8385F">
      <w:pPr>
        <w:numPr>
          <w:ilvl w:val="0"/>
          <w:numId w:val="20"/>
        </w:numPr>
        <w:tabs>
          <w:tab w:val="left" w:pos="5040"/>
        </w:tabs>
        <w:suppressAutoHyphens/>
        <w:snapToGrid w:val="0"/>
        <w:jc w:val="both"/>
        <w:rPr>
          <w:sz w:val="16"/>
          <w:szCs w:val="16"/>
        </w:rPr>
      </w:pPr>
      <w:r w:rsidRPr="00536676">
        <w:rPr>
          <w:sz w:val="16"/>
          <w:szCs w:val="16"/>
        </w:rPr>
        <w:t>библиотечным обслуживанием;</w:t>
      </w:r>
    </w:p>
    <w:p w:rsidR="00C8385F" w:rsidRPr="00536676" w:rsidRDefault="00C8385F" w:rsidP="00C8385F">
      <w:pPr>
        <w:numPr>
          <w:ilvl w:val="0"/>
          <w:numId w:val="20"/>
        </w:numPr>
        <w:tabs>
          <w:tab w:val="left" w:pos="5040"/>
        </w:tabs>
        <w:suppressAutoHyphens/>
        <w:snapToGrid w:val="0"/>
        <w:jc w:val="both"/>
        <w:rPr>
          <w:sz w:val="16"/>
          <w:szCs w:val="16"/>
        </w:rPr>
      </w:pPr>
      <w:r w:rsidRPr="00536676">
        <w:rPr>
          <w:sz w:val="16"/>
          <w:szCs w:val="16"/>
        </w:rPr>
        <w:t>создание условий для организации досуга и обеспечения жителей поселения услугами организаций культуры;</w:t>
      </w:r>
    </w:p>
    <w:p w:rsidR="00C8385F" w:rsidRPr="00536676" w:rsidRDefault="00C8385F" w:rsidP="00C8385F">
      <w:pPr>
        <w:numPr>
          <w:ilvl w:val="0"/>
          <w:numId w:val="20"/>
        </w:numPr>
        <w:tabs>
          <w:tab w:val="left" w:pos="5040"/>
        </w:tabs>
        <w:suppressAutoHyphens/>
        <w:snapToGrid w:val="0"/>
        <w:jc w:val="both"/>
        <w:rPr>
          <w:sz w:val="16"/>
          <w:szCs w:val="16"/>
        </w:rPr>
      </w:pPr>
      <w:r w:rsidRPr="00536676">
        <w:rPr>
          <w:sz w:val="16"/>
          <w:szCs w:val="16"/>
        </w:rPr>
        <w:t>создание музеев поселения;</w:t>
      </w:r>
    </w:p>
    <w:p w:rsidR="00C8385F" w:rsidRPr="00536676" w:rsidRDefault="00C8385F" w:rsidP="00C8385F">
      <w:pPr>
        <w:numPr>
          <w:ilvl w:val="0"/>
          <w:numId w:val="20"/>
        </w:numPr>
        <w:tabs>
          <w:tab w:val="left" w:pos="5040"/>
        </w:tabs>
        <w:suppressAutoHyphens/>
        <w:snapToGrid w:val="0"/>
        <w:jc w:val="both"/>
        <w:rPr>
          <w:sz w:val="16"/>
          <w:szCs w:val="16"/>
        </w:rPr>
      </w:pPr>
      <w:r w:rsidRPr="00536676">
        <w:rPr>
          <w:sz w:val="16"/>
          <w:szCs w:val="16"/>
        </w:rPr>
        <w:t xml:space="preserve">сохранение, использование и популяризация объектов культурного наследия (памятников истории и культуры), </w:t>
      </w:r>
      <w:r w:rsidRPr="00536676">
        <w:rPr>
          <w:sz w:val="16"/>
          <w:szCs w:val="16"/>
        </w:rPr>
        <w:lastRenderedPageBreak/>
        <w:t>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385F" w:rsidRPr="00536676" w:rsidRDefault="00C8385F" w:rsidP="00C8385F">
      <w:pPr>
        <w:numPr>
          <w:ilvl w:val="0"/>
          <w:numId w:val="20"/>
        </w:numPr>
        <w:tabs>
          <w:tab w:val="left" w:pos="5040"/>
        </w:tabs>
        <w:suppressAutoHyphens/>
        <w:snapToGrid w:val="0"/>
        <w:jc w:val="both"/>
        <w:rPr>
          <w:sz w:val="16"/>
          <w:szCs w:val="16"/>
        </w:rPr>
      </w:pPr>
      <w:r w:rsidRPr="00536676">
        <w:rPr>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8385F" w:rsidRPr="00536676" w:rsidRDefault="00C8385F" w:rsidP="00C8385F">
      <w:pPr>
        <w:numPr>
          <w:ilvl w:val="0"/>
          <w:numId w:val="20"/>
        </w:numPr>
        <w:tabs>
          <w:tab w:val="left" w:pos="5040"/>
        </w:tabs>
        <w:suppressAutoHyphens/>
        <w:snapToGrid w:val="0"/>
        <w:jc w:val="both"/>
        <w:rPr>
          <w:sz w:val="16"/>
          <w:szCs w:val="16"/>
        </w:rPr>
      </w:pPr>
      <w:r w:rsidRPr="00536676">
        <w:rPr>
          <w:sz w:val="16"/>
          <w:szCs w:val="16"/>
        </w:rPr>
        <w:t>обеспечение условий для развития на территории поселения физической культуры и массового спорта.</w:t>
      </w:r>
    </w:p>
    <w:p w:rsidR="00C8385F" w:rsidRPr="00536676" w:rsidRDefault="00C8385F" w:rsidP="00C8385F">
      <w:pPr>
        <w:tabs>
          <w:tab w:val="left" w:pos="5760"/>
          <w:tab w:val="left" w:pos="5820"/>
        </w:tabs>
        <w:snapToGrid w:val="0"/>
        <w:ind w:left="720"/>
        <w:jc w:val="center"/>
        <w:rPr>
          <w:rFonts w:eastAsia="Arial Unicode MS"/>
          <w:b/>
          <w:bCs/>
          <w:i/>
          <w:iCs/>
          <w:spacing w:val="-10"/>
          <w:sz w:val="16"/>
          <w:szCs w:val="16"/>
        </w:rPr>
      </w:pPr>
    </w:p>
    <w:p w:rsidR="00C8385F" w:rsidRPr="00536676" w:rsidRDefault="00C8385F" w:rsidP="00C8385F">
      <w:pPr>
        <w:tabs>
          <w:tab w:val="left" w:pos="0"/>
        </w:tabs>
        <w:snapToGrid w:val="0"/>
        <w:ind w:firstLine="738"/>
        <w:jc w:val="both"/>
        <w:rPr>
          <w:sz w:val="16"/>
          <w:szCs w:val="16"/>
        </w:rPr>
      </w:pPr>
      <w:r w:rsidRPr="00536676">
        <w:rPr>
          <w:sz w:val="16"/>
          <w:szCs w:val="16"/>
          <w:lang w:eastAsia="ar-SA"/>
        </w:rPr>
        <w:t xml:space="preserve">В поселении функционируют сельский дом культуры </w:t>
      </w:r>
      <w:r w:rsidRPr="00536676">
        <w:rPr>
          <w:iCs/>
          <w:sz w:val="16"/>
          <w:szCs w:val="16"/>
          <w:lang w:eastAsia="ar-SA"/>
        </w:rPr>
        <w:t>с. Русская Буйловка</w:t>
      </w:r>
      <w:r w:rsidRPr="00536676">
        <w:rPr>
          <w:sz w:val="16"/>
          <w:szCs w:val="16"/>
          <w:lang w:eastAsia="ar-SA"/>
        </w:rPr>
        <w:t xml:space="preserve"> и клуб в</w:t>
      </w:r>
      <w:r w:rsidRPr="00536676">
        <w:rPr>
          <w:iCs/>
          <w:sz w:val="16"/>
          <w:szCs w:val="16"/>
          <w:lang w:eastAsia="ar-SA"/>
        </w:rPr>
        <w:t xml:space="preserve">  пос. Шкурлат 3-й</w:t>
      </w:r>
      <w:r w:rsidRPr="00536676">
        <w:rPr>
          <w:sz w:val="16"/>
          <w:szCs w:val="16"/>
          <w:lang w:eastAsia="ar-SA"/>
        </w:rPr>
        <w:t xml:space="preserve">, мощностью 400 и 120 мест соответственно, а так же две библиотеки, расположенные в зданиях дома культуры и клуба. В доме культуры села Русская Буйловка функционирует музей сельского поселения, еще один музей создан в Русско-Буйловской средней школе. Вместимость </w:t>
      </w:r>
      <w:r w:rsidRPr="00536676">
        <w:rPr>
          <w:iCs/>
          <w:spacing w:val="-3"/>
          <w:sz w:val="16"/>
          <w:szCs w:val="16"/>
          <w:shd w:val="clear" w:color="auto" w:fill="FFFFFF"/>
        </w:rPr>
        <w:t>сельского клуба в п. Шкурлат 3-й недостаточна, т</w:t>
      </w:r>
      <w:r w:rsidRPr="00536676">
        <w:rPr>
          <w:iCs/>
          <w:spacing w:val="-3"/>
          <w:sz w:val="16"/>
          <w:szCs w:val="16"/>
          <w:shd w:val="clear" w:color="auto" w:fill="FFFFFF"/>
          <w:lang w:eastAsia="ar-SA"/>
        </w:rPr>
        <w:t>ребуется</w:t>
      </w:r>
      <w:r w:rsidRPr="00536676">
        <w:rPr>
          <w:iCs/>
          <w:spacing w:val="-3"/>
          <w:sz w:val="16"/>
          <w:szCs w:val="16"/>
          <w:shd w:val="clear" w:color="auto" w:fill="FFFFFF"/>
        </w:rPr>
        <w:t xml:space="preserve"> повысить его емкость до 150 мест. </w:t>
      </w:r>
      <w:r w:rsidRPr="00536676">
        <w:rPr>
          <w:sz w:val="16"/>
          <w:szCs w:val="16"/>
          <w:lang w:eastAsia="ar-SA"/>
        </w:rPr>
        <w:t>В</w:t>
      </w:r>
      <w:r w:rsidRPr="00536676">
        <w:rPr>
          <w:sz w:val="16"/>
          <w:szCs w:val="16"/>
        </w:rPr>
        <w:t>не радиусов обслуживания учреждениями культуры остается с. Варваровка.</w:t>
      </w:r>
    </w:p>
    <w:p w:rsidR="00C8385F" w:rsidRPr="00536676" w:rsidRDefault="00C8385F" w:rsidP="00C8385F">
      <w:pPr>
        <w:shd w:val="clear" w:color="auto" w:fill="FFFFFF"/>
        <w:autoSpaceDE w:val="0"/>
        <w:ind w:firstLine="561"/>
        <w:jc w:val="both"/>
        <w:rPr>
          <w:sz w:val="16"/>
          <w:szCs w:val="16"/>
          <w:lang w:eastAsia="ar-SA"/>
        </w:rPr>
      </w:pPr>
      <w:r w:rsidRPr="00536676">
        <w:rPr>
          <w:sz w:val="16"/>
          <w:szCs w:val="16"/>
          <w:lang w:eastAsia="ar-SA"/>
        </w:rPr>
        <w:t>В настоящее время в селе Русская Буйловка сложились следующие площадки для занятий физической культурой и спортом:</w:t>
      </w:r>
    </w:p>
    <w:p w:rsidR="00C8385F" w:rsidRPr="00536676" w:rsidRDefault="00C8385F" w:rsidP="00C8385F">
      <w:pPr>
        <w:widowControl w:val="0"/>
        <w:numPr>
          <w:ilvl w:val="0"/>
          <w:numId w:val="18"/>
        </w:numPr>
        <w:shd w:val="clear" w:color="auto" w:fill="FFFFFF"/>
        <w:tabs>
          <w:tab w:val="clear" w:pos="720"/>
          <w:tab w:val="left" w:pos="19590"/>
        </w:tabs>
        <w:suppressAutoHyphens/>
        <w:autoSpaceDE w:val="0"/>
        <w:ind w:left="567"/>
        <w:jc w:val="both"/>
        <w:rPr>
          <w:sz w:val="16"/>
          <w:szCs w:val="16"/>
        </w:rPr>
      </w:pPr>
      <w:r w:rsidRPr="00536676">
        <w:rPr>
          <w:sz w:val="16"/>
          <w:szCs w:val="16"/>
          <w:lang w:eastAsia="ar-SA"/>
        </w:rPr>
        <w:t>футбольное пол</w:t>
      </w:r>
      <w:r w:rsidRPr="00536676">
        <w:rPr>
          <w:sz w:val="16"/>
          <w:szCs w:val="16"/>
        </w:rPr>
        <w:t>е близ озера Чистый Ильмень;</w:t>
      </w:r>
    </w:p>
    <w:p w:rsidR="00C8385F" w:rsidRPr="00536676" w:rsidRDefault="00C8385F" w:rsidP="00C8385F">
      <w:pPr>
        <w:widowControl w:val="0"/>
        <w:numPr>
          <w:ilvl w:val="0"/>
          <w:numId w:val="18"/>
        </w:numPr>
        <w:shd w:val="clear" w:color="auto" w:fill="FFFFFF"/>
        <w:tabs>
          <w:tab w:val="clear" w:pos="720"/>
          <w:tab w:val="left" w:pos="19590"/>
        </w:tabs>
        <w:suppressAutoHyphens/>
        <w:autoSpaceDE w:val="0"/>
        <w:ind w:left="567"/>
        <w:jc w:val="both"/>
        <w:rPr>
          <w:sz w:val="16"/>
          <w:szCs w:val="16"/>
        </w:rPr>
      </w:pPr>
      <w:r w:rsidRPr="00536676">
        <w:rPr>
          <w:sz w:val="16"/>
          <w:szCs w:val="16"/>
        </w:rPr>
        <w:t>спортивный комплекс возле школы села Русская Буйловка;</w:t>
      </w:r>
    </w:p>
    <w:p w:rsidR="00C8385F" w:rsidRPr="00536676" w:rsidRDefault="00C8385F" w:rsidP="00C8385F">
      <w:pPr>
        <w:widowControl w:val="0"/>
        <w:numPr>
          <w:ilvl w:val="0"/>
          <w:numId w:val="18"/>
        </w:numPr>
        <w:shd w:val="clear" w:color="auto" w:fill="FFFFFF"/>
        <w:tabs>
          <w:tab w:val="clear" w:pos="720"/>
          <w:tab w:val="left" w:pos="19590"/>
        </w:tabs>
        <w:suppressAutoHyphens/>
        <w:autoSpaceDE w:val="0"/>
        <w:ind w:left="567"/>
        <w:jc w:val="both"/>
        <w:rPr>
          <w:sz w:val="16"/>
          <w:szCs w:val="16"/>
        </w:rPr>
      </w:pPr>
      <w:r w:rsidRPr="00536676">
        <w:rPr>
          <w:sz w:val="16"/>
          <w:szCs w:val="16"/>
        </w:rPr>
        <w:t>спортивный зал возле сельского дома культуры.</w:t>
      </w:r>
    </w:p>
    <w:p w:rsidR="00C8385F" w:rsidRPr="00536676" w:rsidRDefault="00C8385F" w:rsidP="00C8385F">
      <w:pPr>
        <w:tabs>
          <w:tab w:val="left" w:pos="720"/>
          <w:tab w:val="left" w:pos="780"/>
        </w:tabs>
        <w:snapToGrid w:val="0"/>
        <w:ind w:firstLine="360"/>
        <w:jc w:val="center"/>
        <w:rPr>
          <w:rFonts w:eastAsia="Arial Unicode MS"/>
          <w:b/>
          <w:bCs/>
          <w:i/>
          <w:iCs/>
          <w:spacing w:val="-10"/>
          <w:sz w:val="16"/>
          <w:szCs w:val="16"/>
        </w:rPr>
      </w:pPr>
    </w:p>
    <w:p w:rsidR="00C8385F" w:rsidRPr="00536676" w:rsidRDefault="00C8385F" w:rsidP="00C8385F">
      <w:pPr>
        <w:tabs>
          <w:tab w:val="left" w:pos="720"/>
          <w:tab w:val="left" w:pos="780"/>
        </w:tabs>
        <w:snapToGrid w:val="0"/>
        <w:ind w:firstLine="360"/>
        <w:jc w:val="center"/>
        <w:rPr>
          <w:b/>
          <w:bCs/>
          <w:i/>
          <w:iCs/>
          <w:spacing w:val="-10"/>
          <w:sz w:val="16"/>
          <w:szCs w:val="16"/>
        </w:rPr>
      </w:pPr>
      <w:r w:rsidRPr="00536676">
        <w:rPr>
          <w:rFonts w:eastAsia="Arial Unicode MS"/>
          <w:b/>
          <w:bCs/>
          <w:i/>
          <w:iCs/>
          <w:spacing w:val="-10"/>
          <w:sz w:val="16"/>
          <w:szCs w:val="16"/>
        </w:rPr>
        <w:t xml:space="preserve">Перечень мероприятий по территориальному планированию по разделу объектов </w:t>
      </w:r>
      <w:r w:rsidRPr="00536676">
        <w:rPr>
          <w:b/>
          <w:bCs/>
          <w:i/>
          <w:iCs/>
          <w:spacing w:val="-10"/>
          <w:sz w:val="16"/>
          <w:szCs w:val="16"/>
        </w:rPr>
        <w:t>библиотечного обслуживания, культуры, образования, народного художественного творчества, музеев поселения, объектов физкультуры и спорта.</w:t>
      </w:r>
    </w:p>
    <w:p w:rsidR="00C8385F" w:rsidRPr="00536676" w:rsidRDefault="00C8385F" w:rsidP="00C8385F">
      <w:pPr>
        <w:tabs>
          <w:tab w:val="left" w:pos="720"/>
          <w:tab w:val="left" w:pos="780"/>
        </w:tabs>
        <w:snapToGrid w:val="0"/>
        <w:ind w:firstLine="360"/>
        <w:jc w:val="center"/>
        <w:rPr>
          <w:b/>
          <w:bCs/>
          <w:i/>
          <w:iCs/>
          <w:spacing w:val="-10"/>
          <w:sz w:val="16"/>
          <w:szCs w:val="16"/>
        </w:rPr>
      </w:pPr>
    </w:p>
    <w:tbl>
      <w:tblPr>
        <w:tblW w:w="5000" w:type="pct"/>
        <w:jc w:val="center"/>
        <w:tblLook w:val="0000"/>
      </w:tblPr>
      <w:tblGrid>
        <w:gridCol w:w="457"/>
        <w:gridCol w:w="2419"/>
        <w:gridCol w:w="1190"/>
        <w:gridCol w:w="1394"/>
      </w:tblGrid>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w:t>
            </w:r>
          </w:p>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пп </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458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Объекты культуры</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1.2.</w:t>
            </w:r>
          </w:p>
        </w:tc>
        <w:tc>
          <w:tcPr>
            <w:tcW w:w="458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Клубы, досуговые центры</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221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Реконструкция клуба в пос. Шкурлат 3-й</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Строительство клуба в с.Варваровка на 100 мест</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2015 г.</w:t>
            </w:r>
          </w:p>
          <w:p w:rsidR="00C8385F" w:rsidRPr="00536676" w:rsidRDefault="00C8385F" w:rsidP="00C8385F">
            <w:pPr>
              <w:rPr>
                <w:sz w:val="16"/>
                <w:szCs w:val="16"/>
              </w:rPr>
            </w:pPr>
            <w:r w:rsidRPr="00536676">
              <w:rPr>
                <w:sz w:val="16"/>
                <w:szCs w:val="16"/>
              </w:rPr>
              <w:t>2020 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1.3.</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Библиотеки</w:t>
            </w:r>
            <w:r w:rsidRPr="00536676">
              <w:rPr>
                <w:rFonts w:ascii="Times New Roman" w:hAnsi="Times New Roman"/>
                <w:sz w:val="16"/>
                <w:szCs w:val="16"/>
              </w:rPr>
              <w:t xml:space="preserve"> </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В селе Варваровка – организация передвижной сезонной библиотеки</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2030 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1.4.</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Организация экспозиции музея под открытым небом</w:t>
            </w:r>
            <w:r w:rsidRPr="00536676">
              <w:rPr>
                <w:rFonts w:ascii="Times New Roman" w:hAnsi="Times New Roman"/>
                <w:sz w:val="16"/>
                <w:szCs w:val="16"/>
              </w:rPr>
              <w:t xml:space="preserve"> в с. Русская Буйловка, создание экспозиции  «Буил-камень» </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2015 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2.</w:t>
            </w:r>
          </w:p>
        </w:tc>
        <w:tc>
          <w:tcPr>
            <w:tcW w:w="458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Объекты физкультуры и спорта</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2.1.</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с.Русская Буйловка</w:t>
            </w:r>
          </w:p>
          <w:p w:rsidR="00C8385F" w:rsidRPr="00536676" w:rsidRDefault="00C8385F" w:rsidP="00C8385F">
            <w:pPr>
              <w:rPr>
                <w:iCs/>
                <w:spacing w:val="-3"/>
                <w:sz w:val="16"/>
                <w:szCs w:val="16"/>
                <w:shd w:val="clear" w:color="auto" w:fill="FFFFFF"/>
                <w:lang w:eastAsia="ar-SA"/>
              </w:rPr>
            </w:pPr>
            <w:r w:rsidRPr="00536676">
              <w:rPr>
                <w:iCs/>
                <w:spacing w:val="-3"/>
                <w:sz w:val="16"/>
                <w:szCs w:val="16"/>
                <w:shd w:val="clear" w:color="auto" w:fill="FFFFFF"/>
                <w:lang w:eastAsia="ar-SA"/>
              </w:rPr>
              <w:t xml:space="preserve"> -  благоустройство и развитие формирующегося спортивного ядра (0,2 га) вокруг футбольного  поля близ озера Чистый Ильмень; строительство трибун для зрителей, раздевалок и спортивных площадок</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 строительство бассейна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 устройство теннисного корта</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 строительство 5 универсальных спортивных площадок</w:t>
            </w:r>
          </w:p>
          <w:p w:rsidR="00C8385F" w:rsidRPr="00536676" w:rsidRDefault="00C8385F" w:rsidP="00C8385F">
            <w:pPr>
              <w:rPr>
                <w:sz w:val="16"/>
                <w:szCs w:val="16"/>
              </w:rPr>
            </w:pPr>
            <w:r w:rsidRPr="00536676">
              <w:rPr>
                <w:sz w:val="16"/>
                <w:szCs w:val="16"/>
              </w:rPr>
              <w:t>- строительство конно-спортивной базы (9 га) на месте бывшей МТФ</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rPr>
                <w:sz w:val="16"/>
                <w:szCs w:val="16"/>
              </w:rPr>
            </w:pP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2015 г.</w:t>
            </w:r>
          </w:p>
          <w:p w:rsidR="00C8385F" w:rsidRPr="00536676" w:rsidRDefault="00C8385F" w:rsidP="00C8385F">
            <w:pPr>
              <w:pStyle w:val="ConsPlusNormal"/>
              <w:widowControl/>
              <w:ind w:firstLine="0"/>
              <w:jc w:val="both"/>
              <w:rPr>
                <w:rFonts w:ascii="Times New Roman" w:hAnsi="Times New Roman"/>
                <w:sz w:val="16"/>
                <w:szCs w:val="16"/>
              </w:rPr>
            </w:pP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2030 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2020 г.</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2020 г.</w:t>
            </w:r>
          </w:p>
          <w:p w:rsidR="00C8385F" w:rsidRPr="00536676" w:rsidRDefault="00C8385F" w:rsidP="00C8385F">
            <w:pPr>
              <w:rPr>
                <w:sz w:val="16"/>
                <w:szCs w:val="16"/>
              </w:rPr>
            </w:pPr>
          </w:p>
          <w:p w:rsidR="00C8385F" w:rsidRPr="00536676" w:rsidRDefault="00C8385F" w:rsidP="00C8385F">
            <w:pPr>
              <w:rPr>
                <w:sz w:val="16"/>
                <w:szCs w:val="16"/>
              </w:rPr>
            </w:pPr>
            <w:r w:rsidRPr="00536676">
              <w:rPr>
                <w:sz w:val="16"/>
                <w:szCs w:val="16"/>
              </w:rPr>
              <w:t>2020 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2.2.</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b/>
                <w:iCs/>
                <w:spacing w:val="-3"/>
                <w:sz w:val="16"/>
                <w:szCs w:val="16"/>
                <w:shd w:val="clear" w:color="auto" w:fill="FFFFFF"/>
                <w:lang w:eastAsia="ar-SA"/>
              </w:rPr>
            </w:pPr>
            <w:r w:rsidRPr="00536676">
              <w:rPr>
                <w:b/>
                <w:iCs/>
                <w:spacing w:val="-3"/>
                <w:sz w:val="16"/>
                <w:szCs w:val="16"/>
                <w:shd w:val="clear" w:color="auto" w:fill="FFFFFF"/>
                <w:lang w:eastAsia="ar-SA"/>
              </w:rPr>
              <w:t xml:space="preserve">Шкурлат 3-й </w:t>
            </w:r>
          </w:p>
          <w:p w:rsidR="00C8385F" w:rsidRPr="00536676" w:rsidRDefault="00C8385F" w:rsidP="00C8385F">
            <w:pPr>
              <w:rPr>
                <w:iCs/>
                <w:spacing w:val="-3"/>
                <w:sz w:val="16"/>
                <w:szCs w:val="16"/>
                <w:shd w:val="clear" w:color="auto" w:fill="FFFFFF"/>
              </w:rPr>
            </w:pPr>
            <w:r w:rsidRPr="00536676">
              <w:rPr>
                <w:iCs/>
                <w:spacing w:val="-3"/>
                <w:sz w:val="16"/>
                <w:szCs w:val="16"/>
                <w:shd w:val="clear" w:color="auto" w:fill="FFFFFF"/>
              </w:rPr>
              <w:t>Строительство спортзала (300 м</w:t>
            </w:r>
            <w:r w:rsidRPr="00536676">
              <w:rPr>
                <w:iCs/>
                <w:spacing w:val="-3"/>
                <w:sz w:val="16"/>
                <w:szCs w:val="16"/>
                <w:shd w:val="clear" w:color="auto" w:fill="FFFFFF"/>
                <w:vertAlign w:val="superscript"/>
              </w:rPr>
              <w:t>2</w:t>
            </w:r>
            <w:r w:rsidRPr="00536676">
              <w:rPr>
                <w:iCs/>
                <w:spacing w:val="-3"/>
                <w:sz w:val="16"/>
                <w:szCs w:val="16"/>
                <w:shd w:val="clear" w:color="auto" w:fill="FFFFFF"/>
              </w:rPr>
              <w:t>) и пришкольной спортивной площадки (0,2 га)</w:t>
            </w:r>
          </w:p>
          <w:p w:rsidR="00C8385F" w:rsidRPr="00536676" w:rsidRDefault="00C8385F" w:rsidP="00C8385F">
            <w:pPr>
              <w:rPr>
                <w:sz w:val="16"/>
                <w:szCs w:val="16"/>
              </w:rPr>
            </w:pPr>
            <w:r w:rsidRPr="00536676">
              <w:rPr>
                <w:sz w:val="16"/>
                <w:szCs w:val="16"/>
              </w:rPr>
              <w:t>Устройство 2-х универсальных спортивных площадок</w:t>
            </w:r>
          </w:p>
          <w:p w:rsidR="00C8385F" w:rsidRPr="00536676" w:rsidRDefault="00C8385F" w:rsidP="00C8385F">
            <w:pPr>
              <w:rPr>
                <w:sz w:val="16"/>
                <w:szCs w:val="16"/>
                <w:highlight w:val="red"/>
              </w:rPr>
            </w:pP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rPr>
                <w:sz w:val="16"/>
                <w:szCs w:val="16"/>
              </w:rPr>
            </w:pPr>
          </w:p>
          <w:p w:rsidR="00C8385F" w:rsidRPr="00536676" w:rsidRDefault="00C8385F" w:rsidP="00C8385F">
            <w:pPr>
              <w:rPr>
                <w:sz w:val="16"/>
                <w:szCs w:val="16"/>
              </w:rPr>
            </w:pPr>
            <w:r w:rsidRPr="00536676">
              <w:rPr>
                <w:sz w:val="16"/>
                <w:szCs w:val="16"/>
              </w:rPr>
              <w:t>2020 г.</w:t>
            </w:r>
          </w:p>
          <w:p w:rsidR="00C8385F" w:rsidRPr="00536676" w:rsidRDefault="00C8385F" w:rsidP="00C8385F">
            <w:pPr>
              <w:rPr>
                <w:sz w:val="16"/>
                <w:szCs w:val="16"/>
              </w:rPr>
            </w:pPr>
          </w:p>
          <w:p w:rsidR="00C8385F" w:rsidRPr="00536676" w:rsidRDefault="00C8385F" w:rsidP="00C8385F">
            <w:pPr>
              <w:rPr>
                <w:sz w:val="16"/>
                <w:szCs w:val="16"/>
              </w:rPr>
            </w:pPr>
            <w:r w:rsidRPr="00536676">
              <w:rPr>
                <w:sz w:val="16"/>
                <w:szCs w:val="16"/>
              </w:rPr>
              <w:t>2020 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2.3.</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Устройство универсальной спортивной площадки</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rPr>
                <w:sz w:val="16"/>
                <w:szCs w:val="16"/>
              </w:rPr>
            </w:pPr>
            <w:r w:rsidRPr="00536676">
              <w:rPr>
                <w:sz w:val="16"/>
                <w:szCs w:val="16"/>
              </w:rPr>
              <w:t>2020 г.</w:t>
            </w:r>
          </w:p>
          <w:p w:rsidR="00C8385F" w:rsidRPr="00536676" w:rsidRDefault="00C8385F" w:rsidP="00C8385F">
            <w:pPr>
              <w:rPr>
                <w:sz w:val="16"/>
                <w:szCs w:val="16"/>
              </w:rPr>
            </w:pP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Инвесторы (застройщики)</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3.</w:t>
            </w:r>
          </w:p>
        </w:tc>
        <w:tc>
          <w:tcPr>
            <w:tcW w:w="458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Объекты культурного наследия регионального значения</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3.1.</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tabs>
                <w:tab w:val="left" w:pos="6816"/>
              </w:tabs>
              <w:snapToGrid w:val="0"/>
              <w:jc w:val="both"/>
              <w:rPr>
                <w:spacing w:val="-10"/>
                <w:sz w:val="16"/>
                <w:szCs w:val="16"/>
              </w:rPr>
            </w:pPr>
            <w:r w:rsidRPr="00536676">
              <w:rPr>
                <w:spacing w:val="-10"/>
                <w:sz w:val="16"/>
                <w:szCs w:val="16"/>
              </w:rPr>
              <w:t xml:space="preserve">Проведение историко-культурной экспертизы в отношении земельных </w:t>
            </w:r>
            <w:r w:rsidRPr="00536676">
              <w:rPr>
                <w:spacing w:val="-10"/>
                <w:sz w:val="16"/>
                <w:szCs w:val="16"/>
              </w:rPr>
              <w:lastRenderedPageBreak/>
              <w:t>участков, подлежащих освоению.</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Органы государственной власти Воронежской области</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3.2.</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autoSpaceDE w:val="0"/>
              <w:autoSpaceDN w:val="0"/>
              <w:adjustRightInd w:val="0"/>
              <w:jc w:val="both"/>
              <w:rPr>
                <w:sz w:val="16"/>
                <w:szCs w:val="16"/>
              </w:rPr>
            </w:pPr>
            <w:r w:rsidRPr="00536676">
              <w:rPr>
                <w:sz w:val="16"/>
                <w:szCs w:val="16"/>
              </w:rPr>
              <w:t>Проведение мероприятий по разработке и утверждению проектов охранных зон объектов культурного наследия,</w:t>
            </w:r>
          </w:p>
          <w:p w:rsidR="00C8385F" w:rsidRPr="00536676" w:rsidRDefault="00C8385F" w:rsidP="00C8385F">
            <w:pPr>
              <w:autoSpaceDE w:val="0"/>
              <w:autoSpaceDN w:val="0"/>
              <w:adjustRightInd w:val="0"/>
              <w:jc w:val="both"/>
              <w:rPr>
                <w:sz w:val="16"/>
                <w:szCs w:val="16"/>
              </w:rPr>
            </w:pPr>
            <w:r w:rsidRPr="00536676">
              <w:rPr>
                <w:sz w:val="16"/>
                <w:szCs w:val="16"/>
              </w:rPr>
              <w:t>назначению режимов использования территорий в границах охранных зон.</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Органы государственной власти Воронежской области</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3.3.</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autoSpaceDE w:val="0"/>
              <w:autoSpaceDN w:val="0"/>
              <w:adjustRightInd w:val="0"/>
              <w:jc w:val="both"/>
              <w:rPr>
                <w:sz w:val="16"/>
                <w:szCs w:val="16"/>
              </w:rPr>
            </w:pPr>
            <w:r w:rsidRPr="00536676">
              <w:rPr>
                <w:sz w:val="16"/>
                <w:szCs w:val="1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Органы государственной власти Воронежской области</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3.4.</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autoSpaceDE w:val="0"/>
              <w:autoSpaceDN w:val="0"/>
              <w:adjustRightInd w:val="0"/>
              <w:jc w:val="both"/>
              <w:rPr>
                <w:sz w:val="16"/>
                <w:szCs w:val="16"/>
              </w:rPr>
            </w:pPr>
            <w:r w:rsidRPr="00536676">
              <w:rPr>
                <w:sz w:val="16"/>
                <w:szCs w:val="16"/>
              </w:rPr>
              <w:t>Проведение мероприятий по обеспечению сохранности объектов культурного наследия – поселение «Буйловка – 1» и «Курганная группа у села Шкурлат 3-й», попадающих в зону расширяемого производства ОАО «Павловскгранит»</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Органы государственной власти Воронежской области</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4</w:t>
            </w:r>
          </w:p>
        </w:tc>
        <w:tc>
          <w:tcPr>
            <w:tcW w:w="458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Объекты образования</w:t>
            </w:r>
          </w:p>
        </w:tc>
      </w:tr>
      <w:tr w:rsidR="00C8385F" w:rsidRPr="00536676" w:rsidTr="00C8385F">
        <w:trPr>
          <w:trHeight w:val="253"/>
          <w:jc w:val="center"/>
        </w:trPr>
        <w:tc>
          <w:tcPr>
            <w:tcW w:w="41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4.1</w:t>
            </w:r>
          </w:p>
        </w:tc>
        <w:tc>
          <w:tcPr>
            <w:tcW w:w="2215" w:type="pct"/>
            <w:tcBorders>
              <w:top w:val="single" w:sz="4" w:space="0" w:color="000000"/>
              <w:left w:val="single" w:sz="4" w:space="0" w:color="000000"/>
              <w:bottom w:val="single" w:sz="4" w:space="0" w:color="000000"/>
            </w:tcBorders>
          </w:tcPr>
          <w:p w:rsidR="00C8385F" w:rsidRPr="00536676" w:rsidRDefault="00C8385F" w:rsidP="00C8385F">
            <w:pPr>
              <w:autoSpaceDE w:val="0"/>
              <w:autoSpaceDN w:val="0"/>
              <w:adjustRightInd w:val="0"/>
              <w:jc w:val="both"/>
              <w:rPr>
                <w:sz w:val="16"/>
                <w:szCs w:val="16"/>
              </w:rPr>
            </w:pPr>
            <w:r w:rsidRPr="00536676">
              <w:rPr>
                <w:sz w:val="16"/>
                <w:szCs w:val="16"/>
              </w:rPr>
              <w:t>Проектирование и строительство детского сада</w:t>
            </w:r>
          </w:p>
        </w:tc>
        <w:tc>
          <w:tcPr>
            <w:tcW w:w="109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1277"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 xml:space="preserve">Органы государственной власти Воронежской области </w:t>
            </w:r>
          </w:p>
        </w:tc>
      </w:tr>
    </w:tbl>
    <w:p w:rsidR="00C8385F" w:rsidRPr="00536676" w:rsidRDefault="00C8385F" w:rsidP="00C8385F">
      <w:pPr>
        <w:jc w:val="center"/>
        <w:rPr>
          <w:sz w:val="16"/>
          <w:szCs w:val="16"/>
        </w:rPr>
      </w:pPr>
    </w:p>
    <w:p w:rsidR="00C8385F" w:rsidRPr="00536676" w:rsidRDefault="00C8385F" w:rsidP="00C8385F">
      <w:pPr>
        <w:jc w:val="center"/>
        <w:rPr>
          <w:b/>
          <w:sz w:val="16"/>
          <w:szCs w:val="16"/>
        </w:rPr>
      </w:pPr>
      <w:r w:rsidRPr="00536676">
        <w:rPr>
          <w:b/>
          <w:sz w:val="16"/>
          <w:szCs w:val="16"/>
        </w:rPr>
        <w:t xml:space="preserve">2.3.8. Предложения по обеспечению территории сельского поселения объектами массового отдыха жителей поселения, благоустройства и озеленения </w:t>
      </w:r>
    </w:p>
    <w:p w:rsidR="00C8385F" w:rsidRPr="00536676" w:rsidRDefault="00C8385F" w:rsidP="00C8385F">
      <w:pPr>
        <w:ind w:left="400"/>
        <w:jc w:val="center"/>
        <w:rPr>
          <w:b/>
          <w:sz w:val="16"/>
          <w:szCs w:val="16"/>
        </w:rPr>
      </w:pPr>
      <w:r w:rsidRPr="00536676">
        <w:rPr>
          <w:b/>
          <w:sz w:val="16"/>
          <w:szCs w:val="16"/>
        </w:rPr>
        <w:t>территории сельского поселения.</w:t>
      </w:r>
    </w:p>
    <w:p w:rsidR="00C8385F" w:rsidRPr="00536676" w:rsidRDefault="00C8385F" w:rsidP="00C8385F">
      <w:pPr>
        <w:jc w:val="both"/>
        <w:rPr>
          <w:iCs/>
          <w:spacing w:val="-3"/>
          <w:sz w:val="16"/>
          <w:szCs w:val="16"/>
          <w:shd w:val="clear" w:color="auto" w:fill="FFFFFF"/>
        </w:rPr>
      </w:pPr>
      <w:r w:rsidRPr="00536676">
        <w:rPr>
          <w:iCs/>
          <w:spacing w:val="-3"/>
          <w:sz w:val="16"/>
          <w:szCs w:val="16"/>
          <w:shd w:val="clear" w:color="auto" w:fill="FFFFFF"/>
        </w:rPr>
        <w:tab/>
      </w:r>
    </w:p>
    <w:p w:rsidR="00C8385F" w:rsidRPr="00536676" w:rsidRDefault="00C8385F" w:rsidP="00C8385F">
      <w:pPr>
        <w:ind w:firstLine="709"/>
        <w:jc w:val="both"/>
        <w:rPr>
          <w:iCs/>
          <w:spacing w:val="-3"/>
          <w:sz w:val="16"/>
          <w:szCs w:val="16"/>
          <w:shd w:val="clear" w:color="auto" w:fill="FFFFFF"/>
        </w:rPr>
      </w:pPr>
      <w:r w:rsidRPr="00536676">
        <w:rPr>
          <w:iCs/>
          <w:spacing w:val="-3"/>
          <w:sz w:val="16"/>
          <w:szCs w:val="16"/>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C8385F" w:rsidRPr="00536676" w:rsidRDefault="00C8385F" w:rsidP="00C8385F">
      <w:pPr>
        <w:widowControl w:val="0"/>
        <w:numPr>
          <w:ilvl w:val="0"/>
          <w:numId w:val="21"/>
        </w:numPr>
        <w:tabs>
          <w:tab w:val="left" w:pos="5040"/>
        </w:tabs>
        <w:suppressAutoHyphens/>
        <w:jc w:val="both"/>
        <w:rPr>
          <w:iCs/>
          <w:spacing w:val="-3"/>
          <w:sz w:val="16"/>
          <w:szCs w:val="16"/>
          <w:shd w:val="clear" w:color="auto" w:fill="FFFFFF"/>
        </w:rPr>
      </w:pPr>
      <w:r w:rsidRPr="00536676">
        <w:rPr>
          <w:sz w:val="16"/>
          <w:szCs w:val="16"/>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r w:rsidRPr="00536676">
        <w:rPr>
          <w:iCs/>
          <w:spacing w:val="-3"/>
          <w:sz w:val="16"/>
          <w:szCs w:val="16"/>
          <w:shd w:val="clear" w:color="auto" w:fill="FFFFFF"/>
        </w:rPr>
        <w:t>;</w:t>
      </w:r>
    </w:p>
    <w:p w:rsidR="00C8385F" w:rsidRPr="00536676" w:rsidRDefault="00C8385F" w:rsidP="00C8385F">
      <w:pPr>
        <w:widowControl w:val="0"/>
        <w:numPr>
          <w:ilvl w:val="0"/>
          <w:numId w:val="21"/>
        </w:numPr>
        <w:tabs>
          <w:tab w:val="left" w:pos="5040"/>
        </w:tabs>
        <w:suppressAutoHyphens/>
        <w:jc w:val="both"/>
        <w:rPr>
          <w:iCs/>
          <w:spacing w:val="-3"/>
          <w:sz w:val="16"/>
          <w:szCs w:val="16"/>
          <w:shd w:val="clear" w:color="auto" w:fill="FFFFFF"/>
        </w:rPr>
      </w:pPr>
      <w:r w:rsidRPr="00536676">
        <w:rPr>
          <w:iCs/>
          <w:spacing w:val="-3"/>
          <w:sz w:val="16"/>
          <w:szCs w:val="16"/>
          <w:shd w:val="clear" w:color="auto" w:fill="FFFFFF"/>
        </w:rPr>
        <w:t>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8385F" w:rsidRPr="00536676" w:rsidRDefault="00C8385F" w:rsidP="00C8385F">
      <w:pPr>
        <w:widowControl w:val="0"/>
        <w:numPr>
          <w:ilvl w:val="0"/>
          <w:numId w:val="21"/>
        </w:numPr>
        <w:tabs>
          <w:tab w:val="left" w:pos="5040"/>
        </w:tabs>
        <w:suppressAutoHyphens/>
        <w:jc w:val="both"/>
        <w:rPr>
          <w:iCs/>
          <w:spacing w:val="-3"/>
          <w:sz w:val="16"/>
          <w:szCs w:val="16"/>
          <w:shd w:val="clear" w:color="auto" w:fill="FFFFFF"/>
        </w:rPr>
      </w:pPr>
      <w:r w:rsidRPr="00536676">
        <w:rPr>
          <w:iCs/>
          <w:spacing w:val="-3"/>
          <w:sz w:val="16"/>
          <w:szCs w:val="16"/>
          <w:shd w:val="clear" w:color="auto" w:fill="FFFFFF"/>
        </w:rPr>
        <w:t>создание, развитие и обеспечение охраны лечебно-оздоровительных местностей и курортов местного значения на территории поселения;</w:t>
      </w:r>
    </w:p>
    <w:p w:rsidR="00C8385F" w:rsidRPr="00536676" w:rsidRDefault="00C8385F" w:rsidP="00C8385F">
      <w:pPr>
        <w:widowControl w:val="0"/>
        <w:numPr>
          <w:ilvl w:val="0"/>
          <w:numId w:val="21"/>
        </w:numPr>
        <w:tabs>
          <w:tab w:val="left" w:pos="5040"/>
        </w:tabs>
        <w:suppressAutoHyphens/>
        <w:jc w:val="both"/>
        <w:rPr>
          <w:iCs/>
          <w:spacing w:val="-3"/>
          <w:sz w:val="16"/>
          <w:szCs w:val="16"/>
          <w:shd w:val="clear" w:color="auto" w:fill="FFFFFF"/>
        </w:rPr>
      </w:pPr>
      <w:r w:rsidRPr="00536676">
        <w:rPr>
          <w:iCs/>
          <w:spacing w:val="-3"/>
          <w:sz w:val="16"/>
          <w:szCs w:val="16"/>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C8385F" w:rsidRPr="00536676" w:rsidRDefault="00C8385F" w:rsidP="00C8385F">
      <w:pPr>
        <w:widowControl w:val="0"/>
        <w:numPr>
          <w:ilvl w:val="0"/>
          <w:numId w:val="21"/>
        </w:numPr>
        <w:tabs>
          <w:tab w:val="left" w:pos="5040"/>
        </w:tabs>
        <w:suppressAutoHyphens/>
        <w:jc w:val="both"/>
        <w:rPr>
          <w:iCs/>
          <w:spacing w:val="-3"/>
          <w:sz w:val="16"/>
          <w:szCs w:val="16"/>
          <w:shd w:val="clear" w:color="auto" w:fill="FFFFFF"/>
        </w:rPr>
      </w:pPr>
      <w:r w:rsidRPr="00536676">
        <w:rPr>
          <w:iCs/>
          <w:spacing w:val="-3"/>
          <w:sz w:val="16"/>
          <w:szCs w:val="16"/>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C8385F" w:rsidRPr="00536676" w:rsidRDefault="00C8385F" w:rsidP="00C8385F">
      <w:pPr>
        <w:ind w:left="360"/>
        <w:jc w:val="center"/>
        <w:rPr>
          <w:b/>
          <w:sz w:val="16"/>
          <w:szCs w:val="16"/>
        </w:rPr>
      </w:pPr>
    </w:p>
    <w:p w:rsidR="00C8385F" w:rsidRPr="00536676" w:rsidRDefault="00C8385F" w:rsidP="00C8385F">
      <w:pPr>
        <w:ind w:firstLine="720"/>
        <w:jc w:val="both"/>
        <w:rPr>
          <w:iCs/>
          <w:spacing w:val="-3"/>
          <w:sz w:val="16"/>
          <w:szCs w:val="16"/>
          <w:shd w:val="clear" w:color="auto" w:fill="FFFFFF"/>
        </w:rPr>
      </w:pPr>
      <w:r w:rsidRPr="00536676">
        <w:rPr>
          <w:iCs/>
          <w:spacing w:val="-3"/>
          <w:sz w:val="16"/>
          <w:szCs w:val="16"/>
          <w:shd w:val="clear" w:color="auto" w:fill="FFFFFF"/>
        </w:rPr>
        <w:t>В настоящее время в пойме Дона на прилегающих к селу Русская Буйловка территориях сложились следующие площадки массового отдыха:</w:t>
      </w:r>
    </w:p>
    <w:p w:rsidR="00C8385F" w:rsidRPr="00536676" w:rsidRDefault="00C8385F" w:rsidP="00C8385F">
      <w:pPr>
        <w:widowControl w:val="0"/>
        <w:numPr>
          <w:ilvl w:val="0"/>
          <w:numId w:val="22"/>
        </w:numPr>
        <w:tabs>
          <w:tab w:val="clear" w:pos="360"/>
          <w:tab w:val="num" w:pos="1134"/>
          <w:tab w:val="left" w:pos="3600"/>
        </w:tabs>
        <w:suppressAutoHyphens/>
        <w:ind w:left="1134"/>
        <w:jc w:val="both"/>
        <w:rPr>
          <w:iCs/>
          <w:spacing w:val="-3"/>
          <w:sz w:val="16"/>
          <w:szCs w:val="16"/>
          <w:shd w:val="clear" w:color="auto" w:fill="FFFFFF"/>
        </w:rPr>
      </w:pPr>
      <w:r w:rsidRPr="00536676">
        <w:rPr>
          <w:iCs/>
          <w:spacing w:val="-3"/>
          <w:sz w:val="16"/>
          <w:szCs w:val="16"/>
          <w:shd w:val="clear" w:color="auto" w:fill="FFFFFF"/>
        </w:rPr>
        <w:t xml:space="preserve">зона отдыха близ озера Камень, включающая площадку для проведения культурно-массовых мероприятий,  массового отдыха населения, пляж; </w:t>
      </w:r>
    </w:p>
    <w:p w:rsidR="00C8385F" w:rsidRPr="00536676" w:rsidRDefault="00C8385F" w:rsidP="00C8385F">
      <w:pPr>
        <w:widowControl w:val="0"/>
        <w:numPr>
          <w:ilvl w:val="0"/>
          <w:numId w:val="22"/>
        </w:numPr>
        <w:tabs>
          <w:tab w:val="clear" w:pos="360"/>
          <w:tab w:val="num" w:pos="1134"/>
          <w:tab w:val="left" w:pos="3600"/>
        </w:tabs>
        <w:suppressAutoHyphens/>
        <w:ind w:left="1134"/>
        <w:jc w:val="both"/>
        <w:rPr>
          <w:iCs/>
          <w:spacing w:val="-3"/>
          <w:sz w:val="16"/>
          <w:szCs w:val="16"/>
          <w:shd w:val="clear" w:color="auto" w:fill="FFFFFF"/>
        </w:rPr>
      </w:pPr>
      <w:r w:rsidRPr="00536676">
        <w:rPr>
          <w:iCs/>
          <w:spacing w:val="-3"/>
          <w:sz w:val="16"/>
          <w:szCs w:val="16"/>
          <w:shd w:val="clear" w:color="auto" w:fill="FFFFFF"/>
        </w:rPr>
        <w:t>пляж на берегу озера Горшково;</w:t>
      </w:r>
    </w:p>
    <w:p w:rsidR="00C8385F" w:rsidRPr="00536676" w:rsidRDefault="00C8385F" w:rsidP="00C8385F">
      <w:pPr>
        <w:widowControl w:val="0"/>
        <w:numPr>
          <w:ilvl w:val="0"/>
          <w:numId w:val="22"/>
        </w:numPr>
        <w:tabs>
          <w:tab w:val="clear" w:pos="360"/>
          <w:tab w:val="num" w:pos="1134"/>
          <w:tab w:val="left" w:pos="3600"/>
        </w:tabs>
        <w:suppressAutoHyphens/>
        <w:ind w:left="1134"/>
        <w:jc w:val="both"/>
        <w:rPr>
          <w:iCs/>
          <w:spacing w:val="-3"/>
          <w:sz w:val="16"/>
          <w:szCs w:val="16"/>
          <w:shd w:val="clear" w:color="auto" w:fill="FFFFFF"/>
        </w:rPr>
      </w:pPr>
      <w:r w:rsidRPr="00536676">
        <w:rPr>
          <w:iCs/>
          <w:spacing w:val="-3"/>
          <w:sz w:val="16"/>
          <w:szCs w:val="16"/>
          <w:shd w:val="clear" w:color="auto" w:fill="FFFFFF"/>
        </w:rPr>
        <w:t>пляж на берегу озера Зимовье;</w:t>
      </w:r>
    </w:p>
    <w:p w:rsidR="00C8385F" w:rsidRPr="00536676" w:rsidRDefault="00C8385F" w:rsidP="00C8385F">
      <w:pPr>
        <w:widowControl w:val="0"/>
        <w:numPr>
          <w:ilvl w:val="0"/>
          <w:numId w:val="22"/>
        </w:numPr>
        <w:tabs>
          <w:tab w:val="clear" w:pos="360"/>
          <w:tab w:val="num" w:pos="1134"/>
          <w:tab w:val="left" w:pos="3600"/>
        </w:tabs>
        <w:suppressAutoHyphens/>
        <w:ind w:left="1134"/>
        <w:jc w:val="both"/>
        <w:rPr>
          <w:iCs/>
          <w:spacing w:val="-3"/>
          <w:sz w:val="16"/>
          <w:szCs w:val="16"/>
          <w:shd w:val="clear" w:color="auto" w:fill="FFFFFF"/>
        </w:rPr>
      </w:pPr>
      <w:r w:rsidRPr="00536676">
        <w:rPr>
          <w:iCs/>
          <w:spacing w:val="-3"/>
          <w:sz w:val="16"/>
          <w:szCs w:val="16"/>
          <w:shd w:val="clear" w:color="auto" w:fill="FFFFFF"/>
        </w:rPr>
        <w:t>пляж на берегу озера Ильмень.</w:t>
      </w:r>
    </w:p>
    <w:p w:rsidR="00C8385F" w:rsidRPr="00536676" w:rsidRDefault="00C8385F" w:rsidP="00C8385F">
      <w:pPr>
        <w:ind w:firstLine="709"/>
        <w:jc w:val="both"/>
        <w:rPr>
          <w:iCs/>
          <w:spacing w:val="-3"/>
          <w:sz w:val="16"/>
          <w:szCs w:val="16"/>
          <w:shd w:val="clear" w:color="auto" w:fill="FFFFFF"/>
        </w:rPr>
      </w:pPr>
      <w:r w:rsidRPr="00536676">
        <w:rPr>
          <w:iCs/>
          <w:spacing w:val="-3"/>
          <w:sz w:val="16"/>
          <w:szCs w:val="16"/>
          <w:shd w:val="clear" w:color="auto" w:fill="FFFFFF"/>
        </w:rPr>
        <w:t>На территории села Русская Буйловка планируется устройство парков площадью 2 га по ул. Ленина перед школой и больницей, и площадью 1,3 га у дома культуры.</w:t>
      </w:r>
    </w:p>
    <w:p w:rsidR="00C8385F" w:rsidRPr="00536676" w:rsidRDefault="00C8385F" w:rsidP="00C8385F">
      <w:pPr>
        <w:ind w:firstLine="709"/>
        <w:jc w:val="both"/>
        <w:rPr>
          <w:sz w:val="16"/>
          <w:szCs w:val="16"/>
        </w:rPr>
      </w:pPr>
      <w:r w:rsidRPr="00536676">
        <w:rPr>
          <w:sz w:val="16"/>
          <w:szCs w:val="16"/>
        </w:rPr>
        <w:t>Генеральным планом предлагается благоустройство территорий массового отдыха у воды.</w:t>
      </w:r>
    </w:p>
    <w:p w:rsidR="00C8385F" w:rsidRPr="00536676" w:rsidRDefault="00C8385F" w:rsidP="00C8385F">
      <w:pPr>
        <w:ind w:firstLine="720"/>
        <w:jc w:val="both"/>
        <w:rPr>
          <w:iCs/>
          <w:spacing w:val="-3"/>
          <w:sz w:val="16"/>
          <w:szCs w:val="16"/>
          <w:shd w:val="clear" w:color="auto" w:fill="FFFFFF"/>
          <w:lang w:eastAsia="ar-SA"/>
        </w:rPr>
      </w:pPr>
      <w:r w:rsidRPr="00536676">
        <w:rPr>
          <w:iCs/>
          <w:spacing w:val="-3"/>
          <w:sz w:val="16"/>
          <w:szCs w:val="16"/>
          <w:shd w:val="clear" w:color="auto" w:fill="FFFFFF"/>
          <w:lang w:eastAsia="ar-SA"/>
        </w:rPr>
        <w:lastRenderedPageBreak/>
        <w:t>Территория населенных пунктов Русско-Буйловского сельского поселения хорошо озеленена, в основном, за счет приусадебных участков и прилегающих лесов. Поселок Шкурлат 3-й находится в степной части сельского поселения, на границе промзоны, и требует дополнительных мероприятий по озеленению и благоустройству территории.</w:t>
      </w:r>
    </w:p>
    <w:p w:rsidR="00C8385F" w:rsidRPr="00536676" w:rsidRDefault="00C8385F" w:rsidP="00C8385F">
      <w:pPr>
        <w:ind w:firstLine="720"/>
        <w:jc w:val="both"/>
        <w:rPr>
          <w:iCs/>
          <w:spacing w:val="-3"/>
          <w:sz w:val="16"/>
          <w:szCs w:val="16"/>
          <w:shd w:val="clear" w:color="auto" w:fill="FFFFFF"/>
        </w:rPr>
      </w:pPr>
      <w:r w:rsidRPr="00536676">
        <w:rPr>
          <w:iCs/>
          <w:spacing w:val="-3"/>
          <w:sz w:val="16"/>
          <w:szCs w:val="16"/>
          <w:shd w:val="clear" w:color="auto" w:fill="FFFFFF"/>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C8385F" w:rsidRPr="00536676" w:rsidRDefault="00C8385F" w:rsidP="00C8385F">
      <w:pPr>
        <w:ind w:left="360"/>
        <w:jc w:val="center"/>
        <w:rPr>
          <w:b/>
          <w:sz w:val="16"/>
          <w:szCs w:val="16"/>
        </w:rPr>
      </w:pPr>
    </w:p>
    <w:p w:rsidR="00C8385F" w:rsidRPr="00536676" w:rsidRDefault="00C8385F" w:rsidP="00C8385F">
      <w:pPr>
        <w:ind w:left="360"/>
        <w:jc w:val="center"/>
        <w:rPr>
          <w:b/>
          <w:i/>
          <w:sz w:val="16"/>
          <w:szCs w:val="16"/>
        </w:rPr>
      </w:pPr>
      <w:r w:rsidRPr="00536676">
        <w:rPr>
          <w:rFonts w:eastAsia="Arial Unicode MS"/>
          <w:b/>
          <w:bCs/>
          <w:i/>
          <w:iCs/>
          <w:spacing w:val="-10"/>
          <w:sz w:val="16"/>
          <w:szCs w:val="16"/>
        </w:rPr>
        <w:t>Перечень мероприятий по территориальному планированию  по разделу</w:t>
      </w:r>
      <w:r w:rsidRPr="00536676">
        <w:rPr>
          <w:b/>
          <w:i/>
          <w:sz w:val="16"/>
          <w:szCs w:val="16"/>
        </w:rPr>
        <w:t xml:space="preserve"> обеспечения территории сельского поселения объектами массового отдыха жителей поселения, благоустройства и озеленения территории сельского поселения.</w:t>
      </w:r>
    </w:p>
    <w:p w:rsidR="00C8385F" w:rsidRPr="00536676" w:rsidRDefault="00C8385F" w:rsidP="00C8385F">
      <w:pPr>
        <w:ind w:left="360"/>
        <w:jc w:val="center"/>
        <w:rPr>
          <w:b/>
          <w:i/>
          <w:sz w:val="16"/>
          <w:szCs w:val="16"/>
        </w:rPr>
      </w:pPr>
    </w:p>
    <w:tbl>
      <w:tblPr>
        <w:tblW w:w="5000" w:type="pct"/>
        <w:jc w:val="center"/>
        <w:tblLook w:val="0000"/>
      </w:tblPr>
      <w:tblGrid>
        <w:gridCol w:w="456"/>
        <w:gridCol w:w="2633"/>
        <w:gridCol w:w="1061"/>
        <w:gridCol w:w="1310"/>
      </w:tblGrid>
      <w:tr w:rsidR="00C8385F" w:rsidRPr="00536676" w:rsidTr="00C8385F">
        <w:trPr>
          <w:trHeight w:val="253"/>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пп </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253"/>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462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Благоустройство территорий населенных пунктов и зоны отдыха</w:t>
            </w:r>
          </w:p>
        </w:tc>
      </w:tr>
      <w:tr w:rsidR="00C8385F" w:rsidRPr="00536676" w:rsidTr="00C8385F">
        <w:trPr>
          <w:trHeight w:val="351"/>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1.1.</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snapToGrid w:val="0"/>
              <w:rPr>
                <w:b/>
                <w:bCs/>
                <w:iCs/>
                <w:spacing w:val="-3"/>
                <w:sz w:val="16"/>
                <w:szCs w:val="16"/>
                <w:shd w:val="clear" w:color="auto" w:fill="FFFFFF"/>
              </w:rPr>
            </w:pPr>
            <w:r w:rsidRPr="00536676">
              <w:rPr>
                <w:iCs/>
                <w:spacing w:val="-3"/>
                <w:sz w:val="16"/>
                <w:szCs w:val="16"/>
                <w:shd w:val="clear" w:color="auto" w:fill="FFFFFF"/>
              </w:rPr>
              <w:t>с</w:t>
            </w:r>
            <w:r w:rsidRPr="00536676">
              <w:rPr>
                <w:b/>
                <w:bCs/>
                <w:iCs/>
                <w:spacing w:val="-3"/>
                <w:sz w:val="16"/>
                <w:szCs w:val="16"/>
                <w:shd w:val="clear" w:color="auto" w:fill="FFFFFF"/>
              </w:rPr>
              <w:t>.Русская Буйловка</w:t>
            </w:r>
          </w:p>
          <w:p w:rsidR="00C8385F" w:rsidRPr="00536676" w:rsidRDefault="00C8385F" w:rsidP="00C8385F">
            <w:pPr>
              <w:rPr>
                <w:sz w:val="16"/>
                <w:szCs w:val="16"/>
              </w:rPr>
            </w:pPr>
            <w:r w:rsidRPr="00536676">
              <w:rPr>
                <w:sz w:val="16"/>
                <w:szCs w:val="16"/>
              </w:rPr>
              <w:t>Благоустройство рекреационной зоны «Буил-Камень» у села Русская Буйловка:</w:t>
            </w:r>
          </w:p>
          <w:p w:rsidR="00C8385F" w:rsidRPr="00536676" w:rsidRDefault="00C8385F" w:rsidP="00C8385F">
            <w:pPr>
              <w:rPr>
                <w:iCs/>
                <w:spacing w:val="-3"/>
                <w:sz w:val="16"/>
                <w:szCs w:val="16"/>
                <w:shd w:val="clear" w:color="auto" w:fill="FFFFFF"/>
              </w:rPr>
            </w:pPr>
            <w:r w:rsidRPr="00536676">
              <w:rPr>
                <w:iCs/>
                <w:spacing w:val="-3"/>
                <w:sz w:val="16"/>
                <w:szCs w:val="16"/>
                <w:shd w:val="clear" w:color="auto" w:fill="FFFFFF"/>
              </w:rPr>
              <w:t>- благоустройство площадки для проведения культурно-массовых мероприятий</w:t>
            </w:r>
          </w:p>
          <w:p w:rsidR="00C8385F" w:rsidRPr="00536676" w:rsidRDefault="00C8385F" w:rsidP="00C8385F">
            <w:pPr>
              <w:rPr>
                <w:iCs/>
                <w:spacing w:val="-3"/>
                <w:sz w:val="16"/>
                <w:szCs w:val="16"/>
                <w:shd w:val="clear" w:color="auto" w:fill="FFFFFF"/>
              </w:rPr>
            </w:pPr>
            <w:r w:rsidRPr="00536676">
              <w:rPr>
                <w:iCs/>
                <w:spacing w:val="-3"/>
                <w:sz w:val="16"/>
                <w:szCs w:val="16"/>
                <w:shd w:val="clear" w:color="auto" w:fill="FFFFFF"/>
              </w:rPr>
              <w:t>- благоустройство зон отдыха и пляжей (не менее 0,56 га общей площади) на пойменных озерах у села Русская Буйловка</w:t>
            </w:r>
          </w:p>
          <w:p w:rsidR="00C8385F" w:rsidRPr="00536676" w:rsidRDefault="00C8385F" w:rsidP="00C8385F">
            <w:pPr>
              <w:rPr>
                <w:iCs/>
                <w:spacing w:val="-3"/>
                <w:sz w:val="16"/>
                <w:szCs w:val="16"/>
                <w:shd w:val="clear" w:color="auto" w:fill="FFFFFF"/>
              </w:rPr>
            </w:pPr>
            <w:r w:rsidRPr="00536676">
              <w:rPr>
                <w:iCs/>
                <w:spacing w:val="-3"/>
                <w:sz w:val="16"/>
                <w:szCs w:val="16"/>
                <w:shd w:val="clear" w:color="auto" w:fill="FFFFFF"/>
              </w:rPr>
              <w:t>- благоустройство и устройство парка площадью 2 га в селе Русская Буйловка по ул. Ленина перед школой и больницей.</w:t>
            </w:r>
          </w:p>
          <w:p w:rsidR="00C8385F" w:rsidRPr="00536676" w:rsidRDefault="00C8385F" w:rsidP="00C8385F">
            <w:pPr>
              <w:rPr>
                <w:iCs/>
                <w:spacing w:val="-3"/>
                <w:sz w:val="16"/>
                <w:szCs w:val="16"/>
                <w:shd w:val="clear" w:color="auto" w:fill="FFFFFF"/>
              </w:rPr>
            </w:pPr>
            <w:r w:rsidRPr="00536676">
              <w:rPr>
                <w:iCs/>
                <w:spacing w:val="-3"/>
                <w:sz w:val="16"/>
                <w:szCs w:val="16"/>
                <w:shd w:val="clear" w:color="auto" w:fill="FFFFFF"/>
              </w:rPr>
              <w:t>- благоустройство и устройство парка площадью 1,3 га в селе Русская Буйловка у дома культуры.</w:t>
            </w:r>
          </w:p>
          <w:p w:rsidR="00C8385F" w:rsidRPr="00536676" w:rsidRDefault="00C8385F" w:rsidP="00C8385F">
            <w:pPr>
              <w:rPr>
                <w:iCs/>
                <w:spacing w:val="-3"/>
                <w:sz w:val="16"/>
                <w:szCs w:val="16"/>
                <w:shd w:val="clear" w:color="auto" w:fill="FFFFFF"/>
              </w:rPr>
            </w:pPr>
            <w:r w:rsidRPr="00536676">
              <w:rPr>
                <w:iCs/>
                <w:spacing w:val="-3"/>
                <w:sz w:val="16"/>
                <w:szCs w:val="16"/>
                <w:shd w:val="clear" w:color="auto" w:fill="FFFFFF"/>
              </w:rPr>
              <w:t>- устройство детских игровых площадок</w:t>
            </w:r>
            <w:r w:rsidRPr="00536676">
              <w:rPr>
                <w:b/>
                <w:bCs/>
                <w:iCs/>
                <w:spacing w:val="-3"/>
                <w:sz w:val="16"/>
                <w:szCs w:val="16"/>
                <w:shd w:val="clear" w:color="auto" w:fill="FFFFFF"/>
              </w:rPr>
              <w:t xml:space="preserve"> </w:t>
            </w:r>
            <w:r w:rsidRPr="00536676">
              <w:rPr>
                <w:iCs/>
                <w:spacing w:val="-3"/>
                <w:sz w:val="16"/>
                <w:szCs w:val="16"/>
                <w:shd w:val="clear" w:color="auto" w:fill="FFFFFF"/>
              </w:rPr>
              <w:t>внутри жилых кварталов</w:t>
            </w:r>
          </w:p>
          <w:p w:rsidR="00C8385F" w:rsidRPr="00536676" w:rsidRDefault="00C8385F" w:rsidP="00C8385F">
            <w:pPr>
              <w:rPr>
                <w:iCs/>
                <w:spacing w:val="-10"/>
                <w:sz w:val="16"/>
                <w:szCs w:val="16"/>
                <w:shd w:val="clear" w:color="auto" w:fill="FFFFFF"/>
              </w:rPr>
            </w:pPr>
            <w:r w:rsidRPr="00536676">
              <w:rPr>
                <w:iCs/>
                <w:spacing w:val="-3"/>
                <w:sz w:val="16"/>
                <w:szCs w:val="16"/>
                <w:shd w:val="clear" w:color="auto" w:fill="FFFFFF"/>
              </w:rPr>
              <w:t xml:space="preserve">- устройство </w:t>
            </w:r>
            <w:r w:rsidRPr="00536676">
              <w:rPr>
                <w:iCs/>
                <w:spacing w:val="-10"/>
                <w:sz w:val="16"/>
                <w:szCs w:val="16"/>
                <w:shd w:val="clear" w:color="auto" w:fill="FFFFFF"/>
              </w:rPr>
              <w:t xml:space="preserve"> пешеходных тротуаров</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2012- 2020 гг.</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1809"/>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1.2.</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tabs>
                <w:tab w:val="left" w:pos="700"/>
              </w:tabs>
              <w:snapToGrid w:val="0"/>
              <w:rPr>
                <w:b/>
                <w:bCs/>
                <w:iCs/>
                <w:spacing w:val="-3"/>
                <w:sz w:val="16"/>
                <w:szCs w:val="16"/>
                <w:shd w:val="clear" w:color="auto" w:fill="FFFFFF"/>
              </w:rPr>
            </w:pPr>
            <w:r w:rsidRPr="00536676">
              <w:rPr>
                <w:b/>
                <w:bCs/>
                <w:iCs/>
                <w:spacing w:val="-3"/>
                <w:sz w:val="16"/>
                <w:szCs w:val="16"/>
                <w:shd w:val="clear" w:color="auto" w:fill="FFFFFF"/>
              </w:rPr>
              <w:t xml:space="preserve">Шкурлат 3-й </w:t>
            </w:r>
          </w:p>
          <w:p w:rsidR="00C8385F" w:rsidRPr="00536676" w:rsidRDefault="00C8385F" w:rsidP="00C8385F">
            <w:pPr>
              <w:tabs>
                <w:tab w:val="left" w:pos="700"/>
              </w:tabs>
              <w:rPr>
                <w:sz w:val="16"/>
                <w:szCs w:val="16"/>
              </w:rPr>
            </w:pPr>
            <w:r w:rsidRPr="00536676">
              <w:rPr>
                <w:sz w:val="16"/>
                <w:szCs w:val="16"/>
              </w:rPr>
              <w:t>Благоустройство зоны отдыха и строительство рыболовно- туристической базы на Свирином пруду.</w:t>
            </w:r>
          </w:p>
          <w:p w:rsidR="00C8385F" w:rsidRPr="00536676" w:rsidRDefault="00C8385F" w:rsidP="00C8385F">
            <w:pPr>
              <w:shd w:val="clear" w:color="auto" w:fill="FFFFFF"/>
              <w:autoSpaceDE w:val="0"/>
              <w:jc w:val="both"/>
              <w:rPr>
                <w:iCs/>
                <w:spacing w:val="-3"/>
                <w:sz w:val="16"/>
                <w:szCs w:val="16"/>
                <w:shd w:val="clear" w:color="auto" w:fill="FFFFFF"/>
              </w:rPr>
            </w:pPr>
            <w:r w:rsidRPr="00536676">
              <w:rPr>
                <w:iCs/>
                <w:spacing w:val="-3"/>
                <w:sz w:val="16"/>
                <w:szCs w:val="16"/>
                <w:shd w:val="clear" w:color="auto" w:fill="FFFFFF"/>
              </w:rPr>
              <w:t>- устройство детских игровых площадок</w:t>
            </w:r>
            <w:r w:rsidRPr="00536676">
              <w:rPr>
                <w:b/>
                <w:bCs/>
                <w:iCs/>
                <w:spacing w:val="-3"/>
                <w:sz w:val="16"/>
                <w:szCs w:val="16"/>
                <w:shd w:val="clear" w:color="auto" w:fill="FFFFFF"/>
              </w:rPr>
              <w:t xml:space="preserve"> </w:t>
            </w:r>
            <w:r w:rsidRPr="00536676">
              <w:rPr>
                <w:iCs/>
                <w:spacing w:val="-3"/>
                <w:sz w:val="16"/>
                <w:szCs w:val="16"/>
                <w:shd w:val="clear" w:color="auto" w:fill="FFFFFF"/>
              </w:rPr>
              <w:t>внутри жилых кварталов</w:t>
            </w:r>
          </w:p>
          <w:p w:rsidR="00C8385F" w:rsidRPr="00536676" w:rsidRDefault="00C8385F" w:rsidP="00C8385F">
            <w:pPr>
              <w:shd w:val="clear" w:color="auto" w:fill="FFFFFF"/>
              <w:autoSpaceDE w:val="0"/>
              <w:jc w:val="both"/>
              <w:rPr>
                <w:iCs/>
                <w:spacing w:val="-3"/>
                <w:sz w:val="16"/>
                <w:szCs w:val="16"/>
                <w:shd w:val="clear" w:color="auto" w:fill="FFFFFF"/>
              </w:rPr>
            </w:pPr>
            <w:r w:rsidRPr="00536676">
              <w:rPr>
                <w:iCs/>
                <w:spacing w:val="-3"/>
                <w:sz w:val="16"/>
                <w:szCs w:val="16"/>
                <w:shd w:val="clear" w:color="auto" w:fill="FFFFFF"/>
              </w:rPr>
              <w:t>- устройство  пешеходных тротуаров</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2012- 2020 гг.</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Арендаторы, собственники объектов капитального строительства</w:t>
            </w:r>
          </w:p>
        </w:tc>
      </w:tr>
      <w:tr w:rsidR="00C8385F" w:rsidRPr="00536676" w:rsidTr="00C8385F">
        <w:trPr>
          <w:trHeight w:val="351"/>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1.3.</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tabs>
                <w:tab w:val="left" w:pos="700"/>
              </w:tabs>
              <w:snapToGrid w:val="0"/>
              <w:rPr>
                <w:b/>
                <w:bCs/>
                <w:iCs/>
                <w:spacing w:val="-3"/>
                <w:sz w:val="16"/>
                <w:szCs w:val="16"/>
                <w:shd w:val="clear" w:color="auto" w:fill="FFFFFF"/>
              </w:rPr>
            </w:pPr>
            <w:r w:rsidRPr="00536676">
              <w:rPr>
                <w:b/>
                <w:bCs/>
                <w:iCs/>
                <w:spacing w:val="-3"/>
                <w:sz w:val="16"/>
                <w:szCs w:val="16"/>
                <w:shd w:val="clear" w:color="auto" w:fill="FFFFFF"/>
              </w:rPr>
              <w:t xml:space="preserve">Варваровка </w:t>
            </w:r>
          </w:p>
          <w:p w:rsidR="00C8385F" w:rsidRPr="00536676" w:rsidRDefault="00C8385F" w:rsidP="00C8385F">
            <w:pPr>
              <w:shd w:val="clear" w:color="auto" w:fill="FFFFFF"/>
              <w:autoSpaceDE w:val="0"/>
              <w:rPr>
                <w:iCs/>
                <w:spacing w:val="-3"/>
                <w:sz w:val="16"/>
                <w:szCs w:val="16"/>
                <w:shd w:val="clear" w:color="auto" w:fill="FFFFFF"/>
              </w:rPr>
            </w:pPr>
            <w:r w:rsidRPr="00536676">
              <w:rPr>
                <w:iCs/>
                <w:spacing w:val="-3"/>
                <w:sz w:val="16"/>
                <w:szCs w:val="16"/>
                <w:shd w:val="clear" w:color="auto" w:fill="FFFFFF"/>
              </w:rPr>
              <w:t>Устройство детских игровых площадок</w:t>
            </w:r>
            <w:r w:rsidRPr="00536676">
              <w:rPr>
                <w:b/>
                <w:bCs/>
                <w:iCs/>
                <w:spacing w:val="-3"/>
                <w:sz w:val="16"/>
                <w:szCs w:val="16"/>
                <w:shd w:val="clear" w:color="auto" w:fill="FFFFFF"/>
              </w:rPr>
              <w:t xml:space="preserve"> </w:t>
            </w:r>
            <w:r w:rsidRPr="00536676">
              <w:rPr>
                <w:iCs/>
                <w:spacing w:val="-3"/>
                <w:sz w:val="16"/>
                <w:szCs w:val="16"/>
                <w:shd w:val="clear" w:color="auto" w:fill="FFFFFF"/>
              </w:rPr>
              <w:t>внутри жилых кварталов.</w:t>
            </w:r>
          </w:p>
          <w:p w:rsidR="00C8385F" w:rsidRPr="00536676" w:rsidRDefault="00C8385F" w:rsidP="00C8385F">
            <w:pPr>
              <w:shd w:val="clear" w:color="auto" w:fill="FFFFFF"/>
              <w:autoSpaceDE w:val="0"/>
              <w:rPr>
                <w:iCs/>
                <w:spacing w:val="-3"/>
                <w:sz w:val="16"/>
                <w:szCs w:val="16"/>
                <w:shd w:val="clear" w:color="auto" w:fill="FFFFFF"/>
              </w:rPr>
            </w:pPr>
            <w:r w:rsidRPr="00536676">
              <w:rPr>
                <w:iCs/>
                <w:spacing w:val="-3"/>
                <w:sz w:val="16"/>
                <w:szCs w:val="16"/>
                <w:shd w:val="clear" w:color="auto" w:fill="FFFFFF"/>
              </w:rPr>
              <w:t>Устройство парков и скверов (5 га)</w:t>
            </w:r>
          </w:p>
          <w:p w:rsidR="00C8385F" w:rsidRPr="00536676" w:rsidRDefault="00C8385F" w:rsidP="00C8385F">
            <w:pPr>
              <w:shd w:val="clear" w:color="auto" w:fill="FFFFFF"/>
              <w:autoSpaceDE w:val="0"/>
              <w:rPr>
                <w:iCs/>
                <w:spacing w:val="-10"/>
                <w:sz w:val="16"/>
                <w:szCs w:val="16"/>
                <w:shd w:val="clear" w:color="auto" w:fill="FFFFFF"/>
              </w:rPr>
            </w:pPr>
            <w:r w:rsidRPr="00536676">
              <w:rPr>
                <w:iCs/>
                <w:spacing w:val="-3"/>
                <w:sz w:val="16"/>
                <w:szCs w:val="16"/>
                <w:shd w:val="clear" w:color="auto" w:fill="FFFFFF"/>
              </w:rPr>
              <w:t xml:space="preserve">Устройство </w:t>
            </w:r>
            <w:r w:rsidRPr="00536676">
              <w:rPr>
                <w:iCs/>
                <w:spacing w:val="-10"/>
                <w:sz w:val="16"/>
                <w:szCs w:val="16"/>
                <w:shd w:val="clear" w:color="auto" w:fill="FFFFFF"/>
              </w:rPr>
              <w:t xml:space="preserve"> пешеходных тротуаров.  </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rPr>
                <w:sz w:val="16"/>
                <w:szCs w:val="16"/>
              </w:rPr>
            </w:pPr>
          </w:p>
          <w:p w:rsidR="00C8385F" w:rsidRPr="00536676" w:rsidRDefault="00C8385F" w:rsidP="00C8385F">
            <w:pPr>
              <w:rPr>
                <w:sz w:val="16"/>
                <w:szCs w:val="16"/>
              </w:rPr>
            </w:pPr>
            <w:r w:rsidRPr="00536676">
              <w:rPr>
                <w:sz w:val="16"/>
                <w:szCs w:val="16"/>
              </w:rPr>
              <w:t>2020</w:t>
            </w:r>
          </w:p>
          <w:p w:rsidR="00C8385F" w:rsidRPr="00536676" w:rsidRDefault="00C8385F" w:rsidP="00C8385F">
            <w:pPr>
              <w:rPr>
                <w:sz w:val="16"/>
                <w:szCs w:val="16"/>
              </w:rPr>
            </w:pPr>
            <w:r w:rsidRPr="00536676">
              <w:rPr>
                <w:sz w:val="16"/>
                <w:szCs w:val="16"/>
              </w:rPr>
              <w:t>2020</w:t>
            </w:r>
          </w:p>
          <w:p w:rsidR="00C8385F" w:rsidRPr="00536676" w:rsidRDefault="00C8385F" w:rsidP="00C8385F">
            <w:pPr>
              <w:rPr>
                <w:sz w:val="16"/>
                <w:szCs w:val="16"/>
              </w:rPr>
            </w:pPr>
            <w:r w:rsidRPr="00536676">
              <w:rPr>
                <w:sz w:val="16"/>
                <w:szCs w:val="16"/>
              </w:rPr>
              <w:t>2020</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2.</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Благоустройство родников </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val="351"/>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3.</w:t>
            </w:r>
          </w:p>
        </w:tc>
        <w:tc>
          <w:tcPr>
            <w:tcW w:w="4622"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b/>
                <w:sz w:val="16"/>
                <w:szCs w:val="16"/>
              </w:rPr>
              <w:t>Озеленение территории объектов образования</w:t>
            </w:r>
          </w:p>
        </w:tc>
      </w:tr>
      <w:tr w:rsidR="00C8385F" w:rsidRPr="00536676" w:rsidTr="00C8385F">
        <w:trPr>
          <w:trHeight w:val="351"/>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3.1.</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snapToGrid w:val="0"/>
              <w:rPr>
                <w:b/>
                <w:bCs/>
                <w:iCs/>
                <w:spacing w:val="-3"/>
                <w:sz w:val="16"/>
                <w:szCs w:val="16"/>
                <w:shd w:val="clear" w:color="auto" w:fill="FFFFFF"/>
              </w:rPr>
            </w:pPr>
            <w:r w:rsidRPr="00536676">
              <w:rPr>
                <w:iCs/>
                <w:spacing w:val="-3"/>
                <w:sz w:val="16"/>
                <w:szCs w:val="16"/>
                <w:shd w:val="clear" w:color="auto" w:fill="FFFFFF"/>
              </w:rPr>
              <w:t>с</w:t>
            </w:r>
            <w:r w:rsidRPr="00536676">
              <w:rPr>
                <w:b/>
                <w:bCs/>
                <w:iCs/>
                <w:spacing w:val="-3"/>
                <w:sz w:val="16"/>
                <w:szCs w:val="16"/>
                <w:shd w:val="clear" w:color="auto" w:fill="FFFFFF"/>
              </w:rPr>
              <w:t>.Русская Буйловка</w:t>
            </w:r>
          </w:p>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sz w:val="16"/>
                <w:szCs w:val="16"/>
              </w:rPr>
              <w:t>Озеленение реконструируемой школы из расчета не менее 50 % площади ее территории, в соответствии с требованиями СанПиН 2.4.2.2821-10.</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собственники объектов капитального строительства</w:t>
            </w:r>
          </w:p>
        </w:tc>
      </w:tr>
      <w:tr w:rsidR="00C8385F" w:rsidRPr="00536676" w:rsidTr="00C8385F">
        <w:trPr>
          <w:trHeight w:val="351"/>
          <w:jc w:val="center"/>
        </w:trPr>
        <w:tc>
          <w:tcPr>
            <w:tcW w:w="378"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3.2.</w:t>
            </w:r>
          </w:p>
        </w:tc>
        <w:tc>
          <w:tcPr>
            <w:tcW w:w="2900" w:type="pct"/>
            <w:tcBorders>
              <w:top w:val="single" w:sz="4" w:space="0" w:color="000000"/>
              <w:left w:val="single" w:sz="4" w:space="0" w:color="000000"/>
              <w:bottom w:val="single" w:sz="4" w:space="0" w:color="000000"/>
            </w:tcBorders>
          </w:tcPr>
          <w:p w:rsidR="00C8385F" w:rsidRPr="00536676" w:rsidRDefault="00C8385F" w:rsidP="00C8385F">
            <w:pPr>
              <w:tabs>
                <w:tab w:val="left" w:pos="700"/>
              </w:tabs>
              <w:snapToGrid w:val="0"/>
              <w:rPr>
                <w:b/>
                <w:bCs/>
                <w:iCs/>
                <w:spacing w:val="-3"/>
                <w:sz w:val="16"/>
                <w:szCs w:val="16"/>
                <w:shd w:val="clear" w:color="auto" w:fill="FFFFFF"/>
              </w:rPr>
            </w:pPr>
            <w:r w:rsidRPr="00536676">
              <w:rPr>
                <w:b/>
                <w:bCs/>
                <w:iCs/>
                <w:spacing w:val="-3"/>
                <w:sz w:val="16"/>
                <w:szCs w:val="16"/>
                <w:shd w:val="clear" w:color="auto" w:fill="FFFFFF"/>
              </w:rPr>
              <w:t xml:space="preserve">Шкурлат 3-й </w:t>
            </w: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Озеленение реконструируемой школы из расчета не менее 50 % площади ее территории, в соответствии с требованиями СанПиН 2.4.2.2821-10.</w:t>
            </w:r>
          </w:p>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iCs/>
                <w:spacing w:val="-3"/>
                <w:sz w:val="16"/>
                <w:szCs w:val="16"/>
                <w:shd w:val="clear" w:color="auto" w:fill="FFFFFF"/>
              </w:rPr>
              <w:t>О</w:t>
            </w:r>
            <w:r w:rsidRPr="00536676">
              <w:rPr>
                <w:rFonts w:ascii="Times New Roman" w:eastAsia="Times New Roman" w:hAnsi="Times New Roman"/>
                <w:sz w:val="16"/>
                <w:szCs w:val="16"/>
                <w:lang w:eastAsia="ru-RU"/>
              </w:rPr>
              <w:t xml:space="preserve">зеленение территории, планируемого к строительству детского сада в пос. Шкурлат 3-й, из расчета не менее 50% площади в соответствии с требованиями Регионального норматива </w:t>
            </w:r>
            <w:r w:rsidRPr="00536676">
              <w:rPr>
                <w:rFonts w:ascii="Times New Roman" w:eastAsia="Times New Roman" w:hAnsi="Times New Roman"/>
                <w:sz w:val="16"/>
                <w:szCs w:val="16"/>
                <w:lang w:eastAsia="ru-RU"/>
              </w:rPr>
              <w:lastRenderedPageBreak/>
              <w:t>градостроительного проектирования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2010 г. №133)»</w:t>
            </w:r>
          </w:p>
        </w:tc>
        <w:tc>
          <w:tcPr>
            <w:tcW w:w="803"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2012-2020 гг.</w:t>
            </w:r>
          </w:p>
        </w:tc>
        <w:tc>
          <w:tcPr>
            <w:tcW w:w="919"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собственники объектов капитального строительства</w:t>
            </w:r>
          </w:p>
        </w:tc>
      </w:tr>
    </w:tbl>
    <w:p w:rsidR="00C8385F" w:rsidRPr="00536676" w:rsidRDefault="00C8385F" w:rsidP="00C8385F">
      <w:pPr>
        <w:rPr>
          <w:sz w:val="16"/>
          <w:szCs w:val="16"/>
        </w:rPr>
      </w:pPr>
    </w:p>
    <w:p w:rsidR="00C8385F" w:rsidRPr="00536676" w:rsidRDefault="00C8385F" w:rsidP="00C8385F">
      <w:pPr>
        <w:ind w:left="360"/>
        <w:jc w:val="center"/>
        <w:rPr>
          <w:b/>
          <w:sz w:val="16"/>
          <w:szCs w:val="16"/>
        </w:rPr>
      </w:pPr>
      <w:r w:rsidRPr="00536676">
        <w:rPr>
          <w:b/>
          <w:sz w:val="16"/>
          <w:szCs w:val="16"/>
        </w:rPr>
        <w:t>2.3.9. Предложения по обеспечению территории сельского поселения</w:t>
      </w:r>
    </w:p>
    <w:p w:rsidR="00C8385F" w:rsidRPr="00536676" w:rsidRDefault="00C8385F" w:rsidP="00C8385F">
      <w:pPr>
        <w:ind w:left="360"/>
        <w:jc w:val="center"/>
        <w:rPr>
          <w:b/>
          <w:sz w:val="16"/>
          <w:szCs w:val="16"/>
        </w:rPr>
      </w:pPr>
      <w:r w:rsidRPr="00536676">
        <w:rPr>
          <w:b/>
          <w:sz w:val="16"/>
          <w:szCs w:val="16"/>
        </w:rPr>
        <w:t xml:space="preserve">местами сбора бытовых отходов </w:t>
      </w:r>
    </w:p>
    <w:p w:rsidR="00C8385F" w:rsidRPr="00536676" w:rsidRDefault="00C8385F" w:rsidP="00C8385F">
      <w:pPr>
        <w:ind w:left="360"/>
        <w:jc w:val="center"/>
        <w:rPr>
          <w:sz w:val="16"/>
          <w:szCs w:val="16"/>
        </w:rPr>
      </w:pPr>
    </w:p>
    <w:p w:rsidR="00C8385F" w:rsidRPr="00536676" w:rsidRDefault="00C8385F" w:rsidP="00C8385F">
      <w:pPr>
        <w:ind w:firstLine="720"/>
        <w:jc w:val="both"/>
        <w:rPr>
          <w:spacing w:val="-10"/>
          <w:sz w:val="16"/>
          <w:szCs w:val="16"/>
        </w:rPr>
      </w:pPr>
      <w:r w:rsidRPr="00536676">
        <w:rPr>
          <w:spacing w:val="-10"/>
          <w:sz w:val="16"/>
          <w:szCs w:val="16"/>
        </w:rPr>
        <w:t>Территориальное планирование в целях санитарной очистки территории должно обеспечивать:</w:t>
      </w:r>
    </w:p>
    <w:p w:rsidR="00C8385F" w:rsidRPr="00536676" w:rsidRDefault="00C8385F" w:rsidP="00C8385F">
      <w:pPr>
        <w:widowControl w:val="0"/>
        <w:numPr>
          <w:ilvl w:val="0"/>
          <w:numId w:val="23"/>
        </w:numPr>
        <w:tabs>
          <w:tab w:val="left" w:pos="5040"/>
        </w:tabs>
        <w:suppressAutoHyphens/>
        <w:jc w:val="both"/>
        <w:rPr>
          <w:spacing w:val="-10"/>
          <w:sz w:val="16"/>
          <w:szCs w:val="16"/>
        </w:rPr>
      </w:pPr>
      <w:r w:rsidRPr="00536676">
        <w:rPr>
          <w:spacing w:val="-10"/>
          <w:sz w:val="16"/>
          <w:szCs w:val="16"/>
        </w:rPr>
        <w:t>организацию мест для сбора  твердых бытовых отходов;</w:t>
      </w:r>
    </w:p>
    <w:p w:rsidR="00C8385F" w:rsidRPr="00536676" w:rsidRDefault="00C8385F" w:rsidP="00C8385F">
      <w:pPr>
        <w:widowControl w:val="0"/>
        <w:numPr>
          <w:ilvl w:val="0"/>
          <w:numId w:val="23"/>
        </w:numPr>
        <w:tabs>
          <w:tab w:val="left" w:pos="5040"/>
        </w:tabs>
        <w:suppressAutoHyphens/>
        <w:jc w:val="both"/>
        <w:rPr>
          <w:spacing w:val="-10"/>
          <w:sz w:val="16"/>
          <w:szCs w:val="16"/>
        </w:rPr>
      </w:pPr>
      <w:r w:rsidRPr="00536676">
        <w:rPr>
          <w:spacing w:val="-10"/>
          <w:sz w:val="16"/>
          <w:szCs w:val="16"/>
        </w:rPr>
        <w:t>организацию вывоза бытовых отходов и мусора.</w:t>
      </w:r>
    </w:p>
    <w:p w:rsidR="00C8385F" w:rsidRPr="00536676" w:rsidRDefault="00C8385F" w:rsidP="00C8385F">
      <w:pPr>
        <w:ind w:firstLine="709"/>
        <w:jc w:val="both"/>
        <w:rPr>
          <w:sz w:val="16"/>
          <w:szCs w:val="16"/>
        </w:rPr>
      </w:pPr>
    </w:p>
    <w:p w:rsidR="00C8385F" w:rsidRPr="00536676" w:rsidRDefault="00C8385F" w:rsidP="00C8385F">
      <w:pPr>
        <w:ind w:firstLine="709"/>
        <w:jc w:val="both"/>
        <w:rPr>
          <w:rFonts w:eastAsia="TimesNewRomanPSMT"/>
          <w:sz w:val="16"/>
          <w:szCs w:val="16"/>
        </w:rPr>
      </w:pPr>
      <w:r w:rsidRPr="00536676">
        <w:rPr>
          <w:sz w:val="16"/>
          <w:szCs w:val="16"/>
        </w:rPr>
        <w:t>Согласно Областной целевой программе «Экология и природные ресурсы Воронежской области на 2010 - 2014 годы»,</w:t>
      </w:r>
      <w:r w:rsidRPr="00536676">
        <w:rPr>
          <w:rFonts w:eastAsia="Arial Unicode MS"/>
          <w:bCs/>
          <w:iCs/>
          <w:spacing w:val="-10"/>
          <w:sz w:val="16"/>
          <w:szCs w:val="16"/>
        </w:rPr>
        <w:t xml:space="preserve"> требуется рекультивация территорий всех свалок ТБО на территории поселения и устройство в населенных пунктах поселения контейнерных площадок для сбора </w:t>
      </w:r>
      <w:r w:rsidRPr="00536676">
        <w:rPr>
          <w:rFonts w:eastAsia="TimesNewRomanPSMT"/>
          <w:sz w:val="16"/>
          <w:szCs w:val="16"/>
        </w:rPr>
        <w:t>и временного накопления отходов, с установкой контейнеров ёмкостью 30 м</w:t>
      </w:r>
      <w:r w:rsidRPr="00536676">
        <w:rPr>
          <w:rFonts w:eastAsia="TimesNewRomanPSMT"/>
          <w:sz w:val="16"/>
          <w:szCs w:val="16"/>
          <w:vertAlign w:val="superscript"/>
        </w:rPr>
        <w:t>3</w:t>
      </w:r>
      <w:r w:rsidRPr="00536676">
        <w:rPr>
          <w:rFonts w:eastAsia="TimesNewRomanPSMT"/>
          <w:sz w:val="16"/>
          <w:szCs w:val="16"/>
        </w:rPr>
        <w:t xml:space="preserve"> и 0,75 м</w:t>
      </w:r>
      <w:r w:rsidRPr="00536676">
        <w:rPr>
          <w:rFonts w:eastAsia="TimesNewRomanPSMT"/>
          <w:sz w:val="16"/>
          <w:szCs w:val="16"/>
          <w:vertAlign w:val="superscript"/>
        </w:rPr>
        <w:t>3</w:t>
      </w:r>
      <w:r w:rsidRPr="00536676">
        <w:rPr>
          <w:rFonts w:eastAsia="TimesNewRomanPSMT"/>
          <w:sz w:val="16"/>
          <w:szCs w:val="16"/>
        </w:rPr>
        <w:t xml:space="preserve"> с последующим вывозом на полигон ТБО в г. Павловск.</w:t>
      </w:r>
    </w:p>
    <w:p w:rsidR="00C8385F" w:rsidRPr="00536676" w:rsidRDefault="00C8385F" w:rsidP="00C8385F">
      <w:pPr>
        <w:ind w:firstLine="709"/>
        <w:jc w:val="both"/>
        <w:rPr>
          <w:rFonts w:eastAsia="TimesNewRomanPSMT"/>
          <w:sz w:val="16"/>
          <w:szCs w:val="16"/>
        </w:rPr>
      </w:pPr>
    </w:p>
    <w:p w:rsidR="00C8385F" w:rsidRPr="00536676" w:rsidRDefault="00C8385F" w:rsidP="00C8385F">
      <w:pPr>
        <w:jc w:val="center"/>
        <w:rPr>
          <w:b/>
          <w:i/>
          <w:sz w:val="16"/>
          <w:szCs w:val="16"/>
        </w:rPr>
      </w:pPr>
      <w:r w:rsidRPr="00536676">
        <w:rPr>
          <w:rFonts w:eastAsia="Arial Unicode MS"/>
          <w:b/>
          <w:bCs/>
          <w:i/>
          <w:iCs/>
          <w:spacing w:val="-10"/>
          <w:sz w:val="16"/>
          <w:szCs w:val="16"/>
        </w:rPr>
        <w:t>Перечень мероприятий по территориальному планированию  по разделу</w:t>
      </w:r>
      <w:r w:rsidRPr="00536676">
        <w:rPr>
          <w:b/>
          <w:i/>
          <w:sz w:val="16"/>
          <w:szCs w:val="16"/>
        </w:rPr>
        <w:t xml:space="preserve"> организации сбора и вывоза бытовых отходов и мусора</w:t>
      </w:r>
    </w:p>
    <w:tbl>
      <w:tblPr>
        <w:tblW w:w="5000" w:type="pct"/>
        <w:jc w:val="center"/>
        <w:tblLook w:val="0000"/>
      </w:tblPr>
      <w:tblGrid>
        <w:gridCol w:w="456"/>
        <w:gridCol w:w="2633"/>
        <w:gridCol w:w="1061"/>
        <w:gridCol w:w="1310"/>
      </w:tblGrid>
      <w:tr w:rsidR="00C8385F" w:rsidRPr="00536676" w:rsidTr="00C8385F">
        <w:trPr>
          <w:trHeight w:val="253"/>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 пп </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Наименование мероприятия </w:t>
            </w:r>
          </w:p>
        </w:tc>
        <w:tc>
          <w:tcPr>
            <w:tcW w:w="77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bCs/>
                <w:sz w:val="16"/>
                <w:szCs w:val="16"/>
              </w:rPr>
            </w:pPr>
            <w:r w:rsidRPr="00536676">
              <w:rPr>
                <w:rFonts w:ascii="Times New Roman" w:hAnsi="Times New Roman"/>
                <w:b/>
                <w:bCs/>
                <w:sz w:val="16"/>
                <w:szCs w:val="16"/>
              </w:rPr>
              <w:t>Этапы реализации</w:t>
            </w:r>
          </w:p>
        </w:tc>
        <w:tc>
          <w:tcPr>
            <w:tcW w:w="1070"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351"/>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1.</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iCs/>
                <w:spacing w:val="-10"/>
                <w:sz w:val="16"/>
                <w:szCs w:val="16"/>
              </w:rPr>
            </w:pPr>
            <w:r w:rsidRPr="00536676">
              <w:rPr>
                <w:rFonts w:ascii="Times New Roman" w:hAnsi="Times New Roman"/>
                <w:iCs/>
                <w:spacing w:val="-10"/>
                <w:sz w:val="16"/>
                <w:szCs w:val="16"/>
              </w:rPr>
              <w:t>Разработка  схемы  планово-регулярной системы сбора и транспортировки  бытовых отходов на территории сельского  поселения</w:t>
            </w:r>
          </w:p>
        </w:tc>
        <w:tc>
          <w:tcPr>
            <w:tcW w:w="77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253"/>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w:t>
            </w:r>
          </w:p>
        </w:tc>
        <w:tc>
          <w:tcPr>
            <w:tcW w:w="4654" w:type="pct"/>
            <w:gridSpan w:val="3"/>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 xml:space="preserve">Устройство контейнерных площадок для сбора бытовых отходов и мусора: </w:t>
            </w:r>
          </w:p>
        </w:tc>
      </w:tr>
      <w:tr w:rsidR="00C8385F" w:rsidRPr="00536676" w:rsidTr="00C8385F">
        <w:trPr>
          <w:trHeight w:hRule="exact" w:val="398"/>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2.1</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с.Русская Буйловка</w:t>
            </w:r>
          </w:p>
        </w:tc>
        <w:tc>
          <w:tcPr>
            <w:tcW w:w="77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vMerge w:val="restar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hRule="exact" w:val="319"/>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2.2.</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пос. Шкурлат 3-й</w:t>
            </w:r>
          </w:p>
        </w:tc>
        <w:tc>
          <w:tcPr>
            <w:tcW w:w="77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vMerge/>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snapToGrid w:val="0"/>
              <w:rPr>
                <w:sz w:val="16"/>
                <w:szCs w:val="16"/>
              </w:rPr>
            </w:pPr>
          </w:p>
        </w:tc>
      </w:tr>
      <w:tr w:rsidR="00C8385F" w:rsidRPr="00536676" w:rsidTr="00C8385F">
        <w:trPr>
          <w:trHeight w:hRule="exact" w:val="341"/>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2.3</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с.Варваровка</w:t>
            </w:r>
          </w:p>
        </w:tc>
        <w:tc>
          <w:tcPr>
            <w:tcW w:w="77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vMerge/>
            <w:tcBorders>
              <w:top w:val="single" w:sz="4" w:space="0" w:color="000000"/>
              <w:left w:val="single" w:sz="4" w:space="0" w:color="000000"/>
              <w:bottom w:val="single" w:sz="4" w:space="0" w:color="auto"/>
              <w:right w:val="single" w:sz="4" w:space="0" w:color="000000"/>
            </w:tcBorders>
          </w:tcPr>
          <w:p w:rsidR="00C8385F" w:rsidRPr="00536676" w:rsidRDefault="00C8385F" w:rsidP="00C8385F">
            <w:pPr>
              <w:snapToGrid w:val="0"/>
              <w:rPr>
                <w:sz w:val="16"/>
                <w:szCs w:val="16"/>
              </w:rPr>
            </w:pPr>
          </w:p>
        </w:tc>
      </w:tr>
      <w:tr w:rsidR="00C8385F" w:rsidRPr="00536676" w:rsidTr="00C8385F">
        <w:trPr>
          <w:trHeight w:hRule="exact" w:val="305"/>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2.4.</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Рекреационная зона с. Русская  Буйловка</w:t>
            </w:r>
          </w:p>
        </w:tc>
        <w:tc>
          <w:tcPr>
            <w:tcW w:w="774" w:type="pct"/>
            <w:tcBorders>
              <w:top w:val="single" w:sz="4" w:space="0" w:color="000000"/>
              <w:left w:val="single" w:sz="4" w:space="0" w:color="000000"/>
              <w:bottom w:val="single" w:sz="4" w:space="0" w:color="000000"/>
              <w:right w:val="single" w:sz="4" w:space="0" w:color="auto"/>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vMerge w:val="restart"/>
            <w:tcBorders>
              <w:top w:val="single" w:sz="4" w:space="0" w:color="auto"/>
              <w:left w:val="single" w:sz="4" w:space="0" w:color="auto"/>
              <w:bottom w:val="single" w:sz="4" w:space="0" w:color="auto"/>
              <w:right w:val="single" w:sz="4" w:space="0" w:color="auto"/>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арендаторы, собственники объектов  капитального строительства</w:t>
            </w:r>
          </w:p>
        </w:tc>
      </w:tr>
      <w:tr w:rsidR="00C8385F" w:rsidRPr="00536676" w:rsidTr="00C8385F">
        <w:trPr>
          <w:trHeight w:hRule="exact" w:val="420"/>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2.5.</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Проектируемая рекреационная зона пос. Шкурлат 3-й</w:t>
            </w:r>
          </w:p>
        </w:tc>
        <w:tc>
          <w:tcPr>
            <w:tcW w:w="774" w:type="pct"/>
            <w:tcBorders>
              <w:top w:val="single" w:sz="4" w:space="0" w:color="000000"/>
              <w:left w:val="single" w:sz="4" w:space="0" w:color="000000"/>
              <w:bottom w:val="single" w:sz="4" w:space="0" w:color="000000"/>
              <w:right w:val="single" w:sz="4" w:space="0" w:color="auto"/>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vMerge/>
            <w:tcBorders>
              <w:top w:val="single" w:sz="4" w:space="0" w:color="auto"/>
              <w:left w:val="single" w:sz="4" w:space="0" w:color="auto"/>
              <w:bottom w:val="single" w:sz="4" w:space="0" w:color="auto"/>
              <w:right w:val="single" w:sz="4" w:space="0" w:color="auto"/>
            </w:tcBorders>
          </w:tcPr>
          <w:p w:rsidR="00C8385F" w:rsidRPr="00536676" w:rsidRDefault="00C8385F" w:rsidP="00C8385F">
            <w:pPr>
              <w:snapToGrid w:val="0"/>
              <w:rPr>
                <w:sz w:val="16"/>
                <w:szCs w:val="16"/>
              </w:rPr>
            </w:pPr>
          </w:p>
        </w:tc>
      </w:tr>
      <w:tr w:rsidR="00C8385F" w:rsidRPr="00536676" w:rsidTr="00C8385F">
        <w:trPr>
          <w:trHeight w:hRule="exact" w:val="841"/>
          <w:jc w:val="center"/>
        </w:trPr>
        <w:tc>
          <w:tcPr>
            <w:tcW w:w="346"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2.6.</w:t>
            </w:r>
          </w:p>
        </w:tc>
        <w:tc>
          <w:tcPr>
            <w:tcW w:w="2810"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Проектируемая рекреационная зона с. Варваровка</w:t>
            </w:r>
          </w:p>
        </w:tc>
        <w:tc>
          <w:tcPr>
            <w:tcW w:w="774" w:type="pct"/>
            <w:tcBorders>
              <w:top w:val="single" w:sz="4" w:space="0" w:color="000000"/>
              <w:left w:val="single" w:sz="4" w:space="0" w:color="000000"/>
              <w:bottom w:val="single" w:sz="4" w:space="0" w:color="000000"/>
              <w:right w:val="single" w:sz="4" w:space="0" w:color="auto"/>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2010-2014г.</w:t>
            </w:r>
          </w:p>
        </w:tc>
        <w:tc>
          <w:tcPr>
            <w:tcW w:w="1070" w:type="pct"/>
            <w:vMerge/>
            <w:tcBorders>
              <w:top w:val="single" w:sz="4" w:space="0" w:color="auto"/>
              <w:left w:val="single" w:sz="4" w:space="0" w:color="auto"/>
              <w:bottom w:val="single" w:sz="4" w:space="0" w:color="auto"/>
              <w:right w:val="single" w:sz="4" w:space="0" w:color="auto"/>
            </w:tcBorders>
          </w:tcPr>
          <w:p w:rsidR="00C8385F" w:rsidRPr="00536676" w:rsidRDefault="00C8385F" w:rsidP="00C8385F">
            <w:pPr>
              <w:snapToGrid w:val="0"/>
              <w:rPr>
                <w:sz w:val="16"/>
                <w:szCs w:val="16"/>
              </w:rPr>
            </w:pPr>
          </w:p>
        </w:tc>
      </w:tr>
    </w:tbl>
    <w:p w:rsidR="00C8385F" w:rsidRPr="00536676" w:rsidRDefault="00C8385F" w:rsidP="00C8385F">
      <w:pPr>
        <w:ind w:left="357"/>
        <w:jc w:val="center"/>
        <w:rPr>
          <w:sz w:val="16"/>
          <w:szCs w:val="16"/>
        </w:rPr>
      </w:pPr>
    </w:p>
    <w:p w:rsidR="00C8385F" w:rsidRPr="00536676" w:rsidRDefault="00C8385F" w:rsidP="00C8385F">
      <w:pPr>
        <w:ind w:left="357"/>
        <w:jc w:val="center"/>
        <w:rPr>
          <w:sz w:val="16"/>
          <w:szCs w:val="16"/>
        </w:rPr>
      </w:pPr>
    </w:p>
    <w:p w:rsidR="00C8385F" w:rsidRPr="00536676" w:rsidRDefault="00C8385F" w:rsidP="00C8385F">
      <w:pPr>
        <w:ind w:left="357"/>
        <w:jc w:val="center"/>
        <w:rPr>
          <w:b/>
          <w:sz w:val="16"/>
          <w:szCs w:val="16"/>
        </w:rPr>
      </w:pPr>
      <w:r w:rsidRPr="00FA0CD0">
        <w:rPr>
          <w:b/>
          <w:sz w:val="16"/>
          <w:szCs w:val="16"/>
        </w:rPr>
        <w:t>2.3.10. Предложения</w:t>
      </w:r>
      <w:r w:rsidRPr="00536676">
        <w:rPr>
          <w:b/>
          <w:sz w:val="16"/>
          <w:szCs w:val="16"/>
        </w:rPr>
        <w:t xml:space="preserve"> по обеспечению территории сельского поселения</w:t>
      </w:r>
    </w:p>
    <w:p w:rsidR="00C8385F" w:rsidRPr="00536676" w:rsidRDefault="00C8385F" w:rsidP="00C8385F">
      <w:pPr>
        <w:ind w:left="360"/>
        <w:jc w:val="center"/>
        <w:rPr>
          <w:b/>
          <w:sz w:val="16"/>
          <w:szCs w:val="16"/>
        </w:rPr>
      </w:pPr>
      <w:r w:rsidRPr="00536676">
        <w:rPr>
          <w:b/>
          <w:sz w:val="16"/>
          <w:szCs w:val="16"/>
        </w:rPr>
        <w:t>местами захоронения</w:t>
      </w:r>
    </w:p>
    <w:p w:rsidR="00C8385F" w:rsidRPr="00536676" w:rsidRDefault="00C8385F" w:rsidP="00C8385F">
      <w:pPr>
        <w:pStyle w:val="ConsPlusNormal"/>
        <w:widowControl/>
        <w:ind w:firstLine="709"/>
        <w:jc w:val="both"/>
        <w:rPr>
          <w:rFonts w:ascii="Times New Roman" w:hAnsi="Times New Roman"/>
          <w:sz w:val="16"/>
          <w:szCs w:val="16"/>
        </w:rPr>
      </w:pPr>
    </w:p>
    <w:p w:rsidR="00C8385F" w:rsidRPr="00536676" w:rsidRDefault="00C8385F" w:rsidP="00C8385F">
      <w:pPr>
        <w:pStyle w:val="ConsPlusNormal"/>
        <w:widowControl/>
        <w:ind w:firstLine="709"/>
        <w:jc w:val="both"/>
        <w:rPr>
          <w:rFonts w:ascii="Times New Roman" w:hAnsi="Times New Roman"/>
          <w:sz w:val="16"/>
          <w:szCs w:val="16"/>
        </w:rPr>
      </w:pPr>
      <w:r w:rsidRPr="00536676">
        <w:rPr>
          <w:rFonts w:ascii="Times New Roman" w:eastAsia="Times New Roman" w:hAnsi="Times New Roman"/>
          <w:spacing w:val="-3"/>
          <w:sz w:val="16"/>
          <w:szCs w:val="16"/>
        </w:rPr>
        <w:t>Согласно ст. 14 и 14.1 Федерального закона №131-ФЗ от 06.10.2003 г.,</w:t>
      </w:r>
      <w:r w:rsidRPr="00536676">
        <w:rPr>
          <w:rFonts w:ascii="Times New Roman" w:hAnsi="Times New Roman"/>
          <w:sz w:val="16"/>
          <w:szCs w:val="16"/>
        </w:rPr>
        <w:t xml:space="preserve"> к полномочиям  администрации сельского поселения относится содержание мест захоронения.</w:t>
      </w:r>
    </w:p>
    <w:p w:rsidR="00C8385F" w:rsidRPr="00536676" w:rsidRDefault="00C8385F" w:rsidP="00C8385F">
      <w:pPr>
        <w:autoSpaceDE w:val="0"/>
        <w:ind w:firstLine="720"/>
        <w:jc w:val="both"/>
        <w:rPr>
          <w:spacing w:val="-10"/>
          <w:sz w:val="16"/>
          <w:szCs w:val="16"/>
        </w:rPr>
      </w:pPr>
      <w:r w:rsidRPr="00536676">
        <w:rPr>
          <w:sz w:val="16"/>
          <w:szCs w:val="16"/>
        </w:rPr>
        <w:t>На территории Русско-Буйловского сельского поселения находится три действующих кладбища,</w:t>
      </w:r>
      <w:r w:rsidRPr="00536676">
        <w:rPr>
          <w:sz w:val="16"/>
          <w:szCs w:val="16"/>
          <w:lang w:eastAsia="ar-SA"/>
        </w:rPr>
        <w:t xml:space="preserve"> в каждом населенном пункте, общей площадью 7 га. </w:t>
      </w:r>
      <w:r w:rsidRPr="00536676">
        <w:rPr>
          <w:sz w:val="16"/>
          <w:szCs w:val="16"/>
        </w:rPr>
        <w:t>П</w:t>
      </w:r>
      <w:r w:rsidRPr="00536676">
        <w:rPr>
          <w:spacing w:val="-10"/>
          <w:sz w:val="16"/>
          <w:szCs w:val="16"/>
        </w:rPr>
        <w:t>редполагается их использование до конца проектного срока.  На  долгосрочную перспективу  за  границей села Русская Буйловка зарезервирована территория 5 га. Также Генеральным планом предполагается рекультивация территории закрытого скотомогильника у села Русская Буйловка.</w:t>
      </w:r>
    </w:p>
    <w:p w:rsidR="00C8385F" w:rsidRPr="00536676" w:rsidRDefault="00C8385F" w:rsidP="00C8385F">
      <w:pPr>
        <w:rPr>
          <w:sz w:val="16"/>
          <w:szCs w:val="16"/>
        </w:rPr>
      </w:pPr>
    </w:p>
    <w:p w:rsidR="00C8385F" w:rsidRPr="00536676" w:rsidRDefault="00C8385F" w:rsidP="00C8385F">
      <w:pPr>
        <w:pStyle w:val="ConsPlusNormal"/>
        <w:widowControl/>
        <w:ind w:firstLine="709"/>
        <w:jc w:val="center"/>
        <w:rPr>
          <w:rFonts w:ascii="Times New Roman" w:hAnsi="Times New Roman"/>
          <w:b/>
          <w:i/>
          <w:sz w:val="16"/>
          <w:szCs w:val="16"/>
        </w:rPr>
      </w:pPr>
      <w:r w:rsidRPr="00536676">
        <w:rPr>
          <w:rFonts w:ascii="Times New Roman" w:eastAsia="Arial Unicode MS" w:hAnsi="Times New Roman"/>
          <w:b/>
          <w:bCs/>
          <w:i/>
          <w:iCs/>
          <w:spacing w:val="-10"/>
          <w:sz w:val="16"/>
          <w:szCs w:val="16"/>
        </w:rPr>
        <w:t xml:space="preserve">Перечень мероприятий по территориальному планированию по </w:t>
      </w:r>
      <w:r w:rsidRPr="00536676">
        <w:rPr>
          <w:rFonts w:ascii="Times New Roman" w:hAnsi="Times New Roman"/>
          <w:b/>
          <w:i/>
          <w:sz w:val="16"/>
          <w:szCs w:val="16"/>
        </w:rPr>
        <w:t>организации мест захоронения</w:t>
      </w:r>
    </w:p>
    <w:tbl>
      <w:tblPr>
        <w:tblW w:w="5000" w:type="pct"/>
        <w:jc w:val="center"/>
        <w:tblLook w:val="0000"/>
      </w:tblPr>
      <w:tblGrid>
        <w:gridCol w:w="456"/>
        <w:gridCol w:w="2633"/>
        <w:gridCol w:w="1061"/>
        <w:gridCol w:w="1310"/>
      </w:tblGrid>
      <w:tr w:rsidR="00C8385F" w:rsidRPr="00536676" w:rsidTr="00C8385F">
        <w:trPr>
          <w:trHeight w:val="253"/>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 xml:space="preserve">№ </w:t>
            </w:r>
          </w:p>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пп</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Наименование мероприятия</w:t>
            </w:r>
          </w:p>
        </w:tc>
        <w:tc>
          <w:tcPr>
            <w:tcW w:w="83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bCs/>
                <w:sz w:val="16"/>
                <w:szCs w:val="16"/>
              </w:rPr>
            </w:pPr>
            <w:r w:rsidRPr="00536676">
              <w:rPr>
                <w:rFonts w:ascii="Times New Roman" w:hAnsi="Times New Roman"/>
                <w:b/>
                <w:bCs/>
                <w:sz w:val="16"/>
                <w:szCs w:val="16"/>
              </w:rPr>
              <w:t>Этапы реализации</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351"/>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Кладбища</w:t>
            </w:r>
          </w:p>
        </w:tc>
        <w:tc>
          <w:tcPr>
            <w:tcW w:w="83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1.1.</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tabs>
                <w:tab w:val="left" w:pos="878"/>
              </w:tabs>
              <w:autoSpaceDE w:val="0"/>
              <w:snapToGrid w:val="0"/>
              <w:jc w:val="both"/>
              <w:rPr>
                <w:b/>
                <w:iCs/>
                <w:spacing w:val="-10"/>
                <w:sz w:val="16"/>
                <w:szCs w:val="16"/>
                <w:lang w:eastAsia="ar-SA"/>
              </w:rPr>
            </w:pPr>
            <w:r w:rsidRPr="00536676">
              <w:rPr>
                <w:b/>
                <w:iCs/>
                <w:spacing w:val="-10"/>
                <w:sz w:val="16"/>
                <w:szCs w:val="16"/>
                <w:lang w:eastAsia="ar-SA"/>
              </w:rPr>
              <w:t>с. Русская Буйловка</w:t>
            </w:r>
          </w:p>
          <w:p w:rsidR="00C8385F" w:rsidRPr="00536676" w:rsidRDefault="00C8385F" w:rsidP="00C8385F">
            <w:pPr>
              <w:tabs>
                <w:tab w:val="left" w:pos="878"/>
              </w:tabs>
              <w:autoSpaceDE w:val="0"/>
              <w:rPr>
                <w:iCs/>
                <w:spacing w:val="-10"/>
                <w:sz w:val="16"/>
                <w:szCs w:val="16"/>
                <w:lang w:eastAsia="ar-SA"/>
              </w:rPr>
            </w:pPr>
            <w:r w:rsidRPr="00536676">
              <w:rPr>
                <w:iCs/>
                <w:spacing w:val="-10"/>
                <w:sz w:val="16"/>
                <w:szCs w:val="16"/>
                <w:lang w:eastAsia="ar-SA"/>
              </w:rPr>
              <w:t>Резервирование территории 5 га за юго-восточной границей села Русская Буйловка для перспективного размещения кладбища;</w:t>
            </w:r>
          </w:p>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 xml:space="preserve">Благоустройство действующего </w:t>
            </w:r>
            <w:r w:rsidRPr="00536676">
              <w:rPr>
                <w:rFonts w:ascii="Times New Roman" w:hAnsi="Times New Roman"/>
                <w:sz w:val="16"/>
                <w:szCs w:val="16"/>
              </w:rPr>
              <w:lastRenderedPageBreak/>
              <w:t>кладбища</w:t>
            </w:r>
          </w:p>
        </w:tc>
        <w:tc>
          <w:tcPr>
            <w:tcW w:w="83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2012-2020 г.</w:t>
            </w: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2012-2015 г.</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47" w:type="pct"/>
            <w:tcBorders>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lastRenderedPageBreak/>
              <w:t>1.2.</w:t>
            </w:r>
          </w:p>
        </w:tc>
        <w:tc>
          <w:tcPr>
            <w:tcW w:w="2684" w:type="pct"/>
            <w:tcBorders>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пос. Шкурлат 3-й</w:t>
            </w:r>
          </w:p>
          <w:p w:rsidR="00C8385F" w:rsidRPr="00536676" w:rsidRDefault="00C8385F" w:rsidP="00C8385F">
            <w:pPr>
              <w:pStyle w:val="ConsPlusNormal"/>
              <w:widowControl/>
              <w:snapToGrid w:val="0"/>
              <w:ind w:firstLine="0"/>
              <w:rPr>
                <w:rFonts w:ascii="Times New Roman" w:hAnsi="Times New Roman"/>
                <w:sz w:val="16"/>
                <w:szCs w:val="16"/>
              </w:rPr>
            </w:pPr>
            <w:r w:rsidRPr="00536676">
              <w:rPr>
                <w:rFonts w:ascii="Times New Roman" w:hAnsi="Times New Roman"/>
                <w:sz w:val="16"/>
                <w:szCs w:val="16"/>
              </w:rPr>
              <w:t>Благоустройство действующего кладбища</w:t>
            </w:r>
          </w:p>
        </w:tc>
        <w:tc>
          <w:tcPr>
            <w:tcW w:w="834" w:type="pct"/>
            <w:tcBorders>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2012-2015 г.</w:t>
            </w:r>
          </w:p>
        </w:tc>
        <w:tc>
          <w:tcPr>
            <w:tcW w:w="1134" w:type="pct"/>
            <w:tcBorders>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1.3.</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с.Варваровка</w:t>
            </w:r>
          </w:p>
          <w:p w:rsidR="00C8385F" w:rsidRPr="00536676" w:rsidRDefault="00C8385F" w:rsidP="00C8385F">
            <w:pPr>
              <w:pStyle w:val="ConsPlusNormal"/>
              <w:widowControl/>
              <w:ind w:firstLine="0"/>
              <w:rPr>
                <w:rFonts w:ascii="Times New Roman" w:hAnsi="Times New Roman"/>
                <w:sz w:val="16"/>
                <w:szCs w:val="16"/>
              </w:rPr>
            </w:pPr>
            <w:r w:rsidRPr="00536676">
              <w:rPr>
                <w:rFonts w:ascii="Times New Roman" w:hAnsi="Times New Roman"/>
                <w:sz w:val="16"/>
                <w:szCs w:val="16"/>
              </w:rPr>
              <w:t>Благоустройство действующего кладбища</w:t>
            </w:r>
          </w:p>
        </w:tc>
        <w:tc>
          <w:tcPr>
            <w:tcW w:w="834"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2015 г.</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2.</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Благоустройство мест мемориальных захоронений (братские могилы)</w:t>
            </w:r>
          </w:p>
          <w:p w:rsidR="00C8385F" w:rsidRPr="00536676" w:rsidRDefault="00C8385F" w:rsidP="00C8385F">
            <w:pPr>
              <w:pStyle w:val="ConsPlusNormal"/>
              <w:widowControl/>
              <w:ind w:firstLine="0"/>
              <w:jc w:val="both"/>
              <w:rPr>
                <w:rFonts w:ascii="Times New Roman" w:hAnsi="Times New Roman"/>
                <w:sz w:val="16"/>
                <w:szCs w:val="16"/>
              </w:rPr>
            </w:pPr>
            <w:r w:rsidRPr="00536676">
              <w:rPr>
                <w:rFonts w:ascii="Times New Roman" w:hAnsi="Times New Roman"/>
                <w:sz w:val="16"/>
                <w:szCs w:val="16"/>
              </w:rPr>
              <w:t>- в с.Русская Буйловка</w:t>
            </w:r>
          </w:p>
        </w:tc>
        <w:tc>
          <w:tcPr>
            <w:tcW w:w="834"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2012-2015 г.</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p w:rsidR="00C8385F" w:rsidRPr="00536676" w:rsidRDefault="00C8385F" w:rsidP="00C8385F">
            <w:pPr>
              <w:pStyle w:val="ConsPlusNormal"/>
              <w:widowControl/>
              <w:snapToGrid w:val="0"/>
              <w:ind w:firstLine="0"/>
              <w:jc w:val="both"/>
              <w:rPr>
                <w:rFonts w:ascii="Times New Roman" w:hAnsi="Times New Roman"/>
                <w:sz w:val="16"/>
                <w:szCs w:val="16"/>
              </w:rPr>
            </w:pPr>
          </w:p>
        </w:tc>
      </w:tr>
      <w:tr w:rsidR="00C8385F" w:rsidRPr="00536676" w:rsidTr="00C8385F">
        <w:trPr>
          <w:trHeight w:val="351"/>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3.</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rPr>
                <w:rFonts w:ascii="Times New Roman" w:hAnsi="Times New Roman"/>
                <w:b/>
                <w:sz w:val="16"/>
                <w:szCs w:val="16"/>
              </w:rPr>
            </w:pPr>
            <w:r w:rsidRPr="00536676">
              <w:rPr>
                <w:rFonts w:ascii="Times New Roman" w:hAnsi="Times New Roman"/>
                <w:b/>
                <w:sz w:val="16"/>
                <w:szCs w:val="16"/>
              </w:rPr>
              <w:t>Скотомогильник</w:t>
            </w:r>
          </w:p>
          <w:p w:rsidR="00C8385F" w:rsidRPr="00536676" w:rsidRDefault="00C8385F" w:rsidP="00C8385F">
            <w:pPr>
              <w:rPr>
                <w:sz w:val="16"/>
                <w:szCs w:val="16"/>
              </w:rPr>
            </w:pPr>
            <w:r w:rsidRPr="00536676">
              <w:rPr>
                <w:sz w:val="16"/>
                <w:szCs w:val="16"/>
              </w:rPr>
              <w:t>Рекультивация территории закрытого скотомогильника у села Русская Буйловка</w:t>
            </w:r>
          </w:p>
        </w:tc>
        <w:tc>
          <w:tcPr>
            <w:tcW w:w="834"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p>
          <w:p w:rsidR="00C8385F" w:rsidRPr="00536676" w:rsidRDefault="00C8385F" w:rsidP="00C8385F">
            <w:pPr>
              <w:snapToGrid w:val="0"/>
              <w:jc w:val="both"/>
              <w:rPr>
                <w:sz w:val="16"/>
                <w:szCs w:val="16"/>
              </w:rPr>
            </w:pPr>
            <w:r w:rsidRPr="00536676">
              <w:rPr>
                <w:sz w:val="16"/>
                <w:szCs w:val="16"/>
              </w:rPr>
              <w:t>2012-2020 г.</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 администрация района</w:t>
            </w:r>
          </w:p>
        </w:tc>
      </w:tr>
    </w:tbl>
    <w:p w:rsidR="00C8385F" w:rsidRPr="00536676" w:rsidRDefault="00C8385F" w:rsidP="00C8385F">
      <w:pPr>
        <w:pStyle w:val="ConsPlusNormal"/>
        <w:widowControl/>
        <w:ind w:firstLine="540"/>
        <w:jc w:val="both"/>
        <w:rPr>
          <w:rFonts w:ascii="Times New Roman" w:hAnsi="Times New Roman"/>
          <w:sz w:val="16"/>
          <w:szCs w:val="16"/>
        </w:rPr>
      </w:pPr>
    </w:p>
    <w:p w:rsidR="00C8385F" w:rsidRPr="00536676" w:rsidRDefault="00C8385F" w:rsidP="00C8385F">
      <w:pPr>
        <w:ind w:left="357"/>
        <w:jc w:val="center"/>
        <w:rPr>
          <w:b/>
          <w:sz w:val="16"/>
          <w:szCs w:val="16"/>
        </w:rPr>
      </w:pPr>
    </w:p>
    <w:p w:rsidR="00C8385F" w:rsidRPr="00536676" w:rsidRDefault="00C8385F" w:rsidP="00C8385F">
      <w:pPr>
        <w:ind w:left="357"/>
        <w:jc w:val="center"/>
        <w:rPr>
          <w:b/>
          <w:sz w:val="16"/>
          <w:szCs w:val="16"/>
        </w:rPr>
      </w:pPr>
      <w:r w:rsidRPr="00536676">
        <w:rPr>
          <w:b/>
          <w:sz w:val="16"/>
          <w:szCs w:val="16"/>
        </w:rPr>
        <w:t>2.3.11. Предложения по инженерной подготовке территории</w:t>
      </w:r>
    </w:p>
    <w:p w:rsidR="00C8385F" w:rsidRPr="00536676" w:rsidRDefault="00C8385F" w:rsidP="00C8385F">
      <w:pPr>
        <w:rPr>
          <w:sz w:val="16"/>
          <w:szCs w:val="16"/>
        </w:rPr>
      </w:pPr>
      <w:r w:rsidRPr="00536676">
        <w:rPr>
          <w:sz w:val="16"/>
          <w:szCs w:val="16"/>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C8385F" w:rsidRPr="00536676" w:rsidRDefault="00C8385F" w:rsidP="00C8385F">
      <w:pPr>
        <w:spacing w:line="23" w:lineRule="atLeast"/>
        <w:ind w:firstLine="709"/>
        <w:rPr>
          <w:sz w:val="16"/>
          <w:szCs w:val="16"/>
        </w:rPr>
      </w:pPr>
      <w:r w:rsidRPr="00536676">
        <w:rPr>
          <w:sz w:val="16"/>
          <w:szCs w:val="16"/>
        </w:rPr>
        <w:t xml:space="preserve">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p>
    <w:p w:rsidR="00C8385F" w:rsidRPr="00536676" w:rsidRDefault="00C8385F" w:rsidP="00C8385F">
      <w:pPr>
        <w:pStyle w:val="ad"/>
        <w:spacing w:after="0" w:line="23" w:lineRule="atLeast"/>
        <w:ind w:firstLine="709"/>
        <w:rPr>
          <w:sz w:val="16"/>
          <w:szCs w:val="16"/>
        </w:rPr>
      </w:pPr>
      <w:r w:rsidRPr="00536676">
        <w:rPr>
          <w:sz w:val="16"/>
          <w:szCs w:val="16"/>
        </w:rPr>
        <w:t>Защита от затопления паводковыми водами реки Дон планируемых к строительству спортивных объектов близ озера Чистый Ильмень требует проведения мероприятий по инженерной подготовки.</w:t>
      </w:r>
    </w:p>
    <w:p w:rsidR="00C8385F" w:rsidRPr="00536676" w:rsidRDefault="00C8385F" w:rsidP="00C8385F">
      <w:pPr>
        <w:pStyle w:val="ConsPlusNormal"/>
        <w:widowControl/>
        <w:ind w:left="360" w:firstLine="0"/>
        <w:rPr>
          <w:rFonts w:ascii="Times New Roman" w:eastAsia="Arial Unicode MS" w:hAnsi="Times New Roman"/>
          <w:b/>
          <w:bCs/>
          <w:i/>
          <w:iCs/>
          <w:spacing w:val="-10"/>
          <w:sz w:val="16"/>
          <w:szCs w:val="16"/>
        </w:rPr>
      </w:pPr>
    </w:p>
    <w:p w:rsidR="00C8385F" w:rsidRPr="00536676" w:rsidRDefault="00C8385F" w:rsidP="00C8385F">
      <w:pPr>
        <w:pStyle w:val="ConsPlusNormal"/>
        <w:widowControl/>
        <w:ind w:left="360" w:firstLine="0"/>
        <w:jc w:val="center"/>
        <w:rPr>
          <w:rFonts w:ascii="Times New Roman" w:hAnsi="Times New Roman"/>
          <w:b/>
          <w:i/>
          <w:sz w:val="16"/>
          <w:szCs w:val="16"/>
        </w:rPr>
      </w:pPr>
      <w:r w:rsidRPr="00536676">
        <w:rPr>
          <w:rFonts w:ascii="Times New Roman" w:eastAsia="Arial Unicode MS" w:hAnsi="Times New Roman"/>
          <w:b/>
          <w:bCs/>
          <w:i/>
          <w:iCs/>
          <w:spacing w:val="-10"/>
          <w:sz w:val="16"/>
          <w:szCs w:val="16"/>
        </w:rPr>
        <w:t xml:space="preserve">Перечень мероприятий по территориальному планированию по </w:t>
      </w:r>
      <w:r w:rsidRPr="00536676">
        <w:rPr>
          <w:rFonts w:ascii="Times New Roman" w:hAnsi="Times New Roman"/>
          <w:b/>
          <w:i/>
          <w:sz w:val="16"/>
          <w:szCs w:val="16"/>
        </w:rPr>
        <w:t>организации мест захоронения</w:t>
      </w:r>
    </w:p>
    <w:p w:rsidR="00C8385F" w:rsidRPr="00536676" w:rsidRDefault="00C8385F" w:rsidP="00C8385F">
      <w:pPr>
        <w:pStyle w:val="ConsPlusNormal"/>
        <w:widowControl/>
        <w:ind w:left="360" w:firstLine="0"/>
        <w:rPr>
          <w:rFonts w:ascii="Times New Roman" w:hAnsi="Times New Roman"/>
          <w:b/>
          <w:i/>
          <w:sz w:val="16"/>
          <w:szCs w:val="16"/>
        </w:rPr>
      </w:pPr>
    </w:p>
    <w:tbl>
      <w:tblPr>
        <w:tblW w:w="5000" w:type="pct"/>
        <w:jc w:val="center"/>
        <w:tblLook w:val="0000"/>
      </w:tblPr>
      <w:tblGrid>
        <w:gridCol w:w="456"/>
        <w:gridCol w:w="2633"/>
        <w:gridCol w:w="1061"/>
        <w:gridCol w:w="1310"/>
      </w:tblGrid>
      <w:tr w:rsidR="00C8385F" w:rsidRPr="00536676" w:rsidTr="00C8385F">
        <w:trPr>
          <w:trHeight w:val="253"/>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 xml:space="preserve">№ </w:t>
            </w:r>
          </w:p>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пп</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Наименование мероприятия</w:t>
            </w:r>
          </w:p>
        </w:tc>
        <w:tc>
          <w:tcPr>
            <w:tcW w:w="83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bCs/>
                <w:sz w:val="16"/>
                <w:szCs w:val="16"/>
              </w:rPr>
            </w:pPr>
            <w:r w:rsidRPr="00536676">
              <w:rPr>
                <w:rFonts w:ascii="Times New Roman" w:hAnsi="Times New Roman"/>
                <w:b/>
                <w:bCs/>
                <w:sz w:val="16"/>
                <w:szCs w:val="16"/>
              </w:rPr>
              <w:t>Этапы реализации</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464"/>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1.1.</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ad"/>
              <w:tabs>
                <w:tab w:val="left" w:pos="2653"/>
              </w:tabs>
              <w:spacing w:after="0" w:line="23" w:lineRule="atLeast"/>
              <w:jc w:val="both"/>
              <w:rPr>
                <w:sz w:val="16"/>
                <w:szCs w:val="16"/>
              </w:rPr>
            </w:pPr>
            <w:r w:rsidRPr="00536676">
              <w:rPr>
                <w:sz w:val="16"/>
                <w:szCs w:val="16"/>
              </w:rPr>
              <w:t>Устройство дамб обвалования до отметок исключающих затопление.</w:t>
            </w:r>
          </w:p>
        </w:tc>
        <w:tc>
          <w:tcPr>
            <w:tcW w:w="834"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r w:rsidRPr="00536676">
              <w:rPr>
                <w:sz w:val="16"/>
                <w:szCs w:val="16"/>
              </w:rPr>
              <w:t>2012-2020 г.</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r w:rsidR="00C8385F" w:rsidRPr="00536676" w:rsidTr="00C8385F">
        <w:trPr>
          <w:trHeight w:val="202"/>
          <w:jc w:val="center"/>
        </w:trPr>
        <w:tc>
          <w:tcPr>
            <w:tcW w:w="347" w:type="pct"/>
            <w:tcBorders>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1.2.</w:t>
            </w:r>
          </w:p>
        </w:tc>
        <w:tc>
          <w:tcPr>
            <w:tcW w:w="2684" w:type="pct"/>
            <w:tcBorders>
              <w:left w:val="single" w:sz="4" w:space="0" w:color="000000"/>
              <w:bottom w:val="single" w:sz="4" w:space="0" w:color="000000"/>
            </w:tcBorders>
          </w:tcPr>
          <w:p w:rsidR="00C8385F" w:rsidRPr="00536676" w:rsidRDefault="00C8385F" w:rsidP="00C8385F">
            <w:pPr>
              <w:pStyle w:val="ad"/>
              <w:tabs>
                <w:tab w:val="left" w:pos="2653"/>
              </w:tabs>
              <w:spacing w:after="0" w:line="23" w:lineRule="atLeast"/>
              <w:jc w:val="both"/>
              <w:rPr>
                <w:sz w:val="16"/>
                <w:szCs w:val="16"/>
              </w:rPr>
            </w:pPr>
            <w:r w:rsidRPr="00536676">
              <w:rPr>
                <w:sz w:val="16"/>
                <w:szCs w:val="16"/>
              </w:rPr>
              <w:t>Подсыпка затапливаемых территорий.</w:t>
            </w:r>
          </w:p>
        </w:tc>
        <w:tc>
          <w:tcPr>
            <w:tcW w:w="834" w:type="pct"/>
            <w:tcBorders>
              <w:left w:val="single" w:sz="4" w:space="0" w:color="000000"/>
              <w:bottom w:val="single" w:sz="4" w:space="0" w:color="000000"/>
            </w:tcBorders>
          </w:tcPr>
          <w:p w:rsidR="00C8385F" w:rsidRPr="00536676" w:rsidRDefault="00C8385F" w:rsidP="00C8385F">
            <w:pPr>
              <w:snapToGrid w:val="0"/>
              <w:jc w:val="both"/>
              <w:rPr>
                <w:sz w:val="16"/>
                <w:szCs w:val="16"/>
              </w:rPr>
            </w:pPr>
            <w:r w:rsidRPr="00536676">
              <w:rPr>
                <w:sz w:val="16"/>
                <w:szCs w:val="16"/>
              </w:rPr>
              <w:t>2012-2020 г.</w:t>
            </w:r>
          </w:p>
        </w:tc>
        <w:tc>
          <w:tcPr>
            <w:tcW w:w="1134" w:type="pct"/>
            <w:tcBorders>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СП</w:t>
            </w:r>
          </w:p>
        </w:tc>
      </w:tr>
    </w:tbl>
    <w:p w:rsidR="00C8385F" w:rsidRPr="00536676" w:rsidRDefault="00C8385F" w:rsidP="00C8385F">
      <w:pPr>
        <w:ind w:left="357"/>
        <w:jc w:val="center"/>
        <w:rPr>
          <w:b/>
          <w:sz w:val="16"/>
          <w:szCs w:val="16"/>
        </w:rPr>
      </w:pPr>
    </w:p>
    <w:p w:rsidR="00C8385F" w:rsidRPr="00536676" w:rsidRDefault="00C8385F" w:rsidP="00C8385F">
      <w:pPr>
        <w:ind w:left="357"/>
        <w:jc w:val="center"/>
        <w:rPr>
          <w:b/>
          <w:sz w:val="16"/>
          <w:szCs w:val="16"/>
        </w:rPr>
      </w:pPr>
      <w:r w:rsidRPr="00536676">
        <w:rPr>
          <w:b/>
          <w:sz w:val="16"/>
          <w:szCs w:val="16"/>
        </w:rPr>
        <w:t>2.3.11. Предложения по организации особо охраняемых природных территорий.</w:t>
      </w:r>
    </w:p>
    <w:p w:rsidR="00C8385F" w:rsidRPr="00536676" w:rsidRDefault="00C8385F" w:rsidP="00C8385F">
      <w:pPr>
        <w:ind w:firstLine="709"/>
        <w:jc w:val="both"/>
        <w:rPr>
          <w:sz w:val="16"/>
          <w:szCs w:val="16"/>
        </w:rPr>
      </w:pPr>
      <w:r w:rsidRPr="00536676">
        <w:rPr>
          <w:sz w:val="16"/>
          <w:szCs w:val="16"/>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C8385F" w:rsidRPr="00536676" w:rsidRDefault="00C8385F" w:rsidP="00C8385F">
      <w:pPr>
        <w:tabs>
          <w:tab w:val="left" w:pos="700"/>
        </w:tabs>
        <w:ind w:firstLine="738"/>
        <w:jc w:val="both"/>
        <w:rPr>
          <w:sz w:val="16"/>
          <w:szCs w:val="16"/>
          <w:lang w:eastAsia="ar-SA"/>
        </w:rPr>
      </w:pPr>
      <w:r w:rsidRPr="00536676">
        <w:rPr>
          <w:sz w:val="16"/>
          <w:szCs w:val="16"/>
          <w:lang w:eastAsia="ar-SA"/>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536676">
        <w:rPr>
          <w:sz w:val="16"/>
          <w:szCs w:val="16"/>
          <w:lang w:eastAsia="ar-SA"/>
        </w:rPr>
        <w:tab/>
      </w:r>
    </w:p>
    <w:p w:rsidR="00C8385F" w:rsidRPr="00536676" w:rsidRDefault="00C8385F" w:rsidP="00C8385F">
      <w:pPr>
        <w:tabs>
          <w:tab w:val="left" w:pos="700"/>
        </w:tabs>
        <w:ind w:firstLine="738"/>
        <w:jc w:val="both"/>
        <w:rPr>
          <w:sz w:val="16"/>
          <w:szCs w:val="16"/>
          <w:lang w:eastAsia="ar-SA"/>
        </w:rPr>
      </w:pPr>
      <w:r w:rsidRPr="00536676">
        <w:rPr>
          <w:sz w:val="16"/>
          <w:szCs w:val="16"/>
          <w:lang w:eastAsia="ar-SA"/>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C8385F" w:rsidRPr="00536676" w:rsidRDefault="00C8385F" w:rsidP="00C8385F">
      <w:pPr>
        <w:tabs>
          <w:tab w:val="left" w:pos="700"/>
        </w:tabs>
        <w:ind w:firstLine="709"/>
        <w:jc w:val="both"/>
        <w:rPr>
          <w:sz w:val="16"/>
          <w:szCs w:val="16"/>
          <w:lang w:eastAsia="ar-SA"/>
        </w:rPr>
      </w:pPr>
      <w:r w:rsidRPr="00536676">
        <w:rPr>
          <w:sz w:val="16"/>
          <w:szCs w:val="16"/>
          <w:lang w:eastAsia="ar-SA"/>
        </w:rPr>
        <w:t xml:space="preserve">Земли особо охраняемых территорий  на территории Русско-Буйловского сельского поселения могут составлять лесные земли и земли историко-культурного назначения. </w:t>
      </w:r>
    </w:p>
    <w:p w:rsidR="00C8385F" w:rsidRPr="00536676" w:rsidRDefault="00C8385F" w:rsidP="00C8385F">
      <w:pPr>
        <w:ind w:firstLine="709"/>
        <w:jc w:val="both"/>
        <w:rPr>
          <w:sz w:val="16"/>
          <w:szCs w:val="16"/>
        </w:rPr>
      </w:pPr>
      <w:r w:rsidRPr="00536676">
        <w:rPr>
          <w:sz w:val="16"/>
          <w:szCs w:val="16"/>
        </w:rPr>
        <w:t>К землям особо охраняемых территорий также следует отнести земельные участки, занятые подземными источниками водоснабжения.</w:t>
      </w:r>
    </w:p>
    <w:p w:rsidR="00C8385F" w:rsidRPr="00536676" w:rsidRDefault="00C8385F" w:rsidP="00C8385F">
      <w:pPr>
        <w:tabs>
          <w:tab w:val="left" w:pos="700"/>
        </w:tabs>
        <w:ind w:firstLine="709"/>
        <w:jc w:val="both"/>
        <w:rPr>
          <w:sz w:val="16"/>
          <w:szCs w:val="16"/>
          <w:lang w:eastAsia="ar-SA"/>
        </w:rPr>
      </w:pPr>
      <w:r w:rsidRPr="00536676">
        <w:rPr>
          <w:sz w:val="16"/>
          <w:szCs w:val="16"/>
        </w:rPr>
        <w:t>Основное целевое назначение земель особо охраняемых территорий – обеспечение сохранности природных и историко-культурных объектов путем полного и частичного ограничения хозяйственной деятельности.</w:t>
      </w:r>
      <w:r w:rsidRPr="00536676">
        <w:rPr>
          <w:sz w:val="16"/>
          <w:szCs w:val="16"/>
          <w:lang w:eastAsia="ar-SA"/>
        </w:rPr>
        <w:t xml:space="preserve"> </w:t>
      </w:r>
    </w:p>
    <w:p w:rsidR="00C8385F" w:rsidRPr="00536676" w:rsidRDefault="00C8385F" w:rsidP="00C8385F">
      <w:pPr>
        <w:tabs>
          <w:tab w:val="left" w:pos="700"/>
        </w:tabs>
        <w:ind w:firstLine="709"/>
        <w:jc w:val="both"/>
        <w:rPr>
          <w:sz w:val="16"/>
          <w:szCs w:val="16"/>
          <w:lang w:eastAsia="ar-SA"/>
        </w:rPr>
      </w:pPr>
      <w:r w:rsidRPr="00536676">
        <w:rPr>
          <w:sz w:val="16"/>
          <w:szCs w:val="16"/>
          <w:lang w:eastAsia="ar-SA"/>
        </w:rPr>
        <w:t xml:space="preserve">На территории Русско-Буйловского сельского поселения планируется организация четырех памятников природы в соответствии с </w:t>
      </w:r>
      <w:r w:rsidRPr="00536676">
        <w:rPr>
          <w:sz w:val="16"/>
          <w:szCs w:val="16"/>
          <w:lang w:eastAsia="ar-SA"/>
        </w:rPr>
        <w:lastRenderedPageBreak/>
        <w:t xml:space="preserve">приказом от 4 февраля 2013 г. № 19 «Об утверждении схемы развития и размещения особо охраняемых природных территорий областного значения Воронежской области». </w:t>
      </w:r>
    </w:p>
    <w:p w:rsidR="00C8385F" w:rsidRPr="00536676" w:rsidRDefault="00C8385F" w:rsidP="00C8385F">
      <w:pPr>
        <w:pStyle w:val="ConsPlusNormal"/>
        <w:widowControl/>
        <w:ind w:left="360" w:firstLine="0"/>
        <w:rPr>
          <w:rFonts w:ascii="Times New Roman" w:eastAsia="Arial Unicode MS" w:hAnsi="Times New Roman"/>
          <w:b/>
          <w:bCs/>
          <w:i/>
          <w:iCs/>
          <w:spacing w:val="-10"/>
          <w:sz w:val="16"/>
          <w:szCs w:val="16"/>
        </w:rPr>
      </w:pPr>
    </w:p>
    <w:p w:rsidR="00C8385F" w:rsidRPr="00536676" w:rsidRDefault="00C8385F" w:rsidP="00C8385F">
      <w:pPr>
        <w:pStyle w:val="ConsPlusNormal"/>
        <w:widowControl/>
        <w:ind w:left="360" w:firstLine="0"/>
        <w:rPr>
          <w:rFonts w:ascii="Times New Roman" w:eastAsia="Arial Unicode MS" w:hAnsi="Times New Roman"/>
          <w:b/>
          <w:bCs/>
          <w:i/>
          <w:iCs/>
          <w:spacing w:val="-10"/>
          <w:sz w:val="16"/>
          <w:szCs w:val="16"/>
        </w:rPr>
      </w:pPr>
      <w:r w:rsidRPr="00536676">
        <w:rPr>
          <w:rFonts w:ascii="Times New Roman" w:eastAsia="Arial Unicode MS" w:hAnsi="Times New Roman"/>
          <w:b/>
          <w:bCs/>
          <w:i/>
          <w:iCs/>
          <w:spacing w:val="-10"/>
          <w:sz w:val="16"/>
          <w:szCs w:val="16"/>
        </w:rPr>
        <w:t>Перечень мероприятий по организации особо охраняемых природных территорий</w:t>
      </w:r>
    </w:p>
    <w:tbl>
      <w:tblPr>
        <w:tblW w:w="5000" w:type="pct"/>
        <w:jc w:val="center"/>
        <w:tblLook w:val="0000"/>
      </w:tblPr>
      <w:tblGrid>
        <w:gridCol w:w="401"/>
        <w:gridCol w:w="2688"/>
        <w:gridCol w:w="1061"/>
        <w:gridCol w:w="1310"/>
      </w:tblGrid>
      <w:tr w:rsidR="00C8385F" w:rsidRPr="00536676" w:rsidTr="00C8385F">
        <w:trPr>
          <w:trHeight w:val="253"/>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 xml:space="preserve">№ </w:t>
            </w:r>
          </w:p>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пп</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Наименование мероприятия</w:t>
            </w:r>
          </w:p>
        </w:tc>
        <w:tc>
          <w:tcPr>
            <w:tcW w:w="834"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bCs/>
                <w:sz w:val="16"/>
                <w:szCs w:val="16"/>
              </w:rPr>
            </w:pPr>
            <w:r w:rsidRPr="00536676">
              <w:rPr>
                <w:rFonts w:ascii="Times New Roman" w:hAnsi="Times New Roman"/>
                <w:b/>
                <w:bCs/>
                <w:sz w:val="16"/>
                <w:szCs w:val="16"/>
              </w:rPr>
              <w:t>Этапы реализации</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center"/>
              <w:rPr>
                <w:rFonts w:ascii="Times New Roman" w:hAnsi="Times New Roman"/>
                <w:b/>
                <w:sz w:val="16"/>
                <w:szCs w:val="16"/>
              </w:rPr>
            </w:pPr>
            <w:r w:rsidRPr="00536676">
              <w:rPr>
                <w:rFonts w:ascii="Times New Roman" w:hAnsi="Times New Roman"/>
                <w:b/>
                <w:sz w:val="16"/>
                <w:szCs w:val="16"/>
              </w:rPr>
              <w:t>Исполнитель</w:t>
            </w:r>
          </w:p>
        </w:tc>
      </w:tr>
      <w:tr w:rsidR="00C8385F" w:rsidRPr="00536676" w:rsidTr="00C8385F">
        <w:trPr>
          <w:trHeight w:val="464"/>
          <w:jc w:val="center"/>
        </w:trPr>
        <w:tc>
          <w:tcPr>
            <w:tcW w:w="347" w:type="pct"/>
            <w:tcBorders>
              <w:top w:val="single" w:sz="4" w:space="0" w:color="000000"/>
              <w:left w:val="single" w:sz="4" w:space="0" w:color="000000"/>
              <w:bottom w:val="single" w:sz="4" w:space="0" w:color="000000"/>
            </w:tcBorders>
          </w:tcPr>
          <w:p w:rsidR="00C8385F" w:rsidRPr="00536676" w:rsidRDefault="00C8385F" w:rsidP="00C8385F">
            <w:pPr>
              <w:pStyle w:val="ConsPlusNormal"/>
              <w:widowControl/>
              <w:snapToGrid w:val="0"/>
              <w:ind w:firstLine="0"/>
              <w:jc w:val="both"/>
              <w:rPr>
                <w:rFonts w:ascii="Times New Roman" w:hAnsi="Times New Roman"/>
                <w:b/>
                <w:sz w:val="16"/>
                <w:szCs w:val="16"/>
              </w:rPr>
            </w:pPr>
            <w:r w:rsidRPr="00536676">
              <w:rPr>
                <w:rFonts w:ascii="Times New Roman" w:hAnsi="Times New Roman"/>
                <w:b/>
                <w:sz w:val="16"/>
                <w:szCs w:val="16"/>
              </w:rPr>
              <w:t>1.</w:t>
            </w:r>
          </w:p>
        </w:tc>
        <w:tc>
          <w:tcPr>
            <w:tcW w:w="2684" w:type="pct"/>
            <w:tcBorders>
              <w:top w:val="single" w:sz="4" w:space="0" w:color="000000"/>
              <w:left w:val="single" w:sz="4" w:space="0" w:color="000000"/>
              <w:bottom w:val="single" w:sz="4" w:space="0" w:color="000000"/>
            </w:tcBorders>
          </w:tcPr>
          <w:p w:rsidR="00C8385F" w:rsidRPr="00536676" w:rsidRDefault="00C8385F" w:rsidP="00C8385F">
            <w:pPr>
              <w:pStyle w:val="ConsPlusCell"/>
              <w:spacing w:line="276" w:lineRule="auto"/>
              <w:rPr>
                <w:rFonts w:ascii="Times New Roman" w:hAnsi="Times New Roman" w:cs="Times New Roman"/>
                <w:sz w:val="16"/>
                <w:szCs w:val="16"/>
              </w:rPr>
            </w:pPr>
            <w:r w:rsidRPr="00536676">
              <w:rPr>
                <w:rFonts w:ascii="Times New Roman" w:hAnsi="Times New Roman" w:cs="Times New Roman"/>
                <w:sz w:val="16"/>
                <w:szCs w:val="16"/>
              </w:rPr>
              <w:t>Организация четырех памятников природы на территории Русско-Буйловского сельского поселения:</w:t>
            </w:r>
            <w:r w:rsidRPr="00536676">
              <w:rPr>
                <w:rFonts w:ascii="Times New Roman" w:hAnsi="Times New Roman" w:cs="Times New Roman"/>
                <w:sz w:val="16"/>
                <w:szCs w:val="16"/>
                <w:lang w:eastAsia="en-US"/>
              </w:rPr>
              <w:t xml:space="preserve"> обнажение п. Шкурлат 3-й</w:t>
            </w:r>
            <w:r w:rsidRPr="00536676">
              <w:rPr>
                <w:rFonts w:ascii="Times New Roman" w:hAnsi="Times New Roman" w:cs="Times New Roman"/>
                <w:sz w:val="16"/>
                <w:szCs w:val="16"/>
              </w:rPr>
              <w:t xml:space="preserve">, </w:t>
            </w:r>
            <w:r w:rsidRPr="00536676">
              <w:rPr>
                <w:rFonts w:ascii="Times New Roman" w:hAnsi="Times New Roman" w:cs="Times New Roman"/>
                <w:sz w:val="16"/>
                <w:szCs w:val="16"/>
                <w:lang w:eastAsia="en-US"/>
              </w:rPr>
              <w:t xml:space="preserve">озеро "Затон", урочище "Газин Яр", гранит Русской-Буйловки.                           </w:t>
            </w:r>
          </w:p>
        </w:tc>
        <w:tc>
          <w:tcPr>
            <w:tcW w:w="834" w:type="pct"/>
            <w:tcBorders>
              <w:top w:val="single" w:sz="4" w:space="0" w:color="000000"/>
              <w:left w:val="single" w:sz="4" w:space="0" w:color="000000"/>
              <w:bottom w:val="single" w:sz="4" w:space="0" w:color="000000"/>
            </w:tcBorders>
          </w:tcPr>
          <w:p w:rsidR="00C8385F" w:rsidRPr="00536676" w:rsidRDefault="00C8385F" w:rsidP="00C8385F">
            <w:pPr>
              <w:snapToGrid w:val="0"/>
              <w:jc w:val="both"/>
              <w:rPr>
                <w:sz w:val="16"/>
                <w:szCs w:val="16"/>
              </w:rPr>
            </w:pPr>
            <w:r w:rsidRPr="00536676">
              <w:rPr>
                <w:sz w:val="16"/>
                <w:szCs w:val="16"/>
              </w:rPr>
              <w:t>2012-2020 г.</w:t>
            </w:r>
          </w:p>
        </w:tc>
        <w:tc>
          <w:tcPr>
            <w:tcW w:w="1134" w:type="pct"/>
            <w:tcBorders>
              <w:top w:val="single" w:sz="4" w:space="0" w:color="000000"/>
              <w:left w:val="single" w:sz="4" w:space="0" w:color="000000"/>
              <w:bottom w:val="single" w:sz="4" w:space="0" w:color="000000"/>
              <w:right w:val="single" w:sz="4" w:space="0" w:color="000000"/>
            </w:tcBorders>
          </w:tcPr>
          <w:p w:rsidR="00C8385F" w:rsidRPr="00536676" w:rsidRDefault="00C8385F" w:rsidP="00C8385F">
            <w:pPr>
              <w:pStyle w:val="ConsPlusNormal"/>
              <w:widowControl/>
              <w:snapToGrid w:val="0"/>
              <w:ind w:firstLine="0"/>
              <w:jc w:val="both"/>
              <w:rPr>
                <w:rFonts w:ascii="Times New Roman" w:hAnsi="Times New Roman"/>
                <w:sz w:val="16"/>
                <w:szCs w:val="16"/>
              </w:rPr>
            </w:pPr>
            <w:r w:rsidRPr="00536676">
              <w:rPr>
                <w:rFonts w:ascii="Times New Roman" w:hAnsi="Times New Roman"/>
                <w:sz w:val="16"/>
                <w:szCs w:val="16"/>
              </w:rPr>
              <w:t>Администрация области</w:t>
            </w:r>
          </w:p>
        </w:tc>
      </w:tr>
    </w:tbl>
    <w:p w:rsidR="00C8385F" w:rsidRDefault="00C8385F" w:rsidP="00C8385F">
      <w:pPr>
        <w:pStyle w:val="ConsPlusNormal"/>
        <w:widowControl/>
        <w:ind w:left="360" w:firstLine="0"/>
        <w:rPr>
          <w:rFonts w:ascii="Times New Roman" w:hAnsi="Times New Roman"/>
          <w:b/>
          <w:i/>
          <w:sz w:val="16"/>
          <w:szCs w:val="16"/>
          <w:highlight w:val="yellow"/>
        </w:rPr>
      </w:pPr>
    </w:p>
    <w:p w:rsidR="00C8385F" w:rsidRDefault="00C8385F" w:rsidP="00C8385F">
      <w:pPr>
        <w:pStyle w:val="ConsPlusNormal"/>
        <w:widowControl/>
        <w:ind w:left="360" w:firstLine="0"/>
        <w:rPr>
          <w:rFonts w:ascii="Times New Roman" w:hAnsi="Times New Roman"/>
          <w:b/>
          <w:i/>
          <w:sz w:val="16"/>
          <w:szCs w:val="16"/>
          <w:highlight w:val="yellow"/>
        </w:rPr>
      </w:pPr>
    </w:p>
    <w:p w:rsidR="00C8385F" w:rsidRPr="00FA0CD0" w:rsidRDefault="00C8385F" w:rsidP="00C8385F">
      <w:pPr>
        <w:pStyle w:val="ConsPlusNormal"/>
        <w:widowControl/>
        <w:ind w:left="360" w:firstLine="0"/>
        <w:jc w:val="center"/>
        <w:rPr>
          <w:rFonts w:ascii="Times New Roman" w:hAnsi="Times New Roman"/>
          <w:b/>
          <w:i/>
          <w:sz w:val="16"/>
          <w:szCs w:val="16"/>
          <w:highlight w:val="yellow"/>
        </w:rPr>
      </w:pPr>
      <w:r w:rsidRPr="00FA0CD0">
        <w:rPr>
          <w:rFonts w:ascii="Times New Roman" w:hAnsi="Times New Roman"/>
          <w:b/>
          <w:bCs/>
          <w:sz w:val="16"/>
          <w:szCs w:val="16"/>
        </w:rPr>
        <w:t>3.ЗАКЛЮЧЕНИЕ</w:t>
      </w:r>
    </w:p>
    <w:p w:rsidR="00C8385F" w:rsidRDefault="00C8385F" w:rsidP="00C8385F">
      <w:pPr>
        <w:pStyle w:val="ConsPlusNormal"/>
        <w:widowControl/>
        <w:ind w:left="360" w:firstLine="0"/>
        <w:rPr>
          <w:rFonts w:ascii="Times New Roman" w:hAnsi="Times New Roman"/>
          <w:b/>
          <w:i/>
          <w:sz w:val="16"/>
          <w:szCs w:val="16"/>
          <w:highlight w:val="yellow"/>
        </w:rPr>
      </w:pPr>
    </w:p>
    <w:p w:rsidR="00C8385F" w:rsidRPr="00536676" w:rsidRDefault="00C8385F" w:rsidP="00C8385F">
      <w:pPr>
        <w:autoSpaceDE w:val="0"/>
        <w:ind w:firstLine="720"/>
        <w:jc w:val="both"/>
        <w:rPr>
          <w:sz w:val="16"/>
          <w:szCs w:val="16"/>
        </w:rPr>
      </w:pPr>
      <w:r w:rsidRPr="00536676">
        <w:rPr>
          <w:sz w:val="16"/>
          <w:szCs w:val="16"/>
        </w:rPr>
        <w:t>Разработка генерального плана Русско-Буйловского 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C8385F" w:rsidRPr="00536676" w:rsidRDefault="00C8385F" w:rsidP="00C8385F">
      <w:pPr>
        <w:autoSpaceDE w:val="0"/>
        <w:ind w:firstLine="720"/>
        <w:jc w:val="both"/>
        <w:rPr>
          <w:sz w:val="16"/>
          <w:szCs w:val="16"/>
        </w:rPr>
      </w:pPr>
      <w:r w:rsidRPr="00536676">
        <w:rPr>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C8385F" w:rsidRPr="00536676" w:rsidRDefault="00C8385F" w:rsidP="00C8385F">
      <w:pPr>
        <w:autoSpaceDE w:val="0"/>
        <w:autoSpaceDN w:val="0"/>
        <w:adjustRightInd w:val="0"/>
        <w:ind w:firstLine="720"/>
        <w:jc w:val="both"/>
        <w:outlineLvl w:val="1"/>
        <w:rPr>
          <w:sz w:val="16"/>
          <w:szCs w:val="16"/>
        </w:rPr>
      </w:pPr>
      <w:r w:rsidRPr="00536676">
        <w:rPr>
          <w:sz w:val="16"/>
          <w:szCs w:val="16"/>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C8385F" w:rsidRPr="00536676" w:rsidRDefault="00C8385F" w:rsidP="00C8385F">
      <w:pPr>
        <w:autoSpaceDE w:val="0"/>
        <w:autoSpaceDN w:val="0"/>
        <w:adjustRightInd w:val="0"/>
        <w:ind w:firstLine="709"/>
        <w:jc w:val="both"/>
        <w:outlineLvl w:val="1"/>
        <w:rPr>
          <w:sz w:val="16"/>
          <w:szCs w:val="16"/>
        </w:rPr>
      </w:pPr>
      <w:r w:rsidRPr="00536676">
        <w:rPr>
          <w:sz w:val="16"/>
          <w:szCs w:val="16"/>
        </w:rPr>
        <w:t>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такие программы и решения подлежат в двухмесячный срок с даты утверждения указанных документов территориального планирования приведению в соответствие с ними.</w:t>
      </w:r>
    </w:p>
    <w:p w:rsidR="00C8385F" w:rsidRPr="00536676" w:rsidRDefault="00C8385F" w:rsidP="00C8385F">
      <w:pPr>
        <w:autoSpaceDE w:val="0"/>
        <w:ind w:firstLine="720"/>
        <w:jc w:val="both"/>
        <w:rPr>
          <w:sz w:val="16"/>
          <w:szCs w:val="16"/>
        </w:rPr>
      </w:pPr>
      <w:r w:rsidRPr="00536676">
        <w:rPr>
          <w:sz w:val="16"/>
          <w:szCs w:val="16"/>
        </w:rPr>
        <w:t>Порядок внесения изменений в генерального плана Русско-Буйловского сельского поселения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C8385F" w:rsidRDefault="00C8385F" w:rsidP="00C8385F">
      <w:pPr>
        <w:pStyle w:val="ConsPlusNormal"/>
        <w:widowControl/>
        <w:ind w:left="360" w:firstLine="0"/>
        <w:rPr>
          <w:rFonts w:ascii="Times New Roman" w:hAnsi="Times New Roman"/>
          <w:b/>
          <w:i/>
          <w:sz w:val="16"/>
          <w:szCs w:val="16"/>
          <w:highlight w:val="yellow"/>
        </w:rPr>
      </w:pPr>
    </w:p>
    <w:p w:rsidR="00C8385F" w:rsidRDefault="00C8385F" w:rsidP="00C8385F">
      <w:pPr>
        <w:pStyle w:val="ConsPlusNormal"/>
        <w:widowControl/>
        <w:ind w:left="360" w:firstLine="0"/>
        <w:rPr>
          <w:rFonts w:ascii="Times New Roman" w:hAnsi="Times New Roman"/>
          <w:b/>
          <w:i/>
          <w:sz w:val="16"/>
          <w:szCs w:val="16"/>
          <w:highlight w:val="yellow"/>
        </w:rPr>
      </w:pPr>
    </w:p>
    <w:p w:rsidR="00C8385F" w:rsidRPr="00EE23CD" w:rsidRDefault="00C8385F" w:rsidP="00C8385F">
      <w:pPr>
        <w:snapToGrid w:val="0"/>
        <w:jc w:val="center"/>
        <w:rPr>
          <w:b/>
          <w:sz w:val="16"/>
          <w:szCs w:val="16"/>
        </w:rPr>
      </w:pPr>
      <w:r w:rsidRPr="00EE23CD">
        <w:rPr>
          <w:b/>
          <w:sz w:val="16"/>
          <w:szCs w:val="16"/>
        </w:rPr>
        <w:t>ВНЕСЕНИЯ ИЗМЕНИЙ В ГЕНЕРАЛЬНЫЙ ПЛАН</w:t>
      </w:r>
    </w:p>
    <w:p w:rsidR="00C8385F" w:rsidRPr="00EE23CD" w:rsidRDefault="00C8385F" w:rsidP="00C8385F">
      <w:pPr>
        <w:snapToGrid w:val="0"/>
        <w:jc w:val="center"/>
        <w:rPr>
          <w:b/>
          <w:sz w:val="16"/>
          <w:szCs w:val="16"/>
        </w:rPr>
      </w:pPr>
      <w:r w:rsidRPr="00EE23CD">
        <w:rPr>
          <w:b/>
          <w:sz w:val="16"/>
          <w:szCs w:val="16"/>
        </w:rPr>
        <w:t>РУССКО-БУЙЛОВСКОГО СЕЛЬСКОГО ПОСЕЛЕНИЯ</w:t>
      </w:r>
    </w:p>
    <w:p w:rsidR="00C8385F" w:rsidRPr="00EE23CD" w:rsidRDefault="00C8385F" w:rsidP="00C8385F">
      <w:pPr>
        <w:snapToGrid w:val="0"/>
        <w:jc w:val="center"/>
        <w:rPr>
          <w:b/>
          <w:sz w:val="16"/>
          <w:szCs w:val="16"/>
        </w:rPr>
      </w:pPr>
    </w:p>
    <w:p w:rsidR="00C8385F" w:rsidRPr="00EE23CD" w:rsidRDefault="00C8385F" w:rsidP="00C8385F">
      <w:pPr>
        <w:pStyle w:val="ad"/>
        <w:snapToGrid w:val="0"/>
        <w:spacing w:after="0"/>
        <w:jc w:val="center"/>
        <w:rPr>
          <w:b/>
          <w:bCs/>
          <w:kern w:val="1"/>
          <w:sz w:val="16"/>
          <w:szCs w:val="16"/>
        </w:rPr>
      </w:pPr>
      <w:r w:rsidRPr="00EE23CD">
        <w:rPr>
          <w:b/>
          <w:bCs/>
          <w:kern w:val="1"/>
          <w:sz w:val="16"/>
          <w:szCs w:val="16"/>
        </w:rPr>
        <w:t xml:space="preserve">ТОМ II.  </w:t>
      </w:r>
    </w:p>
    <w:p w:rsidR="00C8385F" w:rsidRPr="00EE23CD" w:rsidRDefault="00C8385F" w:rsidP="00C8385F">
      <w:pPr>
        <w:pStyle w:val="ad"/>
        <w:snapToGrid w:val="0"/>
        <w:spacing w:after="0"/>
        <w:jc w:val="center"/>
        <w:rPr>
          <w:b/>
          <w:bCs/>
          <w:kern w:val="1"/>
          <w:sz w:val="16"/>
          <w:szCs w:val="16"/>
        </w:rPr>
      </w:pPr>
      <w:r w:rsidRPr="00EE23CD">
        <w:rPr>
          <w:b/>
          <w:bCs/>
          <w:kern w:val="1"/>
          <w:sz w:val="16"/>
          <w:szCs w:val="16"/>
        </w:rPr>
        <w:t xml:space="preserve">МАТЕРИАЛЫ ПО ОБОСНОВАНИЮ </w:t>
      </w:r>
    </w:p>
    <w:p w:rsidR="00C8385F" w:rsidRPr="00EE23CD" w:rsidRDefault="00C8385F" w:rsidP="00C8385F">
      <w:pPr>
        <w:pStyle w:val="ad"/>
        <w:snapToGrid w:val="0"/>
        <w:spacing w:after="0"/>
        <w:jc w:val="center"/>
        <w:rPr>
          <w:b/>
          <w:bCs/>
          <w:kern w:val="1"/>
          <w:sz w:val="16"/>
          <w:szCs w:val="16"/>
        </w:rPr>
      </w:pPr>
      <w:r w:rsidRPr="00EE23CD">
        <w:rPr>
          <w:b/>
          <w:bCs/>
          <w:kern w:val="1"/>
          <w:sz w:val="16"/>
          <w:szCs w:val="16"/>
        </w:rPr>
        <w:t xml:space="preserve"> ИЗМЕНЕНИЙ ГЕНЕРАЛЬНОГО ПЛАНА</w:t>
      </w:r>
    </w:p>
    <w:p w:rsidR="00C8385F" w:rsidRPr="00EE23CD" w:rsidRDefault="00C8385F" w:rsidP="00C8385F">
      <w:pPr>
        <w:pStyle w:val="ad"/>
        <w:spacing w:after="0"/>
        <w:jc w:val="center"/>
        <w:rPr>
          <w:sz w:val="16"/>
          <w:szCs w:val="16"/>
        </w:rPr>
      </w:pPr>
    </w:p>
    <w:p w:rsidR="00C8385F" w:rsidRPr="00EE23CD" w:rsidRDefault="00C8385F" w:rsidP="00C8385F">
      <w:pPr>
        <w:pStyle w:val="ad"/>
        <w:spacing w:after="0"/>
        <w:jc w:val="center"/>
        <w:rPr>
          <w:b/>
          <w:bCs/>
          <w:sz w:val="16"/>
          <w:szCs w:val="16"/>
        </w:rPr>
      </w:pPr>
      <w:r w:rsidRPr="00EE23CD">
        <w:rPr>
          <w:b/>
          <w:bCs/>
          <w:sz w:val="16"/>
          <w:szCs w:val="16"/>
        </w:rPr>
        <w:t>СОСТАВ  ВНЕСЕНИЯ ИЗМЕНЕНИЙ В ГЕНЕРАЛЬНЫЙ ПЛАН</w:t>
      </w:r>
    </w:p>
    <w:p w:rsidR="00C8385F" w:rsidRPr="00EE23CD" w:rsidRDefault="00C8385F" w:rsidP="00C8385F">
      <w:pPr>
        <w:pStyle w:val="ConsPlusNormal"/>
        <w:widowControl/>
        <w:ind w:firstLine="0"/>
        <w:jc w:val="center"/>
        <w:rPr>
          <w:rFonts w:ascii="Times New Roman" w:hAnsi="Times New Roman"/>
          <w:sz w:val="16"/>
          <w:szCs w:val="16"/>
        </w:rPr>
      </w:pPr>
    </w:p>
    <w:p w:rsidR="00C8385F" w:rsidRPr="00EE23CD" w:rsidRDefault="00C8385F" w:rsidP="00C8385F">
      <w:pPr>
        <w:pStyle w:val="ConsPlusNormal"/>
        <w:widowControl/>
        <w:ind w:firstLine="0"/>
        <w:jc w:val="center"/>
        <w:rPr>
          <w:rFonts w:ascii="Times New Roman" w:hAnsi="Times New Roman"/>
          <w:sz w:val="16"/>
          <w:szCs w:val="16"/>
        </w:rPr>
      </w:pPr>
      <w:r w:rsidRPr="00EE23CD">
        <w:rPr>
          <w:rFonts w:ascii="Times New Roman" w:hAnsi="Times New Roman"/>
          <w:sz w:val="16"/>
          <w:szCs w:val="16"/>
        </w:rPr>
        <w:t xml:space="preserve">1. Положения о территориальном планировании. Том </w:t>
      </w:r>
      <w:r w:rsidRPr="00EE23CD">
        <w:rPr>
          <w:rFonts w:ascii="Times New Roman" w:hAnsi="Times New Roman"/>
          <w:sz w:val="16"/>
          <w:szCs w:val="16"/>
          <w:lang w:val="en-US"/>
        </w:rPr>
        <w:t>I</w:t>
      </w:r>
    </w:p>
    <w:p w:rsidR="00C8385F" w:rsidRPr="00EE23CD" w:rsidRDefault="00C8385F" w:rsidP="00C8385F">
      <w:pPr>
        <w:pStyle w:val="ConsPlusNormal"/>
        <w:widowControl/>
        <w:ind w:firstLine="0"/>
        <w:jc w:val="center"/>
        <w:rPr>
          <w:rFonts w:ascii="Times New Roman" w:hAnsi="Times New Roman"/>
          <w:sz w:val="16"/>
          <w:szCs w:val="16"/>
        </w:rPr>
      </w:pPr>
    </w:p>
    <w:p w:rsidR="00C8385F" w:rsidRPr="00EE23CD" w:rsidRDefault="00C8385F" w:rsidP="00C8385F">
      <w:pPr>
        <w:pStyle w:val="ConsPlusNormal"/>
        <w:widowControl/>
        <w:ind w:firstLine="0"/>
        <w:jc w:val="center"/>
        <w:rPr>
          <w:rFonts w:ascii="Times New Roman" w:hAnsi="Times New Roman"/>
          <w:sz w:val="16"/>
          <w:szCs w:val="16"/>
        </w:rPr>
      </w:pPr>
      <w:r w:rsidRPr="00EE23CD">
        <w:rPr>
          <w:rFonts w:ascii="Times New Roman" w:hAnsi="Times New Roman"/>
          <w:sz w:val="16"/>
          <w:szCs w:val="16"/>
        </w:rPr>
        <w:t xml:space="preserve">2. Материалы обоснования. Том </w:t>
      </w:r>
      <w:r w:rsidRPr="00EE23CD">
        <w:rPr>
          <w:rFonts w:ascii="Times New Roman" w:hAnsi="Times New Roman"/>
          <w:sz w:val="16"/>
          <w:szCs w:val="16"/>
          <w:lang w:val="en-US"/>
        </w:rPr>
        <w:t>II</w:t>
      </w:r>
    </w:p>
    <w:p w:rsidR="00C8385F" w:rsidRPr="00EE23CD" w:rsidRDefault="00C8385F" w:rsidP="00C8385F">
      <w:pPr>
        <w:pStyle w:val="ConsPlusNormal"/>
        <w:widowControl/>
        <w:ind w:firstLine="0"/>
        <w:jc w:val="center"/>
        <w:rPr>
          <w:rFonts w:ascii="Times New Roman" w:hAnsi="Times New Roman"/>
          <w:i/>
          <w:sz w:val="16"/>
          <w:szCs w:val="16"/>
        </w:rPr>
      </w:pPr>
    </w:p>
    <w:p w:rsidR="00C8385F" w:rsidRPr="00EE23CD" w:rsidRDefault="00C8385F" w:rsidP="00C8385F">
      <w:pPr>
        <w:pStyle w:val="ConsPlusNormal"/>
        <w:widowControl/>
        <w:ind w:firstLine="0"/>
        <w:jc w:val="center"/>
        <w:rPr>
          <w:rFonts w:ascii="Times New Roman" w:hAnsi="Times New Roman"/>
          <w:sz w:val="16"/>
          <w:szCs w:val="16"/>
        </w:rPr>
      </w:pPr>
      <w:r w:rsidRPr="00EE23CD">
        <w:rPr>
          <w:rFonts w:ascii="Times New Roman" w:hAnsi="Times New Roman"/>
          <w:sz w:val="16"/>
          <w:szCs w:val="16"/>
        </w:rPr>
        <w:t xml:space="preserve">3. Карта генерального плана Русско-Буйловского сельского поселения с отображением планируемого размещения объектов федерального, </w:t>
      </w:r>
      <w:r w:rsidRPr="00EE23CD">
        <w:rPr>
          <w:rFonts w:ascii="Times New Roman" w:hAnsi="Times New Roman"/>
          <w:sz w:val="16"/>
          <w:szCs w:val="16"/>
        </w:rPr>
        <w:lastRenderedPageBreak/>
        <w:t xml:space="preserve">регионального или местного значения,  функциональных зон и образуемых границ населённых пунктов.  </w:t>
      </w:r>
    </w:p>
    <w:p w:rsidR="00C8385F" w:rsidRPr="00EE23CD" w:rsidRDefault="00C8385F" w:rsidP="00C8385F">
      <w:pPr>
        <w:pStyle w:val="ad"/>
        <w:jc w:val="center"/>
        <w:rPr>
          <w:b/>
          <w:kern w:val="1"/>
          <w:sz w:val="16"/>
          <w:szCs w:val="16"/>
        </w:rPr>
      </w:pPr>
    </w:p>
    <w:p w:rsidR="00C8385F" w:rsidRPr="00EE23CD" w:rsidRDefault="00C8385F" w:rsidP="00C8385F">
      <w:pPr>
        <w:pStyle w:val="ad"/>
        <w:jc w:val="center"/>
        <w:rPr>
          <w:b/>
          <w:kern w:val="1"/>
          <w:sz w:val="16"/>
          <w:szCs w:val="16"/>
        </w:rPr>
      </w:pPr>
      <w:r w:rsidRPr="00EE23CD">
        <w:rPr>
          <w:b/>
          <w:kern w:val="1"/>
          <w:sz w:val="16"/>
          <w:szCs w:val="16"/>
        </w:rPr>
        <w:t>СОДЕРЖАНИЕ</w:t>
      </w:r>
    </w:p>
    <w:p w:rsidR="00C8385F" w:rsidRPr="00EE23CD" w:rsidRDefault="00C8385F" w:rsidP="00C8385F">
      <w:pPr>
        <w:pStyle w:val="ad"/>
        <w:jc w:val="center"/>
        <w:rPr>
          <w:b/>
          <w:i/>
          <w:kern w:val="1"/>
          <w:sz w:val="16"/>
          <w:szCs w:val="16"/>
        </w:rPr>
      </w:pPr>
      <w:r w:rsidRPr="00EE23CD">
        <w:rPr>
          <w:b/>
          <w:i/>
          <w:kern w:val="1"/>
          <w:sz w:val="16"/>
          <w:szCs w:val="16"/>
        </w:rPr>
        <w:t>(Разделы материалов обоснования, в которые были внесены изменения)</w:t>
      </w:r>
    </w:p>
    <w:p w:rsidR="00C8385F" w:rsidRPr="00EE23CD" w:rsidRDefault="00C8385F" w:rsidP="00C8385F">
      <w:pPr>
        <w:pStyle w:val="ad"/>
        <w:jc w:val="center"/>
        <w:rPr>
          <w:sz w:val="16"/>
          <w:szCs w:val="16"/>
        </w:rPr>
      </w:pPr>
    </w:p>
    <w:tbl>
      <w:tblPr>
        <w:tblW w:w="5000" w:type="pct"/>
        <w:tblLook w:val="0000"/>
      </w:tblPr>
      <w:tblGrid>
        <w:gridCol w:w="336"/>
        <w:gridCol w:w="536"/>
        <w:gridCol w:w="4588"/>
      </w:tblGrid>
      <w:tr w:rsidR="00C8385F" w:rsidRPr="00EE23CD" w:rsidTr="00C8385F">
        <w:trPr>
          <w:trHeight w:val="276"/>
        </w:trPr>
        <w:tc>
          <w:tcPr>
            <w:tcW w:w="219" w:type="pct"/>
          </w:tcPr>
          <w:p w:rsidR="00C8385F" w:rsidRPr="00EE23CD" w:rsidRDefault="00C8385F" w:rsidP="00C8385F">
            <w:pPr>
              <w:snapToGrid w:val="0"/>
              <w:jc w:val="right"/>
              <w:rPr>
                <w:b/>
                <w:bCs/>
                <w:kern w:val="1"/>
                <w:sz w:val="16"/>
                <w:szCs w:val="16"/>
              </w:rPr>
            </w:pPr>
            <w:r w:rsidRPr="00EE23CD">
              <w:rPr>
                <w:b/>
                <w:bCs/>
                <w:kern w:val="1"/>
                <w:sz w:val="16"/>
                <w:szCs w:val="16"/>
              </w:rPr>
              <w:t>2.</w:t>
            </w:r>
          </w:p>
        </w:tc>
        <w:tc>
          <w:tcPr>
            <w:tcW w:w="4781" w:type="pct"/>
            <w:gridSpan w:val="2"/>
          </w:tcPr>
          <w:p w:rsidR="00C8385F" w:rsidRPr="00EE23CD" w:rsidRDefault="00C8385F" w:rsidP="00C8385F">
            <w:pPr>
              <w:pStyle w:val="ConsPlusNormal"/>
              <w:widowControl/>
              <w:snapToGrid w:val="0"/>
              <w:spacing w:after="120"/>
              <w:ind w:firstLine="0"/>
              <w:rPr>
                <w:rFonts w:ascii="Times New Roman" w:eastAsia="Times New Roman" w:hAnsi="Times New Roman"/>
                <w:b/>
                <w:bCs/>
                <w:sz w:val="16"/>
                <w:szCs w:val="16"/>
              </w:rPr>
            </w:pPr>
            <w:r w:rsidRPr="00EE23CD">
              <w:rPr>
                <w:rFonts w:ascii="Times New Roman" w:eastAsia="Times New Roman" w:hAnsi="Times New Roman"/>
                <w:b/>
                <w:bCs/>
                <w:sz w:val="16"/>
                <w:szCs w:val="16"/>
              </w:rPr>
              <w:t>АНАЛИЗ СОСТОЯНИЯ ТЕРРИТОРИИ РУССКО-БУЙЛОВСКОГО СЕЛЬСКОГО ПОСЕЛЕНИЯ, ПРОБЛЕМ И НАПРАВЛЕНИЙ ЕЕ КОМПЛЕКСНОГО РАЗВИТИЯ</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jc w:val="right"/>
              <w:rPr>
                <w:kern w:val="1"/>
                <w:sz w:val="16"/>
                <w:szCs w:val="16"/>
              </w:rPr>
            </w:pPr>
            <w:r w:rsidRPr="00EE23CD">
              <w:rPr>
                <w:kern w:val="1"/>
                <w:sz w:val="16"/>
                <w:szCs w:val="16"/>
              </w:rPr>
              <w:t>2</w:t>
            </w:r>
            <w:r>
              <w:rPr>
                <w:kern w:val="1"/>
                <w:sz w:val="16"/>
                <w:szCs w:val="16"/>
              </w:rPr>
              <w:t>2</w:t>
            </w:r>
            <w:r w:rsidRPr="00EE23CD">
              <w:rPr>
                <w:kern w:val="1"/>
                <w:sz w:val="16"/>
                <w:szCs w:val="16"/>
              </w:rPr>
              <w:t>.4.</w:t>
            </w:r>
          </w:p>
        </w:tc>
        <w:tc>
          <w:tcPr>
            <w:tcW w:w="4445" w:type="pct"/>
          </w:tcPr>
          <w:p w:rsidR="00C8385F" w:rsidRPr="00EE23CD" w:rsidRDefault="00C8385F" w:rsidP="00C8385F">
            <w:pPr>
              <w:pStyle w:val="ConsPlusNormal"/>
              <w:widowControl/>
              <w:snapToGrid w:val="0"/>
              <w:ind w:firstLine="0"/>
              <w:rPr>
                <w:rFonts w:ascii="Times New Roman" w:eastAsia="Times New Roman" w:hAnsi="Times New Roman"/>
                <w:sz w:val="16"/>
                <w:szCs w:val="16"/>
              </w:rPr>
            </w:pPr>
            <w:r w:rsidRPr="00EE23CD">
              <w:rPr>
                <w:rFonts w:ascii="Times New Roman" w:eastAsia="Times New Roman" w:hAnsi="Times New Roman"/>
                <w:sz w:val="16"/>
                <w:szCs w:val="16"/>
              </w:rPr>
              <w:t xml:space="preserve">Земельный фонд и категории земель. </w:t>
            </w:r>
          </w:p>
          <w:p w:rsidR="00C8385F" w:rsidRPr="00EE23CD" w:rsidRDefault="00C8385F" w:rsidP="00C8385F">
            <w:pPr>
              <w:snapToGrid w:val="0"/>
              <w:spacing w:after="120"/>
              <w:rPr>
                <w:i/>
                <w:iCs/>
                <w:kern w:val="1"/>
                <w:sz w:val="16"/>
                <w:szCs w:val="16"/>
              </w:rPr>
            </w:pPr>
            <w:r w:rsidRPr="00EE23CD">
              <w:rPr>
                <w:i/>
                <w:iCs/>
                <w:kern w:val="1"/>
                <w:sz w:val="16"/>
                <w:szCs w:val="16"/>
              </w:rPr>
              <w:t>2.4.3.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8385F" w:rsidRPr="00EE23CD" w:rsidRDefault="00C8385F" w:rsidP="00C8385F">
            <w:pPr>
              <w:snapToGrid w:val="0"/>
              <w:spacing w:after="120"/>
              <w:rPr>
                <w:i/>
                <w:iCs/>
                <w:kern w:val="1"/>
                <w:sz w:val="16"/>
                <w:szCs w:val="16"/>
              </w:rPr>
            </w:pPr>
            <w:r w:rsidRPr="00EE23CD">
              <w:rPr>
                <w:i/>
                <w:iCs/>
                <w:kern w:val="1"/>
                <w:sz w:val="16"/>
                <w:szCs w:val="16"/>
              </w:rPr>
              <w:t>2.4.4. Земли особо охраняемых территорий.</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jc w:val="right"/>
              <w:rPr>
                <w:kern w:val="1"/>
                <w:sz w:val="16"/>
                <w:szCs w:val="16"/>
              </w:rPr>
            </w:pPr>
            <w:r w:rsidRPr="00EE23CD">
              <w:rPr>
                <w:kern w:val="1"/>
                <w:sz w:val="16"/>
                <w:szCs w:val="16"/>
              </w:rPr>
              <w:t>2</w:t>
            </w:r>
            <w:r>
              <w:rPr>
                <w:kern w:val="1"/>
                <w:sz w:val="16"/>
                <w:szCs w:val="16"/>
              </w:rPr>
              <w:t>2</w:t>
            </w:r>
            <w:r w:rsidRPr="00EE23CD">
              <w:rPr>
                <w:kern w:val="1"/>
                <w:sz w:val="16"/>
                <w:szCs w:val="16"/>
              </w:rPr>
              <w:t>.5.</w:t>
            </w:r>
          </w:p>
        </w:tc>
        <w:tc>
          <w:tcPr>
            <w:tcW w:w="4445" w:type="pct"/>
          </w:tcPr>
          <w:p w:rsidR="00C8385F" w:rsidRPr="00EE23CD" w:rsidRDefault="00C8385F" w:rsidP="00C8385F">
            <w:pPr>
              <w:tabs>
                <w:tab w:val="left" w:pos="700"/>
              </w:tabs>
              <w:snapToGrid w:val="0"/>
              <w:jc w:val="both"/>
              <w:rPr>
                <w:kern w:val="1"/>
                <w:sz w:val="16"/>
                <w:szCs w:val="16"/>
              </w:rPr>
            </w:pPr>
            <w:r w:rsidRPr="00EE23CD">
              <w:rPr>
                <w:rFonts w:eastAsia="Arial Unicode MS"/>
                <w:bCs/>
                <w:spacing w:val="-10"/>
                <w:kern w:val="1"/>
                <w:sz w:val="16"/>
                <w:szCs w:val="16"/>
              </w:rPr>
              <w:t>Зонирование территории Русско-Буйловского сельского поселения</w:t>
            </w:r>
            <w:r w:rsidRPr="00EE23CD">
              <w:rPr>
                <w:kern w:val="1"/>
                <w:sz w:val="16"/>
                <w:szCs w:val="16"/>
              </w:rPr>
              <w:t>.</w:t>
            </w:r>
          </w:p>
          <w:p w:rsidR="00C8385F" w:rsidRPr="00EE23CD" w:rsidRDefault="00C8385F" w:rsidP="00C8385F">
            <w:pPr>
              <w:snapToGrid w:val="0"/>
              <w:spacing w:after="120"/>
              <w:rPr>
                <w:i/>
                <w:iCs/>
                <w:kern w:val="1"/>
                <w:sz w:val="16"/>
                <w:szCs w:val="16"/>
              </w:rPr>
            </w:pPr>
            <w:r w:rsidRPr="00EE23CD">
              <w:rPr>
                <w:i/>
                <w:iCs/>
                <w:kern w:val="1"/>
                <w:sz w:val="16"/>
                <w:szCs w:val="16"/>
              </w:rPr>
              <w:t>2.5.3. Зоны ограничений и зоны с особыми условиями использования территории</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jc w:val="right"/>
              <w:rPr>
                <w:kern w:val="1"/>
                <w:sz w:val="16"/>
                <w:szCs w:val="16"/>
              </w:rPr>
            </w:pPr>
            <w:r w:rsidRPr="00EE23CD">
              <w:rPr>
                <w:kern w:val="1"/>
                <w:sz w:val="16"/>
                <w:szCs w:val="16"/>
              </w:rPr>
              <w:t>2</w:t>
            </w:r>
            <w:r>
              <w:rPr>
                <w:kern w:val="1"/>
                <w:sz w:val="16"/>
                <w:szCs w:val="16"/>
              </w:rPr>
              <w:t>2</w:t>
            </w:r>
            <w:r w:rsidRPr="00EE23CD">
              <w:rPr>
                <w:kern w:val="1"/>
                <w:sz w:val="16"/>
                <w:szCs w:val="16"/>
              </w:rPr>
              <w:t>.6.</w:t>
            </w:r>
          </w:p>
        </w:tc>
        <w:tc>
          <w:tcPr>
            <w:tcW w:w="4445" w:type="pct"/>
          </w:tcPr>
          <w:p w:rsidR="00C8385F" w:rsidRPr="00EE23CD" w:rsidRDefault="00C8385F" w:rsidP="00C8385F">
            <w:pPr>
              <w:tabs>
                <w:tab w:val="left" w:pos="700"/>
              </w:tabs>
              <w:snapToGrid w:val="0"/>
              <w:jc w:val="both"/>
              <w:rPr>
                <w:kern w:val="1"/>
                <w:sz w:val="16"/>
                <w:szCs w:val="16"/>
              </w:rPr>
            </w:pPr>
            <w:r w:rsidRPr="00EE23CD">
              <w:rPr>
                <w:rFonts w:eastAsia="Arial Unicode MS"/>
                <w:bCs/>
                <w:spacing w:val="-10"/>
                <w:kern w:val="1"/>
                <w:sz w:val="16"/>
                <w:szCs w:val="16"/>
              </w:rPr>
              <w:t>Зонирование территории Русско-Буйловского сельского поселения</w:t>
            </w:r>
            <w:r w:rsidRPr="00EE23CD">
              <w:rPr>
                <w:kern w:val="1"/>
                <w:sz w:val="16"/>
                <w:szCs w:val="16"/>
              </w:rPr>
              <w:t>.</w:t>
            </w:r>
          </w:p>
          <w:p w:rsidR="00C8385F" w:rsidRPr="00EE23CD" w:rsidRDefault="00C8385F" w:rsidP="00C8385F">
            <w:pPr>
              <w:snapToGrid w:val="0"/>
              <w:spacing w:after="120"/>
              <w:jc w:val="both"/>
              <w:rPr>
                <w:i/>
                <w:iCs/>
                <w:kern w:val="1"/>
                <w:sz w:val="16"/>
                <w:szCs w:val="16"/>
              </w:rPr>
            </w:pPr>
            <w:r w:rsidRPr="00EE23CD">
              <w:rPr>
                <w:i/>
                <w:iCs/>
                <w:kern w:val="1"/>
                <w:sz w:val="16"/>
                <w:szCs w:val="16"/>
              </w:rPr>
              <w:t xml:space="preserve">2.6.8.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r w:rsidRPr="00EE23CD">
              <w:rPr>
                <w:kern w:val="1"/>
                <w:sz w:val="16"/>
                <w:szCs w:val="16"/>
              </w:rPr>
              <w:t>3.</w:t>
            </w:r>
          </w:p>
        </w:tc>
        <w:tc>
          <w:tcPr>
            <w:tcW w:w="4781" w:type="pct"/>
            <w:gridSpan w:val="2"/>
          </w:tcPr>
          <w:p w:rsidR="00C8385F" w:rsidRPr="00EE23CD" w:rsidRDefault="00C8385F" w:rsidP="00C8385F">
            <w:pPr>
              <w:pStyle w:val="ConsPlusNormal"/>
              <w:widowControl/>
              <w:tabs>
                <w:tab w:val="left" w:pos="720"/>
              </w:tabs>
              <w:snapToGrid w:val="0"/>
              <w:spacing w:after="120"/>
              <w:ind w:firstLine="0"/>
              <w:rPr>
                <w:rFonts w:ascii="Times New Roman" w:eastAsia="Times New Roman" w:hAnsi="Times New Roman"/>
                <w:b/>
                <w:bCs/>
                <w:sz w:val="16"/>
                <w:szCs w:val="16"/>
              </w:rPr>
            </w:pPr>
            <w:r w:rsidRPr="00EE23CD">
              <w:rPr>
                <w:rFonts w:ascii="Times New Roman" w:eastAsia="Times New Roman" w:hAnsi="Times New Roman"/>
                <w:b/>
                <w:bCs/>
                <w:sz w:val="16"/>
                <w:szCs w:val="16"/>
              </w:rPr>
              <w:t>ПЕРЕЧЕНЬ МЕРОПРИЯТИЙ ПО ТЕРРИТОРИАЛЬНОМУ ПЛАНИРОВАНИЮ,  ОБОСНОВАНИЕ ПРЕДЛОЖЕНИЙ ПО ТЕРРИТОРИАЛЬНОМУ ПЛАНИРОВАНИЮ, ЭТАПЫ ИХ РЕАЛИЗАЦИИ</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rPr>
                <w:kern w:val="1"/>
                <w:sz w:val="16"/>
                <w:szCs w:val="16"/>
              </w:rPr>
            </w:pPr>
            <w:r w:rsidRPr="00EE23CD">
              <w:rPr>
                <w:kern w:val="1"/>
                <w:sz w:val="16"/>
                <w:szCs w:val="16"/>
              </w:rPr>
              <w:t>3</w:t>
            </w:r>
          </w:p>
        </w:tc>
        <w:tc>
          <w:tcPr>
            <w:tcW w:w="4445" w:type="pct"/>
          </w:tcPr>
          <w:p w:rsidR="00C8385F" w:rsidRPr="00EE23CD" w:rsidRDefault="00C8385F" w:rsidP="00C8385F">
            <w:pPr>
              <w:snapToGrid w:val="0"/>
              <w:spacing w:after="120"/>
              <w:jc w:val="both"/>
              <w:rPr>
                <w:spacing w:val="-10"/>
                <w:kern w:val="1"/>
                <w:sz w:val="16"/>
                <w:szCs w:val="16"/>
              </w:rPr>
            </w:pPr>
            <w:r>
              <w:rPr>
                <w:rFonts w:eastAsia="Arial Unicode MS"/>
                <w:spacing w:val="-10"/>
                <w:kern w:val="1"/>
                <w:sz w:val="16"/>
                <w:szCs w:val="16"/>
              </w:rPr>
              <w:t xml:space="preserve">3 . 3  </w:t>
            </w:r>
            <w:r w:rsidRPr="00EE23CD">
              <w:rPr>
                <w:rFonts w:eastAsia="Arial Unicode MS"/>
                <w:spacing w:val="-10"/>
                <w:kern w:val="1"/>
                <w:sz w:val="16"/>
                <w:szCs w:val="16"/>
              </w:rPr>
              <w:t>Размещение объектов м</w:t>
            </w:r>
            <w:r w:rsidRPr="00EE23CD">
              <w:rPr>
                <w:spacing w:val="-10"/>
                <w:kern w:val="1"/>
                <w:sz w:val="16"/>
                <w:szCs w:val="16"/>
              </w:rPr>
              <w:t>естного значения.</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rPr>
                <w:kern w:val="1"/>
                <w:sz w:val="16"/>
                <w:szCs w:val="16"/>
              </w:rPr>
            </w:pPr>
          </w:p>
        </w:tc>
        <w:tc>
          <w:tcPr>
            <w:tcW w:w="4445" w:type="pct"/>
          </w:tcPr>
          <w:p w:rsidR="00C8385F" w:rsidRPr="00EE23CD" w:rsidRDefault="00C8385F" w:rsidP="00C8385F">
            <w:pPr>
              <w:tabs>
                <w:tab w:val="left" w:pos="720"/>
                <w:tab w:val="left" w:pos="780"/>
              </w:tabs>
              <w:snapToGrid w:val="0"/>
              <w:spacing w:after="120"/>
              <w:jc w:val="both"/>
              <w:rPr>
                <w:i/>
                <w:iCs/>
                <w:kern w:val="1"/>
                <w:sz w:val="16"/>
                <w:szCs w:val="16"/>
              </w:rPr>
            </w:pPr>
            <w:r w:rsidRPr="00EE23CD">
              <w:rPr>
                <w:i/>
                <w:iCs/>
                <w:kern w:val="1"/>
                <w:sz w:val="16"/>
                <w:szCs w:val="16"/>
              </w:rPr>
              <w:t xml:space="preserve">3.3.3. Объекты </w:t>
            </w:r>
            <w:r w:rsidRPr="00EE23CD">
              <w:rPr>
                <w:i/>
                <w:sz w:val="16"/>
                <w:szCs w:val="16"/>
              </w:rPr>
              <w:t>образования и здравоохранения.</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rPr>
                <w:kern w:val="1"/>
                <w:sz w:val="16"/>
                <w:szCs w:val="16"/>
              </w:rPr>
            </w:pPr>
          </w:p>
        </w:tc>
        <w:tc>
          <w:tcPr>
            <w:tcW w:w="4445" w:type="pct"/>
          </w:tcPr>
          <w:p w:rsidR="00C8385F" w:rsidRPr="00EE23CD" w:rsidRDefault="00C8385F" w:rsidP="00C8385F">
            <w:pPr>
              <w:tabs>
                <w:tab w:val="left" w:pos="720"/>
                <w:tab w:val="left" w:pos="780"/>
              </w:tabs>
              <w:snapToGrid w:val="0"/>
              <w:spacing w:after="120"/>
              <w:jc w:val="both"/>
              <w:rPr>
                <w:i/>
                <w:iCs/>
                <w:kern w:val="1"/>
                <w:sz w:val="16"/>
                <w:szCs w:val="16"/>
              </w:rPr>
            </w:pPr>
            <w:r w:rsidRPr="00EE23CD">
              <w:rPr>
                <w:i/>
                <w:iCs/>
                <w:kern w:val="1"/>
                <w:sz w:val="16"/>
                <w:szCs w:val="16"/>
              </w:rPr>
              <w:t xml:space="preserve">3.3.4. Объекты </w:t>
            </w:r>
            <w:r w:rsidRPr="00EE23CD">
              <w:rPr>
                <w:i/>
                <w:sz w:val="16"/>
                <w:szCs w:val="16"/>
              </w:rPr>
              <w:t>сельскохозяйственного и промышленного производства, создание условий для развития малого и среднего предпринимательства.</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rPr>
                <w:kern w:val="1"/>
                <w:sz w:val="16"/>
                <w:szCs w:val="16"/>
              </w:rPr>
            </w:pPr>
          </w:p>
        </w:tc>
        <w:tc>
          <w:tcPr>
            <w:tcW w:w="4445" w:type="pct"/>
          </w:tcPr>
          <w:p w:rsidR="00C8385F" w:rsidRPr="00EE23CD" w:rsidRDefault="00C8385F" w:rsidP="00C8385F">
            <w:pPr>
              <w:pStyle w:val="ConsPlusNormal"/>
              <w:widowControl/>
              <w:tabs>
                <w:tab w:val="left" w:pos="720"/>
                <w:tab w:val="left" w:pos="780"/>
              </w:tabs>
              <w:snapToGrid w:val="0"/>
              <w:spacing w:after="120"/>
              <w:ind w:firstLine="0"/>
              <w:jc w:val="both"/>
              <w:rPr>
                <w:rFonts w:ascii="Times New Roman" w:eastAsia="Times New Roman" w:hAnsi="Times New Roman"/>
                <w:i/>
                <w:iCs/>
                <w:sz w:val="16"/>
                <w:szCs w:val="16"/>
              </w:rPr>
            </w:pPr>
            <w:r w:rsidRPr="00EE23CD">
              <w:rPr>
                <w:rFonts w:ascii="Times New Roman" w:eastAsia="Times New Roman" w:hAnsi="Times New Roman"/>
                <w:i/>
                <w:iCs/>
                <w:sz w:val="16"/>
                <w:szCs w:val="16"/>
              </w:rPr>
              <w:t>3.3.7. Объекты библиотечного обслуживания, организации культуры, народного художественного творчества, музеи поселения. Объекты физкультуры и спорта.</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rPr>
                <w:kern w:val="1"/>
                <w:sz w:val="16"/>
                <w:szCs w:val="16"/>
              </w:rPr>
            </w:pPr>
          </w:p>
        </w:tc>
        <w:tc>
          <w:tcPr>
            <w:tcW w:w="4445" w:type="pct"/>
          </w:tcPr>
          <w:p w:rsidR="00C8385F" w:rsidRPr="00EE23CD" w:rsidRDefault="00C8385F" w:rsidP="00C8385F">
            <w:pPr>
              <w:pStyle w:val="ConsPlusNormal"/>
              <w:widowControl/>
              <w:tabs>
                <w:tab w:val="left" w:pos="720"/>
                <w:tab w:val="left" w:pos="780"/>
              </w:tabs>
              <w:snapToGrid w:val="0"/>
              <w:spacing w:after="120"/>
              <w:ind w:firstLine="0"/>
              <w:jc w:val="both"/>
              <w:rPr>
                <w:rFonts w:ascii="Times New Roman" w:eastAsia="Times New Roman" w:hAnsi="Times New Roman"/>
                <w:i/>
                <w:iCs/>
                <w:sz w:val="16"/>
                <w:szCs w:val="16"/>
              </w:rPr>
            </w:pPr>
            <w:r w:rsidRPr="00EE23CD">
              <w:rPr>
                <w:rFonts w:ascii="Times New Roman" w:eastAsia="Times New Roman" w:hAnsi="Times New Roman"/>
                <w:i/>
                <w:iCs/>
                <w:sz w:val="16"/>
                <w:szCs w:val="16"/>
              </w:rPr>
              <w:t>3.3.8. Объекты массового отдыха жителей поселения, благоустройства и озеленения территории поселения.</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r w:rsidRPr="00EE23CD">
              <w:rPr>
                <w:kern w:val="1"/>
                <w:sz w:val="16"/>
                <w:szCs w:val="16"/>
              </w:rPr>
              <w:t>4.</w:t>
            </w:r>
          </w:p>
        </w:tc>
        <w:tc>
          <w:tcPr>
            <w:tcW w:w="4781" w:type="pct"/>
            <w:gridSpan w:val="2"/>
          </w:tcPr>
          <w:p w:rsidR="00C8385F" w:rsidRPr="00EE23CD" w:rsidRDefault="00C8385F" w:rsidP="00C8385F">
            <w:pPr>
              <w:pStyle w:val="af5"/>
              <w:snapToGrid w:val="0"/>
              <w:rPr>
                <w:rFonts w:eastAsia="Arial Unicode MS"/>
                <w:b/>
                <w:bCs/>
                <w:kern w:val="1"/>
                <w:sz w:val="16"/>
                <w:szCs w:val="16"/>
              </w:rPr>
            </w:pPr>
            <w:r w:rsidRPr="00EE23CD">
              <w:rPr>
                <w:rFonts w:eastAsia="Arial Unicode MS"/>
                <w:b/>
                <w:bCs/>
                <w:kern w:val="1"/>
                <w:sz w:val="16"/>
                <w:szCs w:val="16"/>
              </w:rPr>
              <w:t>ОХРАНА ОКРУЖАЮЩЕЙ СРЕДЫ</w:t>
            </w:r>
          </w:p>
        </w:tc>
      </w:tr>
      <w:tr w:rsidR="00C8385F" w:rsidRPr="00EE23CD" w:rsidTr="00C8385F">
        <w:trPr>
          <w:trHeight w:val="276"/>
        </w:trPr>
        <w:tc>
          <w:tcPr>
            <w:tcW w:w="219" w:type="pct"/>
          </w:tcPr>
          <w:p w:rsidR="00C8385F" w:rsidRPr="00EE23CD" w:rsidRDefault="00C8385F" w:rsidP="00C8385F">
            <w:pPr>
              <w:snapToGrid w:val="0"/>
              <w:jc w:val="right"/>
              <w:rPr>
                <w:kern w:val="1"/>
                <w:sz w:val="16"/>
                <w:szCs w:val="16"/>
              </w:rPr>
            </w:pPr>
          </w:p>
        </w:tc>
        <w:tc>
          <w:tcPr>
            <w:tcW w:w="336" w:type="pct"/>
          </w:tcPr>
          <w:p w:rsidR="00C8385F" w:rsidRPr="00EE23CD" w:rsidRDefault="00C8385F" w:rsidP="00C8385F">
            <w:pPr>
              <w:pStyle w:val="af5"/>
              <w:snapToGrid w:val="0"/>
              <w:jc w:val="right"/>
              <w:rPr>
                <w:kern w:val="1"/>
                <w:sz w:val="16"/>
                <w:szCs w:val="16"/>
              </w:rPr>
            </w:pPr>
            <w:r>
              <w:rPr>
                <w:kern w:val="1"/>
                <w:sz w:val="16"/>
                <w:szCs w:val="16"/>
              </w:rPr>
              <w:t>4</w:t>
            </w:r>
          </w:p>
        </w:tc>
        <w:tc>
          <w:tcPr>
            <w:tcW w:w="4445" w:type="pct"/>
          </w:tcPr>
          <w:p w:rsidR="00C8385F" w:rsidRDefault="00C8385F" w:rsidP="00C8385F">
            <w:pPr>
              <w:snapToGrid w:val="0"/>
              <w:rPr>
                <w:spacing w:val="-10"/>
                <w:kern w:val="1"/>
                <w:sz w:val="16"/>
                <w:szCs w:val="16"/>
              </w:rPr>
            </w:pPr>
            <w:r w:rsidRPr="00EE23CD">
              <w:rPr>
                <w:spacing w:val="-10"/>
                <w:kern w:val="1"/>
                <w:sz w:val="16"/>
                <w:szCs w:val="16"/>
              </w:rPr>
              <w:t>Природоохранные мероприятия</w:t>
            </w:r>
          </w:p>
          <w:p w:rsidR="00C8385F" w:rsidRPr="00EE23CD" w:rsidRDefault="00C8385F" w:rsidP="00C8385F">
            <w:pPr>
              <w:snapToGrid w:val="0"/>
              <w:rPr>
                <w:spacing w:val="-10"/>
                <w:kern w:val="1"/>
                <w:sz w:val="16"/>
                <w:szCs w:val="16"/>
              </w:rPr>
            </w:pPr>
          </w:p>
        </w:tc>
      </w:tr>
    </w:tbl>
    <w:p w:rsidR="00C8385F" w:rsidRPr="00CF3C55" w:rsidRDefault="00C8385F" w:rsidP="00C8385F">
      <w:pPr>
        <w:pStyle w:val="ConsPlusNormal"/>
        <w:widowControl/>
        <w:ind w:firstLine="0"/>
        <w:jc w:val="center"/>
        <w:rPr>
          <w:rFonts w:ascii="Times New Roman" w:eastAsia="Times New Roman" w:hAnsi="Times New Roman"/>
          <w:b/>
          <w:bCs/>
          <w:sz w:val="16"/>
          <w:szCs w:val="16"/>
        </w:rPr>
      </w:pPr>
      <w:r>
        <w:rPr>
          <w:rFonts w:ascii="Times New Roman" w:hAnsi="Times New Roman"/>
          <w:b/>
          <w:sz w:val="16"/>
          <w:szCs w:val="16"/>
        </w:rPr>
        <w:t>2.</w:t>
      </w:r>
      <w:r w:rsidRPr="00CF3C55">
        <w:rPr>
          <w:rFonts w:ascii="Times New Roman" w:hAnsi="Times New Roman"/>
          <w:b/>
          <w:sz w:val="16"/>
          <w:szCs w:val="16"/>
        </w:rPr>
        <w:t xml:space="preserve">АНАЛИЗ СОСТОЯНИЯ ТЕРРИТОРИИ </w:t>
      </w:r>
      <w:r w:rsidRPr="00CF3C55">
        <w:rPr>
          <w:rFonts w:ascii="Times New Roman" w:eastAsia="Times New Roman" w:hAnsi="Times New Roman"/>
          <w:b/>
          <w:bCs/>
          <w:sz w:val="16"/>
          <w:szCs w:val="16"/>
        </w:rPr>
        <w:t>РУССКО-БУЙЛОВСКОГО СЕЛЬСКОГО ПОСЕЛЕНИЯ, ПРОБЛЕМ И НАПРАВЛЕНИЙ ЕЕ КОМПЛЕКСНОГО РАЗВИТИЯ</w:t>
      </w:r>
    </w:p>
    <w:p w:rsidR="00C8385F" w:rsidRPr="00CF3C55" w:rsidRDefault="00C8385F" w:rsidP="00C8385F">
      <w:pPr>
        <w:rPr>
          <w:b/>
          <w:kern w:val="1"/>
          <w:sz w:val="16"/>
          <w:szCs w:val="16"/>
          <w:lang w:eastAsia="ar-SA"/>
        </w:rPr>
      </w:pPr>
    </w:p>
    <w:p w:rsidR="00C8385F" w:rsidRPr="00EE23CD" w:rsidRDefault="00C8385F" w:rsidP="00C8385F">
      <w:pPr>
        <w:rPr>
          <w:kern w:val="1"/>
          <w:sz w:val="16"/>
          <w:szCs w:val="16"/>
          <w:lang w:eastAsia="ar-SA"/>
        </w:rPr>
      </w:pPr>
    </w:p>
    <w:p w:rsidR="00C8385F" w:rsidRDefault="00C8385F" w:rsidP="00C8385F">
      <w:pPr>
        <w:widowControl w:val="0"/>
        <w:tabs>
          <w:tab w:val="left" w:pos="6730"/>
          <w:tab w:val="left" w:pos="7070"/>
        </w:tabs>
        <w:suppressAutoHyphens/>
        <w:jc w:val="both"/>
        <w:rPr>
          <w:b/>
          <w:bCs/>
          <w:kern w:val="1"/>
          <w:sz w:val="16"/>
          <w:szCs w:val="16"/>
          <w:lang w:eastAsia="ar-SA"/>
        </w:rPr>
      </w:pPr>
      <w:r w:rsidRPr="00EE23CD">
        <w:rPr>
          <w:b/>
          <w:bCs/>
          <w:kern w:val="1"/>
          <w:sz w:val="16"/>
          <w:szCs w:val="16"/>
          <w:lang w:eastAsia="ar-SA"/>
        </w:rPr>
        <w:t xml:space="preserve">2.4. Земельный фонд и категории земель. </w:t>
      </w:r>
    </w:p>
    <w:p w:rsidR="00C8385F" w:rsidRPr="00EE23CD" w:rsidRDefault="00C8385F" w:rsidP="00C8385F">
      <w:pPr>
        <w:widowControl w:val="0"/>
        <w:tabs>
          <w:tab w:val="left" w:pos="6730"/>
          <w:tab w:val="left" w:pos="7070"/>
        </w:tabs>
        <w:suppressAutoHyphens/>
        <w:jc w:val="both"/>
        <w:rPr>
          <w:b/>
          <w:bCs/>
          <w:kern w:val="1"/>
          <w:sz w:val="16"/>
          <w:szCs w:val="16"/>
          <w:lang w:eastAsia="ar-SA"/>
        </w:rPr>
      </w:pPr>
    </w:p>
    <w:p w:rsidR="00C8385F" w:rsidRPr="00EE23CD" w:rsidRDefault="00C8385F" w:rsidP="00C8385F">
      <w:pPr>
        <w:widowControl w:val="0"/>
        <w:tabs>
          <w:tab w:val="left" w:pos="6730"/>
          <w:tab w:val="left" w:pos="7070"/>
        </w:tabs>
        <w:suppressAutoHyphens/>
        <w:jc w:val="both"/>
        <w:rPr>
          <w:b/>
          <w:bCs/>
          <w:kern w:val="1"/>
          <w:sz w:val="16"/>
          <w:szCs w:val="16"/>
          <w:lang w:eastAsia="ar-SA"/>
        </w:rPr>
      </w:pPr>
      <w:r w:rsidRPr="00EE23CD">
        <w:rPr>
          <w:b/>
          <w:bCs/>
          <w:kern w:val="1"/>
          <w:sz w:val="16"/>
          <w:szCs w:val="16"/>
          <w:lang w:eastAsia="ar-SA"/>
        </w:rPr>
        <w:t>.4.3.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p w:rsidR="00C8385F" w:rsidRPr="00EE23CD" w:rsidRDefault="00C8385F" w:rsidP="00C8385F">
      <w:pPr>
        <w:ind w:firstLine="567"/>
        <w:jc w:val="both"/>
        <w:rPr>
          <w:sz w:val="16"/>
          <w:szCs w:val="16"/>
        </w:rPr>
      </w:pPr>
      <w:r w:rsidRPr="00EE23CD">
        <w:rPr>
          <w:sz w:val="16"/>
          <w:szCs w:val="16"/>
        </w:rPr>
        <w:t>В соответствии с данными паспорта муниципального образования общая площадь земель промышленности на территории Русско-Буйловского сельского поселения составляет 713 га. В паспорте не приводится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C8385F" w:rsidRPr="00EE23CD" w:rsidRDefault="00C8385F" w:rsidP="00C8385F">
      <w:pPr>
        <w:tabs>
          <w:tab w:val="left" w:pos="700"/>
        </w:tabs>
        <w:ind w:firstLine="738"/>
        <w:jc w:val="both"/>
        <w:rPr>
          <w:bCs/>
          <w:kern w:val="1"/>
          <w:sz w:val="16"/>
          <w:szCs w:val="16"/>
          <w:lang w:eastAsia="ar-SA"/>
        </w:rPr>
      </w:pPr>
      <w:r w:rsidRPr="00EE23CD">
        <w:rPr>
          <w:b/>
          <w:bCs/>
          <w:i/>
          <w:iCs/>
          <w:kern w:val="1"/>
          <w:sz w:val="16"/>
          <w:szCs w:val="16"/>
          <w:lang w:eastAsia="ar-SA"/>
        </w:rPr>
        <w:t>Границы земель промышленности и границы зон с особыми условиями использования территорий.</w:t>
      </w:r>
      <w:r w:rsidRPr="00EE23CD">
        <w:rPr>
          <w:bCs/>
          <w:kern w:val="1"/>
          <w:sz w:val="16"/>
          <w:szCs w:val="16"/>
          <w:lang w:eastAsia="ar-SA"/>
        </w:rPr>
        <w:t xml:space="preserve"> В соответствии с п.1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w:t>
      </w:r>
      <w:r w:rsidRPr="00EE23CD">
        <w:rPr>
          <w:bCs/>
          <w:kern w:val="1"/>
          <w:sz w:val="16"/>
          <w:szCs w:val="16"/>
          <w:lang w:eastAsia="ar-SA"/>
        </w:rPr>
        <w:lastRenderedPageBreak/>
        <w:t>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C8385F" w:rsidRPr="00EE23CD" w:rsidRDefault="00C8385F" w:rsidP="00C8385F">
      <w:pPr>
        <w:ind w:firstLine="720"/>
        <w:jc w:val="both"/>
        <w:rPr>
          <w:kern w:val="2"/>
          <w:sz w:val="16"/>
          <w:szCs w:val="16"/>
          <w:shd w:val="clear" w:color="auto" w:fill="FFFFFF"/>
          <w:lang w:eastAsia="ar-SA"/>
        </w:rPr>
      </w:pPr>
      <w:r w:rsidRPr="00EE23CD">
        <w:rPr>
          <w:kern w:val="2"/>
          <w:sz w:val="16"/>
          <w:szCs w:val="16"/>
          <w:lang w:eastAsia="ar-SA"/>
        </w:rPr>
        <w:t xml:space="preserve">На территории Русско-Буйловского сельского поселения ведется добыча гранитного щебня и фракционированного песка </w:t>
      </w:r>
      <w:r w:rsidRPr="00EE23CD">
        <w:rPr>
          <w:bCs/>
          <w:kern w:val="2"/>
          <w:sz w:val="16"/>
          <w:szCs w:val="16"/>
        </w:rPr>
        <w:t xml:space="preserve">крупнейшим в России и Европе предприятием по производству нерудных материалов - ОАО «Павловскгранит». </w:t>
      </w:r>
      <w:r w:rsidRPr="00EE23CD">
        <w:rPr>
          <w:kern w:val="2"/>
          <w:sz w:val="16"/>
          <w:szCs w:val="16"/>
          <w:lang w:eastAsia="ar-SA"/>
        </w:rPr>
        <w:t xml:space="preserve"> </w:t>
      </w:r>
      <w:r w:rsidRPr="00EE23CD">
        <w:rPr>
          <w:sz w:val="16"/>
          <w:szCs w:val="16"/>
          <w:shd w:val="clear" w:color="auto" w:fill="FFFFFF"/>
          <w:lang w:eastAsia="ar-SA"/>
        </w:rPr>
        <w:t>Площадь, занимаемая предприятием на территории Русско-Буйловского сельского поселения - 762 га.</w:t>
      </w:r>
      <w:r w:rsidRPr="00EE23CD">
        <w:rPr>
          <w:kern w:val="2"/>
          <w:sz w:val="16"/>
          <w:szCs w:val="16"/>
          <w:shd w:val="clear" w:color="auto" w:fill="FFFFFF"/>
          <w:lang w:eastAsia="ar-SA"/>
        </w:rPr>
        <w:t xml:space="preserve"> Потребность предприятия в дополнительных территориях для производственных нужд составляет </w:t>
      </w:r>
      <w:r w:rsidRPr="00EE23CD">
        <w:rPr>
          <w:sz w:val="16"/>
          <w:szCs w:val="16"/>
          <w:shd w:val="clear" w:color="auto" w:fill="FFFFFF"/>
          <w:lang w:eastAsia="ar-SA"/>
        </w:rPr>
        <w:t>575,49 га (из них под расширение карьерного поля-334,19 га, под расширение  границ отвалов – 241,3 га).</w:t>
      </w:r>
    </w:p>
    <w:p w:rsidR="00C8385F" w:rsidRPr="00EE23CD" w:rsidRDefault="00C8385F" w:rsidP="00C8385F">
      <w:pPr>
        <w:ind w:firstLine="540"/>
        <w:jc w:val="both"/>
        <w:rPr>
          <w:sz w:val="16"/>
          <w:szCs w:val="16"/>
        </w:rPr>
      </w:pPr>
      <w:r w:rsidRPr="00EE23CD">
        <w:rPr>
          <w:kern w:val="1"/>
          <w:sz w:val="16"/>
          <w:szCs w:val="16"/>
          <w:lang w:eastAsia="ar-SA"/>
        </w:rPr>
        <w:t xml:space="preserve">На территории Русско-Буйловского сельского поселения, в 200 м к северу от села Русская Буйловка располагается участок дорожно-строительных песков, общей площадью 16га, предоставленный для геологического изучения недр с последующей промышленной разработкой для ООО «Мостстрой». </w:t>
      </w:r>
      <w:r w:rsidRPr="00EE23CD">
        <w:rPr>
          <w:kern w:val="1"/>
          <w:sz w:val="16"/>
          <w:szCs w:val="16"/>
        </w:rPr>
        <w:t xml:space="preserve">Корректировкой Генерального плана предполагается перевод земель площадью 16 га из земель сельскохозяйственного назначения в земли </w:t>
      </w:r>
      <w:r w:rsidRPr="00EE23CD">
        <w:rPr>
          <w:sz w:val="16"/>
          <w:szCs w:val="16"/>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C8385F" w:rsidRPr="00EE23CD" w:rsidRDefault="00C8385F" w:rsidP="00C8385F">
      <w:pPr>
        <w:tabs>
          <w:tab w:val="left" w:pos="700"/>
        </w:tabs>
        <w:ind w:firstLine="738"/>
        <w:jc w:val="both"/>
        <w:rPr>
          <w:bCs/>
          <w:kern w:val="1"/>
          <w:sz w:val="16"/>
          <w:szCs w:val="16"/>
          <w:lang w:eastAsia="ar-SA"/>
        </w:rPr>
      </w:pPr>
      <w:r w:rsidRPr="00EE23CD">
        <w:rPr>
          <w:b/>
          <w:bCs/>
          <w:i/>
          <w:kern w:val="1"/>
          <w:sz w:val="16"/>
          <w:szCs w:val="16"/>
          <w:lang w:eastAsia="ar-SA"/>
        </w:rPr>
        <w:t>Границы земель транспорта.</w:t>
      </w:r>
    </w:p>
    <w:p w:rsidR="00C8385F" w:rsidRPr="00EE23CD" w:rsidRDefault="00C8385F" w:rsidP="00C8385F">
      <w:pPr>
        <w:tabs>
          <w:tab w:val="left" w:pos="700"/>
        </w:tabs>
        <w:ind w:firstLine="738"/>
        <w:jc w:val="both"/>
        <w:rPr>
          <w:kern w:val="1"/>
          <w:sz w:val="16"/>
          <w:szCs w:val="16"/>
          <w:lang w:eastAsia="ar-SA"/>
        </w:rPr>
      </w:pPr>
      <w:r w:rsidRPr="00EE23CD">
        <w:rPr>
          <w:kern w:val="1"/>
          <w:sz w:val="16"/>
          <w:szCs w:val="16"/>
          <w:lang w:eastAsia="ar-SA"/>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C8385F" w:rsidRPr="00EE23CD" w:rsidRDefault="00C8385F" w:rsidP="00C8385F">
      <w:pPr>
        <w:tabs>
          <w:tab w:val="left" w:pos="700"/>
        </w:tabs>
        <w:ind w:firstLine="738"/>
        <w:jc w:val="both"/>
        <w:rPr>
          <w:bCs/>
          <w:kern w:val="1"/>
          <w:sz w:val="16"/>
          <w:szCs w:val="16"/>
          <w:lang w:eastAsia="ar-SA"/>
        </w:rPr>
      </w:pPr>
      <w:r w:rsidRPr="00EE23CD">
        <w:rPr>
          <w:bCs/>
          <w:kern w:val="1"/>
          <w:sz w:val="16"/>
          <w:szCs w:val="16"/>
          <w:lang w:eastAsia="ar-SA"/>
        </w:rPr>
        <w:t>На территории Русско-Буйловского сельского поселения к землям транспорта относятся территории, занимаемые автомобильной дорогой федерального значения М4 «Дон» с полосой отвода, железнодорожной веткой, обслуживающей карьер «ОАО Павловскгранит», а также магистральным газопроводом.</w:t>
      </w:r>
    </w:p>
    <w:p w:rsidR="00C8385F" w:rsidRPr="00EE23CD" w:rsidRDefault="00C8385F" w:rsidP="00C8385F">
      <w:pPr>
        <w:tabs>
          <w:tab w:val="left" w:pos="700"/>
        </w:tabs>
        <w:ind w:firstLine="540"/>
        <w:jc w:val="both"/>
        <w:rPr>
          <w:kern w:val="1"/>
          <w:sz w:val="16"/>
          <w:szCs w:val="16"/>
          <w:lang w:eastAsia="ar-SA"/>
        </w:rPr>
      </w:pPr>
      <w:r w:rsidRPr="00EE23CD">
        <w:rPr>
          <w:kern w:val="1"/>
          <w:sz w:val="16"/>
          <w:szCs w:val="16"/>
          <w:lang w:eastAsia="ar-SA"/>
        </w:rPr>
        <w:t xml:space="preserve">Через сельское поселение проходит  межпоселковый газопровод высокого давления Павловск – Русская Буйловка – Большая Казинка. </w:t>
      </w:r>
    </w:p>
    <w:p w:rsidR="00C8385F" w:rsidRPr="00EE23CD" w:rsidRDefault="00C8385F" w:rsidP="00C8385F">
      <w:pPr>
        <w:ind w:firstLine="540"/>
        <w:jc w:val="both"/>
        <w:rPr>
          <w:sz w:val="16"/>
          <w:szCs w:val="16"/>
        </w:rPr>
      </w:pPr>
      <w:r w:rsidRPr="00EE23CD">
        <w:rPr>
          <w:sz w:val="16"/>
          <w:szCs w:val="16"/>
        </w:rPr>
        <w:t xml:space="preserve">В настоящее время производится реконструкция и расширение дорожного полотна на всем протяжении </w:t>
      </w:r>
      <w:r w:rsidRPr="00EE23CD">
        <w:rPr>
          <w:bCs/>
          <w:kern w:val="1"/>
          <w:sz w:val="16"/>
          <w:szCs w:val="16"/>
          <w:lang w:eastAsia="ar-SA"/>
        </w:rPr>
        <w:t>дороги федерального значения М4 «Дон»</w:t>
      </w:r>
      <w:r w:rsidRPr="00EE23CD">
        <w:rPr>
          <w:sz w:val="16"/>
          <w:szCs w:val="16"/>
        </w:rPr>
        <w:t>, устройство разноуровневых переходов и примыканий второстепенных дорог. Эти мероприятия не входят в полномочия органов местного самоуправления.</w:t>
      </w:r>
    </w:p>
    <w:p w:rsidR="00C8385F" w:rsidRPr="00EE23CD" w:rsidRDefault="00C8385F" w:rsidP="00C8385F">
      <w:pPr>
        <w:ind w:firstLine="540"/>
        <w:jc w:val="both"/>
        <w:rPr>
          <w:sz w:val="16"/>
          <w:szCs w:val="16"/>
        </w:rPr>
      </w:pPr>
      <w:r w:rsidRPr="00EE23CD">
        <w:rPr>
          <w:kern w:val="1"/>
          <w:sz w:val="16"/>
          <w:szCs w:val="16"/>
        </w:rPr>
        <w:t xml:space="preserve">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строительство автомобильной дороги с асфальтированным покрытием, от трассы М4 «Дон», проходящей рядом с селом Варваровка, пересекающей границу Русско-Буйловского и Казинского сельских поселений, до планируемого карьера и завода «Дон-Гранит» (Казинское сельское поселение). Корректировкой Генерального плана предполагается перевод земель площадью 11,56 га из земель сельскохозяйственного назначения в земли </w:t>
      </w:r>
      <w:r w:rsidRPr="00EE23CD">
        <w:rPr>
          <w:sz w:val="16"/>
          <w:szCs w:val="16"/>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C8385F" w:rsidRPr="00EE23CD" w:rsidRDefault="00C8385F" w:rsidP="00C8385F">
      <w:pPr>
        <w:tabs>
          <w:tab w:val="left" w:pos="700"/>
        </w:tabs>
        <w:ind w:firstLine="738"/>
        <w:jc w:val="both"/>
        <w:rPr>
          <w:bCs/>
          <w:kern w:val="1"/>
          <w:sz w:val="16"/>
          <w:szCs w:val="16"/>
          <w:lang w:eastAsia="ar-SA"/>
        </w:rPr>
      </w:pPr>
      <w:r w:rsidRPr="00EE23CD">
        <w:rPr>
          <w:b/>
          <w:bCs/>
          <w:i/>
          <w:iCs/>
          <w:kern w:val="1"/>
          <w:sz w:val="16"/>
          <w:szCs w:val="16"/>
          <w:lang w:eastAsia="ar-SA"/>
        </w:rPr>
        <w:t>Границы земель специального назначения.</w:t>
      </w:r>
      <w:r w:rsidRPr="00EE23CD">
        <w:rPr>
          <w:bCs/>
          <w:kern w:val="1"/>
          <w:sz w:val="16"/>
          <w:szCs w:val="16"/>
          <w:lang w:eastAsia="ar-SA"/>
        </w:rPr>
        <w:t xml:space="preserve"> 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C8385F" w:rsidRPr="00EE23CD" w:rsidRDefault="00C8385F" w:rsidP="00C8385F">
      <w:pPr>
        <w:tabs>
          <w:tab w:val="left" w:pos="700"/>
        </w:tabs>
        <w:ind w:firstLine="738"/>
        <w:jc w:val="both"/>
        <w:rPr>
          <w:kern w:val="1"/>
          <w:sz w:val="16"/>
          <w:szCs w:val="16"/>
          <w:lang w:eastAsia="ar-SA"/>
        </w:rPr>
      </w:pPr>
      <w:r w:rsidRPr="00EE23CD">
        <w:rPr>
          <w:kern w:val="1"/>
          <w:sz w:val="16"/>
          <w:szCs w:val="16"/>
          <w:lang w:eastAsia="ar-SA"/>
        </w:rPr>
        <w:t>К категории земель специального назначения на территории Русско-Буйловского сельского поселения, следует отнести территории земельных участков, предоставленных для размещения кладбищ и свалки твердых бытовых отходов.</w:t>
      </w:r>
    </w:p>
    <w:p w:rsidR="00C8385F" w:rsidRPr="00EE23CD" w:rsidRDefault="00C8385F" w:rsidP="00C8385F">
      <w:pPr>
        <w:tabs>
          <w:tab w:val="left" w:pos="700"/>
        </w:tabs>
        <w:ind w:firstLine="738"/>
        <w:jc w:val="both"/>
        <w:rPr>
          <w:kern w:val="1"/>
          <w:sz w:val="16"/>
          <w:szCs w:val="16"/>
          <w:lang w:eastAsia="ar-SA"/>
        </w:rPr>
      </w:pPr>
      <w:r w:rsidRPr="00EE23CD">
        <w:rPr>
          <w:kern w:val="1"/>
          <w:sz w:val="16"/>
          <w:szCs w:val="16"/>
          <w:lang w:eastAsia="ar-SA"/>
        </w:rPr>
        <w:t>На территории Русско-Буйловского сельского поселения расположена свалка твердых бытовых отходов, объект межмуниципального (районного) значения, площадью 10,6 га и вместимостью 15 тыс.т. находится на расстоянии 7,5 км к северо-западу от поселка Шкурлат. Свалка действует с 1995 года, на сегодняшний день заполненность 7 тыс.т. К размещению разрешены отходы IV-V класса опасности. Размер СЗЗ  - 1000 м.</w:t>
      </w:r>
    </w:p>
    <w:p w:rsidR="00C8385F" w:rsidRPr="00EE23CD" w:rsidRDefault="00C8385F" w:rsidP="00C8385F">
      <w:pPr>
        <w:ind w:firstLine="720"/>
        <w:jc w:val="both"/>
        <w:rPr>
          <w:spacing w:val="-10"/>
          <w:kern w:val="1"/>
          <w:sz w:val="16"/>
          <w:szCs w:val="16"/>
        </w:rPr>
      </w:pPr>
      <w:r w:rsidRPr="00EE23CD">
        <w:rPr>
          <w:kern w:val="1"/>
          <w:sz w:val="16"/>
          <w:szCs w:val="16"/>
          <w:lang w:eastAsia="ar-SA"/>
        </w:rPr>
        <w:t>На территории сельского поселения расположено 3 кладбища, по одному на каждый населенный пункт, общей площадью 7 га.</w:t>
      </w:r>
      <w:r w:rsidRPr="00EE23CD">
        <w:rPr>
          <w:i/>
          <w:iCs/>
          <w:kern w:val="1"/>
          <w:sz w:val="16"/>
          <w:szCs w:val="16"/>
          <w:lang w:eastAsia="ar-SA"/>
        </w:rPr>
        <w:t xml:space="preserve"> </w:t>
      </w:r>
      <w:r w:rsidRPr="00EE23CD">
        <w:rPr>
          <w:spacing w:val="-10"/>
          <w:kern w:val="1"/>
          <w:sz w:val="16"/>
          <w:szCs w:val="16"/>
        </w:rPr>
        <w:t>На  долгосрочную перспективу в селе Русская Буйловка зарезервирована территория 5 га для организации кладбища.</w:t>
      </w:r>
    </w:p>
    <w:p w:rsidR="00C8385F" w:rsidRPr="00EE23CD" w:rsidRDefault="00C8385F" w:rsidP="00C8385F">
      <w:pPr>
        <w:ind w:firstLine="720"/>
        <w:jc w:val="both"/>
        <w:rPr>
          <w:spacing w:val="-10"/>
          <w:kern w:val="1"/>
          <w:sz w:val="16"/>
          <w:szCs w:val="16"/>
        </w:rPr>
      </w:pPr>
      <w:r w:rsidRPr="00EE23CD">
        <w:rPr>
          <w:spacing w:val="-10"/>
          <w:kern w:val="1"/>
          <w:sz w:val="16"/>
          <w:szCs w:val="16"/>
        </w:rPr>
        <w:lastRenderedPageBreak/>
        <w:t xml:space="preserve">Также на территории Русско-Буйловского сельского поселения южнее села Русская Буйловка располагается закрытый скотомогильник (закрыт в 2005 году). </w:t>
      </w:r>
      <w:r w:rsidRPr="00EE23CD">
        <w:rPr>
          <w:kern w:val="1"/>
          <w:sz w:val="16"/>
          <w:szCs w:val="16"/>
          <w:lang w:eastAsia="ar-SA"/>
        </w:rPr>
        <w:t>Размер СЗЗ  - 1000 м.</w:t>
      </w:r>
    </w:p>
    <w:p w:rsidR="00C8385F" w:rsidRPr="00EE23CD" w:rsidRDefault="00C8385F" w:rsidP="00C8385F">
      <w:pPr>
        <w:tabs>
          <w:tab w:val="left" w:pos="700"/>
        </w:tabs>
        <w:ind w:firstLine="738"/>
        <w:jc w:val="both"/>
        <w:rPr>
          <w:bCs/>
          <w:kern w:val="1"/>
          <w:sz w:val="16"/>
          <w:szCs w:val="16"/>
          <w:lang w:eastAsia="ar-SA"/>
        </w:rPr>
      </w:pPr>
      <w:r w:rsidRPr="00EE23CD">
        <w:rPr>
          <w:b/>
          <w:bCs/>
          <w:i/>
          <w:iCs/>
          <w:kern w:val="1"/>
          <w:sz w:val="16"/>
          <w:szCs w:val="16"/>
          <w:lang w:eastAsia="ar-SA"/>
        </w:rPr>
        <w:t>Границы земель связи.</w:t>
      </w:r>
      <w:r w:rsidRPr="00EE23CD">
        <w:rPr>
          <w:bCs/>
          <w:kern w:val="1"/>
          <w:sz w:val="16"/>
          <w:szCs w:val="16"/>
          <w:lang w:eastAsia="ar-SA"/>
        </w:rPr>
        <w:t xml:space="preserve"> </w:t>
      </w:r>
    </w:p>
    <w:p w:rsidR="00C8385F" w:rsidRPr="00EE23CD" w:rsidRDefault="00C8385F" w:rsidP="00C8385F">
      <w:pPr>
        <w:tabs>
          <w:tab w:val="left" w:pos="700"/>
        </w:tabs>
        <w:ind w:firstLine="738"/>
        <w:jc w:val="both"/>
        <w:rPr>
          <w:kern w:val="1"/>
          <w:sz w:val="16"/>
          <w:szCs w:val="16"/>
          <w:lang w:eastAsia="ar-SA"/>
        </w:rPr>
      </w:pPr>
      <w:r w:rsidRPr="00EE23CD">
        <w:rPr>
          <w:kern w:val="1"/>
          <w:sz w:val="16"/>
          <w:szCs w:val="16"/>
          <w:lang w:eastAsia="ar-SA"/>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C8385F" w:rsidRPr="00EE23CD" w:rsidRDefault="00C8385F" w:rsidP="00C8385F">
      <w:pPr>
        <w:tabs>
          <w:tab w:val="left" w:pos="700"/>
        </w:tabs>
        <w:ind w:firstLine="738"/>
        <w:jc w:val="both"/>
        <w:rPr>
          <w:b/>
          <w:bCs/>
          <w:i/>
          <w:iCs/>
          <w:kern w:val="1"/>
          <w:sz w:val="16"/>
          <w:szCs w:val="16"/>
          <w:lang w:eastAsia="ar-SA"/>
        </w:rPr>
      </w:pPr>
    </w:p>
    <w:p w:rsidR="00C8385F" w:rsidRPr="00EE23CD" w:rsidRDefault="00C8385F" w:rsidP="00C8385F">
      <w:pPr>
        <w:tabs>
          <w:tab w:val="left" w:pos="700"/>
        </w:tabs>
        <w:ind w:firstLine="738"/>
        <w:jc w:val="both"/>
        <w:rPr>
          <w:b/>
          <w:bCs/>
          <w:i/>
          <w:iCs/>
          <w:kern w:val="1"/>
          <w:sz w:val="16"/>
          <w:szCs w:val="16"/>
          <w:lang w:eastAsia="ar-SA"/>
        </w:rPr>
      </w:pPr>
      <w:r w:rsidRPr="00EE23CD">
        <w:rPr>
          <w:b/>
          <w:bCs/>
          <w:i/>
          <w:iCs/>
          <w:kern w:val="1"/>
          <w:sz w:val="16"/>
          <w:szCs w:val="16"/>
          <w:lang w:eastAsia="ar-SA"/>
        </w:rPr>
        <w:t>В результате анализа, проведенного в пункте 2.4.3 выявлены следующие проблемы:</w:t>
      </w:r>
    </w:p>
    <w:p w:rsidR="00C8385F" w:rsidRPr="00EE23CD" w:rsidRDefault="00C8385F" w:rsidP="00C8385F">
      <w:pPr>
        <w:tabs>
          <w:tab w:val="left" w:pos="700"/>
        </w:tabs>
        <w:ind w:firstLine="738"/>
        <w:jc w:val="both"/>
        <w:rPr>
          <w:i/>
          <w:iCs/>
          <w:kern w:val="2"/>
          <w:sz w:val="16"/>
          <w:szCs w:val="16"/>
          <w:lang w:eastAsia="ar-SA"/>
        </w:rPr>
      </w:pPr>
      <w:r w:rsidRPr="00EE23CD">
        <w:rPr>
          <w:b/>
          <w:bCs/>
          <w:i/>
          <w:iCs/>
          <w:kern w:val="2"/>
          <w:sz w:val="16"/>
          <w:szCs w:val="16"/>
          <w:lang w:eastAsia="ar-SA"/>
        </w:rPr>
        <w:t xml:space="preserve">Проблема 1. Земли промышленности. </w:t>
      </w:r>
      <w:r w:rsidRPr="00EE23CD">
        <w:rPr>
          <w:i/>
          <w:iCs/>
          <w:kern w:val="2"/>
          <w:sz w:val="16"/>
          <w:szCs w:val="16"/>
          <w:lang w:eastAsia="ar-SA"/>
        </w:rPr>
        <w:t xml:space="preserve">Требуются дополнительные территории для производственных нужд ОАО «Павловскгранит». Потребность составляет </w:t>
      </w:r>
      <w:r w:rsidRPr="00EE23CD">
        <w:rPr>
          <w:i/>
          <w:sz w:val="16"/>
          <w:szCs w:val="16"/>
          <w:shd w:val="clear" w:color="auto" w:fill="FFFFFF"/>
          <w:lang w:eastAsia="ar-SA"/>
        </w:rPr>
        <w:t>241,3 га</w:t>
      </w:r>
      <w:r w:rsidRPr="00EE23CD">
        <w:rPr>
          <w:i/>
          <w:iCs/>
          <w:kern w:val="2"/>
          <w:sz w:val="16"/>
          <w:szCs w:val="16"/>
          <w:lang w:eastAsia="ar-SA"/>
        </w:rPr>
        <w:t xml:space="preserve"> (</w:t>
      </w:r>
      <w:r w:rsidRPr="00EE23CD">
        <w:rPr>
          <w:i/>
          <w:sz w:val="16"/>
          <w:szCs w:val="16"/>
          <w:shd w:val="clear" w:color="auto" w:fill="FFFFFF"/>
          <w:lang w:eastAsia="ar-SA"/>
        </w:rPr>
        <w:t>под расширение  границ отвалов</w:t>
      </w:r>
      <w:r w:rsidRPr="00EE23CD">
        <w:rPr>
          <w:i/>
          <w:iCs/>
          <w:kern w:val="2"/>
          <w:sz w:val="16"/>
          <w:szCs w:val="16"/>
          <w:lang w:eastAsia="ar-SA"/>
        </w:rPr>
        <w:t xml:space="preserve"> вскрышных пород). Так же необходимо р</w:t>
      </w:r>
      <w:r w:rsidRPr="00EE23CD">
        <w:rPr>
          <w:i/>
          <w:sz w:val="16"/>
          <w:szCs w:val="16"/>
        </w:rPr>
        <w:t xml:space="preserve">асширение границ карьерного поля на </w:t>
      </w:r>
      <w:r w:rsidRPr="00EE23CD">
        <w:rPr>
          <w:i/>
          <w:sz w:val="16"/>
          <w:szCs w:val="16"/>
          <w:shd w:val="clear" w:color="auto" w:fill="FFFFFF"/>
          <w:lang w:eastAsia="ar-SA"/>
        </w:rPr>
        <w:t>334,19 га</w:t>
      </w:r>
      <w:r w:rsidRPr="00EE23CD">
        <w:rPr>
          <w:i/>
          <w:sz w:val="16"/>
          <w:szCs w:val="16"/>
        </w:rPr>
        <w:t xml:space="preserve"> до контура подсчета запасов Шкурлатовского  месторождения гранитов.</w:t>
      </w:r>
    </w:p>
    <w:p w:rsidR="00C8385F" w:rsidRPr="00EE23CD" w:rsidRDefault="00C8385F" w:rsidP="00C8385F">
      <w:pPr>
        <w:tabs>
          <w:tab w:val="left" w:pos="700"/>
        </w:tabs>
        <w:ind w:firstLine="738"/>
        <w:jc w:val="both"/>
        <w:rPr>
          <w:i/>
          <w:iCs/>
          <w:kern w:val="1"/>
          <w:sz w:val="16"/>
          <w:szCs w:val="16"/>
          <w:lang w:eastAsia="ar-SA"/>
        </w:rPr>
      </w:pPr>
    </w:p>
    <w:p w:rsidR="00C8385F" w:rsidRPr="00EE23CD" w:rsidRDefault="00C8385F" w:rsidP="00C8385F">
      <w:pPr>
        <w:tabs>
          <w:tab w:val="left" w:pos="700"/>
        </w:tabs>
        <w:ind w:firstLine="738"/>
        <w:jc w:val="both"/>
        <w:rPr>
          <w:i/>
          <w:iCs/>
          <w:kern w:val="1"/>
          <w:sz w:val="16"/>
          <w:szCs w:val="16"/>
          <w:lang w:eastAsia="ar-SA"/>
        </w:rPr>
      </w:pPr>
      <w:r w:rsidRPr="00EE23CD">
        <w:rPr>
          <w:i/>
          <w:iCs/>
          <w:kern w:val="1"/>
          <w:sz w:val="16"/>
          <w:szCs w:val="16"/>
          <w:lang w:eastAsia="ar-SA"/>
        </w:rPr>
        <w:t>Для разработки карьера по добыче дорожно-строительных песков в 200 м к северу от села Русская Буйловка, необходим перевод участка (16 га), отведенного под карьер, в земли промышленности с внесением изменений в соответствующую документацию.</w:t>
      </w:r>
    </w:p>
    <w:p w:rsidR="00C8385F" w:rsidRPr="00EE23CD" w:rsidRDefault="00C8385F" w:rsidP="00C8385F">
      <w:pPr>
        <w:tabs>
          <w:tab w:val="left" w:pos="700"/>
        </w:tabs>
        <w:ind w:firstLine="738"/>
        <w:jc w:val="both"/>
        <w:rPr>
          <w:i/>
          <w:iCs/>
          <w:kern w:val="1"/>
          <w:sz w:val="16"/>
          <w:szCs w:val="16"/>
          <w:lang w:eastAsia="ar-SA"/>
        </w:rPr>
      </w:pPr>
      <w:r w:rsidRPr="00EE23CD">
        <w:rPr>
          <w:b/>
          <w:bCs/>
          <w:i/>
          <w:iCs/>
          <w:kern w:val="1"/>
          <w:sz w:val="16"/>
          <w:szCs w:val="16"/>
          <w:lang w:eastAsia="ar-SA"/>
        </w:rPr>
        <w:t>Проблема 2. Земли  транспорта.</w:t>
      </w:r>
      <w:r w:rsidRPr="00EE23CD">
        <w:rPr>
          <w:i/>
          <w:iCs/>
          <w:kern w:val="1"/>
          <w:sz w:val="16"/>
          <w:szCs w:val="16"/>
          <w:lang w:eastAsia="ar-SA"/>
        </w:rPr>
        <w:t xml:space="preserve"> Требуются дополнительные территории для реконструкция автомобильной дороги федерального значения М4 «Дон». Требуется разработка проектной документации на строительство автомобильной дороги местного значения до карьера и завода «Дон-Гранит» (Казинское сельское поселение).</w:t>
      </w:r>
    </w:p>
    <w:p w:rsidR="00C8385F" w:rsidRPr="00EE23CD" w:rsidRDefault="00C8385F" w:rsidP="00C8385F">
      <w:pPr>
        <w:tabs>
          <w:tab w:val="left" w:pos="700"/>
        </w:tabs>
        <w:ind w:firstLine="738"/>
        <w:jc w:val="both"/>
        <w:rPr>
          <w:i/>
          <w:iCs/>
          <w:kern w:val="1"/>
          <w:sz w:val="16"/>
          <w:szCs w:val="16"/>
          <w:lang w:eastAsia="ar-SA"/>
        </w:rPr>
      </w:pPr>
      <w:r w:rsidRPr="00EE23CD">
        <w:rPr>
          <w:b/>
          <w:bCs/>
          <w:i/>
          <w:iCs/>
          <w:kern w:val="1"/>
          <w:sz w:val="16"/>
          <w:szCs w:val="16"/>
          <w:lang w:eastAsia="ar-SA"/>
        </w:rPr>
        <w:t>Проблема 4. Земли специального назначения</w:t>
      </w:r>
      <w:r w:rsidRPr="00EE23CD">
        <w:rPr>
          <w:i/>
          <w:iCs/>
          <w:kern w:val="1"/>
          <w:sz w:val="16"/>
          <w:szCs w:val="16"/>
          <w:lang w:eastAsia="ar-SA"/>
        </w:rPr>
        <w:t>. Требуется резервирование земельного участка для перспективного кладбища в с. Русская Буйловка.</w:t>
      </w:r>
    </w:p>
    <w:p w:rsidR="00C8385F" w:rsidRPr="00EE23CD" w:rsidRDefault="00C8385F" w:rsidP="00C8385F">
      <w:pPr>
        <w:widowControl w:val="0"/>
        <w:tabs>
          <w:tab w:val="left" w:pos="6730"/>
          <w:tab w:val="left" w:pos="7070"/>
        </w:tabs>
        <w:suppressAutoHyphens/>
        <w:jc w:val="both"/>
        <w:rPr>
          <w:b/>
          <w:bCs/>
          <w:kern w:val="1"/>
          <w:sz w:val="16"/>
          <w:szCs w:val="16"/>
          <w:lang w:eastAsia="ar-SA"/>
        </w:rPr>
      </w:pPr>
    </w:p>
    <w:p w:rsidR="00C8385F" w:rsidRPr="00EE23CD" w:rsidRDefault="00C8385F" w:rsidP="00C8385F">
      <w:pPr>
        <w:widowControl w:val="0"/>
        <w:tabs>
          <w:tab w:val="left" w:pos="6730"/>
          <w:tab w:val="left" w:pos="7070"/>
        </w:tabs>
        <w:suppressAutoHyphens/>
        <w:ind w:left="851"/>
        <w:jc w:val="both"/>
        <w:rPr>
          <w:b/>
          <w:bCs/>
          <w:kern w:val="1"/>
          <w:sz w:val="16"/>
          <w:szCs w:val="16"/>
          <w:lang w:eastAsia="ar-SA"/>
        </w:rPr>
      </w:pPr>
      <w:r w:rsidRPr="00EE23CD">
        <w:rPr>
          <w:b/>
          <w:bCs/>
          <w:kern w:val="1"/>
          <w:sz w:val="16"/>
          <w:szCs w:val="16"/>
          <w:lang w:eastAsia="ar-SA"/>
        </w:rPr>
        <w:t>2.4.4. Земли особо охраняемых территорий.</w:t>
      </w:r>
    </w:p>
    <w:p w:rsidR="00C8385F" w:rsidRPr="00EE23CD" w:rsidRDefault="00C8385F" w:rsidP="00C8385F">
      <w:pPr>
        <w:ind w:firstLine="709"/>
        <w:jc w:val="both"/>
        <w:rPr>
          <w:sz w:val="16"/>
          <w:szCs w:val="16"/>
        </w:rPr>
      </w:pPr>
      <w:r w:rsidRPr="00EE23CD">
        <w:rPr>
          <w:sz w:val="16"/>
          <w:szCs w:val="16"/>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C8385F" w:rsidRPr="00EE23CD" w:rsidRDefault="00C8385F" w:rsidP="00C8385F">
      <w:pPr>
        <w:tabs>
          <w:tab w:val="left" w:pos="700"/>
        </w:tabs>
        <w:ind w:firstLine="738"/>
        <w:jc w:val="both"/>
        <w:rPr>
          <w:kern w:val="1"/>
          <w:sz w:val="16"/>
          <w:szCs w:val="16"/>
          <w:lang w:eastAsia="ar-SA"/>
        </w:rPr>
      </w:pPr>
      <w:r w:rsidRPr="00EE23CD">
        <w:rPr>
          <w:kern w:val="1"/>
          <w:sz w:val="16"/>
          <w:szCs w:val="16"/>
          <w:lang w:eastAsia="ar-SA"/>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EE23CD">
        <w:rPr>
          <w:kern w:val="1"/>
          <w:sz w:val="16"/>
          <w:szCs w:val="16"/>
          <w:lang w:eastAsia="ar-SA"/>
        </w:rPr>
        <w:tab/>
      </w:r>
    </w:p>
    <w:p w:rsidR="00C8385F" w:rsidRPr="00EE23CD" w:rsidRDefault="00C8385F" w:rsidP="00C8385F">
      <w:pPr>
        <w:tabs>
          <w:tab w:val="left" w:pos="700"/>
        </w:tabs>
        <w:ind w:firstLine="738"/>
        <w:jc w:val="both"/>
        <w:rPr>
          <w:kern w:val="1"/>
          <w:sz w:val="16"/>
          <w:szCs w:val="16"/>
          <w:lang w:eastAsia="ar-SA"/>
        </w:rPr>
      </w:pPr>
      <w:r w:rsidRPr="00EE23CD">
        <w:rPr>
          <w:kern w:val="1"/>
          <w:sz w:val="16"/>
          <w:szCs w:val="16"/>
          <w:lang w:eastAsia="ar-SA"/>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C8385F" w:rsidRPr="00EE23CD" w:rsidRDefault="00C8385F" w:rsidP="00C8385F">
      <w:pPr>
        <w:tabs>
          <w:tab w:val="left" w:pos="700"/>
        </w:tabs>
        <w:ind w:firstLine="709"/>
        <w:jc w:val="both"/>
        <w:rPr>
          <w:kern w:val="1"/>
          <w:sz w:val="16"/>
          <w:szCs w:val="16"/>
          <w:lang w:eastAsia="ar-SA"/>
        </w:rPr>
      </w:pPr>
      <w:r w:rsidRPr="00EE23CD">
        <w:rPr>
          <w:kern w:val="1"/>
          <w:sz w:val="16"/>
          <w:szCs w:val="16"/>
          <w:lang w:eastAsia="ar-SA"/>
        </w:rPr>
        <w:t xml:space="preserve">Земли особо охраняемых территорий  на территории Русско-Буйловского сельского поселения могут составлять лесные земли и земли историко-культурного назначения. </w:t>
      </w:r>
    </w:p>
    <w:p w:rsidR="00C8385F" w:rsidRPr="00EE23CD" w:rsidRDefault="00C8385F" w:rsidP="00C8385F">
      <w:pPr>
        <w:ind w:firstLine="709"/>
        <w:jc w:val="both"/>
        <w:rPr>
          <w:sz w:val="16"/>
          <w:szCs w:val="16"/>
        </w:rPr>
      </w:pPr>
      <w:r w:rsidRPr="00EE23CD">
        <w:rPr>
          <w:sz w:val="16"/>
          <w:szCs w:val="16"/>
        </w:rPr>
        <w:t>К землям особо охраняемых территорий также следует отнести земельные участки, занятые подземными источниками водоснабжения.</w:t>
      </w:r>
    </w:p>
    <w:p w:rsidR="00C8385F" w:rsidRPr="00EE23CD" w:rsidRDefault="00C8385F" w:rsidP="00C8385F">
      <w:pPr>
        <w:tabs>
          <w:tab w:val="left" w:pos="700"/>
        </w:tabs>
        <w:ind w:firstLine="709"/>
        <w:jc w:val="both"/>
        <w:rPr>
          <w:kern w:val="1"/>
          <w:sz w:val="16"/>
          <w:szCs w:val="16"/>
          <w:lang w:eastAsia="ar-SA"/>
        </w:rPr>
      </w:pPr>
      <w:r w:rsidRPr="00EE23CD">
        <w:rPr>
          <w:sz w:val="16"/>
          <w:szCs w:val="16"/>
        </w:rPr>
        <w:t>Основное целевое назначение земель особо охраняемых территорий – обеспечение сохранности природных и историко-культурных объектов путем полного и частичного ограничения хозяйственной деятельности.</w:t>
      </w:r>
      <w:r w:rsidRPr="00EE23CD">
        <w:rPr>
          <w:kern w:val="1"/>
          <w:sz w:val="16"/>
          <w:szCs w:val="16"/>
          <w:lang w:eastAsia="ar-SA"/>
        </w:rPr>
        <w:t xml:space="preserve"> </w:t>
      </w:r>
    </w:p>
    <w:p w:rsidR="00C8385F" w:rsidRPr="00EE23CD" w:rsidRDefault="00C8385F" w:rsidP="00C8385F">
      <w:pPr>
        <w:tabs>
          <w:tab w:val="left" w:pos="700"/>
        </w:tabs>
        <w:ind w:firstLine="709"/>
        <w:jc w:val="both"/>
        <w:rPr>
          <w:sz w:val="16"/>
          <w:szCs w:val="16"/>
          <w:lang w:eastAsia="ar-SA"/>
        </w:rPr>
      </w:pPr>
      <w:r w:rsidRPr="00EE23CD">
        <w:rPr>
          <w:sz w:val="16"/>
          <w:szCs w:val="16"/>
          <w:lang w:eastAsia="ar-SA"/>
        </w:rPr>
        <w:t xml:space="preserve">На территории Русско-Буйловского сельского поселения планируется организация четырех памятников природы в соответствии с приказом от 4 февраля 2013 г. № 19 «Об утверждении схемы развития и размещения особо охраняемых природных территорий областного значения Воронежской области». Требуется перевод данных территорий в земли особо охраняемых территорий. </w:t>
      </w:r>
    </w:p>
    <w:p w:rsidR="00C8385F" w:rsidRPr="00EE23CD" w:rsidRDefault="00C8385F" w:rsidP="00C8385F">
      <w:pPr>
        <w:autoSpaceDE w:val="0"/>
        <w:autoSpaceDN w:val="0"/>
        <w:adjustRightInd w:val="0"/>
        <w:jc w:val="center"/>
        <w:outlineLvl w:val="1"/>
        <w:rPr>
          <w:b/>
          <w:i/>
          <w:sz w:val="16"/>
          <w:szCs w:val="16"/>
        </w:rPr>
      </w:pPr>
    </w:p>
    <w:p w:rsidR="00C8385F" w:rsidRPr="00EE23CD" w:rsidRDefault="00C8385F" w:rsidP="00C8385F">
      <w:pPr>
        <w:autoSpaceDE w:val="0"/>
        <w:autoSpaceDN w:val="0"/>
        <w:adjustRightInd w:val="0"/>
        <w:jc w:val="center"/>
        <w:outlineLvl w:val="1"/>
        <w:rPr>
          <w:b/>
          <w:i/>
          <w:sz w:val="16"/>
          <w:szCs w:val="16"/>
        </w:rPr>
      </w:pPr>
      <w:r w:rsidRPr="00EE23CD">
        <w:rPr>
          <w:b/>
          <w:i/>
          <w:sz w:val="16"/>
          <w:szCs w:val="16"/>
        </w:rPr>
        <w:t>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W w:w="5000" w:type="pct"/>
        <w:tblCellMar>
          <w:left w:w="75" w:type="dxa"/>
          <w:right w:w="75" w:type="dxa"/>
        </w:tblCellMar>
        <w:tblLook w:val="04A0"/>
      </w:tblPr>
      <w:tblGrid>
        <w:gridCol w:w="378"/>
        <w:gridCol w:w="1115"/>
        <w:gridCol w:w="1115"/>
        <w:gridCol w:w="1403"/>
        <w:gridCol w:w="1383"/>
      </w:tblGrid>
      <w:tr w:rsidR="00C8385F" w:rsidRPr="00717FF8" w:rsidTr="00C8385F">
        <w:tc>
          <w:tcPr>
            <w:tcW w:w="316" w:type="pct"/>
            <w:tcBorders>
              <w:top w:val="single" w:sz="4" w:space="0" w:color="auto"/>
              <w:left w:val="single" w:sz="4" w:space="0" w:color="auto"/>
              <w:bottom w:val="single" w:sz="4" w:space="0" w:color="auto"/>
              <w:right w:val="single" w:sz="4" w:space="0" w:color="auto"/>
            </w:tcBorders>
            <w:hideMark/>
          </w:tcPr>
          <w:p w:rsidR="00C8385F" w:rsidRPr="00717FF8" w:rsidRDefault="00C8385F" w:rsidP="00C8385F">
            <w:pPr>
              <w:pStyle w:val="ConsPlusCell"/>
              <w:spacing w:line="276" w:lineRule="auto"/>
              <w:jc w:val="center"/>
              <w:rPr>
                <w:rFonts w:ascii="Times New Roman" w:hAnsi="Times New Roman" w:cs="Times New Roman"/>
                <w:b/>
                <w:sz w:val="16"/>
                <w:szCs w:val="16"/>
              </w:rPr>
            </w:pPr>
            <w:r w:rsidRPr="00717FF8">
              <w:rPr>
                <w:rFonts w:ascii="Times New Roman" w:hAnsi="Times New Roman" w:cs="Times New Roman"/>
                <w:b/>
                <w:sz w:val="16"/>
                <w:szCs w:val="16"/>
              </w:rPr>
              <w:t xml:space="preserve">N </w:t>
            </w:r>
            <w:r w:rsidRPr="00717FF8">
              <w:rPr>
                <w:rFonts w:ascii="Times New Roman" w:hAnsi="Times New Roman" w:cs="Times New Roman"/>
                <w:b/>
                <w:sz w:val="16"/>
                <w:szCs w:val="16"/>
              </w:rPr>
              <w:br/>
              <w:t>п/</w:t>
            </w:r>
            <w:r w:rsidRPr="00717FF8">
              <w:rPr>
                <w:rFonts w:ascii="Times New Roman" w:hAnsi="Times New Roman" w:cs="Times New Roman"/>
                <w:b/>
                <w:sz w:val="16"/>
                <w:szCs w:val="16"/>
              </w:rPr>
              <w:lastRenderedPageBreak/>
              <w:t>п</w:t>
            </w:r>
          </w:p>
        </w:tc>
        <w:tc>
          <w:tcPr>
            <w:tcW w:w="1251" w:type="pct"/>
            <w:tcBorders>
              <w:top w:val="single" w:sz="4" w:space="0" w:color="auto"/>
              <w:left w:val="single" w:sz="4" w:space="0" w:color="auto"/>
              <w:bottom w:val="single" w:sz="4" w:space="0" w:color="auto"/>
              <w:right w:val="single" w:sz="4" w:space="0" w:color="auto"/>
            </w:tcBorders>
            <w:hideMark/>
          </w:tcPr>
          <w:p w:rsidR="00C8385F" w:rsidRPr="00717FF8" w:rsidRDefault="00C8385F" w:rsidP="00C8385F">
            <w:pPr>
              <w:pStyle w:val="ConsPlusCell"/>
              <w:spacing w:line="276" w:lineRule="auto"/>
              <w:jc w:val="center"/>
              <w:rPr>
                <w:rFonts w:ascii="Times New Roman" w:hAnsi="Times New Roman" w:cs="Times New Roman"/>
                <w:b/>
                <w:sz w:val="16"/>
                <w:szCs w:val="16"/>
              </w:rPr>
            </w:pPr>
            <w:r w:rsidRPr="00717FF8">
              <w:rPr>
                <w:rFonts w:ascii="Times New Roman" w:hAnsi="Times New Roman" w:cs="Times New Roman"/>
                <w:b/>
                <w:sz w:val="16"/>
                <w:szCs w:val="16"/>
              </w:rPr>
              <w:t>Название планируемой к      созданию особо  охраняемой природной  территории</w:t>
            </w:r>
          </w:p>
        </w:tc>
        <w:tc>
          <w:tcPr>
            <w:tcW w:w="1045" w:type="pct"/>
            <w:tcBorders>
              <w:top w:val="single" w:sz="4" w:space="0" w:color="auto"/>
              <w:left w:val="single" w:sz="4" w:space="0" w:color="auto"/>
              <w:bottom w:val="single" w:sz="4" w:space="0" w:color="auto"/>
              <w:right w:val="single" w:sz="4" w:space="0" w:color="auto"/>
            </w:tcBorders>
            <w:hideMark/>
          </w:tcPr>
          <w:p w:rsidR="00C8385F" w:rsidRPr="00717FF8" w:rsidRDefault="00C8385F" w:rsidP="00C8385F">
            <w:pPr>
              <w:pStyle w:val="ConsPlusCell"/>
              <w:spacing w:line="276" w:lineRule="auto"/>
              <w:jc w:val="center"/>
              <w:rPr>
                <w:rFonts w:ascii="Times New Roman" w:hAnsi="Times New Roman" w:cs="Times New Roman"/>
                <w:b/>
                <w:sz w:val="16"/>
                <w:szCs w:val="16"/>
              </w:rPr>
            </w:pPr>
            <w:r w:rsidRPr="00717FF8">
              <w:rPr>
                <w:rFonts w:ascii="Times New Roman" w:hAnsi="Times New Roman" w:cs="Times New Roman"/>
                <w:b/>
                <w:sz w:val="16"/>
                <w:szCs w:val="16"/>
              </w:rPr>
              <w:t>Категория  планируемой к  созданию особо    охраняемой  природной   территории</w:t>
            </w:r>
          </w:p>
        </w:tc>
        <w:tc>
          <w:tcPr>
            <w:tcW w:w="1418" w:type="pct"/>
            <w:tcBorders>
              <w:top w:val="single" w:sz="4" w:space="0" w:color="auto"/>
              <w:left w:val="single" w:sz="4" w:space="0" w:color="auto"/>
              <w:bottom w:val="single" w:sz="4" w:space="0" w:color="auto"/>
              <w:right w:val="single" w:sz="4" w:space="0" w:color="auto"/>
            </w:tcBorders>
            <w:hideMark/>
          </w:tcPr>
          <w:p w:rsidR="00C8385F" w:rsidRPr="00717FF8" w:rsidRDefault="00C8385F" w:rsidP="00C8385F">
            <w:pPr>
              <w:pStyle w:val="ConsPlusCell"/>
              <w:spacing w:line="276" w:lineRule="auto"/>
              <w:jc w:val="center"/>
              <w:rPr>
                <w:rFonts w:ascii="Times New Roman" w:hAnsi="Times New Roman" w:cs="Times New Roman"/>
                <w:b/>
                <w:sz w:val="16"/>
                <w:szCs w:val="16"/>
              </w:rPr>
            </w:pPr>
            <w:r w:rsidRPr="00717FF8">
              <w:rPr>
                <w:rFonts w:ascii="Times New Roman" w:hAnsi="Times New Roman" w:cs="Times New Roman"/>
                <w:b/>
                <w:sz w:val="16"/>
                <w:szCs w:val="16"/>
              </w:rPr>
              <w:t>Характеристика природных       комплексов и объектов</w:t>
            </w:r>
          </w:p>
        </w:tc>
        <w:tc>
          <w:tcPr>
            <w:tcW w:w="970" w:type="pct"/>
            <w:tcBorders>
              <w:top w:val="single" w:sz="4" w:space="0" w:color="auto"/>
              <w:left w:val="single" w:sz="4" w:space="0" w:color="auto"/>
              <w:bottom w:val="single" w:sz="4" w:space="0" w:color="auto"/>
              <w:right w:val="single" w:sz="4" w:space="0" w:color="auto"/>
            </w:tcBorders>
            <w:hideMark/>
          </w:tcPr>
          <w:p w:rsidR="00C8385F" w:rsidRPr="00717FF8" w:rsidRDefault="00C8385F" w:rsidP="00C8385F">
            <w:pPr>
              <w:pStyle w:val="ConsPlusCell"/>
              <w:spacing w:line="276" w:lineRule="auto"/>
              <w:jc w:val="center"/>
              <w:rPr>
                <w:rFonts w:ascii="Times New Roman" w:hAnsi="Times New Roman" w:cs="Times New Roman"/>
                <w:b/>
                <w:sz w:val="16"/>
                <w:szCs w:val="16"/>
              </w:rPr>
            </w:pPr>
            <w:r w:rsidRPr="00717FF8">
              <w:rPr>
                <w:rFonts w:ascii="Times New Roman" w:hAnsi="Times New Roman" w:cs="Times New Roman"/>
                <w:b/>
                <w:sz w:val="16"/>
                <w:szCs w:val="16"/>
              </w:rPr>
              <w:t>Местоположение</w:t>
            </w:r>
          </w:p>
        </w:tc>
      </w:tr>
      <w:tr w:rsidR="00C8385F" w:rsidRPr="00717FF8" w:rsidTr="00C8385F">
        <w:tc>
          <w:tcPr>
            <w:tcW w:w="316"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1</w:t>
            </w:r>
          </w:p>
        </w:tc>
        <w:tc>
          <w:tcPr>
            <w:tcW w:w="1251"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Обнажение п. Шкурлат </w:t>
            </w:r>
          </w:p>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3-й</w:t>
            </w:r>
          </w:p>
        </w:tc>
        <w:tc>
          <w:tcPr>
            <w:tcW w:w="1045"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Памятник природы</w:t>
            </w:r>
          </w:p>
        </w:tc>
        <w:tc>
          <w:tcPr>
            <w:tcW w:w="1418"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Разрезы девонских, меловых, четвертичных отложений (девон-панцирные рыбы и моллюски, кораллы и высшая растительность   верхнего девона, титановые россыпи ястребовской свиты). Местонахождение четвертичных млекопитающих: шерстистого носорога, лесного слона, гигантских оленей, мамонта, древней лошади </w:t>
            </w:r>
          </w:p>
        </w:tc>
        <w:tc>
          <w:tcPr>
            <w:tcW w:w="970"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п. Шкурлат 3-й                </w:t>
            </w:r>
            <w:r w:rsidRPr="00717FF8">
              <w:rPr>
                <w:rFonts w:ascii="Times New Roman" w:hAnsi="Times New Roman" w:cs="Times New Roman"/>
                <w:sz w:val="16"/>
                <w:szCs w:val="16"/>
              </w:rPr>
              <w:br/>
              <w:t xml:space="preserve">Русско-Буйловского сельского поселения </w:t>
            </w:r>
          </w:p>
        </w:tc>
      </w:tr>
      <w:tr w:rsidR="00C8385F" w:rsidRPr="00717FF8" w:rsidTr="00C8385F">
        <w:tc>
          <w:tcPr>
            <w:tcW w:w="316"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2</w:t>
            </w:r>
          </w:p>
        </w:tc>
        <w:tc>
          <w:tcPr>
            <w:tcW w:w="1251"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Озеро "Затон"           </w:t>
            </w:r>
          </w:p>
        </w:tc>
        <w:tc>
          <w:tcPr>
            <w:tcW w:w="1045"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Памятник природы</w:t>
            </w:r>
          </w:p>
        </w:tc>
        <w:tc>
          <w:tcPr>
            <w:tcW w:w="1418"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Редкие виды растений              </w:t>
            </w:r>
          </w:p>
        </w:tc>
        <w:tc>
          <w:tcPr>
            <w:tcW w:w="970"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У с. Русская Буйловка  Русско-Буйловского сельского  поселения                     </w:t>
            </w:r>
          </w:p>
        </w:tc>
      </w:tr>
      <w:tr w:rsidR="00C8385F" w:rsidRPr="00717FF8" w:rsidTr="00C8385F">
        <w:tc>
          <w:tcPr>
            <w:tcW w:w="316"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3</w:t>
            </w:r>
          </w:p>
        </w:tc>
        <w:tc>
          <w:tcPr>
            <w:tcW w:w="1251"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Урочище "Газин Яр"      </w:t>
            </w:r>
          </w:p>
        </w:tc>
        <w:tc>
          <w:tcPr>
            <w:tcW w:w="1045"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Памятник природы</w:t>
            </w:r>
          </w:p>
        </w:tc>
        <w:tc>
          <w:tcPr>
            <w:tcW w:w="1418"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Редкие виды растений              </w:t>
            </w:r>
          </w:p>
        </w:tc>
        <w:tc>
          <w:tcPr>
            <w:tcW w:w="970"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У с. Русская Буйловка  Русско-Буйловского сельского поселения                     </w:t>
            </w:r>
          </w:p>
        </w:tc>
      </w:tr>
      <w:tr w:rsidR="00C8385F" w:rsidRPr="00717FF8" w:rsidTr="00C8385F">
        <w:tc>
          <w:tcPr>
            <w:tcW w:w="316"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4</w:t>
            </w:r>
          </w:p>
        </w:tc>
        <w:tc>
          <w:tcPr>
            <w:tcW w:w="1251"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Гранит Русской          </w:t>
            </w:r>
            <w:r w:rsidRPr="00717FF8">
              <w:rPr>
                <w:rFonts w:ascii="Times New Roman" w:hAnsi="Times New Roman" w:cs="Times New Roman"/>
                <w:sz w:val="16"/>
                <w:szCs w:val="16"/>
              </w:rPr>
              <w:br/>
              <w:t xml:space="preserve">Буйловки                </w:t>
            </w:r>
          </w:p>
        </w:tc>
        <w:tc>
          <w:tcPr>
            <w:tcW w:w="1045"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Памятник природы</w:t>
            </w:r>
          </w:p>
        </w:tc>
        <w:tc>
          <w:tcPr>
            <w:tcW w:w="1418"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Естественные обнажения  докембрийских гранито-сиенитов в  пойме левого берега р. Дон по  берегам лесного озера             </w:t>
            </w:r>
          </w:p>
        </w:tc>
        <w:tc>
          <w:tcPr>
            <w:tcW w:w="970" w:type="pc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ConsPlusCell"/>
              <w:spacing w:line="276" w:lineRule="auto"/>
              <w:rPr>
                <w:rFonts w:ascii="Times New Roman" w:hAnsi="Times New Roman" w:cs="Times New Roman"/>
                <w:sz w:val="16"/>
                <w:szCs w:val="16"/>
              </w:rPr>
            </w:pPr>
            <w:r w:rsidRPr="00717FF8">
              <w:rPr>
                <w:rFonts w:ascii="Times New Roman" w:hAnsi="Times New Roman" w:cs="Times New Roman"/>
                <w:sz w:val="16"/>
                <w:szCs w:val="16"/>
              </w:rPr>
              <w:t xml:space="preserve">50°22'06" с.ш. 40°02'31" в.д. 50°23'50" с.ш. 40°03'10" в.д.,  Русско-Буйловское сельское поселение         </w:t>
            </w:r>
          </w:p>
        </w:tc>
      </w:tr>
    </w:tbl>
    <w:p w:rsidR="00C8385F" w:rsidRPr="00717FF8" w:rsidRDefault="00C8385F" w:rsidP="00C8385F">
      <w:pPr>
        <w:tabs>
          <w:tab w:val="left" w:pos="700"/>
        </w:tabs>
        <w:ind w:firstLine="709"/>
        <w:jc w:val="both"/>
        <w:rPr>
          <w:kern w:val="1"/>
          <w:sz w:val="16"/>
          <w:szCs w:val="16"/>
          <w:lang w:eastAsia="ar-SA"/>
        </w:rPr>
      </w:pPr>
    </w:p>
    <w:p w:rsidR="00C8385F" w:rsidRPr="00717FF8" w:rsidRDefault="00C8385F" w:rsidP="00C8385F">
      <w:pPr>
        <w:jc w:val="center"/>
        <w:rPr>
          <w:b/>
          <w:bCs/>
          <w:sz w:val="16"/>
          <w:szCs w:val="16"/>
          <w:lang w:eastAsia="ar-SA"/>
        </w:rPr>
      </w:pPr>
      <w:r w:rsidRPr="00717FF8">
        <w:rPr>
          <w:b/>
          <w:bCs/>
          <w:sz w:val="16"/>
          <w:szCs w:val="16"/>
          <w:lang w:eastAsia="ar-SA"/>
        </w:rPr>
        <w:t>Объекты культурного наследия Русско-Буйловского сельского поселения.</w:t>
      </w:r>
    </w:p>
    <w:p w:rsidR="00C8385F" w:rsidRPr="00717FF8" w:rsidRDefault="00C8385F" w:rsidP="00C8385F">
      <w:pPr>
        <w:jc w:val="center"/>
        <w:rPr>
          <w:b/>
          <w:bCs/>
          <w:sz w:val="16"/>
          <w:szCs w:val="16"/>
          <w:lang w:eastAsia="ar-SA"/>
        </w:rPr>
      </w:pPr>
    </w:p>
    <w:p w:rsidR="00C8385F" w:rsidRPr="00717FF8" w:rsidRDefault="00C8385F" w:rsidP="00C8385F">
      <w:pPr>
        <w:ind w:firstLine="709"/>
        <w:jc w:val="both"/>
        <w:rPr>
          <w:b/>
          <w:bCs/>
          <w:i/>
          <w:iCs/>
          <w:sz w:val="16"/>
          <w:szCs w:val="16"/>
          <w:lang w:eastAsia="ar-SA"/>
        </w:rPr>
      </w:pPr>
      <w:r w:rsidRPr="00717FF8">
        <w:rPr>
          <w:b/>
          <w:bCs/>
          <w:i/>
          <w:iCs/>
          <w:sz w:val="16"/>
          <w:szCs w:val="16"/>
          <w:lang w:eastAsia="ar-SA"/>
        </w:rPr>
        <w:t>В границах Русско-Буйловского сельского поселения расположены следующие памятники археологии:</w:t>
      </w:r>
    </w:p>
    <w:tbl>
      <w:tblPr>
        <w:tblW w:w="5000" w:type="pct"/>
        <w:tblCellMar>
          <w:top w:w="55" w:type="dxa"/>
          <w:left w:w="55" w:type="dxa"/>
          <w:bottom w:w="55" w:type="dxa"/>
          <w:right w:w="55" w:type="dxa"/>
        </w:tblCellMar>
        <w:tblLook w:val="0000"/>
      </w:tblPr>
      <w:tblGrid>
        <w:gridCol w:w="429"/>
        <w:gridCol w:w="1233"/>
        <w:gridCol w:w="1024"/>
        <w:gridCol w:w="1109"/>
        <w:gridCol w:w="1559"/>
      </w:tblGrid>
      <w:tr w:rsidR="00C8385F" w:rsidRPr="00717FF8" w:rsidTr="00C8385F">
        <w:trPr>
          <w:trHeight w:val="241"/>
        </w:trPr>
        <w:tc>
          <w:tcPr>
            <w:tcW w:w="366" w:type="pct"/>
            <w:vMerge w:val="restart"/>
            <w:tcBorders>
              <w:top w:val="single" w:sz="1" w:space="0" w:color="000000"/>
              <w:left w:val="single" w:sz="1" w:space="0" w:color="000000"/>
              <w:bottom w:val="single" w:sz="4" w:space="0" w:color="auto"/>
            </w:tcBorders>
          </w:tcPr>
          <w:p w:rsidR="00C8385F" w:rsidRPr="00717FF8" w:rsidRDefault="00C8385F" w:rsidP="00C8385F">
            <w:pPr>
              <w:pStyle w:val="aff1"/>
              <w:snapToGrid w:val="0"/>
              <w:jc w:val="center"/>
              <w:rPr>
                <w:b/>
                <w:bCs/>
                <w:sz w:val="16"/>
                <w:szCs w:val="16"/>
              </w:rPr>
            </w:pPr>
            <w:r w:rsidRPr="00717FF8">
              <w:rPr>
                <w:b/>
                <w:bCs/>
                <w:sz w:val="16"/>
                <w:szCs w:val="16"/>
              </w:rPr>
              <w:t>№№</w:t>
            </w:r>
          </w:p>
        </w:tc>
        <w:tc>
          <w:tcPr>
            <w:tcW w:w="810" w:type="pct"/>
            <w:vMerge w:val="restart"/>
            <w:tcBorders>
              <w:top w:val="single" w:sz="1" w:space="0" w:color="000000"/>
              <w:left w:val="single" w:sz="1" w:space="0" w:color="000000"/>
              <w:bottom w:val="single" w:sz="4" w:space="0" w:color="auto"/>
            </w:tcBorders>
          </w:tcPr>
          <w:p w:rsidR="00C8385F" w:rsidRPr="00717FF8" w:rsidRDefault="00C8385F" w:rsidP="00C8385F">
            <w:pPr>
              <w:pStyle w:val="aff1"/>
              <w:snapToGrid w:val="0"/>
              <w:jc w:val="center"/>
              <w:rPr>
                <w:b/>
                <w:bCs/>
                <w:sz w:val="16"/>
                <w:szCs w:val="16"/>
              </w:rPr>
            </w:pPr>
            <w:r w:rsidRPr="00717FF8">
              <w:rPr>
                <w:b/>
                <w:bCs/>
                <w:sz w:val="16"/>
                <w:szCs w:val="16"/>
              </w:rPr>
              <w:t>Наименование объекта</w:t>
            </w:r>
          </w:p>
        </w:tc>
        <w:tc>
          <w:tcPr>
            <w:tcW w:w="717" w:type="pct"/>
            <w:vMerge w:val="restart"/>
            <w:tcBorders>
              <w:top w:val="single" w:sz="1" w:space="0" w:color="000000"/>
              <w:left w:val="single" w:sz="1" w:space="0" w:color="000000"/>
              <w:bottom w:val="single" w:sz="4" w:space="0" w:color="auto"/>
            </w:tcBorders>
          </w:tcPr>
          <w:p w:rsidR="00C8385F" w:rsidRPr="00717FF8" w:rsidRDefault="00C8385F" w:rsidP="00C8385F">
            <w:pPr>
              <w:pStyle w:val="aff1"/>
              <w:snapToGrid w:val="0"/>
              <w:jc w:val="center"/>
              <w:rPr>
                <w:b/>
                <w:bCs/>
                <w:sz w:val="16"/>
                <w:szCs w:val="16"/>
              </w:rPr>
            </w:pPr>
            <w:r w:rsidRPr="00717FF8">
              <w:rPr>
                <w:b/>
                <w:bCs/>
                <w:sz w:val="16"/>
                <w:szCs w:val="16"/>
              </w:rPr>
              <w:t>Категория охраны</w:t>
            </w:r>
          </w:p>
        </w:tc>
        <w:tc>
          <w:tcPr>
            <w:tcW w:w="999" w:type="pct"/>
            <w:vMerge w:val="restart"/>
            <w:tcBorders>
              <w:top w:val="single" w:sz="1" w:space="0" w:color="000000"/>
              <w:left w:val="single" w:sz="1" w:space="0" w:color="000000"/>
              <w:bottom w:val="single" w:sz="4" w:space="0" w:color="auto"/>
            </w:tcBorders>
          </w:tcPr>
          <w:p w:rsidR="00C8385F" w:rsidRPr="00717FF8" w:rsidRDefault="00C8385F" w:rsidP="00C8385F">
            <w:pPr>
              <w:pStyle w:val="aff1"/>
              <w:snapToGrid w:val="0"/>
              <w:jc w:val="center"/>
              <w:rPr>
                <w:b/>
                <w:bCs/>
                <w:sz w:val="16"/>
                <w:szCs w:val="16"/>
              </w:rPr>
            </w:pPr>
            <w:r w:rsidRPr="00717FF8">
              <w:rPr>
                <w:b/>
                <w:bCs/>
                <w:sz w:val="16"/>
                <w:szCs w:val="16"/>
              </w:rPr>
              <w:t>Датировка</w:t>
            </w:r>
          </w:p>
        </w:tc>
        <w:tc>
          <w:tcPr>
            <w:tcW w:w="2108" w:type="pct"/>
            <w:vMerge w:val="restart"/>
            <w:tcBorders>
              <w:top w:val="single" w:sz="1" w:space="0" w:color="000000"/>
              <w:left w:val="single" w:sz="1" w:space="0" w:color="000000"/>
              <w:bottom w:val="single" w:sz="4" w:space="0" w:color="auto"/>
              <w:right w:val="single" w:sz="1" w:space="0" w:color="000000"/>
            </w:tcBorders>
          </w:tcPr>
          <w:p w:rsidR="00C8385F" w:rsidRPr="00717FF8" w:rsidRDefault="00C8385F" w:rsidP="00C8385F">
            <w:pPr>
              <w:pStyle w:val="aff1"/>
              <w:snapToGrid w:val="0"/>
              <w:jc w:val="center"/>
              <w:rPr>
                <w:b/>
                <w:bCs/>
                <w:sz w:val="16"/>
                <w:szCs w:val="16"/>
              </w:rPr>
            </w:pPr>
            <w:r w:rsidRPr="00717FF8">
              <w:rPr>
                <w:b/>
                <w:bCs/>
                <w:sz w:val="16"/>
                <w:szCs w:val="16"/>
              </w:rPr>
              <w:t>Местонахождение</w:t>
            </w:r>
          </w:p>
        </w:tc>
      </w:tr>
      <w:tr w:rsidR="00C8385F" w:rsidRPr="00717FF8" w:rsidTr="00C8385F">
        <w:trPr>
          <w:trHeight w:val="253"/>
        </w:trPr>
        <w:tc>
          <w:tcPr>
            <w:tcW w:w="366"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jc w:val="center"/>
              <w:rPr>
                <w:sz w:val="16"/>
                <w:szCs w:val="16"/>
              </w:rPr>
            </w:pPr>
            <w:r w:rsidRPr="00717FF8">
              <w:rPr>
                <w:sz w:val="16"/>
                <w:szCs w:val="16"/>
              </w:rPr>
              <w:t>1</w:t>
            </w:r>
          </w:p>
        </w:tc>
        <w:tc>
          <w:tcPr>
            <w:tcW w:w="810"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Поселение «Буйловка - 1»</w:t>
            </w:r>
          </w:p>
        </w:tc>
        <w:tc>
          <w:tcPr>
            <w:tcW w:w="717"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Многослойное — бронзовый век (срубная культура) и ранний железный век (вторая половина II – I тысячелетие до н.э.)</w:t>
            </w:r>
          </w:p>
        </w:tc>
        <w:tc>
          <w:tcPr>
            <w:tcW w:w="2108"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Расположено на выступе первой надпойменной террасы левого берега р.Дон в 0,3 км к ЮЮВ от южной окраины с. Русская Буйловка на высоте 5 м над уровнем поймы</w:t>
            </w:r>
          </w:p>
        </w:tc>
      </w:tr>
      <w:tr w:rsidR="00C8385F" w:rsidRPr="00717FF8" w:rsidTr="00C8385F">
        <w:trPr>
          <w:trHeight w:val="253"/>
        </w:trPr>
        <w:tc>
          <w:tcPr>
            <w:tcW w:w="366" w:type="pct"/>
            <w:tcBorders>
              <w:top w:val="single" w:sz="4" w:space="0" w:color="auto"/>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lastRenderedPageBreak/>
              <w:t>2</w:t>
            </w:r>
          </w:p>
        </w:tc>
        <w:tc>
          <w:tcPr>
            <w:tcW w:w="810" w:type="pc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Поселение «Буйловка - 2»</w:t>
            </w:r>
          </w:p>
        </w:tc>
        <w:tc>
          <w:tcPr>
            <w:tcW w:w="717" w:type="pc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Многослойное — бронзовый век (срубная культура) и ранний железный век (вторая половина II – I тысячелетие до н.э.)</w:t>
            </w:r>
          </w:p>
        </w:tc>
        <w:tc>
          <w:tcPr>
            <w:tcW w:w="2108" w:type="pct"/>
            <w:tcBorders>
              <w:top w:val="single" w:sz="4" w:space="0" w:color="auto"/>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Расположено на выступе первой надпойменной террасы левого берега р.Дон в 0,4 км к ЮЮВ от южной окраины с. Русская Буйловка непосредственно у шоссе «Русская Буйловка - Желдаковка»</w:t>
            </w:r>
          </w:p>
        </w:tc>
      </w:tr>
      <w:tr w:rsidR="00C8385F" w:rsidRPr="00717FF8" w:rsidTr="00C8385F">
        <w:trPr>
          <w:trHeight w:val="253"/>
        </w:trPr>
        <w:tc>
          <w:tcPr>
            <w:tcW w:w="366" w:type="pct"/>
            <w:vMerge w:val="restart"/>
            <w:tcBorders>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t>3</w:t>
            </w:r>
          </w:p>
        </w:tc>
        <w:tc>
          <w:tcPr>
            <w:tcW w:w="810"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Одиночный курган №1 у с. Русская Буйловка</w:t>
            </w:r>
          </w:p>
        </w:tc>
        <w:tc>
          <w:tcPr>
            <w:tcW w:w="717"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 на вершине водораздела р.Дон, р.Казинка (левый приток р.Дон) и р.Гаврило (левый приток р.Осередь) в 160 м восточнее автомагистрали М4 «Дон» и в 390 м от отметки 681 км на этой магистрали ( в направлении на г.Ростов). Курган находится в 4 км восточнее северной окраины с. Русская Буйловка и в 0,7 км к югу от поворота автодороги в это село с автомагистрали М4 «Дон»</w:t>
            </w:r>
          </w:p>
        </w:tc>
      </w:tr>
      <w:tr w:rsidR="00C8385F" w:rsidRPr="00717FF8" w:rsidTr="00C8385F">
        <w:trPr>
          <w:trHeight w:val="253"/>
        </w:trPr>
        <w:tc>
          <w:tcPr>
            <w:tcW w:w="366" w:type="pct"/>
            <w:vMerge w:val="restart"/>
            <w:tcBorders>
              <w:left w:val="single" w:sz="1" w:space="0" w:color="000000"/>
              <w:bottom w:val="single" w:sz="4" w:space="0" w:color="auto"/>
            </w:tcBorders>
          </w:tcPr>
          <w:p w:rsidR="00C8385F" w:rsidRPr="00717FF8" w:rsidRDefault="00C8385F" w:rsidP="00C8385F">
            <w:pPr>
              <w:pStyle w:val="aff1"/>
              <w:snapToGrid w:val="0"/>
              <w:jc w:val="center"/>
              <w:rPr>
                <w:sz w:val="16"/>
                <w:szCs w:val="16"/>
              </w:rPr>
            </w:pPr>
            <w:r w:rsidRPr="00717FF8">
              <w:rPr>
                <w:sz w:val="16"/>
                <w:szCs w:val="16"/>
              </w:rPr>
              <w:t>4</w:t>
            </w:r>
          </w:p>
        </w:tc>
        <w:tc>
          <w:tcPr>
            <w:tcW w:w="810" w:type="pct"/>
            <w:vMerge w:val="restart"/>
            <w:tcBorders>
              <w:left w:val="single" w:sz="1" w:space="0" w:color="000000"/>
              <w:bottom w:val="single" w:sz="4" w:space="0" w:color="auto"/>
            </w:tcBorders>
          </w:tcPr>
          <w:p w:rsidR="00C8385F" w:rsidRPr="00717FF8" w:rsidRDefault="00C8385F" w:rsidP="00C8385F">
            <w:pPr>
              <w:pStyle w:val="aff1"/>
              <w:snapToGrid w:val="0"/>
              <w:rPr>
                <w:sz w:val="16"/>
                <w:szCs w:val="16"/>
              </w:rPr>
            </w:pPr>
            <w:r w:rsidRPr="00717FF8">
              <w:rPr>
                <w:sz w:val="16"/>
                <w:szCs w:val="16"/>
              </w:rPr>
              <w:t>Курганная группа №1 у с.Русская Буйловка</w:t>
            </w:r>
          </w:p>
        </w:tc>
        <w:tc>
          <w:tcPr>
            <w:tcW w:w="717" w:type="pct"/>
            <w:vMerge w:val="restart"/>
            <w:tcBorders>
              <w:left w:val="single" w:sz="1" w:space="0" w:color="000000"/>
              <w:bottom w:val="single" w:sz="4" w:space="0" w:color="auto"/>
            </w:tcBorders>
          </w:tcPr>
          <w:p w:rsidR="00C8385F" w:rsidRPr="00717FF8" w:rsidRDefault="00C8385F" w:rsidP="00C8385F">
            <w:pPr>
              <w:pStyle w:val="aff1"/>
              <w:snapToGrid w:val="0"/>
              <w:rPr>
                <w:sz w:val="16"/>
                <w:szCs w:val="16"/>
              </w:rPr>
            </w:pPr>
            <w:r w:rsidRPr="00717FF8">
              <w:rPr>
                <w:sz w:val="16"/>
                <w:szCs w:val="16"/>
              </w:rPr>
              <w:t>региональная</w:t>
            </w:r>
          </w:p>
        </w:tc>
        <w:tc>
          <w:tcPr>
            <w:tcW w:w="999" w:type="pct"/>
            <w:vMerge w:val="restart"/>
            <w:tcBorders>
              <w:left w:val="single" w:sz="1" w:space="0" w:color="000000"/>
              <w:bottom w:val="single" w:sz="4" w:space="0" w:color="auto"/>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left w:val="single" w:sz="1" w:space="0" w:color="000000"/>
              <w:bottom w:val="single" w:sz="4" w:space="0" w:color="auto"/>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 в 2,5 км к северо-востоку от с. Русская Буйловка.</w:t>
            </w:r>
          </w:p>
          <w:p w:rsidR="00C8385F" w:rsidRPr="00717FF8" w:rsidRDefault="00C8385F" w:rsidP="00C8385F">
            <w:pPr>
              <w:pStyle w:val="aff1"/>
              <w:rPr>
                <w:i/>
                <w:iCs/>
                <w:sz w:val="16"/>
                <w:szCs w:val="16"/>
              </w:rPr>
            </w:pPr>
            <w:r w:rsidRPr="00717FF8">
              <w:rPr>
                <w:i/>
                <w:iCs/>
                <w:sz w:val="16"/>
                <w:szCs w:val="16"/>
              </w:rPr>
              <w:t>Необходим дополнительный мониторинг памятника для уточнения его месторасположения.</w:t>
            </w:r>
          </w:p>
        </w:tc>
      </w:tr>
      <w:tr w:rsidR="00C8385F" w:rsidRPr="00717FF8" w:rsidTr="00C8385F">
        <w:trPr>
          <w:trHeight w:val="253"/>
        </w:trPr>
        <w:tc>
          <w:tcPr>
            <w:tcW w:w="366"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jc w:val="center"/>
              <w:rPr>
                <w:sz w:val="16"/>
                <w:szCs w:val="16"/>
              </w:rPr>
            </w:pPr>
            <w:r w:rsidRPr="00717FF8">
              <w:rPr>
                <w:sz w:val="16"/>
                <w:szCs w:val="16"/>
              </w:rPr>
              <w:t>5</w:t>
            </w:r>
          </w:p>
        </w:tc>
        <w:tc>
          <w:tcPr>
            <w:tcW w:w="810"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Одиночный курган №2 у с. Русская Буйловка</w:t>
            </w:r>
          </w:p>
        </w:tc>
        <w:tc>
          <w:tcPr>
            <w:tcW w:w="717"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Расположен на водоразделе р.Дон и р.Гаврило (левый приток р.Осередь) в 0,7км к юго-востоку от водонапорной башни с. Русская Буйловка и в 0,5 км к востоку от ТОКа с. Русская Буйловка.</w:t>
            </w:r>
          </w:p>
          <w:p w:rsidR="00C8385F" w:rsidRPr="00717FF8" w:rsidRDefault="00C8385F" w:rsidP="00C8385F">
            <w:pPr>
              <w:pStyle w:val="aff1"/>
              <w:rPr>
                <w:i/>
                <w:iCs/>
                <w:sz w:val="16"/>
                <w:szCs w:val="16"/>
              </w:rPr>
            </w:pPr>
            <w:r w:rsidRPr="00717FF8">
              <w:rPr>
                <w:i/>
                <w:iCs/>
                <w:sz w:val="16"/>
                <w:szCs w:val="16"/>
              </w:rPr>
              <w:t>Необходим дополнительный мониторинг памятника для уточнения его месторасположения.</w:t>
            </w:r>
          </w:p>
        </w:tc>
      </w:tr>
      <w:tr w:rsidR="00C8385F" w:rsidRPr="00717FF8" w:rsidTr="00C8385F">
        <w:trPr>
          <w:trHeight w:val="253"/>
        </w:trPr>
        <w:tc>
          <w:tcPr>
            <w:tcW w:w="366"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t>6</w:t>
            </w:r>
          </w:p>
        </w:tc>
        <w:tc>
          <w:tcPr>
            <w:tcW w:w="810"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Курганная группа №2 у с.Русская Буйловка</w:t>
            </w:r>
          </w:p>
        </w:tc>
        <w:tc>
          <w:tcPr>
            <w:tcW w:w="717"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региональная</w:t>
            </w:r>
          </w:p>
        </w:tc>
        <w:tc>
          <w:tcPr>
            <w:tcW w:w="999"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top w:val="single" w:sz="4" w:space="0" w:color="auto"/>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 xml:space="preserve">Расположен на водоразделе р.Дон и р.Гаврило (левый приток р.Осередь) в 1,4 км к востоку от водонапорной башни с. Русская Буйловка и в 1,4 км к востоку от ТОКа с. Русская Буйловка. Памятник находится в 0,6 км к югу от плодосовхоза,  в 100 м к северу от </w:t>
            </w:r>
            <w:r w:rsidRPr="00717FF8">
              <w:rPr>
                <w:sz w:val="16"/>
                <w:szCs w:val="16"/>
              </w:rPr>
              <w:lastRenderedPageBreak/>
              <w:t>автодороги «Русская Буйловка — М4 «Дон», в 1,4 км к западу от автомагистрали м4 «Дон»</w:t>
            </w:r>
          </w:p>
          <w:p w:rsidR="00C8385F" w:rsidRPr="00717FF8" w:rsidRDefault="00C8385F" w:rsidP="00C8385F">
            <w:pPr>
              <w:pStyle w:val="aff1"/>
              <w:rPr>
                <w:i/>
                <w:iCs/>
                <w:sz w:val="16"/>
                <w:szCs w:val="16"/>
              </w:rPr>
            </w:pPr>
            <w:r w:rsidRPr="00717FF8">
              <w:rPr>
                <w:i/>
                <w:iCs/>
                <w:sz w:val="16"/>
                <w:szCs w:val="16"/>
              </w:rPr>
              <w:t>Необходим дополнительный мониторинг памятника для уточнения его месторасположения.</w:t>
            </w:r>
          </w:p>
        </w:tc>
      </w:tr>
      <w:tr w:rsidR="00C8385F" w:rsidRPr="00717FF8" w:rsidTr="00C8385F">
        <w:trPr>
          <w:trHeight w:val="253"/>
        </w:trPr>
        <w:tc>
          <w:tcPr>
            <w:tcW w:w="366" w:type="pct"/>
            <w:vMerge w:val="restart"/>
            <w:tcBorders>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t>7</w:t>
            </w:r>
          </w:p>
        </w:tc>
        <w:tc>
          <w:tcPr>
            <w:tcW w:w="810"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Одиночный курган №2 у с. Русская Буйловка</w:t>
            </w:r>
          </w:p>
        </w:tc>
        <w:tc>
          <w:tcPr>
            <w:tcW w:w="717"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 на водоразделе р.Дон и р.Гаврило (левый приток р.Осередь), в 3 км  к юго-востоку от южной оконечности озера Волочильное,  в 0,4 км к северо-западу от автобусной остановки «Русская Буйловка» на автомагистрали М4 «Дон»</w:t>
            </w:r>
          </w:p>
        </w:tc>
      </w:tr>
      <w:tr w:rsidR="00C8385F" w:rsidRPr="00717FF8" w:rsidTr="00C8385F">
        <w:trPr>
          <w:trHeight w:val="253"/>
        </w:trPr>
        <w:tc>
          <w:tcPr>
            <w:tcW w:w="366" w:type="pct"/>
            <w:vMerge w:val="restart"/>
            <w:tcBorders>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t>8</w:t>
            </w:r>
          </w:p>
        </w:tc>
        <w:tc>
          <w:tcPr>
            <w:tcW w:w="810"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Одиночный курган №1 у  Павловского ГОК</w:t>
            </w:r>
          </w:p>
        </w:tc>
        <w:tc>
          <w:tcPr>
            <w:tcW w:w="717"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 на водоразделе р.Дон и р.Гаврило (левый приток р.Осередь), в 700 м  к СЗ от электроподстанции на автодороге «административно-хозяйственные корпуса  Павловского ГОК — пос. Шкурлат 3-й</w:t>
            </w:r>
          </w:p>
          <w:p w:rsidR="00C8385F" w:rsidRPr="00717FF8" w:rsidRDefault="00C8385F" w:rsidP="00C8385F">
            <w:pPr>
              <w:pStyle w:val="aff1"/>
              <w:rPr>
                <w:i/>
                <w:iCs/>
                <w:sz w:val="16"/>
                <w:szCs w:val="16"/>
              </w:rPr>
            </w:pPr>
            <w:r w:rsidRPr="00717FF8">
              <w:rPr>
                <w:i/>
                <w:iCs/>
                <w:sz w:val="16"/>
                <w:szCs w:val="16"/>
              </w:rPr>
              <w:t xml:space="preserve">Памятник полностью исследован (раскопан) в 2008 г. экспедицией Госинспекции ОИКН ВО </w:t>
            </w:r>
          </w:p>
        </w:tc>
      </w:tr>
      <w:tr w:rsidR="00C8385F" w:rsidRPr="00717FF8" w:rsidTr="00C8385F">
        <w:trPr>
          <w:trHeight w:val="253"/>
        </w:trPr>
        <w:tc>
          <w:tcPr>
            <w:tcW w:w="366" w:type="pct"/>
            <w:tcBorders>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t>9</w:t>
            </w:r>
          </w:p>
        </w:tc>
        <w:tc>
          <w:tcPr>
            <w:tcW w:w="810" w:type="pc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Одиночный курган №2 у Павловского ГОК</w:t>
            </w:r>
          </w:p>
        </w:tc>
        <w:tc>
          <w:tcPr>
            <w:tcW w:w="717" w:type="pc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tcBorders>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Бронзовый век (II тысячелетие до н.э. - катакомбная культура)</w:t>
            </w:r>
          </w:p>
        </w:tc>
        <w:tc>
          <w:tcPr>
            <w:tcW w:w="2108" w:type="pct"/>
            <w:tcBorders>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 на водоразделе р.Дон и р.Гаврило (левый приток р.Осередь), в 700 м  к югу от общежития ОАО «Павловскгранит» и в 0,5 км к ЮЗ от  автодороги «административно-хозяйственные корпуса  Павловского ГОК — пос. Шкурлат 3-й»</w:t>
            </w:r>
          </w:p>
          <w:p w:rsidR="00C8385F" w:rsidRPr="00717FF8" w:rsidRDefault="00C8385F" w:rsidP="00C8385F">
            <w:pPr>
              <w:pStyle w:val="aff1"/>
              <w:rPr>
                <w:i/>
                <w:iCs/>
                <w:sz w:val="16"/>
                <w:szCs w:val="16"/>
              </w:rPr>
            </w:pPr>
            <w:r w:rsidRPr="00717FF8">
              <w:rPr>
                <w:i/>
                <w:iCs/>
                <w:sz w:val="16"/>
                <w:szCs w:val="16"/>
              </w:rPr>
              <w:t>Необходим дополнительный мониторинг памятника для уточнения его месторасположения.</w:t>
            </w:r>
          </w:p>
        </w:tc>
      </w:tr>
      <w:tr w:rsidR="00C8385F" w:rsidRPr="00717FF8" w:rsidTr="00C8385F">
        <w:trPr>
          <w:trHeight w:val="253"/>
        </w:trPr>
        <w:tc>
          <w:tcPr>
            <w:tcW w:w="366"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jc w:val="center"/>
              <w:rPr>
                <w:sz w:val="16"/>
                <w:szCs w:val="16"/>
              </w:rPr>
            </w:pPr>
            <w:r w:rsidRPr="00717FF8">
              <w:rPr>
                <w:sz w:val="16"/>
                <w:szCs w:val="16"/>
              </w:rPr>
              <w:t>10</w:t>
            </w:r>
          </w:p>
        </w:tc>
        <w:tc>
          <w:tcPr>
            <w:tcW w:w="810"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Курганная группа  «Шкурлатовская I»</w:t>
            </w:r>
          </w:p>
        </w:tc>
        <w:tc>
          <w:tcPr>
            <w:tcW w:w="717"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top w:val="single" w:sz="4" w:space="0" w:color="auto"/>
              <w:left w:val="single" w:sz="4" w:space="0" w:color="auto"/>
              <w:bottom w:val="single" w:sz="4" w:space="0" w:color="auto"/>
              <w:right w:val="single" w:sz="4" w:space="0" w:color="auto"/>
            </w:tcBorders>
          </w:tcPr>
          <w:p w:rsidR="00C8385F" w:rsidRPr="00717FF8" w:rsidRDefault="00C8385F" w:rsidP="00C8385F">
            <w:pPr>
              <w:pStyle w:val="aff1"/>
              <w:snapToGrid w:val="0"/>
              <w:rPr>
                <w:sz w:val="16"/>
                <w:szCs w:val="16"/>
              </w:rPr>
            </w:pPr>
            <w:r w:rsidRPr="00717FF8">
              <w:rPr>
                <w:sz w:val="16"/>
                <w:szCs w:val="16"/>
              </w:rPr>
              <w:t>Расположен в 3 км к ЮЮЗ от пос. Шкурлат 3-й</w:t>
            </w:r>
          </w:p>
          <w:p w:rsidR="00C8385F" w:rsidRPr="00717FF8" w:rsidRDefault="00C8385F" w:rsidP="00C8385F">
            <w:pPr>
              <w:pStyle w:val="aff1"/>
              <w:rPr>
                <w:i/>
                <w:iCs/>
                <w:sz w:val="16"/>
                <w:szCs w:val="16"/>
              </w:rPr>
            </w:pPr>
            <w:r w:rsidRPr="00717FF8">
              <w:rPr>
                <w:i/>
                <w:iCs/>
                <w:sz w:val="16"/>
                <w:szCs w:val="16"/>
              </w:rPr>
              <w:t>Необходим дополнительный мониторинг памятника для уточнения его месторасположения</w:t>
            </w:r>
            <w:r w:rsidRPr="00717FF8">
              <w:rPr>
                <w:i/>
                <w:iCs/>
                <w:sz w:val="16"/>
                <w:szCs w:val="16"/>
              </w:rPr>
              <w:lastRenderedPageBreak/>
              <w:t>.</w:t>
            </w:r>
          </w:p>
        </w:tc>
      </w:tr>
      <w:tr w:rsidR="00C8385F" w:rsidRPr="00717FF8" w:rsidTr="00C8385F">
        <w:trPr>
          <w:trHeight w:val="253"/>
        </w:trPr>
        <w:tc>
          <w:tcPr>
            <w:tcW w:w="366"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jc w:val="center"/>
              <w:rPr>
                <w:sz w:val="16"/>
                <w:szCs w:val="16"/>
              </w:rPr>
            </w:pPr>
            <w:r w:rsidRPr="00717FF8">
              <w:rPr>
                <w:sz w:val="16"/>
                <w:szCs w:val="16"/>
              </w:rPr>
              <w:lastRenderedPageBreak/>
              <w:t>11</w:t>
            </w:r>
          </w:p>
        </w:tc>
        <w:tc>
          <w:tcPr>
            <w:tcW w:w="810"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Курганная группа  «Шкурлатовская II»</w:t>
            </w:r>
          </w:p>
        </w:tc>
        <w:tc>
          <w:tcPr>
            <w:tcW w:w="717"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выявленный</w:t>
            </w:r>
          </w:p>
        </w:tc>
        <w:tc>
          <w:tcPr>
            <w:tcW w:w="999" w:type="pct"/>
            <w:vMerge w:val="restart"/>
            <w:tcBorders>
              <w:top w:val="single" w:sz="4" w:space="0" w:color="auto"/>
              <w:left w:val="single" w:sz="1" w:space="0" w:color="000000"/>
              <w:bottom w:val="single" w:sz="1" w:space="0" w:color="000000"/>
            </w:tcBorders>
          </w:tcPr>
          <w:p w:rsidR="00C8385F" w:rsidRPr="00717FF8" w:rsidRDefault="00C8385F" w:rsidP="00C8385F">
            <w:pPr>
              <w:pStyle w:val="aff1"/>
              <w:snapToGrid w:val="0"/>
              <w:rPr>
                <w:sz w:val="16"/>
                <w:szCs w:val="16"/>
              </w:rPr>
            </w:pPr>
            <w:r w:rsidRPr="00717FF8">
              <w:rPr>
                <w:sz w:val="16"/>
                <w:szCs w:val="16"/>
              </w:rPr>
              <w:t>Бронзовый век (середина III – II тысячелетие до н.э.)</w:t>
            </w:r>
          </w:p>
        </w:tc>
        <w:tc>
          <w:tcPr>
            <w:tcW w:w="2108" w:type="pct"/>
            <w:vMerge w:val="restart"/>
            <w:tcBorders>
              <w:top w:val="single" w:sz="4" w:space="0" w:color="auto"/>
              <w:left w:val="single" w:sz="1" w:space="0" w:color="000000"/>
              <w:bottom w:val="single" w:sz="1" w:space="0" w:color="000000"/>
              <w:right w:val="single" w:sz="1" w:space="0" w:color="000000"/>
            </w:tcBorders>
          </w:tcPr>
          <w:p w:rsidR="00C8385F" w:rsidRPr="00717FF8" w:rsidRDefault="00C8385F" w:rsidP="00C8385F">
            <w:pPr>
              <w:pStyle w:val="aff1"/>
              <w:snapToGrid w:val="0"/>
              <w:rPr>
                <w:sz w:val="16"/>
                <w:szCs w:val="16"/>
              </w:rPr>
            </w:pPr>
            <w:r w:rsidRPr="00717FF8">
              <w:rPr>
                <w:sz w:val="16"/>
                <w:szCs w:val="16"/>
              </w:rPr>
              <w:t>Расположен в 5 км к ЮЗ от пос. Шкурлат 3-й</w:t>
            </w:r>
          </w:p>
          <w:p w:rsidR="00C8385F" w:rsidRPr="00717FF8" w:rsidRDefault="00C8385F" w:rsidP="00C8385F">
            <w:pPr>
              <w:pStyle w:val="aff1"/>
              <w:rPr>
                <w:i/>
                <w:iCs/>
                <w:sz w:val="16"/>
                <w:szCs w:val="16"/>
              </w:rPr>
            </w:pPr>
            <w:r w:rsidRPr="00717FF8">
              <w:rPr>
                <w:i/>
                <w:iCs/>
                <w:sz w:val="16"/>
                <w:szCs w:val="16"/>
              </w:rPr>
              <w:t>Необходим дополнительный мониторинг памятника для уточнения его месторасположения.</w:t>
            </w:r>
          </w:p>
        </w:tc>
      </w:tr>
    </w:tbl>
    <w:p w:rsidR="00C8385F" w:rsidRPr="00717FF8" w:rsidRDefault="00C8385F" w:rsidP="00C8385F">
      <w:pPr>
        <w:ind w:firstLine="709"/>
        <w:jc w:val="both"/>
        <w:rPr>
          <w:sz w:val="16"/>
          <w:szCs w:val="16"/>
        </w:rPr>
      </w:pPr>
    </w:p>
    <w:p w:rsidR="00C8385F" w:rsidRPr="00717FF8" w:rsidRDefault="00C8385F" w:rsidP="00C8385F">
      <w:pPr>
        <w:ind w:firstLine="709"/>
        <w:jc w:val="both"/>
        <w:rPr>
          <w:sz w:val="16"/>
          <w:szCs w:val="16"/>
          <w:lang w:eastAsia="ar-SA"/>
        </w:rPr>
      </w:pPr>
      <w:r w:rsidRPr="00717FF8">
        <w:rPr>
          <w:sz w:val="16"/>
          <w:szCs w:val="16"/>
          <w:lang w:eastAsia="ar-SA"/>
        </w:rPr>
        <w:t xml:space="preserve">В 2012 году были произведены раскопки памятников археологии, произведенные недропользователем, на основании этого из генерального плана удалены 2 памятника археологии </w:t>
      </w:r>
      <w:r w:rsidRPr="00717FF8">
        <w:rPr>
          <w:sz w:val="16"/>
          <w:szCs w:val="16"/>
        </w:rPr>
        <w:t xml:space="preserve">Курганный могильник «Павловский I» и Курганная группа у пос. Шкурлат 3-й ранее числившиеся как выявленные. </w:t>
      </w:r>
    </w:p>
    <w:p w:rsidR="00C8385F" w:rsidRPr="00717FF8" w:rsidRDefault="00C8385F" w:rsidP="00C8385F">
      <w:pPr>
        <w:ind w:firstLine="709"/>
        <w:jc w:val="both"/>
        <w:rPr>
          <w:i/>
          <w:sz w:val="16"/>
          <w:szCs w:val="16"/>
          <w:lang w:eastAsia="ar-SA"/>
        </w:rPr>
      </w:pPr>
      <w:r w:rsidRPr="00717FF8">
        <w:rPr>
          <w:i/>
          <w:sz w:val="16"/>
          <w:szCs w:val="16"/>
          <w:lang w:eastAsia="ar-SA"/>
        </w:rPr>
        <w:t>Расположение памятников археологии показано на Схеме современного состояния территории Русско-Буйловского сельского поселения с отображением результатов анализа комплексного развития  и зон с особыми условиями использования территории —  2(II),</w:t>
      </w:r>
    </w:p>
    <w:p w:rsidR="00C8385F" w:rsidRPr="00717FF8" w:rsidRDefault="00C8385F" w:rsidP="00C8385F">
      <w:pPr>
        <w:tabs>
          <w:tab w:val="left" w:pos="700"/>
        </w:tabs>
        <w:ind w:firstLine="738"/>
        <w:jc w:val="both"/>
        <w:rPr>
          <w:kern w:val="1"/>
          <w:sz w:val="16"/>
          <w:szCs w:val="16"/>
          <w:lang w:eastAsia="ar-SA"/>
        </w:rPr>
      </w:pPr>
    </w:p>
    <w:p w:rsidR="00C8385F" w:rsidRPr="00717FF8" w:rsidRDefault="00C8385F" w:rsidP="00C8385F">
      <w:pPr>
        <w:tabs>
          <w:tab w:val="left" w:pos="700"/>
        </w:tabs>
        <w:ind w:firstLine="738"/>
        <w:jc w:val="both"/>
        <w:rPr>
          <w:b/>
          <w:bCs/>
          <w:i/>
          <w:iCs/>
          <w:kern w:val="1"/>
          <w:sz w:val="16"/>
          <w:szCs w:val="16"/>
          <w:lang w:eastAsia="ar-SA"/>
        </w:rPr>
      </w:pPr>
      <w:r w:rsidRPr="00717FF8">
        <w:rPr>
          <w:b/>
          <w:bCs/>
          <w:i/>
          <w:iCs/>
          <w:kern w:val="1"/>
          <w:sz w:val="16"/>
          <w:szCs w:val="16"/>
          <w:lang w:eastAsia="ar-SA"/>
        </w:rPr>
        <w:t>В результате анализа, проведенного в пункте 2.4.4 выявлены следующие проблемы:</w:t>
      </w:r>
    </w:p>
    <w:p w:rsidR="00C8385F" w:rsidRPr="00717FF8" w:rsidRDefault="00C8385F" w:rsidP="00C8385F">
      <w:pPr>
        <w:tabs>
          <w:tab w:val="left" w:pos="700"/>
        </w:tabs>
        <w:ind w:firstLine="738"/>
        <w:jc w:val="both"/>
        <w:rPr>
          <w:i/>
          <w:iCs/>
          <w:sz w:val="16"/>
          <w:szCs w:val="16"/>
        </w:rPr>
      </w:pPr>
      <w:r w:rsidRPr="00717FF8">
        <w:rPr>
          <w:b/>
          <w:bCs/>
          <w:i/>
          <w:iCs/>
          <w:sz w:val="16"/>
          <w:szCs w:val="16"/>
        </w:rPr>
        <w:t>Проблема 1. Земли историко-культурного назначения.</w:t>
      </w:r>
      <w:r w:rsidRPr="00717FF8">
        <w:rPr>
          <w:b/>
          <w:bCs/>
          <w:sz w:val="16"/>
          <w:szCs w:val="16"/>
        </w:rPr>
        <w:t xml:space="preserve"> </w:t>
      </w:r>
      <w:r w:rsidRPr="00717FF8">
        <w:rPr>
          <w:i/>
          <w:iCs/>
          <w:kern w:val="1"/>
          <w:sz w:val="16"/>
          <w:szCs w:val="16"/>
          <w:lang w:eastAsia="ar-SA"/>
        </w:rPr>
        <w:t>Земли историко-культурного назначения на территории Русско-Буйловского сельского поселения не выделены. На территории сельского поселения имеются 11 объектов культурного наследия</w:t>
      </w:r>
      <w:r w:rsidRPr="00717FF8">
        <w:rPr>
          <w:i/>
          <w:iCs/>
          <w:sz w:val="16"/>
          <w:szCs w:val="16"/>
        </w:rPr>
        <w:t>, но их территории не утверждены, зоны охраны не установлены.</w:t>
      </w:r>
    </w:p>
    <w:p w:rsidR="00C8385F" w:rsidRPr="00717FF8" w:rsidRDefault="00C8385F" w:rsidP="00C8385F">
      <w:pPr>
        <w:tabs>
          <w:tab w:val="left" w:pos="700"/>
        </w:tabs>
        <w:snapToGrid w:val="0"/>
        <w:jc w:val="both"/>
        <w:rPr>
          <w:rFonts w:eastAsia="Arial Unicode MS"/>
          <w:bCs/>
          <w:spacing w:val="-10"/>
          <w:kern w:val="1"/>
          <w:sz w:val="16"/>
          <w:szCs w:val="16"/>
        </w:rPr>
      </w:pPr>
    </w:p>
    <w:p w:rsidR="00C8385F" w:rsidRPr="00717FF8" w:rsidRDefault="00C8385F" w:rsidP="00C8385F">
      <w:pPr>
        <w:tabs>
          <w:tab w:val="left" w:pos="700"/>
        </w:tabs>
        <w:snapToGrid w:val="0"/>
        <w:jc w:val="both"/>
        <w:rPr>
          <w:rFonts w:eastAsia="Arial Unicode MS"/>
          <w:bCs/>
          <w:spacing w:val="-10"/>
          <w:kern w:val="1"/>
          <w:sz w:val="16"/>
          <w:szCs w:val="16"/>
        </w:rPr>
      </w:pPr>
    </w:p>
    <w:p w:rsidR="00C8385F" w:rsidRPr="00717FF8" w:rsidRDefault="00C8385F" w:rsidP="00C8385F">
      <w:pPr>
        <w:ind w:firstLine="720"/>
        <w:jc w:val="both"/>
        <w:rPr>
          <w:b/>
          <w:bCs/>
          <w:kern w:val="1"/>
          <w:sz w:val="16"/>
          <w:szCs w:val="16"/>
          <w:lang w:eastAsia="ar-SA"/>
        </w:rPr>
      </w:pPr>
      <w:r w:rsidRPr="00717FF8">
        <w:rPr>
          <w:b/>
          <w:bCs/>
          <w:kern w:val="1"/>
          <w:sz w:val="16"/>
          <w:szCs w:val="16"/>
          <w:lang w:eastAsia="ar-SA"/>
        </w:rPr>
        <w:t>2.5. Зонирование территории Русско-Буйловского сельского поселения.</w:t>
      </w:r>
    </w:p>
    <w:p w:rsidR="00C8385F" w:rsidRPr="00717FF8" w:rsidRDefault="00C8385F" w:rsidP="00C8385F">
      <w:pPr>
        <w:ind w:firstLine="720"/>
        <w:jc w:val="both"/>
        <w:rPr>
          <w:b/>
          <w:bCs/>
          <w:kern w:val="1"/>
          <w:sz w:val="16"/>
          <w:szCs w:val="16"/>
          <w:lang w:eastAsia="ar-SA"/>
        </w:rPr>
      </w:pPr>
      <w:r w:rsidRPr="00717FF8">
        <w:rPr>
          <w:b/>
          <w:bCs/>
          <w:kern w:val="1"/>
          <w:sz w:val="16"/>
          <w:szCs w:val="16"/>
          <w:lang w:eastAsia="ar-SA"/>
        </w:rPr>
        <w:t>2.5.3. Зоны ограничений, зоны с особыми условиями использования</w:t>
      </w:r>
    </w:p>
    <w:p w:rsidR="00C8385F" w:rsidRPr="00717FF8" w:rsidRDefault="00C8385F" w:rsidP="00C8385F">
      <w:pPr>
        <w:tabs>
          <w:tab w:val="left" w:pos="0"/>
        </w:tabs>
        <w:ind w:firstLine="567"/>
        <w:jc w:val="both"/>
        <w:rPr>
          <w:bCs/>
          <w:sz w:val="16"/>
          <w:szCs w:val="16"/>
        </w:rPr>
      </w:pPr>
      <w:r w:rsidRPr="00717FF8">
        <w:rPr>
          <w:bCs/>
          <w:sz w:val="16"/>
          <w:szCs w:val="16"/>
        </w:rPr>
        <w:t xml:space="preserve">При разработке Генерального плана сельского поселения необходимо учитывать наличие зон, оказывающих влияние на развитие территории. </w:t>
      </w:r>
    </w:p>
    <w:p w:rsidR="00C8385F" w:rsidRPr="00717FF8" w:rsidRDefault="00C8385F" w:rsidP="00C8385F">
      <w:pPr>
        <w:tabs>
          <w:tab w:val="left" w:pos="0"/>
        </w:tabs>
        <w:ind w:firstLine="567"/>
        <w:jc w:val="both"/>
        <w:rPr>
          <w:bCs/>
          <w:sz w:val="16"/>
          <w:szCs w:val="16"/>
        </w:rPr>
      </w:pPr>
      <w:r w:rsidRPr="00717FF8">
        <w:rPr>
          <w:rFonts w:eastAsia="TimesNewRomanPSMT"/>
          <w:sz w:val="16"/>
          <w:szCs w:val="16"/>
        </w:rPr>
        <w:t>Ограничения на использование территорий для осуществления градостроительной деятельности устанавливаются в следующих зонах:</w:t>
      </w:r>
    </w:p>
    <w:p w:rsidR="00C8385F" w:rsidRPr="00717FF8" w:rsidRDefault="00C8385F" w:rsidP="00C8385F">
      <w:pPr>
        <w:tabs>
          <w:tab w:val="left" w:pos="0"/>
        </w:tabs>
        <w:ind w:firstLine="567"/>
        <w:jc w:val="both"/>
        <w:rPr>
          <w:bCs/>
          <w:sz w:val="16"/>
          <w:szCs w:val="16"/>
        </w:rPr>
      </w:pPr>
      <w:r w:rsidRPr="00717FF8">
        <w:rPr>
          <w:rFonts w:eastAsia="TimesNewRomanPSMT"/>
          <w:sz w:val="16"/>
          <w:szCs w:val="16"/>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C8385F" w:rsidRPr="00717FF8" w:rsidRDefault="00C8385F" w:rsidP="00C8385F">
      <w:pPr>
        <w:tabs>
          <w:tab w:val="left" w:pos="0"/>
        </w:tabs>
        <w:ind w:firstLine="567"/>
        <w:jc w:val="both"/>
        <w:rPr>
          <w:bCs/>
          <w:sz w:val="16"/>
          <w:szCs w:val="16"/>
        </w:rPr>
      </w:pPr>
      <w:r w:rsidRPr="00717FF8">
        <w:rPr>
          <w:rFonts w:eastAsia="TimesNewRomanPSMT"/>
          <w:sz w:val="16"/>
          <w:szCs w:val="16"/>
        </w:rPr>
        <w:t>- территории, подверженные воздействию чрезвычайных ситуаций природного и техногенного характера.</w:t>
      </w:r>
    </w:p>
    <w:p w:rsidR="00C8385F" w:rsidRPr="00717FF8" w:rsidRDefault="00C8385F" w:rsidP="00C8385F">
      <w:pPr>
        <w:tabs>
          <w:tab w:val="left" w:pos="700"/>
        </w:tabs>
        <w:ind w:firstLine="738"/>
        <w:jc w:val="both"/>
        <w:rPr>
          <w:bCs/>
          <w:kern w:val="1"/>
          <w:sz w:val="16"/>
          <w:szCs w:val="16"/>
          <w:lang w:eastAsia="ar-SA"/>
        </w:rPr>
      </w:pPr>
      <w:r w:rsidRPr="00717FF8">
        <w:rPr>
          <w:bCs/>
          <w:kern w:val="1"/>
          <w:sz w:val="16"/>
          <w:szCs w:val="16"/>
          <w:lang w:eastAsia="ar-SA"/>
        </w:rPr>
        <w:t>В качестве зонообразующих при формировании схемы функционального зонирования территории Русско-Буйловского сельского поселения, должны быть использованы следующие ограничения:</w:t>
      </w:r>
    </w:p>
    <w:p w:rsidR="00C8385F" w:rsidRPr="00717FF8" w:rsidRDefault="00C8385F" w:rsidP="00C8385F">
      <w:pPr>
        <w:numPr>
          <w:ilvl w:val="3"/>
          <w:numId w:val="14"/>
        </w:numPr>
        <w:tabs>
          <w:tab w:val="clear" w:pos="720"/>
          <w:tab w:val="num" w:pos="0"/>
        </w:tabs>
        <w:ind w:left="0" w:firstLine="567"/>
        <w:jc w:val="both"/>
        <w:rPr>
          <w:sz w:val="16"/>
          <w:szCs w:val="16"/>
        </w:rPr>
      </w:pPr>
      <w:r w:rsidRPr="00717FF8">
        <w:rPr>
          <w:b/>
          <w:bCs/>
          <w:kern w:val="1"/>
          <w:sz w:val="16"/>
          <w:szCs w:val="16"/>
          <w:lang w:eastAsia="ar-SA"/>
        </w:rPr>
        <w:t xml:space="preserve"> </w:t>
      </w:r>
    </w:p>
    <w:p w:rsidR="00C8385F" w:rsidRPr="00717FF8" w:rsidRDefault="00C8385F" w:rsidP="00C8385F">
      <w:pPr>
        <w:numPr>
          <w:ilvl w:val="3"/>
          <w:numId w:val="14"/>
        </w:numPr>
        <w:tabs>
          <w:tab w:val="clear" w:pos="720"/>
          <w:tab w:val="num" w:pos="0"/>
        </w:tabs>
        <w:suppressAutoHyphens/>
        <w:ind w:left="0" w:firstLine="720"/>
        <w:jc w:val="both"/>
        <w:rPr>
          <w:b/>
          <w:bCs/>
          <w:i/>
          <w:iCs/>
          <w:kern w:val="1"/>
          <w:sz w:val="16"/>
          <w:szCs w:val="16"/>
          <w:lang w:eastAsia="ar-SA"/>
        </w:rPr>
      </w:pPr>
      <w:r w:rsidRPr="00717FF8">
        <w:rPr>
          <w:b/>
          <w:bCs/>
          <w:i/>
          <w:iCs/>
          <w:kern w:val="1"/>
          <w:sz w:val="16"/>
          <w:szCs w:val="16"/>
          <w:lang w:eastAsia="ar-SA"/>
        </w:rPr>
        <w:t xml:space="preserve">2.5.3.3. По требованиям охраны объектов культурного наследия: </w:t>
      </w:r>
    </w:p>
    <w:p w:rsidR="00C8385F" w:rsidRPr="00717FF8" w:rsidRDefault="00C8385F" w:rsidP="00C8385F">
      <w:pPr>
        <w:tabs>
          <w:tab w:val="left" w:pos="700"/>
        </w:tabs>
        <w:ind w:firstLine="738"/>
        <w:jc w:val="both"/>
        <w:rPr>
          <w:rFonts w:eastAsia="Arial Unicode MS"/>
          <w:i/>
          <w:kern w:val="1"/>
          <w:sz w:val="16"/>
          <w:szCs w:val="16"/>
        </w:rPr>
      </w:pPr>
      <w:r w:rsidRPr="00717FF8">
        <w:rPr>
          <w:rFonts w:eastAsia="Arial Unicode MS"/>
          <w:i/>
          <w:kern w:val="1"/>
          <w:sz w:val="16"/>
          <w:szCs w:val="16"/>
        </w:rPr>
        <w:t xml:space="preserve">- территория объекта культурного наследия; </w:t>
      </w:r>
    </w:p>
    <w:p w:rsidR="00C8385F" w:rsidRPr="00717FF8" w:rsidRDefault="00C8385F" w:rsidP="00C8385F">
      <w:pPr>
        <w:tabs>
          <w:tab w:val="left" w:pos="700"/>
        </w:tabs>
        <w:ind w:firstLine="738"/>
        <w:jc w:val="both"/>
        <w:rPr>
          <w:rFonts w:eastAsia="Arial Unicode MS"/>
          <w:i/>
          <w:kern w:val="1"/>
          <w:sz w:val="16"/>
          <w:szCs w:val="16"/>
        </w:rPr>
      </w:pPr>
      <w:r w:rsidRPr="00717FF8">
        <w:rPr>
          <w:rFonts w:eastAsia="Arial Unicode MS"/>
          <w:i/>
          <w:kern w:val="1"/>
          <w:sz w:val="16"/>
          <w:szCs w:val="16"/>
        </w:rPr>
        <w:t xml:space="preserve">- охранная зона объекта культурного наследия; </w:t>
      </w:r>
    </w:p>
    <w:p w:rsidR="00C8385F" w:rsidRPr="00717FF8" w:rsidRDefault="00C8385F" w:rsidP="00C8385F">
      <w:pPr>
        <w:tabs>
          <w:tab w:val="left" w:pos="700"/>
        </w:tabs>
        <w:ind w:firstLine="738"/>
        <w:jc w:val="both"/>
        <w:rPr>
          <w:rFonts w:eastAsia="Arial Unicode MS"/>
          <w:i/>
          <w:kern w:val="1"/>
          <w:sz w:val="16"/>
          <w:szCs w:val="16"/>
        </w:rPr>
      </w:pPr>
      <w:r w:rsidRPr="00717FF8">
        <w:rPr>
          <w:rFonts w:eastAsia="Arial Unicode MS"/>
          <w:i/>
          <w:kern w:val="1"/>
          <w:sz w:val="16"/>
          <w:szCs w:val="16"/>
        </w:rPr>
        <w:t xml:space="preserve">- охранная зона культурного слоя. </w:t>
      </w:r>
    </w:p>
    <w:p w:rsidR="00C8385F" w:rsidRPr="00717FF8" w:rsidRDefault="00C8385F" w:rsidP="00C8385F">
      <w:pPr>
        <w:tabs>
          <w:tab w:val="left" w:pos="700"/>
        </w:tabs>
        <w:ind w:firstLine="738"/>
        <w:jc w:val="both"/>
        <w:rPr>
          <w:rFonts w:eastAsia="Arial Unicode MS"/>
          <w:iCs/>
          <w:kern w:val="1"/>
          <w:sz w:val="16"/>
          <w:szCs w:val="16"/>
        </w:rPr>
      </w:pPr>
      <w:r w:rsidRPr="00717FF8">
        <w:rPr>
          <w:rFonts w:eastAsia="Arial Unicode MS"/>
          <w:kern w:val="1"/>
          <w:sz w:val="16"/>
          <w:szCs w:val="16"/>
        </w:rPr>
        <w:t>На территории Русско-Буйловского сельского поселения расположено 11 объектов культурного наследия — памятников археологии: 2 —  регионального значения и 9 — вновь выявленных. Для сохранения объектов культурного наследия поселения, в целях территориального планирования требуется</w:t>
      </w:r>
      <w:r w:rsidRPr="00717FF8">
        <w:rPr>
          <w:rFonts w:eastAsia="Arial Unicode MS"/>
          <w:b/>
          <w:kern w:val="1"/>
          <w:sz w:val="16"/>
          <w:szCs w:val="16"/>
        </w:rPr>
        <w:t xml:space="preserve"> у</w:t>
      </w:r>
      <w:r w:rsidRPr="00717FF8">
        <w:rPr>
          <w:rFonts w:eastAsia="Arial Unicode MS"/>
          <w:iCs/>
          <w:kern w:val="1"/>
          <w:sz w:val="16"/>
          <w:szCs w:val="16"/>
        </w:rPr>
        <w:t>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C8385F" w:rsidRPr="00717FF8" w:rsidRDefault="00C8385F" w:rsidP="00C8385F">
      <w:pPr>
        <w:tabs>
          <w:tab w:val="left" w:pos="700"/>
        </w:tabs>
        <w:ind w:firstLine="738"/>
        <w:jc w:val="both"/>
        <w:rPr>
          <w:rFonts w:eastAsia="Arial Unicode MS"/>
          <w:kern w:val="1"/>
          <w:sz w:val="16"/>
          <w:szCs w:val="16"/>
        </w:rPr>
      </w:pPr>
      <w:r w:rsidRPr="00717FF8">
        <w:rPr>
          <w:rFonts w:eastAsia="Arial Unicode MS"/>
          <w:kern w:val="1"/>
          <w:sz w:val="16"/>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8385F" w:rsidRPr="00717FF8" w:rsidRDefault="00C8385F" w:rsidP="00C8385F">
      <w:pPr>
        <w:tabs>
          <w:tab w:val="left" w:pos="700"/>
        </w:tabs>
        <w:ind w:firstLine="738"/>
        <w:jc w:val="both"/>
        <w:rPr>
          <w:rFonts w:eastAsia="Arial Unicode MS"/>
          <w:kern w:val="1"/>
          <w:sz w:val="16"/>
          <w:szCs w:val="16"/>
        </w:rPr>
      </w:pPr>
      <w:r w:rsidRPr="00717FF8">
        <w:rPr>
          <w:rFonts w:eastAsia="Arial Unicode MS"/>
          <w:kern w:val="1"/>
          <w:sz w:val="16"/>
          <w:szCs w:val="16"/>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C8385F" w:rsidRPr="00717FF8" w:rsidRDefault="00C8385F" w:rsidP="00C8385F">
      <w:pPr>
        <w:ind w:firstLine="567"/>
        <w:jc w:val="both"/>
        <w:rPr>
          <w:sz w:val="16"/>
          <w:szCs w:val="16"/>
        </w:rPr>
      </w:pPr>
      <w:r w:rsidRPr="00717FF8">
        <w:rPr>
          <w:sz w:val="16"/>
          <w:szCs w:val="16"/>
        </w:rPr>
        <w:lastRenderedPageBreak/>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C8385F" w:rsidRPr="00717FF8" w:rsidRDefault="00C8385F" w:rsidP="00C8385F">
      <w:pPr>
        <w:ind w:firstLine="567"/>
        <w:jc w:val="both"/>
        <w:rPr>
          <w:rFonts w:eastAsia="Arial Unicode MS"/>
          <w:sz w:val="16"/>
          <w:szCs w:val="16"/>
        </w:rPr>
      </w:pPr>
      <w:r w:rsidRPr="00717FF8">
        <w:rPr>
          <w:rFonts w:eastAsia="Arial Unicode MS"/>
          <w:sz w:val="16"/>
          <w:szCs w:val="16"/>
        </w:rPr>
        <w:t xml:space="preserve"> </w:t>
      </w:r>
      <w:r w:rsidRPr="00717FF8">
        <w:rPr>
          <w:kern w:val="1"/>
          <w:sz w:val="16"/>
          <w:szCs w:val="16"/>
          <w:lang w:eastAsia="ar-SA"/>
        </w:rPr>
        <w:t>Для  включения территорий, занимаемых памятниками археологии, в категорию земель особо охраняемых территорий</w:t>
      </w:r>
      <w:r w:rsidRPr="00717FF8">
        <w:rPr>
          <w:rFonts w:eastAsia="Arial Unicode MS"/>
          <w:sz w:val="16"/>
          <w:szCs w:val="16"/>
        </w:rPr>
        <w:t>, для всех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C8385F" w:rsidRPr="00717FF8" w:rsidRDefault="00C8385F" w:rsidP="00C8385F">
      <w:pPr>
        <w:ind w:right="-144" w:firstLine="567"/>
        <w:jc w:val="both"/>
        <w:rPr>
          <w:sz w:val="16"/>
          <w:szCs w:val="16"/>
        </w:rPr>
      </w:pPr>
      <w:r w:rsidRPr="00717FF8">
        <w:rPr>
          <w:sz w:val="16"/>
          <w:szCs w:val="16"/>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C8385F" w:rsidRPr="00717FF8" w:rsidRDefault="00C8385F" w:rsidP="00C8385F">
      <w:pPr>
        <w:autoSpaceDE w:val="0"/>
        <w:autoSpaceDN w:val="0"/>
        <w:adjustRightInd w:val="0"/>
        <w:ind w:firstLine="540"/>
        <w:jc w:val="both"/>
        <w:outlineLvl w:val="1"/>
        <w:rPr>
          <w:sz w:val="16"/>
          <w:szCs w:val="16"/>
        </w:rPr>
      </w:pPr>
      <w:r w:rsidRPr="00717FF8">
        <w:rPr>
          <w:sz w:val="16"/>
          <w:szCs w:val="16"/>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C8385F" w:rsidRPr="00717FF8" w:rsidRDefault="00C8385F" w:rsidP="00C8385F">
      <w:pPr>
        <w:autoSpaceDE w:val="0"/>
        <w:autoSpaceDN w:val="0"/>
        <w:adjustRightInd w:val="0"/>
        <w:ind w:firstLine="540"/>
        <w:jc w:val="both"/>
        <w:outlineLvl w:val="1"/>
        <w:rPr>
          <w:sz w:val="16"/>
          <w:szCs w:val="16"/>
        </w:rPr>
      </w:pPr>
      <w:r w:rsidRPr="00717FF8">
        <w:rPr>
          <w:sz w:val="16"/>
          <w:szCs w:val="16"/>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8385F" w:rsidRPr="00717FF8" w:rsidRDefault="00C8385F" w:rsidP="00C8385F">
      <w:pPr>
        <w:tabs>
          <w:tab w:val="left" w:pos="700"/>
        </w:tabs>
        <w:ind w:firstLine="738"/>
        <w:jc w:val="both"/>
        <w:rPr>
          <w:sz w:val="16"/>
          <w:szCs w:val="16"/>
        </w:rPr>
      </w:pPr>
      <w:r w:rsidRPr="00717FF8">
        <w:rPr>
          <w:sz w:val="16"/>
          <w:szCs w:val="16"/>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C8385F" w:rsidRPr="00717FF8" w:rsidRDefault="00C8385F" w:rsidP="00C8385F">
      <w:pPr>
        <w:tabs>
          <w:tab w:val="left" w:pos="700"/>
        </w:tabs>
        <w:ind w:firstLine="738"/>
        <w:jc w:val="both"/>
        <w:rPr>
          <w:rFonts w:eastAsia="Arial Unicode MS"/>
          <w:kern w:val="1"/>
          <w:sz w:val="16"/>
          <w:szCs w:val="16"/>
        </w:rPr>
      </w:pPr>
    </w:p>
    <w:p w:rsidR="00C8385F" w:rsidRPr="00717FF8" w:rsidRDefault="00C8385F" w:rsidP="00C8385F">
      <w:pPr>
        <w:tabs>
          <w:tab w:val="left" w:pos="9658"/>
        </w:tabs>
        <w:autoSpaceDE w:val="0"/>
        <w:ind w:firstLine="709"/>
        <w:jc w:val="both"/>
        <w:rPr>
          <w:b/>
          <w:bCs/>
          <w:sz w:val="16"/>
          <w:szCs w:val="16"/>
        </w:rPr>
      </w:pPr>
      <w:r w:rsidRPr="00717FF8">
        <w:rPr>
          <w:b/>
          <w:bCs/>
          <w:sz w:val="16"/>
          <w:szCs w:val="16"/>
        </w:rPr>
        <w:t>2.6. Зонирование территории Русско-Буйловского сельского поселения.</w:t>
      </w:r>
    </w:p>
    <w:p w:rsidR="00C8385F" w:rsidRPr="00717FF8" w:rsidRDefault="00C8385F" w:rsidP="00C8385F">
      <w:pPr>
        <w:tabs>
          <w:tab w:val="left" w:pos="9658"/>
        </w:tabs>
        <w:autoSpaceDE w:val="0"/>
        <w:ind w:firstLine="709"/>
        <w:jc w:val="both"/>
        <w:rPr>
          <w:b/>
          <w:bCs/>
          <w:sz w:val="16"/>
          <w:szCs w:val="16"/>
        </w:rPr>
      </w:pPr>
      <w:r w:rsidRPr="00717FF8">
        <w:rPr>
          <w:b/>
          <w:bCs/>
          <w:sz w:val="16"/>
          <w:szCs w:val="16"/>
        </w:rPr>
        <w:t>2.6.8.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385F" w:rsidRPr="00717FF8" w:rsidRDefault="00C8385F" w:rsidP="00C8385F">
      <w:pPr>
        <w:ind w:firstLine="720"/>
        <w:rPr>
          <w:sz w:val="16"/>
          <w:szCs w:val="16"/>
        </w:rPr>
      </w:pPr>
      <w:r w:rsidRPr="00717FF8">
        <w:rPr>
          <w:sz w:val="16"/>
          <w:szCs w:val="16"/>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№73-ФЗ «Об объектах культурного наследия (памятниках истории и культуры) народов Российской Федерации»).</w:t>
      </w:r>
    </w:p>
    <w:p w:rsidR="00C8385F" w:rsidRPr="00717FF8" w:rsidRDefault="00C8385F" w:rsidP="00C8385F">
      <w:pPr>
        <w:ind w:firstLine="720"/>
        <w:rPr>
          <w:sz w:val="16"/>
          <w:szCs w:val="16"/>
        </w:rPr>
      </w:pPr>
    </w:p>
    <w:p w:rsidR="00C8385F" w:rsidRPr="00717FF8" w:rsidRDefault="00C8385F" w:rsidP="00C8385F">
      <w:pPr>
        <w:ind w:firstLine="720"/>
        <w:rPr>
          <w:sz w:val="16"/>
          <w:szCs w:val="16"/>
        </w:rPr>
      </w:pPr>
    </w:p>
    <w:p w:rsidR="00C8385F" w:rsidRPr="00717FF8" w:rsidRDefault="00C8385F" w:rsidP="00C8385F">
      <w:pPr>
        <w:ind w:firstLine="720"/>
        <w:rPr>
          <w:sz w:val="16"/>
          <w:szCs w:val="16"/>
        </w:rPr>
      </w:pPr>
    </w:p>
    <w:p w:rsidR="00C8385F" w:rsidRPr="00717FF8" w:rsidRDefault="00C8385F" w:rsidP="00C8385F">
      <w:pPr>
        <w:jc w:val="center"/>
        <w:rPr>
          <w:b/>
          <w:sz w:val="16"/>
          <w:szCs w:val="16"/>
        </w:rPr>
      </w:pPr>
      <w:r w:rsidRPr="00717FF8">
        <w:rPr>
          <w:b/>
          <w:sz w:val="16"/>
          <w:szCs w:val="16"/>
        </w:rPr>
        <w:t>3.ПЕРЕЧЕНЬ МЕРОПРИЯТИЙ ПО ТЕРРИТОРИАЛЬНОМУ</w:t>
      </w:r>
    </w:p>
    <w:p w:rsidR="00C8385F" w:rsidRPr="00717FF8" w:rsidRDefault="00C8385F" w:rsidP="00C8385F">
      <w:pPr>
        <w:jc w:val="center"/>
        <w:rPr>
          <w:b/>
          <w:bCs/>
          <w:kern w:val="1"/>
          <w:sz w:val="16"/>
          <w:szCs w:val="16"/>
        </w:rPr>
      </w:pPr>
      <w:r w:rsidRPr="00717FF8">
        <w:rPr>
          <w:b/>
          <w:bCs/>
          <w:kern w:val="1"/>
          <w:sz w:val="16"/>
          <w:szCs w:val="16"/>
        </w:rPr>
        <w:t xml:space="preserve">ПЛАНИРОВАНИЮ,  ОБОСНОВАНИЕ ПРЕДЛОЖЕНИЙ ПО ТЕРРИТОРИАЛЬНОМУ ПЛАНИРОВАНИЮ, ЭТАПЫ ИХ РЕАЛИЗАЦИИ </w:t>
      </w:r>
    </w:p>
    <w:p w:rsidR="00C8385F" w:rsidRPr="00717FF8" w:rsidRDefault="00C8385F" w:rsidP="00C8385F">
      <w:pPr>
        <w:pStyle w:val="ConsPlusNormal"/>
        <w:widowControl/>
        <w:ind w:firstLine="540"/>
        <w:jc w:val="both"/>
        <w:rPr>
          <w:rFonts w:ascii="Times New Roman" w:hAnsi="Times New Roman"/>
          <w:sz w:val="16"/>
          <w:szCs w:val="16"/>
        </w:rPr>
      </w:pPr>
    </w:p>
    <w:p w:rsidR="00C8385F" w:rsidRPr="00717FF8" w:rsidRDefault="00C8385F" w:rsidP="00C8385F">
      <w:pPr>
        <w:ind w:firstLine="709"/>
        <w:jc w:val="both"/>
        <w:rPr>
          <w:b/>
          <w:sz w:val="16"/>
          <w:szCs w:val="16"/>
        </w:rPr>
      </w:pPr>
      <w:r w:rsidRPr="00717FF8">
        <w:rPr>
          <w:b/>
          <w:sz w:val="16"/>
          <w:szCs w:val="16"/>
        </w:rPr>
        <w:t>3.3. Размещение объектов местного значения.</w:t>
      </w:r>
    </w:p>
    <w:p w:rsidR="00C8385F" w:rsidRPr="00717FF8" w:rsidRDefault="00C8385F" w:rsidP="00C8385F">
      <w:pPr>
        <w:ind w:firstLine="709"/>
        <w:jc w:val="both"/>
        <w:rPr>
          <w:b/>
          <w:sz w:val="16"/>
          <w:szCs w:val="16"/>
        </w:rPr>
      </w:pPr>
      <w:r w:rsidRPr="00717FF8">
        <w:rPr>
          <w:b/>
          <w:sz w:val="16"/>
          <w:szCs w:val="16"/>
        </w:rPr>
        <w:t xml:space="preserve">3.3.3. Предложения по </w:t>
      </w:r>
      <w:r w:rsidRPr="00717FF8">
        <w:rPr>
          <w:b/>
          <w:bCs/>
          <w:iCs/>
          <w:sz w:val="16"/>
          <w:szCs w:val="16"/>
        </w:rPr>
        <w:t>обеспечению территории сельского поселения объектами образования и здравоохранения</w:t>
      </w:r>
    </w:p>
    <w:p w:rsidR="00C8385F" w:rsidRPr="00717FF8" w:rsidRDefault="00C8385F" w:rsidP="00C8385F">
      <w:pPr>
        <w:ind w:firstLine="709"/>
        <w:jc w:val="both"/>
        <w:rPr>
          <w:sz w:val="16"/>
          <w:szCs w:val="16"/>
        </w:rPr>
      </w:pPr>
    </w:p>
    <w:p w:rsidR="00C8385F" w:rsidRPr="00717FF8" w:rsidRDefault="00C8385F" w:rsidP="00C8385F">
      <w:pPr>
        <w:ind w:firstLine="720"/>
        <w:jc w:val="both"/>
        <w:rPr>
          <w:kern w:val="1"/>
          <w:sz w:val="16"/>
          <w:szCs w:val="16"/>
          <w:lang w:eastAsia="ar-SA"/>
        </w:rPr>
      </w:pPr>
      <w:r w:rsidRPr="00717FF8">
        <w:rPr>
          <w:kern w:val="1"/>
          <w:sz w:val="16"/>
          <w:szCs w:val="16"/>
          <w:lang w:eastAsia="ar-SA"/>
        </w:rPr>
        <w:t xml:space="preserve">В систему образования Русско-Буйловского сельского поселения входит: </w:t>
      </w:r>
    </w:p>
    <w:p w:rsidR="00C8385F" w:rsidRPr="00717FF8" w:rsidRDefault="00C8385F" w:rsidP="00C8385F">
      <w:pPr>
        <w:widowControl w:val="0"/>
        <w:numPr>
          <w:ilvl w:val="0"/>
          <w:numId w:val="17"/>
        </w:numPr>
        <w:tabs>
          <w:tab w:val="clear" w:pos="720"/>
          <w:tab w:val="num" w:pos="360"/>
          <w:tab w:val="left" w:pos="3600"/>
        </w:tabs>
        <w:suppressAutoHyphens/>
        <w:ind w:left="360"/>
        <w:jc w:val="both"/>
        <w:rPr>
          <w:kern w:val="1"/>
          <w:sz w:val="16"/>
          <w:szCs w:val="16"/>
          <w:lang w:eastAsia="ar-SA"/>
        </w:rPr>
      </w:pPr>
      <w:r w:rsidRPr="00717FF8">
        <w:rPr>
          <w:kern w:val="1"/>
          <w:sz w:val="16"/>
          <w:szCs w:val="16"/>
          <w:lang w:eastAsia="ar-SA"/>
        </w:rPr>
        <w:t xml:space="preserve">Детский сад в с. Русская Буйловка, емкостью 55 мест, с числом детей 55 чел. </w:t>
      </w:r>
    </w:p>
    <w:p w:rsidR="00C8385F" w:rsidRPr="00717FF8" w:rsidRDefault="00C8385F" w:rsidP="00C8385F">
      <w:pPr>
        <w:widowControl w:val="0"/>
        <w:numPr>
          <w:ilvl w:val="0"/>
          <w:numId w:val="17"/>
        </w:numPr>
        <w:tabs>
          <w:tab w:val="clear" w:pos="720"/>
          <w:tab w:val="num" w:pos="360"/>
          <w:tab w:val="left" w:pos="3600"/>
        </w:tabs>
        <w:suppressAutoHyphens/>
        <w:ind w:left="360"/>
        <w:jc w:val="both"/>
        <w:rPr>
          <w:kern w:val="1"/>
          <w:sz w:val="16"/>
          <w:szCs w:val="16"/>
          <w:lang w:eastAsia="ar-SA"/>
        </w:rPr>
      </w:pPr>
      <w:r w:rsidRPr="00717FF8">
        <w:rPr>
          <w:kern w:val="1"/>
          <w:sz w:val="16"/>
          <w:szCs w:val="16"/>
          <w:lang w:eastAsia="ar-SA"/>
        </w:rPr>
        <w:t xml:space="preserve">Школа в с. Русская Буйловка емкостью 108 мест, обучающихся 179, работает в одну смену. </w:t>
      </w:r>
    </w:p>
    <w:p w:rsidR="00C8385F" w:rsidRPr="00717FF8" w:rsidRDefault="00C8385F" w:rsidP="00C8385F">
      <w:pPr>
        <w:ind w:firstLine="709"/>
        <w:jc w:val="both"/>
        <w:rPr>
          <w:iCs/>
          <w:kern w:val="1"/>
          <w:sz w:val="16"/>
          <w:szCs w:val="16"/>
        </w:rPr>
      </w:pPr>
      <w:r w:rsidRPr="00717FF8">
        <w:rPr>
          <w:iCs/>
          <w:kern w:val="1"/>
          <w:sz w:val="16"/>
          <w:szCs w:val="16"/>
        </w:rPr>
        <w:t>Исходя и требований СНиП.2.07.01-89* касающихся радиусов доступности учреждений народного образования в северной части с. Русская Буйловка и в п. Шкурлат 3й необходимо предусмотреть детские сады.</w:t>
      </w:r>
    </w:p>
    <w:p w:rsidR="00C8385F" w:rsidRPr="00717FF8" w:rsidRDefault="00C8385F" w:rsidP="00C8385F">
      <w:pPr>
        <w:ind w:firstLine="709"/>
        <w:jc w:val="both"/>
        <w:rPr>
          <w:iCs/>
          <w:kern w:val="1"/>
          <w:sz w:val="16"/>
          <w:szCs w:val="16"/>
        </w:rPr>
      </w:pPr>
    </w:p>
    <w:p w:rsidR="00C8385F" w:rsidRPr="00717FF8" w:rsidRDefault="00C8385F" w:rsidP="00C8385F">
      <w:pPr>
        <w:ind w:firstLine="720"/>
        <w:jc w:val="both"/>
        <w:rPr>
          <w:kern w:val="1"/>
          <w:sz w:val="16"/>
          <w:szCs w:val="16"/>
          <w:lang w:eastAsia="ar-SA"/>
        </w:rPr>
      </w:pPr>
      <w:r w:rsidRPr="00717FF8">
        <w:rPr>
          <w:kern w:val="1"/>
          <w:sz w:val="16"/>
          <w:szCs w:val="16"/>
          <w:lang w:eastAsia="ar-SA"/>
        </w:rPr>
        <w:t>В Русско-Буйловском поселении функционирует врачебная амбулатория, мощностью 10 коек, 20 посещ. в смену. В поселке Шкурлат работает ФАП. В селе Варваровка учреждений здравоохранения нет, хотя в летнее время численность сезонного населения возрастает многократно.</w:t>
      </w:r>
    </w:p>
    <w:p w:rsidR="00C8385F" w:rsidRPr="00717FF8" w:rsidRDefault="00C8385F" w:rsidP="00C8385F">
      <w:pPr>
        <w:ind w:firstLine="709"/>
        <w:jc w:val="both"/>
        <w:rPr>
          <w:iCs/>
          <w:kern w:val="1"/>
          <w:sz w:val="16"/>
          <w:szCs w:val="16"/>
        </w:rPr>
      </w:pPr>
      <w:r w:rsidRPr="00717FF8">
        <w:rPr>
          <w:iCs/>
          <w:kern w:val="1"/>
          <w:sz w:val="16"/>
          <w:szCs w:val="16"/>
        </w:rPr>
        <w:t>Требуется повышения емкости существующей врачебной амбулатории в с. Русская Буйловка — количества возможных посещений в смену с 20 до 50.</w:t>
      </w:r>
    </w:p>
    <w:p w:rsidR="00C8385F" w:rsidRPr="00717FF8" w:rsidRDefault="00C8385F" w:rsidP="00C8385F">
      <w:pPr>
        <w:ind w:firstLine="709"/>
        <w:jc w:val="both"/>
        <w:rPr>
          <w:sz w:val="16"/>
          <w:szCs w:val="16"/>
        </w:rPr>
      </w:pPr>
    </w:p>
    <w:p w:rsidR="00C8385F" w:rsidRPr="00717FF8" w:rsidRDefault="00C8385F" w:rsidP="00C8385F">
      <w:pPr>
        <w:ind w:left="360"/>
        <w:jc w:val="center"/>
        <w:rPr>
          <w:b/>
          <w:i/>
          <w:sz w:val="16"/>
          <w:szCs w:val="16"/>
        </w:rPr>
      </w:pPr>
      <w:r w:rsidRPr="00717FF8">
        <w:rPr>
          <w:rFonts w:eastAsia="Arial Unicode MS"/>
          <w:b/>
          <w:bCs/>
          <w:i/>
          <w:iCs/>
          <w:spacing w:val="-10"/>
          <w:kern w:val="1"/>
          <w:sz w:val="16"/>
          <w:szCs w:val="16"/>
        </w:rPr>
        <w:t xml:space="preserve">Перечень мероприятий по территориальному планированию и этапы их реализации по разделу </w:t>
      </w:r>
      <w:r w:rsidRPr="00717FF8">
        <w:rPr>
          <w:b/>
          <w:i/>
          <w:sz w:val="16"/>
          <w:szCs w:val="16"/>
        </w:rPr>
        <w:t xml:space="preserve">обеспечению территории сельского поселения объектами образования и здравоохранения </w:t>
      </w:r>
    </w:p>
    <w:tbl>
      <w:tblPr>
        <w:tblW w:w="5000" w:type="pct"/>
        <w:jc w:val="center"/>
        <w:tblLook w:val="0000"/>
      </w:tblPr>
      <w:tblGrid>
        <w:gridCol w:w="456"/>
        <w:gridCol w:w="2539"/>
        <w:gridCol w:w="1155"/>
        <w:gridCol w:w="1310"/>
      </w:tblGrid>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 xml:space="preserve">№ пп </w:t>
            </w:r>
          </w:p>
        </w:tc>
        <w:tc>
          <w:tcPr>
            <w:tcW w:w="2390"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 xml:space="preserve">Наименование мероприятия </w:t>
            </w:r>
          </w:p>
        </w:tc>
        <w:tc>
          <w:tcPr>
            <w:tcW w:w="1122"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bCs/>
                <w:sz w:val="16"/>
                <w:szCs w:val="16"/>
              </w:rPr>
            </w:pPr>
            <w:r w:rsidRPr="00717FF8">
              <w:rPr>
                <w:rFonts w:ascii="Times New Roman" w:hAnsi="Times New Roman"/>
                <w:b/>
                <w:bCs/>
                <w:sz w:val="16"/>
                <w:szCs w:val="16"/>
              </w:rPr>
              <w:t>Этапы реализации</w:t>
            </w:r>
          </w:p>
        </w:tc>
        <w:tc>
          <w:tcPr>
            <w:tcW w:w="1091" w:type="pct"/>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Исполнитель</w:t>
            </w: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1.</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b/>
                <w:sz w:val="16"/>
                <w:szCs w:val="16"/>
              </w:rPr>
              <w:t>Объекты образования</w:t>
            </w: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1.1</w:t>
            </w:r>
          </w:p>
        </w:tc>
        <w:tc>
          <w:tcPr>
            <w:tcW w:w="2390"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b/>
                <w:sz w:val="16"/>
                <w:szCs w:val="16"/>
              </w:rPr>
              <w:t>с.Русская Буйловка</w:t>
            </w:r>
            <w:r w:rsidRPr="00717FF8">
              <w:rPr>
                <w:rFonts w:ascii="Times New Roman" w:hAnsi="Times New Roman"/>
                <w:sz w:val="16"/>
                <w:szCs w:val="16"/>
              </w:rPr>
              <w:t>:</w:t>
            </w:r>
          </w:p>
          <w:p w:rsidR="00C8385F" w:rsidRPr="00717FF8" w:rsidRDefault="00C8385F" w:rsidP="00C8385F">
            <w:pPr>
              <w:pStyle w:val="ConsPlusNormal"/>
              <w:widowControl/>
              <w:ind w:firstLine="0"/>
              <w:jc w:val="both"/>
              <w:rPr>
                <w:rFonts w:ascii="Times New Roman" w:hAnsi="Times New Roman"/>
                <w:sz w:val="16"/>
                <w:szCs w:val="16"/>
              </w:rPr>
            </w:pPr>
            <w:r w:rsidRPr="00717FF8">
              <w:rPr>
                <w:rFonts w:ascii="Times New Roman" w:hAnsi="Times New Roman"/>
                <w:sz w:val="16"/>
                <w:szCs w:val="16"/>
              </w:rPr>
              <w:t xml:space="preserve">Реконструкции </w:t>
            </w:r>
            <w:r w:rsidRPr="00717FF8">
              <w:rPr>
                <w:rFonts w:ascii="Times New Roman" w:eastAsia="Times New Roman" w:hAnsi="Times New Roman"/>
                <w:iCs/>
                <w:sz w:val="16"/>
                <w:szCs w:val="16"/>
                <w:lang w:eastAsia="ru-RU"/>
              </w:rPr>
              <w:t>здания школы в селе Русская Буйловка</w:t>
            </w:r>
            <w:r w:rsidRPr="00717FF8">
              <w:rPr>
                <w:rFonts w:ascii="Times New Roman" w:hAnsi="Times New Roman"/>
                <w:sz w:val="16"/>
                <w:szCs w:val="16"/>
              </w:rPr>
              <w:t xml:space="preserve"> с целью размещения в свободных помещениях двух групп детского сада на 20 мест.</w:t>
            </w:r>
          </w:p>
        </w:tc>
        <w:tc>
          <w:tcPr>
            <w:tcW w:w="1122"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p>
          <w:p w:rsidR="00C8385F" w:rsidRPr="00717FF8" w:rsidRDefault="00C8385F" w:rsidP="00C8385F">
            <w:pPr>
              <w:snapToGrid w:val="0"/>
              <w:jc w:val="both"/>
              <w:rPr>
                <w:sz w:val="16"/>
                <w:szCs w:val="16"/>
              </w:rPr>
            </w:pPr>
          </w:p>
          <w:p w:rsidR="00C8385F" w:rsidRPr="00717FF8" w:rsidRDefault="00C8385F" w:rsidP="00C8385F">
            <w:pPr>
              <w:snapToGrid w:val="0"/>
              <w:jc w:val="both"/>
              <w:rPr>
                <w:sz w:val="16"/>
                <w:szCs w:val="16"/>
              </w:rPr>
            </w:pPr>
            <w:r w:rsidRPr="00717FF8">
              <w:rPr>
                <w:sz w:val="16"/>
                <w:szCs w:val="16"/>
              </w:rPr>
              <w:t>2012-2020 гг.</w:t>
            </w:r>
          </w:p>
        </w:tc>
        <w:tc>
          <w:tcPr>
            <w:tcW w:w="1091" w:type="pct"/>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Администрация СП и района</w:t>
            </w: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1.2.</w:t>
            </w:r>
          </w:p>
        </w:tc>
        <w:tc>
          <w:tcPr>
            <w:tcW w:w="2390"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пос. Шкурлат 3-й</w:t>
            </w:r>
          </w:p>
          <w:p w:rsidR="00C8385F" w:rsidRPr="00717FF8" w:rsidRDefault="00C8385F" w:rsidP="00C8385F">
            <w:pPr>
              <w:rPr>
                <w:sz w:val="16"/>
                <w:szCs w:val="16"/>
              </w:rPr>
            </w:pPr>
            <w:r w:rsidRPr="00717FF8">
              <w:rPr>
                <w:sz w:val="16"/>
                <w:szCs w:val="16"/>
              </w:rPr>
              <w:t xml:space="preserve">Реконструкции </w:t>
            </w:r>
            <w:r w:rsidRPr="00717FF8">
              <w:rPr>
                <w:iCs/>
                <w:sz w:val="16"/>
                <w:szCs w:val="16"/>
              </w:rPr>
              <w:t>здания школы в поселке Шкурлат 3-й</w:t>
            </w:r>
            <w:r w:rsidRPr="00717FF8">
              <w:rPr>
                <w:sz w:val="16"/>
                <w:szCs w:val="16"/>
              </w:rPr>
              <w:t xml:space="preserve"> с размещением в свободных помещениях двух групп детского сада на 20 мест.</w:t>
            </w:r>
          </w:p>
        </w:tc>
        <w:tc>
          <w:tcPr>
            <w:tcW w:w="1122" w:type="pct"/>
            <w:tcBorders>
              <w:top w:val="single" w:sz="4" w:space="0" w:color="000000"/>
              <w:left w:val="single" w:sz="4" w:space="0" w:color="000000"/>
              <w:bottom w:val="single" w:sz="4" w:space="0" w:color="000000"/>
            </w:tcBorders>
          </w:tcPr>
          <w:p w:rsidR="00C8385F" w:rsidRPr="00717FF8" w:rsidRDefault="00C8385F" w:rsidP="00C8385F">
            <w:pPr>
              <w:snapToGrid w:val="0"/>
              <w:jc w:val="both"/>
              <w:rPr>
                <w:sz w:val="16"/>
                <w:szCs w:val="16"/>
              </w:rPr>
            </w:pPr>
          </w:p>
          <w:p w:rsidR="00C8385F" w:rsidRPr="00717FF8" w:rsidRDefault="00C8385F" w:rsidP="00C8385F">
            <w:pPr>
              <w:snapToGrid w:val="0"/>
              <w:jc w:val="both"/>
              <w:rPr>
                <w:sz w:val="16"/>
                <w:szCs w:val="16"/>
              </w:rPr>
            </w:pPr>
            <w:r w:rsidRPr="00717FF8">
              <w:rPr>
                <w:sz w:val="16"/>
                <w:szCs w:val="16"/>
              </w:rPr>
              <w:t>2012-2020 гг.</w:t>
            </w:r>
          </w:p>
        </w:tc>
        <w:tc>
          <w:tcPr>
            <w:tcW w:w="1091" w:type="pct"/>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Администрация СП и района</w:t>
            </w: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lang w:val="en-US"/>
              </w:rPr>
            </w:pPr>
            <w:r w:rsidRPr="00717FF8">
              <w:rPr>
                <w:rFonts w:ascii="Times New Roman" w:hAnsi="Times New Roman"/>
                <w:sz w:val="16"/>
                <w:szCs w:val="16"/>
                <w:lang w:val="en-US"/>
              </w:rPr>
              <w:t>1.3.</w:t>
            </w:r>
          </w:p>
        </w:tc>
        <w:tc>
          <w:tcPr>
            <w:tcW w:w="2390"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пос. Шкурлат 3-й</w:t>
            </w:r>
          </w:p>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Проектирование и строительство детского сада на 40 мест.</w:t>
            </w:r>
          </w:p>
        </w:tc>
        <w:tc>
          <w:tcPr>
            <w:tcW w:w="1122" w:type="pct"/>
            <w:tcBorders>
              <w:top w:val="single" w:sz="4" w:space="0" w:color="000000"/>
              <w:left w:val="single" w:sz="4" w:space="0" w:color="000000"/>
              <w:bottom w:val="single" w:sz="4" w:space="0" w:color="000000"/>
            </w:tcBorders>
          </w:tcPr>
          <w:p w:rsidR="00C8385F" w:rsidRPr="00717FF8" w:rsidRDefault="00C8385F" w:rsidP="00C8385F">
            <w:pPr>
              <w:snapToGrid w:val="0"/>
              <w:jc w:val="both"/>
              <w:rPr>
                <w:sz w:val="16"/>
                <w:szCs w:val="16"/>
              </w:rPr>
            </w:pPr>
          </w:p>
        </w:tc>
        <w:tc>
          <w:tcPr>
            <w:tcW w:w="1091" w:type="pct"/>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2.</w:t>
            </w:r>
          </w:p>
        </w:tc>
        <w:tc>
          <w:tcPr>
            <w:tcW w:w="4603" w:type="pct"/>
            <w:gridSpan w:val="3"/>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Объекты здравоохранения</w:t>
            </w: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2.1.</w:t>
            </w:r>
          </w:p>
        </w:tc>
        <w:tc>
          <w:tcPr>
            <w:tcW w:w="2390"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с.Русская Буйловка</w:t>
            </w:r>
          </w:p>
          <w:p w:rsidR="00C8385F" w:rsidRPr="00717FF8" w:rsidRDefault="00C8385F" w:rsidP="00C8385F">
            <w:pPr>
              <w:pStyle w:val="ConsPlusNormal"/>
              <w:widowControl/>
              <w:ind w:firstLine="0"/>
              <w:jc w:val="both"/>
              <w:rPr>
                <w:rFonts w:ascii="Times New Roman" w:hAnsi="Times New Roman"/>
                <w:sz w:val="16"/>
                <w:szCs w:val="16"/>
              </w:rPr>
            </w:pPr>
            <w:r w:rsidRPr="00717FF8">
              <w:rPr>
                <w:rFonts w:ascii="Times New Roman" w:eastAsia="Times New Roman" w:hAnsi="Times New Roman"/>
                <w:iCs/>
                <w:sz w:val="16"/>
                <w:szCs w:val="16"/>
              </w:rPr>
              <w:t>Повышения емкости существующей врачебной амбулатории — количества возможных посещений в смену с 20 до 50</w:t>
            </w:r>
          </w:p>
        </w:tc>
        <w:tc>
          <w:tcPr>
            <w:tcW w:w="1122" w:type="pct"/>
            <w:tcBorders>
              <w:top w:val="single" w:sz="4" w:space="0" w:color="000000"/>
              <w:left w:val="single" w:sz="4" w:space="0" w:color="000000"/>
              <w:bottom w:val="single" w:sz="4" w:space="0" w:color="000000"/>
            </w:tcBorders>
          </w:tcPr>
          <w:p w:rsidR="00C8385F" w:rsidRPr="00717FF8" w:rsidRDefault="00C8385F" w:rsidP="00C8385F">
            <w:pPr>
              <w:snapToGrid w:val="0"/>
              <w:jc w:val="both"/>
              <w:rPr>
                <w:sz w:val="16"/>
                <w:szCs w:val="16"/>
              </w:rPr>
            </w:pPr>
          </w:p>
          <w:p w:rsidR="00C8385F" w:rsidRPr="00717FF8" w:rsidRDefault="00C8385F" w:rsidP="00C8385F">
            <w:pPr>
              <w:snapToGrid w:val="0"/>
              <w:jc w:val="both"/>
              <w:rPr>
                <w:sz w:val="16"/>
                <w:szCs w:val="16"/>
              </w:rPr>
            </w:pPr>
            <w:r w:rsidRPr="00717FF8">
              <w:rPr>
                <w:sz w:val="16"/>
                <w:szCs w:val="16"/>
              </w:rPr>
              <w:t>2012-2020 гг.</w:t>
            </w:r>
          </w:p>
        </w:tc>
        <w:tc>
          <w:tcPr>
            <w:tcW w:w="1091" w:type="pct"/>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Администрация СП и района</w:t>
            </w:r>
          </w:p>
        </w:tc>
      </w:tr>
      <w:tr w:rsidR="00C8385F" w:rsidRPr="00717FF8" w:rsidTr="00C8385F">
        <w:trPr>
          <w:trHeight w:val="253"/>
          <w:jc w:val="center"/>
        </w:trPr>
        <w:tc>
          <w:tcPr>
            <w:tcW w:w="397"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2.2.</w:t>
            </w:r>
          </w:p>
        </w:tc>
        <w:tc>
          <w:tcPr>
            <w:tcW w:w="2390" w:type="pct"/>
            <w:tcBorders>
              <w:top w:val="single" w:sz="4" w:space="0" w:color="000000"/>
              <w:left w:val="single" w:sz="4" w:space="0" w:color="000000"/>
              <w:bottom w:val="single" w:sz="4" w:space="0" w:color="000000"/>
            </w:tcBorders>
          </w:tcPr>
          <w:p w:rsidR="00C8385F" w:rsidRPr="00717FF8" w:rsidRDefault="00C8385F" w:rsidP="00C8385F">
            <w:pPr>
              <w:pStyle w:val="ConsPlusNormal"/>
              <w:widowControl/>
              <w:snapToGrid w:val="0"/>
              <w:ind w:firstLine="0"/>
              <w:jc w:val="both"/>
              <w:rPr>
                <w:rFonts w:ascii="Times New Roman" w:hAnsi="Times New Roman"/>
                <w:b/>
                <w:sz w:val="16"/>
                <w:szCs w:val="16"/>
              </w:rPr>
            </w:pPr>
            <w:r w:rsidRPr="00717FF8">
              <w:rPr>
                <w:rFonts w:ascii="Times New Roman" w:hAnsi="Times New Roman"/>
                <w:b/>
                <w:sz w:val="16"/>
                <w:szCs w:val="16"/>
              </w:rPr>
              <w:t>с.Варваровка:</w:t>
            </w:r>
          </w:p>
          <w:p w:rsidR="00C8385F" w:rsidRPr="00717FF8" w:rsidRDefault="00C8385F" w:rsidP="00C8385F">
            <w:pPr>
              <w:pStyle w:val="ConsPlusNormal"/>
              <w:widowControl/>
              <w:ind w:firstLine="0"/>
              <w:jc w:val="both"/>
              <w:rPr>
                <w:rFonts w:ascii="Times New Roman" w:hAnsi="Times New Roman"/>
                <w:sz w:val="16"/>
                <w:szCs w:val="16"/>
              </w:rPr>
            </w:pPr>
            <w:r w:rsidRPr="00717FF8">
              <w:rPr>
                <w:rFonts w:ascii="Times New Roman" w:eastAsia="Times New Roman" w:hAnsi="Times New Roman"/>
                <w:iCs/>
                <w:sz w:val="16"/>
                <w:szCs w:val="16"/>
              </w:rPr>
              <w:t>организация передвижного ФАПа или иного медицинского учреждения</w:t>
            </w:r>
          </w:p>
        </w:tc>
        <w:tc>
          <w:tcPr>
            <w:tcW w:w="1122" w:type="pct"/>
            <w:tcBorders>
              <w:top w:val="single" w:sz="4" w:space="0" w:color="000000"/>
              <w:left w:val="single" w:sz="4" w:space="0" w:color="000000"/>
              <w:bottom w:val="single" w:sz="4" w:space="0" w:color="000000"/>
            </w:tcBorders>
          </w:tcPr>
          <w:p w:rsidR="00C8385F" w:rsidRPr="00717FF8" w:rsidRDefault="00C8385F" w:rsidP="00C8385F">
            <w:pPr>
              <w:snapToGrid w:val="0"/>
              <w:jc w:val="both"/>
              <w:rPr>
                <w:sz w:val="16"/>
                <w:szCs w:val="16"/>
              </w:rPr>
            </w:pPr>
          </w:p>
          <w:p w:rsidR="00C8385F" w:rsidRPr="00717FF8" w:rsidRDefault="00C8385F" w:rsidP="00C8385F">
            <w:pPr>
              <w:snapToGrid w:val="0"/>
              <w:jc w:val="both"/>
              <w:rPr>
                <w:sz w:val="16"/>
                <w:szCs w:val="16"/>
              </w:rPr>
            </w:pPr>
            <w:r w:rsidRPr="00717FF8">
              <w:rPr>
                <w:sz w:val="16"/>
                <w:szCs w:val="16"/>
              </w:rPr>
              <w:t>2030 г.</w:t>
            </w:r>
          </w:p>
        </w:tc>
        <w:tc>
          <w:tcPr>
            <w:tcW w:w="1091" w:type="pct"/>
            <w:tcBorders>
              <w:top w:val="single" w:sz="4" w:space="0" w:color="000000"/>
              <w:left w:val="single" w:sz="4" w:space="0" w:color="000000"/>
              <w:bottom w:val="single" w:sz="4" w:space="0" w:color="000000"/>
              <w:right w:val="single" w:sz="4" w:space="0" w:color="000000"/>
            </w:tcBorders>
          </w:tcPr>
          <w:p w:rsidR="00C8385F" w:rsidRPr="00717FF8" w:rsidRDefault="00C8385F" w:rsidP="00C8385F">
            <w:pPr>
              <w:pStyle w:val="ConsPlusNormal"/>
              <w:widowControl/>
              <w:snapToGrid w:val="0"/>
              <w:ind w:firstLine="0"/>
              <w:jc w:val="both"/>
              <w:rPr>
                <w:rFonts w:ascii="Times New Roman" w:hAnsi="Times New Roman"/>
                <w:sz w:val="16"/>
                <w:szCs w:val="16"/>
              </w:rPr>
            </w:pPr>
            <w:r w:rsidRPr="00717FF8">
              <w:rPr>
                <w:rFonts w:ascii="Times New Roman" w:hAnsi="Times New Roman"/>
                <w:sz w:val="16"/>
                <w:szCs w:val="16"/>
              </w:rPr>
              <w:t>Администрация СП и района</w:t>
            </w:r>
          </w:p>
        </w:tc>
      </w:tr>
    </w:tbl>
    <w:p w:rsidR="00C8385F" w:rsidRPr="00717FF8" w:rsidRDefault="00C8385F" w:rsidP="00C8385F">
      <w:pPr>
        <w:ind w:firstLine="709"/>
        <w:jc w:val="center"/>
        <w:rPr>
          <w:sz w:val="16"/>
          <w:szCs w:val="16"/>
        </w:rPr>
      </w:pPr>
    </w:p>
    <w:p w:rsidR="00C8385F" w:rsidRPr="00717FF8" w:rsidRDefault="00C8385F" w:rsidP="00C8385F">
      <w:pPr>
        <w:jc w:val="center"/>
        <w:rPr>
          <w:b/>
          <w:sz w:val="16"/>
          <w:szCs w:val="16"/>
        </w:rPr>
      </w:pPr>
      <w:r w:rsidRPr="00717FF8">
        <w:rPr>
          <w:b/>
          <w:sz w:val="16"/>
          <w:szCs w:val="16"/>
        </w:rPr>
        <w:t>3.3.4. Предложения по обеспечению  территории сельского поселения объектами сельскохозяйственного и промышленного производства, создание условий для развития малого и среднего предпринимательства</w:t>
      </w:r>
    </w:p>
    <w:p w:rsidR="00C8385F" w:rsidRPr="00717FF8" w:rsidRDefault="00C8385F" w:rsidP="00C8385F">
      <w:pPr>
        <w:jc w:val="center"/>
        <w:rPr>
          <w:b/>
          <w:sz w:val="16"/>
          <w:szCs w:val="16"/>
        </w:rPr>
      </w:pPr>
    </w:p>
    <w:p w:rsidR="00C8385F" w:rsidRPr="00717FF8" w:rsidRDefault="00C8385F" w:rsidP="00C8385F">
      <w:pPr>
        <w:autoSpaceDE w:val="0"/>
        <w:ind w:firstLine="720"/>
        <w:jc w:val="both"/>
        <w:rPr>
          <w:bCs/>
          <w:kern w:val="1"/>
          <w:sz w:val="16"/>
          <w:szCs w:val="16"/>
        </w:rPr>
      </w:pPr>
      <w:r w:rsidRPr="00717FF8">
        <w:rPr>
          <w:bCs/>
          <w:kern w:val="1"/>
          <w:sz w:val="16"/>
          <w:szCs w:val="16"/>
        </w:rPr>
        <w:t>На территории села Русская Буйловка и поселка Шкурлат 3-й расположены недействующие предприятия бывшего животноводческого комплекса.</w:t>
      </w:r>
    </w:p>
    <w:p w:rsidR="00C8385F" w:rsidRPr="00717FF8" w:rsidRDefault="00C8385F" w:rsidP="00C8385F">
      <w:pPr>
        <w:autoSpaceDE w:val="0"/>
        <w:ind w:firstLine="720"/>
        <w:jc w:val="both"/>
        <w:rPr>
          <w:kern w:val="1"/>
          <w:sz w:val="16"/>
          <w:szCs w:val="16"/>
        </w:rPr>
      </w:pPr>
      <w:r w:rsidRPr="00717FF8">
        <w:rPr>
          <w:bCs/>
          <w:kern w:val="1"/>
          <w:sz w:val="16"/>
          <w:szCs w:val="16"/>
        </w:rPr>
        <w:t>В настоящее время эти территории не используются, но их использование в другом качестве нецелесообразно. В последние годы на возрождение сельского хозяйства направлены</w:t>
      </w:r>
      <w:r w:rsidRPr="00717FF8">
        <w:rPr>
          <w:b/>
          <w:bCs/>
          <w:kern w:val="1"/>
          <w:sz w:val="16"/>
          <w:szCs w:val="16"/>
        </w:rPr>
        <w:t xml:space="preserve"> </w:t>
      </w:r>
      <w:r w:rsidRPr="00717FF8">
        <w:rPr>
          <w:bCs/>
          <w:kern w:val="1"/>
          <w:sz w:val="16"/>
          <w:szCs w:val="16"/>
        </w:rPr>
        <w:t>приоритетные программы национального проекта «Развитие АПК» в Воронежской области по возрождению животноводческого комплекса, работает областная целевая программа «Развитие сельского хозяйства на территории Воронежской области...»  Животноводческие предприятия, работающие в рамках национального проекта,</w:t>
      </w:r>
      <w:r w:rsidRPr="00717FF8">
        <w:rPr>
          <w:b/>
          <w:bCs/>
          <w:kern w:val="1"/>
          <w:sz w:val="16"/>
          <w:szCs w:val="16"/>
        </w:rPr>
        <w:t xml:space="preserve">  </w:t>
      </w:r>
      <w:r w:rsidRPr="00717FF8">
        <w:rPr>
          <w:bCs/>
          <w:kern w:val="1"/>
          <w:sz w:val="16"/>
          <w:szCs w:val="16"/>
        </w:rPr>
        <w:t>строят и</w:t>
      </w:r>
      <w:r w:rsidRPr="00717FF8">
        <w:rPr>
          <w:kern w:val="1"/>
          <w:sz w:val="16"/>
          <w:szCs w:val="16"/>
        </w:rPr>
        <w:t xml:space="preserve"> реконструируют помещения для содержания скота, приобретают современное оборудование, закупают племенное поголовье для своих ферм.</w:t>
      </w:r>
      <w:r w:rsidRPr="00717FF8">
        <w:rPr>
          <w:b/>
          <w:bCs/>
          <w:kern w:val="1"/>
          <w:sz w:val="16"/>
          <w:szCs w:val="16"/>
        </w:rPr>
        <w:t xml:space="preserve"> </w:t>
      </w:r>
      <w:r w:rsidRPr="00717FF8">
        <w:rPr>
          <w:kern w:val="1"/>
          <w:sz w:val="16"/>
          <w:szCs w:val="16"/>
        </w:rPr>
        <w:t>Областной программой</w:t>
      </w:r>
      <w:r w:rsidRPr="00717FF8">
        <w:rPr>
          <w:b/>
          <w:bCs/>
          <w:kern w:val="1"/>
          <w:sz w:val="16"/>
          <w:szCs w:val="16"/>
        </w:rPr>
        <w:t xml:space="preserve"> </w:t>
      </w:r>
      <w:r w:rsidRPr="00717FF8">
        <w:rPr>
          <w:kern w:val="1"/>
          <w:sz w:val="16"/>
          <w:szCs w:val="16"/>
        </w:rPr>
        <w:t xml:space="preserve">осуществляется поддержка роста производства продукции животноводства. Для обеспечения увеличения объемов животноводческой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комплексов предполагается осуществлять компенсацию части затрат на приобретение </w:t>
      </w:r>
      <w:r w:rsidRPr="00717FF8">
        <w:rPr>
          <w:kern w:val="1"/>
          <w:sz w:val="16"/>
          <w:szCs w:val="16"/>
        </w:rPr>
        <w:lastRenderedPageBreak/>
        <w:t>новой техники для заготовки и приготовления кормов, доильного, холодильного и технологического оборудования.</w:t>
      </w:r>
    </w:p>
    <w:p w:rsidR="00C8385F" w:rsidRPr="00717FF8" w:rsidRDefault="00C8385F" w:rsidP="00C8385F">
      <w:pPr>
        <w:ind w:firstLine="709"/>
        <w:jc w:val="both"/>
        <w:rPr>
          <w:sz w:val="16"/>
          <w:szCs w:val="16"/>
        </w:rPr>
      </w:pPr>
      <w:r w:rsidRPr="00717FF8">
        <w:rPr>
          <w:kern w:val="1"/>
          <w:sz w:val="16"/>
          <w:szCs w:val="16"/>
        </w:rPr>
        <w:t>Представляется целесообразным возрождение животноводческих хозяйств на территориях бывших ферм, но на новом уровне, с использованием современного технологического оборудования для модернизации животноводческих комплексов.</w:t>
      </w:r>
    </w:p>
    <w:p w:rsidR="00C8385F" w:rsidRPr="00717FF8" w:rsidRDefault="00C8385F" w:rsidP="00C8385F">
      <w:pPr>
        <w:ind w:firstLine="709"/>
        <w:jc w:val="both"/>
        <w:rPr>
          <w:sz w:val="16"/>
          <w:szCs w:val="16"/>
        </w:rPr>
      </w:pPr>
      <w:r w:rsidRPr="00717FF8">
        <w:rPr>
          <w:kern w:val="1"/>
          <w:sz w:val="16"/>
          <w:szCs w:val="16"/>
          <w:lang w:eastAsia="ar-SA"/>
        </w:rPr>
        <w:t xml:space="preserve">На территории Русско-Буйловского сельского поселения, в 200 м к северу от села Русская Буйловка располагается участок дорожно-строительных песков, общей площадью 16га, предоставленный для геологического изучения недр с последующей промышленной разработкой для ООО «Мостстрой». </w:t>
      </w:r>
      <w:r w:rsidRPr="00717FF8">
        <w:rPr>
          <w:kern w:val="1"/>
          <w:sz w:val="16"/>
          <w:szCs w:val="16"/>
        </w:rPr>
        <w:t xml:space="preserve">Корректировкой Генерального плана предполагается перевод земель площадью 16 га из земель сельскохозяйственного назначения в земли </w:t>
      </w:r>
      <w:r w:rsidRPr="00717FF8">
        <w:rPr>
          <w:sz w:val="16"/>
          <w:szCs w:val="16"/>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C8385F" w:rsidRPr="00717FF8" w:rsidRDefault="00C8385F" w:rsidP="00C8385F">
      <w:pPr>
        <w:ind w:firstLine="709"/>
        <w:jc w:val="both"/>
        <w:rPr>
          <w:kern w:val="2"/>
          <w:sz w:val="16"/>
          <w:szCs w:val="16"/>
          <w:shd w:val="clear" w:color="auto" w:fill="FFFFFF"/>
          <w:lang w:eastAsia="ar-SA"/>
        </w:rPr>
      </w:pPr>
      <w:r w:rsidRPr="00717FF8">
        <w:rPr>
          <w:kern w:val="2"/>
          <w:sz w:val="16"/>
          <w:szCs w:val="16"/>
          <w:lang w:eastAsia="ar-SA"/>
        </w:rPr>
        <w:t xml:space="preserve">На территории поселения находится предприятие </w:t>
      </w:r>
      <w:r w:rsidRPr="00717FF8">
        <w:rPr>
          <w:sz w:val="16"/>
          <w:szCs w:val="16"/>
          <w:lang w:eastAsia="ar-SA"/>
        </w:rPr>
        <w:t>по производству</w:t>
      </w:r>
      <w:r w:rsidRPr="00717FF8">
        <w:rPr>
          <w:sz w:val="16"/>
          <w:szCs w:val="16"/>
          <w:shd w:val="clear" w:color="auto" w:fill="FFFFFF"/>
          <w:lang w:eastAsia="ar-SA"/>
        </w:rPr>
        <w:t xml:space="preserve"> нерудных материалов</w:t>
      </w:r>
      <w:r w:rsidRPr="00717FF8">
        <w:rPr>
          <w:kern w:val="2"/>
          <w:sz w:val="16"/>
          <w:szCs w:val="16"/>
          <w:shd w:val="clear" w:color="auto" w:fill="FFFFFF"/>
          <w:lang w:eastAsia="ar-SA"/>
        </w:rPr>
        <w:t xml:space="preserve"> ОАО «Павловскгранит», которое является одним из основных налогоплательщиков на территории поселения. </w:t>
      </w:r>
      <w:r w:rsidRPr="00717FF8">
        <w:rPr>
          <w:sz w:val="16"/>
          <w:szCs w:val="16"/>
          <w:shd w:val="clear" w:color="auto" w:fill="FFFFFF"/>
          <w:lang w:eastAsia="ar-SA"/>
        </w:rPr>
        <w:t>Площадь, занимаемая предприятием на территории Русско-Буйловского сельского поселения - 762 га. Потребность предприятия в дополнительных территориях для производственных нужд составляет всего 575,49 га (из них под расширение карьерного поля-334,19 га, под расширение  границ отвалов – 241,3 ).</w:t>
      </w:r>
      <w:r w:rsidRPr="00717FF8">
        <w:rPr>
          <w:kern w:val="2"/>
          <w:sz w:val="16"/>
          <w:szCs w:val="16"/>
          <w:shd w:val="clear" w:color="auto" w:fill="FFFFFF"/>
          <w:lang w:eastAsia="ar-SA"/>
        </w:rPr>
        <w:t xml:space="preserve"> </w:t>
      </w:r>
    </w:p>
    <w:p w:rsidR="00C8385F" w:rsidRPr="00717FF8" w:rsidRDefault="00C8385F" w:rsidP="00C8385F">
      <w:pPr>
        <w:ind w:firstLine="709"/>
        <w:jc w:val="both"/>
        <w:rPr>
          <w:b/>
          <w:sz w:val="16"/>
          <w:szCs w:val="16"/>
        </w:rPr>
      </w:pPr>
    </w:p>
    <w:p w:rsidR="00C8385F" w:rsidRPr="00717FF8" w:rsidRDefault="00C8385F" w:rsidP="00C8385F">
      <w:pPr>
        <w:ind w:firstLine="567"/>
        <w:jc w:val="center"/>
        <w:rPr>
          <w:b/>
          <w:bCs/>
          <w:i/>
          <w:iCs/>
          <w:sz w:val="16"/>
          <w:szCs w:val="16"/>
        </w:rPr>
      </w:pPr>
      <w:r w:rsidRPr="00717FF8">
        <w:rPr>
          <w:b/>
          <w:i/>
          <w:sz w:val="16"/>
          <w:szCs w:val="16"/>
        </w:rPr>
        <w:t xml:space="preserve">Перечень мероприятий </w:t>
      </w:r>
      <w:r w:rsidRPr="00717FF8">
        <w:rPr>
          <w:b/>
          <w:bCs/>
          <w:i/>
          <w:iCs/>
          <w:sz w:val="16"/>
          <w:szCs w:val="16"/>
        </w:rPr>
        <w:t>по развитию сельскохозяйственного и промышленного производства, созданию условий для развития малого и среднего предпринимательства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3616"/>
        <w:gridCol w:w="1292"/>
      </w:tblGrid>
      <w:tr w:rsidR="00C8385F" w:rsidRPr="00717FF8" w:rsidTr="00C8385F">
        <w:trPr>
          <w:jc w:val="center"/>
        </w:trPr>
        <w:tc>
          <w:tcPr>
            <w:tcW w:w="763" w:type="dxa"/>
            <w:shd w:val="clear" w:color="auto" w:fill="auto"/>
          </w:tcPr>
          <w:p w:rsidR="00C8385F" w:rsidRPr="00717FF8" w:rsidRDefault="00C8385F" w:rsidP="00C8385F">
            <w:pPr>
              <w:jc w:val="center"/>
              <w:rPr>
                <w:b/>
                <w:sz w:val="16"/>
                <w:szCs w:val="16"/>
              </w:rPr>
            </w:pPr>
            <w:r w:rsidRPr="00717FF8">
              <w:rPr>
                <w:b/>
                <w:sz w:val="16"/>
                <w:szCs w:val="16"/>
              </w:rPr>
              <w:t>№ п/п</w:t>
            </w:r>
          </w:p>
        </w:tc>
        <w:tc>
          <w:tcPr>
            <w:tcW w:w="7229" w:type="dxa"/>
            <w:shd w:val="clear" w:color="auto" w:fill="auto"/>
          </w:tcPr>
          <w:p w:rsidR="00C8385F" w:rsidRPr="00717FF8" w:rsidRDefault="00C8385F" w:rsidP="00C8385F">
            <w:pPr>
              <w:jc w:val="center"/>
              <w:rPr>
                <w:b/>
                <w:sz w:val="16"/>
                <w:szCs w:val="16"/>
              </w:rPr>
            </w:pPr>
            <w:r w:rsidRPr="00717FF8">
              <w:rPr>
                <w:b/>
                <w:sz w:val="16"/>
                <w:szCs w:val="16"/>
              </w:rPr>
              <w:t>Наименование мероприятия</w:t>
            </w:r>
          </w:p>
        </w:tc>
        <w:tc>
          <w:tcPr>
            <w:tcW w:w="1754" w:type="dxa"/>
            <w:shd w:val="clear" w:color="auto" w:fill="auto"/>
          </w:tcPr>
          <w:p w:rsidR="00C8385F" w:rsidRPr="00717FF8" w:rsidRDefault="00C8385F" w:rsidP="00C8385F">
            <w:pPr>
              <w:jc w:val="center"/>
              <w:rPr>
                <w:b/>
                <w:sz w:val="16"/>
                <w:szCs w:val="16"/>
              </w:rPr>
            </w:pPr>
            <w:r w:rsidRPr="00717FF8">
              <w:rPr>
                <w:b/>
                <w:sz w:val="16"/>
                <w:szCs w:val="16"/>
              </w:rPr>
              <w:t>Сроки реализации</w:t>
            </w:r>
          </w:p>
        </w:tc>
      </w:tr>
      <w:tr w:rsidR="00C8385F" w:rsidRPr="00717FF8" w:rsidTr="00C8385F">
        <w:trPr>
          <w:jc w:val="center"/>
        </w:trPr>
        <w:tc>
          <w:tcPr>
            <w:tcW w:w="763" w:type="dxa"/>
          </w:tcPr>
          <w:p w:rsidR="00C8385F" w:rsidRPr="00717FF8" w:rsidRDefault="00C8385F" w:rsidP="00C8385F">
            <w:pPr>
              <w:jc w:val="center"/>
              <w:rPr>
                <w:sz w:val="16"/>
                <w:szCs w:val="16"/>
              </w:rPr>
            </w:pPr>
            <w:r w:rsidRPr="00717FF8">
              <w:rPr>
                <w:sz w:val="16"/>
                <w:szCs w:val="16"/>
              </w:rPr>
              <w:t>1</w:t>
            </w:r>
          </w:p>
        </w:tc>
        <w:tc>
          <w:tcPr>
            <w:tcW w:w="7229" w:type="dxa"/>
          </w:tcPr>
          <w:p w:rsidR="00C8385F" w:rsidRPr="00717FF8" w:rsidRDefault="00C8385F" w:rsidP="00C8385F">
            <w:pPr>
              <w:rPr>
                <w:sz w:val="16"/>
                <w:szCs w:val="16"/>
              </w:rPr>
            </w:pPr>
            <w:r w:rsidRPr="00717FF8">
              <w:rPr>
                <w:sz w:val="16"/>
                <w:szCs w:val="16"/>
              </w:rPr>
              <w:t>Разработка карьера дорожных песков (</w:t>
            </w:r>
            <w:r w:rsidRPr="00717FF8">
              <w:rPr>
                <w:kern w:val="1"/>
                <w:sz w:val="16"/>
                <w:szCs w:val="16"/>
                <w:lang w:eastAsia="ar-SA"/>
              </w:rPr>
              <w:t>ООО «Мостстрой»</w:t>
            </w:r>
            <w:r w:rsidRPr="00717FF8">
              <w:rPr>
                <w:rFonts w:eastAsia="TimesNewRoman"/>
                <w:sz w:val="16"/>
                <w:szCs w:val="16"/>
              </w:rPr>
              <w:t xml:space="preserve">) на участке площадью 16 га </w:t>
            </w:r>
            <w:r w:rsidRPr="00717FF8">
              <w:rPr>
                <w:kern w:val="1"/>
                <w:sz w:val="16"/>
                <w:szCs w:val="16"/>
                <w:lang w:eastAsia="ar-SA"/>
              </w:rPr>
              <w:t>в 200 м к северу от села Русская Буйловка</w:t>
            </w:r>
            <w:r w:rsidRPr="00717FF8">
              <w:rPr>
                <w:rFonts w:eastAsia="TimesNewRoman"/>
                <w:sz w:val="16"/>
                <w:szCs w:val="16"/>
              </w:rPr>
              <w:t>.</w:t>
            </w:r>
          </w:p>
        </w:tc>
        <w:tc>
          <w:tcPr>
            <w:tcW w:w="1754" w:type="dxa"/>
          </w:tcPr>
          <w:p w:rsidR="00C8385F" w:rsidRPr="00717FF8" w:rsidRDefault="00C8385F" w:rsidP="00C8385F">
            <w:pPr>
              <w:jc w:val="center"/>
              <w:rPr>
                <w:sz w:val="16"/>
                <w:szCs w:val="16"/>
              </w:rPr>
            </w:pPr>
            <w:r w:rsidRPr="00717FF8">
              <w:rPr>
                <w:sz w:val="16"/>
                <w:szCs w:val="16"/>
              </w:rPr>
              <w:t>2020 г.</w:t>
            </w:r>
          </w:p>
        </w:tc>
      </w:tr>
      <w:tr w:rsidR="00C8385F" w:rsidRPr="00717FF8" w:rsidTr="00C8385F">
        <w:trPr>
          <w:jc w:val="center"/>
        </w:trPr>
        <w:tc>
          <w:tcPr>
            <w:tcW w:w="763" w:type="dxa"/>
          </w:tcPr>
          <w:p w:rsidR="00C8385F" w:rsidRPr="00717FF8" w:rsidRDefault="00C8385F" w:rsidP="00C8385F">
            <w:pPr>
              <w:jc w:val="center"/>
              <w:rPr>
                <w:sz w:val="16"/>
                <w:szCs w:val="16"/>
              </w:rPr>
            </w:pPr>
            <w:r w:rsidRPr="00717FF8">
              <w:rPr>
                <w:sz w:val="16"/>
                <w:szCs w:val="16"/>
              </w:rPr>
              <w:t>2</w:t>
            </w:r>
          </w:p>
        </w:tc>
        <w:tc>
          <w:tcPr>
            <w:tcW w:w="7229" w:type="dxa"/>
          </w:tcPr>
          <w:p w:rsidR="00C8385F" w:rsidRPr="00717FF8" w:rsidRDefault="00C8385F" w:rsidP="00C8385F">
            <w:pPr>
              <w:jc w:val="both"/>
              <w:rPr>
                <w:sz w:val="16"/>
                <w:szCs w:val="16"/>
                <w:highlight w:val="yellow"/>
              </w:rPr>
            </w:pPr>
            <w:r w:rsidRPr="00717FF8">
              <w:rPr>
                <w:sz w:val="16"/>
                <w:szCs w:val="16"/>
              </w:rPr>
              <w:t>Расширение границ карьерного поля на 334,19 га до контура подсчета запасов Шкурлатовского  месторождения гранитов.</w:t>
            </w:r>
          </w:p>
        </w:tc>
        <w:tc>
          <w:tcPr>
            <w:tcW w:w="1754" w:type="dxa"/>
          </w:tcPr>
          <w:p w:rsidR="00C8385F" w:rsidRPr="00717FF8" w:rsidRDefault="00C8385F" w:rsidP="00C8385F">
            <w:pPr>
              <w:jc w:val="center"/>
              <w:rPr>
                <w:sz w:val="16"/>
                <w:szCs w:val="16"/>
              </w:rPr>
            </w:pPr>
            <w:r w:rsidRPr="00717FF8">
              <w:rPr>
                <w:sz w:val="16"/>
                <w:szCs w:val="16"/>
              </w:rPr>
              <w:t>2020 г.</w:t>
            </w:r>
          </w:p>
        </w:tc>
      </w:tr>
      <w:tr w:rsidR="00C8385F" w:rsidRPr="00717FF8" w:rsidTr="00C8385F">
        <w:trPr>
          <w:trHeight w:val="758"/>
          <w:jc w:val="center"/>
        </w:trPr>
        <w:tc>
          <w:tcPr>
            <w:tcW w:w="763" w:type="dxa"/>
          </w:tcPr>
          <w:p w:rsidR="00C8385F" w:rsidRPr="00717FF8" w:rsidRDefault="00C8385F" w:rsidP="00C8385F">
            <w:pPr>
              <w:jc w:val="center"/>
              <w:rPr>
                <w:sz w:val="16"/>
                <w:szCs w:val="16"/>
              </w:rPr>
            </w:pPr>
            <w:r w:rsidRPr="00717FF8">
              <w:rPr>
                <w:sz w:val="16"/>
                <w:szCs w:val="16"/>
              </w:rPr>
              <w:t>3</w:t>
            </w:r>
          </w:p>
        </w:tc>
        <w:tc>
          <w:tcPr>
            <w:tcW w:w="7229" w:type="dxa"/>
          </w:tcPr>
          <w:p w:rsidR="00C8385F" w:rsidRPr="00717FF8" w:rsidRDefault="00C8385F" w:rsidP="00C8385F">
            <w:pPr>
              <w:jc w:val="both"/>
              <w:rPr>
                <w:sz w:val="16"/>
                <w:szCs w:val="16"/>
                <w:highlight w:val="yellow"/>
              </w:rPr>
            </w:pPr>
            <w:r w:rsidRPr="00717FF8">
              <w:rPr>
                <w:sz w:val="16"/>
                <w:szCs w:val="16"/>
              </w:rPr>
              <w:t>Расширение границ отвала на 241,3 га с целью поддержания мощности карьера Шкурлатовского месторождения.</w:t>
            </w:r>
          </w:p>
        </w:tc>
        <w:tc>
          <w:tcPr>
            <w:tcW w:w="1754" w:type="dxa"/>
          </w:tcPr>
          <w:p w:rsidR="00C8385F" w:rsidRPr="00717FF8" w:rsidRDefault="00C8385F" w:rsidP="00C8385F">
            <w:pPr>
              <w:jc w:val="center"/>
              <w:rPr>
                <w:sz w:val="16"/>
                <w:szCs w:val="16"/>
              </w:rPr>
            </w:pPr>
            <w:r w:rsidRPr="00717FF8">
              <w:rPr>
                <w:sz w:val="16"/>
                <w:szCs w:val="16"/>
              </w:rPr>
              <w:t>2020 г.</w:t>
            </w:r>
          </w:p>
        </w:tc>
      </w:tr>
      <w:tr w:rsidR="00C8385F" w:rsidRPr="00717FF8" w:rsidTr="00C8385F">
        <w:trPr>
          <w:trHeight w:val="900"/>
          <w:jc w:val="center"/>
        </w:trPr>
        <w:tc>
          <w:tcPr>
            <w:tcW w:w="763" w:type="dxa"/>
          </w:tcPr>
          <w:p w:rsidR="00C8385F" w:rsidRPr="00717FF8" w:rsidRDefault="00C8385F" w:rsidP="00C8385F">
            <w:pPr>
              <w:jc w:val="center"/>
              <w:rPr>
                <w:sz w:val="16"/>
                <w:szCs w:val="16"/>
              </w:rPr>
            </w:pPr>
            <w:r w:rsidRPr="00717FF8">
              <w:rPr>
                <w:sz w:val="16"/>
                <w:szCs w:val="16"/>
              </w:rPr>
              <w:t>5</w:t>
            </w:r>
          </w:p>
        </w:tc>
        <w:tc>
          <w:tcPr>
            <w:tcW w:w="7229" w:type="dxa"/>
          </w:tcPr>
          <w:p w:rsidR="00C8385F" w:rsidRPr="00717FF8" w:rsidRDefault="00C8385F" w:rsidP="00C8385F">
            <w:pPr>
              <w:rPr>
                <w:sz w:val="16"/>
                <w:szCs w:val="16"/>
              </w:rPr>
            </w:pPr>
            <w:r w:rsidRPr="00717FF8">
              <w:rPr>
                <w:rFonts w:eastAsia="TimesNewRoman"/>
                <w:sz w:val="16"/>
                <w:szCs w:val="16"/>
              </w:rPr>
              <w:t>Размещения многофункциональной зоны придорожного сервиса на 680-м километре автомобильной дороги М4 на двух участках 3,5  и  4,92 га.</w:t>
            </w:r>
          </w:p>
        </w:tc>
        <w:tc>
          <w:tcPr>
            <w:tcW w:w="1754" w:type="dxa"/>
          </w:tcPr>
          <w:p w:rsidR="00C8385F" w:rsidRPr="00717FF8" w:rsidRDefault="00C8385F" w:rsidP="00C8385F">
            <w:pPr>
              <w:jc w:val="center"/>
              <w:rPr>
                <w:sz w:val="16"/>
                <w:szCs w:val="16"/>
              </w:rPr>
            </w:pPr>
            <w:r w:rsidRPr="00717FF8">
              <w:rPr>
                <w:sz w:val="16"/>
                <w:szCs w:val="16"/>
              </w:rPr>
              <w:t>2020 г.</w:t>
            </w:r>
          </w:p>
        </w:tc>
      </w:tr>
    </w:tbl>
    <w:p w:rsidR="00C8385F" w:rsidRPr="008B7B88" w:rsidRDefault="00C8385F" w:rsidP="00C8385F">
      <w:pPr>
        <w:ind w:left="360"/>
        <w:jc w:val="center"/>
        <w:rPr>
          <w:b/>
          <w:sz w:val="16"/>
          <w:szCs w:val="16"/>
        </w:rPr>
      </w:pPr>
      <w:r w:rsidRPr="008B7B88">
        <w:rPr>
          <w:b/>
          <w:bCs/>
          <w:kern w:val="1"/>
          <w:sz w:val="16"/>
          <w:szCs w:val="16"/>
        </w:rPr>
        <w:t xml:space="preserve">3.3.7. </w:t>
      </w:r>
      <w:r w:rsidRPr="008B7B88">
        <w:rPr>
          <w:b/>
          <w:sz w:val="16"/>
          <w:szCs w:val="16"/>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C8385F" w:rsidRPr="008B7B88" w:rsidRDefault="00C8385F" w:rsidP="00C8385F">
      <w:pPr>
        <w:tabs>
          <w:tab w:val="left" w:pos="720"/>
          <w:tab w:val="left" w:pos="780"/>
        </w:tabs>
        <w:snapToGrid w:val="0"/>
        <w:ind w:firstLine="360"/>
        <w:jc w:val="center"/>
        <w:rPr>
          <w:rFonts w:eastAsia="Arial Unicode MS"/>
          <w:b/>
          <w:bCs/>
          <w:i/>
          <w:iCs/>
          <w:spacing w:val="-10"/>
          <w:kern w:val="1"/>
          <w:sz w:val="16"/>
          <w:szCs w:val="16"/>
        </w:rPr>
      </w:pPr>
    </w:p>
    <w:p w:rsidR="00C8385F" w:rsidRPr="008B7B88" w:rsidRDefault="00C8385F" w:rsidP="00C8385F">
      <w:pPr>
        <w:tabs>
          <w:tab w:val="left" w:pos="720"/>
          <w:tab w:val="left" w:pos="780"/>
        </w:tabs>
        <w:snapToGrid w:val="0"/>
        <w:ind w:firstLine="360"/>
        <w:jc w:val="both"/>
        <w:rPr>
          <w:sz w:val="16"/>
          <w:szCs w:val="16"/>
        </w:rPr>
      </w:pPr>
      <w:r w:rsidRPr="008B7B88">
        <w:rPr>
          <w:iCs/>
          <w:kern w:val="1"/>
          <w:sz w:val="16"/>
          <w:szCs w:val="16"/>
          <w:lang w:eastAsia="ar-SA"/>
        </w:rPr>
        <w:tab/>
      </w:r>
      <w:r w:rsidRPr="008B7B88">
        <w:rPr>
          <w:spacing w:val="-3"/>
          <w:sz w:val="16"/>
          <w:szCs w:val="16"/>
        </w:rPr>
        <w:t xml:space="preserve">Согласно ст. 14 Федерального закона №131-ФЗ от 06.10.2003 г., </w:t>
      </w:r>
      <w:r w:rsidRPr="008B7B88">
        <w:rPr>
          <w:iCs/>
          <w:kern w:val="1"/>
          <w:sz w:val="16"/>
          <w:szCs w:val="16"/>
          <w:lang w:eastAsia="ar-SA"/>
        </w:rPr>
        <w:t xml:space="preserve">к полномочиям органов местного самоуправления сельского поселения относятся предложения по </w:t>
      </w:r>
      <w:r w:rsidRPr="008B7B88">
        <w:rPr>
          <w:sz w:val="16"/>
          <w:szCs w:val="16"/>
        </w:rPr>
        <w:t>обеспечению населения:</w:t>
      </w:r>
    </w:p>
    <w:p w:rsidR="00C8385F" w:rsidRPr="008B7B88" w:rsidRDefault="00C8385F" w:rsidP="00C8385F">
      <w:pPr>
        <w:pStyle w:val="ConsPlusNormal"/>
        <w:widowControl/>
        <w:numPr>
          <w:ilvl w:val="0"/>
          <w:numId w:val="15"/>
        </w:numPr>
        <w:tabs>
          <w:tab w:val="clear" w:pos="720"/>
          <w:tab w:val="num" w:pos="0"/>
          <w:tab w:val="left" w:pos="11850"/>
          <w:tab w:val="left" w:pos="12210"/>
          <w:tab w:val="left" w:pos="12590"/>
          <w:tab w:val="left" w:pos="12603"/>
          <w:tab w:val="left" w:pos="12653"/>
        </w:tabs>
        <w:ind w:left="0" w:firstLine="360"/>
        <w:jc w:val="both"/>
        <w:rPr>
          <w:rFonts w:ascii="Times New Roman" w:hAnsi="Times New Roman"/>
          <w:i/>
          <w:sz w:val="16"/>
          <w:szCs w:val="16"/>
        </w:rPr>
      </w:pPr>
      <w:r w:rsidRPr="008B7B88">
        <w:rPr>
          <w:rFonts w:ascii="Times New Roman" w:hAnsi="Times New Roman"/>
          <w:i/>
          <w:sz w:val="16"/>
          <w:szCs w:val="16"/>
        </w:rPr>
        <w:t>библиотечным обслуживанием;</w:t>
      </w:r>
    </w:p>
    <w:p w:rsidR="00C8385F" w:rsidRPr="008B7B88" w:rsidRDefault="00C8385F" w:rsidP="00C8385F">
      <w:pPr>
        <w:pStyle w:val="ConsPlusNormal"/>
        <w:widowControl/>
        <w:numPr>
          <w:ilvl w:val="0"/>
          <w:numId w:val="15"/>
        </w:numPr>
        <w:tabs>
          <w:tab w:val="clear" w:pos="720"/>
          <w:tab w:val="num" w:pos="0"/>
          <w:tab w:val="left" w:pos="11850"/>
          <w:tab w:val="left" w:pos="12210"/>
          <w:tab w:val="left" w:pos="12590"/>
          <w:tab w:val="left" w:pos="12603"/>
          <w:tab w:val="left" w:pos="12653"/>
        </w:tabs>
        <w:ind w:left="0" w:firstLine="360"/>
        <w:jc w:val="both"/>
        <w:rPr>
          <w:rFonts w:ascii="Times New Roman" w:hAnsi="Times New Roman"/>
          <w:i/>
          <w:sz w:val="16"/>
          <w:szCs w:val="16"/>
        </w:rPr>
      </w:pPr>
      <w:r w:rsidRPr="008B7B88">
        <w:rPr>
          <w:rFonts w:ascii="Times New Roman" w:hAnsi="Times New Roman"/>
          <w:i/>
          <w:sz w:val="16"/>
          <w:szCs w:val="16"/>
        </w:rPr>
        <w:t>создание условий для организации досуга и обеспечения жителей поселения услугами организаций культуры;</w:t>
      </w:r>
    </w:p>
    <w:p w:rsidR="00C8385F" w:rsidRPr="008B7B88" w:rsidRDefault="00C8385F" w:rsidP="00C8385F">
      <w:pPr>
        <w:pStyle w:val="ConsPlusNormal"/>
        <w:widowControl/>
        <w:numPr>
          <w:ilvl w:val="0"/>
          <w:numId w:val="15"/>
        </w:numPr>
        <w:tabs>
          <w:tab w:val="clear" w:pos="720"/>
          <w:tab w:val="num" w:pos="0"/>
          <w:tab w:val="left" w:pos="11850"/>
          <w:tab w:val="left" w:pos="12210"/>
          <w:tab w:val="left" w:pos="12590"/>
          <w:tab w:val="left" w:pos="12603"/>
          <w:tab w:val="left" w:pos="12653"/>
        </w:tabs>
        <w:ind w:left="0" w:firstLine="360"/>
        <w:jc w:val="both"/>
        <w:rPr>
          <w:rFonts w:ascii="Times New Roman" w:hAnsi="Times New Roman"/>
          <w:i/>
          <w:sz w:val="16"/>
          <w:szCs w:val="16"/>
        </w:rPr>
      </w:pPr>
      <w:r w:rsidRPr="008B7B88">
        <w:rPr>
          <w:rFonts w:ascii="Times New Roman" w:hAnsi="Times New Roman"/>
          <w:i/>
          <w:sz w:val="16"/>
          <w:szCs w:val="16"/>
        </w:rPr>
        <w:t>создание музеев поселения;</w:t>
      </w:r>
    </w:p>
    <w:p w:rsidR="00C8385F" w:rsidRPr="008B7B88" w:rsidRDefault="00C8385F" w:rsidP="00C8385F">
      <w:pPr>
        <w:pStyle w:val="ConsPlusNormal"/>
        <w:widowControl/>
        <w:numPr>
          <w:ilvl w:val="0"/>
          <w:numId w:val="15"/>
        </w:numPr>
        <w:tabs>
          <w:tab w:val="clear" w:pos="720"/>
          <w:tab w:val="num" w:pos="0"/>
          <w:tab w:val="left" w:pos="11850"/>
          <w:tab w:val="left" w:pos="12210"/>
          <w:tab w:val="left" w:pos="12590"/>
          <w:tab w:val="left" w:pos="12603"/>
          <w:tab w:val="left" w:pos="12653"/>
        </w:tabs>
        <w:ind w:left="0" w:firstLine="360"/>
        <w:jc w:val="both"/>
        <w:rPr>
          <w:rFonts w:ascii="Times New Roman" w:hAnsi="Times New Roman"/>
          <w:i/>
          <w:sz w:val="16"/>
          <w:szCs w:val="16"/>
        </w:rPr>
      </w:pPr>
      <w:r w:rsidRPr="008B7B88">
        <w:rPr>
          <w:rFonts w:ascii="Times New Roman" w:hAnsi="Times New Roman"/>
          <w:i/>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385F" w:rsidRPr="008B7B88" w:rsidRDefault="00C8385F" w:rsidP="00C8385F">
      <w:pPr>
        <w:pStyle w:val="ConsPlusNormal"/>
        <w:widowControl/>
        <w:numPr>
          <w:ilvl w:val="0"/>
          <w:numId w:val="15"/>
        </w:numPr>
        <w:tabs>
          <w:tab w:val="clear" w:pos="720"/>
          <w:tab w:val="num" w:pos="0"/>
          <w:tab w:val="left" w:pos="11850"/>
          <w:tab w:val="left" w:pos="12210"/>
          <w:tab w:val="left" w:pos="12590"/>
          <w:tab w:val="left" w:pos="12603"/>
          <w:tab w:val="left" w:pos="12653"/>
        </w:tabs>
        <w:ind w:left="0" w:firstLine="360"/>
        <w:jc w:val="both"/>
        <w:rPr>
          <w:rFonts w:ascii="Times New Roman" w:hAnsi="Times New Roman"/>
          <w:i/>
          <w:sz w:val="16"/>
          <w:szCs w:val="16"/>
        </w:rPr>
      </w:pPr>
      <w:r w:rsidRPr="008B7B88">
        <w:rPr>
          <w:rFonts w:ascii="Times New Roman" w:hAnsi="Times New Roman"/>
          <w:i/>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8385F" w:rsidRPr="008B7B88" w:rsidRDefault="00C8385F" w:rsidP="00C8385F">
      <w:pPr>
        <w:pStyle w:val="ConsPlusNormal"/>
        <w:widowControl/>
        <w:numPr>
          <w:ilvl w:val="0"/>
          <w:numId w:val="15"/>
        </w:numPr>
        <w:tabs>
          <w:tab w:val="clear" w:pos="720"/>
          <w:tab w:val="num" w:pos="0"/>
          <w:tab w:val="left" w:pos="11850"/>
          <w:tab w:val="left" w:pos="12210"/>
          <w:tab w:val="left" w:pos="12590"/>
          <w:tab w:val="left" w:pos="12603"/>
          <w:tab w:val="left" w:pos="12653"/>
        </w:tabs>
        <w:ind w:left="0" w:firstLine="360"/>
        <w:jc w:val="both"/>
        <w:rPr>
          <w:rFonts w:ascii="Times New Roman" w:hAnsi="Times New Roman"/>
          <w:i/>
          <w:sz w:val="16"/>
          <w:szCs w:val="16"/>
        </w:rPr>
      </w:pPr>
      <w:r w:rsidRPr="008B7B88">
        <w:rPr>
          <w:rFonts w:ascii="Times New Roman" w:hAnsi="Times New Roman"/>
          <w:i/>
          <w:sz w:val="16"/>
          <w:szCs w:val="16"/>
        </w:rPr>
        <w:t>обеспечение условий для развития на территории поселения физической культуры и массового спорта;</w:t>
      </w:r>
    </w:p>
    <w:p w:rsidR="00C8385F" w:rsidRPr="008B7B88" w:rsidRDefault="00C8385F" w:rsidP="00C8385F">
      <w:pPr>
        <w:tabs>
          <w:tab w:val="left" w:pos="0"/>
        </w:tabs>
        <w:snapToGrid w:val="0"/>
        <w:ind w:firstLine="360"/>
        <w:jc w:val="both"/>
        <w:rPr>
          <w:kern w:val="1"/>
          <w:sz w:val="16"/>
          <w:szCs w:val="16"/>
        </w:rPr>
      </w:pPr>
      <w:r w:rsidRPr="008B7B88">
        <w:rPr>
          <w:kern w:val="1"/>
          <w:sz w:val="16"/>
          <w:szCs w:val="16"/>
          <w:lang w:eastAsia="ar-SA"/>
        </w:rPr>
        <w:t xml:space="preserve">В поселении функционируют сельский дом культуры </w:t>
      </w:r>
      <w:r w:rsidRPr="008B7B88">
        <w:rPr>
          <w:iCs/>
          <w:kern w:val="1"/>
          <w:sz w:val="16"/>
          <w:szCs w:val="16"/>
          <w:lang w:eastAsia="ar-SA"/>
        </w:rPr>
        <w:t>с. Русская Буйловка</w:t>
      </w:r>
      <w:r w:rsidRPr="008B7B88">
        <w:rPr>
          <w:kern w:val="1"/>
          <w:sz w:val="16"/>
          <w:szCs w:val="16"/>
          <w:lang w:eastAsia="ar-SA"/>
        </w:rPr>
        <w:t xml:space="preserve"> и клуб в</w:t>
      </w:r>
      <w:r w:rsidRPr="008B7B88">
        <w:rPr>
          <w:iCs/>
          <w:kern w:val="1"/>
          <w:sz w:val="16"/>
          <w:szCs w:val="16"/>
          <w:lang w:eastAsia="ar-SA"/>
        </w:rPr>
        <w:t xml:space="preserve">  пос. Шкурлат 3-й</w:t>
      </w:r>
      <w:r w:rsidRPr="008B7B88">
        <w:rPr>
          <w:kern w:val="1"/>
          <w:sz w:val="16"/>
          <w:szCs w:val="16"/>
          <w:lang w:eastAsia="ar-SA"/>
        </w:rPr>
        <w:t xml:space="preserve">, мощностью 400 и 120 мест соответственно, а так же две библиотеки, расположенные в зданиях дома культуры и клуба. В доме культуры села Русская Буйловка функционирует музей сельского поселения, еще один музей создан в Русско-Буйловской </w:t>
      </w:r>
      <w:r w:rsidRPr="008B7B88">
        <w:rPr>
          <w:kern w:val="1"/>
          <w:sz w:val="16"/>
          <w:szCs w:val="16"/>
          <w:lang w:eastAsia="ar-SA"/>
        </w:rPr>
        <w:lastRenderedPageBreak/>
        <w:t xml:space="preserve">средней школе. Вместимость </w:t>
      </w:r>
      <w:r w:rsidRPr="008B7B88">
        <w:rPr>
          <w:iCs/>
          <w:spacing w:val="-3"/>
          <w:kern w:val="1"/>
          <w:sz w:val="16"/>
          <w:szCs w:val="16"/>
          <w:shd w:val="clear" w:color="auto" w:fill="FFFFFF"/>
        </w:rPr>
        <w:t>сельского клуба в п. Шкурлат 3-й недостаточна, т</w:t>
      </w:r>
      <w:r w:rsidRPr="008B7B88">
        <w:rPr>
          <w:iCs/>
          <w:spacing w:val="-3"/>
          <w:kern w:val="1"/>
          <w:sz w:val="16"/>
          <w:szCs w:val="16"/>
          <w:shd w:val="clear" w:color="auto" w:fill="FFFFFF"/>
          <w:lang w:eastAsia="ar-SA"/>
        </w:rPr>
        <w:t>ребуется</w:t>
      </w:r>
      <w:r w:rsidRPr="008B7B88">
        <w:rPr>
          <w:iCs/>
          <w:spacing w:val="-3"/>
          <w:kern w:val="1"/>
          <w:sz w:val="16"/>
          <w:szCs w:val="16"/>
          <w:shd w:val="clear" w:color="auto" w:fill="FFFFFF"/>
        </w:rPr>
        <w:t xml:space="preserve"> повысить его емкость до 150 мест. </w:t>
      </w:r>
      <w:r w:rsidRPr="008B7B88">
        <w:rPr>
          <w:kern w:val="1"/>
          <w:sz w:val="16"/>
          <w:szCs w:val="16"/>
          <w:lang w:eastAsia="ar-SA"/>
        </w:rPr>
        <w:t>В</w:t>
      </w:r>
      <w:r w:rsidRPr="008B7B88">
        <w:rPr>
          <w:kern w:val="1"/>
          <w:sz w:val="16"/>
          <w:szCs w:val="16"/>
        </w:rPr>
        <w:t>не радиусов обслуживания учреждениями культуры остается с. Варваровка.</w:t>
      </w:r>
    </w:p>
    <w:p w:rsidR="00C8385F" w:rsidRPr="008B7B88" w:rsidRDefault="00C8385F" w:rsidP="00C8385F">
      <w:pPr>
        <w:shd w:val="clear" w:color="auto" w:fill="FFFFFF"/>
        <w:autoSpaceDE w:val="0"/>
        <w:ind w:firstLine="360"/>
        <w:jc w:val="both"/>
        <w:rPr>
          <w:kern w:val="1"/>
          <w:sz w:val="16"/>
          <w:szCs w:val="16"/>
          <w:lang w:eastAsia="ar-SA"/>
        </w:rPr>
      </w:pPr>
      <w:r w:rsidRPr="008B7B88">
        <w:rPr>
          <w:kern w:val="1"/>
          <w:sz w:val="16"/>
          <w:szCs w:val="16"/>
          <w:lang w:eastAsia="ar-SA"/>
        </w:rPr>
        <w:t>В настоящее время в селе Русская Буйловка сложились следующие площадки для занятий физической культурой и спортом:</w:t>
      </w:r>
    </w:p>
    <w:p w:rsidR="00C8385F" w:rsidRPr="008B7B88" w:rsidRDefault="00C8385F" w:rsidP="00C8385F">
      <w:pPr>
        <w:widowControl w:val="0"/>
        <w:numPr>
          <w:ilvl w:val="0"/>
          <w:numId w:val="18"/>
        </w:numPr>
        <w:shd w:val="clear" w:color="auto" w:fill="FFFFFF"/>
        <w:tabs>
          <w:tab w:val="clear" w:pos="720"/>
          <w:tab w:val="num" w:pos="1985"/>
          <w:tab w:val="left" w:pos="19590"/>
        </w:tabs>
        <w:suppressAutoHyphens/>
        <w:autoSpaceDE w:val="0"/>
        <w:ind w:left="0" w:firstLine="360"/>
        <w:jc w:val="both"/>
        <w:rPr>
          <w:sz w:val="16"/>
          <w:szCs w:val="16"/>
        </w:rPr>
      </w:pPr>
      <w:r w:rsidRPr="008B7B88">
        <w:rPr>
          <w:kern w:val="1"/>
          <w:sz w:val="16"/>
          <w:szCs w:val="16"/>
          <w:lang w:eastAsia="ar-SA"/>
        </w:rPr>
        <w:t>футбольное пол</w:t>
      </w:r>
      <w:r w:rsidRPr="008B7B88">
        <w:rPr>
          <w:sz w:val="16"/>
          <w:szCs w:val="16"/>
        </w:rPr>
        <w:t>е близ озера Чистый Ильмень;</w:t>
      </w:r>
    </w:p>
    <w:p w:rsidR="00C8385F" w:rsidRPr="008B7B88" w:rsidRDefault="00C8385F" w:rsidP="00C8385F">
      <w:pPr>
        <w:widowControl w:val="0"/>
        <w:numPr>
          <w:ilvl w:val="0"/>
          <w:numId w:val="18"/>
        </w:numPr>
        <w:shd w:val="clear" w:color="auto" w:fill="FFFFFF"/>
        <w:tabs>
          <w:tab w:val="clear" w:pos="720"/>
          <w:tab w:val="num" w:pos="1985"/>
          <w:tab w:val="left" w:pos="19590"/>
        </w:tabs>
        <w:suppressAutoHyphens/>
        <w:autoSpaceDE w:val="0"/>
        <w:ind w:left="0" w:firstLine="360"/>
        <w:jc w:val="both"/>
        <w:rPr>
          <w:sz w:val="16"/>
          <w:szCs w:val="16"/>
        </w:rPr>
      </w:pPr>
      <w:r w:rsidRPr="008B7B88">
        <w:rPr>
          <w:sz w:val="16"/>
          <w:szCs w:val="16"/>
        </w:rPr>
        <w:t>спортивный комплекс возле школы села Русская Буйловка;</w:t>
      </w:r>
    </w:p>
    <w:p w:rsidR="00C8385F" w:rsidRPr="008B7B88" w:rsidRDefault="00C8385F" w:rsidP="00C8385F">
      <w:pPr>
        <w:widowControl w:val="0"/>
        <w:numPr>
          <w:ilvl w:val="0"/>
          <w:numId w:val="18"/>
        </w:numPr>
        <w:shd w:val="clear" w:color="auto" w:fill="FFFFFF"/>
        <w:tabs>
          <w:tab w:val="clear" w:pos="720"/>
          <w:tab w:val="num" w:pos="1985"/>
          <w:tab w:val="left" w:pos="19590"/>
        </w:tabs>
        <w:suppressAutoHyphens/>
        <w:autoSpaceDE w:val="0"/>
        <w:ind w:left="0" w:firstLine="360"/>
        <w:jc w:val="both"/>
        <w:rPr>
          <w:sz w:val="16"/>
          <w:szCs w:val="16"/>
        </w:rPr>
      </w:pPr>
      <w:r w:rsidRPr="008B7B88">
        <w:rPr>
          <w:sz w:val="16"/>
          <w:szCs w:val="16"/>
        </w:rPr>
        <w:t>спортивный зал возле сельского дома культуры.</w:t>
      </w:r>
    </w:p>
    <w:p w:rsidR="00C8385F" w:rsidRPr="008B7B88" w:rsidRDefault="00C8385F" w:rsidP="00C8385F">
      <w:pPr>
        <w:shd w:val="clear" w:color="auto" w:fill="FFFFFF"/>
        <w:autoSpaceDE w:val="0"/>
        <w:ind w:firstLine="360"/>
        <w:jc w:val="both"/>
        <w:rPr>
          <w:kern w:val="1"/>
          <w:sz w:val="16"/>
          <w:szCs w:val="16"/>
          <w:lang w:eastAsia="ar-SA"/>
        </w:rPr>
      </w:pPr>
      <w:r w:rsidRPr="008B7B88">
        <w:rPr>
          <w:kern w:val="1"/>
          <w:sz w:val="16"/>
          <w:szCs w:val="16"/>
          <w:lang w:eastAsia="ar-SA"/>
        </w:rPr>
        <w:t xml:space="preserve">Ни в пос. Шкурлат з-й, ни в с. Варваровка нет спортивных площадок и иных объектов для занятий физкультурой и спортом. </w:t>
      </w:r>
    </w:p>
    <w:p w:rsidR="00C8385F" w:rsidRPr="00EE4F57" w:rsidRDefault="00C8385F" w:rsidP="00C8385F">
      <w:pPr>
        <w:tabs>
          <w:tab w:val="left" w:pos="720"/>
          <w:tab w:val="left" w:pos="780"/>
        </w:tabs>
        <w:snapToGrid w:val="0"/>
        <w:ind w:firstLine="360"/>
        <w:jc w:val="center"/>
        <w:rPr>
          <w:rFonts w:eastAsia="Arial Unicode MS"/>
          <w:b/>
          <w:bCs/>
          <w:i/>
          <w:iCs/>
          <w:spacing w:val="-10"/>
          <w:kern w:val="1"/>
          <w:sz w:val="14"/>
          <w:szCs w:val="14"/>
        </w:rPr>
      </w:pPr>
    </w:p>
    <w:p w:rsidR="00C8385F" w:rsidRPr="00EE4F57" w:rsidRDefault="00C8385F" w:rsidP="00C8385F">
      <w:pPr>
        <w:tabs>
          <w:tab w:val="left" w:pos="720"/>
          <w:tab w:val="left" w:pos="780"/>
        </w:tabs>
        <w:snapToGrid w:val="0"/>
        <w:ind w:firstLine="360"/>
        <w:jc w:val="center"/>
        <w:rPr>
          <w:b/>
          <w:bCs/>
          <w:i/>
          <w:iCs/>
          <w:spacing w:val="-10"/>
          <w:sz w:val="14"/>
          <w:szCs w:val="14"/>
        </w:rPr>
      </w:pPr>
      <w:r w:rsidRPr="00EE4F57">
        <w:rPr>
          <w:rFonts w:eastAsia="Arial Unicode MS"/>
          <w:b/>
          <w:bCs/>
          <w:i/>
          <w:iCs/>
          <w:spacing w:val="-10"/>
          <w:kern w:val="1"/>
          <w:sz w:val="14"/>
          <w:szCs w:val="14"/>
        </w:rPr>
        <w:t xml:space="preserve">Перечень мероприятий по территориальному планированию и этапы их реализации по разделу объектов </w:t>
      </w:r>
      <w:r w:rsidRPr="00EE4F57">
        <w:rPr>
          <w:b/>
          <w:bCs/>
          <w:i/>
          <w:iCs/>
          <w:spacing w:val="-10"/>
          <w:kern w:val="1"/>
          <w:sz w:val="14"/>
          <w:szCs w:val="14"/>
        </w:rPr>
        <w:t>библиотечного обслуживания, культуры, образования, народного художественного творчества, музеев поселения, объектов физкультуры и спорта.</w:t>
      </w:r>
      <w:r w:rsidRPr="00EE4F57">
        <w:rPr>
          <w:b/>
          <w:bCs/>
          <w:i/>
          <w:iCs/>
          <w:spacing w:val="-10"/>
          <w:sz w:val="14"/>
          <w:szCs w:val="14"/>
        </w:rPr>
        <w:t xml:space="preserve"> </w:t>
      </w:r>
    </w:p>
    <w:tbl>
      <w:tblPr>
        <w:tblW w:w="5000" w:type="pct"/>
        <w:jc w:val="center"/>
        <w:tblLook w:val="0000"/>
      </w:tblPr>
      <w:tblGrid>
        <w:gridCol w:w="426"/>
        <w:gridCol w:w="2429"/>
        <w:gridCol w:w="1200"/>
        <w:gridCol w:w="1405"/>
      </w:tblGrid>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 xml:space="preserve">№ </w:t>
            </w:r>
          </w:p>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 xml:space="preserve">пп </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 xml:space="preserve">Наименование мероприятия </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bCs/>
                <w:sz w:val="14"/>
                <w:szCs w:val="14"/>
              </w:rPr>
            </w:pPr>
            <w:r w:rsidRPr="00EE4F57">
              <w:rPr>
                <w:rFonts w:ascii="Times New Roman" w:hAnsi="Times New Roman"/>
                <w:b/>
                <w:bCs/>
                <w:sz w:val="14"/>
                <w:szCs w:val="14"/>
              </w:rPr>
              <w:t>Этапы реализации</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Исполнитель</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1.</w:t>
            </w:r>
          </w:p>
        </w:tc>
        <w:tc>
          <w:tcPr>
            <w:tcW w:w="4661" w:type="pct"/>
            <w:gridSpan w:val="3"/>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Объекты культуры</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1.2.</w:t>
            </w:r>
          </w:p>
        </w:tc>
        <w:tc>
          <w:tcPr>
            <w:tcW w:w="4661" w:type="pct"/>
            <w:gridSpan w:val="3"/>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Клубы, досуговые центры</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p>
        </w:tc>
        <w:tc>
          <w:tcPr>
            <w:tcW w:w="2242"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Реконструкция клуба в пос. Шкурлат 3-й</w:t>
            </w: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Строительство клуба в с.Варваровка на 100 мест</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2015 г.</w:t>
            </w:r>
          </w:p>
          <w:p w:rsidR="00C8385F" w:rsidRPr="00EE4F57" w:rsidRDefault="00C8385F" w:rsidP="00C8385F">
            <w:pPr>
              <w:rPr>
                <w:sz w:val="14"/>
                <w:szCs w:val="14"/>
              </w:rPr>
            </w:pPr>
            <w:r w:rsidRPr="00EE4F57">
              <w:rPr>
                <w:sz w:val="14"/>
                <w:szCs w:val="14"/>
              </w:rPr>
              <w:t>2020 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Администрация СП</w:t>
            </w:r>
          </w:p>
          <w:p w:rsidR="00C8385F" w:rsidRPr="00EE4F57" w:rsidRDefault="00C8385F" w:rsidP="00C8385F">
            <w:pPr>
              <w:pStyle w:val="ConsPlusNormal"/>
              <w:widowControl/>
              <w:snapToGrid w:val="0"/>
              <w:ind w:firstLine="0"/>
              <w:jc w:val="both"/>
              <w:rPr>
                <w:rFonts w:ascii="Times New Roman" w:hAnsi="Times New Roman"/>
                <w:sz w:val="14"/>
                <w:szCs w:val="14"/>
              </w:rPr>
            </w:pP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1.3.</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b/>
                <w:sz w:val="14"/>
                <w:szCs w:val="14"/>
              </w:rPr>
              <w:t>Библиотеки</w:t>
            </w:r>
            <w:r w:rsidRPr="00EE4F57">
              <w:rPr>
                <w:rFonts w:ascii="Times New Roman" w:hAnsi="Times New Roman"/>
                <w:sz w:val="14"/>
                <w:szCs w:val="14"/>
              </w:rPr>
              <w:t xml:space="preserve"> </w:t>
            </w:r>
          </w:p>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В селе Варваровка – организация передвижной сезонной библиотеки</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p>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2030 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Администрация СП</w:t>
            </w:r>
          </w:p>
          <w:p w:rsidR="00C8385F" w:rsidRPr="00EE4F57" w:rsidRDefault="00C8385F" w:rsidP="00C8385F">
            <w:pPr>
              <w:pStyle w:val="ConsPlusNormal"/>
              <w:widowControl/>
              <w:snapToGrid w:val="0"/>
              <w:ind w:firstLine="0"/>
              <w:jc w:val="both"/>
              <w:rPr>
                <w:rFonts w:ascii="Times New Roman" w:hAnsi="Times New Roman"/>
                <w:sz w:val="14"/>
                <w:szCs w:val="14"/>
              </w:rPr>
            </w:pP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1.4.</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b/>
                <w:sz w:val="14"/>
                <w:szCs w:val="14"/>
              </w:rPr>
              <w:t>Организация экспозиции музея под открытым небом</w:t>
            </w:r>
            <w:r w:rsidRPr="00EE4F57">
              <w:rPr>
                <w:rFonts w:ascii="Times New Roman" w:hAnsi="Times New Roman"/>
                <w:sz w:val="14"/>
                <w:szCs w:val="14"/>
              </w:rPr>
              <w:t xml:space="preserve"> в с. Русская Буйловка, создание экспозиции  «Буил-камень» </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p>
          <w:p w:rsidR="00C8385F" w:rsidRPr="00EE4F57" w:rsidRDefault="00C8385F" w:rsidP="00C8385F">
            <w:pPr>
              <w:pStyle w:val="ConsPlusNormal"/>
              <w:widowControl/>
              <w:snapToGrid w:val="0"/>
              <w:ind w:firstLine="0"/>
              <w:jc w:val="both"/>
              <w:rPr>
                <w:rFonts w:ascii="Times New Roman" w:hAnsi="Times New Roman"/>
                <w:sz w:val="14"/>
                <w:szCs w:val="14"/>
              </w:rPr>
            </w:pPr>
          </w:p>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2015 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Администрация СП</w:t>
            </w:r>
          </w:p>
          <w:p w:rsidR="00C8385F" w:rsidRPr="00EE4F57" w:rsidRDefault="00C8385F" w:rsidP="00C8385F">
            <w:pPr>
              <w:pStyle w:val="ConsPlusNormal"/>
              <w:widowControl/>
              <w:snapToGrid w:val="0"/>
              <w:ind w:firstLine="0"/>
              <w:jc w:val="both"/>
              <w:rPr>
                <w:rFonts w:ascii="Times New Roman" w:hAnsi="Times New Roman"/>
                <w:sz w:val="14"/>
                <w:szCs w:val="14"/>
              </w:rPr>
            </w:pP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2.</w:t>
            </w:r>
          </w:p>
        </w:tc>
        <w:tc>
          <w:tcPr>
            <w:tcW w:w="4661" w:type="pct"/>
            <w:gridSpan w:val="3"/>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Объекты физкультуры и спорта</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2.1.</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с.Русская Буйловка</w:t>
            </w:r>
          </w:p>
          <w:p w:rsidR="00C8385F" w:rsidRPr="00EE4F57" w:rsidRDefault="00C8385F" w:rsidP="00C8385F">
            <w:pPr>
              <w:rPr>
                <w:iCs/>
                <w:spacing w:val="-3"/>
                <w:sz w:val="14"/>
                <w:szCs w:val="14"/>
                <w:shd w:val="clear" w:color="auto" w:fill="FFFFFF"/>
                <w:lang w:eastAsia="ar-SA"/>
              </w:rPr>
            </w:pPr>
            <w:r w:rsidRPr="00EE4F57">
              <w:rPr>
                <w:iCs/>
                <w:spacing w:val="-3"/>
                <w:sz w:val="14"/>
                <w:szCs w:val="14"/>
                <w:shd w:val="clear" w:color="auto" w:fill="FFFFFF"/>
                <w:lang w:eastAsia="ar-SA"/>
              </w:rPr>
              <w:t xml:space="preserve"> -  благоустройство и развитие формирующегося спортивного ядра (0,2 га) вокруг футбольного  поля близ озера Чистый Ильмень; строительство трибун для зрителей, раздевалок и спортивных площадок</w:t>
            </w: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 строительство бассейна</w:t>
            </w: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 устройство теннисного корта</w:t>
            </w:r>
          </w:p>
          <w:p w:rsidR="00C8385F" w:rsidRPr="00EE4F57" w:rsidRDefault="00C8385F" w:rsidP="00C8385F">
            <w:pPr>
              <w:pStyle w:val="ConsPlusNormal"/>
              <w:widowControl/>
              <w:ind w:firstLine="0"/>
              <w:rPr>
                <w:rFonts w:ascii="Times New Roman" w:hAnsi="Times New Roman"/>
                <w:sz w:val="14"/>
                <w:szCs w:val="14"/>
              </w:rPr>
            </w:pPr>
            <w:r w:rsidRPr="00EE4F57">
              <w:rPr>
                <w:rFonts w:ascii="Times New Roman" w:hAnsi="Times New Roman"/>
                <w:sz w:val="14"/>
                <w:szCs w:val="14"/>
              </w:rPr>
              <w:t>- строительство 5 универсальных спортивных площадок</w:t>
            </w:r>
          </w:p>
          <w:p w:rsidR="00C8385F" w:rsidRPr="00EE4F57" w:rsidRDefault="00C8385F" w:rsidP="00C8385F">
            <w:pPr>
              <w:rPr>
                <w:sz w:val="14"/>
                <w:szCs w:val="14"/>
              </w:rPr>
            </w:pPr>
            <w:r w:rsidRPr="00EE4F57">
              <w:rPr>
                <w:sz w:val="14"/>
                <w:szCs w:val="14"/>
              </w:rPr>
              <w:t>- строительство конно-спортивной базы  (9 га) на месте бывшей МТФ</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p>
          <w:p w:rsidR="00C8385F" w:rsidRPr="00EE4F57" w:rsidRDefault="00C8385F" w:rsidP="00C8385F">
            <w:pPr>
              <w:pStyle w:val="ConsPlusNormal"/>
              <w:widowControl/>
              <w:ind w:firstLine="0"/>
              <w:jc w:val="both"/>
              <w:rPr>
                <w:rFonts w:ascii="Times New Roman" w:hAnsi="Times New Roman"/>
                <w:sz w:val="14"/>
                <w:szCs w:val="14"/>
              </w:rPr>
            </w:pPr>
          </w:p>
          <w:p w:rsidR="00C8385F" w:rsidRPr="00EE4F57" w:rsidRDefault="00C8385F" w:rsidP="00C8385F">
            <w:pPr>
              <w:pStyle w:val="ConsPlusNormal"/>
              <w:widowControl/>
              <w:ind w:firstLine="0"/>
              <w:jc w:val="both"/>
              <w:rPr>
                <w:rFonts w:ascii="Times New Roman" w:hAnsi="Times New Roman"/>
                <w:sz w:val="14"/>
                <w:szCs w:val="14"/>
              </w:rPr>
            </w:pPr>
          </w:p>
          <w:p w:rsidR="00C8385F" w:rsidRPr="00EE4F57" w:rsidRDefault="00C8385F" w:rsidP="00C8385F">
            <w:pPr>
              <w:rPr>
                <w:sz w:val="14"/>
                <w:szCs w:val="14"/>
              </w:rPr>
            </w:pPr>
          </w:p>
          <w:p w:rsidR="00C8385F" w:rsidRPr="00EE4F57" w:rsidRDefault="00C8385F" w:rsidP="00C8385F">
            <w:pPr>
              <w:pStyle w:val="ConsPlusNormal"/>
              <w:widowControl/>
              <w:ind w:firstLine="0"/>
              <w:jc w:val="both"/>
              <w:rPr>
                <w:rFonts w:ascii="Times New Roman" w:hAnsi="Times New Roman"/>
                <w:sz w:val="14"/>
                <w:szCs w:val="14"/>
              </w:rPr>
            </w:pPr>
          </w:p>
          <w:p w:rsidR="00C8385F" w:rsidRPr="00EE4F57" w:rsidRDefault="00C8385F" w:rsidP="00C8385F">
            <w:pPr>
              <w:pStyle w:val="ConsPlusNormal"/>
              <w:widowControl/>
              <w:ind w:firstLine="0"/>
              <w:jc w:val="both"/>
              <w:rPr>
                <w:rFonts w:ascii="Times New Roman" w:hAnsi="Times New Roman"/>
                <w:sz w:val="14"/>
                <w:szCs w:val="14"/>
              </w:rPr>
            </w:pP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2015 г.</w:t>
            </w: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2030 г.</w:t>
            </w: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2020 г.</w:t>
            </w:r>
          </w:p>
          <w:p w:rsidR="00C8385F" w:rsidRPr="00EE4F57" w:rsidRDefault="00C8385F" w:rsidP="00C8385F">
            <w:pPr>
              <w:pStyle w:val="ConsPlusNormal"/>
              <w:widowControl/>
              <w:ind w:firstLine="0"/>
              <w:jc w:val="both"/>
              <w:rPr>
                <w:rFonts w:ascii="Times New Roman" w:hAnsi="Times New Roman"/>
                <w:sz w:val="14"/>
                <w:szCs w:val="14"/>
              </w:rPr>
            </w:pP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2020 г.</w:t>
            </w:r>
          </w:p>
          <w:p w:rsidR="00C8385F" w:rsidRPr="00EE4F57" w:rsidRDefault="00C8385F" w:rsidP="00C8385F">
            <w:pPr>
              <w:rPr>
                <w:sz w:val="14"/>
                <w:szCs w:val="14"/>
              </w:rPr>
            </w:pPr>
          </w:p>
          <w:p w:rsidR="00C8385F" w:rsidRPr="00EE4F57" w:rsidRDefault="00C8385F" w:rsidP="00C8385F">
            <w:pPr>
              <w:rPr>
                <w:sz w:val="14"/>
                <w:szCs w:val="14"/>
              </w:rPr>
            </w:pPr>
            <w:r w:rsidRPr="00EE4F57">
              <w:rPr>
                <w:sz w:val="14"/>
                <w:szCs w:val="14"/>
              </w:rPr>
              <w:t>2020 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Администрация СП</w:t>
            </w:r>
          </w:p>
          <w:p w:rsidR="00C8385F" w:rsidRPr="00EE4F57" w:rsidRDefault="00C8385F" w:rsidP="00C8385F">
            <w:pPr>
              <w:pStyle w:val="ConsPlusNormal"/>
              <w:widowControl/>
              <w:snapToGrid w:val="0"/>
              <w:ind w:firstLine="0"/>
              <w:jc w:val="both"/>
              <w:rPr>
                <w:rFonts w:ascii="Times New Roman" w:hAnsi="Times New Roman"/>
                <w:sz w:val="14"/>
                <w:szCs w:val="14"/>
              </w:rPr>
            </w:pP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2.2.</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snapToGrid w:val="0"/>
              <w:jc w:val="both"/>
              <w:rPr>
                <w:b/>
                <w:iCs/>
                <w:spacing w:val="-3"/>
                <w:sz w:val="14"/>
                <w:szCs w:val="14"/>
                <w:shd w:val="clear" w:color="auto" w:fill="FFFFFF"/>
                <w:lang w:eastAsia="ar-SA"/>
              </w:rPr>
            </w:pPr>
            <w:r w:rsidRPr="00EE4F57">
              <w:rPr>
                <w:b/>
                <w:iCs/>
                <w:spacing w:val="-3"/>
                <w:sz w:val="14"/>
                <w:szCs w:val="14"/>
                <w:shd w:val="clear" w:color="auto" w:fill="FFFFFF"/>
                <w:lang w:eastAsia="ar-SA"/>
              </w:rPr>
              <w:t xml:space="preserve">Шкурлат 3-й </w:t>
            </w:r>
          </w:p>
          <w:p w:rsidR="00C8385F" w:rsidRPr="00EE4F57" w:rsidRDefault="00C8385F" w:rsidP="00C8385F">
            <w:pPr>
              <w:pStyle w:val="ConsPlusNormal"/>
              <w:widowControl/>
              <w:snapToGrid w:val="0"/>
              <w:ind w:firstLine="0"/>
              <w:jc w:val="both"/>
              <w:rPr>
                <w:rFonts w:ascii="Times New Roman" w:eastAsia="Times New Roman" w:hAnsi="Times New Roman"/>
                <w:iCs/>
                <w:spacing w:val="-3"/>
                <w:sz w:val="14"/>
                <w:szCs w:val="14"/>
                <w:shd w:val="clear" w:color="auto" w:fill="FFFFFF"/>
              </w:rPr>
            </w:pPr>
            <w:r w:rsidRPr="00EE4F57">
              <w:rPr>
                <w:rFonts w:ascii="Times New Roman" w:eastAsia="Times New Roman" w:hAnsi="Times New Roman"/>
                <w:iCs/>
                <w:spacing w:val="-3"/>
                <w:sz w:val="14"/>
                <w:szCs w:val="14"/>
                <w:shd w:val="clear" w:color="auto" w:fill="FFFFFF"/>
              </w:rPr>
              <w:t>Строительство спортзала (300 м</w:t>
            </w:r>
            <w:r w:rsidRPr="00EE4F57">
              <w:rPr>
                <w:rFonts w:ascii="Times New Roman" w:eastAsia="Times New Roman" w:hAnsi="Times New Roman"/>
                <w:iCs/>
                <w:spacing w:val="-3"/>
                <w:sz w:val="14"/>
                <w:szCs w:val="14"/>
                <w:shd w:val="clear" w:color="auto" w:fill="FFFFFF"/>
                <w:vertAlign w:val="superscript"/>
              </w:rPr>
              <w:t>2</w:t>
            </w:r>
            <w:r w:rsidRPr="00EE4F57">
              <w:rPr>
                <w:rFonts w:ascii="Times New Roman" w:eastAsia="Times New Roman" w:hAnsi="Times New Roman"/>
                <w:iCs/>
                <w:spacing w:val="-3"/>
                <w:sz w:val="14"/>
                <w:szCs w:val="14"/>
                <w:shd w:val="clear" w:color="auto" w:fill="FFFFFF"/>
              </w:rPr>
              <w:t>) и пришкольной спортивной площадки (0,2 га)</w:t>
            </w:r>
          </w:p>
          <w:p w:rsidR="00C8385F" w:rsidRPr="00EE4F57" w:rsidRDefault="00C8385F" w:rsidP="00C8385F">
            <w:pPr>
              <w:rPr>
                <w:sz w:val="14"/>
                <w:szCs w:val="14"/>
              </w:rPr>
            </w:pPr>
            <w:r w:rsidRPr="00EE4F57">
              <w:rPr>
                <w:sz w:val="14"/>
                <w:szCs w:val="14"/>
              </w:rPr>
              <w:t>Устройство 2-х универсальных спортивных площадок</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p>
          <w:p w:rsidR="00C8385F" w:rsidRPr="00EE4F57" w:rsidRDefault="00C8385F" w:rsidP="00C8385F">
            <w:pPr>
              <w:rPr>
                <w:sz w:val="14"/>
                <w:szCs w:val="14"/>
              </w:rPr>
            </w:pPr>
          </w:p>
          <w:p w:rsidR="00C8385F" w:rsidRPr="00EE4F57" w:rsidRDefault="00C8385F" w:rsidP="00C8385F">
            <w:pPr>
              <w:rPr>
                <w:sz w:val="14"/>
                <w:szCs w:val="14"/>
              </w:rPr>
            </w:pPr>
            <w:r w:rsidRPr="00EE4F57">
              <w:rPr>
                <w:sz w:val="14"/>
                <w:szCs w:val="14"/>
              </w:rPr>
              <w:t>2020 г.</w:t>
            </w:r>
          </w:p>
          <w:p w:rsidR="00C8385F" w:rsidRPr="00EE4F57" w:rsidRDefault="00C8385F" w:rsidP="00C8385F">
            <w:pPr>
              <w:rPr>
                <w:sz w:val="14"/>
                <w:szCs w:val="14"/>
              </w:rPr>
            </w:pPr>
          </w:p>
          <w:p w:rsidR="00C8385F" w:rsidRPr="00EE4F57" w:rsidRDefault="00C8385F" w:rsidP="00C8385F">
            <w:pPr>
              <w:rPr>
                <w:sz w:val="14"/>
                <w:szCs w:val="14"/>
              </w:rPr>
            </w:pPr>
            <w:r w:rsidRPr="00EE4F57">
              <w:rPr>
                <w:sz w:val="14"/>
                <w:szCs w:val="14"/>
              </w:rPr>
              <w:t>2020 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Администрация СП</w:t>
            </w:r>
          </w:p>
          <w:p w:rsidR="00C8385F" w:rsidRPr="00EE4F57" w:rsidRDefault="00C8385F" w:rsidP="00C8385F">
            <w:pPr>
              <w:pStyle w:val="ConsPlusNormal"/>
              <w:widowControl/>
              <w:snapToGrid w:val="0"/>
              <w:ind w:firstLine="0"/>
              <w:jc w:val="both"/>
              <w:rPr>
                <w:rFonts w:ascii="Times New Roman" w:hAnsi="Times New Roman"/>
                <w:sz w:val="14"/>
                <w:szCs w:val="14"/>
              </w:rPr>
            </w:pP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2.3.</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с.Варваровка</w:t>
            </w:r>
          </w:p>
          <w:p w:rsidR="00C8385F" w:rsidRPr="00EE4F57" w:rsidRDefault="00C8385F" w:rsidP="00C8385F">
            <w:pPr>
              <w:pStyle w:val="ConsPlusNormal"/>
              <w:widowControl/>
              <w:ind w:firstLine="0"/>
              <w:jc w:val="both"/>
              <w:rPr>
                <w:rFonts w:ascii="Times New Roman" w:hAnsi="Times New Roman"/>
                <w:sz w:val="14"/>
                <w:szCs w:val="14"/>
              </w:rPr>
            </w:pPr>
            <w:r w:rsidRPr="00EE4F57">
              <w:rPr>
                <w:rFonts w:ascii="Times New Roman" w:hAnsi="Times New Roman"/>
                <w:sz w:val="14"/>
                <w:szCs w:val="14"/>
              </w:rPr>
              <w:t>Устройство универсальной спортивной площадки</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p>
          <w:p w:rsidR="00C8385F" w:rsidRPr="00EE4F57" w:rsidRDefault="00C8385F" w:rsidP="00C8385F">
            <w:pPr>
              <w:rPr>
                <w:sz w:val="14"/>
                <w:szCs w:val="14"/>
              </w:rPr>
            </w:pPr>
            <w:r w:rsidRPr="00EE4F57">
              <w:rPr>
                <w:sz w:val="14"/>
                <w:szCs w:val="14"/>
              </w:rPr>
              <w:t>2020 г.</w:t>
            </w:r>
          </w:p>
          <w:p w:rsidR="00C8385F" w:rsidRPr="00EE4F57" w:rsidRDefault="00C8385F" w:rsidP="00C8385F">
            <w:pPr>
              <w:rPr>
                <w:sz w:val="14"/>
                <w:szCs w:val="14"/>
              </w:rPr>
            </w:pP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Администрация СП</w:t>
            </w:r>
          </w:p>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Инвесторы (застройщики)</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3.</w:t>
            </w:r>
          </w:p>
        </w:tc>
        <w:tc>
          <w:tcPr>
            <w:tcW w:w="4661" w:type="pct"/>
            <w:gridSpan w:val="3"/>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b/>
                <w:sz w:val="14"/>
                <w:szCs w:val="14"/>
              </w:rPr>
              <w:t>Объекты культурного наследия регионального значения</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3.1.</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tabs>
                <w:tab w:val="left" w:pos="6816"/>
              </w:tabs>
              <w:snapToGrid w:val="0"/>
              <w:jc w:val="both"/>
              <w:rPr>
                <w:spacing w:val="-10"/>
                <w:sz w:val="14"/>
                <w:szCs w:val="14"/>
              </w:rPr>
            </w:pPr>
            <w:r w:rsidRPr="00EE4F57">
              <w:rPr>
                <w:spacing w:val="-10"/>
                <w:sz w:val="14"/>
                <w:szCs w:val="14"/>
              </w:rPr>
              <w:t>Проведение историко-культурной экспертизы в отношении земельных участков, подлежащих освоению.</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2012-2020 гг.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58173A">
            <w:pPr>
              <w:pStyle w:val="ConsPlusNormal"/>
              <w:widowControl/>
              <w:snapToGrid w:val="0"/>
              <w:ind w:firstLine="0"/>
              <w:rPr>
                <w:rFonts w:ascii="Times New Roman" w:hAnsi="Times New Roman"/>
                <w:sz w:val="14"/>
                <w:szCs w:val="14"/>
              </w:rPr>
            </w:pPr>
            <w:r w:rsidRPr="00EE4F57">
              <w:rPr>
                <w:rFonts w:ascii="Times New Roman" w:hAnsi="Times New Roman"/>
                <w:sz w:val="14"/>
                <w:szCs w:val="14"/>
              </w:rPr>
              <w:t xml:space="preserve">Органы государственной власти Воронежской </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3.2.</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autoSpaceDE w:val="0"/>
              <w:autoSpaceDN w:val="0"/>
              <w:adjustRightInd w:val="0"/>
              <w:jc w:val="both"/>
              <w:rPr>
                <w:sz w:val="14"/>
                <w:szCs w:val="14"/>
              </w:rPr>
            </w:pPr>
            <w:r w:rsidRPr="00EE4F57">
              <w:rPr>
                <w:sz w:val="14"/>
                <w:szCs w:val="14"/>
              </w:rPr>
              <w:t>Проведение мероприятий по разработке и утверждению проектов охранных зон объектов культурного наследия,</w:t>
            </w:r>
          </w:p>
          <w:p w:rsidR="00C8385F" w:rsidRPr="00EE4F57" w:rsidRDefault="00C8385F" w:rsidP="00C8385F">
            <w:pPr>
              <w:autoSpaceDE w:val="0"/>
              <w:autoSpaceDN w:val="0"/>
              <w:adjustRightInd w:val="0"/>
              <w:jc w:val="both"/>
              <w:rPr>
                <w:sz w:val="14"/>
                <w:szCs w:val="14"/>
              </w:rPr>
            </w:pPr>
            <w:r w:rsidRPr="00EE4F57">
              <w:rPr>
                <w:sz w:val="14"/>
                <w:szCs w:val="14"/>
              </w:rPr>
              <w:t>назначению режимов использования территорий в границах охранных зон.</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2012-2020 гг.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Органы государственной власти Воронежской области</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3.3.</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autoSpaceDE w:val="0"/>
              <w:autoSpaceDN w:val="0"/>
              <w:adjustRightInd w:val="0"/>
              <w:jc w:val="both"/>
              <w:rPr>
                <w:sz w:val="14"/>
                <w:szCs w:val="14"/>
              </w:rPr>
            </w:pPr>
            <w:r w:rsidRPr="00EE4F57">
              <w:rPr>
                <w:sz w:val="14"/>
                <w:szCs w:val="14"/>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2012-2020 гг.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Органы государственной власти Воронежской области</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4</w:t>
            </w:r>
          </w:p>
        </w:tc>
        <w:tc>
          <w:tcPr>
            <w:tcW w:w="4661" w:type="pct"/>
            <w:gridSpan w:val="3"/>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b/>
                <w:sz w:val="14"/>
                <w:szCs w:val="14"/>
              </w:rPr>
            </w:pPr>
            <w:r w:rsidRPr="00EE4F57">
              <w:rPr>
                <w:rFonts w:ascii="Times New Roman" w:hAnsi="Times New Roman"/>
                <w:b/>
                <w:sz w:val="14"/>
                <w:szCs w:val="14"/>
              </w:rPr>
              <w:t>Объекты образования</w:t>
            </w:r>
          </w:p>
        </w:tc>
      </w:tr>
      <w:tr w:rsidR="00C8385F" w:rsidRPr="00EE4F57" w:rsidTr="00C8385F">
        <w:trPr>
          <w:trHeight w:val="253"/>
          <w:jc w:val="center"/>
        </w:trPr>
        <w:tc>
          <w:tcPr>
            <w:tcW w:w="339"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4.1.</w:t>
            </w:r>
          </w:p>
        </w:tc>
        <w:tc>
          <w:tcPr>
            <w:tcW w:w="2242" w:type="pct"/>
            <w:tcBorders>
              <w:top w:val="single" w:sz="4" w:space="0" w:color="000000"/>
              <w:left w:val="single" w:sz="4" w:space="0" w:color="000000"/>
              <w:bottom w:val="single" w:sz="4" w:space="0" w:color="000000"/>
            </w:tcBorders>
          </w:tcPr>
          <w:p w:rsidR="00C8385F" w:rsidRPr="00EE4F57" w:rsidRDefault="00C8385F" w:rsidP="00C8385F">
            <w:pPr>
              <w:autoSpaceDE w:val="0"/>
              <w:autoSpaceDN w:val="0"/>
              <w:adjustRightInd w:val="0"/>
              <w:jc w:val="both"/>
              <w:rPr>
                <w:sz w:val="14"/>
                <w:szCs w:val="14"/>
              </w:rPr>
            </w:pPr>
            <w:r w:rsidRPr="00EE4F57">
              <w:rPr>
                <w:sz w:val="14"/>
                <w:szCs w:val="14"/>
              </w:rPr>
              <w:t>Проектирование и строительство детского сада на 40 мест в пос. Шкурлат 3-й.</w:t>
            </w:r>
          </w:p>
        </w:tc>
        <w:tc>
          <w:tcPr>
            <w:tcW w:w="1116" w:type="pct"/>
            <w:tcBorders>
              <w:top w:val="single" w:sz="4" w:space="0" w:color="000000"/>
              <w:left w:val="single" w:sz="4" w:space="0" w:color="000000"/>
              <w:bottom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2012-2020 гг.</w:t>
            </w:r>
          </w:p>
        </w:tc>
        <w:tc>
          <w:tcPr>
            <w:tcW w:w="1303" w:type="pct"/>
            <w:tcBorders>
              <w:top w:val="single" w:sz="4" w:space="0" w:color="000000"/>
              <w:left w:val="single" w:sz="4" w:space="0" w:color="000000"/>
              <w:bottom w:val="single" w:sz="4" w:space="0" w:color="000000"/>
              <w:right w:val="single" w:sz="4" w:space="0" w:color="000000"/>
            </w:tcBorders>
          </w:tcPr>
          <w:p w:rsidR="00C8385F" w:rsidRPr="00EE4F57" w:rsidRDefault="00C8385F" w:rsidP="00C8385F">
            <w:pPr>
              <w:pStyle w:val="ConsPlusNormal"/>
              <w:widowControl/>
              <w:snapToGrid w:val="0"/>
              <w:ind w:firstLine="0"/>
              <w:jc w:val="both"/>
              <w:rPr>
                <w:rFonts w:ascii="Times New Roman" w:hAnsi="Times New Roman"/>
                <w:sz w:val="14"/>
                <w:szCs w:val="14"/>
              </w:rPr>
            </w:pPr>
            <w:r w:rsidRPr="00EE4F57">
              <w:rPr>
                <w:rFonts w:ascii="Times New Roman" w:hAnsi="Times New Roman"/>
                <w:sz w:val="14"/>
                <w:szCs w:val="14"/>
              </w:rPr>
              <w:t>Органы государственной власти Воронежской области</w:t>
            </w:r>
          </w:p>
        </w:tc>
      </w:tr>
    </w:tbl>
    <w:p w:rsidR="00C8385F" w:rsidRPr="008B7B88" w:rsidRDefault="00C8385F" w:rsidP="00C8385F">
      <w:pPr>
        <w:jc w:val="center"/>
        <w:rPr>
          <w:sz w:val="16"/>
          <w:szCs w:val="16"/>
        </w:rPr>
      </w:pPr>
    </w:p>
    <w:p w:rsidR="00C8385F" w:rsidRPr="008B7B88" w:rsidRDefault="00C8385F" w:rsidP="00C8385F">
      <w:pPr>
        <w:tabs>
          <w:tab w:val="left" w:pos="709"/>
        </w:tabs>
        <w:ind w:firstLine="709"/>
        <w:jc w:val="both"/>
        <w:rPr>
          <w:sz w:val="16"/>
          <w:szCs w:val="16"/>
        </w:rPr>
      </w:pPr>
      <w:r w:rsidRPr="008B7B88">
        <w:rPr>
          <w:sz w:val="16"/>
          <w:szCs w:val="16"/>
        </w:rPr>
        <w:t xml:space="preserve">Места размещения объектов приведены на карте 1(I) </w:t>
      </w:r>
    </w:p>
    <w:p w:rsidR="00C8385F" w:rsidRPr="008B7B88" w:rsidRDefault="00C8385F" w:rsidP="00C8385F">
      <w:pPr>
        <w:tabs>
          <w:tab w:val="left" w:pos="709"/>
        </w:tabs>
        <w:rPr>
          <w:sz w:val="16"/>
          <w:szCs w:val="16"/>
        </w:rPr>
      </w:pPr>
    </w:p>
    <w:p w:rsidR="00C8385F" w:rsidRPr="008B7B88" w:rsidRDefault="00C8385F" w:rsidP="00C8385F">
      <w:pPr>
        <w:tabs>
          <w:tab w:val="left" w:pos="709"/>
        </w:tabs>
        <w:jc w:val="center"/>
        <w:rPr>
          <w:b/>
          <w:sz w:val="14"/>
          <w:szCs w:val="14"/>
        </w:rPr>
      </w:pPr>
      <w:r w:rsidRPr="008B7B88">
        <w:rPr>
          <w:b/>
          <w:sz w:val="14"/>
          <w:szCs w:val="14"/>
        </w:rPr>
        <w:lastRenderedPageBreak/>
        <w:t xml:space="preserve">3.3.8. Предложения по обеспечению территории сельского поселения объектами массового отдыха жителей поселения, благоустройства и озеленения </w:t>
      </w:r>
    </w:p>
    <w:p w:rsidR="00C8385F" w:rsidRPr="008B7B88" w:rsidRDefault="00C8385F" w:rsidP="00C8385F">
      <w:pPr>
        <w:tabs>
          <w:tab w:val="left" w:pos="709"/>
        </w:tabs>
        <w:jc w:val="center"/>
        <w:rPr>
          <w:b/>
          <w:sz w:val="14"/>
          <w:szCs w:val="14"/>
        </w:rPr>
      </w:pPr>
      <w:r w:rsidRPr="008B7B88">
        <w:rPr>
          <w:b/>
          <w:sz w:val="14"/>
          <w:szCs w:val="14"/>
        </w:rPr>
        <w:t>территории сельского поселения.</w:t>
      </w:r>
    </w:p>
    <w:p w:rsidR="00C8385F" w:rsidRPr="008B7B88" w:rsidRDefault="00C8385F" w:rsidP="00C8385F">
      <w:pPr>
        <w:tabs>
          <w:tab w:val="left" w:pos="709"/>
        </w:tabs>
        <w:jc w:val="center"/>
        <w:rPr>
          <w:b/>
          <w:sz w:val="14"/>
          <w:szCs w:val="14"/>
        </w:rPr>
      </w:pPr>
    </w:p>
    <w:p w:rsidR="00C8385F" w:rsidRPr="008B7B88" w:rsidRDefault="00C8385F" w:rsidP="00C8385F">
      <w:pPr>
        <w:pStyle w:val="ConsPlusNormal"/>
        <w:widowControl/>
        <w:tabs>
          <w:tab w:val="left" w:pos="709"/>
        </w:tabs>
        <w:ind w:firstLine="709"/>
        <w:jc w:val="both"/>
        <w:rPr>
          <w:rFonts w:ascii="Times New Roman" w:hAnsi="Times New Roman"/>
          <w:sz w:val="14"/>
          <w:szCs w:val="14"/>
        </w:rPr>
      </w:pPr>
      <w:r w:rsidRPr="008B7B88">
        <w:rPr>
          <w:rFonts w:ascii="Times New Roman" w:eastAsia="Times New Roman" w:hAnsi="Times New Roman"/>
          <w:spacing w:val="-3"/>
          <w:sz w:val="14"/>
          <w:szCs w:val="14"/>
        </w:rPr>
        <w:t>Согласно ст. 14 Федерального закона №131-ФЗ от 06.10.2003 г.,</w:t>
      </w:r>
      <w:r w:rsidRPr="008B7B88">
        <w:rPr>
          <w:rFonts w:ascii="Times New Roman" w:hAnsi="Times New Roman"/>
          <w:sz w:val="14"/>
          <w:szCs w:val="14"/>
        </w:rPr>
        <w:t xml:space="preserve"> непосредственно к полномочиям  администрации сельского поселения относятся следующие предложения по территориальному планированию: </w:t>
      </w:r>
    </w:p>
    <w:p w:rsidR="00C8385F" w:rsidRPr="008B7B88" w:rsidRDefault="00C8385F" w:rsidP="00C8385F">
      <w:pPr>
        <w:pStyle w:val="ConsPlusNormal"/>
        <w:widowControl/>
        <w:numPr>
          <w:ilvl w:val="0"/>
          <w:numId w:val="15"/>
        </w:numPr>
        <w:tabs>
          <w:tab w:val="clear" w:pos="720"/>
          <w:tab w:val="num" w:pos="0"/>
          <w:tab w:val="left" w:pos="709"/>
          <w:tab w:val="left" w:pos="7150"/>
          <w:tab w:val="left" w:pos="7510"/>
          <w:tab w:val="left" w:pos="7890"/>
          <w:tab w:val="left" w:pos="7903"/>
          <w:tab w:val="left" w:pos="7953"/>
        </w:tabs>
        <w:ind w:left="0" w:firstLine="0"/>
        <w:jc w:val="both"/>
        <w:rPr>
          <w:rFonts w:ascii="Times New Roman" w:hAnsi="Times New Roman"/>
          <w:i/>
          <w:sz w:val="14"/>
          <w:szCs w:val="14"/>
        </w:rPr>
      </w:pPr>
      <w:r w:rsidRPr="008B7B88">
        <w:rPr>
          <w:rFonts w:ascii="Times New Roman" w:hAnsi="Times New Roman"/>
          <w:i/>
          <w:sz w:val="14"/>
          <w:szCs w:val="1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8385F" w:rsidRPr="008B7B88" w:rsidRDefault="00C8385F" w:rsidP="00C8385F">
      <w:pPr>
        <w:pStyle w:val="ConsPlusNormal"/>
        <w:widowControl/>
        <w:numPr>
          <w:ilvl w:val="0"/>
          <w:numId w:val="15"/>
        </w:numPr>
        <w:tabs>
          <w:tab w:val="clear" w:pos="720"/>
          <w:tab w:val="num" w:pos="0"/>
          <w:tab w:val="left" w:pos="709"/>
          <w:tab w:val="left" w:pos="7150"/>
          <w:tab w:val="left" w:pos="7510"/>
          <w:tab w:val="left" w:pos="7890"/>
          <w:tab w:val="left" w:pos="7903"/>
          <w:tab w:val="left" w:pos="7953"/>
        </w:tabs>
        <w:ind w:left="0" w:firstLine="0"/>
        <w:jc w:val="both"/>
        <w:rPr>
          <w:rFonts w:ascii="Times New Roman" w:hAnsi="Times New Roman"/>
          <w:i/>
          <w:sz w:val="14"/>
          <w:szCs w:val="14"/>
        </w:rPr>
      </w:pPr>
      <w:r w:rsidRPr="008B7B88">
        <w:rPr>
          <w:rFonts w:ascii="Times New Roman" w:hAnsi="Times New Roman"/>
          <w:i/>
          <w:sz w:val="14"/>
          <w:szCs w:val="14"/>
        </w:rPr>
        <w:t>осуществление мероприятий по обеспечению безопасности людей на водных объектах;</w:t>
      </w:r>
    </w:p>
    <w:p w:rsidR="00C8385F" w:rsidRPr="008B7B88" w:rsidRDefault="00C8385F" w:rsidP="00C8385F">
      <w:pPr>
        <w:pStyle w:val="ConsPlusNormal"/>
        <w:widowControl/>
        <w:numPr>
          <w:ilvl w:val="0"/>
          <w:numId w:val="15"/>
        </w:numPr>
        <w:tabs>
          <w:tab w:val="clear" w:pos="720"/>
          <w:tab w:val="num" w:pos="0"/>
          <w:tab w:val="left" w:pos="709"/>
          <w:tab w:val="left" w:pos="7150"/>
          <w:tab w:val="left" w:pos="7510"/>
          <w:tab w:val="left" w:pos="7890"/>
          <w:tab w:val="left" w:pos="7903"/>
          <w:tab w:val="left" w:pos="7953"/>
        </w:tabs>
        <w:ind w:left="0" w:firstLine="0"/>
        <w:jc w:val="both"/>
        <w:rPr>
          <w:rFonts w:ascii="Times New Roman" w:hAnsi="Times New Roman"/>
          <w:i/>
          <w:sz w:val="14"/>
          <w:szCs w:val="14"/>
        </w:rPr>
      </w:pPr>
      <w:r w:rsidRPr="008B7B88">
        <w:rPr>
          <w:rFonts w:ascii="Times New Roman" w:hAnsi="Times New Roman"/>
          <w:i/>
          <w:sz w:val="14"/>
          <w:szCs w:val="1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8385F" w:rsidRPr="008B7B88" w:rsidRDefault="00C8385F" w:rsidP="00C8385F">
      <w:pPr>
        <w:tabs>
          <w:tab w:val="left" w:pos="709"/>
        </w:tabs>
        <w:jc w:val="center"/>
        <w:rPr>
          <w:b/>
          <w:sz w:val="14"/>
          <w:szCs w:val="14"/>
        </w:rPr>
      </w:pPr>
    </w:p>
    <w:p w:rsidR="00C8385F" w:rsidRPr="008B7B88" w:rsidRDefault="00C8385F" w:rsidP="00C8385F">
      <w:pPr>
        <w:tabs>
          <w:tab w:val="left" w:pos="709"/>
        </w:tabs>
        <w:ind w:firstLine="720"/>
        <w:jc w:val="both"/>
        <w:rPr>
          <w:iCs/>
          <w:spacing w:val="-3"/>
          <w:kern w:val="1"/>
          <w:sz w:val="14"/>
          <w:szCs w:val="14"/>
          <w:shd w:val="clear" w:color="auto" w:fill="FFFFFF"/>
        </w:rPr>
      </w:pPr>
      <w:r w:rsidRPr="008B7B88">
        <w:rPr>
          <w:iCs/>
          <w:spacing w:val="-3"/>
          <w:kern w:val="1"/>
          <w:sz w:val="14"/>
          <w:szCs w:val="14"/>
          <w:shd w:val="clear" w:color="auto" w:fill="FFFFFF"/>
        </w:rPr>
        <w:t>В настоящее время в пойме Дона на прилегающих к селу Русская Буйловка территориях сложились следующие площадки массового отдыха:</w:t>
      </w:r>
    </w:p>
    <w:p w:rsidR="00C8385F" w:rsidRPr="008B7B88" w:rsidRDefault="00C8385F" w:rsidP="00C8385F">
      <w:pPr>
        <w:widowControl w:val="0"/>
        <w:numPr>
          <w:ilvl w:val="0"/>
          <w:numId w:val="22"/>
        </w:numPr>
        <w:tabs>
          <w:tab w:val="clear" w:pos="360"/>
          <w:tab w:val="left" w:pos="709"/>
          <w:tab w:val="num" w:pos="1134"/>
          <w:tab w:val="left" w:pos="3600"/>
        </w:tabs>
        <w:suppressAutoHyphens/>
        <w:ind w:left="0"/>
        <w:jc w:val="both"/>
        <w:rPr>
          <w:iCs/>
          <w:spacing w:val="-3"/>
          <w:kern w:val="1"/>
          <w:sz w:val="14"/>
          <w:szCs w:val="14"/>
          <w:shd w:val="clear" w:color="auto" w:fill="FFFFFF"/>
        </w:rPr>
      </w:pPr>
      <w:r w:rsidRPr="008B7B88">
        <w:rPr>
          <w:iCs/>
          <w:spacing w:val="-3"/>
          <w:kern w:val="1"/>
          <w:sz w:val="14"/>
          <w:szCs w:val="14"/>
          <w:shd w:val="clear" w:color="auto" w:fill="FFFFFF"/>
        </w:rPr>
        <w:t xml:space="preserve">зона отдыха близ озера Камень, включающая площадку для проведения культурно-массовых мероприятий,  массового отдыха населения, пляж; </w:t>
      </w:r>
    </w:p>
    <w:p w:rsidR="00C8385F" w:rsidRPr="008B7B88" w:rsidRDefault="00C8385F" w:rsidP="00C8385F">
      <w:pPr>
        <w:widowControl w:val="0"/>
        <w:numPr>
          <w:ilvl w:val="0"/>
          <w:numId w:val="22"/>
        </w:numPr>
        <w:tabs>
          <w:tab w:val="clear" w:pos="360"/>
          <w:tab w:val="left" w:pos="709"/>
          <w:tab w:val="num" w:pos="1134"/>
          <w:tab w:val="left" w:pos="3600"/>
        </w:tabs>
        <w:suppressAutoHyphens/>
        <w:ind w:left="0"/>
        <w:jc w:val="both"/>
        <w:rPr>
          <w:iCs/>
          <w:spacing w:val="-3"/>
          <w:kern w:val="1"/>
          <w:sz w:val="14"/>
          <w:szCs w:val="14"/>
          <w:shd w:val="clear" w:color="auto" w:fill="FFFFFF"/>
        </w:rPr>
      </w:pPr>
      <w:r w:rsidRPr="008B7B88">
        <w:rPr>
          <w:iCs/>
          <w:spacing w:val="-3"/>
          <w:kern w:val="1"/>
          <w:sz w:val="14"/>
          <w:szCs w:val="14"/>
          <w:shd w:val="clear" w:color="auto" w:fill="FFFFFF"/>
        </w:rPr>
        <w:t>пляж на берегу озера Горшково;</w:t>
      </w:r>
    </w:p>
    <w:p w:rsidR="00C8385F" w:rsidRPr="008B7B88" w:rsidRDefault="00C8385F" w:rsidP="00C8385F">
      <w:pPr>
        <w:widowControl w:val="0"/>
        <w:numPr>
          <w:ilvl w:val="0"/>
          <w:numId w:val="22"/>
        </w:numPr>
        <w:tabs>
          <w:tab w:val="clear" w:pos="360"/>
          <w:tab w:val="left" w:pos="709"/>
          <w:tab w:val="num" w:pos="1134"/>
          <w:tab w:val="left" w:pos="3600"/>
        </w:tabs>
        <w:suppressAutoHyphens/>
        <w:ind w:left="0"/>
        <w:jc w:val="both"/>
        <w:rPr>
          <w:iCs/>
          <w:spacing w:val="-3"/>
          <w:kern w:val="1"/>
          <w:sz w:val="14"/>
          <w:szCs w:val="14"/>
          <w:shd w:val="clear" w:color="auto" w:fill="FFFFFF"/>
        </w:rPr>
      </w:pPr>
      <w:r w:rsidRPr="008B7B88">
        <w:rPr>
          <w:iCs/>
          <w:spacing w:val="-3"/>
          <w:kern w:val="1"/>
          <w:sz w:val="14"/>
          <w:szCs w:val="14"/>
          <w:shd w:val="clear" w:color="auto" w:fill="FFFFFF"/>
        </w:rPr>
        <w:t>пляж на берегу озера Зимовье;</w:t>
      </w:r>
    </w:p>
    <w:p w:rsidR="00C8385F" w:rsidRPr="008B7B88" w:rsidRDefault="00C8385F" w:rsidP="00C8385F">
      <w:pPr>
        <w:widowControl w:val="0"/>
        <w:numPr>
          <w:ilvl w:val="0"/>
          <w:numId w:val="22"/>
        </w:numPr>
        <w:tabs>
          <w:tab w:val="clear" w:pos="360"/>
          <w:tab w:val="left" w:pos="709"/>
          <w:tab w:val="num" w:pos="1134"/>
          <w:tab w:val="left" w:pos="3600"/>
        </w:tabs>
        <w:suppressAutoHyphens/>
        <w:ind w:left="0"/>
        <w:jc w:val="both"/>
        <w:rPr>
          <w:iCs/>
          <w:spacing w:val="-3"/>
          <w:kern w:val="1"/>
          <w:sz w:val="14"/>
          <w:szCs w:val="14"/>
          <w:shd w:val="clear" w:color="auto" w:fill="FFFFFF"/>
        </w:rPr>
      </w:pPr>
      <w:r w:rsidRPr="008B7B88">
        <w:rPr>
          <w:iCs/>
          <w:spacing w:val="-3"/>
          <w:kern w:val="1"/>
          <w:sz w:val="14"/>
          <w:szCs w:val="14"/>
          <w:shd w:val="clear" w:color="auto" w:fill="FFFFFF"/>
        </w:rPr>
        <w:t>пляж на берегу озера Ильмень.</w:t>
      </w:r>
    </w:p>
    <w:p w:rsidR="00C8385F" w:rsidRPr="008B7B88" w:rsidRDefault="00C8385F" w:rsidP="00C8385F">
      <w:pPr>
        <w:tabs>
          <w:tab w:val="left" w:pos="709"/>
        </w:tabs>
        <w:ind w:firstLine="709"/>
        <w:jc w:val="both"/>
        <w:rPr>
          <w:iCs/>
          <w:spacing w:val="-3"/>
          <w:kern w:val="1"/>
          <w:sz w:val="14"/>
          <w:szCs w:val="14"/>
          <w:shd w:val="clear" w:color="auto" w:fill="FFFFFF"/>
        </w:rPr>
      </w:pPr>
      <w:r w:rsidRPr="008B7B88">
        <w:rPr>
          <w:iCs/>
          <w:spacing w:val="-3"/>
          <w:kern w:val="1"/>
          <w:sz w:val="14"/>
          <w:szCs w:val="14"/>
          <w:shd w:val="clear" w:color="auto" w:fill="FFFFFF"/>
        </w:rPr>
        <w:t>На территории села Русская Буйловка планируется устройство парков площадью 2 га по ул. Ленина перед школой и больницей, и площадью 1,3 га у дома культуры.</w:t>
      </w:r>
    </w:p>
    <w:p w:rsidR="00C8385F" w:rsidRPr="008B7B88" w:rsidRDefault="00C8385F" w:rsidP="00C8385F">
      <w:pPr>
        <w:tabs>
          <w:tab w:val="left" w:pos="709"/>
        </w:tabs>
        <w:ind w:firstLine="709"/>
        <w:jc w:val="both"/>
        <w:rPr>
          <w:sz w:val="14"/>
          <w:szCs w:val="14"/>
        </w:rPr>
      </w:pPr>
      <w:r w:rsidRPr="008B7B88">
        <w:rPr>
          <w:sz w:val="14"/>
          <w:szCs w:val="14"/>
        </w:rPr>
        <w:t>Генеральным планом предлагается благоустройство территорий массового отдыха у воды.</w:t>
      </w:r>
    </w:p>
    <w:p w:rsidR="00C8385F" w:rsidRPr="008B7B88" w:rsidRDefault="00C8385F" w:rsidP="00C8385F">
      <w:pPr>
        <w:tabs>
          <w:tab w:val="left" w:pos="709"/>
        </w:tabs>
        <w:ind w:firstLine="720"/>
        <w:jc w:val="both"/>
        <w:rPr>
          <w:iCs/>
          <w:spacing w:val="-3"/>
          <w:kern w:val="1"/>
          <w:sz w:val="14"/>
          <w:szCs w:val="14"/>
          <w:shd w:val="clear" w:color="auto" w:fill="FFFFFF"/>
          <w:lang w:eastAsia="ar-SA"/>
        </w:rPr>
      </w:pPr>
      <w:r w:rsidRPr="008B7B88">
        <w:rPr>
          <w:iCs/>
          <w:spacing w:val="-3"/>
          <w:kern w:val="1"/>
          <w:sz w:val="14"/>
          <w:szCs w:val="14"/>
          <w:shd w:val="clear" w:color="auto" w:fill="FFFFFF"/>
          <w:lang w:eastAsia="ar-SA"/>
        </w:rPr>
        <w:t>Территория населенных пунктов Русско-Буйловского сельского поселения хорошо озеленена, в основном, за счет приусадебных участков и прилегающих лесов. Поселок Шкурлат 3-й находится в степной части сельского поселения, на границе промзоны, и требует дополнительных мероприятий по озеленению и благоустройству территории.</w:t>
      </w:r>
    </w:p>
    <w:p w:rsidR="00C8385F" w:rsidRPr="008B7B88" w:rsidRDefault="00C8385F" w:rsidP="00C8385F">
      <w:pPr>
        <w:tabs>
          <w:tab w:val="left" w:pos="709"/>
        </w:tabs>
        <w:ind w:firstLine="720"/>
        <w:jc w:val="both"/>
        <w:rPr>
          <w:iCs/>
          <w:spacing w:val="-3"/>
          <w:kern w:val="1"/>
          <w:sz w:val="14"/>
          <w:szCs w:val="14"/>
          <w:shd w:val="clear" w:color="auto" w:fill="FFFFFF"/>
        </w:rPr>
      </w:pPr>
      <w:r w:rsidRPr="008B7B88">
        <w:rPr>
          <w:iCs/>
          <w:spacing w:val="-3"/>
          <w:kern w:val="1"/>
          <w:sz w:val="14"/>
          <w:szCs w:val="14"/>
          <w:shd w:val="clear" w:color="auto" w:fill="FFFFFF"/>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C8385F" w:rsidRPr="008B7B88" w:rsidRDefault="00C8385F" w:rsidP="00C8385F">
      <w:pPr>
        <w:ind w:left="360"/>
        <w:jc w:val="center"/>
        <w:rPr>
          <w:b/>
          <w:sz w:val="14"/>
          <w:szCs w:val="14"/>
        </w:rPr>
      </w:pPr>
    </w:p>
    <w:p w:rsidR="00C8385F" w:rsidRPr="008B7B88" w:rsidRDefault="00C8385F" w:rsidP="00C8385F">
      <w:pPr>
        <w:ind w:left="360"/>
        <w:jc w:val="center"/>
        <w:rPr>
          <w:b/>
          <w:i/>
          <w:sz w:val="14"/>
          <w:szCs w:val="14"/>
        </w:rPr>
      </w:pPr>
      <w:r w:rsidRPr="008B7B88">
        <w:rPr>
          <w:rFonts w:eastAsia="Arial Unicode MS"/>
          <w:b/>
          <w:bCs/>
          <w:i/>
          <w:iCs/>
          <w:spacing w:val="-10"/>
          <w:kern w:val="1"/>
          <w:sz w:val="14"/>
          <w:szCs w:val="14"/>
        </w:rPr>
        <w:t>Перечень мероприятий по территориальному планированию и этапы их реализации по разделу</w:t>
      </w:r>
      <w:r w:rsidRPr="008B7B88">
        <w:rPr>
          <w:b/>
          <w:i/>
          <w:sz w:val="14"/>
          <w:szCs w:val="14"/>
        </w:rPr>
        <w:t xml:space="preserve"> обеспечения территории сельского поселения объектами массового отдыха жителей поселения, благоустройства и озеленения территории сельского поселения. </w:t>
      </w:r>
    </w:p>
    <w:tbl>
      <w:tblPr>
        <w:tblW w:w="5000" w:type="pct"/>
        <w:jc w:val="center"/>
        <w:tblLayout w:type="fixed"/>
        <w:tblLook w:val="0000"/>
      </w:tblPr>
      <w:tblGrid>
        <w:gridCol w:w="392"/>
        <w:gridCol w:w="3544"/>
        <w:gridCol w:w="563"/>
        <w:gridCol w:w="961"/>
      </w:tblGrid>
      <w:tr w:rsidR="00C8385F" w:rsidRPr="008B7B88" w:rsidTr="0058173A">
        <w:trPr>
          <w:trHeight w:val="253"/>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 xml:space="preserve">№ пп </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 xml:space="preserve">Наименование мероприятия </w:t>
            </w:r>
          </w:p>
        </w:tc>
        <w:tc>
          <w:tcPr>
            <w:tcW w:w="516"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bCs/>
                <w:sz w:val="14"/>
                <w:szCs w:val="14"/>
              </w:rPr>
            </w:pPr>
            <w:r w:rsidRPr="008B7B88">
              <w:rPr>
                <w:rFonts w:ascii="Times New Roman" w:hAnsi="Times New Roman"/>
                <w:b/>
                <w:bCs/>
                <w:sz w:val="14"/>
                <w:szCs w:val="14"/>
              </w:rPr>
              <w:t>Этапы реализации</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Исполнитель</w:t>
            </w:r>
          </w:p>
        </w:tc>
      </w:tr>
      <w:tr w:rsidR="00C8385F" w:rsidRPr="008B7B88" w:rsidTr="0058173A">
        <w:trPr>
          <w:trHeight w:val="253"/>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1.</w:t>
            </w:r>
          </w:p>
        </w:tc>
        <w:tc>
          <w:tcPr>
            <w:tcW w:w="4641" w:type="pct"/>
            <w:gridSpan w:val="3"/>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rPr>
                <w:rFonts w:ascii="Times New Roman" w:hAnsi="Times New Roman"/>
                <w:b/>
                <w:sz w:val="14"/>
                <w:szCs w:val="14"/>
              </w:rPr>
            </w:pPr>
            <w:r w:rsidRPr="008B7B88">
              <w:rPr>
                <w:rFonts w:ascii="Times New Roman" w:hAnsi="Times New Roman"/>
                <w:b/>
                <w:sz w:val="14"/>
                <w:szCs w:val="14"/>
              </w:rPr>
              <w:t>Благоустройство территорий населенных пунктов и зоны отдыха</w:t>
            </w: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1.1.</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snapToGrid w:val="0"/>
              <w:rPr>
                <w:b/>
                <w:bCs/>
                <w:iCs/>
                <w:spacing w:val="-3"/>
                <w:sz w:val="14"/>
                <w:szCs w:val="14"/>
                <w:shd w:val="clear" w:color="auto" w:fill="FFFFFF"/>
              </w:rPr>
            </w:pPr>
            <w:r w:rsidRPr="008B7B88">
              <w:rPr>
                <w:iCs/>
                <w:spacing w:val="-3"/>
                <w:sz w:val="14"/>
                <w:szCs w:val="14"/>
                <w:shd w:val="clear" w:color="auto" w:fill="FFFFFF"/>
              </w:rPr>
              <w:t>с</w:t>
            </w:r>
            <w:r w:rsidRPr="008B7B88">
              <w:rPr>
                <w:b/>
                <w:bCs/>
                <w:iCs/>
                <w:spacing w:val="-3"/>
                <w:sz w:val="14"/>
                <w:szCs w:val="14"/>
                <w:shd w:val="clear" w:color="auto" w:fill="FFFFFF"/>
              </w:rPr>
              <w:t>.Русская Буйловка</w:t>
            </w:r>
          </w:p>
          <w:p w:rsidR="00C8385F" w:rsidRPr="008B7B88" w:rsidRDefault="00C8385F" w:rsidP="00C8385F">
            <w:pPr>
              <w:rPr>
                <w:sz w:val="14"/>
                <w:szCs w:val="14"/>
              </w:rPr>
            </w:pPr>
            <w:r w:rsidRPr="008B7B88">
              <w:rPr>
                <w:sz w:val="14"/>
                <w:szCs w:val="14"/>
              </w:rPr>
              <w:t>Благоустройство рекреационной зоны «Буил-Камень» у села Русская Буйловка:</w:t>
            </w:r>
          </w:p>
          <w:p w:rsidR="00C8385F" w:rsidRPr="008B7B88" w:rsidRDefault="00C8385F" w:rsidP="00C8385F">
            <w:pPr>
              <w:rPr>
                <w:iCs/>
                <w:spacing w:val="-3"/>
                <w:sz w:val="14"/>
                <w:szCs w:val="14"/>
                <w:shd w:val="clear" w:color="auto" w:fill="FFFFFF"/>
              </w:rPr>
            </w:pPr>
            <w:r w:rsidRPr="008B7B88">
              <w:rPr>
                <w:iCs/>
                <w:spacing w:val="-3"/>
                <w:sz w:val="14"/>
                <w:szCs w:val="14"/>
                <w:shd w:val="clear" w:color="auto" w:fill="FFFFFF"/>
              </w:rPr>
              <w:t>- благоустройство площадки для проведения культурно-массовых мероприятий</w:t>
            </w:r>
          </w:p>
          <w:p w:rsidR="00C8385F" w:rsidRPr="008B7B88" w:rsidRDefault="00C8385F" w:rsidP="00C8385F">
            <w:pPr>
              <w:rPr>
                <w:iCs/>
                <w:spacing w:val="-3"/>
                <w:sz w:val="14"/>
                <w:szCs w:val="14"/>
                <w:shd w:val="clear" w:color="auto" w:fill="FFFFFF"/>
              </w:rPr>
            </w:pPr>
            <w:r w:rsidRPr="008B7B88">
              <w:rPr>
                <w:iCs/>
                <w:spacing w:val="-3"/>
                <w:sz w:val="14"/>
                <w:szCs w:val="14"/>
                <w:shd w:val="clear" w:color="auto" w:fill="FFFFFF"/>
              </w:rPr>
              <w:t>- благоустройство зон отдыха и пляжей (не менее 0,56 га общей площади) на пойменных озерах у села Русская Буйловка</w:t>
            </w:r>
          </w:p>
          <w:p w:rsidR="00C8385F" w:rsidRPr="008B7B88" w:rsidRDefault="00C8385F" w:rsidP="00C8385F">
            <w:pPr>
              <w:rPr>
                <w:iCs/>
                <w:spacing w:val="-3"/>
                <w:sz w:val="14"/>
                <w:szCs w:val="14"/>
                <w:shd w:val="clear" w:color="auto" w:fill="FFFFFF"/>
              </w:rPr>
            </w:pPr>
            <w:r w:rsidRPr="008B7B88">
              <w:rPr>
                <w:iCs/>
                <w:spacing w:val="-3"/>
                <w:sz w:val="14"/>
                <w:szCs w:val="14"/>
                <w:shd w:val="clear" w:color="auto" w:fill="FFFFFF"/>
              </w:rPr>
              <w:t>- благоустройство и устройство парка площадью 2 га в селе Русская Буйловка по ул. Ленина перед школой и больницей.</w:t>
            </w:r>
          </w:p>
          <w:p w:rsidR="00C8385F" w:rsidRPr="008B7B88" w:rsidRDefault="00C8385F" w:rsidP="00C8385F">
            <w:pPr>
              <w:rPr>
                <w:iCs/>
                <w:spacing w:val="-3"/>
                <w:sz w:val="14"/>
                <w:szCs w:val="14"/>
                <w:shd w:val="clear" w:color="auto" w:fill="FFFFFF"/>
              </w:rPr>
            </w:pPr>
            <w:r w:rsidRPr="008B7B88">
              <w:rPr>
                <w:iCs/>
                <w:spacing w:val="-3"/>
                <w:sz w:val="14"/>
                <w:szCs w:val="14"/>
                <w:shd w:val="clear" w:color="auto" w:fill="FFFFFF"/>
              </w:rPr>
              <w:t>- благоустройство и устройство парка площадью 1,3 га в селе Русская Буйловка у дома культуры.</w:t>
            </w:r>
          </w:p>
          <w:p w:rsidR="00C8385F" w:rsidRPr="008B7B88" w:rsidRDefault="00C8385F" w:rsidP="00C8385F">
            <w:pPr>
              <w:rPr>
                <w:iCs/>
                <w:spacing w:val="-3"/>
                <w:sz w:val="14"/>
                <w:szCs w:val="14"/>
                <w:shd w:val="clear" w:color="auto" w:fill="FFFFFF"/>
              </w:rPr>
            </w:pPr>
            <w:r w:rsidRPr="008B7B88">
              <w:rPr>
                <w:iCs/>
                <w:spacing w:val="-3"/>
                <w:sz w:val="14"/>
                <w:szCs w:val="14"/>
                <w:shd w:val="clear" w:color="auto" w:fill="FFFFFF"/>
              </w:rPr>
              <w:t>- устройство детских игровых площадок</w:t>
            </w:r>
            <w:r w:rsidRPr="008B7B88">
              <w:rPr>
                <w:b/>
                <w:bCs/>
                <w:iCs/>
                <w:spacing w:val="-3"/>
                <w:sz w:val="14"/>
                <w:szCs w:val="14"/>
                <w:shd w:val="clear" w:color="auto" w:fill="FFFFFF"/>
              </w:rPr>
              <w:t xml:space="preserve"> </w:t>
            </w:r>
            <w:r w:rsidRPr="008B7B88">
              <w:rPr>
                <w:iCs/>
                <w:spacing w:val="-3"/>
                <w:sz w:val="14"/>
                <w:szCs w:val="14"/>
                <w:shd w:val="clear" w:color="auto" w:fill="FFFFFF"/>
              </w:rPr>
              <w:t>внутри жилых кварталов</w:t>
            </w:r>
          </w:p>
          <w:p w:rsidR="00C8385F" w:rsidRPr="008B7B88" w:rsidRDefault="00C8385F" w:rsidP="00C8385F">
            <w:pPr>
              <w:rPr>
                <w:iCs/>
                <w:spacing w:val="-10"/>
                <w:sz w:val="14"/>
                <w:szCs w:val="14"/>
                <w:shd w:val="clear" w:color="auto" w:fill="FFFFFF"/>
              </w:rPr>
            </w:pPr>
            <w:r w:rsidRPr="008B7B88">
              <w:rPr>
                <w:iCs/>
                <w:spacing w:val="-3"/>
                <w:sz w:val="14"/>
                <w:szCs w:val="14"/>
                <w:shd w:val="clear" w:color="auto" w:fill="FFFFFF"/>
              </w:rPr>
              <w:t xml:space="preserve">- устройство </w:t>
            </w:r>
            <w:r w:rsidRPr="008B7B88">
              <w:rPr>
                <w:iCs/>
                <w:spacing w:val="-10"/>
                <w:sz w:val="14"/>
                <w:szCs w:val="14"/>
                <w:shd w:val="clear" w:color="auto" w:fill="FFFFFF"/>
              </w:rPr>
              <w:t xml:space="preserve"> пешеходных тротуаров</w:t>
            </w:r>
          </w:p>
        </w:tc>
        <w:tc>
          <w:tcPr>
            <w:tcW w:w="516"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2012- 2020 гг.</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Администрация СП</w:t>
            </w:r>
          </w:p>
          <w:p w:rsidR="00C8385F" w:rsidRPr="008B7B88" w:rsidRDefault="00C8385F" w:rsidP="00C8385F">
            <w:pPr>
              <w:pStyle w:val="ConsPlusNormal"/>
              <w:widowControl/>
              <w:snapToGrid w:val="0"/>
              <w:ind w:firstLine="0"/>
              <w:jc w:val="both"/>
              <w:rPr>
                <w:rFonts w:ascii="Times New Roman" w:hAnsi="Times New Roman"/>
                <w:sz w:val="14"/>
                <w:szCs w:val="14"/>
              </w:rPr>
            </w:pP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1.2.</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tabs>
                <w:tab w:val="left" w:pos="700"/>
              </w:tabs>
              <w:snapToGrid w:val="0"/>
              <w:rPr>
                <w:b/>
                <w:bCs/>
                <w:iCs/>
                <w:spacing w:val="-3"/>
                <w:sz w:val="14"/>
                <w:szCs w:val="14"/>
                <w:shd w:val="clear" w:color="auto" w:fill="FFFFFF"/>
              </w:rPr>
            </w:pPr>
            <w:r w:rsidRPr="008B7B88">
              <w:rPr>
                <w:b/>
                <w:bCs/>
                <w:iCs/>
                <w:spacing w:val="-3"/>
                <w:sz w:val="14"/>
                <w:szCs w:val="14"/>
                <w:shd w:val="clear" w:color="auto" w:fill="FFFFFF"/>
              </w:rPr>
              <w:t xml:space="preserve">Шкурлат 3-й </w:t>
            </w:r>
          </w:p>
          <w:p w:rsidR="00C8385F" w:rsidRPr="008B7B88" w:rsidRDefault="00C8385F" w:rsidP="00C8385F">
            <w:pPr>
              <w:tabs>
                <w:tab w:val="left" w:pos="700"/>
              </w:tabs>
              <w:rPr>
                <w:sz w:val="14"/>
                <w:szCs w:val="14"/>
              </w:rPr>
            </w:pPr>
            <w:r w:rsidRPr="008B7B88">
              <w:rPr>
                <w:sz w:val="14"/>
                <w:szCs w:val="14"/>
              </w:rPr>
              <w:t>Благоустройство зоны отдыха и строительство рыболовно- туристической базы на Свирином пруду.</w:t>
            </w:r>
          </w:p>
          <w:p w:rsidR="00C8385F" w:rsidRPr="008B7B88" w:rsidRDefault="00C8385F" w:rsidP="00C8385F">
            <w:pPr>
              <w:tabs>
                <w:tab w:val="left" w:pos="700"/>
              </w:tabs>
              <w:rPr>
                <w:sz w:val="14"/>
                <w:szCs w:val="14"/>
              </w:rPr>
            </w:pPr>
          </w:p>
          <w:p w:rsidR="00C8385F" w:rsidRPr="008B7B88" w:rsidRDefault="00C8385F" w:rsidP="00C8385F">
            <w:pPr>
              <w:shd w:val="clear" w:color="auto" w:fill="FFFFFF"/>
              <w:autoSpaceDE w:val="0"/>
              <w:jc w:val="both"/>
              <w:rPr>
                <w:iCs/>
                <w:spacing w:val="-3"/>
                <w:sz w:val="14"/>
                <w:szCs w:val="14"/>
                <w:shd w:val="clear" w:color="auto" w:fill="FFFFFF"/>
              </w:rPr>
            </w:pPr>
            <w:r w:rsidRPr="008B7B88">
              <w:rPr>
                <w:iCs/>
                <w:spacing w:val="-3"/>
                <w:sz w:val="14"/>
                <w:szCs w:val="14"/>
                <w:shd w:val="clear" w:color="auto" w:fill="FFFFFF"/>
              </w:rPr>
              <w:t>- устройство детских игровых площадок</w:t>
            </w:r>
            <w:r w:rsidRPr="008B7B88">
              <w:rPr>
                <w:b/>
                <w:bCs/>
                <w:iCs/>
                <w:spacing w:val="-3"/>
                <w:sz w:val="14"/>
                <w:szCs w:val="14"/>
                <w:shd w:val="clear" w:color="auto" w:fill="FFFFFF"/>
              </w:rPr>
              <w:t xml:space="preserve"> </w:t>
            </w:r>
            <w:r w:rsidRPr="008B7B88">
              <w:rPr>
                <w:iCs/>
                <w:spacing w:val="-3"/>
                <w:sz w:val="14"/>
                <w:szCs w:val="14"/>
                <w:shd w:val="clear" w:color="auto" w:fill="FFFFFF"/>
              </w:rPr>
              <w:t>внутри жилых кварталов</w:t>
            </w:r>
          </w:p>
          <w:p w:rsidR="00C8385F" w:rsidRPr="008B7B88" w:rsidRDefault="00C8385F" w:rsidP="00C8385F">
            <w:pPr>
              <w:shd w:val="clear" w:color="auto" w:fill="FFFFFF"/>
              <w:autoSpaceDE w:val="0"/>
              <w:jc w:val="both"/>
              <w:rPr>
                <w:iCs/>
                <w:spacing w:val="-3"/>
                <w:sz w:val="14"/>
                <w:szCs w:val="14"/>
                <w:shd w:val="clear" w:color="auto" w:fill="FFFFFF"/>
              </w:rPr>
            </w:pPr>
          </w:p>
          <w:p w:rsidR="00C8385F" w:rsidRPr="008B7B88" w:rsidRDefault="00C8385F" w:rsidP="00C8385F">
            <w:pPr>
              <w:shd w:val="clear" w:color="auto" w:fill="FFFFFF"/>
              <w:autoSpaceDE w:val="0"/>
              <w:jc w:val="both"/>
              <w:rPr>
                <w:iCs/>
                <w:spacing w:val="-3"/>
                <w:sz w:val="14"/>
                <w:szCs w:val="14"/>
                <w:shd w:val="clear" w:color="auto" w:fill="FFFFFF"/>
              </w:rPr>
            </w:pPr>
            <w:r w:rsidRPr="008B7B88">
              <w:rPr>
                <w:iCs/>
                <w:spacing w:val="-3"/>
                <w:sz w:val="14"/>
                <w:szCs w:val="14"/>
                <w:shd w:val="clear" w:color="auto" w:fill="FFFFFF"/>
              </w:rPr>
              <w:t>- устройство  пешеходных тротуаров</w:t>
            </w:r>
          </w:p>
        </w:tc>
        <w:tc>
          <w:tcPr>
            <w:tcW w:w="516"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2012- 2020 гг.</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Администрация СП</w:t>
            </w:r>
          </w:p>
          <w:p w:rsidR="00C8385F" w:rsidRPr="008B7B88" w:rsidRDefault="00C8385F" w:rsidP="0058173A">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 xml:space="preserve">Арендаторы, собственники объектов капитального </w:t>
            </w: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1.3.</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tabs>
                <w:tab w:val="left" w:pos="700"/>
              </w:tabs>
              <w:snapToGrid w:val="0"/>
              <w:rPr>
                <w:b/>
                <w:bCs/>
                <w:iCs/>
                <w:spacing w:val="-3"/>
                <w:sz w:val="14"/>
                <w:szCs w:val="14"/>
                <w:shd w:val="clear" w:color="auto" w:fill="FFFFFF"/>
              </w:rPr>
            </w:pPr>
            <w:r w:rsidRPr="008B7B88">
              <w:rPr>
                <w:b/>
                <w:bCs/>
                <w:iCs/>
                <w:spacing w:val="-3"/>
                <w:sz w:val="14"/>
                <w:szCs w:val="14"/>
                <w:shd w:val="clear" w:color="auto" w:fill="FFFFFF"/>
              </w:rPr>
              <w:t xml:space="preserve">Варваровка </w:t>
            </w:r>
          </w:p>
          <w:p w:rsidR="00C8385F" w:rsidRPr="008B7B88" w:rsidRDefault="00C8385F" w:rsidP="00C8385F">
            <w:pPr>
              <w:shd w:val="clear" w:color="auto" w:fill="FFFFFF"/>
              <w:autoSpaceDE w:val="0"/>
              <w:rPr>
                <w:iCs/>
                <w:spacing w:val="-3"/>
                <w:sz w:val="14"/>
                <w:szCs w:val="14"/>
                <w:shd w:val="clear" w:color="auto" w:fill="FFFFFF"/>
              </w:rPr>
            </w:pPr>
            <w:r w:rsidRPr="008B7B88">
              <w:rPr>
                <w:iCs/>
                <w:spacing w:val="-3"/>
                <w:sz w:val="14"/>
                <w:szCs w:val="14"/>
                <w:shd w:val="clear" w:color="auto" w:fill="FFFFFF"/>
              </w:rPr>
              <w:t>Устройство детских игровых площадок</w:t>
            </w:r>
            <w:r w:rsidRPr="008B7B88">
              <w:rPr>
                <w:b/>
                <w:bCs/>
                <w:iCs/>
                <w:spacing w:val="-3"/>
                <w:sz w:val="14"/>
                <w:szCs w:val="14"/>
                <w:shd w:val="clear" w:color="auto" w:fill="FFFFFF"/>
              </w:rPr>
              <w:t xml:space="preserve"> </w:t>
            </w:r>
            <w:r w:rsidRPr="008B7B88">
              <w:rPr>
                <w:iCs/>
                <w:spacing w:val="-3"/>
                <w:sz w:val="14"/>
                <w:szCs w:val="14"/>
                <w:shd w:val="clear" w:color="auto" w:fill="FFFFFF"/>
              </w:rPr>
              <w:t>внутри жилых кварталов.</w:t>
            </w:r>
          </w:p>
          <w:p w:rsidR="00C8385F" w:rsidRPr="008B7B88" w:rsidRDefault="00C8385F" w:rsidP="00C8385F">
            <w:pPr>
              <w:shd w:val="clear" w:color="auto" w:fill="FFFFFF"/>
              <w:autoSpaceDE w:val="0"/>
              <w:rPr>
                <w:iCs/>
                <w:spacing w:val="-3"/>
                <w:sz w:val="14"/>
                <w:szCs w:val="14"/>
                <w:shd w:val="clear" w:color="auto" w:fill="FFFFFF"/>
              </w:rPr>
            </w:pPr>
            <w:r w:rsidRPr="008B7B88">
              <w:rPr>
                <w:iCs/>
                <w:spacing w:val="-3"/>
                <w:sz w:val="14"/>
                <w:szCs w:val="14"/>
                <w:shd w:val="clear" w:color="auto" w:fill="FFFFFF"/>
              </w:rPr>
              <w:t>Устройство парков и скверов (5 га)</w:t>
            </w:r>
          </w:p>
          <w:p w:rsidR="00C8385F" w:rsidRPr="008B7B88" w:rsidRDefault="00C8385F" w:rsidP="00C8385F">
            <w:pPr>
              <w:shd w:val="clear" w:color="auto" w:fill="FFFFFF"/>
              <w:autoSpaceDE w:val="0"/>
              <w:rPr>
                <w:iCs/>
                <w:spacing w:val="-10"/>
                <w:sz w:val="14"/>
                <w:szCs w:val="14"/>
                <w:shd w:val="clear" w:color="auto" w:fill="FFFFFF"/>
              </w:rPr>
            </w:pPr>
            <w:r w:rsidRPr="008B7B88">
              <w:rPr>
                <w:iCs/>
                <w:spacing w:val="-3"/>
                <w:sz w:val="14"/>
                <w:szCs w:val="14"/>
                <w:shd w:val="clear" w:color="auto" w:fill="FFFFFF"/>
              </w:rPr>
              <w:t xml:space="preserve">Устройство </w:t>
            </w:r>
            <w:r w:rsidRPr="008B7B88">
              <w:rPr>
                <w:iCs/>
                <w:spacing w:val="-10"/>
                <w:sz w:val="14"/>
                <w:szCs w:val="14"/>
                <w:shd w:val="clear" w:color="auto" w:fill="FFFFFF"/>
              </w:rPr>
              <w:t xml:space="preserve"> пешеходных тротуаров.  </w:t>
            </w:r>
          </w:p>
        </w:tc>
        <w:tc>
          <w:tcPr>
            <w:tcW w:w="516" w:type="pct"/>
            <w:tcBorders>
              <w:top w:val="single" w:sz="4" w:space="0" w:color="000000"/>
              <w:left w:val="single" w:sz="4" w:space="0" w:color="000000"/>
              <w:bottom w:val="single" w:sz="4" w:space="0" w:color="000000"/>
            </w:tcBorders>
          </w:tcPr>
          <w:p w:rsidR="00C8385F" w:rsidRPr="008B7B88" w:rsidRDefault="00C8385F" w:rsidP="00C8385F">
            <w:pPr>
              <w:rPr>
                <w:sz w:val="14"/>
                <w:szCs w:val="14"/>
              </w:rPr>
            </w:pPr>
          </w:p>
          <w:p w:rsidR="00C8385F" w:rsidRPr="008B7B88" w:rsidRDefault="00C8385F" w:rsidP="00C8385F">
            <w:pPr>
              <w:rPr>
                <w:sz w:val="14"/>
                <w:szCs w:val="14"/>
              </w:rPr>
            </w:pPr>
            <w:r w:rsidRPr="008B7B88">
              <w:rPr>
                <w:sz w:val="14"/>
                <w:szCs w:val="14"/>
              </w:rPr>
              <w:t>2020</w:t>
            </w:r>
          </w:p>
          <w:p w:rsidR="00C8385F" w:rsidRPr="008B7B88" w:rsidRDefault="00C8385F" w:rsidP="00C8385F">
            <w:pPr>
              <w:rPr>
                <w:sz w:val="14"/>
                <w:szCs w:val="14"/>
              </w:rPr>
            </w:pPr>
            <w:r w:rsidRPr="008B7B88">
              <w:rPr>
                <w:sz w:val="14"/>
                <w:szCs w:val="14"/>
              </w:rPr>
              <w:t>2020</w:t>
            </w:r>
          </w:p>
          <w:p w:rsidR="00C8385F" w:rsidRPr="008B7B88" w:rsidRDefault="00C8385F" w:rsidP="00C8385F">
            <w:pPr>
              <w:rPr>
                <w:sz w:val="14"/>
                <w:szCs w:val="14"/>
              </w:rPr>
            </w:pPr>
            <w:r w:rsidRPr="008B7B88">
              <w:rPr>
                <w:sz w:val="14"/>
                <w:szCs w:val="14"/>
              </w:rPr>
              <w:t>2020</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Администрация СП</w:t>
            </w:r>
          </w:p>
          <w:p w:rsidR="00C8385F" w:rsidRPr="008B7B88" w:rsidRDefault="00C8385F" w:rsidP="00C8385F">
            <w:pPr>
              <w:pStyle w:val="ConsPlusNormal"/>
              <w:widowControl/>
              <w:snapToGrid w:val="0"/>
              <w:ind w:firstLine="0"/>
              <w:jc w:val="both"/>
              <w:rPr>
                <w:rFonts w:ascii="Times New Roman" w:hAnsi="Times New Roman"/>
                <w:sz w:val="14"/>
                <w:szCs w:val="14"/>
              </w:rPr>
            </w:pP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2.</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 xml:space="preserve">Благоустройство родников </w:t>
            </w:r>
          </w:p>
        </w:tc>
        <w:tc>
          <w:tcPr>
            <w:tcW w:w="516"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2012-2020 гг.</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Администрация СП</w:t>
            </w: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b/>
                <w:sz w:val="14"/>
                <w:szCs w:val="14"/>
              </w:rPr>
              <w:t>3.</w:t>
            </w:r>
          </w:p>
        </w:tc>
        <w:tc>
          <w:tcPr>
            <w:tcW w:w="4641" w:type="pct"/>
            <w:gridSpan w:val="3"/>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b/>
                <w:sz w:val="14"/>
                <w:szCs w:val="14"/>
              </w:rPr>
              <w:t>Озеленение территории объектов образования</w:t>
            </w: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3.1.</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snapToGrid w:val="0"/>
              <w:rPr>
                <w:b/>
                <w:bCs/>
                <w:iCs/>
                <w:spacing w:val="-3"/>
                <w:sz w:val="14"/>
                <w:szCs w:val="14"/>
                <w:shd w:val="clear" w:color="auto" w:fill="FFFFFF"/>
              </w:rPr>
            </w:pPr>
            <w:r w:rsidRPr="008B7B88">
              <w:rPr>
                <w:iCs/>
                <w:spacing w:val="-3"/>
                <w:sz w:val="14"/>
                <w:szCs w:val="14"/>
                <w:shd w:val="clear" w:color="auto" w:fill="FFFFFF"/>
              </w:rPr>
              <w:t>с</w:t>
            </w:r>
            <w:r w:rsidRPr="008B7B88">
              <w:rPr>
                <w:b/>
                <w:bCs/>
                <w:iCs/>
                <w:spacing w:val="-3"/>
                <w:sz w:val="14"/>
                <w:szCs w:val="14"/>
                <w:shd w:val="clear" w:color="auto" w:fill="FFFFFF"/>
              </w:rPr>
              <w:t>.Русская Буйловка</w:t>
            </w:r>
          </w:p>
          <w:p w:rsidR="00C8385F" w:rsidRPr="008B7B88" w:rsidRDefault="00C8385F" w:rsidP="00C8385F">
            <w:pPr>
              <w:pStyle w:val="ConsPlusNormal"/>
              <w:widowControl/>
              <w:snapToGrid w:val="0"/>
              <w:ind w:firstLine="0"/>
              <w:jc w:val="both"/>
              <w:rPr>
                <w:rFonts w:ascii="Times New Roman" w:hAnsi="Times New Roman"/>
                <w:b/>
                <w:sz w:val="14"/>
                <w:szCs w:val="14"/>
              </w:rPr>
            </w:pPr>
            <w:r w:rsidRPr="008B7B88">
              <w:rPr>
                <w:rFonts w:ascii="Times New Roman" w:hAnsi="Times New Roman"/>
                <w:sz w:val="14"/>
                <w:szCs w:val="14"/>
              </w:rPr>
              <w:t xml:space="preserve">Озеленение реконструируемой школы из расчета не </w:t>
            </w:r>
            <w:r w:rsidRPr="008B7B88">
              <w:rPr>
                <w:rFonts w:ascii="Times New Roman" w:hAnsi="Times New Roman"/>
                <w:sz w:val="14"/>
                <w:szCs w:val="14"/>
              </w:rPr>
              <w:lastRenderedPageBreak/>
              <w:t>менее 50 % площади ее территории, в соответствии с требованиями СанПиН 2.4.2.2821-10.</w:t>
            </w:r>
          </w:p>
        </w:tc>
        <w:tc>
          <w:tcPr>
            <w:tcW w:w="516"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lastRenderedPageBreak/>
              <w:t>2012-2020 гг.</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lastRenderedPageBreak/>
              <w:t xml:space="preserve">Администрация СП, </w:t>
            </w:r>
            <w:r w:rsidRPr="008B7B88">
              <w:rPr>
                <w:rFonts w:ascii="Times New Roman" w:hAnsi="Times New Roman"/>
                <w:sz w:val="14"/>
                <w:szCs w:val="14"/>
              </w:rPr>
              <w:lastRenderedPageBreak/>
              <w:t>собственники объектов капитального строительства</w:t>
            </w:r>
          </w:p>
        </w:tc>
      </w:tr>
      <w:tr w:rsidR="00C8385F" w:rsidRPr="008B7B88" w:rsidTr="0058173A">
        <w:trPr>
          <w:trHeight w:val="351"/>
          <w:jc w:val="center"/>
        </w:trPr>
        <w:tc>
          <w:tcPr>
            <w:tcW w:w="359"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lastRenderedPageBreak/>
              <w:t>3.2.</w:t>
            </w:r>
          </w:p>
        </w:tc>
        <w:tc>
          <w:tcPr>
            <w:tcW w:w="3245" w:type="pct"/>
            <w:tcBorders>
              <w:top w:val="single" w:sz="4" w:space="0" w:color="000000"/>
              <w:left w:val="single" w:sz="4" w:space="0" w:color="000000"/>
              <w:bottom w:val="single" w:sz="4" w:space="0" w:color="000000"/>
            </w:tcBorders>
          </w:tcPr>
          <w:p w:rsidR="00C8385F" w:rsidRPr="008B7B88" w:rsidRDefault="00C8385F" w:rsidP="00C8385F">
            <w:pPr>
              <w:tabs>
                <w:tab w:val="left" w:pos="700"/>
              </w:tabs>
              <w:snapToGrid w:val="0"/>
              <w:rPr>
                <w:b/>
                <w:bCs/>
                <w:iCs/>
                <w:spacing w:val="-3"/>
                <w:sz w:val="14"/>
                <w:szCs w:val="14"/>
                <w:shd w:val="clear" w:color="auto" w:fill="FFFFFF"/>
              </w:rPr>
            </w:pPr>
            <w:r w:rsidRPr="008B7B88">
              <w:rPr>
                <w:b/>
                <w:bCs/>
                <w:iCs/>
                <w:spacing w:val="-3"/>
                <w:sz w:val="14"/>
                <w:szCs w:val="14"/>
                <w:shd w:val="clear" w:color="auto" w:fill="FFFFFF"/>
              </w:rPr>
              <w:t xml:space="preserve">Шкурлат 3-й </w:t>
            </w:r>
          </w:p>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Озеленение реконструируемой школы из расчета не менее 50 % площади ее территории, в соответствии с требованиями СанПиН 2.4.2.2821-10.</w:t>
            </w:r>
          </w:p>
          <w:p w:rsidR="00C8385F" w:rsidRPr="008B7B88" w:rsidRDefault="00C8385F" w:rsidP="00C8385F">
            <w:pPr>
              <w:jc w:val="both"/>
              <w:rPr>
                <w:sz w:val="14"/>
                <w:szCs w:val="14"/>
              </w:rPr>
            </w:pPr>
          </w:p>
          <w:p w:rsidR="00C8385F" w:rsidRPr="008B7B88" w:rsidRDefault="00C8385F" w:rsidP="00C8385F">
            <w:pPr>
              <w:jc w:val="both"/>
              <w:rPr>
                <w:sz w:val="14"/>
                <w:szCs w:val="14"/>
              </w:rPr>
            </w:pPr>
            <w:r w:rsidRPr="008B7B88">
              <w:rPr>
                <w:sz w:val="14"/>
                <w:szCs w:val="14"/>
              </w:rPr>
              <w:t>Озеленение территории, планируемого к строительству детского сада в пос. Шкурлат 3-й, из расчета не менее 50% площади в соответствии с требованиями Регионального норматива градостроительного проектирования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2010 г. №133)»;</w:t>
            </w:r>
          </w:p>
          <w:p w:rsidR="00C8385F" w:rsidRPr="008B7B88" w:rsidRDefault="00C8385F" w:rsidP="00C8385F">
            <w:pPr>
              <w:rPr>
                <w:sz w:val="14"/>
                <w:szCs w:val="14"/>
              </w:rPr>
            </w:pPr>
          </w:p>
        </w:tc>
        <w:tc>
          <w:tcPr>
            <w:tcW w:w="516" w:type="pct"/>
            <w:tcBorders>
              <w:top w:val="single" w:sz="4" w:space="0" w:color="000000"/>
              <w:left w:val="single" w:sz="4" w:space="0" w:color="000000"/>
              <w:bottom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p>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2012-2020 гг.</w:t>
            </w:r>
          </w:p>
        </w:tc>
        <w:tc>
          <w:tcPr>
            <w:tcW w:w="880" w:type="pct"/>
            <w:tcBorders>
              <w:top w:val="single" w:sz="4" w:space="0" w:color="000000"/>
              <w:left w:val="single" w:sz="4" w:space="0" w:color="000000"/>
              <w:bottom w:val="single" w:sz="4" w:space="0" w:color="000000"/>
              <w:right w:val="single" w:sz="4" w:space="0" w:color="000000"/>
            </w:tcBorders>
          </w:tcPr>
          <w:p w:rsidR="00C8385F" w:rsidRPr="008B7B88" w:rsidRDefault="00C8385F" w:rsidP="00C8385F">
            <w:pPr>
              <w:pStyle w:val="ConsPlusNormal"/>
              <w:widowControl/>
              <w:snapToGrid w:val="0"/>
              <w:ind w:firstLine="0"/>
              <w:jc w:val="both"/>
              <w:rPr>
                <w:rFonts w:ascii="Times New Roman" w:hAnsi="Times New Roman"/>
                <w:sz w:val="14"/>
                <w:szCs w:val="14"/>
              </w:rPr>
            </w:pPr>
            <w:r w:rsidRPr="008B7B88">
              <w:rPr>
                <w:rFonts w:ascii="Times New Roman" w:hAnsi="Times New Roman"/>
                <w:sz w:val="14"/>
                <w:szCs w:val="14"/>
              </w:rPr>
              <w:t>Администрация СП, собственники объектов капитального строительства</w:t>
            </w:r>
          </w:p>
        </w:tc>
      </w:tr>
    </w:tbl>
    <w:p w:rsidR="007A329B" w:rsidRPr="008B7B88" w:rsidRDefault="007A329B" w:rsidP="007A329B">
      <w:pPr>
        <w:jc w:val="both"/>
        <w:rPr>
          <w:sz w:val="14"/>
          <w:szCs w:val="14"/>
        </w:rPr>
      </w:pPr>
    </w:p>
    <w:p w:rsidR="0058173A" w:rsidRPr="008B7B88" w:rsidRDefault="0058173A" w:rsidP="0058173A">
      <w:pPr>
        <w:ind w:firstLine="709"/>
        <w:jc w:val="both"/>
        <w:rPr>
          <w:sz w:val="14"/>
          <w:szCs w:val="14"/>
        </w:rPr>
      </w:pPr>
      <w:r w:rsidRPr="008B7B88">
        <w:rPr>
          <w:sz w:val="14"/>
          <w:szCs w:val="14"/>
        </w:rPr>
        <w:t xml:space="preserve">Места размещения объектов приведены на  карте 1(I) </w:t>
      </w:r>
    </w:p>
    <w:p w:rsidR="007A329B" w:rsidRPr="00717FF8" w:rsidRDefault="007A329B" w:rsidP="007A329B">
      <w:pPr>
        <w:jc w:val="both"/>
        <w:rPr>
          <w:sz w:val="14"/>
          <w:szCs w:val="14"/>
        </w:rPr>
      </w:pPr>
    </w:p>
    <w:p w:rsidR="00717FF8" w:rsidRPr="00717FF8" w:rsidRDefault="0058173A" w:rsidP="007A329B">
      <w:pPr>
        <w:jc w:val="both"/>
        <w:rPr>
          <w:sz w:val="14"/>
          <w:szCs w:val="14"/>
        </w:rPr>
      </w:pPr>
      <w:r w:rsidRPr="007A329B">
        <w:rPr>
          <w:noProof/>
          <w:sz w:val="14"/>
          <w:szCs w:val="14"/>
        </w:rPr>
        <w:drawing>
          <wp:inline distT="0" distB="0" distL="0" distR="0">
            <wp:extent cx="3440657" cy="5218625"/>
            <wp:effectExtent l="19050" t="0" r="7393" b="0"/>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cstate="print"/>
                    <a:srcRect/>
                    <a:stretch>
                      <a:fillRect/>
                    </a:stretch>
                  </pic:blipFill>
                  <pic:spPr bwMode="auto">
                    <a:xfrm>
                      <a:off x="0" y="0"/>
                      <a:ext cx="3443009" cy="5222193"/>
                    </a:xfrm>
                    <a:prstGeom prst="rect">
                      <a:avLst/>
                    </a:prstGeom>
                    <a:noFill/>
                    <a:ln w="9525">
                      <a:noFill/>
                      <a:miter lim="800000"/>
                      <a:headEnd/>
                      <a:tailEnd/>
                    </a:ln>
                  </pic:spPr>
                </pic:pic>
              </a:graphicData>
            </a:graphic>
          </wp:inline>
        </w:drawing>
      </w:r>
    </w:p>
    <w:p w:rsidR="00717FF8" w:rsidRPr="00717FF8" w:rsidRDefault="00717FF8" w:rsidP="007A329B">
      <w:pPr>
        <w:jc w:val="both"/>
        <w:rPr>
          <w:sz w:val="14"/>
          <w:szCs w:val="14"/>
        </w:rPr>
      </w:pPr>
    </w:p>
    <w:p w:rsidR="00717FF8" w:rsidRPr="00717FF8" w:rsidRDefault="00717FF8" w:rsidP="00717FF8">
      <w:pPr>
        <w:ind w:firstLine="709"/>
        <w:jc w:val="both"/>
        <w:rPr>
          <w:sz w:val="14"/>
          <w:szCs w:val="14"/>
        </w:rPr>
      </w:pPr>
    </w:p>
    <w:p w:rsidR="00717FF8" w:rsidRDefault="00717FF8" w:rsidP="007A329B">
      <w:pPr>
        <w:jc w:val="both"/>
        <w:rPr>
          <w:sz w:val="16"/>
          <w:szCs w:val="16"/>
        </w:rPr>
      </w:pPr>
    </w:p>
    <w:p w:rsidR="00717FF8" w:rsidRDefault="00717FF8"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EE4F57" w:rsidRDefault="00EE4F57" w:rsidP="007A329B">
      <w:pPr>
        <w:jc w:val="both"/>
        <w:rPr>
          <w:sz w:val="16"/>
          <w:szCs w:val="16"/>
        </w:rPr>
      </w:pPr>
    </w:p>
    <w:p w:rsidR="00717FF8" w:rsidRDefault="00717FF8" w:rsidP="007A329B">
      <w:pPr>
        <w:jc w:val="both"/>
        <w:rPr>
          <w:sz w:val="16"/>
          <w:szCs w:val="16"/>
        </w:rPr>
      </w:pPr>
    </w:p>
    <w:p w:rsidR="00717FF8" w:rsidRPr="008B7B88" w:rsidRDefault="00717FF8" w:rsidP="00717FF8">
      <w:pPr>
        <w:jc w:val="center"/>
        <w:rPr>
          <w:b/>
          <w:sz w:val="16"/>
          <w:szCs w:val="16"/>
        </w:rPr>
      </w:pPr>
      <w:r w:rsidRPr="008B7B88">
        <w:rPr>
          <w:b/>
          <w:sz w:val="16"/>
          <w:szCs w:val="16"/>
        </w:rPr>
        <w:lastRenderedPageBreak/>
        <w:t>4.ОХРАНА ОКРУЖАЮЩЕЙ СРЕДЫ</w:t>
      </w:r>
    </w:p>
    <w:p w:rsidR="00717FF8" w:rsidRPr="008B7B88" w:rsidRDefault="00717FF8" w:rsidP="00717FF8">
      <w:pPr>
        <w:rPr>
          <w:sz w:val="16"/>
          <w:szCs w:val="16"/>
        </w:rPr>
      </w:pPr>
    </w:p>
    <w:p w:rsidR="00717FF8" w:rsidRPr="008B7B88" w:rsidRDefault="00717FF8" w:rsidP="00717FF8">
      <w:pPr>
        <w:rPr>
          <w:sz w:val="16"/>
          <w:szCs w:val="16"/>
        </w:rPr>
      </w:pPr>
    </w:p>
    <w:p w:rsidR="00717FF8" w:rsidRPr="008B7B88" w:rsidRDefault="00717FF8" w:rsidP="00717FF8">
      <w:pPr>
        <w:pStyle w:val="2"/>
        <w:widowControl w:val="0"/>
        <w:numPr>
          <w:ilvl w:val="1"/>
          <w:numId w:val="0"/>
        </w:numPr>
        <w:tabs>
          <w:tab w:val="num" w:pos="0"/>
        </w:tabs>
        <w:suppressAutoHyphens/>
        <w:spacing w:before="0" w:after="0"/>
        <w:jc w:val="center"/>
        <w:rPr>
          <w:rFonts w:ascii="Times New Roman" w:hAnsi="Times New Roman"/>
          <w:i w:val="0"/>
          <w:sz w:val="16"/>
          <w:szCs w:val="16"/>
        </w:rPr>
      </w:pPr>
      <w:r w:rsidRPr="008B7B88">
        <w:rPr>
          <w:rFonts w:ascii="Times New Roman" w:hAnsi="Times New Roman"/>
          <w:i w:val="0"/>
          <w:sz w:val="16"/>
          <w:szCs w:val="16"/>
        </w:rPr>
        <w:t>4.3 Инженерная подготовка территории</w:t>
      </w:r>
    </w:p>
    <w:p w:rsidR="00717FF8" w:rsidRPr="008B7B88" w:rsidRDefault="00717FF8" w:rsidP="00717FF8">
      <w:pPr>
        <w:spacing w:line="120" w:lineRule="auto"/>
        <w:rPr>
          <w:sz w:val="16"/>
          <w:szCs w:val="16"/>
        </w:rPr>
      </w:pPr>
    </w:p>
    <w:p w:rsidR="00717FF8" w:rsidRPr="008B7B88" w:rsidRDefault="00717FF8" w:rsidP="00717FF8">
      <w:pPr>
        <w:rPr>
          <w:sz w:val="16"/>
          <w:szCs w:val="16"/>
        </w:rPr>
      </w:pPr>
      <w:r w:rsidRPr="008B7B88">
        <w:rPr>
          <w:sz w:val="16"/>
          <w:szCs w:val="16"/>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717FF8" w:rsidRPr="008B7B88" w:rsidRDefault="00717FF8" w:rsidP="00717FF8">
      <w:pPr>
        <w:spacing w:line="23" w:lineRule="atLeast"/>
        <w:ind w:firstLine="709"/>
        <w:rPr>
          <w:sz w:val="16"/>
          <w:szCs w:val="16"/>
        </w:rPr>
      </w:pPr>
      <w:r w:rsidRPr="008B7B88">
        <w:rPr>
          <w:sz w:val="16"/>
          <w:szCs w:val="16"/>
        </w:rPr>
        <w:t xml:space="preserve">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p>
    <w:p w:rsidR="00717FF8" w:rsidRPr="008B7B88" w:rsidRDefault="00717FF8" w:rsidP="00717FF8">
      <w:pPr>
        <w:pStyle w:val="ad"/>
        <w:spacing w:after="0" w:line="23" w:lineRule="atLeast"/>
        <w:ind w:firstLine="709"/>
        <w:rPr>
          <w:sz w:val="16"/>
          <w:szCs w:val="16"/>
        </w:rPr>
      </w:pPr>
      <w:r w:rsidRPr="008B7B88">
        <w:rPr>
          <w:sz w:val="16"/>
          <w:szCs w:val="16"/>
        </w:rPr>
        <w:t>Защита от затопления паводковыми водами реки Дон планируемых к строительству спортивных объектов близ озера Чистый Ильмень требует проведения мероприятий по инженерной подготовки:</w:t>
      </w:r>
    </w:p>
    <w:p w:rsidR="00717FF8" w:rsidRPr="008B7B88" w:rsidRDefault="00717FF8" w:rsidP="00717FF8">
      <w:pPr>
        <w:pStyle w:val="ad"/>
        <w:numPr>
          <w:ilvl w:val="0"/>
          <w:numId w:val="46"/>
        </w:numPr>
        <w:tabs>
          <w:tab w:val="clear" w:pos="360"/>
          <w:tab w:val="num" w:pos="720"/>
          <w:tab w:val="left" w:pos="2653"/>
        </w:tabs>
        <w:suppressAutoHyphens/>
        <w:spacing w:after="0" w:line="23" w:lineRule="atLeast"/>
        <w:ind w:left="720"/>
        <w:jc w:val="both"/>
        <w:rPr>
          <w:sz w:val="16"/>
          <w:szCs w:val="16"/>
        </w:rPr>
      </w:pPr>
      <w:r w:rsidRPr="008B7B88">
        <w:rPr>
          <w:sz w:val="16"/>
          <w:szCs w:val="16"/>
        </w:rPr>
        <w:t>дамбы обвалования до отметок исключающих затопление;</w:t>
      </w:r>
    </w:p>
    <w:p w:rsidR="00717FF8" w:rsidRPr="008B7B88" w:rsidRDefault="00717FF8" w:rsidP="00717FF8">
      <w:pPr>
        <w:jc w:val="both"/>
        <w:rPr>
          <w:sz w:val="16"/>
          <w:szCs w:val="16"/>
        </w:rPr>
      </w:pPr>
      <w:r w:rsidRPr="008B7B88">
        <w:rPr>
          <w:sz w:val="16"/>
          <w:szCs w:val="16"/>
        </w:rPr>
        <w:t>подсыпка затапливаемых территорий.</w:t>
      </w:r>
    </w:p>
    <w:p w:rsidR="00EE4F57" w:rsidRPr="00DC5003" w:rsidRDefault="00EE4F57" w:rsidP="00BF6216">
      <w:pPr>
        <w:jc w:val="both"/>
        <w:rPr>
          <w:sz w:val="6"/>
          <w:szCs w:val="6"/>
        </w:rPr>
      </w:pPr>
    </w:p>
    <w:p w:rsidR="00B647CC" w:rsidRPr="00E313E0" w:rsidRDefault="00B647CC" w:rsidP="00BF6216">
      <w:pPr>
        <w:jc w:val="both"/>
        <w:rPr>
          <w:sz w:val="16"/>
          <w:szCs w:val="16"/>
        </w:rPr>
      </w:pPr>
    </w:p>
    <w:p w:rsidR="00E313E0" w:rsidRDefault="00E313E0" w:rsidP="00BF6216">
      <w:pPr>
        <w:jc w:val="both"/>
        <w:rPr>
          <w:sz w:val="18"/>
          <w:szCs w:val="18"/>
        </w:rPr>
      </w:pPr>
      <w:r w:rsidRPr="00E313E0">
        <w:rPr>
          <w:noProof/>
          <w:sz w:val="18"/>
          <w:szCs w:val="18"/>
        </w:rPr>
        <w:drawing>
          <wp:inline distT="0" distB="0" distL="0" distR="0">
            <wp:extent cx="3322586" cy="5240740"/>
            <wp:effectExtent l="19050" t="0" r="0" b="0"/>
            <wp:docPr id="1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cstate="print"/>
                    <a:srcRect/>
                    <a:stretch>
                      <a:fillRect/>
                    </a:stretch>
                  </pic:blipFill>
                  <pic:spPr bwMode="auto">
                    <a:xfrm>
                      <a:off x="0" y="0"/>
                      <a:ext cx="3324652" cy="5243999"/>
                    </a:xfrm>
                    <a:prstGeom prst="rect">
                      <a:avLst/>
                    </a:prstGeom>
                    <a:noFill/>
                    <a:ln w="9525">
                      <a:noFill/>
                      <a:miter lim="800000"/>
                      <a:headEnd/>
                      <a:tailEnd/>
                    </a:ln>
                  </pic:spPr>
                </pic:pic>
              </a:graphicData>
            </a:graphic>
          </wp:inline>
        </w:drawing>
      </w:r>
    </w:p>
    <w:p w:rsidR="00E313E0" w:rsidRDefault="00E313E0" w:rsidP="00BF6216">
      <w:pPr>
        <w:jc w:val="both"/>
        <w:rPr>
          <w:sz w:val="18"/>
          <w:szCs w:val="18"/>
        </w:rPr>
      </w:pPr>
    </w:p>
    <w:p w:rsidR="00E313E0" w:rsidRDefault="00E313E0" w:rsidP="00BF6216">
      <w:pPr>
        <w:jc w:val="both"/>
        <w:rPr>
          <w:sz w:val="18"/>
          <w:szCs w:val="18"/>
        </w:rPr>
      </w:pPr>
    </w:p>
    <w:p w:rsidR="00E313E0" w:rsidRDefault="00E313E0" w:rsidP="00BF6216">
      <w:pPr>
        <w:jc w:val="both"/>
        <w:rPr>
          <w:sz w:val="18"/>
          <w:szCs w:val="18"/>
        </w:rPr>
      </w:pPr>
      <w:r w:rsidRPr="00E313E0">
        <w:rPr>
          <w:noProof/>
          <w:sz w:val="18"/>
          <w:szCs w:val="18"/>
        </w:rPr>
        <w:lastRenderedPageBreak/>
        <w:drawing>
          <wp:inline distT="0" distB="0" distL="0" distR="0">
            <wp:extent cx="3433833" cy="4892722"/>
            <wp:effectExtent l="19050" t="0" r="0" b="0"/>
            <wp:docPr id="1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cstate="print"/>
                    <a:srcRect/>
                    <a:stretch>
                      <a:fillRect/>
                    </a:stretch>
                  </pic:blipFill>
                  <pic:spPr bwMode="auto">
                    <a:xfrm>
                      <a:off x="0" y="0"/>
                      <a:ext cx="3440119" cy="4901679"/>
                    </a:xfrm>
                    <a:prstGeom prst="rect">
                      <a:avLst/>
                    </a:prstGeom>
                    <a:noFill/>
                    <a:ln w="9525">
                      <a:noFill/>
                      <a:miter lim="800000"/>
                      <a:headEnd/>
                      <a:tailEnd/>
                    </a:ln>
                  </pic:spPr>
                </pic:pic>
              </a:graphicData>
            </a:graphic>
          </wp:inline>
        </w:drawing>
      </w:r>
    </w:p>
    <w:p w:rsidR="00E313E0" w:rsidRDefault="00E313E0" w:rsidP="00BF6216">
      <w:pPr>
        <w:jc w:val="both"/>
        <w:rPr>
          <w:sz w:val="18"/>
          <w:szCs w:val="18"/>
        </w:rPr>
      </w:pPr>
    </w:p>
    <w:p w:rsidR="00E313E0" w:rsidRDefault="00E313E0" w:rsidP="00BF6216">
      <w:pPr>
        <w:jc w:val="both"/>
        <w:rPr>
          <w:sz w:val="18"/>
          <w:szCs w:val="18"/>
        </w:rPr>
      </w:pPr>
    </w:p>
    <w:p w:rsidR="00E313E0" w:rsidRDefault="00E313E0" w:rsidP="00BF6216">
      <w:pPr>
        <w:jc w:val="both"/>
        <w:rPr>
          <w:sz w:val="18"/>
          <w:szCs w:val="18"/>
        </w:rPr>
      </w:pPr>
    </w:p>
    <w:p w:rsidR="00D6576A" w:rsidRDefault="00D6576A" w:rsidP="00BF6216">
      <w:pPr>
        <w:jc w:val="both"/>
        <w:rPr>
          <w:sz w:val="18"/>
          <w:szCs w:val="18"/>
        </w:rPr>
      </w:pPr>
    </w:p>
    <w:p w:rsidR="007A329B" w:rsidRDefault="007A329B" w:rsidP="00BF6216">
      <w:pPr>
        <w:jc w:val="both"/>
        <w:rPr>
          <w:sz w:val="18"/>
          <w:szCs w:val="18"/>
        </w:rPr>
      </w:pPr>
      <w:r w:rsidRPr="007A329B">
        <w:rPr>
          <w:noProof/>
          <w:sz w:val="18"/>
          <w:szCs w:val="18"/>
        </w:rPr>
        <w:lastRenderedPageBreak/>
        <w:drawing>
          <wp:inline distT="0" distB="0" distL="0" distR="0">
            <wp:extent cx="3363377" cy="4926842"/>
            <wp:effectExtent l="19050" t="0" r="8473" b="0"/>
            <wp:docPr id="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srcRect/>
                    <a:stretch>
                      <a:fillRect/>
                    </a:stretch>
                  </pic:blipFill>
                  <pic:spPr bwMode="auto">
                    <a:xfrm>
                      <a:off x="0" y="0"/>
                      <a:ext cx="3367232" cy="4932489"/>
                    </a:xfrm>
                    <a:prstGeom prst="rect">
                      <a:avLst/>
                    </a:prstGeom>
                    <a:noFill/>
                    <a:ln w="9525">
                      <a:noFill/>
                      <a:miter lim="800000"/>
                      <a:headEnd/>
                      <a:tailEnd/>
                    </a:ln>
                  </pic:spPr>
                </pic:pic>
              </a:graphicData>
            </a:graphic>
          </wp:inline>
        </w:drawing>
      </w: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7A329B" w:rsidP="00BF6216">
      <w:pPr>
        <w:jc w:val="both"/>
        <w:rPr>
          <w:sz w:val="18"/>
          <w:szCs w:val="18"/>
        </w:rPr>
      </w:pPr>
    </w:p>
    <w:p w:rsidR="007A329B" w:rsidRDefault="002C5A88" w:rsidP="00BF6216">
      <w:pPr>
        <w:jc w:val="both"/>
        <w:rPr>
          <w:sz w:val="18"/>
          <w:szCs w:val="18"/>
        </w:rPr>
      </w:pPr>
      <w:r>
        <w:rPr>
          <w:noProof/>
          <w:sz w:val="18"/>
          <w:szCs w:val="18"/>
        </w:rPr>
        <w:pict>
          <v:roundrect id="_x0000_s1503" style="position:absolute;left:0;text-align:left;margin-left:-257.8pt;margin-top:69.05pt;width:511.25pt;height:69.2pt;z-index:251659776" arcsize="10923f" strokeweight="4.5pt">
            <v:stroke linestyle="thickThin"/>
            <v:textbox style="mso-next-textbox:#_x0000_s1503">
              <w:txbxContent>
                <w:p w:rsidR="003B08C5" w:rsidRPr="00670AAA" w:rsidRDefault="003B08C5" w:rsidP="00E313E0">
                  <w:pPr>
                    <w:rPr>
                      <w:rFonts w:ascii="Calibri" w:hAnsi="Calibri"/>
                      <w:i/>
                      <w:iCs/>
                      <w:sz w:val="18"/>
                    </w:rPr>
                  </w:pPr>
                  <w:r w:rsidRPr="002161DA">
                    <w:rPr>
                      <w:rFonts w:ascii="Calibri" w:hAnsi="Calibri"/>
                      <w:b/>
                      <w:bCs/>
                      <w:sz w:val="20"/>
                      <w:szCs w:val="20"/>
                    </w:rPr>
                    <w:t>Учредитель:</w:t>
                  </w:r>
                  <w:r>
                    <w:rPr>
                      <w:rFonts w:ascii="Calibri" w:hAnsi="Calibri"/>
                    </w:rPr>
                    <w:t xml:space="preserve">       </w:t>
                  </w:r>
                  <w:r w:rsidRPr="00670AAA">
                    <w:rPr>
                      <w:rFonts w:ascii="Calibri" w:hAnsi="Calibri"/>
                      <w:i/>
                      <w:iCs/>
                      <w:sz w:val="18"/>
                    </w:rPr>
                    <w:t>Совет народных депутатов</w:t>
                  </w:r>
                  <w:r>
                    <w:rPr>
                      <w:rFonts w:ascii="Calibri" w:hAnsi="Calibri"/>
                      <w:i/>
                      <w:iCs/>
                      <w:sz w:val="18"/>
                    </w:rPr>
                    <w:t xml:space="preserve"> Павловского муниципального района </w:t>
                  </w:r>
                  <w:r w:rsidRPr="00670AAA">
                    <w:rPr>
                      <w:rFonts w:ascii="Calibri" w:hAnsi="Calibri"/>
                      <w:i/>
                      <w:iCs/>
                      <w:sz w:val="18"/>
                    </w:rPr>
                    <w:t>Воронежской области</w:t>
                  </w:r>
                </w:p>
                <w:p w:rsidR="003B08C5" w:rsidRDefault="003B08C5" w:rsidP="00E313E0">
                  <w:pPr>
                    <w:rPr>
                      <w:rFonts w:ascii="Calibri" w:hAnsi="Calibri"/>
                      <w:b/>
                      <w:iCs/>
                    </w:rPr>
                  </w:pPr>
                  <w:r w:rsidRPr="00670AAA">
                    <w:rPr>
                      <w:rFonts w:ascii="Calibri" w:hAnsi="Calibri"/>
                      <w:i/>
                      <w:iCs/>
                      <w:sz w:val="18"/>
                    </w:rPr>
                    <w:t xml:space="preserve"> </w:t>
                  </w:r>
                  <w:r w:rsidRPr="002161DA">
                    <w:rPr>
                      <w:rFonts w:ascii="Calibri" w:hAnsi="Calibri"/>
                      <w:b/>
                      <w:iCs/>
                      <w:sz w:val="20"/>
                      <w:szCs w:val="20"/>
                    </w:rPr>
                    <w:t>Гл. редактор:</w:t>
                  </w:r>
                  <w:r>
                    <w:rPr>
                      <w:rFonts w:ascii="Calibri" w:hAnsi="Calibri"/>
                      <w:b/>
                      <w:iCs/>
                    </w:rPr>
                    <w:t xml:space="preserve">      </w:t>
                  </w:r>
                  <w:r w:rsidRPr="002161DA">
                    <w:rPr>
                      <w:rFonts w:ascii="Calibri" w:hAnsi="Calibri"/>
                      <w:i/>
                      <w:iCs/>
                      <w:sz w:val="18"/>
                      <w:szCs w:val="18"/>
                    </w:rPr>
                    <w:t>Русинов Ю.Ф.</w:t>
                  </w:r>
                </w:p>
                <w:p w:rsidR="003B08C5" w:rsidRPr="002161DA" w:rsidRDefault="003B08C5" w:rsidP="00E313E0">
                  <w:pPr>
                    <w:rPr>
                      <w:rFonts w:ascii="Calibri" w:hAnsi="Calibri"/>
                      <w:b/>
                      <w:iCs/>
                    </w:rPr>
                  </w:pPr>
                  <w:r w:rsidRPr="002161DA">
                    <w:rPr>
                      <w:rFonts w:ascii="Calibri" w:hAnsi="Calibri"/>
                      <w:b/>
                      <w:iCs/>
                      <w:sz w:val="20"/>
                      <w:szCs w:val="20"/>
                    </w:rPr>
                    <w:t>Адрес редакции:</w:t>
                  </w:r>
                  <w:r>
                    <w:rPr>
                      <w:rFonts w:ascii="Calibri" w:hAnsi="Calibri"/>
                      <w:b/>
                      <w:iCs/>
                    </w:rPr>
                    <w:t xml:space="preserve"> </w:t>
                  </w:r>
                  <w:r>
                    <w:rPr>
                      <w:rFonts w:ascii="Calibri" w:hAnsi="Calibri"/>
                      <w:i/>
                      <w:iCs/>
                      <w:sz w:val="18"/>
                    </w:rPr>
                    <w:t xml:space="preserve">396422, </w:t>
                  </w:r>
                  <w:r w:rsidRPr="00670AAA">
                    <w:rPr>
                      <w:rFonts w:ascii="Calibri" w:hAnsi="Calibri"/>
                      <w:i/>
                      <w:iCs/>
                      <w:sz w:val="18"/>
                    </w:rPr>
                    <w:t>Воро</w:t>
                  </w:r>
                  <w:r>
                    <w:rPr>
                      <w:rFonts w:ascii="Calibri" w:hAnsi="Calibri"/>
                      <w:i/>
                      <w:iCs/>
                      <w:sz w:val="18"/>
                    </w:rPr>
                    <w:t>нежская область, г. Павловск, проспект Революции, д.8. Тел: 2-23-</w:t>
                  </w:r>
                  <w:r w:rsidRPr="00670AAA">
                    <w:rPr>
                      <w:rFonts w:ascii="Calibri" w:hAnsi="Calibri"/>
                      <w:i/>
                      <w:iCs/>
                      <w:sz w:val="18"/>
                    </w:rPr>
                    <w:t>0</w:t>
                  </w:r>
                  <w:r>
                    <w:rPr>
                      <w:rFonts w:ascii="Calibri" w:hAnsi="Calibri"/>
                      <w:i/>
                      <w:iCs/>
                      <w:sz w:val="18"/>
                    </w:rPr>
                    <w:t>2; 2-42-31</w:t>
                  </w:r>
                  <w:r w:rsidRPr="00670AAA">
                    <w:rPr>
                      <w:rFonts w:ascii="Calibri" w:hAnsi="Calibri"/>
                      <w:i/>
                      <w:iCs/>
                      <w:sz w:val="18"/>
                    </w:rPr>
                    <w:t xml:space="preserve">.   </w:t>
                  </w:r>
                </w:p>
                <w:p w:rsidR="003B08C5" w:rsidRPr="00D92BF9" w:rsidRDefault="003B08C5" w:rsidP="00E313E0">
                  <w:pPr>
                    <w:rPr>
                      <w:rFonts w:ascii="Calibri" w:hAnsi="Calibri"/>
                    </w:rPr>
                  </w:pPr>
                  <w:r w:rsidRPr="00670AAA">
                    <w:rPr>
                      <w:rFonts w:ascii="Calibri" w:hAnsi="Calibri"/>
                      <w:i/>
                      <w:iCs/>
                      <w:sz w:val="18"/>
                    </w:rPr>
                    <w:t xml:space="preserve">                    </w:t>
                  </w:r>
                  <w:r>
                    <w:rPr>
                      <w:rFonts w:ascii="Calibri" w:hAnsi="Calibri"/>
                      <w:i/>
                      <w:iCs/>
                      <w:sz w:val="18"/>
                    </w:rPr>
                    <w:t xml:space="preserve">               </w:t>
                  </w:r>
                  <w:r>
                    <w:rPr>
                      <w:rFonts w:ascii="Calibri" w:hAnsi="Calibri"/>
                      <w:sz w:val="18"/>
                      <w:szCs w:val="18"/>
                    </w:rPr>
                    <w:t>Тираж 125,</w:t>
                  </w:r>
                  <w:r w:rsidRPr="00670AAA">
                    <w:rPr>
                      <w:rFonts w:ascii="Calibri" w:hAnsi="Calibri"/>
                      <w:sz w:val="18"/>
                      <w:szCs w:val="18"/>
                    </w:rPr>
                    <w:t xml:space="preserve"> бесплатно</w:t>
                  </w:r>
                  <w:r>
                    <w:rPr>
                      <w:rFonts w:ascii="Calibri" w:hAnsi="Calibri"/>
                      <w:sz w:val="18"/>
                      <w:szCs w:val="18"/>
                    </w:rPr>
                    <w:t xml:space="preserve">. </w:t>
                  </w:r>
                  <w:r w:rsidRPr="00670AAA">
                    <w:rPr>
                      <w:rFonts w:ascii="Calibri" w:hAnsi="Calibri"/>
                      <w:i/>
                      <w:iCs/>
                      <w:sz w:val="18"/>
                    </w:rPr>
                    <w:t xml:space="preserve">Тиражировано на компьютерной периферии </w:t>
                  </w:r>
                  <w:r>
                    <w:rPr>
                      <w:rFonts w:ascii="Calibri" w:hAnsi="Calibri"/>
                      <w:i/>
                      <w:iCs/>
                      <w:sz w:val="18"/>
                      <w:lang w:val="en-US"/>
                    </w:rPr>
                    <w:t>MB</w:t>
                  </w:r>
                  <w:r w:rsidRPr="00014777">
                    <w:rPr>
                      <w:rFonts w:ascii="Calibri" w:hAnsi="Calibri"/>
                      <w:i/>
                      <w:iCs/>
                      <w:sz w:val="18"/>
                    </w:rPr>
                    <w:t xml:space="preserve"> </w:t>
                  </w:r>
                  <w:r>
                    <w:rPr>
                      <w:rFonts w:ascii="Calibri" w:hAnsi="Calibri"/>
                      <w:i/>
                      <w:iCs/>
                      <w:sz w:val="18"/>
                      <w:lang w:val="en-US"/>
                    </w:rPr>
                    <w:t>OfficeCenter</w:t>
                  </w:r>
                  <w:r w:rsidRPr="00014777">
                    <w:rPr>
                      <w:rFonts w:ascii="Calibri" w:hAnsi="Calibri"/>
                      <w:i/>
                      <w:iCs/>
                      <w:sz w:val="18"/>
                    </w:rPr>
                    <w:t xml:space="preserve"> 316</w:t>
                  </w:r>
                </w:p>
              </w:txbxContent>
            </v:textbox>
          </v:roundrect>
        </w:pict>
      </w:r>
    </w:p>
    <w:sectPr w:rsidR="007A329B" w:rsidSect="00CA147E">
      <w:headerReference w:type="even" r:id="rId75"/>
      <w:headerReference w:type="default" r:id="rId76"/>
      <w:footerReference w:type="default" r:id="rId77"/>
      <w:headerReference w:type="first" r:id="rId78"/>
      <w:footerReference w:type="first" r:id="rId79"/>
      <w:type w:val="continuous"/>
      <w:pgSz w:w="11906" w:h="16838"/>
      <w:pgMar w:top="567" w:right="566" w:bottom="1276" w:left="567" w:header="709" w:footer="272" w:gutter="0"/>
      <w:cols w:num="2" w:space="28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798" w:rsidRDefault="007D0798">
      <w:r>
        <w:separator/>
      </w:r>
    </w:p>
  </w:endnote>
  <w:endnote w:type="continuationSeparator" w:id="1">
    <w:p w:rsidR="007D0798" w:rsidRDefault="007D07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OpenSymbol">
    <w:altName w:val="Times New Roman"/>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C5" w:rsidRDefault="003B08C5">
    <w:pPr>
      <w:pStyle w:val="ab"/>
    </w:pPr>
    <w:r>
      <w:rPr>
        <w:i/>
        <w:iCs/>
        <w:sz w:val="20"/>
      </w:rPr>
      <w:t xml:space="preserve">«Павловский муниципальный вестник»                                  стр. </w:t>
    </w:r>
    <w:fldSimple w:instr=" PAGE   \* MERGEFORMAT ">
      <w:r w:rsidR="00EE4F57">
        <w:rPr>
          <w:noProof/>
        </w:rPr>
        <w:t>64</w:t>
      </w:r>
    </w:fldSimple>
    <w:r>
      <w:rPr>
        <w:i/>
        <w:iCs/>
        <w:sz w:val="20"/>
      </w:rPr>
      <w:t xml:space="preserve">                                               27 сентября 2013  года   №</w:t>
    </w:r>
    <w:r>
      <w:rPr>
        <w:b/>
        <w:bCs/>
        <w:i/>
        <w:iCs/>
        <w:sz w:val="20"/>
      </w:rPr>
      <w:t xml:space="preserve">  9</w:t>
    </w:r>
  </w:p>
  <w:p w:rsidR="003B08C5" w:rsidRDefault="003B08C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C5" w:rsidRPr="00C049F0" w:rsidRDefault="003B08C5" w:rsidP="00C049F0">
    <w:pPr>
      <w:pStyle w:val="a5"/>
      <w:ind w:right="360"/>
      <w:jc w:val="both"/>
      <w:rPr>
        <w:b/>
        <w:bCs/>
        <w:i/>
        <w:iCs/>
        <w:sz w:val="20"/>
      </w:rPr>
    </w:pPr>
    <w:r>
      <w:rPr>
        <w:b/>
        <w:bCs/>
        <w:i/>
        <w:iCs/>
        <w:sz w:val="20"/>
      </w:rPr>
      <w:t xml:space="preserve">                   </w:t>
    </w:r>
  </w:p>
  <w:p w:rsidR="003B08C5" w:rsidRDefault="003B08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798" w:rsidRDefault="007D0798">
      <w:r>
        <w:separator/>
      </w:r>
    </w:p>
  </w:footnote>
  <w:footnote w:type="continuationSeparator" w:id="1">
    <w:p w:rsidR="007D0798" w:rsidRDefault="007D0798">
      <w:r>
        <w:continuationSeparator/>
      </w:r>
    </w:p>
  </w:footnote>
  <w:footnote w:id="2">
    <w:p w:rsidR="003B08C5" w:rsidRPr="001328A5" w:rsidRDefault="003B08C5" w:rsidP="00480508">
      <w:pPr>
        <w:pStyle w:val="afc"/>
        <w:rPr>
          <w:sz w:val="16"/>
          <w:szCs w:val="16"/>
        </w:rPr>
      </w:pPr>
      <w:r w:rsidRPr="001328A5">
        <w:rPr>
          <w:rStyle w:val="affffff3"/>
          <w:sz w:val="16"/>
          <w:szCs w:val="16"/>
        </w:rPr>
        <w:footnoteRef/>
      </w:r>
      <w:r w:rsidRPr="001328A5">
        <w:rPr>
          <w:sz w:val="16"/>
          <w:szCs w:val="16"/>
        </w:rPr>
        <w:t xml:space="preserve"> В случае, если на момент принятия локального акта общеобразовательной организацией доля стимулирующей части фонда оплаты была больше, чем указано в настоящем Положении, то фиксируется достигнутое значение.</w:t>
      </w:r>
    </w:p>
  </w:footnote>
  <w:footnote w:id="3">
    <w:p w:rsidR="003B08C5" w:rsidRPr="001328A5" w:rsidRDefault="003B08C5" w:rsidP="00480508">
      <w:pPr>
        <w:pStyle w:val="afc"/>
        <w:rPr>
          <w:sz w:val="16"/>
          <w:szCs w:val="16"/>
        </w:rPr>
      </w:pPr>
      <w:r w:rsidRPr="001328A5">
        <w:rPr>
          <w:rStyle w:val="affffff3"/>
          <w:sz w:val="16"/>
          <w:szCs w:val="16"/>
        </w:rPr>
        <w:footnoteRef/>
      </w:r>
      <w:r w:rsidRPr="001328A5">
        <w:rPr>
          <w:sz w:val="16"/>
          <w:szCs w:val="16"/>
        </w:rPr>
        <w:t xml:space="preserve"> В случае, если на момент принятия локального акта образовательной организацией доля фонда оплаты труда административно-управленческого персонала будет меньше, чем указано в настоящем Положении, то фиксируется достигнутое значение.</w:t>
      </w:r>
    </w:p>
    <w:p w:rsidR="003B08C5" w:rsidRPr="001328A5" w:rsidRDefault="003B08C5" w:rsidP="00480508">
      <w:pPr>
        <w:pStyle w:val="afc"/>
        <w:rPr>
          <w:sz w:val="16"/>
          <w:szCs w:val="16"/>
        </w:rPr>
      </w:pPr>
    </w:p>
  </w:footnote>
  <w:footnote w:id="4">
    <w:p w:rsidR="003B08C5" w:rsidRPr="00480508" w:rsidRDefault="003B08C5" w:rsidP="00480508">
      <w:pPr>
        <w:pStyle w:val="afc"/>
        <w:rPr>
          <w:sz w:val="16"/>
          <w:szCs w:val="16"/>
        </w:rPr>
      </w:pPr>
      <w:r w:rsidRPr="00480508">
        <w:rPr>
          <w:rStyle w:val="affffff3"/>
          <w:sz w:val="16"/>
          <w:szCs w:val="16"/>
        </w:rPr>
        <w:footnoteRef/>
      </w:r>
      <w:r w:rsidRPr="00480508">
        <w:rPr>
          <w:sz w:val="16"/>
          <w:szCs w:val="16"/>
        </w:rPr>
        <w:t xml:space="preserve"> В случае, если на момент принятия локального акта образовательной организацией доля фонда оплаты труда педагогических работников будет больше, чем указано в настоящем Положении, то фиксируется достигнутое значение.</w:t>
      </w:r>
    </w:p>
  </w:footnote>
  <w:footnote w:id="5">
    <w:p w:rsidR="003B08C5" w:rsidRPr="00480508" w:rsidRDefault="003B08C5" w:rsidP="00480508">
      <w:pPr>
        <w:pStyle w:val="afc"/>
        <w:rPr>
          <w:sz w:val="16"/>
          <w:szCs w:val="16"/>
        </w:rPr>
      </w:pPr>
      <w:r w:rsidRPr="00480508">
        <w:rPr>
          <w:rStyle w:val="affffff3"/>
          <w:sz w:val="16"/>
          <w:szCs w:val="16"/>
        </w:rPr>
        <w:footnoteRef/>
      </w:r>
      <w:r w:rsidRPr="00480508">
        <w:rPr>
          <w:sz w:val="16"/>
          <w:szCs w:val="16"/>
        </w:rPr>
        <w:t xml:space="preserve"> Применяется только в отношении педагогических работников.</w:t>
      </w:r>
    </w:p>
  </w:footnote>
  <w:footnote w:id="6">
    <w:p w:rsidR="003B08C5" w:rsidRDefault="003B08C5" w:rsidP="00480508">
      <w:pPr>
        <w:pStyle w:val="afc"/>
        <w:rPr>
          <w:sz w:val="26"/>
          <w:szCs w:val="26"/>
        </w:rPr>
      </w:pPr>
      <w:r w:rsidRPr="00480508">
        <w:rPr>
          <w:rStyle w:val="affffff3"/>
          <w:sz w:val="16"/>
          <w:szCs w:val="16"/>
        </w:rPr>
        <w:footnoteRef/>
      </w:r>
      <w:r w:rsidRPr="00480508">
        <w:rPr>
          <w:sz w:val="16"/>
          <w:szCs w:val="16"/>
        </w:rPr>
        <w:t xml:space="preserve"> Сохраняется в течение срока, на который категория была присвоена с соответствии с п.2 приказа Министерства образования и науки Российской Федерации от 24.03.2010 № 209, в случае аттестации педагогического работника на соответствие занимаемой должности коэффициент не применяется.</w:t>
      </w:r>
    </w:p>
  </w:footnote>
  <w:footnote w:id="7">
    <w:p w:rsidR="003B08C5" w:rsidRPr="00480508" w:rsidRDefault="003B08C5" w:rsidP="00480508">
      <w:pPr>
        <w:pStyle w:val="afc"/>
        <w:rPr>
          <w:sz w:val="16"/>
          <w:szCs w:val="16"/>
        </w:rPr>
      </w:pPr>
      <w:r w:rsidRPr="00480508">
        <w:rPr>
          <w:rStyle w:val="affffff3"/>
          <w:sz w:val="16"/>
          <w:szCs w:val="16"/>
        </w:rPr>
        <w:footnoteRef/>
      </w:r>
      <w:r w:rsidRPr="00480508">
        <w:rPr>
          <w:sz w:val="16"/>
          <w:szCs w:val="16"/>
        </w:rPr>
        <w:t xml:space="preserve"> Заполнение показателей в единой системе рейтингования осуществляется 1 раз в год (по завершению учебного года), конкретные сроки устанавливаются ежегодно приказом департамента образования, науки и молодёжной политики Воронежской области.</w:t>
      </w:r>
    </w:p>
  </w:footnote>
  <w:footnote w:id="8">
    <w:p w:rsidR="003B08C5" w:rsidRPr="00480508" w:rsidRDefault="003B08C5" w:rsidP="00480508">
      <w:pPr>
        <w:pStyle w:val="afc"/>
        <w:rPr>
          <w:sz w:val="16"/>
          <w:szCs w:val="16"/>
        </w:rPr>
      </w:pPr>
      <w:r w:rsidRPr="00480508">
        <w:rPr>
          <w:rStyle w:val="affffff3"/>
          <w:sz w:val="16"/>
          <w:szCs w:val="16"/>
        </w:rPr>
        <w:footnoteRef/>
      </w:r>
      <w:r w:rsidRPr="00480508">
        <w:rPr>
          <w:sz w:val="16"/>
          <w:szCs w:val="16"/>
        </w:rPr>
        <w:t xml:space="preserve"> В данном приложении указаны критерии стимулирования для педагогических работников, ведущих образовательный процесс, для остальных категорий работников критерии общеобразовательное учреждение разрабатывает самостоятельно.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C5" w:rsidRDefault="002C5A88">
    <w:pPr>
      <w:pStyle w:val="a5"/>
      <w:framePr w:wrap="around" w:vAnchor="text" w:hAnchor="margin" w:xAlign="right" w:y="1"/>
      <w:rPr>
        <w:rStyle w:val="a7"/>
      </w:rPr>
    </w:pPr>
    <w:r>
      <w:rPr>
        <w:rStyle w:val="a7"/>
      </w:rPr>
      <w:fldChar w:fldCharType="begin"/>
    </w:r>
    <w:r w:rsidR="003B08C5">
      <w:rPr>
        <w:rStyle w:val="a7"/>
      </w:rPr>
      <w:instrText xml:space="preserve">PAGE  </w:instrText>
    </w:r>
    <w:r>
      <w:rPr>
        <w:rStyle w:val="a7"/>
      </w:rPr>
      <w:fldChar w:fldCharType="end"/>
    </w:r>
  </w:p>
  <w:p w:rsidR="003B08C5" w:rsidRDefault="003B08C5">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C5" w:rsidRPr="002B0828" w:rsidRDefault="003B08C5" w:rsidP="006E2BF8">
    <w:pPr>
      <w:pStyle w:val="a5"/>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8C5" w:rsidRDefault="003B08C5">
    <w:pPr>
      <w:pStyle w:val="a5"/>
      <w:jc w:val="right"/>
    </w:pPr>
  </w:p>
  <w:p w:rsidR="003B08C5" w:rsidRPr="00AF1784" w:rsidRDefault="003B08C5" w:rsidP="006E2BF8">
    <w:pPr>
      <w:pStyle w:val="a5"/>
      <w:ind w:right="360"/>
      <w:jc w:val="both"/>
      <w:rPr>
        <w:b/>
        <w:bCs/>
        <w:i/>
        <w:iCs/>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1E2B61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lvl w:ilvl="0">
      <w:start w:val="1"/>
      <w:numFmt w:val="decimal"/>
      <w:lvlText w:val="%1)"/>
      <w:lvlJc w:val="left"/>
      <w:pPr>
        <w:tabs>
          <w:tab w:val="num" w:pos="720"/>
        </w:tabs>
        <w:ind w:left="720" w:hanging="360"/>
      </w:pPr>
    </w:lvl>
  </w:abstractNum>
  <w:abstractNum w:abstractNumId="3">
    <w:nsid w:val="00000003"/>
    <w:multiLevelType w:val="multilevel"/>
    <w:tmpl w:val="00000003"/>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4"/>
    <w:multiLevelType w:val="multilevel"/>
    <w:tmpl w:val="00000004"/>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5"/>
    <w:multiLevelType w:val="multilevel"/>
    <w:tmpl w:val="00000005"/>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6"/>
    <w:multiLevelType w:val="multilevel"/>
    <w:tmpl w:val="00000006"/>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7"/>
    <w:multiLevelType w:val="multilevel"/>
    <w:tmpl w:val="00000007"/>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8"/>
    <w:multiLevelType w:val="multilevel"/>
    <w:tmpl w:val="10B0A95A"/>
    <w:name w:val="WW8Num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nsid w:val="0000000A"/>
    <w:multiLevelType w:val="multilevel"/>
    <w:tmpl w:val="1D9E7E32"/>
    <w:name w:val="WW8Num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B"/>
    <w:multiLevelType w:val="multilevel"/>
    <w:tmpl w:val="5C965106"/>
    <w:name w:val="WW8Num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0C"/>
    <w:multiLevelType w:val="multilevel"/>
    <w:tmpl w:val="77743014"/>
    <w:name w:val="WW8Num1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0D"/>
    <w:multiLevelType w:val="multilevel"/>
    <w:tmpl w:val="2F38F686"/>
    <w:lvl w:ilvl="0">
      <w:start w:val="1"/>
      <w:numFmt w:val="decimal"/>
      <w:lvlText w:val="3.2.%1."/>
      <w:lvlJc w:val="left"/>
      <w:rPr>
        <w:rFonts w:cs="Times New Roman"/>
        <w:b w:val="0"/>
        <w:bCs w:val="0"/>
        <w:i w:val="0"/>
        <w:iCs w:val="0"/>
        <w:smallCaps w:val="0"/>
        <w:strike w:val="0"/>
        <w:color w:val="000000"/>
        <w:spacing w:val="0"/>
        <w:w w:val="100"/>
        <w:position w:val="0"/>
        <w:sz w:val="16"/>
        <w:szCs w:val="16"/>
        <w:u w:val="none"/>
      </w:rPr>
    </w:lvl>
    <w:lvl w:ilvl="1">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3.2.%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3.2.%1."/>
      <w:lvlJc w:val="left"/>
      <w:rPr>
        <w:rFonts w:cs="Times New Roman"/>
        <w:b w:val="0"/>
        <w:bCs w:val="0"/>
        <w:i w:val="0"/>
        <w:iCs w:val="0"/>
        <w:smallCaps w:val="0"/>
        <w:strike w:val="0"/>
        <w:color w:val="000000"/>
        <w:spacing w:val="0"/>
        <w:w w:val="100"/>
        <w:position w:val="0"/>
        <w:sz w:val="24"/>
        <w:szCs w:val="24"/>
        <w:u w:val="none"/>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0F"/>
    <w:multiLevelType w:val="multilevel"/>
    <w:tmpl w:val="B43E4992"/>
    <w:lvl w:ilvl="0">
      <w:start w:val="4"/>
      <w:numFmt w:val="decimal"/>
      <w:lvlText w:val="%1."/>
      <w:lvlJc w:val="left"/>
      <w:rPr>
        <w:rFonts w:cs="Times New Roman"/>
        <w:b w:val="0"/>
        <w:bCs w:val="0"/>
        <w:i w:val="0"/>
        <w:iCs w:val="0"/>
        <w:smallCaps w:val="0"/>
        <w:strike w:val="0"/>
        <w:color w:val="000000"/>
        <w:spacing w:val="0"/>
        <w:w w:val="100"/>
        <w:position w:val="0"/>
        <w:sz w:val="16"/>
        <w:szCs w:val="16"/>
        <w:u w:val="none"/>
      </w:rPr>
    </w:lvl>
    <w:lvl w:ilvl="1">
      <w:start w:val="1"/>
      <w:numFmt w:val="decimal"/>
      <w:lvlText w:val="%1.%2."/>
      <w:lvlJc w:val="left"/>
      <w:rPr>
        <w:rFonts w:cs="Times New Roman"/>
        <w:b w:val="0"/>
        <w:bCs w:val="0"/>
        <w:i w:val="0"/>
        <w:iCs w:val="0"/>
        <w:smallCaps w:val="0"/>
        <w:strike w:val="0"/>
        <w:color w:val="000000"/>
        <w:spacing w:val="0"/>
        <w:w w:val="100"/>
        <w:position w:val="0"/>
        <w:sz w:val="16"/>
        <w:szCs w:val="16"/>
        <w:u w:val="none"/>
      </w:rPr>
    </w:lvl>
    <w:lvl w:ilvl="2">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2."/>
      <w:lvlJc w:val="left"/>
      <w:rPr>
        <w:rFonts w:cs="Times New Roman"/>
        <w:b w:val="0"/>
        <w:bCs w:val="0"/>
        <w:i w:val="0"/>
        <w:iCs w:val="0"/>
        <w:smallCaps w:val="0"/>
        <w:strike w:val="0"/>
        <w:color w:val="000000"/>
        <w:spacing w:val="0"/>
        <w:w w:val="100"/>
        <w:position w:val="0"/>
        <w:sz w:val="24"/>
        <w:szCs w:val="24"/>
        <w:u w:val="none"/>
      </w:rPr>
    </w:lvl>
  </w:abstractNum>
  <w:abstractNum w:abstractNumId="16">
    <w:nsid w:val="00000011"/>
    <w:multiLevelType w:val="multilevel"/>
    <w:tmpl w:val="3E1E7F0A"/>
    <w:lvl w:ilvl="0">
      <w:start w:val="6"/>
      <w:numFmt w:val="decimal"/>
      <w:lvlText w:val="%1."/>
      <w:lvlJc w:val="left"/>
      <w:rPr>
        <w:rFonts w:cs="Times New Roman"/>
        <w:b w:val="0"/>
        <w:bCs w:val="0"/>
        <w:i w:val="0"/>
        <w:iCs w:val="0"/>
        <w:smallCaps w:val="0"/>
        <w:strike w:val="0"/>
        <w:color w:val="000000"/>
        <w:spacing w:val="0"/>
        <w:w w:val="100"/>
        <w:position w:val="0"/>
        <w:sz w:val="16"/>
        <w:szCs w:val="16"/>
        <w:u w:val="none"/>
      </w:rPr>
    </w:lvl>
    <w:lvl w:ilvl="1">
      <w:start w:val="1"/>
      <w:numFmt w:val="decimal"/>
      <w:lvlText w:val="%1.%2."/>
      <w:lvlJc w:val="left"/>
      <w:rPr>
        <w:rFonts w:cs="Times New Roman"/>
        <w:b w:val="0"/>
        <w:bCs w:val="0"/>
        <w:i w:val="0"/>
        <w:iCs w:val="0"/>
        <w:smallCaps w:val="0"/>
        <w:strike w:val="0"/>
        <w:color w:val="000000"/>
        <w:spacing w:val="0"/>
        <w:w w:val="100"/>
        <w:position w:val="0"/>
        <w:sz w:val="16"/>
        <w:szCs w:val="16"/>
        <w:u w:val="none"/>
      </w:rPr>
    </w:lvl>
    <w:lvl w:ilvl="2">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2."/>
      <w:lvlJc w:val="left"/>
      <w:rPr>
        <w:rFonts w:cs="Times New Roman"/>
        <w:b w:val="0"/>
        <w:bCs w:val="0"/>
        <w:i w:val="0"/>
        <w:iCs w:val="0"/>
        <w:smallCaps w:val="0"/>
        <w:strike w:val="0"/>
        <w:color w:val="000000"/>
        <w:spacing w:val="0"/>
        <w:w w:val="100"/>
        <w:position w:val="0"/>
        <w:sz w:val="24"/>
        <w:szCs w:val="24"/>
        <w:u w:val="none"/>
      </w:rPr>
    </w:lvl>
  </w:abstractNum>
  <w:abstractNum w:abstractNumId="17">
    <w:nsid w:val="00000013"/>
    <w:multiLevelType w:val="multilevel"/>
    <w:tmpl w:val="00000012"/>
    <w:lvl w:ilvl="0">
      <w:start w:val="1"/>
      <w:numFmt w:val="bullet"/>
      <w:lvlText w:val="-"/>
      <w:lvlJc w:val="left"/>
      <w:rPr>
        <w:b w:val="0"/>
        <w:i w:val="0"/>
        <w:smallCaps w:val="0"/>
        <w:strike w:val="0"/>
        <w:color w:val="000000"/>
        <w:spacing w:val="0"/>
        <w:w w:val="100"/>
        <w:position w:val="0"/>
        <w:sz w:val="24"/>
        <w:u w:val="none"/>
      </w:rPr>
    </w:lvl>
    <w:lvl w:ilvl="1">
      <w:start w:val="1"/>
      <w:numFmt w:val="bullet"/>
      <w:lvlText w:val="-"/>
      <w:lvlJc w:val="left"/>
      <w:rPr>
        <w:b w:val="0"/>
        <w:i w:val="0"/>
        <w:smallCaps w:val="0"/>
        <w:strike w:val="0"/>
        <w:color w:val="000000"/>
        <w:spacing w:val="0"/>
        <w:w w:val="100"/>
        <w:position w:val="0"/>
        <w:sz w:val="24"/>
        <w:u w:val="none"/>
      </w:rPr>
    </w:lvl>
    <w:lvl w:ilvl="2">
      <w:start w:val="1"/>
      <w:numFmt w:val="bullet"/>
      <w:lvlText w:val="-"/>
      <w:lvlJc w:val="left"/>
      <w:rPr>
        <w:b w:val="0"/>
        <w:i w:val="0"/>
        <w:smallCaps w:val="0"/>
        <w:strike w:val="0"/>
        <w:color w:val="000000"/>
        <w:spacing w:val="0"/>
        <w:w w:val="100"/>
        <w:position w:val="0"/>
        <w:sz w:val="24"/>
        <w:u w:val="none"/>
      </w:rPr>
    </w:lvl>
    <w:lvl w:ilvl="3">
      <w:start w:val="1"/>
      <w:numFmt w:val="bullet"/>
      <w:lvlText w:val="-"/>
      <w:lvlJc w:val="left"/>
      <w:rPr>
        <w:b w:val="0"/>
        <w:i w:val="0"/>
        <w:smallCaps w:val="0"/>
        <w:strike w:val="0"/>
        <w:color w:val="000000"/>
        <w:spacing w:val="0"/>
        <w:w w:val="100"/>
        <w:position w:val="0"/>
        <w:sz w:val="24"/>
        <w:u w:val="none"/>
      </w:rPr>
    </w:lvl>
    <w:lvl w:ilvl="4">
      <w:start w:val="1"/>
      <w:numFmt w:val="bullet"/>
      <w:lvlText w:val="-"/>
      <w:lvlJc w:val="left"/>
      <w:rPr>
        <w:b w:val="0"/>
        <w:i w:val="0"/>
        <w:smallCaps w:val="0"/>
        <w:strike w:val="0"/>
        <w:color w:val="000000"/>
        <w:spacing w:val="0"/>
        <w:w w:val="100"/>
        <w:position w:val="0"/>
        <w:sz w:val="24"/>
        <w:u w:val="none"/>
      </w:rPr>
    </w:lvl>
    <w:lvl w:ilvl="5">
      <w:start w:val="1"/>
      <w:numFmt w:val="bullet"/>
      <w:lvlText w:val="-"/>
      <w:lvlJc w:val="left"/>
      <w:rPr>
        <w:b w:val="0"/>
        <w:i w:val="0"/>
        <w:smallCaps w:val="0"/>
        <w:strike w:val="0"/>
        <w:color w:val="000000"/>
        <w:spacing w:val="0"/>
        <w:w w:val="100"/>
        <w:position w:val="0"/>
        <w:sz w:val="24"/>
        <w:u w:val="none"/>
      </w:rPr>
    </w:lvl>
    <w:lvl w:ilvl="6">
      <w:start w:val="1"/>
      <w:numFmt w:val="bullet"/>
      <w:lvlText w:val="-"/>
      <w:lvlJc w:val="left"/>
      <w:rPr>
        <w:b w:val="0"/>
        <w:i w:val="0"/>
        <w:smallCaps w:val="0"/>
        <w:strike w:val="0"/>
        <w:color w:val="000000"/>
        <w:spacing w:val="0"/>
        <w:w w:val="100"/>
        <w:position w:val="0"/>
        <w:sz w:val="24"/>
        <w:u w:val="none"/>
      </w:rPr>
    </w:lvl>
    <w:lvl w:ilvl="7">
      <w:start w:val="1"/>
      <w:numFmt w:val="bullet"/>
      <w:lvlText w:val="-"/>
      <w:lvlJc w:val="left"/>
      <w:rPr>
        <w:b w:val="0"/>
        <w:i w:val="0"/>
        <w:smallCaps w:val="0"/>
        <w:strike w:val="0"/>
        <w:color w:val="000000"/>
        <w:spacing w:val="0"/>
        <w:w w:val="100"/>
        <w:position w:val="0"/>
        <w:sz w:val="24"/>
        <w:u w:val="none"/>
      </w:rPr>
    </w:lvl>
    <w:lvl w:ilvl="8">
      <w:start w:val="1"/>
      <w:numFmt w:val="bullet"/>
      <w:lvlText w:val="-"/>
      <w:lvlJc w:val="left"/>
      <w:rPr>
        <w:b w:val="0"/>
        <w:i w:val="0"/>
        <w:smallCaps w:val="0"/>
        <w:strike w:val="0"/>
        <w:color w:val="000000"/>
        <w:spacing w:val="0"/>
        <w:w w:val="100"/>
        <w:position w:val="0"/>
        <w:sz w:val="24"/>
        <w:u w:val="none"/>
      </w:rPr>
    </w:lvl>
  </w:abstractNum>
  <w:abstractNum w:abstractNumId="18">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19">
    <w:nsid w:val="00000017"/>
    <w:multiLevelType w:val="multilevel"/>
    <w:tmpl w:val="00000016"/>
    <w:lvl w:ilvl="0">
      <w:start w:val="1"/>
      <w:numFmt w:val="bullet"/>
      <w:lvlText w:val="-"/>
      <w:lvlJc w:val="left"/>
      <w:rPr>
        <w:b w:val="0"/>
        <w:i w:val="0"/>
        <w:smallCaps w:val="0"/>
        <w:strike w:val="0"/>
        <w:color w:val="000000"/>
        <w:spacing w:val="0"/>
        <w:w w:val="100"/>
        <w:position w:val="0"/>
        <w:sz w:val="24"/>
        <w:u w:val="none"/>
      </w:rPr>
    </w:lvl>
    <w:lvl w:ilvl="1">
      <w:start w:val="1"/>
      <w:numFmt w:val="bullet"/>
      <w:lvlText w:val="-"/>
      <w:lvlJc w:val="left"/>
      <w:rPr>
        <w:b w:val="0"/>
        <w:i w:val="0"/>
        <w:smallCaps w:val="0"/>
        <w:strike w:val="0"/>
        <w:color w:val="000000"/>
        <w:spacing w:val="0"/>
        <w:w w:val="100"/>
        <w:position w:val="0"/>
        <w:sz w:val="24"/>
        <w:u w:val="none"/>
      </w:rPr>
    </w:lvl>
    <w:lvl w:ilvl="2">
      <w:start w:val="1"/>
      <w:numFmt w:val="bullet"/>
      <w:lvlText w:val="-"/>
      <w:lvlJc w:val="left"/>
      <w:rPr>
        <w:b w:val="0"/>
        <w:i w:val="0"/>
        <w:smallCaps w:val="0"/>
        <w:strike w:val="0"/>
        <w:color w:val="000000"/>
        <w:spacing w:val="0"/>
        <w:w w:val="100"/>
        <w:position w:val="0"/>
        <w:sz w:val="24"/>
        <w:u w:val="none"/>
      </w:rPr>
    </w:lvl>
    <w:lvl w:ilvl="3">
      <w:start w:val="1"/>
      <w:numFmt w:val="bullet"/>
      <w:lvlText w:val="-"/>
      <w:lvlJc w:val="left"/>
      <w:rPr>
        <w:b w:val="0"/>
        <w:i w:val="0"/>
        <w:smallCaps w:val="0"/>
        <w:strike w:val="0"/>
        <w:color w:val="000000"/>
        <w:spacing w:val="0"/>
        <w:w w:val="100"/>
        <w:position w:val="0"/>
        <w:sz w:val="24"/>
        <w:u w:val="none"/>
      </w:rPr>
    </w:lvl>
    <w:lvl w:ilvl="4">
      <w:start w:val="1"/>
      <w:numFmt w:val="bullet"/>
      <w:lvlText w:val="-"/>
      <w:lvlJc w:val="left"/>
      <w:rPr>
        <w:b w:val="0"/>
        <w:i w:val="0"/>
        <w:smallCaps w:val="0"/>
        <w:strike w:val="0"/>
        <w:color w:val="000000"/>
        <w:spacing w:val="0"/>
        <w:w w:val="100"/>
        <w:position w:val="0"/>
        <w:sz w:val="24"/>
        <w:u w:val="none"/>
      </w:rPr>
    </w:lvl>
    <w:lvl w:ilvl="5">
      <w:start w:val="1"/>
      <w:numFmt w:val="bullet"/>
      <w:lvlText w:val="-"/>
      <w:lvlJc w:val="left"/>
      <w:rPr>
        <w:b w:val="0"/>
        <w:i w:val="0"/>
        <w:smallCaps w:val="0"/>
        <w:strike w:val="0"/>
        <w:color w:val="000000"/>
        <w:spacing w:val="0"/>
        <w:w w:val="100"/>
        <w:position w:val="0"/>
        <w:sz w:val="24"/>
        <w:u w:val="none"/>
      </w:rPr>
    </w:lvl>
    <w:lvl w:ilvl="6">
      <w:start w:val="1"/>
      <w:numFmt w:val="bullet"/>
      <w:lvlText w:val="-"/>
      <w:lvlJc w:val="left"/>
      <w:rPr>
        <w:b w:val="0"/>
        <w:i w:val="0"/>
        <w:smallCaps w:val="0"/>
        <w:strike w:val="0"/>
        <w:color w:val="000000"/>
        <w:spacing w:val="0"/>
        <w:w w:val="100"/>
        <w:position w:val="0"/>
        <w:sz w:val="24"/>
        <w:u w:val="none"/>
      </w:rPr>
    </w:lvl>
    <w:lvl w:ilvl="7">
      <w:start w:val="1"/>
      <w:numFmt w:val="bullet"/>
      <w:lvlText w:val="-"/>
      <w:lvlJc w:val="left"/>
      <w:rPr>
        <w:b w:val="0"/>
        <w:i w:val="0"/>
        <w:smallCaps w:val="0"/>
        <w:strike w:val="0"/>
        <w:color w:val="000000"/>
        <w:spacing w:val="0"/>
        <w:w w:val="100"/>
        <w:position w:val="0"/>
        <w:sz w:val="24"/>
        <w:u w:val="none"/>
      </w:rPr>
    </w:lvl>
    <w:lvl w:ilvl="8">
      <w:start w:val="1"/>
      <w:numFmt w:val="bullet"/>
      <w:lvlText w:val="-"/>
      <w:lvlJc w:val="left"/>
      <w:rPr>
        <w:b w:val="0"/>
        <w:i w:val="0"/>
        <w:smallCaps w:val="0"/>
        <w:strike w:val="0"/>
        <w:color w:val="000000"/>
        <w:spacing w:val="0"/>
        <w:w w:val="100"/>
        <w:position w:val="0"/>
        <w:sz w:val="24"/>
        <w:u w:val="none"/>
      </w:rPr>
    </w:lvl>
  </w:abstractNum>
  <w:abstractNum w:abstractNumId="20">
    <w:nsid w:val="00000019"/>
    <w:multiLevelType w:val="multilevel"/>
    <w:tmpl w:val="5404972C"/>
    <w:lvl w:ilvl="0">
      <w:start w:val="1"/>
      <w:numFmt w:val="decimal"/>
      <w:lvlText w:val="8.%1."/>
      <w:lvlJc w:val="left"/>
      <w:rPr>
        <w:rFonts w:cs="Times New Roman"/>
        <w:b w:val="0"/>
        <w:bCs w:val="0"/>
        <w:i w:val="0"/>
        <w:iCs w:val="0"/>
        <w:smallCaps w:val="0"/>
        <w:strike w:val="0"/>
        <w:color w:val="000000"/>
        <w:spacing w:val="0"/>
        <w:w w:val="100"/>
        <w:position w:val="0"/>
        <w:sz w:val="16"/>
        <w:szCs w:val="16"/>
        <w:u w:val="none"/>
      </w:rPr>
    </w:lvl>
    <w:lvl w:ilvl="1">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8.%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8.%1."/>
      <w:lvlJc w:val="left"/>
      <w:rPr>
        <w:rFonts w:cs="Times New Roman"/>
        <w:b w:val="0"/>
        <w:bCs w:val="0"/>
        <w:i w:val="0"/>
        <w:iCs w:val="0"/>
        <w:smallCaps w:val="0"/>
        <w:strike w:val="0"/>
        <w:color w:val="000000"/>
        <w:spacing w:val="0"/>
        <w:w w:val="100"/>
        <w:position w:val="0"/>
        <w:sz w:val="24"/>
        <w:szCs w:val="24"/>
        <w:u w:val="none"/>
      </w:rPr>
    </w:lvl>
  </w:abstractNum>
  <w:abstractNum w:abstractNumId="21">
    <w:nsid w:val="046F55DA"/>
    <w:multiLevelType w:val="singleLevel"/>
    <w:tmpl w:val="00000002"/>
    <w:lvl w:ilvl="0">
      <w:start w:val="1"/>
      <w:numFmt w:val="decimal"/>
      <w:lvlText w:val="%1)"/>
      <w:lvlJc w:val="left"/>
      <w:pPr>
        <w:tabs>
          <w:tab w:val="num" w:pos="720"/>
        </w:tabs>
        <w:ind w:left="720" w:hanging="360"/>
      </w:pPr>
    </w:lvl>
  </w:abstractNum>
  <w:abstractNum w:abstractNumId="22">
    <w:nsid w:val="04C529B6"/>
    <w:multiLevelType w:val="hybridMultilevel"/>
    <w:tmpl w:val="B8120418"/>
    <w:name w:val="WW8Num7"/>
    <w:lvl w:ilvl="0" w:tplc="CACED7FE">
      <w:start w:val="1"/>
      <w:numFmt w:val="decimal"/>
      <w:lvlText w:val="%1."/>
      <w:lvlJc w:val="left"/>
      <w:pPr>
        <w:ind w:left="1068" w:hanging="360"/>
      </w:pPr>
      <w:rPr>
        <w:rFonts w:hint="default"/>
      </w:rPr>
    </w:lvl>
    <w:lvl w:ilvl="1" w:tplc="B5C6E9F2" w:tentative="1">
      <w:start w:val="1"/>
      <w:numFmt w:val="lowerLetter"/>
      <w:lvlText w:val="%2."/>
      <w:lvlJc w:val="left"/>
      <w:pPr>
        <w:ind w:left="1440" w:hanging="360"/>
      </w:pPr>
    </w:lvl>
    <w:lvl w:ilvl="2" w:tplc="690EC7A2" w:tentative="1">
      <w:start w:val="1"/>
      <w:numFmt w:val="lowerRoman"/>
      <w:lvlText w:val="%3."/>
      <w:lvlJc w:val="right"/>
      <w:pPr>
        <w:ind w:left="2160" w:hanging="180"/>
      </w:pPr>
    </w:lvl>
    <w:lvl w:ilvl="3" w:tplc="1C9E50E2" w:tentative="1">
      <w:start w:val="1"/>
      <w:numFmt w:val="decimal"/>
      <w:lvlText w:val="%4."/>
      <w:lvlJc w:val="left"/>
      <w:pPr>
        <w:ind w:left="2880" w:hanging="360"/>
      </w:pPr>
    </w:lvl>
    <w:lvl w:ilvl="4" w:tplc="56823290" w:tentative="1">
      <w:start w:val="1"/>
      <w:numFmt w:val="lowerLetter"/>
      <w:lvlText w:val="%5."/>
      <w:lvlJc w:val="left"/>
      <w:pPr>
        <w:ind w:left="3600" w:hanging="360"/>
      </w:pPr>
    </w:lvl>
    <w:lvl w:ilvl="5" w:tplc="0AC8DFA2" w:tentative="1">
      <w:start w:val="1"/>
      <w:numFmt w:val="lowerRoman"/>
      <w:lvlText w:val="%6."/>
      <w:lvlJc w:val="right"/>
      <w:pPr>
        <w:ind w:left="4320" w:hanging="180"/>
      </w:pPr>
    </w:lvl>
    <w:lvl w:ilvl="6" w:tplc="E9B4560C" w:tentative="1">
      <w:start w:val="1"/>
      <w:numFmt w:val="decimal"/>
      <w:lvlText w:val="%7."/>
      <w:lvlJc w:val="left"/>
      <w:pPr>
        <w:ind w:left="5040" w:hanging="360"/>
      </w:pPr>
    </w:lvl>
    <w:lvl w:ilvl="7" w:tplc="8D3CC964" w:tentative="1">
      <w:start w:val="1"/>
      <w:numFmt w:val="lowerLetter"/>
      <w:lvlText w:val="%8."/>
      <w:lvlJc w:val="left"/>
      <w:pPr>
        <w:ind w:left="5760" w:hanging="360"/>
      </w:pPr>
    </w:lvl>
    <w:lvl w:ilvl="8" w:tplc="91A86852" w:tentative="1">
      <w:start w:val="1"/>
      <w:numFmt w:val="lowerRoman"/>
      <w:lvlText w:val="%9."/>
      <w:lvlJc w:val="right"/>
      <w:pPr>
        <w:ind w:left="6480" w:hanging="180"/>
      </w:pPr>
    </w:lvl>
  </w:abstractNum>
  <w:abstractNum w:abstractNumId="23">
    <w:nsid w:val="06BF068E"/>
    <w:multiLevelType w:val="hybridMultilevel"/>
    <w:tmpl w:val="3DF088AC"/>
    <w:lvl w:ilvl="0" w:tplc="91BC595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8EA177D"/>
    <w:multiLevelType w:val="singleLevel"/>
    <w:tmpl w:val="00000002"/>
    <w:lvl w:ilvl="0">
      <w:start w:val="1"/>
      <w:numFmt w:val="decimal"/>
      <w:lvlText w:val="%1)"/>
      <w:lvlJc w:val="left"/>
      <w:pPr>
        <w:tabs>
          <w:tab w:val="num" w:pos="720"/>
        </w:tabs>
        <w:ind w:left="720" w:hanging="360"/>
      </w:pPr>
    </w:lvl>
  </w:abstractNum>
  <w:abstractNum w:abstractNumId="25">
    <w:nsid w:val="0A5873A8"/>
    <w:multiLevelType w:val="hybridMultilevel"/>
    <w:tmpl w:val="4E5EE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DB9341A"/>
    <w:multiLevelType w:val="hybridMultilevel"/>
    <w:tmpl w:val="5DE6DC42"/>
    <w:lvl w:ilvl="0" w:tplc="0419000F">
      <w:start w:val="1"/>
      <w:numFmt w:val="decimal"/>
      <w:lvlText w:val="%1."/>
      <w:lvlJc w:val="left"/>
      <w:pPr>
        <w:tabs>
          <w:tab w:val="num" w:pos="720"/>
        </w:tabs>
        <w:ind w:left="720" w:hanging="360"/>
      </w:pPr>
      <w:rPr>
        <w:rFonts w:hint="default"/>
      </w:rPr>
    </w:lvl>
    <w:lvl w:ilvl="1" w:tplc="6EBA36FC">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EA454C2"/>
    <w:multiLevelType w:val="hybridMultilevel"/>
    <w:tmpl w:val="B10A76D0"/>
    <w:lvl w:ilvl="0" w:tplc="3AFAE354">
      <w:start w:val="1"/>
      <w:numFmt w:val="decimal"/>
      <w:lvlText w:val="%1."/>
      <w:lvlJc w:val="left"/>
      <w:pPr>
        <w:tabs>
          <w:tab w:val="num" w:pos="2126"/>
        </w:tabs>
        <w:ind w:left="2126" w:hanging="12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14B52A8F"/>
    <w:multiLevelType w:val="hybridMultilevel"/>
    <w:tmpl w:val="A56A5FD4"/>
    <w:lvl w:ilvl="0" w:tplc="DD082F44">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9">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color w:val="auto"/>
      </w:rPr>
    </w:lvl>
  </w:abstractNum>
  <w:abstractNum w:abstractNumId="30">
    <w:nsid w:val="2DF25A0B"/>
    <w:multiLevelType w:val="multilevel"/>
    <w:tmpl w:val="3208B768"/>
    <w:lvl w:ilvl="0">
      <w:start w:val="1"/>
      <w:numFmt w:val="decimal"/>
      <w:lvlText w:val="%1."/>
      <w:lvlJc w:val="left"/>
      <w:pPr>
        <w:tabs>
          <w:tab w:val="num" w:pos="390"/>
        </w:tabs>
        <w:ind w:left="390" w:hanging="390"/>
      </w:pPr>
      <w:rPr>
        <w:rFonts w:hint="default"/>
      </w:rPr>
    </w:lvl>
    <w:lvl w:ilvl="1">
      <w:start w:val="6"/>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1">
    <w:nsid w:val="2DFE2121"/>
    <w:multiLevelType w:val="hybridMultilevel"/>
    <w:tmpl w:val="30DCA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2E41811"/>
    <w:multiLevelType w:val="multilevel"/>
    <w:tmpl w:val="399A544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33">
    <w:nsid w:val="362324D4"/>
    <w:multiLevelType w:val="hybridMultilevel"/>
    <w:tmpl w:val="4A561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C276F03"/>
    <w:multiLevelType w:val="multilevel"/>
    <w:tmpl w:val="3B547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2BA26FA"/>
    <w:multiLevelType w:val="multilevel"/>
    <w:tmpl w:val="3C4C9CD4"/>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350"/>
        </w:tabs>
        <w:ind w:left="1350" w:hanging="72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36">
    <w:nsid w:val="4D4108FD"/>
    <w:multiLevelType w:val="hybridMultilevel"/>
    <w:tmpl w:val="B10A76D0"/>
    <w:lvl w:ilvl="0" w:tplc="3AFAE354">
      <w:start w:val="1"/>
      <w:numFmt w:val="decimal"/>
      <w:lvlText w:val="%1."/>
      <w:lvlJc w:val="left"/>
      <w:pPr>
        <w:tabs>
          <w:tab w:val="num" w:pos="2126"/>
        </w:tabs>
        <w:ind w:left="2126" w:hanging="12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03420D9"/>
    <w:multiLevelType w:val="hybridMultilevel"/>
    <w:tmpl w:val="991AE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1E35B2"/>
    <w:multiLevelType w:val="hybridMultilevel"/>
    <w:tmpl w:val="499A15D0"/>
    <w:lvl w:ilvl="0" w:tplc="C4BAC3BA">
      <w:start w:val="2"/>
      <w:numFmt w:val="decimal"/>
      <w:lvlText w:val="%1."/>
      <w:lvlJc w:val="left"/>
      <w:pPr>
        <w:ind w:left="940" w:hanging="360"/>
      </w:pPr>
      <w:rPr>
        <w:rFonts w:cs="Times New Roman" w:hint="default"/>
      </w:rPr>
    </w:lvl>
    <w:lvl w:ilvl="1" w:tplc="04190019">
      <w:start w:val="1"/>
      <w:numFmt w:val="lowerLetter"/>
      <w:lvlText w:val="%2."/>
      <w:lvlJc w:val="left"/>
      <w:pPr>
        <w:ind w:left="1660" w:hanging="360"/>
      </w:pPr>
      <w:rPr>
        <w:rFonts w:cs="Times New Roman"/>
      </w:rPr>
    </w:lvl>
    <w:lvl w:ilvl="2" w:tplc="0419001B">
      <w:start w:val="1"/>
      <w:numFmt w:val="lowerRoman"/>
      <w:lvlText w:val="%3."/>
      <w:lvlJc w:val="right"/>
      <w:pPr>
        <w:ind w:left="2380" w:hanging="180"/>
      </w:pPr>
      <w:rPr>
        <w:rFonts w:cs="Times New Roman"/>
      </w:rPr>
    </w:lvl>
    <w:lvl w:ilvl="3" w:tplc="0419000F">
      <w:start w:val="1"/>
      <w:numFmt w:val="decimal"/>
      <w:lvlText w:val="%4."/>
      <w:lvlJc w:val="left"/>
      <w:pPr>
        <w:ind w:left="3100" w:hanging="360"/>
      </w:pPr>
      <w:rPr>
        <w:rFonts w:cs="Times New Roman"/>
      </w:rPr>
    </w:lvl>
    <w:lvl w:ilvl="4" w:tplc="04190019">
      <w:start w:val="1"/>
      <w:numFmt w:val="lowerLetter"/>
      <w:lvlText w:val="%5."/>
      <w:lvlJc w:val="left"/>
      <w:pPr>
        <w:ind w:left="3820" w:hanging="360"/>
      </w:pPr>
      <w:rPr>
        <w:rFonts w:cs="Times New Roman"/>
      </w:rPr>
    </w:lvl>
    <w:lvl w:ilvl="5" w:tplc="0419001B">
      <w:start w:val="1"/>
      <w:numFmt w:val="lowerRoman"/>
      <w:lvlText w:val="%6."/>
      <w:lvlJc w:val="right"/>
      <w:pPr>
        <w:ind w:left="4540" w:hanging="180"/>
      </w:pPr>
      <w:rPr>
        <w:rFonts w:cs="Times New Roman"/>
      </w:rPr>
    </w:lvl>
    <w:lvl w:ilvl="6" w:tplc="0419000F">
      <w:start w:val="1"/>
      <w:numFmt w:val="decimal"/>
      <w:lvlText w:val="%7."/>
      <w:lvlJc w:val="left"/>
      <w:pPr>
        <w:ind w:left="5260" w:hanging="360"/>
      </w:pPr>
      <w:rPr>
        <w:rFonts w:cs="Times New Roman"/>
      </w:rPr>
    </w:lvl>
    <w:lvl w:ilvl="7" w:tplc="04190019">
      <w:start w:val="1"/>
      <w:numFmt w:val="lowerLetter"/>
      <w:lvlText w:val="%8."/>
      <w:lvlJc w:val="left"/>
      <w:pPr>
        <w:ind w:left="5980" w:hanging="360"/>
      </w:pPr>
      <w:rPr>
        <w:rFonts w:cs="Times New Roman"/>
      </w:rPr>
    </w:lvl>
    <w:lvl w:ilvl="8" w:tplc="0419001B">
      <w:start w:val="1"/>
      <w:numFmt w:val="lowerRoman"/>
      <w:lvlText w:val="%9."/>
      <w:lvlJc w:val="right"/>
      <w:pPr>
        <w:ind w:left="6700" w:hanging="180"/>
      </w:pPr>
      <w:rPr>
        <w:rFonts w:cs="Times New Roman"/>
      </w:rPr>
    </w:lvl>
  </w:abstractNum>
  <w:abstractNum w:abstractNumId="39">
    <w:nsid w:val="5ADC02D7"/>
    <w:multiLevelType w:val="hybridMultilevel"/>
    <w:tmpl w:val="CDDAAF9A"/>
    <w:lvl w:ilvl="0" w:tplc="54DCED74">
      <w:start w:val="1"/>
      <w:numFmt w:val="decimal"/>
      <w:lvlText w:val="%1."/>
      <w:lvlJc w:val="left"/>
      <w:pPr>
        <w:tabs>
          <w:tab w:val="num" w:pos="720"/>
        </w:tabs>
        <w:ind w:left="720" w:hanging="360"/>
      </w:pPr>
      <w:rPr>
        <w:rFonts w:hint="default"/>
      </w:rPr>
    </w:lvl>
    <w:lvl w:ilvl="1" w:tplc="00C6292C">
      <w:numFmt w:val="none"/>
      <w:lvlText w:val=""/>
      <w:lvlJc w:val="left"/>
      <w:pPr>
        <w:tabs>
          <w:tab w:val="num" w:pos="360"/>
        </w:tabs>
      </w:pPr>
    </w:lvl>
    <w:lvl w:ilvl="2" w:tplc="ED022D50">
      <w:numFmt w:val="none"/>
      <w:lvlText w:val=""/>
      <w:lvlJc w:val="left"/>
      <w:pPr>
        <w:tabs>
          <w:tab w:val="num" w:pos="360"/>
        </w:tabs>
      </w:pPr>
    </w:lvl>
    <w:lvl w:ilvl="3" w:tplc="D842DAC4">
      <w:numFmt w:val="none"/>
      <w:lvlText w:val=""/>
      <w:lvlJc w:val="left"/>
      <w:pPr>
        <w:tabs>
          <w:tab w:val="num" w:pos="360"/>
        </w:tabs>
      </w:pPr>
    </w:lvl>
    <w:lvl w:ilvl="4" w:tplc="3CEEE0D4">
      <w:numFmt w:val="none"/>
      <w:lvlText w:val=""/>
      <w:lvlJc w:val="left"/>
      <w:pPr>
        <w:tabs>
          <w:tab w:val="num" w:pos="360"/>
        </w:tabs>
      </w:pPr>
    </w:lvl>
    <w:lvl w:ilvl="5" w:tplc="C2D29196">
      <w:numFmt w:val="none"/>
      <w:lvlText w:val=""/>
      <w:lvlJc w:val="left"/>
      <w:pPr>
        <w:tabs>
          <w:tab w:val="num" w:pos="360"/>
        </w:tabs>
      </w:pPr>
    </w:lvl>
    <w:lvl w:ilvl="6" w:tplc="AB16E1BC">
      <w:numFmt w:val="none"/>
      <w:lvlText w:val=""/>
      <w:lvlJc w:val="left"/>
      <w:pPr>
        <w:tabs>
          <w:tab w:val="num" w:pos="360"/>
        </w:tabs>
      </w:pPr>
    </w:lvl>
    <w:lvl w:ilvl="7" w:tplc="768EA9B2">
      <w:numFmt w:val="none"/>
      <w:lvlText w:val=""/>
      <w:lvlJc w:val="left"/>
      <w:pPr>
        <w:tabs>
          <w:tab w:val="num" w:pos="360"/>
        </w:tabs>
      </w:pPr>
    </w:lvl>
    <w:lvl w:ilvl="8" w:tplc="BD142438">
      <w:numFmt w:val="none"/>
      <w:lvlText w:val=""/>
      <w:lvlJc w:val="left"/>
      <w:pPr>
        <w:tabs>
          <w:tab w:val="num" w:pos="360"/>
        </w:tabs>
      </w:pPr>
    </w:lvl>
  </w:abstractNum>
  <w:abstractNum w:abstractNumId="40">
    <w:nsid w:val="5C6677D5"/>
    <w:multiLevelType w:val="hybridMultilevel"/>
    <w:tmpl w:val="0F8E2A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0167207"/>
    <w:multiLevelType w:val="singleLevel"/>
    <w:tmpl w:val="00000002"/>
    <w:lvl w:ilvl="0">
      <w:start w:val="1"/>
      <w:numFmt w:val="decimal"/>
      <w:lvlText w:val="%1)"/>
      <w:lvlJc w:val="left"/>
      <w:pPr>
        <w:tabs>
          <w:tab w:val="num" w:pos="720"/>
        </w:tabs>
        <w:ind w:left="720" w:hanging="360"/>
      </w:pPr>
    </w:lvl>
  </w:abstractNum>
  <w:abstractNum w:abstractNumId="42">
    <w:nsid w:val="72C12013"/>
    <w:multiLevelType w:val="multilevel"/>
    <w:tmpl w:val="5328BAB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7DD0564C"/>
    <w:multiLevelType w:val="hybridMultilevel"/>
    <w:tmpl w:val="4DC62C7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43"/>
  </w:num>
  <w:num w:numId="5">
    <w:abstractNumId w:val="25"/>
  </w:num>
  <w:num w:numId="6">
    <w:abstractNumId w:val="30"/>
  </w:num>
  <w:num w:numId="7">
    <w:abstractNumId w:val="35"/>
  </w:num>
  <w:num w:numId="8">
    <w:abstractNumId w:val="39"/>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2"/>
  </w:num>
  <w:num w:numId="12">
    <w:abstractNumId w:val="8"/>
  </w:num>
  <w:num w:numId="13">
    <w:abstractNumId w:val="9"/>
  </w:num>
  <w:num w:numId="14">
    <w:abstractNumId w:val="2"/>
  </w:num>
  <w:num w:numId="15">
    <w:abstractNumId w:val="4"/>
  </w:num>
  <w:num w:numId="16">
    <w:abstractNumId w:val="10"/>
  </w:num>
  <w:num w:numId="17">
    <w:abstractNumId w:val="5"/>
  </w:num>
  <w:num w:numId="18">
    <w:abstractNumId w:val="6"/>
  </w:num>
  <w:num w:numId="19">
    <w:abstractNumId w:val="41"/>
  </w:num>
  <w:num w:numId="20">
    <w:abstractNumId w:val="11"/>
  </w:num>
  <w:num w:numId="21">
    <w:abstractNumId w:val="12"/>
  </w:num>
  <w:num w:numId="22">
    <w:abstractNumId w:val="18"/>
  </w:num>
  <w:num w:numId="23">
    <w:abstractNumId w:val="7"/>
  </w:num>
  <w:num w:numId="24">
    <w:abstractNumId w:val="23"/>
  </w:num>
  <w:num w:numId="25">
    <w:abstractNumId w:val="24"/>
  </w:num>
  <w:num w:numId="26">
    <w:abstractNumId w:val="18"/>
  </w:num>
  <w:num w:numId="27">
    <w:abstractNumId w:val="27"/>
  </w:num>
  <w:num w:numId="28">
    <w:abstractNumId w:val="36"/>
  </w:num>
  <w:num w:numId="29">
    <w:abstractNumId w:val="3"/>
  </w:num>
  <w:num w:numId="30">
    <w:abstractNumId w:val="13"/>
  </w:num>
  <w:num w:numId="31">
    <w:abstractNumId w:val="15"/>
  </w:num>
  <w:num w:numId="32">
    <w:abstractNumId w:val="16"/>
  </w:num>
  <w:num w:numId="33">
    <w:abstractNumId w:val="17"/>
  </w:num>
  <w:num w:numId="34">
    <w:abstractNumId w:val="19"/>
  </w:num>
  <w:num w:numId="35">
    <w:abstractNumId w:val="20"/>
  </w:num>
  <w:num w:numId="36">
    <w:abstractNumId w:val="38"/>
  </w:num>
  <w:num w:numId="37">
    <w:abstractNumId w:val="29"/>
  </w:num>
  <w:num w:numId="38">
    <w:abstractNumId w:val="28"/>
  </w:num>
  <w:num w:numId="39">
    <w:abstractNumId w:val="40"/>
  </w:num>
  <w:num w:numId="40">
    <w:abstractNumId w:val="1"/>
  </w:num>
  <w:num w:numId="41">
    <w:abstractNumId w:val="14"/>
  </w:num>
  <w:num w:numId="42">
    <w:abstractNumId w:val="21"/>
  </w:num>
  <w:num w:numId="43">
    <w:abstractNumId w:val="31"/>
  </w:num>
  <w:num w:numId="44">
    <w:abstractNumId w:val="37"/>
  </w:num>
  <w:num w:numId="45">
    <w:abstractNumId w:val="34"/>
  </w:num>
  <w:num w:numId="46">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F01"/>
  <w:defaultTabStop w:val="708"/>
  <w:drawingGridHorizontalSpacing w:val="120"/>
  <w:drawingGridVerticalSpacing w:val="136"/>
  <w:displayHorizontalDrawingGridEvery w:val="0"/>
  <w:displayVerticalDrawingGridEvery w:val="2"/>
  <w:characterSpacingControl w:val="doNotCompress"/>
  <w:hdrShapeDefaults>
    <o:shapedefaults v:ext="edit" spidmax="105474">
      <o:colormenu v:ext="edit" shadowcolor="none"/>
    </o:shapedefaults>
  </w:hdrShapeDefaults>
  <w:footnotePr>
    <w:footnote w:id="0"/>
    <w:footnote w:id="1"/>
  </w:footnotePr>
  <w:endnotePr>
    <w:endnote w:id="0"/>
    <w:endnote w:id="1"/>
  </w:endnotePr>
  <w:compat/>
  <w:rsids>
    <w:rsidRoot w:val="00DB761D"/>
    <w:rsid w:val="00000697"/>
    <w:rsid w:val="00000ADF"/>
    <w:rsid w:val="00000C53"/>
    <w:rsid w:val="00001029"/>
    <w:rsid w:val="00001441"/>
    <w:rsid w:val="000016CE"/>
    <w:rsid w:val="000017E6"/>
    <w:rsid w:val="000017E8"/>
    <w:rsid w:val="00001A17"/>
    <w:rsid w:val="00001E5E"/>
    <w:rsid w:val="00001F79"/>
    <w:rsid w:val="00002048"/>
    <w:rsid w:val="000020FE"/>
    <w:rsid w:val="00002772"/>
    <w:rsid w:val="00003185"/>
    <w:rsid w:val="00003463"/>
    <w:rsid w:val="00003510"/>
    <w:rsid w:val="00003957"/>
    <w:rsid w:val="00003B61"/>
    <w:rsid w:val="00003C40"/>
    <w:rsid w:val="0000404C"/>
    <w:rsid w:val="00004A79"/>
    <w:rsid w:val="00004C8B"/>
    <w:rsid w:val="000053FF"/>
    <w:rsid w:val="00005C46"/>
    <w:rsid w:val="00006B62"/>
    <w:rsid w:val="00006E4E"/>
    <w:rsid w:val="00006E71"/>
    <w:rsid w:val="0000712A"/>
    <w:rsid w:val="00007C47"/>
    <w:rsid w:val="000109FF"/>
    <w:rsid w:val="00011961"/>
    <w:rsid w:val="00011D3F"/>
    <w:rsid w:val="00012AE8"/>
    <w:rsid w:val="00012BA7"/>
    <w:rsid w:val="00012F25"/>
    <w:rsid w:val="00013127"/>
    <w:rsid w:val="00014777"/>
    <w:rsid w:val="00014785"/>
    <w:rsid w:val="00015110"/>
    <w:rsid w:val="00015185"/>
    <w:rsid w:val="000153A5"/>
    <w:rsid w:val="00015665"/>
    <w:rsid w:val="000161F9"/>
    <w:rsid w:val="0001665A"/>
    <w:rsid w:val="00016EA1"/>
    <w:rsid w:val="00016FB9"/>
    <w:rsid w:val="00017746"/>
    <w:rsid w:val="00017B05"/>
    <w:rsid w:val="00017D51"/>
    <w:rsid w:val="00017D7E"/>
    <w:rsid w:val="00020440"/>
    <w:rsid w:val="00020F12"/>
    <w:rsid w:val="00021D33"/>
    <w:rsid w:val="00022416"/>
    <w:rsid w:val="000224B0"/>
    <w:rsid w:val="000226DA"/>
    <w:rsid w:val="00022A70"/>
    <w:rsid w:val="00023EA9"/>
    <w:rsid w:val="00024561"/>
    <w:rsid w:val="00024881"/>
    <w:rsid w:val="0002489B"/>
    <w:rsid w:val="00024A55"/>
    <w:rsid w:val="00024E5A"/>
    <w:rsid w:val="00025104"/>
    <w:rsid w:val="000259E8"/>
    <w:rsid w:val="00025A3A"/>
    <w:rsid w:val="00025D5D"/>
    <w:rsid w:val="00025F90"/>
    <w:rsid w:val="000264A3"/>
    <w:rsid w:val="00026513"/>
    <w:rsid w:val="0002676D"/>
    <w:rsid w:val="000267D8"/>
    <w:rsid w:val="00026E1D"/>
    <w:rsid w:val="00026F5C"/>
    <w:rsid w:val="000273B0"/>
    <w:rsid w:val="0002773D"/>
    <w:rsid w:val="00027841"/>
    <w:rsid w:val="00027C73"/>
    <w:rsid w:val="00030528"/>
    <w:rsid w:val="000305DF"/>
    <w:rsid w:val="000308EA"/>
    <w:rsid w:val="000309E1"/>
    <w:rsid w:val="00030C57"/>
    <w:rsid w:val="00030E4E"/>
    <w:rsid w:val="00032391"/>
    <w:rsid w:val="00032468"/>
    <w:rsid w:val="0003299A"/>
    <w:rsid w:val="00032B0F"/>
    <w:rsid w:val="00032B2B"/>
    <w:rsid w:val="00033021"/>
    <w:rsid w:val="00033171"/>
    <w:rsid w:val="0003332B"/>
    <w:rsid w:val="0003382B"/>
    <w:rsid w:val="00033A8D"/>
    <w:rsid w:val="00033BD4"/>
    <w:rsid w:val="00033DEA"/>
    <w:rsid w:val="0003418F"/>
    <w:rsid w:val="000341B1"/>
    <w:rsid w:val="00034A1E"/>
    <w:rsid w:val="00034A25"/>
    <w:rsid w:val="00034C51"/>
    <w:rsid w:val="0003504D"/>
    <w:rsid w:val="00035231"/>
    <w:rsid w:val="000352AE"/>
    <w:rsid w:val="000355AF"/>
    <w:rsid w:val="0003623E"/>
    <w:rsid w:val="00036DB0"/>
    <w:rsid w:val="000370C5"/>
    <w:rsid w:val="000374D1"/>
    <w:rsid w:val="0003784A"/>
    <w:rsid w:val="0003786C"/>
    <w:rsid w:val="00037B7A"/>
    <w:rsid w:val="00037D2D"/>
    <w:rsid w:val="0004038D"/>
    <w:rsid w:val="000403C1"/>
    <w:rsid w:val="000406D5"/>
    <w:rsid w:val="00040E30"/>
    <w:rsid w:val="0004129C"/>
    <w:rsid w:val="0004178B"/>
    <w:rsid w:val="00041FC2"/>
    <w:rsid w:val="000429F2"/>
    <w:rsid w:val="00042C5A"/>
    <w:rsid w:val="00042D0C"/>
    <w:rsid w:val="000433BA"/>
    <w:rsid w:val="000439E6"/>
    <w:rsid w:val="00043AAC"/>
    <w:rsid w:val="00043C1B"/>
    <w:rsid w:val="0004419C"/>
    <w:rsid w:val="000447FA"/>
    <w:rsid w:val="00044A14"/>
    <w:rsid w:val="00044B95"/>
    <w:rsid w:val="00044CCE"/>
    <w:rsid w:val="00044FCF"/>
    <w:rsid w:val="00045026"/>
    <w:rsid w:val="00045321"/>
    <w:rsid w:val="000457F9"/>
    <w:rsid w:val="00045C10"/>
    <w:rsid w:val="00045E38"/>
    <w:rsid w:val="000463D0"/>
    <w:rsid w:val="00046602"/>
    <w:rsid w:val="0004672E"/>
    <w:rsid w:val="00046AFB"/>
    <w:rsid w:val="00046B9C"/>
    <w:rsid w:val="00047402"/>
    <w:rsid w:val="00047AD9"/>
    <w:rsid w:val="00047BD0"/>
    <w:rsid w:val="00047FE8"/>
    <w:rsid w:val="00050456"/>
    <w:rsid w:val="000508A6"/>
    <w:rsid w:val="00050986"/>
    <w:rsid w:val="000509C7"/>
    <w:rsid w:val="00050CE0"/>
    <w:rsid w:val="00051644"/>
    <w:rsid w:val="00051892"/>
    <w:rsid w:val="00051C55"/>
    <w:rsid w:val="00051D2C"/>
    <w:rsid w:val="00052194"/>
    <w:rsid w:val="00052387"/>
    <w:rsid w:val="000528B9"/>
    <w:rsid w:val="000536DB"/>
    <w:rsid w:val="00053759"/>
    <w:rsid w:val="000541E6"/>
    <w:rsid w:val="000541ED"/>
    <w:rsid w:val="00054374"/>
    <w:rsid w:val="000546C0"/>
    <w:rsid w:val="00054899"/>
    <w:rsid w:val="00054FC6"/>
    <w:rsid w:val="0005563C"/>
    <w:rsid w:val="000556DA"/>
    <w:rsid w:val="00055CD9"/>
    <w:rsid w:val="00056113"/>
    <w:rsid w:val="00056133"/>
    <w:rsid w:val="0005633E"/>
    <w:rsid w:val="00056D52"/>
    <w:rsid w:val="00056F69"/>
    <w:rsid w:val="00056F7B"/>
    <w:rsid w:val="00057694"/>
    <w:rsid w:val="000578F5"/>
    <w:rsid w:val="00057BBD"/>
    <w:rsid w:val="00057C3F"/>
    <w:rsid w:val="00060156"/>
    <w:rsid w:val="00060171"/>
    <w:rsid w:val="00060511"/>
    <w:rsid w:val="000606E7"/>
    <w:rsid w:val="0006070B"/>
    <w:rsid w:val="00060853"/>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4287"/>
    <w:rsid w:val="00064979"/>
    <w:rsid w:val="00064F33"/>
    <w:rsid w:val="000656E0"/>
    <w:rsid w:val="00066426"/>
    <w:rsid w:val="0006690E"/>
    <w:rsid w:val="00067063"/>
    <w:rsid w:val="000671B9"/>
    <w:rsid w:val="00067296"/>
    <w:rsid w:val="00067BE2"/>
    <w:rsid w:val="00067E47"/>
    <w:rsid w:val="00067E5B"/>
    <w:rsid w:val="00070096"/>
    <w:rsid w:val="00070A8B"/>
    <w:rsid w:val="00070B46"/>
    <w:rsid w:val="00070CD7"/>
    <w:rsid w:val="000711E9"/>
    <w:rsid w:val="0007239A"/>
    <w:rsid w:val="00072627"/>
    <w:rsid w:val="000733DF"/>
    <w:rsid w:val="0007356A"/>
    <w:rsid w:val="00073925"/>
    <w:rsid w:val="00073E01"/>
    <w:rsid w:val="00073EBF"/>
    <w:rsid w:val="00074649"/>
    <w:rsid w:val="000746E5"/>
    <w:rsid w:val="00074841"/>
    <w:rsid w:val="00074BF0"/>
    <w:rsid w:val="000753D2"/>
    <w:rsid w:val="00075E22"/>
    <w:rsid w:val="00075F08"/>
    <w:rsid w:val="00075F41"/>
    <w:rsid w:val="00076398"/>
    <w:rsid w:val="0007665D"/>
    <w:rsid w:val="00076BD2"/>
    <w:rsid w:val="0007751C"/>
    <w:rsid w:val="000779B8"/>
    <w:rsid w:val="00077C6F"/>
    <w:rsid w:val="00080210"/>
    <w:rsid w:val="0008057C"/>
    <w:rsid w:val="000806C0"/>
    <w:rsid w:val="000808BD"/>
    <w:rsid w:val="00080E29"/>
    <w:rsid w:val="00081979"/>
    <w:rsid w:val="000819DD"/>
    <w:rsid w:val="00081BF8"/>
    <w:rsid w:val="00082BBE"/>
    <w:rsid w:val="00082BC4"/>
    <w:rsid w:val="00082DA7"/>
    <w:rsid w:val="00083D20"/>
    <w:rsid w:val="00083D70"/>
    <w:rsid w:val="00083F04"/>
    <w:rsid w:val="00084651"/>
    <w:rsid w:val="00084ECA"/>
    <w:rsid w:val="00085964"/>
    <w:rsid w:val="00085DD8"/>
    <w:rsid w:val="00085ED2"/>
    <w:rsid w:val="0008680F"/>
    <w:rsid w:val="0008687C"/>
    <w:rsid w:val="000870DF"/>
    <w:rsid w:val="000877F9"/>
    <w:rsid w:val="00087C6E"/>
    <w:rsid w:val="00087C85"/>
    <w:rsid w:val="00087CF9"/>
    <w:rsid w:val="00087ECC"/>
    <w:rsid w:val="00090071"/>
    <w:rsid w:val="0009088E"/>
    <w:rsid w:val="000908ED"/>
    <w:rsid w:val="00091249"/>
    <w:rsid w:val="00091404"/>
    <w:rsid w:val="000915E1"/>
    <w:rsid w:val="000916FC"/>
    <w:rsid w:val="00091B49"/>
    <w:rsid w:val="00092028"/>
    <w:rsid w:val="00092950"/>
    <w:rsid w:val="00092A23"/>
    <w:rsid w:val="00092A35"/>
    <w:rsid w:val="00092E87"/>
    <w:rsid w:val="0009315C"/>
    <w:rsid w:val="000931EA"/>
    <w:rsid w:val="000944C7"/>
    <w:rsid w:val="000955C6"/>
    <w:rsid w:val="00095844"/>
    <w:rsid w:val="00096587"/>
    <w:rsid w:val="00096646"/>
    <w:rsid w:val="00097427"/>
    <w:rsid w:val="00097667"/>
    <w:rsid w:val="000A0879"/>
    <w:rsid w:val="000A08F5"/>
    <w:rsid w:val="000A0E2D"/>
    <w:rsid w:val="000A0E7F"/>
    <w:rsid w:val="000A111F"/>
    <w:rsid w:val="000A113E"/>
    <w:rsid w:val="000A19C3"/>
    <w:rsid w:val="000A1A5C"/>
    <w:rsid w:val="000A1BB4"/>
    <w:rsid w:val="000A1E53"/>
    <w:rsid w:val="000A25A2"/>
    <w:rsid w:val="000A2BF3"/>
    <w:rsid w:val="000A2FDC"/>
    <w:rsid w:val="000A30DC"/>
    <w:rsid w:val="000A322B"/>
    <w:rsid w:val="000A3261"/>
    <w:rsid w:val="000A348D"/>
    <w:rsid w:val="000A38FD"/>
    <w:rsid w:val="000A4091"/>
    <w:rsid w:val="000A4957"/>
    <w:rsid w:val="000A4C0B"/>
    <w:rsid w:val="000A5388"/>
    <w:rsid w:val="000A599D"/>
    <w:rsid w:val="000A5D23"/>
    <w:rsid w:val="000A5D2B"/>
    <w:rsid w:val="000A5FEE"/>
    <w:rsid w:val="000A64EF"/>
    <w:rsid w:val="000A64FC"/>
    <w:rsid w:val="000A6549"/>
    <w:rsid w:val="000A693D"/>
    <w:rsid w:val="000A7670"/>
    <w:rsid w:val="000A7F6A"/>
    <w:rsid w:val="000A7FF9"/>
    <w:rsid w:val="000B0570"/>
    <w:rsid w:val="000B059D"/>
    <w:rsid w:val="000B06B2"/>
    <w:rsid w:val="000B08E9"/>
    <w:rsid w:val="000B120D"/>
    <w:rsid w:val="000B1780"/>
    <w:rsid w:val="000B1C93"/>
    <w:rsid w:val="000B1C9C"/>
    <w:rsid w:val="000B1D9B"/>
    <w:rsid w:val="000B1DB3"/>
    <w:rsid w:val="000B261E"/>
    <w:rsid w:val="000B2634"/>
    <w:rsid w:val="000B27F4"/>
    <w:rsid w:val="000B2CA5"/>
    <w:rsid w:val="000B2FE8"/>
    <w:rsid w:val="000B3700"/>
    <w:rsid w:val="000B3AA9"/>
    <w:rsid w:val="000B3ABC"/>
    <w:rsid w:val="000B3D87"/>
    <w:rsid w:val="000B3FF7"/>
    <w:rsid w:val="000B4665"/>
    <w:rsid w:val="000B46E6"/>
    <w:rsid w:val="000B5320"/>
    <w:rsid w:val="000B5968"/>
    <w:rsid w:val="000B5A67"/>
    <w:rsid w:val="000B65ED"/>
    <w:rsid w:val="000B6829"/>
    <w:rsid w:val="000B6959"/>
    <w:rsid w:val="000B6AF3"/>
    <w:rsid w:val="000B6DFC"/>
    <w:rsid w:val="000B723F"/>
    <w:rsid w:val="000B76D8"/>
    <w:rsid w:val="000B77EC"/>
    <w:rsid w:val="000B797F"/>
    <w:rsid w:val="000B7EBE"/>
    <w:rsid w:val="000B7EF7"/>
    <w:rsid w:val="000C03AE"/>
    <w:rsid w:val="000C03D5"/>
    <w:rsid w:val="000C0BAE"/>
    <w:rsid w:val="000C0C22"/>
    <w:rsid w:val="000C1002"/>
    <w:rsid w:val="000C15D2"/>
    <w:rsid w:val="000C2170"/>
    <w:rsid w:val="000C21E3"/>
    <w:rsid w:val="000C2F36"/>
    <w:rsid w:val="000C2F4C"/>
    <w:rsid w:val="000C3D92"/>
    <w:rsid w:val="000C41DC"/>
    <w:rsid w:val="000C421F"/>
    <w:rsid w:val="000C45F7"/>
    <w:rsid w:val="000C4BC4"/>
    <w:rsid w:val="000C4D9D"/>
    <w:rsid w:val="000C4F01"/>
    <w:rsid w:val="000C4F74"/>
    <w:rsid w:val="000C5140"/>
    <w:rsid w:val="000C555D"/>
    <w:rsid w:val="000C5814"/>
    <w:rsid w:val="000C5E41"/>
    <w:rsid w:val="000C6125"/>
    <w:rsid w:val="000C6181"/>
    <w:rsid w:val="000C64A7"/>
    <w:rsid w:val="000C6697"/>
    <w:rsid w:val="000C68E5"/>
    <w:rsid w:val="000C6D63"/>
    <w:rsid w:val="000C7107"/>
    <w:rsid w:val="000C7756"/>
    <w:rsid w:val="000C7966"/>
    <w:rsid w:val="000C7D6D"/>
    <w:rsid w:val="000D0337"/>
    <w:rsid w:val="000D0371"/>
    <w:rsid w:val="000D119E"/>
    <w:rsid w:val="000D1233"/>
    <w:rsid w:val="000D13AB"/>
    <w:rsid w:val="000D183C"/>
    <w:rsid w:val="000D18F2"/>
    <w:rsid w:val="000D1BA5"/>
    <w:rsid w:val="000D20E9"/>
    <w:rsid w:val="000D2138"/>
    <w:rsid w:val="000D24DE"/>
    <w:rsid w:val="000D2C18"/>
    <w:rsid w:val="000D2F94"/>
    <w:rsid w:val="000D3090"/>
    <w:rsid w:val="000D3151"/>
    <w:rsid w:val="000D32E3"/>
    <w:rsid w:val="000D3AA7"/>
    <w:rsid w:val="000D3C84"/>
    <w:rsid w:val="000D3F52"/>
    <w:rsid w:val="000D44D4"/>
    <w:rsid w:val="000D467D"/>
    <w:rsid w:val="000D49F1"/>
    <w:rsid w:val="000D5734"/>
    <w:rsid w:val="000D5972"/>
    <w:rsid w:val="000D5B03"/>
    <w:rsid w:val="000D5D26"/>
    <w:rsid w:val="000D5F17"/>
    <w:rsid w:val="000D6781"/>
    <w:rsid w:val="000D6A43"/>
    <w:rsid w:val="000D6A8F"/>
    <w:rsid w:val="000D6CAF"/>
    <w:rsid w:val="000D6ED6"/>
    <w:rsid w:val="000D6FEE"/>
    <w:rsid w:val="000D715F"/>
    <w:rsid w:val="000D778B"/>
    <w:rsid w:val="000D7992"/>
    <w:rsid w:val="000D7A91"/>
    <w:rsid w:val="000D7D34"/>
    <w:rsid w:val="000E031B"/>
    <w:rsid w:val="000E0B4F"/>
    <w:rsid w:val="000E0CFE"/>
    <w:rsid w:val="000E0F1A"/>
    <w:rsid w:val="000E1021"/>
    <w:rsid w:val="000E13D7"/>
    <w:rsid w:val="000E1921"/>
    <w:rsid w:val="000E293B"/>
    <w:rsid w:val="000E311E"/>
    <w:rsid w:val="000E32BF"/>
    <w:rsid w:val="000E3361"/>
    <w:rsid w:val="000E3375"/>
    <w:rsid w:val="000E381C"/>
    <w:rsid w:val="000E3B43"/>
    <w:rsid w:val="000E3DCC"/>
    <w:rsid w:val="000E40AA"/>
    <w:rsid w:val="000E49B2"/>
    <w:rsid w:val="000E4BF4"/>
    <w:rsid w:val="000E52F4"/>
    <w:rsid w:val="000E5CD4"/>
    <w:rsid w:val="000E5E7B"/>
    <w:rsid w:val="000E6107"/>
    <w:rsid w:val="000E63E3"/>
    <w:rsid w:val="000E640E"/>
    <w:rsid w:val="000E6B70"/>
    <w:rsid w:val="000E6FBA"/>
    <w:rsid w:val="000E742D"/>
    <w:rsid w:val="000E7807"/>
    <w:rsid w:val="000F01B8"/>
    <w:rsid w:val="000F0CEE"/>
    <w:rsid w:val="000F0EB1"/>
    <w:rsid w:val="000F1615"/>
    <w:rsid w:val="000F1FA0"/>
    <w:rsid w:val="000F2073"/>
    <w:rsid w:val="000F22FD"/>
    <w:rsid w:val="000F24D8"/>
    <w:rsid w:val="000F24FF"/>
    <w:rsid w:val="000F2A9F"/>
    <w:rsid w:val="000F38DF"/>
    <w:rsid w:val="000F3FC1"/>
    <w:rsid w:val="000F51B9"/>
    <w:rsid w:val="000F60AF"/>
    <w:rsid w:val="000F6127"/>
    <w:rsid w:val="000F6151"/>
    <w:rsid w:val="000F6184"/>
    <w:rsid w:val="000F62AF"/>
    <w:rsid w:val="000F65A7"/>
    <w:rsid w:val="000F6B1F"/>
    <w:rsid w:val="000F6D3A"/>
    <w:rsid w:val="000F6FA8"/>
    <w:rsid w:val="000F75AE"/>
    <w:rsid w:val="000F770C"/>
    <w:rsid w:val="000F7BA3"/>
    <w:rsid w:val="00100413"/>
    <w:rsid w:val="00100BA1"/>
    <w:rsid w:val="00100F17"/>
    <w:rsid w:val="00101037"/>
    <w:rsid w:val="0010150C"/>
    <w:rsid w:val="00101759"/>
    <w:rsid w:val="00101CFD"/>
    <w:rsid w:val="00101E06"/>
    <w:rsid w:val="0010230B"/>
    <w:rsid w:val="001023FC"/>
    <w:rsid w:val="00102FC5"/>
    <w:rsid w:val="001039F5"/>
    <w:rsid w:val="00103D82"/>
    <w:rsid w:val="00104042"/>
    <w:rsid w:val="001040E3"/>
    <w:rsid w:val="00104EF9"/>
    <w:rsid w:val="001054C3"/>
    <w:rsid w:val="00105723"/>
    <w:rsid w:val="001057EB"/>
    <w:rsid w:val="00105A65"/>
    <w:rsid w:val="00105F2E"/>
    <w:rsid w:val="00105F71"/>
    <w:rsid w:val="0010629E"/>
    <w:rsid w:val="00106308"/>
    <w:rsid w:val="00106518"/>
    <w:rsid w:val="001067BF"/>
    <w:rsid w:val="00106C39"/>
    <w:rsid w:val="001070E7"/>
    <w:rsid w:val="001074FB"/>
    <w:rsid w:val="00107B04"/>
    <w:rsid w:val="00107C09"/>
    <w:rsid w:val="001105FD"/>
    <w:rsid w:val="0011062B"/>
    <w:rsid w:val="00110867"/>
    <w:rsid w:val="00111036"/>
    <w:rsid w:val="001111CE"/>
    <w:rsid w:val="0011171F"/>
    <w:rsid w:val="00111AA7"/>
    <w:rsid w:val="001120D3"/>
    <w:rsid w:val="001133A1"/>
    <w:rsid w:val="0011379B"/>
    <w:rsid w:val="00113EB5"/>
    <w:rsid w:val="00114B08"/>
    <w:rsid w:val="001154E1"/>
    <w:rsid w:val="00115813"/>
    <w:rsid w:val="00115BC9"/>
    <w:rsid w:val="00115BF4"/>
    <w:rsid w:val="00115E23"/>
    <w:rsid w:val="0011627B"/>
    <w:rsid w:val="001162F0"/>
    <w:rsid w:val="001164B2"/>
    <w:rsid w:val="001167B3"/>
    <w:rsid w:val="001176B8"/>
    <w:rsid w:val="0011784E"/>
    <w:rsid w:val="001179F1"/>
    <w:rsid w:val="001207EC"/>
    <w:rsid w:val="001208B4"/>
    <w:rsid w:val="00120B22"/>
    <w:rsid w:val="00120B42"/>
    <w:rsid w:val="00120BDD"/>
    <w:rsid w:val="00120BFC"/>
    <w:rsid w:val="0012116C"/>
    <w:rsid w:val="00121774"/>
    <w:rsid w:val="0012235B"/>
    <w:rsid w:val="00122444"/>
    <w:rsid w:val="00123A3F"/>
    <w:rsid w:val="00123F1F"/>
    <w:rsid w:val="001245A9"/>
    <w:rsid w:val="00124B81"/>
    <w:rsid w:val="001250F9"/>
    <w:rsid w:val="00125174"/>
    <w:rsid w:val="00125189"/>
    <w:rsid w:val="0012536C"/>
    <w:rsid w:val="001256E5"/>
    <w:rsid w:val="001257E5"/>
    <w:rsid w:val="001259C8"/>
    <w:rsid w:val="00126004"/>
    <w:rsid w:val="00126108"/>
    <w:rsid w:val="0012619E"/>
    <w:rsid w:val="001262A7"/>
    <w:rsid w:val="001266DB"/>
    <w:rsid w:val="001268D1"/>
    <w:rsid w:val="00130159"/>
    <w:rsid w:val="00131650"/>
    <w:rsid w:val="0013184F"/>
    <w:rsid w:val="001319F4"/>
    <w:rsid w:val="00131A7F"/>
    <w:rsid w:val="00131AE0"/>
    <w:rsid w:val="00132B3B"/>
    <w:rsid w:val="00132C8F"/>
    <w:rsid w:val="00132CB0"/>
    <w:rsid w:val="001336CD"/>
    <w:rsid w:val="00133B78"/>
    <w:rsid w:val="00133FC0"/>
    <w:rsid w:val="001342C5"/>
    <w:rsid w:val="001345FF"/>
    <w:rsid w:val="0013460D"/>
    <w:rsid w:val="0013473A"/>
    <w:rsid w:val="00134A92"/>
    <w:rsid w:val="00134AC9"/>
    <w:rsid w:val="00134E61"/>
    <w:rsid w:val="00134F25"/>
    <w:rsid w:val="00135196"/>
    <w:rsid w:val="00135467"/>
    <w:rsid w:val="001368EB"/>
    <w:rsid w:val="00137031"/>
    <w:rsid w:val="00137BE7"/>
    <w:rsid w:val="00137CF7"/>
    <w:rsid w:val="00137DC5"/>
    <w:rsid w:val="00137F83"/>
    <w:rsid w:val="00140394"/>
    <w:rsid w:val="0014097F"/>
    <w:rsid w:val="00140A0E"/>
    <w:rsid w:val="00140A15"/>
    <w:rsid w:val="00140AD6"/>
    <w:rsid w:val="00140D40"/>
    <w:rsid w:val="00140F83"/>
    <w:rsid w:val="00141545"/>
    <w:rsid w:val="001418A2"/>
    <w:rsid w:val="0014208D"/>
    <w:rsid w:val="00142C3D"/>
    <w:rsid w:val="00142D9F"/>
    <w:rsid w:val="001435B9"/>
    <w:rsid w:val="001435D6"/>
    <w:rsid w:val="0014360F"/>
    <w:rsid w:val="001439C8"/>
    <w:rsid w:val="00143DA3"/>
    <w:rsid w:val="00143DC2"/>
    <w:rsid w:val="00144470"/>
    <w:rsid w:val="001447A5"/>
    <w:rsid w:val="00144A36"/>
    <w:rsid w:val="0014547F"/>
    <w:rsid w:val="00145B16"/>
    <w:rsid w:val="00145EF6"/>
    <w:rsid w:val="00146203"/>
    <w:rsid w:val="001465F8"/>
    <w:rsid w:val="00146D05"/>
    <w:rsid w:val="00147001"/>
    <w:rsid w:val="00147488"/>
    <w:rsid w:val="001478C5"/>
    <w:rsid w:val="00147C32"/>
    <w:rsid w:val="00150BCB"/>
    <w:rsid w:val="00150F59"/>
    <w:rsid w:val="001511FB"/>
    <w:rsid w:val="00151515"/>
    <w:rsid w:val="00151725"/>
    <w:rsid w:val="00152D55"/>
    <w:rsid w:val="00152FF4"/>
    <w:rsid w:val="00153115"/>
    <w:rsid w:val="0015358B"/>
    <w:rsid w:val="001538EA"/>
    <w:rsid w:val="00153BA6"/>
    <w:rsid w:val="00153C5A"/>
    <w:rsid w:val="00154019"/>
    <w:rsid w:val="00154965"/>
    <w:rsid w:val="00154D6F"/>
    <w:rsid w:val="0015508A"/>
    <w:rsid w:val="00155345"/>
    <w:rsid w:val="001558B5"/>
    <w:rsid w:val="00155A02"/>
    <w:rsid w:val="00155B48"/>
    <w:rsid w:val="00156257"/>
    <w:rsid w:val="001563D2"/>
    <w:rsid w:val="0015672C"/>
    <w:rsid w:val="001569AA"/>
    <w:rsid w:val="00156A9E"/>
    <w:rsid w:val="00156BAD"/>
    <w:rsid w:val="00156E87"/>
    <w:rsid w:val="00157391"/>
    <w:rsid w:val="0015748C"/>
    <w:rsid w:val="001604A2"/>
    <w:rsid w:val="0016078D"/>
    <w:rsid w:val="001608B5"/>
    <w:rsid w:val="00160E57"/>
    <w:rsid w:val="001612BD"/>
    <w:rsid w:val="00161B0F"/>
    <w:rsid w:val="00162236"/>
    <w:rsid w:val="0016232A"/>
    <w:rsid w:val="001623C4"/>
    <w:rsid w:val="0016253A"/>
    <w:rsid w:val="00162F6F"/>
    <w:rsid w:val="001631D5"/>
    <w:rsid w:val="001638EB"/>
    <w:rsid w:val="00163DD6"/>
    <w:rsid w:val="00164192"/>
    <w:rsid w:val="001646BB"/>
    <w:rsid w:val="001649CA"/>
    <w:rsid w:val="00164B69"/>
    <w:rsid w:val="001659C9"/>
    <w:rsid w:val="00165B89"/>
    <w:rsid w:val="00165E43"/>
    <w:rsid w:val="00166154"/>
    <w:rsid w:val="00166232"/>
    <w:rsid w:val="00166D1B"/>
    <w:rsid w:val="0016767D"/>
    <w:rsid w:val="0016793D"/>
    <w:rsid w:val="00167979"/>
    <w:rsid w:val="00167B2F"/>
    <w:rsid w:val="0017006F"/>
    <w:rsid w:val="001702BA"/>
    <w:rsid w:val="001703AA"/>
    <w:rsid w:val="001706DD"/>
    <w:rsid w:val="0017082D"/>
    <w:rsid w:val="00170B65"/>
    <w:rsid w:val="00170F5F"/>
    <w:rsid w:val="00171266"/>
    <w:rsid w:val="001714DD"/>
    <w:rsid w:val="00171976"/>
    <w:rsid w:val="00171D87"/>
    <w:rsid w:val="00171E35"/>
    <w:rsid w:val="0017242D"/>
    <w:rsid w:val="00172B59"/>
    <w:rsid w:val="00172DCD"/>
    <w:rsid w:val="00172EDF"/>
    <w:rsid w:val="001730B1"/>
    <w:rsid w:val="0017311B"/>
    <w:rsid w:val="0017315F"/>
    <w:rsid w:val="0017334E"/>
    <w:rsid w:val="001734A7"/>
    <w:rsid w:val="00173532"/>
    <w:rsid w:val="0017376C"/>
    <w:rsid w:val="00173CCE"/>
    <w:rsid w:val="00173F88"/>
    <w:rsid w:val="001749ED"/>
    <w:rsid w:val="00174C97"/>
    <w:rsid w:val="001750AC"/>
    <w:rsid w:val="001753F1"/>
    <w:rsid w:val="0017543D"/>
    <w:rsid w:val="00175C68"/>
    <w:rsid w:val="00175E0F"/>
    <w:rsid w:val="001762BC"/>
    <w:rsid w:val="0017682C"/>
    <w:rsid w:val="0017693D"/>
    <w:rsid w:val="00176D19"/>
    <w:rsid w:val="00176F87"/>
    <w:rsid w:val="00177934"/>
    <w:rsid w:val="00177A5D"/>
    <w:rsid w:val="00177AFD"/>
    <w:rsid w:val="00177CBD"/>
    <w:rsid w:val="00177D40"/>
    <w:rsid w:val="00180444"/>
    <w:rsid w:val="001805F5"/>
    <w:rsid w:val="0018071E"/>
    <w:rsid w:val="00180ADA"/>
    <w:rsid w:val="00180C0D"/>
    <w:rsid w:val="00180E95"/>
    <w:rsid w:val="00180EFB"/>
    <w:rsid w:val="0018135F"/>
    <w:rsid w:val="00181769"/>
    <w:rsid w:val="00181E59"/>
    <w:rsid w:val="001821F1"/>
    <w:rsid w:val="0018238A"/>
    <w:rsid w:val="0018241B"/>
    <w:rsid w:val="00182436"/>
    <w:rsid w:val="00182477"/>
    <w:rsid w:val="00182925"/>
    <w:rsid w:val="00182AA8"/>
    <w:rsid w:val="00182F0C"/>
    <w:rsid w:val="001831CE"/>
    <w:rsid w:val="00183706"/>
    <w:rsid w:val="00183F3A"/>
    <w:rsid w:val="00184097"/>
    <w:rsid w:val="001840BE"/>
    <w:rsid w:val="001842E1"/>
    <w:rsid w:val="001846B5"/>
    <w:rsid w:val="0018490C"/>
    <w:rsid w:val="00185064"/>
    <w:rsid w:val="00185628"/>
    <w:rsid w:val="001857AB"/>
    <w:rsid w:val="00185B97"/>
    <w:rsid w:val="00185DD1"/>
    <w:rsid w:val="00185FB9"/>
    <w:rsid w:val="00186B78"/>
    <w:rsid w:val="00186CA8"/>
    <w:rsid w:val="00187272"/>
    <w:rsid w:val="00187618"/>
    <w:rsid w:val="00187848"/>
    <w:rsid w:val="00187B1C"/>
    <w:rsid w:val="00187BAA"/>
    <w:rsid w:val="00187BFE"/>
    <w:rsid w:val="00187C55"/>
    <w:rsid w:val="00187E47"/>
    <w:rsid w:val="0019043A"/>
    <w:rsid w:val="0019054F"/>
    <w:rsid w:val="001909F6"/>
    <w:rsid w:val="00190F81"/>
    <w:rsid w:val="0019109B"/>
    <w:rsid w:val="001915CB"/>
    <w:rsid w:val="00191868"/>
    <w:rsid w:val="001918BA"/>
    <w:rsid w:val="0019193C"/>
    <w:rsid w:val="00191AE5"/>
    <w:rsid w:val="00191BDA"/>
    <w:rsid w:val="001921D8"/>
    <w:rsid w:val="001923CC"/>
    <w:rsid w:val="00192A8A"/>
    <w:rsid w:val="00192DF9"/>
    <w:rsid w:val="00192FDC"/>
    <w:rsid w:val="00193013"/>
    <w:rsid w:val="00193042"/>
    <w:rsid w:val="001931FE"/>
    <w:rsid w:val="001937FD"/>
    <w:rsid w:val="0019418F"/>
    <w:rsid w:val="00194763"/>
    <w:rsid w:val="00195127"/>
    <w:rsid w:val="00195942"/>
    <w:rsid w:val="001961E6"/>
    <w:rsid w:val="00196570"/>
    <w:rsid w:val="001975D1"/>
    <w:rsid w:val="001975E8"/>
    <w:rsid w:val="001979BA"/>
    <w:rsid w:val="00197C63"/>
    <w:rsid w:val="00197CB1"/>
    <w:rsid w:val="001A037A"/>
    <w:rsid w:val="001A0C7C"/>
    <w:rsid w:val="001A0DE6"/>
    <w:rsid w:val="001A1034"/>
    <w:rsid w:val="001A1300"/>
    <w:rsid w:val="001A197E"/>
    <w:rsid w:val="001A1A41"/>
    <w:rsid w:val="001A1AB8"/>
    <w:rsid w:val="001A1F4A"/>
    <w:rsid w:val="001A23BC"/>
    <w:rsid w:val="001A249A"/>
    <w:rsid w:val="001A281F"/>
    <w:rsid w:val="001A2B3D"/>
    <w:rsid w:val="001A356A"/>
    <w:rsid w:val="001A35A2"/>
    <w:rsid w:val="001A3784"/>
    <w:rsid w:val="001A3CFE"/>
    <w:rsid w:val="001A3F63"/>
    <w:rsid w:val="001A40F8"/>
    <w:rsid w:val="001A44CA"/>
    <w:rsid w:val="001A4BC5"/>
    <w:rsid w:val="001A5094"/>
    <w:rsid w:val="001A563A"/>
    <w:rsid w:val="001A5B7C"/>
    <w:rsid w:val="001A6335"/>
    <w:rsid w:val="001A6400"/>
    <w:rsid w:val="001A663B"/>
    <w:rsid w:val="001A6C15"/>
    <w:rsid w:val="001A6CD7"/>
    <w:rsid w:val="001A708F"/>
    <w:rsid w:val="001A7731"/>
    <w:rsid w:val="001A79E7"/>
    <w:rsid w:val="001A7AAD"/>
    <w:rsid w:val="001B02ED"/>
    <w:rsid w:val="001B0EA8"/>
    <w:rsid w:val="001B148A"/>
    <w:rsid w:val="001B1713"/>
    <w:rsid w:val="001B179F"/>
    <w:rsid w:val="001B190A"/>
    <w:rsid w:val="001B1969"/>
    <w:rsid w:val="001B1E06"/>
    <w:rsid w:val="001B205E"/>
    <w:rsid w:val="001B227B"/>
    <w:rsid w:val="001B2420"/>
    <w:rsid w:val="001B2CA2"/>
    <w:rsid w:val="001B2D88"/>
    <w:rsid w:val="001B2E11"/>
    <w:rsid w:val="001B38FC"/>
    <w:rsid w:val="001B448D"/>
    <w:rsid w:val="001B484D"/>
    <w:rsid w:val="001B4A65"/>
    <w:rsid w:val="001B4BB5"/>
    <w:rsid w:val="001B4DA6"/>
    <w:rsid w:val="001B50DC"/>
    <w:rsid w:val="001B5234"/>
    <w:rsid w:val="001B5432"/>
    <w:rsid w:val="001B608D"/>
    <w:rsid w:val="001B702E"/>
    <w:rsid w:val="001B71AC"/>
    <w:rsid w:val="001B7BAB"/>
    <w:rsid w:val="001C0386"/>
    <w:rsid w:val="001C0389"/>
    <w:rsid w:val="001C0589"/>
    <w:rsid w:val="001C07E8"/>
    <w:rsid w:val="001C1139"/>
    <w:rsid w:val="001C122C"/>
    <w:rsid w:val="001C122E"/>
    <w:rsid w:val="001C1557"/>
    <w:rsid w:val="001C1B51"/>
    <w:rsid w:val="001C1BB2"/>
    <w:rsid w:val="001C1F36"/>
    <w:rsid w:val="001C238B"/>
    <w:rsid w:val="001C256F"/>
    <w:rsid w:val="001C29BC"/>
    <w:rsid w:val="001C3BEE"/>
    <w:rsid w:val="001C3D56"/>
    <w:rsid w:val="001C3F6A"/>
    <w:rsid w:val="001C4A2A"/>
    <w:rsid w:val="001C5420"/>
    <w:rsid w:val="001C5477"/>
    <w:rsid w:val="001C5731"/>
    <w:rsid w:val="001C59CB"/>
    <w:rsid w:val="001C5AF3"/>
    <w:rsid w:val="001C5DC4"/>
    <w:rsid w:val="001C5DE1"/>
    <w:rsid w:val="001C5ED8"/>
    <w:rsid w:val="001C6526"/>
    <w:rsid w:val="001C6705"/>
    <w:rsid w:val="001C684F"/>
    <w:rsid w:val="001C6AED"/>
    <w:rsid w:val="001C76B8"/>
    <w:rsid w:val="001C7889"/>
    <w:rsid w:val="001C79B0"/>
    <w:rsid w:val="001C7CEC"/>
    <w:rsid w:val="001C7D0E"/>
    <w:rsid w:val="001C7DC0"/>
    <w:rsid w:val="001C7F92"/>
    <w:rsid w:val="001D025E"/>
    <w:rsid w:val="001D11EB"/>
    <w:rsid w:val="001D1301"/>
    <w:rsid w:val="001D1514"/>
    <w:rsid w:val="001D1718"/>
    <w:rsid w:val="001D2A13"/>
    <w:rsid w:val="001D2E26"/>
    <w:rsid w:val="001D37B7"/>
    <w:rsid w:val="001D37BE"/>
    <w:rsid w:val="001D41A2"/>
    <w:rsid w:val="001D505D"/>
    <w:rsid w:val="001D515E"/>
    <w:rsid w:val="001D5878"/>
    <w:rsid w:val="001D6799"/>
    <w:rsid w:val="001D6CD2"/>
    <w:rsid w:val="001D6D00"/>
    <w:rsid w:val="001D7B96"/>
    <w:rsid w:val="001E0CCC"/>
    <w:rsid w:val="001E0FE8"/>
    <w:rsid w:val="001E188C"/>
    <w:rsid w:val="001E1BAE"/>
    <w:rsid w:val="001E27A4"/>
    <w:rsid w:val="001E34B0"/>
    <w:rsid w:val="001E352C"/>
    <w:rsid w:val="001E37A7"/>
    <w:rsid w:val="001E3832"/>
    <w:rsid w:val="001E4824"/>
    <w:rsid w:val="001E48AE"/>
    <w:rsid w:val="001E4E75"/>
    <w:rsid w:val="001E502F"/>
    <w:rsid w:val="001E51F7"/>
    <w:rsid w:val="001E52B4"/>
    <w:rsid w:val="001E5537"/>
    <w:rsid w:val="001E57B5"/>
    <w:rsid w:val="001E5801"/>
    <w:rsid w:val="001E5A20"/>
    <w:rsid w:val="001E5A2C"/>
    <w:rsid w:val="001E5A9B"/>
    <w:rsid w:val="001E5B4E"/>
    <w:rsid w:val="001E5DEF"/>
    <w:rsid w:val="001E62AE"/>
    <w:rsid w:val="001E6CAD"/>
    <w:rsid w:val="001E780B"/>
    <w:rsid w:val="001E78C2"/>
    <w:rsid w:val="001E7968"/>
    <w:rsid w:val="001E7F15"/>
    <w:rsid w:val="001F0195"/>
    <w:rsid w:val="001F02F1"/>
    <w:rsid w:val="001F0FFE"/>
    <w:rsid w:val="001F1567"/>
    <w:rsid w:val="001F166C"/>
    <w:rsid w:val="001F249D"/>
    <w:rsid w:val="001F26AC"/>
    <w:rsid w:val="001F2B52"/>
    <w:rsid w:val="001F2DD0"/>
    <w:rsid w:val="001F312D"/>
    <w:rsid w:val="001F3219"/>
    <w:rsid w:val="001F39CF"/>
    <w:rsid w:val="001F3AAF"/>
    <w:rsid w:val="001F3CCE"/>
    <w:rsid w:val="001F3ED2"/>
    <w:rsid w:val="001F4213"/>
    <w:rsid w:val="001F428E"/>
    <w:rsid w:val="001F4ACB"/>
    <w:rsid w:val="001F4C2D"/>
    <w:rsid w:val="001F4F9C"/>
    <w:rsid w:val="001F525A"/>
    <w:rsid w:val="001F5277"/>
    <w:rsid w:val="001F53A1"/>
    <w:rsid w:val="001F5647"/>
    <w:rsid w:val="001F5745"/>
    <w:rsid w:val="001F632B"/>
    <w:rsid w:val="001F6EA7"/>
    <w:rsid w:val="001F756B"/>
    <w:rsid w:val="001F760B"/>
    <w:rsid w:val="001F78BD"/>
    <w:rsid w:val="002000DE"/>
    <w:rsid w:val="0020068B"/>
    <w:rsid w:val="00201AB6"/>
    <w:rsid w:val="00201D5A"/>
    <w:rsid w:val="00202069"/>
    <w:rsid w:val="00202128"/>
    <w:rsid w:val="0020227C"/>
    <w:rsid w:val="002026E8"/>
    <w:rsid w:val="00202833"/>
    <w:rsid w:val="00202DA8"/>
    <w:rsid w:val="00202F33"/>
    <w:rsid w:val="00202F47"/>
    <w:rsid w:val="0020337B"/>
    <w:rsid w:val="002033B7"/>
    <w:rsid w:val="0020352B"/>
    <w:rsid w:val="00203798"/>
    <w:rsid w:val="00203965"/>
    <w:rsid w:val="00203ABF"/>
    <w:rsid w:val="00203BF5"/>
    <w:rsid w:val="00203C58"/>
    <w:rsid w:val="00203D4A"/>
    <w:rsid w:val="002043C6"/>
    <w:rsid w:val="002049C1"/>
    <w:rsid w:val="00204C49"/>
    <w:rsid w:val="00204C5D"/>
    <w:rsid w:val="00204D35"/>
    <w:rsid w:val="00205265"/>
    <w:rsid w:val="0020563C"/>
    <w:rsid w:val="0020563E"/>
    <w:rsid w:val="00205678"/>
    <w:rsid w:val="00205688"/>
    <w:rsid w:val="00205975"/>
    <w:rsid w:val="00206CEC"/>
    <w:rsid w:val="00207993"/>
    <w:rsid w:val="00207D0D"/>
    <w:rsid w:val="00207F7A"/>
    <w:rsid w:val="00210576"/>
    <w:rsid w:val="002105B7"/>
    <w:rsid w:val="002106DA"/>
    <w:rsid w:val="00210723"/>
    <w:rsid w:val="002114DE"/>
    <w:rsid w:val="00211BF8"/>
    <w:rsid w:val="002120CC"/>
    <w:rsid w:val="00212114"/>
    <w:rsid w:val="002126FA"/>
    <w:rsid w:val="00212AAB"/>
    <w:rsid w:val="00212B07"/>
    <w:rsid w:val="00212D53"/>
    <w:rsid w:val="00213579"/>
    <w:rsid w:val="00214901"/>
    <w:rsid w:val="00214A78"/>
    <w:rsid w:val="00214BCF"/>
    <w:rsid w:val="00214C61"/>
    <w:rsid w:val="00214CAD"/>
    <w:rsid w:val="00214F3C"/>
    <w:rsid w:val="0021523F"/>
    <w:rsid w:val="0021595B"/>
    <w:rsid w:val="00216274"/>
    <w:rsid w:val="0021638A"/>
    <w:rsid w:val="00216ABD"/>
    <w:rsid w:val="002171B0"/>
    <w:rsid w:val="002176CA"/>
    <w:rsid w:val="00220854"/>
    <w:rsid w:val="00221C5B"/>
    <w:rsid w:val="00221DEB"/>
    <w:rsid w:val="00221E0D"/>
    <w:rsid w:val="00221E28"/>
    <w:rsid w:val="00222A2E"/>
    <w:rsid w:val="002231CD"/>
    <w:rsid w:val="002233A1"/>
    <w:rsid w:val="002234DF"/>
    <w:rsid w:val="00224299"/>
    <w:rsid w:val="00224968"/>
    <w:rsid w:val="0022546F"/>
    <w:rsid w:val="00225522"/>
    <w:rsid w:val="002268ED"/>
    <w:rsid w:val="00226BD3"/>
    <w:rsid w:val="002272A5"/>
    <w:rsid w:val="00227757"/>
    <w:rsid w:val="002279B2"/>
    <w:rsid w:val="0023042D"/>
    <w:rsid w:val="002308AE"/>
    <w:rsid w:val="00230AAB"/>
    <w:rsid w:val="0023154C"/>
    <w:rsid w:val="00231BE0"/>
    <w:rsid w:val="00232A3A"/>
    <w:rsid w:val="0023315C"/>
    <w:rsid w:val="00233DDB"/>
    <w:rsid w:val="00234089"/>
    <w:rsid w:val="002342C9"/>
    <w:rsid w:val="0023445B"/>
    <w:rsid w:val="00234F81"/>
    <w:rsid w:val="002353FA"/>
    <w:rsid w:val="00235407"/>
    <w:rsid w:val="00235583"/>
    <w:rsid w:val="002355F5"/>
    <w:rsid w:val="002356A0"/>
    <w:rsid w:val="002363CA"/>
    <w:rsid w:val="00236CC3"/>
    <w:rsid w:val="00237677"/>
    <w:rsid w:val="00237B33"/>
    <w:rsid w:val="00237C00"/>
    <w:rsid w:val="00240866"/>
    <w:rsid w:val="00240907"/>
    <w:rsid w:val="00241C04"/>
    <w:rsid w:val="00241FE0"/>
    <w:rsid w:val="002420A1"/>
    <w:rsid w:val="00242130"/>
    <w:rsid w:val="00242EC8"/>
    <w:rsid w:val="0024337C"/>
    <w:rsid w:val="00243AFD"/>
    <w:rsid w:val="00243B0E"/>
    <w:rsid w:val="00243C81"/>
    <w:rsid w:val="0024417C"/>
    <w:rsid w:val="00244D2A"/>
    <w:rsid w:val="00245347"/>
    <w:rsid w:val="00245AE6"/>
    <w:rsid w:val="00245FDD"/>
    <w:rsid w:val="0024602C"/>
    <w:rsid w:val="002463D7"/>
    <w:rsid w:val="0024645E"/>
    <w:rsid w:val="002469C1"/>
    <w:rsid w:val="00247543"/>
    <w:rsid w:val="00247877"/>
    <w:rsid w:val="002478AA"/>
    <w:rsid w:val="00247918"/>
    <w:rsid w:val="002501DB"/>
    <w:rsid w:val="00250300"/>
    <w:rsid w:val="00250317"/>
    <w:rsid w:val="00250448"/>
    <w:rsid w:val="002509C4"/>
    <w:rsid w:val="00250DDA"/>
    <w:rsid w:val="002510FD"/>
    <w:rsid w:val="00251544"/>
    <w:rsid w:val="00251C4B"/>
    <w:rsid w:val="00251EAF"/>
    <w:rsid w:val="002522A4"/>
    <w:rsid w:val="002522A7"/>
    <w:rsid w:val="002524C4"/>
    <w:rsid w:val="00252AAD"/>
    <w:rsid w:val="00252F32"/>
    <w:rsid w:val="00253000"/>
    <w:rsid w:val="00253306"/>
    <w:rsid w:val="00253704"/>
    <w:rsid w:val="00254115"/>
    <w:rsid w:val="00254267"/>
    <w:rsid w:val="0025459A"/>
    <w:rsid w:val="002547BE"/>
    <w:rsid w:val="00254DEC"/>
    <w:rsid w:val="00254FCF"/>
    <w:rsid w:val="0025520A"/>
    <w:rsid w:val="002557EF"/>
    <w:rsid w:val="00255C9A"/>
    <w:rsid w:val="00255E95"/>
    <w:rsid w:val="0025606B"/>
    <w:rsid w:val="00256AA8"/>
    <w:rsid w:val="0025793B"/>
    <w:rsid w:val="00257BBE"/>
    <w:rsid w:val="00257BC1"/>
    <w:rsid w:val="00257C0C"/>
    <w:rsid w:val="00260820"/>
    <w:rsid w:val="00260E77"/>
    <w:rsid w:val="0026126E"/>
    <w:rsid w:val="002615FC"/>
    <w:rsid w:val="00261992"/>
    <w:rsid w:val="00261A3E"/>
    <w:rsid w:val="00261B5D"/>
    <w:rsid w:val="00261F4D"/>
    <w:rsid w:val="00262134"/>
    <w:rsid w:val="0026252B"/>
    <w:rsid w:val="002630B0"/>
    <w:rsid w:val="00263252"/>
    <w:rsid w:val="0026333D"/>
    <w:rsid w:val="0026340A"/>
    <w:rsid w:val="00263D4E"/>
    <w:rsid w:val="00263D4F"/>
    <w:rsid w:val="00264244"/>
    <w:rsid w:val="00264541"/>
    <w:rsid w:val="00264ACA"/>
    <w:rsid w:val="00265362"/>
    <w:rsid w:val="002660CB"/>
    <w:rsid w:val="00266126"/>
    <w:rsid w:val="00266C29"/>
    <w:rsid w:val="00267B83"/>
    <w:rsid w:val="00267C24"/>
    <w:rsid w:val="00267F5B"/>
    <w:rsid w:val="002706D8"/>
    <w:rsid w:val="00270A7A"/>
    <w:rsid w:val="00271170"/>
    <w:rsid w:val="00272279"/>
    <w:rsid w:val="00272499"/>
    <w:rsid w:val="00273353"/>
    <w:rsid w:val="00273517"/>
    <w:rsid w:val="00273521"/>
    <w:rsid w:val="00273F18"/>
    <w:rsid w:val="00274832"/>
    <w:rsid w:val="00274897"/>
    <w:rsid w:val="00275E27"/>
    <w:rsid w:val="00276EA5"/>
    <w:rsid w:val="002773F2"/>
    <w:rsid w:val="0027763D"/>
    <w:rsid w:val="002778E3"/>
    <w:rsid w:val="00277A48"/>
    <w:rsid w:val="00277D34"/>
    <w:rsid w:val="00280435"/>
    <w:rsid w:val="0028044C"/>
    <w:rsid w:val="002806F5"/>
    <w:rsid w:val="00280AA7"/>
    <w:rsid w:val="00280E86"/>
    <w:rsid w:val="0028101B"/>
    <w:rsid w:val="002814E5"/>
    <w:rsid w:val="00281566"/>
    <w:rsid w:val="0028159D"/>
    <w:rsid w:val="002816F0"/>
    <w:rsid w:val="00281A52"/>
    <w:rsid w:val="00281EE1"/>
    <w:rsid w:val="0028258A"/>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5CD9"/>
    <w:rsid w:val="0028644B"/>
    <w:rsid w:val="0028644E"/>
    <w:rsid w:val="00286634"/>
    <w:rsid w:val="0028680E"/>
    <w:rsid w:val="00286EF5"/>
    <w:rsid w:val="002872AE"/>
    <w:rsid w:val="002876AA"/>
    <w:rsid w:val="002877B0"/>
    <w:rsid w:val="002879BF"/>
    <w:rsid w:val="00287F17"/>
    <w:rsid w:val="00287F1D"/>
    <w:rsid w:val="002900C4"/>
    <w:rsid w:val="00290265"/>
    <w:rsid w:val="00290A63"/>
    <w:rsid w:val="00290BBC"/>
    <w:rsid w:val="00290F9B"/>
    <w:rsid w:val="00291383"/>
    <w:rsid w:val="00291698"/>
    <w:rsid w:val="00291A22"/>
    <w:rsid w:val="00291C11"/>
    <w:rsid w:val="00291C53"/>
    <w:rsid w:val="00291D89"/>
    <w:rsid w:val="00292602"/>
    <w:rsid w:val="00292BA1"/>
    <w:rsid w:val="00292DB7"/>
    <w:rsid w:val="00293224"/>
    <w:rsid w:val="0029329D"/>
    <w:rsid w:val="0029364F"/>
    <w:rsid w:val="00293B65"/>
    <w:rsid w:val="00293C57"/>
    <w:rsid w:val="00293D53"/>
    <w:rsid w:val="00293DC7"/>
    <w:rsid w:val="00294160"/>
    <w:rsid w:val="0029426E"/>
    <w:rsid w:val="0029459D"/>
    <w:rsid w:val="0029468B"/>
    <w:rsid w:val="002946FD"/>
    <w:rsid w:val="00294E5C"/>
    <w:rsid w:val="002955E3"/>
    <w:rsid w:val="0029567E"/>
    <w:rsid w:val="00295ACD"/>
    <w:rsid w:val="00295CFD"/>
    <w:rsid w:val="00295E33"/>
    <w:rsid w:val="00296031"/>
    <w:rsid w:val="00296335"/>
    <w:rsid w:val="00296470"/>
    <w:rsid w:val="00296EF0"/>
    <w:rsid w:val="00296EF7"/>
    <w:rsid w:val="00296F0F"/>
    <w:rsid w:val="002975DF"/>
    <w:rsid w:val="00297766"/>
    <w:rsid w:val="002A04B7"/>
    <w:rsid w:val="002A0FF0"/>
    <w:rsid w:val="002A1C45"/>
    <w:rsid w:val="002A1E93"/>
    <w:rsid w:val="002A2316"/>
    <w:rsid w:val="002A24B6"/>
    <w:rsid w:val="002A2597"/>
    <w:rsid w:val="002A2BC8"/>
    <w:rsid w:val="002A2F93"/>
    <w:rsid w:val="002A32B1"/>
    <w:rsid w:val="002A379E"/>
    <w:rsid w:val="002A3DFE"/>
    <w:rsid w:val="002A3F0B"/>
    <w:rsid w:val="002A45E6"/>
    <w:rsid w:val="002A4B51"/>
    <w:rsid w:val="002A4E41"/>
    <w:rsid w:val="002A5046"/>
    <w:rsid w:val="002A53A0"/>
    <w:rsid w:val="002A5932"/>
    <w:rsid w:val="002A59E3"/>
    <w:rsid w:val="002A643F"/>
    <w:rsid w:val="002A6440"/>
    <w:rsid w:val="002A716A"/>
    <w:rsid w:val="002A72AD"/>
    <w:rsid w:val="002A72E7"/>
    <w:rsid w:val="002A73AB"/>
    <w:rsid w:val="002A76AB"/>
    <w:rsid w:val="002A770C"/>
    <w:rsid w:val="002A7C19"/>
    <w:rsid w:val="002B0502"/>
    <w:rsid w:val="002B056A"/>
    <w:rsid w:val="002B059B"/>
    <w:rsid w:val="002B0BAB"/>
    <w:rsid w:val="002B1B56"/>
    <w:rsid w:val="002B20F5"/>
    <w:rsid w:val="002B2C1F"/>
    <w:rsid w:val="002B3254"/>
    <w:rsid w:val="002B339B"/>
    <w:rsid w:val="002B399D"/>
    <w:rsid w:val="002B3BAA"/>
    <w:rsid w:val="002B40B9"/>
    <w:rsid w:val="002B41B0"/>
    <w:rsid w:val="002B42BE"/>
    <w:rsid w:val="002B4408"/>
    <w:rsid w:val="002B4854"/>
    <w:rsid w:val="002B4FB7"/>
    <w:rsid w:val="002B5209"/>
    <w:rsid w:val="002B5296"/>
    <w:rsid w:val="002B564A"/>
    <w:rsid w:val="002B5AC2"/>
    <w:rsid w:val="002B5D69"/>
    <w:rsid w:val="002B60E9"/>
    <w:rsid w:val="002B6B8F"/>
    <w:rsid w:val="002B6B9E"/>
    <w:rsid w:val="002B6DBC"/>
    <w:rsid w:val="002B72C5"/>
    <w:rsid w:val="002B732E"/>
    <w:rsid w:val="002B78B9"/>
    <w:rsid w:val="002B7BF8"/>
    <w:rsid w:val="002C0132"/>
    <w:rsid w:val="002C04DE"/>
    <w:rsid w:val="002C0656"/>
    <w:rsid w:val="002C0A92"/>
    <w:rsid w:val="002C0C5E"/>
    <w:rsid w:val="002C0FEA"/>
    <w:rsid w:val="002C15DE"/>
    <w:rsid w:val="002C25F6"/>
    <w:rsid w:val="002C2649"/>
    <w:rsid w:val="002C2883"/>
    <w:rsid w:val="002C2CDA"/>
    <w:rsid w:val="002C317B"/>
    <w:rsid w:val="002C3778"/>
    <w:rsid w:val="002C3A2C"/>
    <w:rsid w:val="002C3AE9"/>
    <w:rsid w:val="002C4224"/>
    <w:rsid w:val="002C42A6"/>
    <w:rsid w:val="002C4796"/>
    <w:rsid w:val="002C4850"/>
    <w:rsid w:val="002C48AA"/>
    <w:rsid w:val="002C490D"/>
    <w:rsid w:val="002C4B8C"/>
    <w:rsid w:val="002C4DB9"/>
    <w:rsid w:val="002C4F52"/>
    <w:rsid w:val="002C5678"/>
    <w:rsid w:val="002C5A88"/>
    <w:rsid w:val="002C5D16"/>
    <w:rsid w:val="002C5DFD"/>
    <w:rsid w:val="002C6CA5"/>
    <w:rsid w:val="002D0068"/>
    <w:rsid w:val="002D0622"/>
    <w:rsid w:val="002D0738"/>
    <w:rsid w:val="002D0B27"/>
    <w:rsid w:val="002D0E91"/>
    <w:rsid w:val="002D1357"/>
    <w:rsid w:val="002D20EC"/>
    <w:rsid w:val="002D2778"/>
    <w:rsid w:val="002D2A2D"/>
    <w:rsid w:val="002D2E92"/>
    <w:rsid w:val="002D3171"/>
    <w:rsid w:val="002D377E"/>
    <w:rsid w:val="002D3934"/>
    <w:rsid w:val="002D3E48"/>
    <w:rsid w:val="002D44A4"/>
    <w:rsid w:val="002D4FBB"/>
    <w:rsid w:val="002D52AD"/>
    <w:rsid w:val="002D5836"/>
    <w:rsid w:val="002D592A"/>
    <w:rsid w:val="002D5CF8"/>
    <w:rsid w:val="002D6932"/>
    <w:rsid w:val="002D6EF4"/>
    <w:rsid w:val="002D750F"/>
    <w:rsid w:val="002D75C4"/>
    <w:rsid w:val="002E0AE2"/>
    <w:rsid w:val="002E0B23"/>
    <w:rsid w:val="002E0D2E"/>
    <w:rsid w:val="002E0FD9"/>
    <w:rsid w:val="002E10E3"/>
    <w:rsid w:val="002E111B"/>
    <w:rsid w:val="002E188C"/>
    <w:rsid w:val="002E1FA3"/>
    <w:rsid w:val="002E2480"/>
    <w:rsid w:val="002E2742"/>
    <w:rsid w:val="002E349A"/>
    <w:rsid w:val="002E396E"/>
    <w:rsid w:val="002E42DD"/>
    <w:rsid w:val="002E46C0"/>
    <w:rsid w:val="002E476C"/>
    <w:rsid w:val="002E55C2"/>
    <w:rsid w:val="002E57B9"/>
    <w:rsid w:val="002E5FF7"/>
    <w:rsid w:val="002E6166"/>
    <w:rsid w:val="002E6734"/>
    <w:rsid w:val="002E67BC"/>
    <w:rsid w:val="002E6967"/>
    <w:rsid w:val="002E7011"/>
    <w:rsid w:val="002E71FA"/>
    <w:rsid w:val="002E7BF3"/>
    <w:rsid w:val="002E7C3D"/>
    <w:rsid w:val="002F0704"/>
    <w:rsid w:val="002F07BE"/>
    <w:rsid w:val="002F0DD4"/>
    <w:rsid w:val="002F1B06"/>
    <w:rsid w:val="002F1DC6"/>
    <w:rsid w:val="002F1E6F"/>
    <w:rsid w:val="002F2896"/>
    <w:rsid w:val="002F2A9A"/>
    <w:rsid w:val="002F3061"/>
    <w:rsid w:val="002F3476"/>
    <w:rsid w:val="002F37B7"/>
    <w:rsid w:val="002F3C16"/>
    <w:rsid w:val="002F42D6"/>
    <w:rsid w:val="002F455D"/>
    <w:rsid w:val="002F47D7"/>
    <w:rsid w:val="002F4950"/>
    <w:rsid w:val="002F5BC2"/>
    <w:rsid w:val="002F6252"/>
    <w:rsid w:val="002F66CE"/>
    <w:rsid w:val="002F67CB"/>
    <w:rsid w:val="002F6B8B"/>
    <w:rsid w:val="002F6BBA"/>
    <w:rsid w:val="002F6D85"/>
    <w:rsid w:val="002F7015"/>
    <w:rsid w:val="002F7261"/>
    <w:rsid w:val="002F7766"/>
    <w:rsid w:val="002F7B3A"/>
    <w:rsid w:val="00300F1E"/>
    <w:rsid w:val="00300F4B"/>
    <w:rsid w:val="00301807"/>
    <w:rsid w:val="0030188E"/>
    <w:rsid w:val="00301A72"/>
    <w:rsid w:val="00301B34"/>
    <w:rsid w:val="00301C17"/>
    <w:rsid w:val="00301D5B"/>
    <w:rsid w:val="00301F77"/>
    <w:rsid w:val="00302869"/>
    <w:rsid w:val="003028C1"/>
    <w:rsid w:val="0030290C"/>
    <w:rsid w:val="00302A5D"/>
    <w:rsid w:val="00302B94"/>
    <w:rsid w:val="00303036"/>
    <w:rsid w:val="003032E7"/>
    <w:rsid w:val="00303519"/>
    <w:rsid w:val="003048F5"/>
    <w:rsid w:val="00304C68"/>
    <w:rsid w:val="00304CB4"/>
    <w:rsid w:val="00304E0C"/>
    <w:rsid w:val="00305393"/>
    <w:rsid w:val="003059DA"/>
    <w:rsid w:val="0030600E"/>
    <w:rsid w:val="003061FF"/>
    <w:rsid w:val="00306404"/>
    <w:rsid w:val="0030748A"/>
    <w:rsid w:val="003075E6"/>
    <w:rsid w:val="00307B27"/>
    <w:rsid w:val="00307F1F"/>
    <w:rsid w:val="00307F38"/>
    <w:rsid w:val="00310525"/>
    <w:rsid w:val="00310635"/>
    <w:rsid w:val="00310BB4"/>
    <w:rsid w:val="00310BF8"/>
    <w:rsid w:val="00310C44"/>
    <w:rsid w:val="003117FE"/>
    <w:rsid w:val="003118C8"/>
    <w:rsid w:val="00311958"/>
    <w:rsid w:val="00311D01"/>
    <w:rsid w:val="00311E1D"/>
    <w:rsid w:val="003121F7"/>
    <w:rsid w:val="00312986"/>
    <w:rsid w:val="00313195"/>
    <w:rsid w:val="003131C9"/>
    <w:rsid w:val="003137E1"/>
    <w:rsid w:val="003146B8"/>
    <w:rsid w:val="00314E49"/>
    <w:rsid w:val="00315111"/>
    <w:rsid w:val="00315E2C"/>
    <w:rsid w:val="003163EA"/>
    <w:rsid w:val="003164B1"/>
    <w:rsid w:val="00316D21"/>
    <w:rsid w:val="00317746"/>
    <w:rsid w:val="003179E1"/>
    <w:rsid w:val="00317B04"/>
    <w:rsid w:val="003203EA"/>
    <w:rsid w:val="00320CC9"/>
    <w:rsid w:val="00320E72"/>
    <w:rsid w:val="00320FCB"/>
    <w:rsid w:val="003212D9"/>
    <w:rsid w:val="0032144F"/>
    <w:rsid w:val="00321910"/>
    <w:rsid w:val="0032198D"/>
    <w:rsid w:val="003226AD"/>
    <w:rsid w:val="00322F70"/>
    <w:rsid w:val="0032340C"/>
    <w:rsid w:val="00323E1C"/>
    <w:rsid w:val="00323E4C"/>
    <w:rsid w:val="00323EA4"/>
    <w:rsid w:val="003245E3"/>
    <w:rsid w:val="00324677"/>
    <w:rsid w:val="003247F1"/>
    <w:rsid w:val="00324BA0"/>
    <w:rsid w:val="003250D6"/>
    <w:rsid w:val="0032512B"/>
    <w:rsid w:val="00325BCB"/>
    <w:rsid w:val="003260AF"/>
    <w:rsid w:val="003260B5"/>
    <w:rsid w:val="00326202"/>
    <w:rsid w:val="00326384"/>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828"/>
    <w:rsid w:val="00332912"/>
    <w:rsid w:val="00333527"/>
    <w:rsid w:val="00333AF7"/>
    <w:rsid w:val="00334528"/>
    <w:rsid w:val="00334990"/>
    <w:rsid w:val="00334A9C"/>
    <w:rsid w:val="00334BC4"/>
    <w:rsid w:val="00334F6C"/>
    <w:rsid w:val="0033605C"/>
    <w:rsid w:val="0033605F"/>
    <w:rsid w:val="003366FD"/>
    <w:rsid w:val="00336CBA"/>
    <w:rsid w:val="003371A7"/>
    <w:rsid w:val="003378B9"/>
    <w:rsid w:val="00337AE0"/>
    <w:rsid w:val="00337F34"/>
    <w:rsid w:val="00337F53"/>
    <w:rsid w:val="00340C19"/>
    <w:rsid w:val="00340C65"/>
    <w:rsid w:val="003411AD"/>
    <w:rsid w:val="003412F7"/>
    <w:rsid w:val="00341381"/>
    <w:rsid w:val="003415F7"/>
    <w:rsid w:val="003415F9"/>
    <w:rsid w:val="00341666"/>
    <w:rsid w:val="003417A2"/>
    <w:rsid w:val="003418C6"/>
    <w:rsid w:val="00341E3E"/>
    <w:rsid w:val="003429A6"/>
    <w:rsid w:val="00342AD4"/>
    <w:rsid w:val="00342D7B"/>
    <w:rsid w:val="00342FC0"/>
    <w:rsid w:val="00343010"/>
    <w:rsid w:val="0034330F"/>
    <w:rsid w:val="0034404C"/>
    <w:rsid w:val="00344053"/>
    <w:rsid w:val="003447F1"/>
    <w:rsid w:val="003448F3"/>
    <w:rsid w:val="00345871"/>
    <w:rsid w:val="00345A47"/>
    <w:rsid w:val="00345E18"/>
    <w:rsid w:val="00346E17"/>
    <w:rsid w:val="003474D7"/>
    <w:rsid w:val="003478F1"/>
    <w:rsid w:val="00347D2A"/>
    <w:rsid w:val="00347FC0"/>
    <w:rsid w:val="00350259"/>
    <w:rsid w:val="00350339"/>
    <w:rsid w:val="003505C1"/>
    <w:rsid w:val="0035082C"/>
    <w:rsid w:val="00350A21"/>
    <w:rsid w:val="00350CA1"/>
    <w:rsid w:val="00350F72"/>
    <w:rsid w:val="003512CC"/>
    <w:rsid w:val="003512D9"/>
    <w:rsid w:val="003515FE"/>
    <w:rsid w:val="00351D98"/>
    <w:rsid w:val="00351ECD"/>
    <w:rsid w:val="0035209A"/>
    <w:rsid w:val="00352306"/>
    <w:rsid w:val="00352357"/>
    <w:rsid w:val="0035261F"/>
    <w:rsid w:val="003528B3"/>
    <w:rsid w:val="00353057"/>
    <w:rsid w:val="00354069"/>
    <w:rsid w:val="0035481F"/>
    <w:rsid w:val="00354878"/>
    <w:rsid w:val="003548F9"/>
    <w:rsid w:val="00354AEE"/>
    <w:rsid w:val="003551E3"/>
    <w:rsid w:val="00355634"/>
    <w:rsid w:val="0035565F"/>
    <w:rsid w:val="0035593E"/>
    <w:rsid w:val="003559E7"/>
    <w:rsid w:val="00355D81"/>
    <w:rsid w:val="00355DA2"/>
    <w:rsid w:val="00356049"/>
    <w:rsid w:val="003561B9"/>
    <w:rsid w:val="0035674D"/>
    <w:rsid w:val="00356860"/>
    <w:rsid w:val="00356AF0"/>
    <w:rsid w:val="00356B91"/>
    <w:rsid w:val="00356F0D"/>
    <w:rsid w:val="0035713E"/>
    <w:rsid w:val="003571C8"/>
    <w:rsid w:val="00357DEC"/>
    <w:rsid w:val="003602F7"/>
    <w:rsid w:val="0036037F"/>
    <w:rsid w:val="00360DAA"/>
    <w:rsid w:val="00361250"/>
    <w:rsid w:val="00361B8B"/>
    <w:rsid w:val="00361C24"/>
    <w:rsid w:val="00361D6F"/>
    <w:rsid w:val="0036202D"/>
    <w:rsid w:val="003620F5"/>
    <w:rsid w:val="003629EA"/>
    <w:rsid w:val="003634DC"/>
    <w:rsid w:val="00364182"/>
    <w:rsid w:val="00364531"/>
    <w:rsid w:val="00364602"/>
    <w:rsid w:val="00364AA0"/>
    <w:rsid w:val="00364CC1"/>
    <w:rsid w:val="00365515"/>
    <w:rsid w:val="00365992"/>
    <w:rsid w:val="00365AA2"/>
    <w:rsid w:val="00365F08"/>
    <w:rsid w:val="0036619D"/>
    <w:rsid w:val="00366532"/>
    <w:rsid w:val="00366BA0"/>
    <w:rsid w:val="00366F3E"/>
    <w:rsid w:val="003671C6"/>
    <w:rsid w:val="003671EE"/>
    <w:rsid w:val="0036724F"/>
    <w:rsid w:val="00367C86"/>
    <w:rsid w:val="0037081A"/>
    <w:rsid w:val="00370B99"/>
    <w:rsid w:val="00370EC7"/>
    <w:rsid w:val="00370F56"/>
    <w:rsid w:val="003713D9"/>
    <w:rsid w:val="003723B7"/>
    <w:rsid w:val="0037243F"/>
    <w:rsid w:val="003725A9"/>
    <w:rsid w:val="00372C06"/>
    <w:rsid w:val="00372CCE"/>
    <w:rsid w:val="003741B6"/>
    <w:rsid w:val="0037428F"/>
    <w:rsid w:val="00374386"/>
    <w:rsid w:val="00374485"/>
    <w:rsid w:val="00374DDA"/>
    <w:rsid w:val="0037504D"/>
    <w:rsid w:val="003754AE"/>
    <w:rsid w:val="00375CD0"/>
    <w:rsid w:val="00375DED"/>
    <w:rsid w:val="0037601B"/>
    <w:rsid w:val="0037633F"/>
    <w:rsid w:val="00376D1B"/>
    <w:rsid w:val="00376DCD"/>
    <w:rsid w:val="0037708E"/>
    <w:rsid w:val="0037712A"/>
    <w:rsid w:val="003775D1"/>
    <w:rsid w:val="00377868"/>
    <w:rsid w:val="00377A72"/>
    <w:rsid w:val="00377E42"/>
    <w:rsid w:val="0038014D"/>
    <w:rsid w:val="0038057C"/>
    <w:rsid w:val="00380702"/>
    <w:rsid w:val="00380967"/>
    <w:rsid w:val="00380BBE"/>
    <w:rsid w:val="0038114B"/>
    <w:rsid w:val="00381282"/>
    <w:rsid w:val="00381546"/>
    <w:rsid w:val="00381A1B"/>
    <w:rsid w:val="00381BFC"/>
    <w:rsid w:val="00381E6A"/>
    <w:rsid w:val="00382560"/>
    <w:rsid w:val="00382622"/>
    <w:rsid w:val="003826FA"/>
    <w:rsid w:val="0038280B"/>
    <w:rsid w:val="00382F81"/>
    <w:rsid w:val="00382FF0"/>
    <w:rsid w:val="00383104"/>
    <w:rsid w:val="00383990"/>
    <w:rsid w:val="00383C36"/>
    <w:rsid w:val="003840F9"/>
    <w:rsid w:val="003847CD"/>
    <w:rsid w:val="0038502F"/>
    <w:rsid w:val="0038592B"/>
    <w:rsid w:val="00385BA9"/>
    <w:rsid w:val="00385C75"/>
    <w:rsid w:val="00385E46"/>
    <w:rsid w:val="00385FFB"/>
    <w:rsid w:val="003869B7"/>
    <w:rsid w:val="00386F64"/>
    <w:rsid w:val="003876D5"/>
    <w:rsid w:val="003878DC"/>
    <w:rsid w:val="00387C72"/>
    <w:rsid w:val="00390540"/>
    <w:rsid w:val="00390D83"/>
    <w:rsid w:val="00390E9D"/>
    <w:rsid w:val="003911A1"/>
    <w:rsid w:val="0039127A"/>
    <w:rsid w:val="00391858"/>
    <w:rsid w:val="00391ABA"/>
    <w:rsid w:val="00392B62"/>
    <w:rsid w:val="00392BF3"/>
    <w:rsid w:val="00392E88"/>
    <w:rsid w:val="0039314B"/>
    <w:rsid w:val="0039329A"/>
    <w:rsid w:val="003935D9"/>
    <w:rsid w:val="00393BD9"/>
    <w:rsid w:val="00393F46"/>
    <w:rsid w:val="00394105"/>
    <w:rsid w:val="00394A11"/>
    <w:rsid w:val="00394ECF"/>
    <w:rsid w:val="00394F29"/>
    <w:rsid w:val="00394F7B"/>
    <w:rsid w:val="00395593"/>
    <w:rsid w:val="00395645"/>
    <w:rsid w:val="00395866"/>
    <w:rsid w:val="00395964"/>
    <w:rsid w:val="00395D41"/>
    <w:rsid w:val="00395DA2"/>
    <w:rsid w:val="003962DB"/>
    <w:rsid w:val="003963C3"/>
    <w:rsid w:val="0039695E"/>
    <w:rsid w:val="00396F31"/>
    <w:rsid w:val="00397195"/>
    <w:rsid w:val="0039793C"/>
    <w:rsid w:val="003A08A0"/>
    <w:rsid w:val="003A08CC"/>
    <w:rsid w:val="003A0C56"/>
    <w:rsid w:val="003A1047"/>
    <w:rsid w:val="003A1D00"/>
    <w:rsid w:val="003A29E6"/>
    <w:rsid w:val="003A2A07"/>
    <w:rsid w:val="003A2BAD"/>
    <w:rsid w:val="003A2E92"/>
    <w:rsid w:val="003A31FD"/>
    <w:rsid w:val="003A3403"/>
    <w:rsid w:val="003A38B9"/>
    <w:rsid w:val="003A3B4F"/>
    <w:rsid w:val="003A3BE0"/>
    <w:rsid w:val="003A40A5"/>
    <w:rsid w:val="003A41F3"/>
    <w:rsid w:val="003A44B1"/>
    <w:rsid w:val="003A4B00"/>
    <w:rsid w:val="003A4C79"/>
    <w:rsid w:val="003A4FA2"/>
    <w:rsid w:val="003A517D"/>
    <w:rsid w:val="003A519E"/>
    <w:rsid w:val="003A52BB"/>
    <w:rsid w:val="003A558C"/>
    <w:rsid w:val="003A586C"/>
    <w:rsid w:val="003A61BD"/>
    <w:rsid w:val="003A6F6B"/>
    <w:rsid w:val="003A73B6"/>
    <w:rsid w:val="003A799E"/>
    <w:rsid w:val="003A7C89"/>
    <w:rsid w:val="003B08C5"/>
    <w:rsid w:val="003B10C1"/>
    <w:rsid w:val="003B11D6"/>
    <w:rsid w:val="003B1275"/>
    <w:rsid w:val="003B1759"/>
    <w:rsid w:val="003B1E70"/>
    <w:rsid w:val="003B215B"/>
    <w:rsid w:val="003B2A89"/>
    <w:rsid w:val="003B2E20"/>
    <w:rsid w:val="003B36A0"/>
    <w:rsid w:val="003B3887"/>
    <w:rsid w:val="003B3914"/>
    <w:rsid w:val="003B3DB8"/>
    <w:rsid w:val="003B3F55"/>
    <w:rsid w:val="003B4106"/>
    <w:rsid w:val="003B4802"/>
    <w:rsid w:val="003B5408"/>
    <w:rsid w:val="003B54B0"/>
    <w:rsid w:val="003B5610"/>
    <w:rsid w:val="003B599F"/>
    <w:rsid w:val="003B5BAD"/>
    <w:rsid w:val="003B5DB8"/>
    <w:rsid w:val="003B5E1D"/>
    <w:rsid w:val="003B6531"/>
    <w:rsid w:val="003B66D5"/>
    <w:rsid w:val="003B6AAB"/>
    <w:rsid w:val="003B6D00"/>
    <w:rsid w:val="003B738D"/>
    <w:rsid w:val="003B75B9"/>
    <w:rsid w:val="003B7C5E"/>
    <w:rsid w:val="003B7E10"/>
    <w:rsid w:val="003C0268"/>
    <w:rsid w:val="003C0FEB"/>
    <w:rsid w:val="003C12B9"/>
    <w:rsid w:val="003C14E5"/>
    <w:rsid w:val="003C16EB"/>
    <w:rsid w:val="003C1A8D"/>
    <w:rsid w:val="003C1AC4"/>
    <w:rsid w:val="003C22E8"/>
    <w:rsid w:val="003C2509"/>
    <w:rsid w:val="003C28B1"/>
    <w:rsid w:val="003C35CB"/>
    <w:rsid w:val="003C3665"/>
    <w:rsid w:val="003C38CC"/>
    <w:rsid w:val="003C3C40"/>
    <w:rsid w:val="003C4100"/>
    <w:rsid w:val="003C4174"/>
    <w:rsid w:val="003C5502"/>
    <w:rsid w:val="003C5826"/>
    <w:rsid w:val="003C5882"/>
    <w:rsid w:val="003C5BC5"/>
    <w:rsid w:val="003C5C89"/>
    <w:rsid w:val="003C5EB1"/>
    <w:rsid w:val="003C6911"/>
    <w:rsid w:val="003C75E4"/>
    <w:rsid w:val="003C7E5A"/>
    <w:rsid w:val="003D011D"/>
    <w:rsid w:val="003D014A"/>
    <w:rsid w:val="003D07EF"/>
    <w:rsid w:val="003D0C9E"/>
    <w:rsid w:val="003D0CDB"/>
    <w:rsid w:val="003D0EF7"/>
    <w:rsid w:val="003D0F06"/>
    <w:rsid w:val="003D12EC"/>
    <w:rsid w:val="003D14BA"/>
    <w:rsid w:val="003D15DB"/>
    <w:rsid w:val="003D1C1B"/>
    <w:rsid w:val="003D1DB0"/>
    <w:rsid w:val="003D1ECC"/>
    <w:rsid w:val="003D1F46"/>
    <w:rsid w:val="003D1F5C"/>
    <w:rsid w:val="003D1F84"/>
    <w:rsid w:val="003D21BF"/>
    <w:rsid w:val="003D2816"/>
    <w:rsid w:val="003D3051"/>
    <w:rsid w:val="003D3DEF"/>
    <w:rsid w:val="003D46F8"/>
    <w:rsid w:val="003D5115"/>
    <w:rsid w:val="003D53A3"/>
    <w:rsid w:val="003D54C5"/>
    <w:rsid w:val="003D56E9"/>
    <w:rsid w:val="003D57FC"/>
    <w:rsid w:val="003D58B9"/>
    <w:rsid w:val="003D5990"/>
    <w:rsid w:val="003D5A6A"/>
    <w:rsid w:val="003D5D75"/>
    <w:rsid w:val="003D640A"/>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4"/>
    <w:rsid w:val="003E20D8"/>
    <w:rsid w:val="003E2B07"/>
    <w:rsid w:val="003E2E48"/>
    <w:rsid w:val="003E30DE"/>
    <w:rsid w:val="003E3399"/>
    <w:rsid w:val="003E3403"/>
    <w:rsid w:val="003E34B3"/>
    <w:rsid w:val="003E3936"/>
    <w:rsid w:val="003E4303"/>
    <w:rsid w:val="003E498F"/>
    <w:rsid w:val="003E4B61"/>
    <w:rsid w:val="003E4ED2"/>
    <w:rsid w:val="003E55E8"/>
    <w:rsid w:val="003E5649"/>
    <w:rsid w:val="003E58BB"/>
    <w:rsid w:val="003E5A72"/>
    <w:rsid w:val="003E60A2"/>
    <w:rsid w:val="003E6857"/>
    <w:rsid w:val="003E70F1"/>
    <w:rsid w:val="003E73DE"/>
    <w:rsid w:val="003E7418"/>
    <w:rsid w:val="003E7FF3"/>
    <w:rsid w:val="003F0397"/>
    <w:rsid w:val="003F06D9"/>
    <w:rsid w:val="003F0EE5"/>
    <w:rsid w:val="003F111F"/>
    <w:rsid w:val="003F1262"/>
    <w:rsid w:val="003F12D4"/>
    <w:rsid w:val="003F145D"/>
    <w:rsid w:val="003F1A3E"/>
    <w:rsid w:val="003F1AF4"/>
    <w:rsid w:val="003F1C3E"/>
    <w:rsid w:val="003F2147"/>
    <w:rsid w:val="003F21FB"/>
    <w:rsid w:val="003F233F"/>
    <w:rsid w:val="003F2B72"/>
    <w:rsid w:val="003F2B81"/>
    <w:rsid w:val="003F2C85"/>
    <w:rsid w:val="003F2F1C"/>
    <w:rsid w:val="003F31BD"/>
    <w:rsid w:val="003F33D4"/>
    <w:rsid w:val="003F3778"/>
    <w:rsid w:val="003F3A6B"/>
    <w:rsid w:val="003F3D5C"/>
    <w:rsid w:val="003F3D5F"/>
    <w:rsid w:val="003F3D68"/>
    <w:rsid w:val="003F440A"/>
    <w:rsid w:val="003F4837"/>
    <w:rsid w:val="003F48F4"/>
    <w:rsid w:val="003F4B34"/>
    <w:rsid w:val="003F4D47"/>
    <w:rsid w:val="003F4D70"/>
    <w:rsid w:val="003F5070"/>
    <w:rsid w:val="003F5959"/>
    <w:rsid w:val="003F5DBF"/>
    <w:rsid w:val="003F5E2C"/>
    <w:rsid w:val="003F6139"/>
    <w:rsid w:val="003F624C"/>
    <w:rsid w:val="003F64E7"/>
    <w:rsid w:val="003F6542"/>
    <w:rsid w:val="003F6597"/>
    <w:rsid w:val="003F679F"/>
    <w:rsid w:val="003F7140"/>
    <w:rsid w:val="003F7330"/>
    <w:rsid w:val="003F7451"/>
    <w:rsid w:val="003F7647"/>
    <w:rsid w:val="003F772C"/>
    <w:rsid w:val="003F7AAC"/>
    <w:rsid w:val="003F7C4F"/>
    <w:rsid w:val="003F7CBF"/>
    <w:rsid w:val="003F7E0E"/>
    <w:rsid w:val="003F7E93"/>
    <w:rsid w:val="0040009F"/>
    <w:rsid w:val="004009DA"/>
    <w:rsid w:val="00400C5F"/>
    <w:rsid w:val="004013C2"/>
    <w:rsid w:val="00401B5A"/>
    <w:rsid w:val="00401EC6"/>
    <w:rsid w:val="00401EE4"/>
    <w:rsid w:val="00401EE6"/>
    <w:rsid w:val="0040210D"/>
    <w:rsid w:val="00402253"/>
    <w:rsid w:val="00402CBE"/>
    <w:rsid w:val="00402D25"/>
    <w:rsid w:val="00403A9E"/>
    <w:rsid w:val="00404025"/>
    <w:rsid w:val="0040492F"/>
    <w:rsid w:val="00405181"/>
    <w:rsid w:val="004074F5"/>
    <w:rsid w:val="00407851"/>
    <w:rsid w:val="004078EF"/>
    <w:rsid w:val="00407FAA"/>
    <w:rsid w:val="00410197"/>
    <w:rsid w:val="004101E1"/>
    <w:rsid w:val="00410622"/>
    <w:rsid w:val="00410F0F"/>
    <w:rsid w:val="00411862"/>
    <w:rsid w:val="004118BC"/>
    <w:rsid w:val="004118C8"/>
    <w:rsid w:val="00411C41"/>
    <w:rsid w:val="004120AB"/>
    <w:rsid w:val="00412D71"/>
    <w:rsid w:val="004133F4"/>
    <w:rsid w:val="00413583"/>
    <w:rsid w:val="00414312"/>
    <w:rsid w:val="0041439A"/>
    <w:rsid w:val="004143DC"/>
    <w:rsid w:val="00414A91"/>
    <w:rsid w:val="00414C21"/>
    <w:rsid w:val="00414CDC"/>
    <w:rsid w:val="004150C9"/>
    <w:rsid w:val="00415460"/>
    <w:rsid w:val="004164D3"/>
    <w:rsid w:val="004167A8"/>
    <w:rsid w:val="00417345"/>
    <w:rsid w:val="004173BB"/>
    <w:rsid w:val="004175FE"/>
    <w:rsid w:val="00417783"/>
    <w:rsid w:val="00417992"/>
    <w:rsid w:val="00417DFE"/>
    <w:rsid w:val="00420072"/>
    <w:rsid w:val="004204CD"/>
    <w:rsid w:val="0042055B"/>
    <w:rsid w:val="004209A2"/>
    <w:rsid w:val="00420FB0"/>
    <w:rsid w:val="004212E8"/>
    <w:rsid w:val="004215CC"/>
    <w:rsid w:val="00421C12"/>
    <w:rsid w:val="00421DAE"/>
    <w:rsid w:val="00422981"/>
    <w:rsid w:val="00423076"/>
    <w:rsid w:val="00423608"/>
    <w:rsid w:val="00423B2A"/>
    <w:rsid w:val="00423C54"/>
    <w:rsid w:val="00423C89"/>
    <w:rsid w:val="00423D87"/>
    <w:rsid w:val="00423F20"/>
    <w:rsid w:val="004244FD"/>
    <w:rsid w:val="00424548"/>
    <w:rsid w:val="0042480B"/>
    <w:rsid w:val="00424879"/>
    <w:rsid w:val="00424A33"/>
    <w:rsid w:val="00424B46"/>
    <w:rsid w:val="00425074"/>
    <w:rsid w:val="00425099"/>
    <w:rsid w:val="004251E8"/>
    <w:rsid w:val="004258E3"/>
    <w:rsid w:val="00425AEC"/>
    <w:rsid w:val="00425DE8"/>
    <w:rsid w:val="00425F6B"/>
    <w:rsid w:val="0042620D"/>
    <w:rsid w:val="00426D55"/>
    <w:rsid w:val="00426F3B"/>
    <w:rsid w:val="00426F52"/>
    <w:rsid w:val="00427509"/>
    <w:rsid w:val="00427553"/>
    <w:rsid w:val="00427C7A"/>
    <w:rsid w:val="00430749"/>
    <w:rsid w:val="0043084D"/>
    <w:rsid w:val="0043103F"/>
    <w:rsid w:val="00431922"/>
    <w:rsid w:val="00431C42"/>
    <w:rsid w:val="00431C94"/>
    <w:rsid w:val="00431DA6"/>
    <w:rsid w:val="00432605"/>
    <w:rsid w:val="00433297"/>
    <w:rsid w:val="00433722"/>
    <w:rsid w:val="00433A4F"/>
    <w:rsid w:val="00433D17"/>
    <w:rsid w:val="004342F3"/>
    <w:rsid w:val="0043461F"/>
    <w:rsid w:val="0043486C"/>
    <w:rsid w:val="0043489F"/>
    <w:rsid w:val="0043495B"/>
    <w:rsid w:val="004355C1"/>
    <w:rsid w:val="004355F3"/>
    <w:rsid w:val="00435638"/>
    <w:rsid w:val="004356AE"/>
    <w:rsid w:val="0043587A"/>
    <w:rsid w:val="00435AD6"/>
    <w:rsid w:val="00435C98"/>
    <w:rsid w:val="00435EF8"/>
    <w:rsid w:val="00436B7B"/>
    <w:rsid w:val="00436EA5"/>
    <w:rsid w:val="0043739C"/>
    <w:rsid w:val="00437F53"/>
    <w:rsid w:val="00437FB6"/>
    <w:rsid w:val="00441183"/>
    <w:rsid w:val="0044161D"/>
    <w:rsid w:val="00441A9A"/>
    <w:rsid w:val="00442A97"/>
    <w:rsid w:val="00442F60"/>
    <w:rsid w:val="00443191"/>
    <w:rsid w:val="0044386B"/>
    <w:rsid w:val="004438E3"/>
    <w:rsid w:val="00443A62"/>
    <w:rsid w:val="00443CA1"/>
    <w:rsid w:val="00443E4D"/>
    <w:rsid w:val="00443FB1"/>
    <w:rsid w:val="0044492D"/>
    <w:rsid w:val="00444F9D"/>
    <w:rsid w:val="00445491"/>
    <w:rsid w:val="0044554E"/>
    <w:rsid w:val="00445720"/>
    <w:rsid w:val="004457F9"/>
    <w:rsid w:val="004458F0"/>
    <w:rsid w:val="0044615E"/>
    <w:rsid w:val="00446286"/>
    <w:rsid w:val="004462D4"/>
    <w:rsid w:val="004463B9"/>
    <w:rsid w:val="0044685A"/>
    <w:rsid w:val="00446937"/>
    <w:rsid w:val="004469A9"/>
    <w:rsid w:val="004471B7"/>
    <w:rsid w:val="00447249"/>
    <w:rsid w:val="00447C0C"/>
    <w:rsid w:val="0045023C"/>
    <w:rsid w:val="0045029A"/>
    <w:rsid w:val="00450BB7"/>
    <w:rsid w:val="00451439"/>
    <w:rsid w:val="004514BE"/>
    <w:rsid w:val="004514D9"/>
    <w:rsid w:val="00451AD7"/>
    <w:rsid w:val="00451DDF"/>
    <w:rsid w:val="004520B3"/>
    <w:rsid w:val="004528FB"/>
    <w:rsid w:val="00452A84"/>
    <w:rsid w:val="00452C69"/>
    <w:rsid w:val="00452E68"/>
    <w:rsid w:val="00452F63"/>
    <w:rsid w:val="00453049"/>
    <w:rsid w:val="0045343D"/>
    <w:rsid w:val="004537CE"/>
    <w:rsid w:val="00453C26"/>
    <w:rsid w:val="004543AE"/>
    <w:rsid w:val="00454706"/>
    <w:rsid w:val="004551DF"/>
    <w:rsid w:val="0045522E"/>
    <w:rsid w:val="004552FE"/>
    <w:rsid w:val="00455549"/>
    <w:rsid w:val="00455804"/>
    <w:rsid w:val="00455893"/>
    <w:rsid w:val="00455F44"/>
    <w:rsid w:val="00456413"/>
    <w:rsid w:val="00456A0E"/>
    <w:rsid w:val="00456DB7"/>
    <w:rsid w:val="00456FC9"/>
    <w:rsid w:val="00457169"/>
    <w:rsid w:val="00457201"/>
    <w:rsid w:val="00457318"/>
    <w:rsid w:val="004577F4"/>
    <w:rsid w:val="004578BF"/>
    <w:rsid w:val="004579A0"/>
    <w:rsid w:val="00460071"/>
    <w:rsid w:val="004600BD"/>
    <w:rsid w:val="00460235"/>
    <w:rsid w:val="004602C6"/>
    <w:rsid w:val="004602DE"/>
    <w:rsid w:val="00460642"/>
    <w:rsid w:val="00460740"/>
    <w:rsid w:val="004608B6"/>
    <w:rsid w:val="00460AAD"/>
    <w:rsid w:val="004621C6"/>
    <w:rsid w:val="004627E2"/>
    <w:rsid w:val="00462992"/>
    <w:rsid w:val="00462C99"/>
    <w:rsid w:val="004633EA"/>
    <w:rsid w:val="0046376D"/>
    <w:rsid w:val="00464043"/>
    <w:rsid w:val="00464C98"/>
    <w:rsid w:val="00464DC8"/>
    <w:rsid w:val="00464FE8"/>
    <w:rsid w:val="00464FFB"/>
    <w:rsid w:val="00465304"/>
    <w:rsid w:val="00465712"/>
    <w:rsid w:val="0046635C"/>
    <w:rsid w:val="00466A5A"/>
    <w:rsid w:val="00466C2E"/>
    <w:rsid w:val="00466E5C"/>
    <w:rsid w:val="0046761B"/>
    <w:rsid w:val="0046779C"/>
    <w:rsid w:val="00467F3A"/>
    <w:rsid w:val="00467F97"/>
    <w:rsid w:val="00470578"/>
    <w:rsid w:val="0047091C"/>
    <w:rsid w:val="004709E8"/>
    <w:rsid w:val="00470A0F"/>
    <w:rsid w:val="00470DA3"/>
    <w:rsid w:val="0047114F"/>
    <w:rsid w:val="004714D7"/>
    <w:rsid w:val="00471707"/>
    <w:rsid w:val="0047188E"/>
    <w:rsid w:val="004720E5"/>
    <w:rsid w:val="0047233D"/>
    <w:rsid w:val="00472509"/>
    <w:rsid w:val="00472735"/>
    <w:rsid w:val="0047277B"/>
    <w:rsid w:val="00473299"/>
    <w:rsid w:val="004735F8"/>
    <w:rsid w:val="00473F23"/>
    <w:rsid w:val="00474264"/>
    <w:rsid w:val="00474E26"/>
    <w:rsid w:val="00474F06"/>
    <w:rsid w:val="0047500F"/>
    <w:rsid w:val="0047548A"/>
    <w:rsid w:val="0047549D"/>
    <w:rsid w:val="00475B37"/>
    <w:rsid w:val="0047613F"/>
    <w:rsid w:val="004761E9"/>
    <w:rsid w:val="0047647C"/>
    <w:rsid w:val="00476801"/>
    <w:rsid w:val="00476EBE"/>
    <w:rsid w:val="0047765E"/>
    <w:rsid w:val="0047778E"/>
    <w:rsid w:val="00477A02"/>
    <w:rsid w:val="00480508"/>
    <w:rsid w:val="00480AC7"/>
    <w:rsid w:val="004811D4"/>
    <w:rsid w:val="004817E3"/>
    <w:rsid w:val="00481912"/>
    <w:rsid w:val="0048199E"/>
    <w:rsid w:val="00481D75"/>
    <w:rsid w:val="00481F7A"/>
    <w:rsid w:val="00482210"/>
    <w:rsid w:val="00482426"/>
    <w:rsid w:val="0048278C"/>
    <w:rsid w:val="00483224"/>
    <w:rsid w:val="0048327A"/>
    <w:rsid w:val="00483337"/>
    <w:rsid w:val="004839CE"/>
    <w:rsid w:val="00483D9C"/>
    <w:rsid w:val="0048402C"/>
    <w:rsid w:val="004841AF"/>
    <w:rsid w:val="00484317"/>
    <w:rsid w:val="00484463"/>
    <w:rsid w:val="004846D3"/>
    <w:rsid w:val="00484F02"/>
    <w:rsid w:val="00485226"/>
    <w:rsid w:val="0048547D"/>
    <w:rsid w:val="00485560"/>
    <w:rsid w:val="00485667"/>
    <w:rsid w:val="004857C7"/>
    <w:rsid w:val="00485B73"/>
    <w:rsid w:val="00485F37"/>
    <w:rsid w:val="00486EE3"/>
    <w:rsid w:val="00487588"/>
    <w:rsid w:val="00487931"/>
    <w:rsid w:val="00490065"/>
    <w:rsid w:val="00490EBB"/>
    <w:rsid w:val="00491260"/>
    <w:rsid w:val="0049131C"/>
    <w:rsid w:val="004915F7"/>
    <w:rsid w:val="00491830"/>
    <w:rsid w:val="00491BB7"/>
    <w:rsid w:val="00491CEE"/>
    <w:rsid w:val="00491E3E"/>
    <w:rsid w:val="00491F7D"/>
    <w:rsid w:val="004920F8"/>
    <w:rsid w:val="00492186"/>
    <w:rsid w:val="004921AD"/>
    <w:rsid w:val="0049223E"/>
    <w:rsid w:val="00492317"/>
    <w:rsid w:val="00492611"/>
    <w:rsid w:val="004929DC"/>
    <w:rsid w:val="00492AF4"/>
    <w:rsid w:val="00492C8C"/>
    <w:rsid w:val="00492ECB"/>
    <w:rsid w:val="00492F4B"/>
    <w:rsid w:val="004930C7"/>
    <w:rsid w:val="00493226"/>
    <w:rsid w:val="00493CC9"/>
    <w:rsid w:val="00494AA1"/>
    <w:rsid w:val="004956EA"/>
    <w:rsid w:val="004958C9"/>
    <w:rsid w:val="00495A58"/>
    <w:rsid w:val="00496996"/>
    <w:rsid w:val="0049711D"/>
    <w:rsid w:val="0049723C"/>
    <w:rsid w:val="00497615"/>
    <w:rsid w:val="004A0133"/>
    <w:rsid w:val="004A0431"/>
    <w:rsid w:val="004A0980"/>
    <w:rsid w:val="004A0ACE"/>
    <w:rsid w:val="004A0FEC"/>
    <w:rsid w:val="004A16B5"/>
    <w:rsid w:val="004A1C80"/>
    <w:rsid w:val="004A1FF0"/>
    <w:rsid w:val="004A2204"/>
    <w:rsid w:val="004A2E6B"/>
    <w:rsid w:val="004A364B"/>
    <w:rsid w:val="004A3CBE"/>
    <w:rsid w:val="004A3D9D"/>
    <w:rsid w:val="004A3E13"/>
    <w:rsid w:val="004A4087"/>
    <w:rsid w:val="004A4F21"/>
    <w:rsid w:val="004A532A"/>
    <w:rsid w:val="004A5424"/>
    <w:rsid w:val="004A56BF"/>
    <w:rsid w:val="004A594A"/>
    <w:rsid w:val="004A5A37"/>
    <w:rsid w:val="004A5B73"/>
    <w:rsid w:val="004A600A"/>
    <w:rsid w:val="004A63A8"/>
    <w:rsid w:val="004A6496"/>
    <w:rsid w:val="004A6B7F"/>
    <w:rsid w:val="004A73FB"/>
    <w:rsid w:val="004A74E3"/>
    <w:rsid w:val="004A788F"/>
    <w:rsid w:val="004A7CB9"/>
    <w:rsid w:val="004A7D47"/>
    <w:rsid w:val="004B038F"/>
    <w:rsid w:val="004B0B94"/>
    <w:rsid w:val="004B1411"/>
    <w:rsid w:val="004B1444"/>
    <w:rsid w:val="004B17EB"/>
    <w:rsid w:val="004B1AF2"/>
    <w:rsid w:val="004B1C07"/>
    <w:rsid w:val="004B2268"/>
    <w:rsid w:val="004B22CF"/>
    <w:rsid w:val="004B2BEC"/>
    <w:rsid w:val="004B303B"/>
    <w:rsid w:val="004B3993"/>
    <w:rsid w:val="004B3CAC"/>
    <w:rsid w:val="004B4284"/>
    <w:rsid w:val="004B478E"/>
    <w:rsid w:val="004B493E"/>
    <w:rsid w:val="004B49B0"/>
    <w:rsid w:val="004B4BA4"/>
    <w:rsid w:val="004B56CE"/>
    <w:rsid w:val="004B580E"/>
    <w:rsid w:val="004B585A"/>
    <w:rsid w:val="004B60C6"/>
    <w:rsid w:val="004B6C36"/>
    <w:rsid w:val="004B6CF8"/>
    <w:rsid w:val="004B6F1B"/>
    <w:rsid w:val="004B6FBA"/>
    <w:rsid w:val="004B70DB"/>
    <w:rsid w:val="004B71AB"/>
    <w:rsid w:val="004B7250"/>
    <w:rsid w:val="004B74B5"/>
    <w:rsid w:val="004B7B89"/>
    <w:rsid w:val="004C0497"/>
    <w:rsid w:val="004C0713"/>
    <w:rsid w:val="004C07E2"/>
    <w:rsid w:val="004C088B"/>
    <w:rsid w:val="004C0996"/>
    <w:rsid w:val="004C0AA4"/>
    <w:rsid w:val="004C0C12"/>
    <w:rsid w:val="004C0E07"/>
    <w:rsid w:val="004C0F68"/>
    <w:rsid w:val="004C1924"/>
    <w:rsid w:val="004C1D2F"/>
    <w:rsid w:val="004C1E14"/>
    <w:rsid w:val="004C1E3F"/>
    <w:rsid w:val="004C1F8A"/>
    <w:rsid w:val="004C26E7"/>
    <w:rsid w:val="004C2B79"/>
    <w:rsid w:val="004C2D96"/>
    <w:rsid w:val="004C3086"/>
    <w:rsid w:val="004C3474"/>
    <w:rsid w:val="004C3934"/>
    <w:rsid w:val="004C3CD9"/>
    <w:rsid w:val="004C41D2"/>
    <w:rsid w:val="004C44A4"/>
    <w:rsid w:val="004C567A"/>
    <w:rsid w:val="004C57F2"/>
    <w:rsid w:val="004C5801"/>
    <w:rsid w:val="004C5922"/>
    <w:rsid w:val="004C5BA4"/>
    <w:rsid w:val="004C5EB6"/>
    <w:rsid w:val="004C5F22"/>
    <w:rsid w:val="004C6220"/>
    <w:rsid w:val="004C65B7"/>
    <w:rsid w:val="004C6B2F"/>
    <w:rsid w:val="004C6E83"/>
    <w:rsid w:val="004C70AF"/>
    <w:rsid w:val="004D0083"/>
    <w:rsid w:val="004D020B"/>
    <w:rsid w:val="004D0712"/>
    <w:rsid w:val="004D082D"/>
    <w:rsid w:val="004D0902"/>
    <w:rsid w:val="004D0C9D"/>
    <w:rsid w:val="004D0CCC"/>
    <w:rsid w:val="004D0E4E"/>
    <w:rsid w:val="004D119B"/>
    <w:rsid w:val="004D11BA"/>
    <w:rsid w:val="004D16B8"/>
    <w:rsid w:val="004D1842"/>
    <w:rsid w:val="004D1886"/>
    <w:rsid w:val="004D18CF"/>
    <w:rsid w:val="004D1D91"/>
    <w:rsid w:val="004D1DAA"/>
    <w:rsid w:val="004D20DC"/>
    <w:rsid w:val="004D3302"/>
    <w:rsid w:val="004D335D"/>
    <w:rsid w:val="004D341E"/>
    <w:rsid w:val="004D3500"/>
    <w:rsid w:val="004D35FA"/>
    <w:rsid w:val="004D36AB"/>
    <w:rsid w:val="004D3B80"/>
    <w:rsid w:val="004D3EE1"/>
    <w:rsid w:val="004D4492"/>
    <w:rsid w:val="004D49F3"/>
    <w:rsid w:val="004D4BC3"/>
    <w:rsid w:val="004D4EFD"/>
    <w:rsid w:val="004D4FD1"/>
    <w:rsid w:val="004D5012"/>
    <w:rsid w:val="004D51F3"/>
    <w:rsid w:val="004D5A6A"/>
    <w:rsid w:val="004D5C52"/>
    <w:rsid w:val="004D5D8C"/>
    <w:rsid w:val="004D6355"/>
    <w:rsid w:val="004D69C2"/>
    <w:rsid w:val="004D6A18"/>
    <w:rsid w:val="004D6A93"/>
    <w:rsid w:val="004D6B7F"/>
    <w:rsid w:val="004D6BF9"/>
    <w:rsid w:val="004D708D"/>
    <w:rsid w:val="004D727A"/>
    <w:rsid w:val="004D7375"/>
    <w:rsid w:val="004D791C"/>
    <w:rsid w:val="004E072D"/>
    <w:rsid w:val="004E0C15"/>
    <w:rsid w:val="004E0C64"/>
    <w:rsid w:val="004E12B8"/>
    <w:rsid w:val="004E14C7"/>
    <w:rsid w:val="004E1A6D"/>
    <w:rsid w:val="004E1C7D"/>
    <w:rsid w:val="004E1E91"/>
    <w:rsid w:val="004E20F0"/>
    <w:rsid w:val="004E25A3"/>
    <w:rsid w:val="004E2867"/>
    <w:rsid w:val="004E2B10"/>
    <w:rsid w:val="004E2D25"/>
    <w:rsid w:val="004E2DB6"/>
    <w:rsid w:val="004E2EDF"/>
    <w:rsid w:val="004E2FDB"/>
    <w:rsid w:val="004E35D7"/>
    <w:rsid w:val="004E3966"/>
    <w:rsid w:val="004E3B89"/>
    <w:rsid w:val="004E3EEE"/>
    <w:rsid w:val="004E464D"/>
    <w:rsid w:val="004E49A1"/>
    <w:rsid w:val="004E4D53"/>
    <w:rsid w:val="004E4DAC"/>
    <w:rsid w:val="004E50F7"/>
    <w:rsid w:val="004E53FB"/>
    <w:rsid w:val="004E5725"/>
    <w:rsid w:val="004E5A41"/>
    <w:rsid w:val="004E6443"/>
    <w:rsid w:val="004E672F"/>
    <w:rsid w:val="004E6A52"/>
    <w:rsid w:val="004E6C13"/>
    <w:rsid w:val="004E70C7"/>
    <w:rsid w:val="004E7126"/>
    <w:rsid w:val="004E71A2"/>
    <w:rsid w:val="004E71D2"/>
    <w:rsid w:val="004E72E6"/>
    <w:rsid w:val="004E7582"/>
    <w:rsid w:val="004E7A3C"/>
    <w:rsid w:val="004E7B53"/>
    <w:rsid w:val="004E7D91"/>
    <w:rsid w:val="004E7E6A"/>
    <w:rsid w:val="004F0026"/>
    <w:rsid w:val="004F006B"/>
    <w:rsid w:val="004F073A"/>
    <w:rsid w:val="004F0D0A"/>
    <w:rsid w:val="004F16D7"/>
    <w:rsid w:val="004F2560"/>
    <w:rsid w:val="004F2AFF"/>
    <w:rsid w:val="004F2C39"/>
    <w:rsid w:val="004F30CB"/>
    <w:rsid w:val="004F3278"/>
    <w:rsid w:val="004F366F"/>
    <w:rsid w:val="004F38E2"/>
    <w:rsid w:val="004F3B0E"/>
    <w:rsid w:val="004F4550"/>
    <w:rsid w:val="004F46D4"/>
    <w:rsid w:val="004F46FF"/>
    <w:rsid w:val="004F47A5"/>
    <w:rsid w:val="004F49BD"/>
    <w:rsid w:val="004F4A78"/>
    <w:rsid w:val="004F4ED9"/>
    <w:rsid w:val="004F4F15"/>
    <w:rsid w:val="004F5124"/>
    <w:rsid w:val="004F5642"/>
    <w:rsid w:val="004F5C46"/>
    <w:rsid w:val="004F608D"/>
    <w:rsid w:val="004F6211"/>
    <w:rsid w:val="004F62EC"/>
    <w:rsid w:val="004F6865"/>
    <w:rsid w:val="004F7034"/>
    <w:rsid w:val="004F70AD"/>
    <w:rsid w:val="004F7975"/>
    <w:rsid w:val="0050045C"/>
    <w:rsid w:val="00500C1E"/>
    <w:rsid w:val="00500F7D"/>
    <w:rsid w:val="00501066"/>
    <w:rsid w:val="005011CB"/>
    <w:rsid w:val="00501294"/>
    <w:rsid w:val="00501376"/>
    <w:rsid w:val="0050184F"/>
    <w:rsid w:val="00501A20"/>
    <w:rsid w:val="00501E8F"/>
    <w:rsid w:val="00501F0D"/>
    <w:rsid w:val="00501FCB"/>
    <w:rsid w:val="005028B1"/>
    <w:rsid w:val="005031D4"/>
    <w:rsid w:val="0050327B"/>
    <w:rsid w:val="005038A2"/>
    <w:rsid w:val="00503C97"/>
    <w:rsid w:val="00503E36"/>
    <w:rsid w:val="00504723"/>
    <w:rsid w:val="0050533A"/>
    <w:rsid w:val="00505683"/>
    <w:rsid w:val="00505BBB"/>
    <w:rsid w:val="00506100"/>
    <w:rsid w:val="005065F5"/>
    <w:rsid w:val="00506CCF"/>
    <w:rsid w:val="00506DA1"/>
    <w:rsid w:val="00506DED"/>
    <w:rsid w:val="00507121"/>
    <w:rsid w:val="00507191"/>
    <w:rsid w:val="00507193"/>
    <w:rsid w:val="00507594"/>
    <w:rsid w:val="005075EF"/>
    <w:rsid w:val="005077F7"/>
    <w:rsid w:val="00507AF6"/>
    <w:rsid w:val="00507B3F"/>
    <w:rsid w:val="005102C4"/>
    <w:rsid w:val="005105C9"/>
    <w:rsid w:val="00510EB5"/>
    <w:rsid w:val="0051110B"/>
    <w:rsid w:val="005113E4"/>
    <w:rsid w:val="00511951"/>
    <w:rsid w:val="00511D13"/>
    <w:rsid w:val="00511E9A"/>
    <w:rsid w:val="005121B5"/>
    <w:rsid w:val="005121BC"/>
    <w:rsid w:val="00512471"/>
    <w:rsid w:val="00512D22"/>
    <w:rsid w:val="00512DAC"/>
    <w:rsid w:val="00513CC5"/>
    <w:rsid w:val="00514838"/>
    <w:rsid w:val="0051492C"/>
    <w:rsid w:val="005150BC"/>
    <w:rsid w:val="005151A7"/>
    <w:rsid w:val="0051560D"/>
    <w:rsid w:val="00515D87"/>
    <w:rsid w:val="00516A6D"/>
    <w:rsid w:val="00516A6E"/>
    <w:rsid w:val="00516B05"/>
    <w:rsid w:val="00516F95"/>
    <w:rsid w:val="0051705A"/>
    <w:rsid w:val="00517127"/>
    <w:rsid w:val="00517319"/>
    <w:rsid w:val="005178F7"/>
    <w:rsid w:val="005179AA"/>
    <w:rsid w:val="00517FAE"/>
    <w:rsid w:val="00520ACD"/>
    <w:rsid w:val="00520CA4"/>
    <w:rsid w:val="00521E6A"/>
    <w:rsid w:val="005220EB"/>
    <w:rsid w:val="0052265E"/>
    <w:rsid w:val="00522727"/>
    <w:rsid w:val="00522D95"/>
    <w:rsid w:val="00522E21"/>
    <w:rsid w:val="0052315F"/>
    <w:rsid w:val="00523339"/>
    <w:rsid w:val="00523C08"/>
    <w:rsid w:val="00523E7E"/>
    <w:rsid w:val="005243DC"/>
    <w:rsid w:val="0052461F"/>
    <w:rsid w:val="00524FF8"/>
    <w:rsid w:val="00525322"/>
    <w:rsid w:val="0052549A"/>
    <w:rsid w:val="00525735"/>
    <w:rsid w:val="00525930"/>
    <w:rsid w:val="005266FD"/>
    <w:rsid w:val="00526B42"/>
    <w:rsid w:val="00526DE6"/>
    <w:rsid w:val="00527446"/>
    <w:rsid w:val="00527479"/>
    <w:rsid w:val="00527A42"/>
    <w:rsid w:val="00527D39"/>
    <w:rsid w:val="005304D1"/>
    <w:rsid w:val="00530D7B"/>
    <w:rsid w:val="0053138A"/>
    <w:rsid w:val="005314B5"/>
    <w:rsid w:val="0053198E"/>
    <w:rsid w:val="00531D0D"/>
    <w:rsid w:val="00531D4B"/>
    <w:rsid w:val="0053205F"/>
    <w:rsid w:val="00532524"/>
    <w:rsid w:val="00532798"/>
    <w:rsid w:val="005329E1"/>
    <w:rsid w:val="00532A21"/>
    <w:rsid w:val="00532E9B"/>
    <w:rsid w:val="00532EFC"/>
    <w:rsid w:val="00533113"/>
    <w:rsid w:val="005333AA"/>
    <w:rsid w:val="0053360D"/>
    <w:rsid w:val="0053384B"/>
    <w:rsid w:val="00533901"/>
    <w:rsid w:val="005344AD"/>
    <w:rsid w:val="005346AD"/>
    <w:rsid w:val="0053471F"/>
    <w:rsid w:val="00534743"/>
    <w:rsid w:val="00534905"/>
    <w:rsid w:val="005352EC"/>
    <w:rsid w:val="00535402"/>
    <w:rsid w:val="005356E4"/>
    <w:rsid w:val="005358BA"/>
    <w:rsid w:val="0053593A"/>
    <w:rsid w:val="00535B41"/>
    <w:rsid w:val="00536699"/>
    <w:rsid w:val="00536FFD"/>
    <w:rsid w:val="00537A65"/>
    <w:rsid w:val="0054000A"/>
    <w:rsid w:val="00540172"/>
    <w:rsid w:val="0054035B"/>
    <w:rsid w:val="0054065F"/>
    <w:rsid w:val="00540747"/>
    <w:rsid w:val="0054184C"/>
    <w:rsid w:val="00541EBA"/>
    <w:rsid w:val="00542319"/>
    <w:rsid w:val="00542856"/>
    <w:rsid w:val="00542D8C"/>
    <w:rsid w:val="00543036"/>
    <w:rsid w:val="005439E5"/>
    <w:rsid w:val="00544401"/>
    <w:rsid w:val="00544A6D"/>
    <w:rsid w:val="00544BBC"/>
    <w:rsid w:val="00544E27"/>
    <w:rsid w:val="00545269"/>
    <w:rsid w:val="0054529F"/>
    <w:rsid w:val="00545633"/>
    <w:rsid w:val="00545B43"/>
    <w:rsid w:val="00546B32"/>
    <w:rsid w:val="00546D22"/>
    <w:rsid w:val="00546E35"/>
    <w:rsid w:val="00547250"/>
    <w:rsid w:val="00547BC4"/>
    <w:rsid w:val="00547CB4"/>
    <w:rsid w:val="00547CB9"/>
    <w:rsid w:val="005504F1"/>
    <w:rsid w:val="0055050E"/>
    <w:rsid w:val="0055050F"/>
    <w:rsid w:val="00550A43"/>
    <w:rsid w:val="00550AFF"/>
    <w:rsid w:val="0055141E"/>
    <w:rsid w:val="00551C25"/>
    <w:rsid w:val="005524FE"/>
    <w:rsid w:val="00552F29"/>
    <w:rsid w:val="00553A0A"/>
    <w:rsid w:val="00553A4C"/>
    <w:rsid w:val="00553B6F"/>
    <w:rsid w:val="00553E2F"/>
    <w:rsid w:val="00553E95"/>
    <w:rsid w:val="00553F74"/>
    <w:rsid w:val="005543A2"/>
    <w:rsid w:val="00554A57"/>
    <w:rsid w:val="00554D0E"/>
    <w:rsid w:val="00555FF9"/>
    <w:rsid w:val="00556655"/>
    <w:rsid w:val="00556C5F"/>
    <w:rsid w:val="005571D1"/>
    <w:rsid w:val="005572D4"/>
    <w:rsid w:val="00557796"/>
    <w:rsid w:val="00557A1A"/>
    <w:rsid w:val="00560070"/>
    <w:rsid w:val="005601E1"/>
    <w:rsid w:val="00560377"/>
    <w:rsid w:val="00560F1B"/>
    <w:rsid w:val="005612F8"/>
    <w:rsid w:val="00561AD6"/>
    <w:rsid w:val="0056235A"/>
    <w:rsid w:val="00562787"/>
    <w:rsid w:val="00562F36"/>
    <w:rsid w:val="00563273"/>
    <w:rsid w:val="00563304"/>
    <w:rsid w:val="00563A52"/>
    <w:rsid w:val="00563C1A"/>
    <w:rsid w:val="005640E8"/>
    <w:rsid w:val="005641E4"/>
    <w:rsid w:val="005643E1"/>
    <w:rsid w:val="005647F3"/>
    <w:rsid w:val="00564800"/>
    <w:rsid w:val="00564AFB"/>
    <w:rsid w:val="005651C7"/>
    <w:rsid w:val="00565463"/>
    <w:rsid w:val="00565C6D"/>
    <w:rsid w:val="00565F4B"/>
    <w:rsid w:val="0056607A"/>
    <w:rsid w:val="00566840"/>
    <w:rsid w:val="0056697A"/>
    <w:rsid w:val="00566CF6"/>
    <w:rsid w:val="005673C9"/>
    <w:rsid w:val="005676B8"/>
    <w:rsid w:val="00567933"/>
    <w:rsid w:val="005705AD"/>
    <w:rsid w:val="005707FD"/>
    <w:rsid w:val="00570915"/>
    <w:rsid w:val="00570FA9"/>
    <w:rsid w:val="00571213"/>
    <w:rsid w:val="00571438"/>
    <w:rsid w:val="0057163C"/>
    <w:rsid w:val="00571C14"/>
    <w:rsid w:val="005729B2"/>
    <w:rsid w:val="00572ADA"/>
    <w:rsid w:val="005734F4"/>
    <w:rsid w:val="00573E1B"/>
    <w:rsid w:val="0057425A"/>
    <w:rsid w:val="00574812"/>
    <w:rsid w:val="005750F8"/>
    <w:rsid w:val="00575642"/>
    <w:rsid w:val="005756B6"/>
    <w:rsid w:val="00575800"/>
    <w:rsid w:val="00575976"/>
    <w:rsid w:val="00575E0D"/>
    <w:rsid w:val="005760A6"/>
    <w:rsid w:val="005760AC"/>
    <w:rsid w:val="00576238"/>
    <w:rsid w:val="005762A7"/>
    <w:rsid w:val="00576351"/>
    <w:rsid w:val="00577310"/>
    <w:rsid w:val="005773B9"/>
    <w:rsid w:val="00577840"/>
    <w:rsid w:val="00577945"/>
    <w:rsid w:val="00577BC7"/>
    <w:rsid w:val="00577CEF"/>
    <w:rsid w:val="00577FF0"/>
    <w:rsid w:val="005802CC"/>
    <w:rsid w:val="0058034C"/>
    <w:rsid w:val="0058062C"/>
    <w:rsid w:val="00580F0F"/>
    <w:rsid w:val="0058173A"/>
    <w:rsid w:val="005818A9"/>
    <w:rsid w:val="005824C0"/>
    <w:rsid w:val="00582BF4"/>
    <w:rsid w:val="0058383C"/>
    <w:rsid w:val="00583B9A"/>
    <w:rsid w:val="00583E7D"/>
    <w:rsid w:val="00584E38"/>
    <w:rsid w:val="00584E3F"/>
    <w:rsid w:val="00584FFB"/>
    <w:rsid w:val="00585871"/>
    <w:rsid w:val="005858A4"/>
    <w:rsid w:val="005861F7"/>
    <w:rsid w:val="0058646F"/>
    <w:rsid w:val="0058681F"/>
    <w:rsid w:val="00587061"/>
    <w:rsid w:val="00587468"/>
    <w:rsid w:val="00587499"/>
    <w:rsid w:val="005874E1"/>
    <w:rsid w:val="00587579"/>
    <w:rsid w:val="00587706"/>
    <w:rsid w:val="005877A8"/>
    <w:rsid w:val="005879CB"/>
    <w:rsid w:val="00587DE9"/>
    <w:rsid w:val="00587F37"/>
    <w:rsid w:val="00590135"/>
    <w:rsid w:val="0059086D"/>
    <w:rsid w:val="005909ED"/>
    <w:rsid w:val="00590B08"/>
    <w:rsid w:val="00590C05"/>
    <w:rsid w:val="00590D02"/>
    <w:rsid w:val="00590D86"/>
    <w:rsid w:val="0059158F"/>
    <w:rsid w:val="00591C2E"/>
    <w:rsid w:val="0059296F"/>
    <w:rsid w:val="00592BCC"/>
    <w:rsid w:val="0059307A"/>
    <w:rsid w:val="00593A65"/>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114F"/>
    <w:rsid w:val="005A123D"/>
    <w:rsid w:val="005A16B1"/>
    <w:rsid w:val="005A1B62"/>
    <w:rsid w:val="005A1BFD"/>
    <w:rsid w:val="005A1C20"/>
    <w:rsid w:val="005A1CD3"/>
    <w:rsid w:val="005A2587"/>
    <w:rsid w:val="005A2748"/>
    <w:rsid w:val="005A3049"/>
    <w:rsid w:val="005A32C6"/>
    <w:rsid w:val="005A38A0"/>
    <w:rsid w:val="005A38DB"/>
    <w:rsid w:val="005A3AEC"/>
    <w:rsid w:val="005A3C32"/>
    <w:rsid w:val="005A3C70"/>
    <w:rsid w:val="005A3FC8"/>
    <w:rsid w:val="005A4785"/>
    <w:rsid w:val="005A48AA"/>
    <w:rsid w:val="005A4ECC"/>
    <w:rsid w:val="005A4F35"/>
    <w:rsid w:val="005A5597"/>
    <w:rsid w:val="005A5D11"/>
    <w:rsid w:val="005A65F4"/>
    <w:rsid w:val="005A6D0D"/>
    <w:rsid w:val="005A6F61"/>
    <w:rsid w:val="005A7420"/>
    <w:rsid w:val="005A7742"/>
    <w:rsid w:val="005A7A12"/>
    <w:rsid w:val="005A7D8B"/>
    <w:rsid w:val="005B02AA"/>
    <w:rsid w:val="005B0925"/>
    <w:rsid w:val="005B0AC3"/>
    <w:rsid w:val="005B0BFA"/>
    <w:rsid w:val="005B1881"/>
    <w:rsid w:val="005B205E"/>
    <w:rsid w:val="005B23DC"/>
    <w:rsid w:val="005B24F2"/>
    <w:rsid w:val="005B2648"/>
    <w:rsid w:val="005B27EE"/>
    <w:rsid w:val="005B2D80"/>
    <w:rsid w:val="005B30F1"/>
    <w:rsid w:val="005B317F"/>
    <w:rsid w:val="005B3515"/>
    <w:rsid w:val="005B3F72"/>
    <w:rsid w:val="005B4009"/>
    <w:rsid w:val="005B444F"/>
    <w:rsid w:val="005B4E8C"/>
    <w:rsid w:val="005B5F3E"/>
    <w:rsid w:val="005B612F"/>
    <w:rsid w:val="005B6539"/>
    <w:rsid w:val="005B73FE"/>
    <w:rsid w:val="005B779F"/>
    <w:rsid w:val="005B7924"/>
    <w:rsid w:val="005B7D76"/>
    <w:rsid w:val="005C0AB8"/>
    <w:rsid w:val="005C0C0F"/>
    <w:rsid w:val="005C161A"/>
    <w:rsid w:val="005C1B99"/>
    <w:rsid w:val="005C2045"/>
    <w:rsid w:val="005C2120"/>
    <w:rsid w:val="005C226E"/>
    <w:rsid w:val="005C22B2"/>
    <w:rsid w:val="005C28D5"/>
    <w:rsid w:val="005C2AD2"/>
    <w:rsid w:val="005C3064"/>
    <w:rsid w:val="005C35E1"/>
    <w:rsid w:val="005C3659"/>
    <w:rsid w:val="005C3DEC"/>
    <w:rsid w:val="005C3F97"/>
    <w:rsid w:val="005C4651"/>
    <w:rsid w:val="005C590C"/>
    <w:rsid w:val="005C5D27"/>
    <w:rsid w:val="005C606A"/>
    <w:rsid w:val="005C651A"/>
    <w:rsid w:val="005C69DA"/>
    <w:rsid w:val="005C6A12"/>
    <w:rsid w:val="005C6FF8"/>
    <w:rsid w:val="005C730C"/>
    <w:rsid w:val="005C74F4"/>
    <w:rsid w:val="005C7581"/>
    <w:rsid w:val="005C7900"/>
    <w:rsid w:val="005D02CE"/>
    <w:rsid w:val="005D06E6"/>
    <w:rsid w:val="005D0864"/>
    <w:rsid w:val="005D0A10"/>
    <w:rsid w:val="005D0D88"/>
    <w:rsid w:val="005D11A0"/>
    <w:rsid w:val="005D197C"/>
    <w:rsid w:val="005D1DC0"/>
    <w:rsid w:val="005D205A"/>
    <w:rsid w:val="005D2BFC"/>
    <w:rsid w:val="005D2C41"/>
    <w:rsid w:val="005D2CC1"/>
    <w:rsid w:val="005D2F48"/>
    <w:rsid w:val="005D3409"/>
    <w:rsid w:val="005D343D"/>
    <w:rsid w:val="005D34B4"/>
    <w:rsid w:val="005D37AF"/>
    <w:rsid w:val="005D3913"/>
    <w:rsid w:val="005D3A0B"/>
    <w:rsid w:val="005D4AE0"/>
    <w:rsid w:val="005D4D95"/>
    <w:rsid w:val="005D5069"/>
    <w:rsid w:val="005D5250"/>
    <w:rsid w:val="005D5862"/>
    <w:rsid w:val="005D5ABB"/>
    <w:rsid w:val="005D5FE9"/>
    <w:rsid w:val="005D647D"/>
    <w:rsid w:val="005D65E4"/>
    <w:rsid w:val="005D6760"/>
    <w:rsid w:val="005D6B63"/>
    <w:rsid w:val="005D7245"/>
    <w:rsid w:val="005D76DF"/>
    <w:rsid w:val="005D76EA"/>
    <w:rsid w:val="005D7F5F"/>
    <w:rsid w:val="005E003B"/>
    <w:rsid w:val="005E04FA"/>
    <w:rsid w:val="005E07C8"/>
    <w:rsid w:val="005E0C05"/>
    <w:rsid w:val="005E0CEC"/>
    <w:rsid w:val="005E1358"/>
    <w:rsid w:val="005E15D0"/>
    <w:rsid w:val="005E162F"/>
    <w:rsid w:val="005E16CF"/>
    <w:rsid w:val="005E1A63"/>
    <w:rsid w:val="005E1D00"/>
    <w:rsid w:val="005E20CD"/>
    <w:rsid w:val="005E2790"/>
    <w:rsid w:val="005E28F0"/>
    <w:rsid w:val="005E2E81"/>
    <w:rsid w:val="005E2ECD"/>
    <w:rsid w:val="005E32E5"/>
    <w:rsid w:val="005E37F2"/>
    <w:rsid w:val="005E39B3"/>
    <w:rsid w:val="005E3DFC"/>
    <w:rsid w:val="005E3FAA"/>
    <w:rsid w:val="005E40D6"/>
    <w:rsid w:val="005E4849"/>
    <w:rsid w:val="005E4CD9"/>
    <w:rsid w:val="005E4F81"/>
    <w:rsid w:val="005E51E4"/>
    <w:rsid w:val="005E546F"/>
    <w:rsid w:val="005E584F"/>
    <w:rsid w:val="005E5EA2"/>
    <w:rsid w:val="005E5FB6"/>
    <w:rsid w:val="005E6173"/>
    <w:rsid w:val="005E6578"/>
    <w:rsid w:val="005E6CD0"/>
    <w:rsid w:val="005E7682"/>
    <w:rsid w:val="005E7712"/>
    <w:rsid w:val="005E77F6"/>
    <w:rsid w:val="005E7859"/>
    <w:rsid w:val="005E7868"/>
    <w:rsid w:val="005E7E1B"/>
    <w:rsid w:val="005F00C3"/>
    <w:rsid w:val="005F06BC"/>
    <w:rsid w:val="005F08FF"/>
    <w:rsid w:val="005F0941"/>
    <w:rsid w:val="005F0CCF"/>
    <w:rsid w:val="005F1283"/>
    <w:rsid w:val="005F14C2"/>
    <w:rsid w:val="005F1BE1"/>
    <w:rsid w:val="005F1E1E"/>
    <w:rsid w:val="005F2052"/>
    <w:rsid w:val="005F228D"/>
    <w:rsid w:val="005F272D"/>
    <w:rsid w:val="005F27A9"/>
    <w:rsid w:val="005F2AEF"/>
    <w:rsid w:val="005F3AC3"/>
    <w:rsid w:val="005F3FF5"/>
    <w:rsid w:val="005F4346"/>
    <w:rsid w:val="005F445F"/>
    <w:rsid w:val="005F47BC"/>
    <w:rsid w:val="005F4CC8"/>
    <w:rsid w:val="005F55A7"/>
    <w:rsid w:val="005F57DC"/>
    <w:rsid w:val="005F5861"/>
    <w:rsid w:val="005F5BDF"/>
    <w:rsid w:val="005F5DB7"/>
    <w:rsid w:val="005F622E"/>
    <w:rsid w:val="005F62C1"/>
    <w:rsid w:val="005F6B1F"/>
    <w:rsid w:val="005F6BAB"/>
    <w:rsid w:val="005F6D2B"/>
    <w:rsid w:val="005F6E1C"/>
    <w:rsid w:val="005F6FC4"/>
    <w:rsid w:val="005F733A"/>
    <w:rsid w:val="005F73C2"/>
    <w:rsid w:val="005F74E7"/>
    <w:rsid w:val="005F7A1F"/>
    <w:rsid w:val="00600DC0"/>
    <w:rsid w:val="00601221"/>
    <w:rsid w:val="00601429"/>
    <w:rsid w:val="00601AF3"/>
    <w:rsid w:val="00602637"/>
    <w:rsid w:val="00602BE4"/>
    <w:rsid w:val="006032CD"/>
    <w:rsid w:val="00603A37"/>
    <w:rsid w:val="00603F1E"/>
    <w:rsid w:val="00603F20"/>
    <w:rsid w:val="0060493C"/>
    <w:rsid w:val="00604D53"/>
    <w:rsid w:val="00604EC2"/>
    <w:rsid w:val="00604F5C"/>
    <w:rsid w:val="006053EA"/>
    <w:rsid w:val="00605600"/>
    <w:rsid w:val="00605B80"/>
    <w:rsid w:val="006064E7"/>
    <w:rsid w:val="006065FE"/>
    <w:rsid w:val="006067FD"/>
    <w:rsid w:val="006079DB"/>
    <w:rsid w:val="00607F46"/>
    <w:rsid w:val="00607F53"/>
    <w:rsid w:val="0061024E"/>
    <w:rsid w:val="00610CBD"/>
    <w:rsid w:val="0061152D"/>
    <w:rsid w:val="00611C93"/>
    <w:rsid w:val="00611DE9"/>
    <w:rsid w:val="006120F4"/>
    <w:rsid w:val="00612112"/>
    <w:rsid w:val="0061248F"/>
    <w:rsid w:val="00612763"/>
    <w:rsid w:val="00612A51"/>
    <w:rsid w:val="00612D8F"/>
    <w:rsid w:val="0061370D"/>
    <w:rsid w:val="00613940"/>
    <w:rsid w:val="00613A67"/>
    <w:rsid w:val="00613B6F"/>
    <w:rsid w:val="00614075"/>
    <w:rsid w:val="0061412F"/>
    <w:rsid w:val="006146B8"/>
    <w:rsid w:val="006148DA"/>
    <w:rsid w:val="00614C04"/>
    <w:rsid w:val="00615440"/>
    <w:rsid w:val="006154B4"/>
    <w:rsid w:val="0061579B"/>
    <w:rsid w:val="00615BB9"/>
    <w:rsid w:val="00615D76"/>
    <w:rsid w:val="00616209"/>
    <w:rsid w:val="006170D5"/>
    <w:rsid w:val="00617776"/>
    <w:rsid w:val="0061778B"/>
    <w:rsid w:val="00617B3C"/>
    <w:rsid w:val="00617D58"/>
    <w:rsid w:val="006207D8"/>
    <w:rsid w:val="00620EAB"/>
    <w:rsid w:val="0062153F"/>
    <w:rsid w:val="00621666"/>
    <w:rsid w:val="00621705"/>
    <w:rsid w:val="00621D8E"/>
    <w:rsid w:val="00621F9C"/>
    <w:rsid w:val="006221B0"/>
    <w:rsid w:val="006224DC"/>
    <w:rsid w:val="00622C50"/>
    <w:rsid w:val="006230BC"/>
    <w:rsid w:val="0062363F"/>
    <w:rsid w:val="0062373E"/>
    <w:rsid w:val="00623DBA"/>
    <w:rsid w:val="00624C99"/>
    <w:rsid w:val="00624EAA"/>
    <w:rsid w:val="00624F3B"/>
    <w:rsid w:val="00625DD4"/>
    <w:rsid w:val="0062633D"/>
    <w:rsid w:val="006268B2"/>
    <w:rsid w:val="00626D33"/>
    <w:rsid w:val="00626FC8"/>
    <w:rsid w:val="00626FD6"/>
    <w:rsid w:val="00627945"/>
    <w:rsid w:val="00627BAD"/>
    <w:rsid w:val="0063067D"/>
    <w:rsid w:val="006307AA"/>
    <w:rsid w:val="006308E6"/>
    <w:rsid w:val="00630C27"/>
    <w:rsid w:val="00631323"/>
    <w:rsid w:val="006314C9"/>
    <w:rsid w:val="006320A8"/>
    <w:rsid w:val="006320C5"/>
    <w:rsid w:val="0063219D"/>
    <w:rsid w:val="00632704"/>
    <w:rsid w:val="0063281F"/>
    <w:rsid w:val="0063294A"/>
    <w:rsid w:val="00632B03"/>
    <w:rsid w:val="00633307"/>
    <w:rsid w:val="00634108"/>
    <w:rsid w:val="00634451"/>
    <w:rsid w:val="00634DCC"/>
    <w:rsid w:val="00634F74"/>
    <w:rsid w:val="0063518A"/>
    <w:rsid w:val="0063520A"/>
    <w:rsid w:val="0063523D"/>
    <w:rsid w:val="00635693"/>
    <w:rsid w:val="00635B2F"/>
    <w:rsid w:val="00635CA1"/>
    <w:rsid w:val="00635CA8"/>
    <w:rsid w:val="00635E4C"/>
    <w:rsid w:val="00635F5F"/>
    <w:rsid w:val="00635F8D"/>
    <w:rsid w:val="00636533"/>
    <w:rsid w:val="00636641"/>
    <w:rsid w:val="00636661"/>
    <w:rsid w:val="006368DF"/>
    <w:rsid w:val="00636B1F"/>
    <w:rsid w:val="00636E43"/>
    <w:rsid w:val="00637125"/>
    <w:rsid w:val="006373B8"/>
    <w:rsid w:val="00637CD7"/>
    <w:rsid w:val="00637ED7"/>
    <w:rsid w:val="00637EEE"/>
    <w:rsid w:val="00637F1E"/>
    <w:rsid w:val="0064028B"/>
    <w:rsid w:val="00640359"/>
    <w:rsid w:val="0064087A"/>
    <w:rsid w:val="006409C5"/>
    <w:rsid w:val="00640C22"/>
    <w:rsid w:val="00640CCC"/>
    <w:rsid w:val="00640D44"/>
    <w:rsid w:val="00640F9F"/>
    <w:rsid w:val="006416AA"/>
    <w:rsid w:val="00641B76"/>
    <w:rsid w:val="00641FDA"/>
    <w:rsid w:val="0064284D"/>
    <w:rsid w:val="00642AC0"/>
    <w:rsid w:val="00642C82"/>
    <w:rsid w:val="0064315C"/>
    <w:rsid w:val="00643326"/>
    <w:rsid w:val="00643450"/>
    <w:rsid w:val="006435C0"/>
    <w:rsid w:val="00643936"/>
    <w:rsid w:val="00643940"/>
    <w:rsid w:val="00643956"/>
    <w:rsid w:val="00643FD4"/>
    <w:rsid w:val="00644A02"/>
    <w:rsid w:val="00644AC1"/>
    <w:rsid w:val="00645522"/>
    <w:rsid w:val="00645B26"/>
    <w:rsid w:val="00645CC3"/>
    <w:rsid w:val="00645DC6"/>
    <w:rsid w:val="006460E4"/>
    <w:rsid w:val="0064629E"/>
    <w:rsid w:val="006462A9"/>
    <w:rsid w:val="0064680E"/>
    <w:rsid w:val="00646940"/>
    <w:rsid w:val="00646B9D"/>
    <w:rsid w:val="006470D4"/>
    <w:rsid w:val="006471EB"/>
    <w:rsid w:val="00647389"/>
    <w:rsid w:val="00647A74"/>
    <w:rsid w:val="00647A9D"/>
    <w:rsid w:val="00647B2D"/>
    <w:rsid w:val="00647D21"/>
    <w:rsid w:val="0065036B"/>
    <w:rsid w:val="00650B0C"/>
    <w:rsid w:val="00650B93"/>
    <w:rsid w:val="00650C34"/>
    <w:rsid w:val="00650F3B"/>
    <w:rsid w:val="00651227"/>
    <w:rsid w:val="00651D4D"/>
    <w:rsid w:val="00652536"/>
    <w:rsid w:val="0065278C"/>
    <w:rsid w:val="00652B0A"/>
    <w:rsid w:val="0065386D"/>
    <w:rsid w:val="00653B18"/>
    <w:rsid w:val="00654075"/>
    <w:rsid w:val="00654265"/>
    <w:rsid w:val="006549D7"/>
    <w:rsid w:val="00654C44"/>
    <w:rsid w:val="00654D51"/>
    <w:rsid w:val="00654F67"/>
    <w:rsid w:val="006550ED"/>
    <w:rsid w:val="00655A0D"/>
    <w:rsid w:val="00655D7E"/>
    <w:rsid w:val="00655DBA"/>
    <w:rsid w:val="00655E51"/>
    <w:rsid w:val="00655E8F"/>
    <w:rsid w:val="00656189"/>
    <w:rsid w:val="0065662A"/>
    <w:rsid w:val="00656A06"/>
    <w:rsid w:val="00656B36"/>
    <w:rsid w:val="00656BC0"/>
    <w:rsid w:val="00656BEE"/>
    <w:rsid w:val="00656C2A"/>
    <w:rsid w:val="00656D5A"/>
    <w:rsid w:val="00657224"/>
    <w:rsid w:val="006600B0"/>
    <w:rsid w:val="0066035D"/>
    <w:rsid w:val="0066055A"/>
    <w:rsid w:val="00660B5F"/>
    <w:rsid w:val="00660CC0"/>
    <w:rsid w:val="006615D9"/>
    <w:rsid w:val="00661E9A"/>
    <w:rsid w:val="00661F18"/>
    <w:rsid w:val="00661FF0"/>
    <w:rsid w:val="006624BF"/>
    <w:rsid w:val="006626A7"/>
    <w:rsid w:val="00662A72"/>
    <w:rsid w:val="00662D03"/>
    <w:rsid w:val="00662E2B"/>
    <w:rsid w:val="00663011"/>
    <w:rsid w:val="0066387F"/>
    <w:rsid w:val="0066390F"/>
    <w:rsid w:val="00663AC1"/>
    <w:rsid w:val="00664159"/>
    <w:rsid w:val="0066437D"/>
    <w:rsid w:val="00664AED"/>
    <w:rsid w:val="00664E48"/>
    <w:rsid w:val="006654AF"/>
    <w:rsid w:val="0066571A"/>
    <w:rsid w:val="00665735"/>
    <w:rsid w:val="006665D0"/>
    <w:rsid w:val="00666769"/>
    <w:rsid w:val="00666781"/>
    <w:rsid w:val="006667BD"/>
    <w:rsid w:val="006667BE"/>
    <w:rsid w:val="00666B92"/>
    <w:rsid w:val="00666CA6"/>
    <w:rsid w:val="00666ECA"/>
    <w:rsid w:val="00666FBF"/>
    <w:rsid w:val="00666FEA"/>
    <w:rsid w:val="00667386"/>
    <w:rsid w:val="006674AD"/>
    <w:rsid w:val="00670642"/>
    <w:rsid w:val="00670760"/>
    <w:rsid w:val="00670938"/>
    <w:rsid w:val="00670F59"/>
    <w:rsid w:val="00670FD0"/>
    <w:rsid w:val="00671312"/>
    <w:rsid w:val="006715B7"/>
    <w:rsid w:val="006716E6"/>
    <w:rsid w:val="00671926"/>
    <w:rsid w:val="00671C40"/>
    <w:rsid w:val="00671E54"/>
    <w:rsid w:val="00671ECE"/>
    <w:rsid w:val="00671F19"/>
    <w:rsid w:val="00671FF1"/>
    <w:rsid w:val="0067203B"/>
    <w:rsid w:val="00672528"/>
    <w:rsid w:val="00672673"/>
    <w:rsid w:val="006728DA"/>
    <w:rsid w:val="00672D48"/>
    <w:rsid w:val="0067306F"/>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7E46"/>
    <w:rsid w:val="006804ED"/>
    <w:rsid w:val="0068073D"/>
    <w:rsid w:val="00680DF6"/>
    <w:rsid w:val="006811EA"/>
    <w:rsid w:val="00681225"/>
    <w:rsid w:val="006813B2"/>
    <w:rsid w:val="00682DAC"/>
    <w:rsid w:val="00682E4A"/>
    <w:rsid w:val="00682F98"/>
    <w:rsid w:val="006831D7"/>
    <w:rsid w:val="0068363D"/>
    <w:rsid w:val="00683927"/>
    <w:rsid w:val="00683C80"/>
    <w:rsid w:val="00683CA9"/>
    <w:rsid w:val="006843CA"/>
    <w:rsid w:val="00684DD7"/>
    <w:rsid w:val="00684E9D"/>
    <w:rsid w:val="00684F77"/>
    <w:rsid w:val="00685642"/>
    <w:rsid w:val="006856E1"/>
    <w:rsid w:val="00685C2E"/>
    <w:rsid w:val="00685D1C"/>
    <w:rsid w:val="00685ED3"/>
    <w:rsid w:val="00686B87"/>
    <w:rsid w:val="00686CA2"/>
    <w:rsid w:val="00686D06"/>
    <w:rsid w:val="00686D82"/>
    <w:rsid w:val="00686DC4"/>
    <w:rsid w:val="006877A8"/>
    <w:rsid w:val="0068792A"/>
    <w:rsid w:val="00690290"/>
    <w:rsid w:val="006905D1"/>
    <w:rsid w:val="00690F8F"/>
    <w:rsid w:val="006921A5"/>
    <w:rsid w:val="00692372"/>
    <w:rsid w:val="00692AEA"/>
    <w:rsid w:val="00692F69"/>
    <w:rsid w:val="00692FCF"/>
    <w:rsid w:val="00693082"/>
    <w:rsid w:val="006934EA"/>
    <w:rsid w:val="00693506"/>
    <w:rsid w:val="00693556"/>
    <w:rsid w:val="00693A69"/>
    <w:rsid w:val="00693BCA"/>
    <w:rsid w:val="0069468E"/>
    <w:rsid w:val="00694709"/>
    <w:rsid w:val="00694DFC"/>
    <w:rsid w:val="006953EE"/>
    <w:rsid w:val="00695492"/>
    <w:rsid w:val="006956A5"/>
    <w:rsid w:val="00695A82"/>
    <w:rsid w:val="00695B8B"/>
    <w:rsid w:val="006962E5"/>
    <w:rsid w:val="00696DCE"/>
    <w:rsid w:val="006970EE"/>
    <w:rsid w:val="00697321"/>
    <w:rsid w:val="006977DC"/>
    <w:rsid w:val="00697BC7"/>
    <w:rsid w:val="00697BD2"/>
    <w:rsid w:val="00697E5F"/>
    <w:rsid w:val="006A0929"/>
    <w:rsid w:val="006A0A26"/>
    <w:rsid w:val="006A0AD1"/>
    <w:rsid w:val="006A126A"/>
    <w:rsid w:val="006A168E"/>
    <w:rsid w:val="006A174E"/>
    <w:rsid w:val="006A237D"/>
    <w:rsid w:val="006A2440"/>
    <w:rsid w:val="006A24EB"/>
    <w:rsid w:val="006A2877"/>
    <w:rsid w:val="006A2B2D"/>
    <w:rsid w:val="006A2C6A"/>
    <w:rsid w:val="006A2DF0"/>
    <w:rsid w:val="006A312C"/>
    <w:rsid w:val="006A3AC8"/>
    <w:rsid w:val="006A3BE4"/>
    <w:rsid w:val="006A40B5"/>
    <w:rsid w:val="006A4223"/>
    <w:rsid w:val="006A4ABB"/>
    <w:rsid w:val="006A50AD"/>
    <w:rsid w:val="006A5347"/>
    <w:rsid w:val="006A558E"/>
    <w:rsid w:val="006A5949"/>
    <w:rsid w:val="006A6271"/>
    <w:rsid w:val="006A645C"/>
    <w:rsid w:val="006A64F7"/>
    <w:rsid w:val="006A6AD9"/>
    <w:rsid w:val="006A7004"/>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302"/>
    <w:rsid w:val="006B2897"/>
    <w:rsid w:val="006B293B"/>
    <w:rsid w:val="006B2BD6"/>
    <w:rsid w:val="006B2CEA"/>
    <w:rsid w:val="006B346B"/>
    <w:rsid w:val="006B3541"/>
    <w:rsid w:val="006B4151"/>
    <w:rsid w:val="006B4B3A"/>
    <w:rsid w:val="006B4BAF"/>
    <w:rsid w:val="006B4C10"/>
    <w:rsid w:val="006B4C5C"/>
    <w:rsid w:val="006B5083"/>
    <w:rsid w:val="006B54F7"/>
    <w:rsid w:val="006B5B3F"/>
    <w:rsid w:val="006B5B55"/>
    <w:rsid w:val="006B5DD6"/>
    <w:rsid w:val="006B65F1"/>
    <w:rsid w:val="006B6764"/>
    <w:rsid w:val="006B6AD2"/>
    <w:rsid w:val="006B6B09"/>
    <w:rsid w:val="006B6FB7"/>
    <w:rsid w:val="006B7322"/>
    <w:rsid w:val="006B7331"/>
    <w:rsid w:val="006B76F2"/>
    <w:rsid w:val="006B7B5C"/>
    <w:rsid w:val="006B7F34"/>
    <w:rsid w:val="006C038C"/>
    <w:rsid w:val="006C0643"/>
    <w:rsid w:val="006C0AAF"/>
    <w:rsid w:val="006C0B0C"/>
    <w:rsid w:val="006C0E62"/>
    <w:rsid w:val="006C109A"/>
    <w:rsid w:val="006C14DD"/>
    <w:rsid w:val="006C2030"/>
    <w:rsid w:val="006C2599"/>
    <w:rsid w:val="006C26D5"/>
    <w:rsid w:val="006C2715"/>
    <w:rsid w:val="006C3206"/>
    <w:rsid w:val="006C3570"/>
    <w:rsid w:val="006C389B"/>
    <w:rsid w:val="006C41FF"/>
    <w:rsid w:val="006C49DB"/>
    <w:rsid w:val="006C4ED7"/>
    <w:rsid w:val="006C500D"/>
    <w:rsid w:val="006C514B"/>
    <w:rsid w:val="006C51AB"/>
    <w:rsid w:val="006C562F"/>
    <w:rsid w:val="006C58BF"/>
    <w:rsid w:val="006C5DDF"/>
    <w:rsid w:val="006C5FED"/>
    <w:rsid w:val="006C6536"/>
    <w:rsid w:val="006C75AC"/>
    <w:rsid w:val="006C7B72"/>
    <w:rsid w:val="006D0146"/>
    <w:rsid w:val="006D0A95"/>
    <w:rsid w:val="006D0F97"/>
    <w:rsid w:val="006D1419"/>
    <w:rsid w:val="006D1817"/>
    <w:rsid w:val="006D25C1"/>
    <w:rsid w:val="006D2982"/>
    <w:rsid w:val="006D2B0E"/>
    <w:rsid w:val="006D2DDE"/>
    <w:rsid w:val="006D318F"/>
    <w:rsid w:val="006D3B17"/>
    <w:rsid w:val="006D3D0A"/>
    <w:rsid w:val="006D3E4D"/>
    <w:rsid w:val="006D3E7C"/>
    <w:rsid w:val="006D4CF1"/>
    <w:rsid w:val="006D4E8D"/>
    <w:rsid w:val="006D5679"/>
    <w:rsid w:val="006D5781"/>
    <w:rsid w:val="006D6D62"/>
    <w:rsid w:val="006D72BF"/>
    <w:rsid w:val="006D73AD"/>
    <w:rsid w:val="006D73C5"/>
    <w:rsid w:val="006D7DC4"/>
    <w:rsid w:val="006D7DEC"/>
    <w:rsid w:val="006E04A4"/>
    <w:rsid w:val="006E05B8"/>
    <w:rsid w:val="006E06B9"/>
    <w:rsid w:val="006E09D8"/>
    <w:rsid w:val="006E0BCA"/>
    <w:rsid w:val="006E0C1F"/>
    <w:rsid w:val="006E1359"/>
    <w:rsid w:val="006E1876"/>
    <w:rsid w:val="006E18C0"/>
    <w:rsid w:val="006E2205"/>
    <w:rsid w:val="006E22A0"/>
    <w:rsid w:val="006E276B"/>
    <w:rsid w:val="006E2A7D"/>
    <w:rsid w:val="006E2BF8"/>
    <w:rsid w:val="006E2E0F"/>
    <w:rsid w:val="006E3135"/>
    <w:rsid w:val="006E31FF"/>
    <w:rsid w:val="006E32E0"/>
    <w:rsid w:val="006E3C68"/>
    <w:rsid w:val="006E3DA6"/>
    <w:rsid w:val="006E3EF9"/>
    <w:rsid w:val="006E4243"/>
    <w:rsid w:val="006E4868"/>
    <w:rsid w:val="006E49CD"/>
    <w:rsid w:val="006E562A"/>
    <w:rsid w:val="006E59C6"/>
    <w:rsid w:val="006E6F0C"/>
    <w:rsid w:val="006E6F8A"/>
    <w:rsid w:val="006F039D"/>
    <w:rsid w:val="006F056B"/>
    <w:rsid w:val="006F06FC"/>
    <w:rsid w:val="006F0BEA"/>
    <w:rsid w:val="006F1629"/>
    <w:rsid w:val="006F165F"/>
    <w:rsid w:val="006F18AC"/>
    <w:rsid w:val="006F1BB3"/>
    <w:rsid w:val="006F1C5A"/>
    <w:rsid w:val="006F1E81"/>
    <w:rsid w:val="006F245C"/>
    <w:rsid w:val="006F24B8"/>
    <w:rsid w:val="006F2718"/>
    <w:rsid w:val="006F284D"/>
    <w:rsid w:val="006F3998"/>
    <w:rsid w:val="006F4204"/>
    <w:rsid w:val="006F4226"/>
    <w:rsid w:val="006F453A"/>
    <w:rsid w:val="006F4BC0"/>
    <w:rsid w:val="006F5F95"/>
    <w:rsid w:val="006F6205"/>
    <w:rsid w:val="006F6F2F"/>
    <w:rsid w:val="006F7052"/>
    <w:rsid w:val="006F761B"/>
    <w:rsid w:val="006F77B3"/>
    <w:rsid w:val="006F78F4"/>
    <w:rsid w:val="006F7AC7"/>
    <w:rsid w:val="006F7CF2"/>
    <w:rsid w:val="006F7E28"/>
    <w:rsid w:val="0070085D"/>
    <w:rsid w:val="00700CD3"/>
    <w:rsid w:val="00700D60"/>
    <w:rsid w:val="00700E44"/>
    <w:rsid w:val="00700F17"/>
    <w:rsid w:val="007010DB"/>
    <w:rsid w:val="0070191C"/>
    <w:rsid w:val="00702054"/>
    <w:rsid w:val="0070234F"/>
    <w:rsid w:val="00702B1B"/>
    <w:rsid w:val="00702B6C"/>
    <w:rsid w:val="00702B86"/>
    <w:rsid w:val="0070302F"/>
    <w:rsid w:val="00703180"/>
    <w:rsid w:val="007031F8"/>
    <w:rsid w:val="0070348F"/>
    <w:rsid w:val="00703DF6"/>
    <w:rsid w:val="007041AB"/>
    <w:rsid w:val="00704221"/>
    <w:rsid w:val="0070474B"/>
    <w:rsid w:val="0070484D"/>
    <w:rsid w:val="00704DB2"/>
    <w:rsid w:val="00705190"/>
    <w:rsid w:val="00705593"/>
    <w:rsid w:val="007059A1"/>
    <w:rsid w:val="00705A4D"/>
    <w:rsid w:val="007062F8"/>
    <w:rsid w:val="00706A23"/>
    <w:rsid w:val="00706DD8"/>
    <w:rsid w:val="00707377"/>
    <w:rsid w:val="0070737E"/>
    <w:rsid w:val="00707DE4"/>
    <w:rsid w:val="0071025A"/>
    <w:rsid w:val="00710741"/>
    <w:rsid w:val="007107B9"/>
    <w:rsid w:val="00710B49"/>
    <w:rsid w:val="00710C8A"/>
    <w:rsid w:val="00710EA5"/>
    <w:rsid w:val="00710F0E"/>
    <w:rsid w:val="00712110"/>
    <w:rsid w:val="007125A9"/>
    <w:rsid w:val="00712FAB"/>
    <w:rsid w:val="007130E6"/>
    <w:rsid w:val="00713105"/>
    <w:rsid w:val="00713352"/>
    <w:rsid w:val="007134D5"/>
    <w:rsid w:val="007135D6"/>
    <w:rsid w:val="00713A89"/>
    <w:rsid w:val="00713EED"/>
    <w:rsid w:val="0071403C"/>
    <w:rsid w:val="007141C6"/>
    <w:rsid w:val="007150DC"/>
    <w:rsid w:val="0071564F"/>
    <w:rsid w:val="00715788"/>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336"/>
    <w:rsid w:val="007175B4"/>
    <w:rsid w:val="00717FA5"/>
    <w:rsid w:val="00717FF8"/>
    <w:rsid w:val="00720241"/>
    <w:rsid w:val="00720353"/>
    <w:rsid w:val="00721A32"/>
    <w:rsid w:val="00721C48"/>
    <w:rsid w:val="00722184"/>
    <w:rsid w:val="007223F4"/>
    <w:rsid w:val="00722B27"/>
    <w:rsid w:val="00722DCF"/>
    <w:rsid w:val="00723136"/>
    <w:rsid w:val="00723327"/>
    <w:rsid w:val="007234A5"/>
    <w:rsid w:val="007235CF"/>
    <w:rsid w:val="007241CC"/>
    <w:rsid w:val="007246EB"/>
    <w:rsid w:val="00724B8C"/>
    <w:rsid w:val="00724C4C"/>
    <w:rsid w:val="00724D03"/>
    <w:rsid w:val="00725208"/>
    <w:rsid w:val="0072562A"/>
    <w:rsid w:val="0072571D"/>
    <w:rsid w:val="0072571E"/>
    <w:rsid w:val="00725868"/>
    <w:rsid w:val="00725A48"/>
    <w:rsid w:val="00725B8D"/>
    <w:rsid w:val="00725F28"/>
    <w:rsid w:val="007262F4"/>
    <w:rsid w:val="00726407"/>
    <w:rsid w:val="007268A3"/>
    <w:rsid w:val="00726B66"/>
    <w:rsid w:val="00727692"/>
    <w:rsid w:val="007277BA"/>
    <w:rsid w:val="00727830"/>
    <w:rsid w:val="00727F58"/>
    <w:rsid w:val="00730689"/>
    <w:rsid w:val="007306A3"/>
    <w:rsid w:val="00730C8F"/>
    <w:rsid w:val="0073148E"/>
    <w:rsid w:val="007314AF"/>
    <w:rsid w:val="00731710"/>
    <w:rsid w:val="007328A7"/>
    <w:rsid w:val="00732AE9"/>
    <w:rsid w:val="00732AF1"/>
    <w:rsid w:val="00732BDA"/>
    <w:rsid w:val="00732F30"/>
    <w:rsid w:val="007330B9"/>
    <w:rsid w:val="0073310E"/>
    <w:rsid w:val="00733638"/>
    <w:rsid w:val="00733BBB"/>
    <w:rsid w:val="00734492"/>
    <w:rsid w:val="00734620"/>
    <w:rsid w:val="00734C75"/>
    <w:rsid w:val="007356F8"/>
    <w:rsid w:val="00735898"/>
    <w:rsid w:val="00735BDC"/>
    <w:rsid w:val="00735D1F"/>
    <w:rsid w:val="00735FA5"/>
    <w:rsid w:val="00736532"/>
    <w:rsid w:val="0073680E"/>
    <w:rsid w:val="0073761B"/>
    <w:rsid w:val="00737A73"/>
    <w:rsid w:val="00740529"/>
    <w:rsid w:val="00740B20"/>
    <w:rsid w:val="00741611"/>
    <w:rsid w:val="00741677"/>
    <w:rsid w:val="00742974"/>
    <w:rsid w:val="007430F8"/>
    <w:rsid w:val="00743781"/>
    <w:rsid w:val="00743B4D"/>
    <w:rsid w:val="00743E53"/>
    <w:rsid w:val="00744EE3"/>
    <w:rsid w:val="00745141"/>
    <w:rsid w:val="00745A6C"/>
    <w:rsid w:val="00745F52"/>
    <w:rsid w:val="007468E5"/>
    <w:rsid w:val="00746F38"/>
    <w:rsid w:val="00747260"/>
    <w:rsid w:val="0075025A"/>
    <w:rsid w:val="00750270"/>
    <w:rsid w:val="007505A0"/>
    <w:rsid w:val="00750839"/>
    <w:rsid w:val="00750D0C"/>
    <w:rsid w:val="00750E67"/>
    <w:rsid w:val="00750F25"/>
    <w:rsid w:val="0075123E"/>
    <w:rsid w:val="00751B7F"/>
    <w:rsid w:val="00751C31"/>
    <w:rsid w:val="00751D64"/>
    <w:rsid w:val="00751D74"/>
    <w:rsid w:val="00751DCC"/>
    <w:rsid w:val="007521B1"/>
    <w:rsid w:val="00752449"/>
    <w:rsid w:val="00752C41"/>
    <w:rsid w:val="00752F74"/>
    <w:rsid w:val="007530DD"/>
    <w:rsid w:val="00753401"/>
    <w:rsid w:val="0075340D"/>
    <w:rsid w:val="0075362D"/>
    <w:rsid w:val="00753A6F"/>
    <w:rsid w:val="00753E5F"/>
    <w:rsid w:val="00754162"/>
    <w:rsid w:val="0075451F"/>
    <w:rsid w:val="007548CA"/>
    <w:rsid w:val="007549FF"/>
    <w:rsid w:val="00754B95"/>
    <w:rsid w:val="007551F0"/>
    <w:rsid w:val="0075523F"/>
    <w:rsid w:val="007555CE"/>
    <w:rsid w:val="0075593A"/>
    <w:rsid w:val="00755FFB"/>
    <w:rsid w:val="00756342"/>
    <w:rsid w:val="007574F6"/>
    <w:rsid w:val="007576BB"/>
    <w:rsid w:val="00757A10"/>
    <w:rsid w:val="00757AB8"/>
    <w:rsid w:val="00757E4A"/>
    <w:rsid w:val="0076006A"/>
    <w:rsid w:val="00760204"/>
    <w:rsid w:val="00760707"/>
    <w:rsid w:val="00760859"/>
    <w:rsid w:val="007613A3"/>
    <w:rsid w:val="00761B0A"/>
    <w:rsid w:val="00761F67"/>
    <w:rsid w:val="0076201E"/>
    <w:rsid w:val="00762CAF"/>
    <w:rsid w:val="00762E7C"/>
    <w:rsid w:val="00762F66"/>
    <w:rsid w:val="00763219"/>
    <w:rsid w:val="0076326A"/>
    <w:rsid w:val="00763758"/>
    <w:rsid w:val="00763773"/>
    <w:rsid w:val="00764361"/>
    <w:rsid w:val="0076469D"/>
    <w:rsid w:val="0076479F"/>
    <w:rsid w:val="00764B2C"/>
    <w:rsid w:val="00764D30"/>
    <w:rsid w:val="00765556"/>
    <w:rsid w:val="00765AAC"/>
    <w:rsid w:val="0076633C"/>
    <w:rsid w:val="0076641A"/>
    <w:rsid w:val="00766692"/>
    <w:rsid w:val="007667BE"/>
    <w:rsid w:val="00766929"/>
    <w:rsid w:val="00766C3C"/>
    <w:rsid w:val="00766CAA"/>
    <w:rsid w:val="00766F4D"/>
    <w:rsid w:val="007678BB"/>
    <w:rsid w:val="0076791A"/>
    <w:rsid w:val="00767C82"/>
    <w:rsid w:val="00770403"/>
    <w:rsid w:val="0077056A"/>
    <w:rsid w:val="007705AF"/>
    <w:rsid w:val="00771258"/>
    <w:rsid w:val="007714BE"/>
    <w:rsid w:val="007718A6"/>
    <w:rsid w:val="007721B8"/>
    <w:rsid w:val="00772459"/>
    <w:rsid w:val="007728B2"/>
    <w:rsid w:val="00772C6D"/>
    <w:rsid w:val="00772F15"/>
    <w:rsid w:val="007733FE"/>
    <w:rsid w:val="007735D6"/>
    <w:rsid w:val="00773704"/>
    <w:rsid w:val="00773980"/>
    <w:rsid w:val="007739E1"/>
    <w:rsid w:val="00773AE1"/>
    <w:rsid w:val="0077426D"/>
    <w:rsid w:val="00774676"/>
    <w:rsid w:val="007749E0"/>
    <w:rsid w:val="00774E6D"/>
    <w:rsid w:val="00775184"/>
    <w:rsid w:val="00775677"/>
    <w:rsid w:val="007756B6"/>
    <w:rsid w:val="00775A0E"/>
    <w:rsid w:val="00776047"/>
    <w:rsid w:val="00776112"/>
    <w:rsid w:val="007764D4"/>
    <w:rsid w:val="007765E5"/>
    <w:rsid w:val="007769CC"/>
    <w:rsid w:val="00776A73"/>
    <w:rsid w:val="007770E7"/>
    <w:rsid w:val="00777302"/>
    <w:rsid w:val="007775D2"/>
    <w:rsid w:val="007776B9"/>
    <w:rsid w:val="00777E31"/>
    <w:rsid w:val="0078005F"/>
    <w:rsid w:val="007800F7"/>
    <w:rsid w:val="007802D6"/>
    <w:rsid w:val="00780759"/>
    <w:rsid w:val="007808BE"/>
    <w:rsid w:val="00780937"/>
    <w:rsid w:val="00780E52"/>
    <w:rsid w:val="00780EE9"/>
    <w:rsid w:val="00780F6D"/>
    <w:rsid w:val="007811E4"/>
    <w:rsid w:val="007818BD"/>
    <w:rsid w:val="00781E18"/>
    <w:rsid w:val="00782304"/>
    <w:rsid w:val="007825CD"/>
    <w:rsid w:val="007826C4"/>
    <w:rsid w:val="00782968"/>
    <w:rsid w:val="00783106"/>
    <w:rsid w:val="007835B7"/>
    <w:rsid w:val="007835DA"/>
    <w:rsid w:val="00784A7D"/>
    <w:rsid w:val="00784B8B"/>
    <w:rsid w:val="00784E8F"/>
    <w:rsid w:val="0078514A"/>
    <w:rsid w:val="00785375"/>
    <w:rsid w:val="00785BBD"/>
    <w:rsid w:val="007861BD"/>
    <w:rsid w:val="00786B21"/>
    <w:rsid w:val="00786DFE"/>
    <w:rsid w:val="00786E41"/>
    <w:rsid w:val="00786F44"/>
    <w:rsid w:val="0078706D"/>
    <w:rsid w:val="00787423"/>
    <w:rsid w:val="00787492"/>
    <w:rsid w:val="007876FC"/>
    <w:rsid w:val="007878A1"/>
    <w:rsid w:val="00787DA2"/>
    <w:rsid w:val="00787DA4"/>
    <w:rsid w:val="00787E43"/>
    <w:rsid w:val="00787E7D"/>
    <w:rsid w:val="007904D2"/>
    <w:rsid w:val="00790B5F"/>
    <w:rsid w:val="00790BEC"/>
    <w:rsid w:val="007914A3"/>
    <w:rsid w:val="00791A56"/>
    <w:rsid w:val="00791DF7"/>
    <w:rsid w:val="007921E2"/>
    <w:rsid w:val="00792C5E"/>
    <w:rsid w:val="00792D70"/>
    <w:rsid w:val="00792F4B"/>
    <w:rsid w:val="00793133"/>
    <w:rsid w:val="007934D1"/>
    <w:rsid w:val="00793959"/>
    <w:rsid w:val="00793BB1"/>
    <w:rsid w:val="00793C03"/>
    <w:rsid w:val="00793DE7"/>
    <w:rsid w:val="007943DC"/>
    <w:rsid w:val="00794B4F"/>
    <w:rsid w:val="00794C98"/>
    <w:rsid w:val="0079574F"/>
    <w:rsid w:val="00795EA4"/>
    <w:rsid w:val="00795FDF"/>
    <w:rsid w:val="0079694B"/>
    <w:rsid w:val="00797464"/>
    <w:rsid w:val="00797919"/>
    <w:rsid w:val="00797A08"/>
    <w:rsid w:val="007A0213"/>
    <w:rsid w:val="007A02CF"/>
    <w:rsid w:val="007A036F"/>
    <w:rsid w:val="007A1E0A"/>
    <w:rsid w:val="007A1ED7"/>
    <w:rsid w:val="007A25E1"/>
    <w:rsid w:val="007A28CF"/>
    <w:rsid w:val="007A3024"/>
    <w:rsid w:val="007A329B"/>
    <w:rsid w:val="007A32EC"/>
    <w:rsid w:val="007A3450"/>
    <w:rsid w:val="007A34C7"/>
    <w:rsid w:val="007A3AB3"/>
    <w:rsid w:val="007A3AEA"/>
    <w:rsid w:val="007A3D87"/>
    <w:rsid w:val="007A3E96"/>
    <w:rsid w:val="007A4160"/>
    <w:rsid w:val="007A43FE"/>
    <w:rsid w:val="007A46A8"/>
    <w:rsid w:val="007A4F00"/>
    <w:rsid w:val="007A4FB2"/>
    <w:rsid w:val="007A51F3"/>
    <w:rsid w:val="007A5276"/>
    <w:rsid w:val="007A52D5"/>
    <w:rsid w:val="007A5A6D"/>
    <w:rsid w:val="007A5DB3"/>
    <w:rsid w:val="007A6327"/>
    <w:rsid w:val="007A6E60"/>
    <w:rsid w:val="007A70DB"/>
    <w:rsid w:val="007B0432"/>
    <w:rsid w:val="007B09EB"/>
    <w:rsid w:val="007B0A39"/>
    <w:rsid w:val="007B0E95"/>
    <w:rsid w:val="007B13BF"/>
    <w:rsid w:val="007B1C37"/>
    <w:rsid w:val="007B1CCC"/>
    <w:rsid w:val="007B27F5"/>
    <w:rsid w:val="007B2901"/>
    <w:rsid w:val="007B2AD9"/>
    <w:rsid w:val="007B2CFD"/>
    <w:rsid w:val="007B3AE6"/>
    <w:rsid w:val="007B409C"/>
    <w:rsid w:val="007B4BA3"/>
    <w:rsid w:val="007B5178"/>
    <w:rsid w:val="007B51BE"/>
    <w:rsid w:val="007B51C4"/>
    <w:rsid w:val="007B51D6"/>
    <w:rsid w:val="007B5234"/>
    <w:rsid w:val="007B5926"/>
    <w:rsid w:val="007B5A06"/>
    <w:rsid w:val="007B6DE9"/>
    <w:rsid w:val="007B7A42"/>
    <w:rsid w:val="007B7C99"/>
    <w:rsid w:val="007C01AC"/>
    <w:rsid w:val="007C02B1"/>
    <w:rsid w:val="007C065A"/>
    <w:rsid w:val="007C0746"/>
    <w:rsid w:val="007C0A70"/>
    <w:rsid w:val="007C0EAC"/>
    <w:rsid w:val="007C10D6"/>
    <w:rsid w:val="007C19E3"/>
    <w:rsid w:val="007C1A0B"/>
    <w:rsid w:val="007C1B54"/>
    <w:rsid w:val="007C25A0"/>
    <w:rsid w:val="007C2660"/>
    <w:rsid w:val="007C295F"/>
    <w:rsid w:val="007C2A13"/>
    <w:rsid w:val="007C34B6"/>
    <w:rsid w:val="007C3BE0"/>
    <w:rsid w:val="007C3E8D"/>
    <w:rsid w:val="007C3FFF"/>
    <w:rsid w:val="007C40B6"/>
    <w:rsid w:val="007C4B8D"/>
    <w:rsid w:val="007C560A"/>
    <w:rsid w:val="007C5EC9"/>
    <w:rsid w:val="007C66E6"/>
    <w:rsid w:val="007C6DF5"/>
    <w:rsid w:val="007C6DF6"/>
    <w:rsid w:val="007C74AD"/>
    <w:rsid w:val="007C78B2"/>
    <w:rsid w:val="007C7AD1"/>
    <w:rsid w:val="007C7D99"/>
    <w:rsid w:val="007C7E72"/>
    <w:rsid w:val="007C7F50"/>
    <w:rsid w:val="007C7F64"/>
    <w:rsid w:val="007D0050"/>
    <w:rsid w:val="007D04FC"/>
    <w:rsid w:val="007D0798"/>
    <w:rsid w:val="007D14A9"/>
    <w:rsid w:val="007D1D84"/>
    <w:rsid w:val="007D2882"/>
    <w:rsid w:val="007D3429"/>
    <w:rsid w:val="007D3CBF"/>
    <w:rsid w:val="007D40AA"/>
    <w:rsid w:val="007D4155"/>
    <w:rsid w:val="007D41D8"/>
    <w:rsid w:val="007D440A"/>
    <w:rsid w:val="007D4EEF"/>
    <w:rsid w:val="007D51BB"/>
    <w:rsid w:val="007D61CF"/>
    <w:rsid w:val="007D6DF6"/>
    <w:rsid w:val="007D7028"/>
    <w:rsid w:val="007D7761"/>
    <w:rsid w:val="007D7A0C"/>
    <w:rsid w:val="007D7EFF"/>
    <w:rsid w:val="007E041C"/>
    <w:rsid w:val="007E04AB"/>
    <w:rsid w:val="007E0D55"/>
    <w:rsid w:val="007E0F78"/>
    <w:rsid w:val="007E1130"/>
    <w:rsid w:val="007E1256"/>
    <w:rsid w:val="007E1327"/>
    <w:rsid w:val="007E136E"/>
    <w:rsid w:val="007E2157"/>
    <w:rsid w:val="007E2738"/>
    <w:rsid w:val="007E302D"/>
    <w:rsid w:val="007E3289"/>
    <w:rsid w:val="007E329E"/>
    <w:rsid w:val="007E39C2"/>
    <w:rsid w:val="007E3A9E"/>
    <w:rsid w:val="007E3C09"/>
    <w:rsid w:val="007E3D06"/>
    <w:rsid w:val="007E419D"/>
    <w:rsid w:val="007E44DF"/>
    <w:rsid w:val="007E583D"/>
    <w:rsid w:val="007E5988"/>
    <w:rsid w:val="007E67C2"/>
    <w:rsid w:val="007E7741"/>
    <w:rsid w:val="007E7F44"/>
    <w:rsid w:val="007F0175"/>
    <w:rsid w:val="007F01F9"/>
    <w:rsid w:val="007F05C8"/>
    <w:rsid w:val="007F0C8E"/>
    <w:rsid w:val="007F0F6A"/>
    <w:rsid w:val="007F15A5"/>
    <w:rsid w:val="007F1F23"/>
    <w:rsid w:val="007F2877"/>
    <w:rsid w:val="007F2A42"/>
    <w:rsid w:val="007F2F76"/>
    <w:rsid w:val="007F31E5"/>
    <w:rsid w:val="007F3279"/>
    <w:rsid w:val="007F3478"/>
    <w:rsid w:val="007F34F4"/>
    <w:rsid w:val="007F36C5"/>
    <w:rsid w:val="007F4159"/>
    <w:rsid w:val="007F45C7"/>
    <w:rsid w:val="007F4B16"/>
    <w:rsid w:val="007F4DE3"/>
    <w:rsid w:val="007F5CBC"/>
    <w:rsid w:val="007F5FFD"/>
    <w:rsid w:val="007F611A"/>
    <w:rsid w:val="007F6231"/>
    <w:rsid w:val="007F66BC"/>
    <w:rsid w:val="007F6B14"/>
    <w:rsid w:val="007F7E14"/>
    <w:rsid w:val="007F7FE5"/>
    <w:rsid w:val="0080007C"/>
    <w:rsid w:val="008004AC"/>
    <w:rsid w:val="00800874"/>
    <w:rsid w:val="008008E9"/>
    <w:rsid w:val="008013E6"/>
    <w:rsid w:val="008014BA"/>
    <w:rsid w:val="008015CF"/>
    <w:rsid w:val="00801631"/>
    <w:rsid w:val="0080240F"/>
    <w:rsid w:val="00802C6D"/>
    <w:rsid w:val="008035A7"/>
    <w:rsid w:val="00803FC4"/>
    <w:rsid w:val="0080408E"/>
    <w:rsid w:val="0080528C"/>
    <w:rsid w:val="008054B9"/>
    <w:rsid w:val="008055E0"/>
    <w:rsid w:val="0080601E"/>
    <w:rsid w:val="008061C0"/>
    <w:rsid w:val="0080642A"/>
    <w:rsid w:val="00806AA6"/>
    <w:rsid w:val="00806BBE"/>
    <w:rsid w:val="00807118"/>
    <w:rsid w:val="00807491"/>
    <w:rsid w:val="00807640"/>
    <w:rsid w:val="00807AF9"/>
    <w:rsid w:val="00807C9D"/>
    <w:rsid w:val="00807E72"/>
    <w:rsid w:val="00810012"/>
    <w:rsid w:val="0081078C"/>
    <w:rsid w:val="008109B1"/>
    <w:rsid w:val="00810B4A"/>
    <w:rsid w:val="00810C23"/>
    <w:rsid w:val="00810DC8"/>
    <w:rsid w:val="00811150"/>
    <w:rsid w:val="0081154A"/>
    <w:rsid w:val="008116E1"/>
    <w:rsid w:val="00811A95"/>
    <w:rsid w:val="00811DE9"/>
    <w:rsid w:val="008129B4"/>
    <w:rsid w:val="00812C8E"/>
    <w:rsid w:val="00812D66"/>
    <w:rsid w:val="00812E24"/>
    <w:rsid w:val="00812E25"/>
    <w:rsid w:val="00813359"/>
    <w:rsid w:val="00813917"/>
    <w:rsid w:val="00813B91"/>
    <w:rsid w:val="00813E22"/>
    <w:rsid w:val="00814077"/>
    <w:rsid w:val="0081411A"/>
    <w:rsid w:val="00814327"/>
    <w:rsid w:val="00814A93"/>
    <w:rsid w:val="00814C29"/>
    <w:rsid w:val="00814E9D"/>
    <w:rsid w:val="00815B08"/>
    <w:rsid w:val="00815C4D"/>
    <w:rsid w:val="00815CB0"/>
    <w:rsid w:val="00816031"/>
    <w:rsid w:val="008163A2"/>
    <w:rsid w:val="00816928"/>
    <w:rsid w:val="00816EC2"/>
    <w:rsid w:val="008174BB"/>
    <w:rsid w:val="0081775D"/>
    <w:rsid w:val="008178D7"/>
    <w:rsid w:val="008206D0"/>
    <w:rsid w:val="00820858"/>
    <w:rsid w:val="00820EA0"/>
    <w:rsid w:val="008211B5"/>
    <w:rsid w:val="008213D5"/>
    <w:rsid w:val="008213E8"/>
    <w:rsid w:val="00821C57"/>
    <w:rsid w:val="00821C91"/>
    <w:rsid w:val="00821FE0"/>
    <w:rsid w:val="00822901"/>
    <w:rsid w:val="0082305A"/>
    <w:rsid w:val="0082311D"/>
    <w:rsid w:val="008238D1"/>
    <w:rsid w:val="0082397E"/>
    <w:rsid w:val="00823E72"/>
    <w:rsid w:val="0082423B"/>
    <w:rsid w:val="008242C3"/>
    <w:rsid w:val="00824A42"/>
    <w:rsid w:val="00824DEE"/>
    <w:rsid w:val="00825010"/>
    <w:rsid w:val="0082583B"/>
    <w:rsid w:val="00825954"/>
    <w:rsid w:val="00825CB7"/>
    <w:rsid w:val="00825EB9"/>
    <w:rsid w:val="00825F56"/>
    <w:rsid w:val="008269B3"/>
    <w:rsid w:val="00826A25"/>
    <w:rsid w:val="00826C8C"/>
    <w:rsid w:val="00827757"/>
    <w:rsid w:val="0082784D"/>
    <w:rsid w:val="008278DC"/>
    <w:rsid w:val="008278FC"/>
    <w:rsid w:val="00827A66"/>
    <w:rsid w:val="00827D2D"/>
    <w:rsid w:val="00827E92"/>
    <w:rsid w:val="00827F15"/>
    <w:rsid w:val="00830011"/>
    <w:rsid w:val="008301F6"/>
    <w:rsid w:val="008309E8"/>
    <w:rsid w:val="00830B3F"/>
    <w:rsid w:val="008318CD"/>
    <w:rsid w:val="00831945"/>
    <w:rsid w:val="00831F0F"/>
    <w:rsid w:val="00832D61"/>
    <w:rsid w:val="00832F3F"/>
    <w:rsid w:val="0083424C"/>
    <w:rsid w:val="008348CA"/>
    <w:rsid w:val="00834E28"/>
    <w:rsid w:val="00834F5B"/>
    <w:rsid w:val="00835170"/>
    <w:rsid w:val="008353E5"/>
    <w:rsid w:val="00835CF7"/>
    <w:rsid w:val="00835F96"/>
    <w:rsid w:val="00835FEC"/>
    <w:rsid w:val="00836243"/>
    <w:rsid w:val="00836266"/>
    <w:rsid w:val="008364A7"/>
    <w:rsid w:val="0083674A"/>
    <w:rsid w:val="00836B21"/>
    <w:rsid w:val="00837FDC"/>
    <w:rsid w:val="00840151"/>
    <w:rsid w:val="0084040A"/>
    <w:rsid w:val="00840922"/>
    <w:rsid w:val="00840958"/>
    <w:rsid w:val="00840E1A"/>
    <w:rsid w:val="00840E1B"/>
    <w:rsid w:val="00841355"/>
    <w:rsid w:val="008413A1"/>
    <w:rsid w:val="00841662"/>
    <w:rsid w:val="008420D0"/>
    <w:rsid w:val="0084218D"/>
    <w:rsid w:val="00842792"/>
    <w:rsid w:val="00842874"/>
    <w:rsid w:val="00842D2C"/>
    <w:rsid w:val="00842DC9"/>
    <w:rsid w:val="008431D5"/>
    <w:rsid w:val="008431F2"/>
    <w:rsid w:val="00843A3E"/>
    <w:rsid w:val="00843A7B"/>
    <w:rsid w:val="00843B41"/>
    <w:rsid w:val="00843BCF"/>
    <w:rsid w:val="00844617"/>
    <w:rsid w:val="00844DB5"/>
    <w:rsid w:val="00845156"/>
    <w:rsid w:val="00845221"/>
    <w:rsid w:val="00846580"/>
    <w:rsid w:val="00846EF6"/>
    <w:rsid w:val="008470D0"/>
    <w:rsid w:val="008472DB"/>
    <w:rsid w:val="008472E1"/>
    <w:rsid w:val="00847585"/>
    <w:rsid w:val="0084789C"/>
    <w:rsid w:val="00847FC0"/>
    <w:rsid w:val="0085014D"/>
    <w:rsid w:val="0085023F"/>
    <w:rsid w:val="00850904"/>
    <w:rsid w:val="00850A83"/>
    <w:rsid w:val="00850EAB"/>
    <w:rsid w:val="00851572"/>
    <w:rsid w:val="00851BF9"/>
    <w:rsid w:val="00851E87"/>
    <w:rsid w:val="00852D65"/>
    <w:rsid w:val="00852DD7"/>
    <w:rsid w:val="00853356"/>
    <w:rsid w:val="00853368"/>
    <w:rsid w:val="00853453"/>
    <w:rsid w:val="00853A11"/>
    <w:rsid w:val="00853AB3"/>
    <w:rsid w:val="00853AD7"/>
    <w:rsid w:val="00853F7C"/>
    <w:rsid w:val="00854874"/>
    <w:rsid w:val="008550ED"/>
    <w:rsid w:val="008551CB"/>
    <w:rsid w:val="00855260"/>
    <w:rsid w:val="008569F4"/>
    <w:rsid w:val="00856F42"/>
    <w:rsid w:val="0086001B"/>
    <w:rsid w:val="00861008"/>
    <w:rsid w:val="0086105C"/>
    <w:rsid w:val="008610F2"/>
    <w:rsid w:val="0086181D"/>
    <w:rsid w:val="008619BF"/>
    <w:rsid w:val="00861D30"/>
    <w:rsid w:val="00862441"/>
    <w:rsid w:val="00862543"/>
    <w:rsid w:val="00862626"/>
    <w:rsid w:val="008626CF"/>
    <w:rsid w:val="0086289C"/>
    <w:rsid w:val="00862CCB"/>
    <w:rsid w:val="00863170"/>
    <w:rsid w:val="00863BBC"/>
    <w:rsid w:val="00863D42"/>
    <w:rsid w:val="00864177"/>
    <w:rsid w:val="00864377"/>
    <w:rsid w:val="00864927"/>
    <w:rsid w:val="00864A90"/>
    <w:rsid w:val="00864E4F"/>
    <w:rsid w:val="00864F5D"/>
    <w:rsid w:val="00864FDE"/>
    <w:rsid w:val="008657A5"/>
    <w:rsid w:val="00865A51"/>
    <w:rsid w:val="008661EA"/>
    <w:rsid w:val="00866294"/>
    <w:rsid w:val="008663AB"/>
    <w:rsid w:val="00866456"/>
    <w:rsid w:val="00866B2F"/>
    <w:rsid w:val="0086762F"/>
    <w:rsid w:val="008677C4"/>
    <w:rsid w:val="00867B23"/>
    <w:rsid w:val="00867ED7"/>
    <w:rsid w:val="0087127E"/>
    <w:rsid w:val="00871303"/>
    <w:rsid w:val="008719E6"/>
    <w:rsid w:val="008721E6"/>
    <w:rsid w:val="00872773"/>
    <w:rsid w:val="008728D2"/>
    <w:rsid w:val="00872E10"/>
    <w:rsid w:val="00872E3B"/>
    <w:rsid w:val="008736C9"/>
    <w:rsid w:val="00873B54"/>
    <w:rsid w:val="00873ED5"/>
    <w:rsid w:val="0087415E"/>
    <w:rsid w:val="00874C19"/>
    <w:rsid w:val="00874F0E"/>
    <w:rsid w:val="008754FD"/>
    <w:rsid w:val="00875867"/>
    <w:rsid w:val="00875F5A"/>
    <w:rsid w:val="0087644D"/>
    <w:rsid w:val="00876688"/>
    <w:rsid w:val="00876CDA"/>
    <w:rsid w:val="00876E2C"/>
    <w:rsid w:val="00876F70"/>
    <w:rsid w:val="00877620"/>
    <w:rsid w:val="008776C6"/>
    <w:rsid w:val="00880094"/>
    <w:rsid w:val="0088021D"/>
    <w:rsid w:val="008804AE"/>
    <w:rsid w:val="00880AFD"/>
    <w:rsid w:val="00880E1B"/>
    <w:rsid w:val="008810DD"/>
    <w:rsid w:val="00881166"/>
    <w:rsid w:val="00881278"/>
    <w:rsid w:val="00881FB3"/>
    <w:rsid w:val="00882538"/>
    <w:rsid w:val="00882DB2"/>
    <w:rsid w:val="00882E03"/>
    <w:rsid w:val="00883350"/>
    <w:rsid w:val="00883874"/>
    <w:rsid w:val="00883CDC"/>
    <w:rsid w:val="00883EDF"/>
    <w:rsid w:val="00883FF9"/>
    <w:rsid w:val="008846BB"/>
    <w:rsid w:val="008846FD"/>
    <w:rsid w:val="008847AF"/>
    <w:rsid w:val="00884B40"/>
    <w:rsid w:val="00884F91"/>
    <w:rsid w:val="00885257"/>
    <w:rsid w:val="008857DF"/>
    <w:rsid w:val="008858B8"/>
    <w:rsid w:val="00885A83"/>
    <w:rsid w:val="00885A8E"/>
    <w:rsid w:val="00885B08"/>
    <w:rsid w:val="00885BA6"/>
    <w:rsid w:val="00885C54"/>
    <w:rsid w:val="00886B1B"/>
    <w:rsid w:val="00886C19"/>
    <w:rsid w:val="00887213"/>
    <w:rsid w:val="0088734B"/>
    <w:rsid w:val="00887B5E"/>
    <w:rsid w:val="00887BD9"/>
    <w:rsid w:val="00887EF3"/>
    <w:rsid w:val="00887F36"/>
    <w:rsid w:val="00890809"/>
    <w:rsid w:val="00890A95"/>
    <w:rsid w:val="00890B2D"/>
    <w:rsid w:val="00891462"/>
    <w:rsid w:val="00891669"/>
    <w:rsid w:val="00891702"/>
    <w:rsid w:val="00891A3A"/>
    <w:rsid w:val="00891F2A"/>
    <w:rsid w:val="00892191"/>
    <w:rsid w:val="00892D16"/>
    <w:rsid w:val="0089303D"/>
    <w:rsid w:val="0089328D"/>
    <w:rsid w:val="008938E4"/>
    <w:rsid w:val="00893CDF"/>
    <w:rsid w:val="00893D10"/>
    <w:rsid w:val="00893EDB"/>
    <w:rsid w:val="008944C3"/>
    <w:rsid w:val="0089458F"/>
    <w:rsid w:val="008955F8"/>
    <w:rsid w:val="00895933"/>
    <w:rsid w:val="008959ED"/>
    <w:rsid w:val="008961A9"/>
    <w:rsid w:val="00896620"/>
    <w:rsid w:val="008969E3"/>
    <w:rsid w:val="00896A2B"/>
    <w:rsid w:val="00896C04"/>
    <w:rsid w:val="00896F09"/>
    <w:rsid w:val="00897007"/>
    <w:rsid w:val="0089759C"/>
    <w:rsid w:val="00897E8D"/>
    <w:rsid w:val="00897F89"/>
    <w:rsid w:val="008A0B34"/>
    <w:rsid w:val="008A12B7"/>
    <w:rsid w:val="008A1912"/>
    <w:rsid w:val="008A1950"/>
    <w:rsid w:val="008A1C81"/>
    <w:rsid w:val="008A1EDF"/>
    <w:rsid w:val="008A2627"/>
    <w:rsid w:val="008A267B"/>
    <w:rsid w:val="008A2D15"/>
    <w:rsid w:val="008A38CC"/>
    <w:rsid w:val="008A3EC2"/>
    <w:rsid w:val="008A3F2E"/>
    <w:rsid w:val="008A3F60"/>
    <w:rsid w:val="008A4A40"/>
    <w:rsid w:val="008A52B7"/>
    <w:rsid w:val="008A53E4"/>
    <w:rsid w:val="008A5B01"/>
    <w:rsid w:val="008A5E10"/>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E5"/>
    <w:rsid w:val="008B2CE4"/>
    <w:rsid w:val="008B2F35"/>
    <w:rsid w:val="008B2FB0"/>
    <w:rsid w:val="008B33FC"/>
    <w:rsid w:val="008B35FE"/>
    <w:rsid w:val="008B3E66"/>
    <w:rsid w:val="008B3EFD"/>
    <w:rsid w:val="008B44F1"/>
    <w:rsid w:val="008B4815"/>
    <w:rsid w:val="008B48BA"/>
    <w:rsid w:val="008B4C05"/>
    <w:rsid w:val="008B5A5E"/>
    <w:rsid w:val="008B64CD"/>
    <w:rsid w:val="008B64D7"/>
    <w:rsid w:val="008B66B7"/>
    <w:rsid w:val="008B70E7"/>
    <w:rsid w:val="008B7275"/>
    <w:rsid w:val="008B72BE"/>
    <w:rsid w:val="008B76C1"/>
    <w:rsid w:val="008B79C9"/>
    <w:rsid w:val="008B7A97"/>
    <w:rsid w:val="008B7B88"/>
    <w:rsid w:val="008B7C39"/>
    <w:rsid w:val="008C0028"/>
    <w:rsid w:val="008C01D3"/>
    <w:rsid w:val="008C079C"/>
    <w:rsid w:val="008C1150"/>
    <w:rsid w:val="008C21C1"/>
    <w:rsid w:val="008C2643"/>
    <w:rsid w:val="008C28F4"/>
    <w:rsid w:val="008C2B08"/>
    <w:rsid w:val="008C316D"/>
    <w:rsid w:val="008C38BD"/>
    <w:rsid w:val="008C5113"/>
    <w:rsid w:val="008C5184"/>
    <w:rsid w:val="008C5681"/>
    <w:rsid w:val="008C58A3"/>
    <w:rsid w:val="008C5DBE"/>
    <w:rsid w:val="008C5E0B"/>
    <w:rsid w:val="008C5EAB"/>
    <w:rsid w:val="008C6598"/>
    <w:rsid w:val="008C68A3"/>
    <w:rsid w:val="008C68FB"/>
    <w:rsid w:val="008C6ACA"/>
    <w:rsid w:val="008C6DD7"/>
    <w:rsid w:val="008C6E00"/>
    <w:rsid w:val="008C6F28"/>
    <w:rsid w:val="008C6F4F"/>
    <w:rsid w:val="008C70B9"/>
    <w:rsid w:val="008C74B1"/>
    <w:rsid w:val="008C76F4"/>
    <w:rsid w:val="008C7CB9"/>
    <w:rsid w:val="008D0083"/>
    <w:rsid w:val="008D0235"/>
    <w:rsid w:val="008D0428"/>
    <w:rsid w:val="008D052D"/>
    <w:rsid w:val="008D05FE"/>
    <w:rsid w:val="008D0886"/>
    <w:rsid w:val="008D0B7B"/>
    <w:rsid w:val="008D1090"/>
    <w:rsid w:val="008D1690"/>
    <w:rsid w:val="008D1B66"/>
    <w:rsid w:val="008D2271"/>
    <w:rsid w:val="008D287C"/>
    <w:rsid w:val="008D2BA8"/>
    <w:rsid w:val="008D2CB2"/>
    <w:rsid w:val="008D320A"/>
    <w:rsid w:val="008D32BC"/>
    <w:rsid w:val="008D3485"/>
    <w:rsid w:val="008D3752"/>
    <w:rsid w:val="008D3D08"/>
    <w:rsid w:val="008D3E01"/>
    <w:rsid w:val="008D4686"/>
    <w:rsid w:val="008D4B11"/>
    <w:rsid w:val="008D5222"/>
    <w:rsid w:val="008D5A40"/>
    <w:rsid w:val="008D5BB1"/>
    <w:rsid w:val="008D64FA"/>
    <w:rsid w:val="008D6909"/>
    <w:rsid w:val="008D6BD2"/>
    <w:rsid w:val="008D6E29"/>
    <w:rsid w:val="008D75C2"/>
    <w:rsid w:val="008D79AE"/>
    <w:rsid w:val="008E040A"/>
    <w:rsid w:val="008E0639"/>
    <w:rsid w:val="008E06F1"/>
    <w:rsid w:val="008E0ABC"/>
    <w:rsid w:val="008E0C3F"/>
    <w:rsid w:val="008E1035"/>
    <w:rsid w:val="008E13EA"/>
    <w:rsid w:val="008E1CDA"/>
    <w:rsid w:val="008E235F"/>
    <w:rsid w:val="008E2D2C"/>
    <w:rsid w:val="008E2FB6"/>
    <w:rsid w:val="008E36F3"/>
    <w:rsid w:val="008E39C1"/>
    <w:rsid w:val="008E39E6"/>
    <w:rsid w:val="008E413A"/>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F1E"/>
    <w:rsid w:val="008E7299"/>
    <w:rsid w:val="008E75CF"/>
    <w:rsid w:val="008E78CE"/>
    <w:rsid w:val="008E795E"/>
    <w:rsid w:val="008E7A37"/>
    <w:rsid w:val="008F029A"/>
    <w:rsid w:val="008F0B2C"/>
    <w:rsid w:val="008F14C9"/>
    <w:rsid w:val="008F22C2"/>
    <w:rsid w:val="008F2317"/>
    <w:rsid w:val="008F25E7"/>
    <w:rsid w:val="008F273D"/>
    <w:rsid w:val="008F2A9A"/>
    <w:rsid w:val="008F2E3E"/>
    <w:rsid w:val="008F2EC9"/>
    <w:rsid w:val="008F3094"/>
    <w:rsid w:val="008F3539"/>
    <w:rsid w:val="008F383D"/>
    <w:rsid w:val="008F38EC"/>
    <w:rsid w:val="008F3D2C"/>
    <w:rsid w:val="008F3D8C"/>
    <w:rsid w:val="008F3D99"/>
    <w:rsid w:val="008F5027"/>
    <w:rsid w:val="008F5220"/>
    <w:rsid w:val="008F58B7"/>
    <w:rsid w:val="008F5D89"/>
    <w:rsid w:val="008F5F8F"/>
    <w:rsid w:val="008F6524"/>
    <w:rsid w:val="008F65B9"/>
    <w:rsid w:val="008F6777"/>
    <w:rsid w:val="008F6C3C"/>
    <w:rsid w:val="008F70B7"/>
    <w:rsid w:val="008F740C"/>
    <w:rsid w:val="008F74E8"/>
    <w:rsid w:val="008F7540"/>
    <w:rsid w:val="008F7B4D"/>
    <w:rsid w:val="008F7BC8"/>
    <w:rsid w:val="009002C4"/>
    <w:rsid w:val="009004DE"/>
    <w:rsid w:val="0090055B"/>
    <w:rsid w:val="00900600"/>
    <w:rsid w:val="009006BF"/>
    <w:rsid w:val="00900749"/>
    <w:rsid w:val="00900818"/>
    <w:rsid w:val="00900DED"/>
    <w:rsid w:val="00901003"/>
    <w:rsid w:val="009013F4"/>
    <w:rsid w:val="009014E3"/>
    <w:rsid w:val="0090167E"/>
    <w:rsid w:val="00901720"/>
    <w:rsid w:val="009018BA"/>
    <w:rsid w:val="0090229F"/>
    <w:rsid w:val="00902D82"/>
    <w:rsid w:val="00902E6F"/>
    <w:rsid w:val="00902EA9"/>
    <w:rsid w:val="00903A40"/>
    <w:rsid w:val="00903DD7"/>
    <w:rsid w:val="0090513F"/>
    <w:rsid w:val="009053EC"/>
    <w:rsid w:val="00905B67"/>
    <w:rsid w:val="00906EC9"/>
    <w:rsid w:val="0090721B"/>
    <w:rsid w:val="0090793E"/>
    <w:rsid w:val="00910309"/>
    <w:rsid w:val="00910DC6"/>
    <w:rsid w:val="00910E08"/>
    <w:rsid w:val="00911EA3"/>
    <w:rsid w:val="0091228B"/>
    <w:rsid w:val="0091273A"/>
    <w:rsid w:val="0091273B"/>
    <w:rsid w:val="009127A7"/>
    <w:rsid w:val="00913013"/>
    <w:rsid w:val="00913031"/>
    <w:rsid w:val="00913495"/>
    <w:rsid w:val="00913649"/>
    <w:rsid w:val="009138CB"/>
    <w:rsid w:val="00913A3C"/>
    <w:rsid w:val="00913E85"/>
    <w:rsid w:val="00914828"/>
    <w:rsid w:val="0091548C"/>
    <w:rsid w:val="00915666"/>
    <w:rsid w:val="00915893"/>
    <w:rsid w:val="0091622E"/>
    <w:rsid w:val="00916EB9"/>
    <w:rsid w:val="00917199"/>
    <w:rsid w:val="009171E0"/>
    <w:rsid w:val="00917FCE"/>
    <w:rsid w:val="009200CB"/>
    <w:rsid w:val="009207D1"/>
    <w:rsid w:val="009210A7"/>
    <w:rsid w:val="009213A2"/>
    <w:rsid w:val="00921660"/>
    <w:rsid w:val="00921E6F"/>
    <w:rsid w:val="0092234F"/>
    <w:rsid w:val="009223A5"/>
    <w:rsid w:val="00922DE9"/>
    <w:rsid w:val="00922EAB"/>
    <w:rsid w:val="00922F2F"/>
    <w:rsid w:val="0092314F"/>
    <w:rsid w:val="0092340C"/>
    <w:rsid w:val="009238BD"/>
    <w:rsid w:val="00923B0A"/>
    <w:rsid w:val="00923D50"/>
    <w:rsid w:val="00924326"/>
    <w:rsid w:val="009245B4"/>
    <w:rsid w:val="00924C8D"/>
    <w:rsid w:val="009251EF"/>
    <w:rsid w:val="009253E9"/>
    <w:rsid w:val="0092558A"/>
    <w:rsid w:val="00925597"/>
    <w:rsid w:val="009255A1"/>
    <w:rsid w:val="009255CD"/>
    <w:rsid w:val="0092577D"/>
    <w:rsid w:val="00925C63"/>
    <w:rsid w:val="00925F21"/>
    <w:rsid w:val="0092679D"/>
    <w:rsid w:val="00926850"/>
    <w:rsid w:val="00926AA1"/>
    <w:rsid w:val="00926C25"/>
    <w:rsid w:val="0092734A"/>
    <w:rsid w:val="00927859"/>
    <w:rsid w:val="0092785F"/>
    <w:rsid w:val="00927D43"/>
    <w:rsid w:val="00927EA5"/>
    <w:rsid w:val="009313B2"/>
    <w:rsid w:val="00931641"/>
    <w:rsid w:val="009317FD"/>
    <w:rsid w:val="009318E0"/>
    <w:rsid w:val="009319ED"/>
    <w:rsid w:val="009322A9"/>
    <w:rsid w:val="0093268D"/>
    <w:rsid w:val="00932799"/>
    <w:rsid w:val="00932853"/>
    <w:rsid w:val="0093285D"/>
    <w:rsid w:val="00932C08"/>
    <w:rsid w:val="00933623"/>
    <w:rsid w:val="0093366C"/>
    <w:rsid w:val="00933885"/>
    <w:rsid w:val="00933D3E"/>
    <w:rsid w:val="00934011"/>
    <w:rsid w:val="00934930"/>
    <w:rsid w:val="00934F4B"/>
    <w:rsid w:val="00934FA2"/>
    <w:rsid w:val="009354A6"/>
    <w:rsid w:val="00935BE0"/>
    <w:rsid w:val="009360FD"/>
    <w:rsid w:val="009361D6"/>
    <w:rsid w:val="009362B4"/>
    <w:rsid w:val="009369F1"/>
    <w:rsid w:val="00936A81"/>
    <w:rsid w:val="00937565"/>
    <w:rsid w:val="0093756F"/>
    <w:rsid w:val="00937909"/>
    <w:rsid w:val="00937915"/>
    <w:rsid w:val="0093793A"/>
    <w:rsid w:val="00940389"/>
    <w:rsid w:val="009407E6"/>
    <w:rsid w:val="00940E3B"/>
    <w:rsid w:val="00940ED3"/>
    <w:rsid w:val="00940F3F"/>
    <w:rsid w:val="009416BB"/>
    <w:rsid w:val="009427CF"/>
    <w:rsid w:val="00942B41"/>
    <w:rsid w:val="00942D5B"/>
    <w:rsid w:val="00943670"/>
    <w:rsid w:val="00943D68"/>
    <w:rsid w:val="00943F50"/>
    <w:rsid w:val="00944EF2"/>
    <w:rsid w:val="00945747"/>
    <w:rsid w:val="009458B2"/>
    <w:rsid w:val="009459AA"/>
    <w:rsid w:val="00945A54"/>
    <w:rsid w:val="00945C35"/>
    <w:rsid w:val="00945CD8"/>
    <w:rsid w:val="00946022"/>
    <w:rsid w:val="00946C7C"/>
    <w:rsid w:val="00946CD9"/>
    <w:rsid w:val="00947AB7"/>
    <w:rsid w:val="0095112C"/>
    <w:rsid w:val="0095117D"/>
    <w:rsid w:val="009514FB"/>
    <w:rsid w:val="0095150A"/>
    <w:rsid w:val="009516A2"/>
    <w:rsid w:val="00951BD3"/>
    <w:rsid w:val="00951ECE"/>
    <w:rsid w:val="009521F2"/>
    <w:rsid w:val="00952A5C"/>
    <w:rsid w:val="00952CC3"/>
    <w:rsid w:val="009533A0"/>
    <w:rsid w:val="009536B7"/>
    <w:rsid w:val="009537B5"/>
    <w:rsid w:val="00954206"/>
    <w:rsid w:val="00954297"/>
    <w:rsid w:val="00954463"/>
    <w:rsid w:val="00954474"/>
    <w:rsid w:val="00954A12"/>
    <w:rsid w:val="00954B83"/>
    <w:rsid w:val="00954CF3"/>
    <w:rsid w:val="00954DB2"/>
    <w:rsid w:val="00954E45"/>
    <w:rsid w:val="00955471"/>
    <w:rsid w:val="0095583F"/>
    <w:rsid w:val="00955964"/>
    <w:rsid w:val="00955AD3"/>
    <w:rsid w:val="00955E9E"/>
    <w:rsid w:val="009562A7"/>
    <w:rsid w:val="00956388"/>
    <w:rsid w:val="00956AD0"/>
    <w:rsid w:val="00956AE9"/>
    <w:rsid w:val="009575C1"/>
    <w:rsid w:val="009578B3"/>
    <w:rsid w:val="00957DD7"/>
    <w:rsid w:val="00957F5A"/>
    <w:rsid w:val="00960126"/>
    <w:rsid w:val="0096073E"/>
    <w:rsid w:val="0096081E"/>
    <w:rsid w:val="00960AF4"/>
    <w:rsid w:val="00960FFC"/>
    <w:rsid w:val="009615AE"/>
    <w:rsid w:val="009615FA"/>
    <w:rsid w:val="00961B90"/>
    <w:rsid w:val="00962451"/>
    <w:rsid w:val="009624EA"/>
    <w:rsid w:val="00962511"/>
    <w:rsid w:val="00963086"/>
    <w:rsid w:val="00963557"/>
    <w:rsid w:val="00963D5C"/>
    <w:rsid w:val="00963D6E"/>
    <w:rsid w:val="009642CF"/>
    <w:rsid w:val="009647D6"/>
    <w:rsid w:val="00964813"/>
    <w:rsid w:val="00964DC6"/>
    <w:rsid w:val="00964E4C"/>
    <w:rsid w:val="009655C2"/>
    <w:rsid w:val="00965B0D"/>
    <w:rsid w:val="00966308"/>
    <w:rsid w:val="009664C2"/>
    <w:rsid w:val="00966BC4"/>
    <w:rsid w:val="00967075"/>
    <w:rsid w:val="0096723C"/>
    <w:rsid w:val="009679E6"/>
    <w:rsid w:val="00967AEA"/>
    <w:rsid w:val="00970202"/>
    <w:rsid w:val="0097061C"/>
    <w:rsid w:val="00970D6A"/>
    <w:rsid w:val="0097198A"/>
    <w:rsid w:val="00971CE1"/>
    <w:rsid w:val="00971D6A"/>
    <w:rsid w:val="00971FB0"/>
    <w:rsid w:val="0097205F"/>
    <w:rsid w:val="009721DD"/>
    <w:rsid w:val="009724F4"/>
    <w:rsid w:val="00972694"/>
    <w:rsid w:val="009726D6"/>
    <w:rsid w:val="00972881"/>
    <w:rsid w:val="00972EC2"/>
    <w:rsid w:val="009730DD"/>
    <w:rsid w:val="00973513"/>
    <w:rsid w:val="0097377B"/>
    <w:rsid w:val="0097411F"/>
    <w:rsid w:val="009745DF"/>
    <w:rsid w:val="00974988"/>
    <w:rsid w:val="00974BE5"/>
    <w:rsid w:val="0097515D"/>
    <w:rsid w:val="009752DF"/>
    <w:rsid w:val="00975508"/>
    <w:rsid w:val="00975D55"/>
    <w:rsid w:val="00975EA8"/>
    <w:rsid w:val="00975FFB"/>
    <w:rsid w:val="0097636C"/>
    <w:rsid w:val="009764BF"/>
    <w:rsid w:val="00976876"/>
    <w:rsid w:val="00976B72"/>
    <w:rsid w:val="00976BE9"/>
    <w:rsid w:val="00976D57"/>
    <w:rsid w:val="00976EC1"/>
    <w:rsid w:val="00977072"/>
    <w:rsid w:val="0097724B"/>
    <w:rsid w:val="00977DE2"/>
    <w:rsid w:val="0098016A"/>
    <w:rsid w:val="0098022D"/>
    <w:rsid w:val="0098039E"/>
    <w:rsid w:val="00980668"/>
    <w:rsid w:val="00980676"/>
    <w:rsid w:val="0098117E"/>
    <w:rsid w:val="009817E4"/>
    <w:rsid w:val="009822A0"/>
    <w:rsid w:val="00982329"/>
    <w:rsid w:val="0098258A"/>
    <w:rsid w:val="009829DB"/>
    <w:rsid w:val="00982A37"/>
    <w:rsid w:val="00982B38"/>
    <w:rsid w:val="00982B71"/>
    <w:rsid w:val="00982F2D"/>
    <w:rsid w:val="00983CE1"/>
    <w:rsid w:val="0098410E"/>
    <w:rsid w:val="009844E5"/>
    <w:rsid w:val="009846BF"/>
    <w:rsid w:val="00984986"/>
    <w:rsid w:val="00985063"/>
    <w:rsid w:val="00985188"/>
    <w:rsid w:val="0098521D"/>
    <w:rsid w:val="00985272"/>
    <w:rsid w:val="009854F8"/>
    <w:rsid w:val="00985684"/>
    <w:rsid w:val="009859F2"/>
    <w:rsid w:val="00985B99"/>
    <w:rsid w:val="009862C7"/>
    <w:rsid w:val="00986AE2"/>
    <w:rsid w:val="00986C78"/>
    <w:rsid w:val="00986D0C"/>
    <w:rsid w:val="00987042"/>
    <w:rsid w:val="00987679"/>
    <w:rsid w:val="00987E2E"/>
    <w:rsid w:val="00987EAA"/>
    <w:rsid w:val="0099007A"/>
    <w:rsid w:val="0099036C"/>
    <w:rsid w:val="00990400"/>
    <w:rsid w:val="00990A6D"/>
    <w:rsid w:val="009910E1"/>
    <w:rsid w:val="00991C97"/>
    <w:rsid w:val="0099207A"/>
    <w:rsid w:val="00992598"/>
    <w:rsid w:val="0099276F"/>
    <w:rsid w:val="00992B39"/>
    <w:rsid w:val="0099322B"/>
    <w:rsid w:val="009935FF"/>
    <w:rsid w:val="00993C03"/>
    <w:rsid w:val="009943C5"/>
    <w:rsid w:val="00994592"/>
    <w:rsid w:val="00994D3A"/>
    <w:rsid w:val="00995983"/>
    <w:rsid w:val="00995C45"/>
    <w:rsid w:val="00995D76"/>
    <w:rsid w:val="00995DC2"/>
    <w:rsid w:val="00996CE2"/>
    <w:rsid w:val="00996DE5"/>
    <w:rsid w:val="0099704F"/>
    <w:rsid w:val="00997479"/>
    <w:rsid w:val="00997BB5"/>
    <w:rsid w:val="009A017C"/>
    <w:rsid w:val="009A0616"/>
    <w:rsid w:val="009A0831"/>
    <w:rsid w:val="009A093E"/>
    <w:rsid w:val="009A0C91"/>
    <w:rsid w:val="009A149A"/>
    <w:rsid w:val="009A14AD"/>
    <w:rsid w:val="009A18B6"/>
    <w:rsid w:val="009A1A62"/>
    <w:rsid w:val="009A1B14"/>
    <w:rsid w:val="009A2258"/>
    <w:rsid w:val="009A276C"/>
    <w:rsid w:val="009A2842"/>
    <w:rsid w:val="009A358D"/>
    <w:rsid w:val="009A37E0"/>
    <w:rsid w:val="009A3C26"/>
    <w:rsid w:val="009A3C74"/>
    <w:rsid w:val="009A3E5F"/>
    <w:rsid w:val="009A42A0"/>
    <w:rsid w:val="009A4396"/>
    <w:rsid w:val="009A5267"/>
    <w:rsid w:val="009A603B"/>
    <w:rsid w:val="009A6CCD"/>
    <w:rsid w:val="009A7163"/>
    <w:rsid w:val="009A735D"/>
    <w:rsid w:val="009A7401"/>
    <w:rsid w:val="009A7BD1"/>
    <w:rsid w:val="009A7F7B"/>
    <w:rsid w:val="009B045B"/>
    <w:rsid w:val="009B0906"/>
    <w:rsid w:val="009B091C"/>
    <w:rsid w:val="009B0AF1"/>
    <w:rsid w:val="009B0C27"/>
    <w:rsid w:val="009B0D11"/>
    <w:rsid w:val="009B1042"/>
    <w:rsid w:val="009B10E5"/>
    <w:rsid w:val="009B13A2"/>
    <w:rsid w:val="009B14E0"/>
    <w:rsid w:val="009B1EA8"/>
    <w:rsid w:val="009B24A2"/>
    <w:rsid w:val="009B251D"/>
    <w:rsid w:val="009B2667"/>
    <w:rsid w:val="009B29C6"/>
    <w:rsid w:val="009B37E1"/>
    <w:rsid w:val="009B3C2C"/>
    <w:rsid w:val="009B3CA4"/>
    <w:rsid w:val="009B4A36"/>
    <w:rsid w:val="009B4E54"/>
    <w:rsid w:val="009B4FEE"/>
    <w:rsid w:val="009B4FF9"/>
    <w:rsid w:val="009B5985"/>
    <w:rsid w:val="009B5DCC"/>
    <w:rsid w:val="009B5F9A"/>
    <w:rsid w:val="009B6200"/>
    <w:rsid w:val="009B6D57"/>
    <w:rsid w:val="009B6E09"/>
    <w:rsid w:val="009B7505"/>
    <w:rsid w:val="009B768A"/>
    <w:rsid w:val="009C0637"/>
    <w:rsid w:val="009C0654"/>
    <w:rsid w:val="009C06B0"/>
    <w:rsid w:val="009C077E"/>
    <w:rsid w:val="009C081D"/>
    <w:rsid w:val="009C0835"/>
    <w:rsid w:val="009C0C82"/>
    <w:rsid w:val="009C107B"/>
    <w:rsid w:val="009C13FB"/>
    <w:rsid w:val="009C1A19"/>
    <w:rsid w:val="009C1DED"/>
    <w:rsid w:val="009C22D8"/>
    <w:rsid w:val="009C264B"/>
    <w:rsid w:val="009C2BC9"/>
    <w:rsid w:val="009C2C23"/>
    <w:rsid w:val="009C329A"/>
    <w:rsid w:val="009C39EB"/>
    <w:rsid w:val="009C411A"/>
    <w:rsid w:val="009C4368"/>
    <w:rsid w:val="009C4F27"/>
    <w:rsid w:val="009C645D"/>
    <w:rsid w:val="009C6604"/>
    <w:rsid w:val="009C6BAF"/>
    <w:rsid w:val="009C6C2B"/>
    <w:rsid w:val="009C7291"/>
    <w:rsid w:val="009C7798"/>
    <w:rsid w:val="009C798C"/>
    <w:rsid w:val="009C7A5A"/>
    <w:rsid w:val="009D0227"/>
    <w:rsid w:val="009D0233"/>
    <w:rsid w:val="009D0A9E"/>
    <w:rsid w:val="009D0D64"/>
    <w:rsid w:val="009D0EEF"/>
    <w:rsid w:val="009D0FA1"/>
    <w:rsid w:val="009D195D"/>
    <w:rsid w:val="009D1CCA"/>
    <w:rsid w:val="009D205B"/>
    <w:rsid w:val="009D27FD"/>
    <w:rsid w:val="009D280E"/>
    <w:rsid w:val="009D3196"/>
    <w:rsid w:val="009D3B99"/>
    <w:rsid w:val="009D3BA8"/>
    <w:rsid w:val="009D412A"/>
    <w:rsid w:val="009D506A"/>
    <w:rsid w:val="009D5609"/>
    <w:rsid w:val="009D6082"/>
    <w:rsid w:val="009D646E"/>
    <w:rsid w:val="009D672A"/>
    <w:rsid w:val="009D6AEA"/>
    <w:rsid w:val="009D7D8B"/>
    <w:rsid w:val="009E0402"/>
    <w:rsid w:val="009E05FB"/>
    <w:rsid w:val="009E0B55"/>
    <w:rsid w:val="009E0C21"/>
    <w:rsid w:val="009E2298"/>
    <w:rsid w:val="009E2D04"/>
    <w:rsid w:val="009E33D5"/>
    <w:rsid w:val="009E364B"/>
    <w:rsid w:val="009E39AA"/>
    <w:rsid w:val="009E407C"/>
    <w:rsid w:val="009E46C7"/>
    <w:rsid w:val="009E534B"/>
    <w:rsid w:val="009E5478"/>
    <w:rsid w:val="009E55B9"/>
    <w:rsid w:val="009E5721"/>
    <w:rsid w:val="009E57BD"/>
    <w:rsid w:val="009E58A2"/>
    <w:rsid w:val="009E58BC"/>
    <w:rsid w:val="009E5FD4"/>
    <w:rsid w:val="009E6584"/>
    <w:rsid w:val="009E698A"/>
    <w:rsid w:val="009E6B24"/>
    <w:rsid w:val="009E6B81"/>
    <w:rsid w:val="009E6E15"/>
    <w:rsid w:val="009E6ED2"/>
    <w:rsid w:val="009E72F6"/>
    <w:rsid w:val="009E73A0"/>
    <w:rsid w:val="009E7A69"/>
    <w:rsid w:val="009E7AFF"/>
    <w:rsid w:val="009E7C3B"/>
    <w:rsid w:val="009E7E7E"/>
    <w:rsid w:val="009F0364"/>
    <w:rsid w:val="009F0CCC"/>
    <w:rsid w:val="009F0CEB"/>
    <w:rsid w:val="009F175F"/>
    <w:rsid w:val="009F17FC"/>
    <w:rsid w:val="009F24DA"/>
    <w:rsid w:val="009F25CC"/>
    <w:rsid w:val="009F2BFE"/>
    <w:rsid w:val="009F2CE4"/>
    <w:rsid w:val="009F375F"/>
    <w:rsid w:val="009F3C1B"/>
    <w:rsid w:val="009F3FE0"/>
    <w:rsid w:val="009F4053"/>
    <w:rsid w:val="009F441A"/>
    <w:rsid w:val="009F4D69"/>
    <w:rsid w:val="009F4E2A"/>
    <w:rsid w:val="009F4E43"/>
    <w:rsid w:val="009F50A0"/>
    <w:rsid w:val="009F5CE2"/>
    <w:rsid w:val="009F5D86"/>
    <w:rsid w:val="009F6407"/>
    <w:rsid w:val="009F6928"/>
    <w:rsid w:val="009F6EDE"/>
    <w:rsid w:val="009F6FFC"/>
    <w:rsid w:val="009F70BF"/>
    <w:rsid w:val="009F7232"/>
    <w:rsid w:val="009F74BC"/>
    <w:rsid w:val="009F74F2"/>
    <w:rsid w:val="009F7C21"/>
    <w:rsid w:val="009F7FC9"/>
    <w:rsid w:val="00A00917"/>
    <w:rsid w:val="00A009B9"/>
    <w:rsid w:val="00A00D1E"/>
    <w:rsid w:val="00A00D84"/>
    <w:rsid w:val="00A00DC3"/>
    <w:rsid w:val="00A0142E"/>
    <w:rsid w:val="00A01431"/>
    <w:rsid w:val="00A01CC5"/>
    <w:rsid w:val="00A01CF1"/>
    <w:rsid w:val="00A01DC9"/>
    <w:rsid w:val="00A022DD"/>
    <w:rsid w:val="00A029F7"/>
    <w:rsid w:val="00A030A0"/>
    <w:rsid w:val="00A030B9"/>
    <w:rsid w:val="00A0382F"/>
    <w:rsid w:val="00A0455B"/>
    <w:rsid w:val="00A04D15"/>
    <w:rsid w:val="00A0518E"/>
    <w:rsid w:val="00A05B71"/>
    <w:rsid w:val="00A06181"/>
    <w:rsid w:val="00A063E9"/>
    <w:rsid w:val="00A06492"/>
    <w:rsid w:val="00A0705D"/>
    <w:rsid w:val="00A07C35"/>
    <w:rsid w:val="00A10083"/>
    <w:rsid w:val="00A10465"/>
    <w:rsid w:val="00A10630"/>
    <w:rsid w:val="00A11031"/>
    <w:rsid w:val="00A110DB"/>
    <w:rsid w:val="00A1143E"/>
    <w:rsid w:val="00A117F2"/>
    <w:rsid w:val="00A1189C"/>
    <w:rsid w:val="00A12648"/>
    <w:rsid w:val="00A129B7"/>
    <w:rsid w:val="00A12F5F"/>
    <w:rsid w:val="00A1342C"/>
    <w:rsid w:val="00A142FE"/>
    <w:rsid w:val="00A147FC"/>
    <w:rsid w:val="00A14D17"/>
    <w:rsid w:val="00A14FE4"/>
    <w:rsid w:val="00A157BF"/>
    <w:rsid w:val="00A15C30"/>
    <w:rsid w:val="00A16527"/>
    <w:rsid w:val="00A166F8"/>
    <w:rsid w:val="00A16BC0"/>
    <w:rsid w:val="00A17457"/>
    <w:rsid w:val="00A17CBF"/>
    <w:rsid w:val="00A17E6D"/>
    <w:rsid w:val="00A208B6"/>
    <w:rsid w:val="00A20944"/>
    <w:rsid w:val="00A2095C"/>
    <w:rsid w:val="00A20A76"/>
    <w:rsid w:val="00A20CA5"/>
    <w:rsid w:val="00A20FE0"/>
    <w:rsid w:val="00A21176"/>
    <w:rsid w:val="00A21850"/>
    <w:rsid w:val="00A2195A"/>
    <w:rsid w:val="00A22082"/>
    <w:rsid w:val="00A221C3"/>
    <w:rsid w:val="00A2230F"/>
    <w:rsid w:val="00A22475"/>
    <w:rsid w:val="00A225E3"/>
    <w:rsid w:val="00A2266C"/>
    <w:rsid w:val="00A22A0B"/>
    <w:rsid w:val="00A22D46"/>
    <w:rsid w:val="00A2325A"/>
    <w:rsid w:val="00A24606"/>
    <w:rsid w:val="00A24C85"/>
    <w:rsid w:val="00A24F1B"/>
    <w:rsid w:val="00A250C2"/>
    <w:rsid w:val="00A25324"/>
    <w:rsid w:val="00A26096"/>
    <w:rsid w:val="00A26412"/>
    <w:rsid w:val="00A26504"/>
    <w:rsid w:val="00A278CF"/>
    <w:rsid w:val="00A3083A"/>
    <w:rsid w:val="00A308F0"/>
    <w:rsid w:val="00A30B7C"/>
    <w:rsid w:val="00A30C24"/>
    <w:rsid w:val="00A30F92"/>
    <w:rsid w:val="00A31179"/>
    <w:rsid w:val="00A318B0"/>
    <w:rsid w:val="00A319C7"/>
    <w:rsid w:val="00A31A93"/>
    <w:rsid w:val="00A31D08"/>
    <w:rsid w:val="00A32083"/>
    <w:rsid w:val="00A32632"/>
    <w:rsid w:val="00A32D44"/>
    <w:rsid w:val="00A3334D"/>
    <w:rsid w:val="00A34547"/>
    <w:rsid w:val="00A347B4"/>
    <w:rsid w:val="00A35422"/>
    <w:rsid w:val="00A35710"/>
    <w:rsid w:val="00A35D7F"/>
    <w:rsid w:val="00A360F3"/>
    <w:rsid w:val="00A363CC"/>
    <w:rsid w:val="00A36956"/>
    <w:rsid w:val="00A36E52"/>
    <w:rsid w:val="00A3738F"/>
    <w:rsid w:val="00A374AB"/>
    <w:rsid w:val="00A377FC"/>
    <w:rsid w:val="00A37C55"/>
    <w:rsid w:val="00A37F1D"/>
    <w:rsid w:val="00A40287"/>
    <w:rsid w:val="00A40386"/>
    <w:rsid w:val="00A40462"/>
    <w:rsid w:val="00A40685"/>
    <w:rsid w:val="00A40B13"/>
    <w:rsid w:val="00A40D5B"/>
    <w:rsid w:val="00A40E6A"/>
    <w:rsid w:val="00A41309"/>
    <w:rsid w:val="00A4147F"/>
    <w:rsid w:val="00A41BE9"/>
    <w:rsid w:val="00A41E14"/>
    <w:rsid w:val="00A42301"/>
    <w:rsid w:val="00A424BF"/>
    <w:rsid w:val="00A4368A"/>
    <w:rsid w:val="00A44492"/>
    <w:rsid w:val="00A44512"/>
    <w:rsid w:val="00A44B3D"/>
    <w:rsid w:val="00A44F0A"/>
    <w:rsid w:val="00A45AA9"/>
    <w:rsid w:val="00A46774"/>
    <w:rsid w:val="00A47076"/>
    <w:rsid w:val="00A4708B"/>
    <w:rsid w:val="00A472CA"/>
    <w:rsid w:val="00A47FCC"/>
    <w:rsid w:val="00A50693"/>
    <w:rsid w:val="00A50B1E"/>
    <w:rsid w:val="00A5112F"/>
    <w:rsid w:val="00A51268"/>
    <w:rsid w:val="00A513A4"/>
    <w:rsid w:val="00A51859"/>
    <w:rsid w:val="00A51F24"/>
    <w:rsid w:val="00A5212E"/>
    <w:rsid w:val="00A52F6D"/>
    <w:rsid w:val="00A52F96"/>
    <w:rsid w:val="00A53AF6"/>
    <w:rsid w:val="00A53E08"/>
    <w:rsid w:val="00A543DA"/>
    <w:rsid w:val="00A54502"/>
    <w:rsid w:val="00A54D03"/>
    <w:rsid w:val="00A55419"/>
    <w:rsid w:val="00A554E6"/>
    <w:rsid w:val="00A556E0"/>
    <w:rsid w:val="00A558EB"/>
    <w:rsid w:val="00A55A6F"/>
    <w:rsid w:val="00A561FD"/>
    <w:rsid w:val="00A567FC"/>
    <w:rsid w:val="00A5697F"/>
    <w:rsid w:val="00A56BC7"/>
    <w:rsid w:val="00A56DA4"/>
    <w:rsid w:val="00A56E02"/>
    <w:rsid w:val="00A57282"/>
    <w:rsid w:val="00A574B6"/>
    <w:rsid w:val="00A57527"/>
    <w:rsid w:val="00A575C2"/>
    <w:rsid w:val="00A57715"/>
    <w:rsid w:val="00A577C0"/>
    <w:rsid w:val="00A57B2C"/>
    <w:rsid w:val="00A57BCE"/>
    <w:rsid w:val="00A601BC"/>
    <w:rsid w:val="00A602A0"/>
    <w:rsid w:val="00A60355"/>
    <w:rsid w:val="00A60578"/>
    <w:rsid w:val="00A60690"/>
    <w:rsid w:val="00A60727"/>
    <w:rsid w:val="00A60938"/>
    <w:rsid w:val="00A60EE0"/>
    <w:rsid w:val="00A618AF"/>
    <w:rsid w:val="00A61DC2"/>
    <w:rsid w:val="00A62197"/>
    <w:rsid w:val="00A6235D"/>
    <w:rsid w:val="00A626D7"/>
    <w:rsid w:val="00A62A4E"/>
    <w:rsid w:val="00A62C6C"/>
    <w:rsid w:val="00A62D1C"/>
    <w:rsid w:val="00A639A4"/>
    <w:rsid w:val="00A63B0E"/>
    <w:rsid w:val="00A63C1C"/>
    <w:rsid w:val="00A63DAB"/>
    <w:rsid w:val="00A63E1A"/>
    <w:rsid w:val="00A63EB9"/>
    <w:rsid w:val="00A64277"/>
    <w:rsid w:val="00A64316"/>
    <w:rsid w:val="00A64556"/>
    <w:rsid w:val="00A64DA7"/>
    <w:rsid w:val="00A6551E"/>
    <w:rsid w:val="00A65568"/>
    <w:rsid w:val="00A65D55"/>
    <w:rsid w:val="00A66618"/>
    <w:rsid w:val="00A667A6"/>
    <w:rsid w:val="00A667A8"/>
    <w:rsid w:val="00A66CA6"/>
    <w:rsid w:val="00A66DF1"/>
    <w:rsid w:val="00A67551"/>
    <w:rsid w:val="00A675AD"/>
    <w:rsid w:val="00A67D1B"/>
    <w:rsid w:val="00A67E8F"/>
    <w:rsid w:val="00A70107"/>
    <w:rsid w:val="00A70177"/>
    <w:rsid w:val="00A70B2B"/>
    <w:rsid w:val="00A70D2B"/>
    <w:rsid w:val="00A71696"/>
    <w:rsid w:val="00A71808"/>
    <w:rsid w:val="00A71DAE"/>
    <w:rsid w:val="00A71DB7"/>
    <w:rsid w:val="00A7288A"/>
    <w:rsid w:val="00A72C15"/>
    <w:rsid w:val="00A72EC5"/>
    <w:rsid w:val="00A72F87"/>
    <w:rsid w:val="00A7320C"/>
    <w:rsid w:val="00A73290"/>
    <w:rsid w:val="00A73D34"/>
    <w:rsid w:val="00A74363"/>
    <w:rsid w:val="00A74701"/>
    <w:rsid w:val="00A7478C"/>
    <w:rsid w:val="00A74923"/>
    <w:rsid w:val="00A74EF3"/>
    <w:rsid w:val="00A7513D"/>
    <w:rsid w:val="00A75A70"/>
    <w:rsid w:val="00A75E5C"/>
    <w:rsid w:val="00A7653D"/>
    <w:rsid w:val="00A765B6"/>
    <w:rsid w:val="00A768EB"/>
    <w:rsid w:val="00A769B1"/>
    <w:rsid w:val="00A76E15"/>
    <w:rsid w:val="00A77B17"/>
    <w:rsid w:val="00A77F32"/>
    <w:rsid w:val="00A80625"/>
    <w:rsid w:val="00A80980"/>
    <w:rsid w:val="00A8127C"/>
    <w:rsid w:val="00A8175F"/>
    <w:rsid w:val="00A81A06"/>
    <w:rsid w:val="00A81A90"/>
    <w:rsid w:val="00A8226F"/>
    <w:rsid w:val="00A8241B"/>
    <w:rsid w:val="00A8256C"/>
    <w:rsid w:val="00A82654"/>
    <w:rsid w:val="00A82673"/>
    <w:rsid w:val="00A82C68"/>
    <w:rsid w:val="00A82D52"/>
    <w:rsid w:val="00A82DC3"/>
    <w:rsid w:val="00A83137"/>
    <w:rsid w:val="00A835B0"/>
    <w:rsid w:val="00A8373B"/>
    <w:rsid w:val="00A83783"/>
    <w:rsid w:val="00A8378E"/>
    <w:rsid w:val="00A837EA"/>
    <w:rsid w:val="00A839D6"/>
    <w:rsid w:val="00A83A74"/>
    <w:rsid w:val="00A840CB"/>
    <w:rsid w:val="00A84157"/>
    <w:rsid w:val="00A847B7"/>
    <w:rsid w:val="00A84C23"/>
    <w:rsid w:val="00A854FE"/>
    <w:rsid w:val="00A8553B"/>
    <w:rsid w:val="00A85ACE"/>
    <w:rsid w:val="00A85BB4"/>
    <w:rsid w:val="00A85BCD"/>
    <w:rsid w:val="00A85CD3"/>
    <w:rsid w:val="00A86040"/>
    <w:rsid w:val="00A865FF"/>
    <w:rsid w:val="00A86A77"/>
    <w:rsid w:val="00A86E5F"/>
    <w:rsid w:val="00A86EEF"/>
    <w:rsid w:val="00A8708C"/>
    <w:rsid w:val="00A87216"/>
    <w:rsid w:val="00A87848"/>
    <w:rsid w:val="00A90147"/>
    <w:rsid w:val="00A90770"/>
    <w:rsid w:val="00A90BB7"/>
    <w:rsid w:val="00A90EE4"/>
    <w:rsid w:val="00A91BCA"/>
    <w:rsid w:val="00A91E12"/>
    <w:rsid w:val="00A92036"/>
    <w:rsid w:val="00A92379"/>
    <w:rsid w:val="00A92660"/>
    <w:rsid w:val="00A92999"/>
    <w:rsid w:val="00A92A64"/>
    <w:rsid w:val="00A92E27"/>
    <w:rsid w:val="00A92F3E"/>
    <w:rsid w:val="00A93147"/>
    <w:rsid w:val="00A936C7"/>
    <w:rsid w:val="00A93B25"/>
    <w:rsid w:val="00A93EC6"/>
    <w:rsid w:val="00A941EA"/>
    <w:rsid w:val="00A94A62"/>
    <w:rsid w:val="00A9516E"/>
    <w:rsid w:val="00A952F2"/>
    <w:rsid w:val="00A95EB4"/>
    <w:rsid w:val="00A96B75"/>
    <w:rsid w:val="00A96E29"/>
    <w:rsid w:val="00A96E4F"/>
    <w:rsid w:val="00A97556"/>
    <w:rsid w:val="00A97F0E"/>
    <w:rsid w:val="00AA0183"/>
    <w:rsid w:val="00AA0278"/>
    <w:rsid w:val="00AA041F"/>
    <w:rsid w:val="00AA0785"/>
    <w:rsid w:val="00AA0968"/>
    <w:rsid w:val="00AA0B4D"/>
    <w:rsid w:val="00AA0F39"/>
    <w:rsid w:val="00AA15BA"/>
    <w:rsid w:val="00AA17FD"/>
    <w:rsid w:val="00AA1D9B"/>
    <w:rsid w:val="00AA2D0D"/>
    <w:rsid w:val="00AA2E27"/>
    <w:rsid w:val="00AA363C"/>
    <w:rsid w:val="00AA37C3"/>
    <w:rsid w:val="00AA3C0C"/>
    <w:rsid w:val="00AA3C52"/>
    <w:rsid w:val="00AA4A0F"/>
    <w:rsid w:val="00AA50CD"/>
    <w:rsid w:val="00AA535A"/>
    <w:rsid w:val="00AA540E"/>
    <w:rsid w:val="00AA5501"/>
    <w:rsid w:val="00AA562A"/>
    <w:rsid w:val="00AA5871"/>
    <w:rsid w:val="00AA61F8"/>
    <w:rsid w:val="00AA6850"/>
    <w:rsid w:val="00AA6BBC"/>
    <w:rsid w:val="00AA76B0"/>
    <w:rsid w:val="00AA7738"/>
    <w:rsid w:val="00AA786E"/>
    <w:rsid w:val="00AA7A07"/>
    <w:rsid w:val="00AA7A7E"/>
    <w:rsid w:val="00AB0C0D"/>
    <w:rsid w:val="00AB138D"/>
    <w:rsid w:val="00AB14F4"/>
    <w:rsid w:val="00AB1876"/>
    <w:rsid w:val="00AB18C2"/>
    <w:rsid w:val="00AB1F8A"/>
    <w:rsid w:val="00AB22CF"/>
    <w:rsid w:val="00AB24BE"/>
    <w:rsid w:val="00AB2865"/>
    <w:rsid w:val="00AB2DF9"/>
    <w:rsid w:val="00AB2E84"/>
    <w:rsid w:val="00AB2FC3"/>
    <w:rsid w:val="00AB31D5"/>
    <w:rsid w:val="00AB33FF"/>
    <w:rsid w:val="00AB3827"/>
    <w:rsid w:val="00AB3E9A"/>
    <w:rsid w:val="00AB4077"/>
    <w:rsid w:val="00AB43FD"/>
    <w:rsid w:val="00AB4D39"/>
    <w:rsid w:val="00AB4D5A"/>
    <w:rsid w:val="00AB50F1"/>
    <w:rsid w:val="00AB51F2"/>
    <w:rsid w:val="00AB51F8"/>
    <w:rsid w:val="00AB549A"/>
    <w:rsid w:val="00AB5841"/>
    <w:rsid w:val="00AB592E"/>
    <w:rsid w:val="00AB59D4"/>
    <w:rsid w:val="00AB5F25"/>
    <w:rsid w:val="00AB639A"/>
    <w:rsid w:val="00AB64D2"/>
    <w:rsid w:val="00AB6504"/>
    <w:rsid w:val="00AB693F"/>
    <w:rsid w:val="00AB6940"/>
    <w:rsid w:val="00AB7279"/>
    <w:rsid w:val="00AB72A0"/>
    <w:rsid w:val="00AB763E"/>
    <w:rsid w:val="00AB78B7"/>
    <w:rsid w:val="00AB7DD5"/>
    <w:rsid w:val="00AC00CD"/>
    <w:rsid w:val="00AC04A1"/>
    <w:rsid w:val="00AC0526"/>
    <w:rsid w:val="00AC07BE"/>
    <w:rsid w:val="00AC0925"/>
    <w:rsid w:val="00AC0FEA"/>
    <w:rsid w:val="00AC138D"/>
    <w:rsid w:val="00AC142A"/>
    <w:rsid w:val="00AC2067"/>
    <w:rsid w:val="00AC224D"/>
    <w:rsid w:val="00AC2415"/>
    <w:rsid w:val="00AC272A"/>
    <w:rsid w:val="00AC2847"/>
    <w:rsid w:val="00AC29DD"/>
    <w:rsid w:val="00AC343D"/>
    <w:rsid w:val="00AC346A"/>
    <w:rsid w:val="00AC3910"/>
    <w:rsid w:val="00AC3E78"/>
    <w:rsid w:val="00AC3EB2"/>
    <w:rsid w:val="00AC466B"/>
    <w:rsid w:val="00AC49F9"/>
    <w:rsid w:val="00AC4DB7"/>
    <w:rsid w:val="00AC4F0F"/>
    <w:rsid w:val="00AC505F"/>
    <w:rsid w:val="00AC5E0C"/>
    <w:rsid w:val="00AC611E"/>
    <w:rsid w:val="00AC634E"/>
    <w:rsid w:val="00AC67E6"/>
    <w:rsid w:val="00AC689E"/>
    <w:rsid w:val="00AC6B65"/>
    <w:rsid w:val="00AC6B93"/>
    <w:rsid w:val="00AC7279"/>
    <w:rsid w:val="00AC7934"/>
    <w:rsid w:val="00AC7CCB"/>
    <w:rsid w:val="00AC7E52"/>
    <w:rsid w:val="00AC7F6F"/>
    <w:rsid w:val="00AD0212"/>
    <w:rsid w:val="00AD0642"/>
    <w:rsid w:val="00AD0C27"/>
    <w:rsid w:val="00AD0C41"/>
    <w:rsid w:val="00AD0DCE"/>
    <w:rsid w:val="00AD12EC"/>
    <w:rsid w:val="00AD197F"/>
    <w:rsid w:val="00AD1E63"/>
    <w:rsid w:val="00AD209E"/>
    <w:rsid w:val="00AD20BC"/>
    <w:rsid w:val="00AD2189"/>
    <w:rsid w:val="00AD21C3"/>
    <w:rsid w:val="00AD21C6"/>
    <w:rsid w:val="00AD2888"/>
    <w:rsid w:val="00AD299D"/>
    <w:rsid w:val="00AD31C4"/>
    <w:rsid w:val="00AD3717"/>
    <w:rsid w:val="00AD3901"/>
    <w:rsid w:val="00AD3966"/>
    <w:rsid w:val="00AD41CA"/>
    <w:rsid w:val="00AD41D3"/>
    <w:rsid w:val="00AD4289"/>
    <w:rsid w:val="00AD4AF7"/>
    <w:rsid w:val="00AD4C9F"/>
    <w:rsid w:val="00AD5B50"/>
    <w:rsid w:val="00AD5C7C"/>
    <w:rsid w:val="00AD5D83"/>
    <w:rsid w:val="00AD5FC2"/>
    <w:rsid w:val="00AD6437"/>
    <w:rsid w:val="00AD6640"/>
    <w:rsid w:val="00AD69A2"/>
    <w:rsid w:val="00AD6BA8"/>
    <w:rsid w:val="00AD6EA1"/>
    <w:rsid w:val="00AE0137"/>
    <w:rsid w:val="00AE06DD"/>
    <w:rsid w:val="00AE094F"/>
    <w:rsid w:val="00AE1298"/>
    <w:rsid w:val="00AE140D"/>
    <w:rsid w:val="00AE1662"/>
    <w:rsid w:val="00AE1F2A"/>
    <w:rsid w:val="00AE2082"/>
    <w:rsid w:val="00AE228B"/>
    <w:rsid w:val="00AE23CC"/>
    <w:rsid w:val="00AE3CC6"/>
    <w:rsid w:val="00AE3EFA"/>
    <w:rsid w:val="00AE42E7"/>
    <w:rsid w:val="00AE42FB"/>
    <w:rsid w:val="00AE4794"/>
    <w:rsid w:val="00AE4B07"/>
    <w:rsid w:val="00AE4E29"/>
    <w:rsid w:val="00AE4E6D"/>
    <w:rsid w:val="00AE588C"/>
    <w:rsid w:val="00AE5AF0"/>
    <w:rsid w:val="00AE5B6A"/>
    <w:rsid w:val="00AE5C29"/>
    <w:rsid w:val="00AE5D57"/>
    <w:rsid w:val="00AE6554"/>
    <w:rsid w:val="00AE65C2"/>
    <w:rsid w:val="00AE662A"/>
    <w:rsid w:val="00AE68B0"/>
    <w:rsid w:val="00AE68B6"/>
    <w:rsid w:val="00AE6F7E"/>
    <w:rsid w:val="00AF0415"/>
    <w:rsid w:val="00AF0986"/>
    <w:rsid w:val="00AF0BA5"/>
    <w:rsid w:val="00AF0D15"/>
    <w:rsid w:val="00AF11A0"/>
    <w:rsid w:val="00AF1392"/>
    <w:rsid w:val="00AF16A1"/>
    <w:rsid w:val="00AF16C4"/>
    <w:rsid w:val="00AF172A"/>
    <w:rsid w:val="00AF1C08"/>
    <w:rsid w:val="00AF1DF7"/>
    <w:rsid w:val="00AF22F6"/>
    <w:rsid w:val="00AF2681"/>
    <w:rsid w:val="00AF2975"/>
    <w:rsid w:val="00AF2F35"/>
    <w:rsid w:val="00AF3294"/>
    <w:rsid w:val="00AF4953"/>
    <w:rsid w:val="00AF4ACD"/>
    <w:rsid w:val="00AF4DBD"/>
    <w:rsid w:val="00AF4EEF"/>
    <w:rsid w:val="00AF500B"/>
    <w:rsid w:val="00AF597E"/>
    <w:rsid w:val="00AF5BE5"/>
    <w:rsid w:val="00AF5F49"/>
    <w:rsid w:val="00AF5F4B"/>
    <w:rsid w:val="00AF6CF0"/>
    <w:rsid w:val="00AF6EFA"/>
    <w:rsid w:val="00AF6F3D"/>
    <w:rsid w:val="00AF6FD0"/>
    <w:rsid w:val="00AF704D"/>
    <w:rsid w:val="00AF7074"/>
    <w:rsid w:val="00AF73F1"/>
    <w:rsid w:val="00AF74FB"/>
    <w:rsid w:val="00AF7B4B"/>
    <w:rsid w:val="00B00144"/>
    <w:rsid w:val="00B003D6"/>
    <w:rsid w:val="00B006EE"/>
    <w:rsid w:val="00B0084F"/>
    <w:rsid w:val="00B00C9E"/>
    <w:rsid w:val="00B00E00"/>
    <w:rsid w:val="00B0179C"/>
    <w:rsid w:val="00B018BB"/>
    <w:rsid w:val="00B018CF"/>
    <w:rsid w:val="00B02A3F"/>
    <w:rsid w:val="00B02F32"/>
    <w:rsid w:val="00B03080"/>
    <w:rsid w:val="00B03541"/>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503"/>
    <w:rsid w:val="00B07D4F"/>
    <w:rsid w:val="00B07DF4"/>
    <w:rsid w:val="00B07EA8"/>
    <w:rsid w:val="00B1068A"/>
    <w:rsid w:val="00B109C2"/>
    <w:rsid w:val="00B10D1F"/>
    <w:rsid w:val="00B11435"/>
    <w:rsid w:val="00B11818"/>
    <w:rsid w:val="00B11C5A"/>
    <w:rsid w:val="00B11DD6"/>
    <w:rsid w:val="00B122BB"/>
    <w:rsid w:val="00B1284E"/>
    <w:rsid w:val="00B12B9F"/>
    <w:rsid w:val="00B12BFB"/>
    <w:rsid w:val="00B12D30"/>
    <w:rsid w:val="00B134D5"/>
    <w:rsid w:val="00B13A53"/>
    <w:rsid w:val="00B13BAD"/>
    <w:rsid w:val="00B14115"/>
    <w:rsid w:val="00B14363"/>
    <w:rsid w:val="00B14576"/>
    <w:rsid w:val="00B14DDF"/>
    <w:rsid w:val="00B14E36"/>
    <w:rsid w:val="00B15114"/>
    <w:rsid w:val="00B152AD"/>
    <w:rsid w:val="00B15B7E"/>
    <w:rsid w:val="00B15D1E"/>
    <w:rsid w:val="00B15D97"/>
    <w:rsid w:val="00B15FCB"/>
    <w:rsid w:val="00B15FD0"/>
    <w:rsid w:val="00B16019"/>
    <w:rsid w:val="00B161E3"/>
    <w:rsid w:val="00B16751"/>
    <w:rsid w:val="00B1675C"/>
    <w:rsid w:val="00B16A84"/>
    <w:rsid w:val="00B1738B"/>
    <w:rsid w:val="00B175F2"/>
    <w:rsid w:val="00B1785F"/>
    <w:rsid w:val="00B17876"/>
    <w:rsid w:val="00B17C3B"/>
    <w:rsid w:val="00B17CF8"/>
    <w:rsid w:val="00B200C5"/>
    <w:rsid w:val="00B20236"/>
    <w:rsid w:val="00B20824"/>
    <w:rsid w:val="00B20A32"/>
    <w:rsid w:val="00B210BB"/>
    <w:rsid w:val="00B21475"/>
    <w:rsid w:val="00B2170B"/>
    <w:rsid w:val="00B218DB"/>
    <w:rsid w:val="00B22207"/>
    <w:rsid w:val="00B222E4"/>
    <w:rsid w:val="00B225BE"/>
    <w:rsid w:val="00B2328F"/>
    <w:rsid w:val="00B23407"/>
    <w:rsid w:val="00B23894"/>
    <w:rsid w:val="00B23BD5"/>
    <w:rsid w:val="00B240D1"/>
    <w:rsid w:val="00B24555"/>
    <w:rsid w:val="00B245B1"/>
    <w:rsid w:val="00B246C1"/>
    <w:rsid w:val="00B2555A"/>
    <w:rsid w:val="00B258CE"/>
    <w:rsid w:val="00B25A08"/>
    <w:rsid w:val="00B25CBC"/>
    <w:rsid w:val="00B266F9"/>
    <w:rsid w:val="00B26BE5"/>
    <w:rsid w:val="00B26F97"/>
    <w:rsid w:val="00B27170"/>
    <w:rsid w:val="00B27197"/>
    <w:rsid w:val="00B272BB"/>
    <w:rsid w:val="00B27441"/>
    <w:rsid w:val="00B2765B"/>
    <w:rsid w:val="00B2768F"/>
    <w:rsid w:val="00B27DD6"/>
    <w:rsid w:val="00B27E58"/>
    <w:rsid w:val="00B27F58"/>
    <w:rsid w:val="00B300BF"/>
    <w:rsid w:val="00B30AE2"/>
    <w:rsid w:val="00B30EFE"/>
    <w:rsid w:val="00B314E2"/>
    <w:rsid w:val="00B3192D"/>
    <w:rsid w:val="00B31A2F"/>
    <w:rsid w:val="00B31C0F"/>
    <w:rsid w:val="00B31C59"/>
    <w:rsid w:val="00B320AC"/>
    <w:rsid w:val="00B32792"/>
    <w:rsid w:val="00B33594"/>
    <w:rsid w:val="00B33855"/>
    <w:rsid w:val="00B33923"/>
    <w:rsid w:val="00B33B4A"/>
    <w:rsid w:val="00B33BB3"/>
    <w:rsid w:val="00B33E82"/>
    <w:rsid w:val="00B34392"/>
    <w:rsid w:val="00B3439C"/>
    <w:rsid w:val="00B34454"/>
    <w:rsid w:val="00B34778"/>
    <w:rsid w:val="00B34BF9"/>
    <w:rsid w:val="00B34D76"/>
    <w:rsid w:val="00B34FEA"/>
    <w:rsid w:val="00B35592"/>
    <w:rsid w:val="00B35BB0"/>
    <w:rsid w:val="00B3675C"/>
    <w:rsid w:val="00B36832"/>
    <w:rsid w:val="00B36EBD"/>
    <w:rsid w:val="00B371EA"/>
    <w:rsid w:val="00B372D6"/>
    <w:rsid w:val="00B373DA"/>
    <w:rsid w:val="00B374CE"/>
    <w:rsid w:val="00B37944"/>
    <w:rsid w:val="00B40FE2"/>
    <w:rsid w:val="00B4155C"/>
    <w:rsid w:val="00B416F1"/>
    <w:rsid w:val="00B41995"/>
    <w:rsid w:val="00B42A0E"/>
    <w:rsid w:val="00B42D54"/>
    <w:rsid w:val="00B42D96"/>
    <w:rsid w:val="00B43BDA"/>
    <w:rsid w:val="00B43F30"/>
    <w:rsid w:val="00B44125"/>
    <w:rsid w:val="00B44945"/>
    <w:rsid w:val="00B44DA7"/>
    <w:rsid w:val="00B45961"/>
    <w:rsid w:val="00B45C0A"/>
    <w:rsid w:val="00B45C30"/>
    <w:rsid w:val="00B46AFD"/>
    <w:rsid w:val="00B46CF9"/>
    <w:rsid w:val="00B470DE"/>
    <w:rsid w:val="00B47AFC"/>
    <w:rsid w:val="00B47DA5"/>
    <w:rsid w:val="00B50762"/>
    <w:rsid w:val="00B50BEF"/>
    <w:rsid w:val="00B51018"/>
    <w:rsid w:val="00B517C3"/>
    <w:rsid w:val="00B51FAE"/>
    <w:rsid w:val="00B529DC"/>
    <w:rsid w:val="00B52AD1"/>
    <w:rsid w:val="00B52C6F"/>
    <w:rsid w:val="00B52E5D"/>
    <w:rsid w:val="00B5360C"/>
    <w:rsid w:val="00B53B3B"/>
    <w:rsid w:val="00B5406C"/>
    <w:rsid w:val="00B54193"/>
    <w:rsid w:val="00B544ED"/>
    <w:rsid w:val="00B54530"/>
    <w:rsid w:val="00B547C5"/>
    <w:rsid w:val="00B55927"/>
    <w:rsid w:val="00B55C21"/>
    <w:rsid w:val="00B55D49"/>
    <w:rsid w:val="00B55F44"/>
    <w:rsid w:val="00B55F93"/>
    <w:rsid w:val="00B56182"/>
    <w:rsid w:val="00B56500"/>
    <w:rsid w:val="00B57060"/>
    <w:rsid w:val="00B57192"/>
    <w:rsid w:val="00B57B8C"/>
    <w:rsid w:val="00B600D6"/>
    <w:rsid w:val="00B600DC"/>
    <w:rsid w:val="00B60243"/>
    <w:rsid w:val="00B60512"/>
    <w:rsid w:val="00B60574"/>
    <w:rsid w:val="00B6077C"/>
    <w:rsid w:val="00B608E8"/>
    <w:rsid w:val="00B60964"/>
    <w:rsid w:val="00B61341"/>
    <w:rsid w:val="00B61457"/>
    <w:rsid w:val="00B6145A"/>
    <w:rsid w:val="00B617A9"/>
    <w:rsid w:val="00B61855"/>
    <w:rsid w:val="00B61F6D"/>
    <w:rsid w:val="00B6200D"/>
    <w:rsid w:val="00B6217A"/>
    <w:rsid w:val="00B62202"/>
    <w:rsid w:val="00B623D1"/>
    <w:rsid w:val="00B62462"/>
    <w:rsid w:val="00B62518"/>
    <w:rsid w:val="00B6253B"/>
    <w:rsid w:val="00B62F38"/>
    <w:rsid w:val="00B6353B"/>
    <w:rsid w:val="00B6376D"/>
    <w:rsid w:val="00B63988"/>
    <w:rsid w:val="00B63B75"/>
    <w:rsid w:val="00B63D68"/>
    <w:rsid w:val="00B63F49"/>
    <w:rsid w:val="00B641BC"/>
    <w:rsid w:val="00B647CC"/>
    <w:rsid w:val="00B648C8"/>
    <w:rsid w:val="00B649F6"/>
    <w:rsid w:val="00B64B2A"/>
    <w:rsid w:val="00B64C8F"/>
    <w:rsid w:val="00B64D9F"/>
    <w:rsid w:val="00B666AA"/>
    <w:rsid w:val="00B6684E"/>
    <w:rsid w:val="00B669BF"/>
    <w:rsid w:val="00B66B8C"/>
    <w:rsid w:val="00B66DBE"/>
    <w:rsid w:val="00B67163"/>
    <w:rsid w:val="00B67D5C"/>
    <w:rsid w:val="00B67EBF"/>
    <w:rsid w:val="00B70043"/>
    <w:rsid w:val="00B70476"/>
    <w:rsid w:val="00B7049C"/>
    <w:rsid w:val="00B7071B"/>
    <w:rsid w:val="00B71184"/>
    <w:rsid w:val="00B71370"/>
    <w:rsid w:val="00B71846"/>
    <w:rsid w:val="00B71C7D"/>
    <w:rsid w:val="00B722F3"/>
    <w:rsid w:val="00B72801"/>
    <w:rsid w:val="00B72C22"/>
    <w:rsid w:val="00B72D4F"/>
    <w:rsid w:val="00B72E1C"/>
    <w:rsid w:val="00B72F66"/>
    <w:rsid w:val="00B731B7"/>
    <w:rsid w:val="00B73A47"/>
    <w:rsid w:val="00B73D23"/>
    <w:rsid w:val="00B73F7D"/>
    <w:rsid w:val="00B741DB"/>
    <w:rsid w:val="00B74617"/>
    <w:rsid w:val="00B7496C"/>
    <w:rsid w:val="00B74E52"/>
    <w:rsid w:val="00B75239"/>
    <w:rsid w:val="00B752A8"/>
    <w:rsid w:val="00B753BA"/>
    <w:rsid w:val="00B75476"/>
    <w:rsid w:val="00B757CD"/>
    <w:rsid w:val="00B75EB3"/>
    <w:rsid w:val="00B75FD5"/>
    <w:rsid w:val="00B760C9"/>
    <w:rsid w:val="00B767F2"/>
    <w:rsid w:val="00B7680B"/>
    <w:rsid w:val="00B76CA3"/>
    <w:rsid w:val="00B77452"/>
    <w:rsid w:val="00B775F8"/>
    <w:rsid w:val="00B80123"/>
    <w:rsid w:val="00B80282"/>
    <w:rsid w:val="00B802C3"/>
    <w:rsid w:val="00B805F4"/>
    <w:rsid w:val="00B8092C"/>
    <w:rsid w:val="00B80BA4"/>
    <w:rsid w:val="00B815DD"/>
    <w:rsid w:val="00B81643"/>
    <w:rsid w:val="00B82130"/>
    <w:rsid w:val="00B8214A"/>
    <w:rsid w:val="00B82D6E"/>
    <w:rsid w:val="00B82DFD"/>
    <w:rsid w:val="00B82EC3"/>
    <w:rsid w:val="00B8310E"/>
    <w:rsid w:val="00B8365A"/>
    <w:rsid w:val="00B836A8"/>
    <w:rsid w:val="00B83C53"/>
    <w:rsid w:val="00B8409D"/>
    <w:rsid w:val="00B84502"/>
    <w:rsid w:val="00B85249"/>
    <w:rsid w:val="00B854C3"/>
    <w:rsid w:val="00B85FD6"/>
    <w:rsid w:val="00B8609C"/>
    <w:rsid w:val="00B867EF"/>
    <w:rsid w:val="00B86C20"/>
    <w:rsid w:val="00B86C8F"/>
    <w:rsid w:val="00B86CDA"/>
    <w:rsid w:val="00B873A0"/>
    <w:rsid w:val="00B874D0"/>
    <w:rsid w:val="00B8758A"/>
    <w:rsid w:val="00B875F0"/>
    <w:rsid w:val="00B87791"/>
    <w:rsid w:val="00B878DE"/>
    <w:rsid w:val="00B879DF"/>
    <w:rsid w:val="00B87C2D"/>
    <w:rsid w:val="00B87DD0"/>
    <w:rsid w:val="00B87EEC"/>
    <w:rsid w:val="00B904F1"/>
    <w:rsid w:val="00B90791"/>
    <w:rsid w:val="00B90B55"/>
    <w:rsid w:val="00B90CA7"/>
    <w:rsid w:val="00B90DA3"/>
    <w:rsid w:val="00B916EE"/>
    <w:rsid w:val="00B91CD0"/>
    <w:rsid w:val="00B92011"/>
    <w:rsid w:val="00B924C7"/>
    <w:rsid w:val="00B927F6"/>
    <w:rsid w:val="00B92824"/>
    <w:rsid w:val="00B93214"/>
    <w:rsid w:val="00B93304"/>
    <w:rsid w:val="00B93925"/>
    <w:rsid w:val="00B93DBD"/>
    <w:rsid w:val="00B93FC6"/>
    <w:rsid w:val="00B945C0"/>
    <w:rsid w:val="00B947BD"/>
    <w:rsid w:val="00B94C21"/>
    <w:rsid w:val="00B94E66"/>
    <w:rsid w:val="00B94EBE"/>
    <w:rsid w:val="00B94FB0"/>
    <w:rsid w:val="00B955EA"/>
    <w:rsid w:val="00B959F5"/>
    <w:rsid w:val="00B95D25"/>
    <w:rsid w:val="00B95D89"/>
    <w:rsid w:val="00B961D6"/>
    <w:rsid w:val="00B96668"/>
    <w:rsid w:val="00B96851"/>
    <w:rsid w:val="00B9694F"/>
    <w:rsid w:val="00B97213"/>
    <w:rsid w:val="00B975EA"/>
    <w:rsid w:val="00B97BCA"/>
    <w:rsid w:val="00B97F05"/>
    <w:rsid w:val="00BA02D6"/>
    <w:rsid w:val="00BA0417"/>
    <w:rsid w:val="00BA07BA"/>
    <w:rsid w:val="00BA07F4"/>
    <w:rsid w:val="00BA0A2A"/>
    <w:rsid w:val="00BA0E5A"/>
    <w:rsid w:val="00BA1F53"/>
    <w:rsid w:val="00BA2837"/>
    <w:rsid w:val="00BA2B20"/>
    <w:rsid w:val="00BA2C95"/>
    <w:rsid w:val="00BA2FC7"/>
    <w:rsid w:val="00BA313F"/>
    <w:rsid w:val="00BA322E"/>
    <w:rsid w:val="00BA37CA"/>
    <w:rsid w:val="00BA3BD3"/>
    <w:rsid w:val="00BA47DE"/>
    <w:rsid w:val="00BA48EB"/>
    <w:rsid w:val="00BA53BB"/>
    <w:rsid w:val="00BA54F1"/>
    <w:rsid w:val="00BA5709"/>
    <w:rsid w:val="00BA5D95"/>
    <w:rsid w:val="00BA5F3B"/>
    <w:rsid w:val="00BA6101"/>
    <w:rsid w:val="00BA6300"/>
    <w:rsid w:val="00BA686A"/>
    <w:rsid w:val="00BA6A41"/>
    <w:rsid w:val="00BA6CF4"/>
    <w:rsid w:val="00BA7198"/>
    <w:rsid w:val="00BA7438"/>
    <w:rsid w:val="00BA7F55"/>
    <w:rsid w:val="00BB02BC"/>
    <w:rsid w:val="00BB0574"/>
    <w:rsid w:val="00BB0CBE"/>
    <w:rsid w:val="00BB0CD0"/>
    <w:rsid w:val="00BB1BE9"/>
    <w:rsid w:val="00BB1E17"/>
    <w:rsid w:val="00BB2376"/>
    <w:rsid w:val="00BB2852"/>
    <w:rsid w:val="00BB301B"/>
    <w:rsid w:val="00BB3378"/>
    <w:rsid w:val="00BB3B95"/>
    <w:rsid w:val="00BB3E42"/>
    <w:rsid w:val="00BB455E"/>
    <w:rsid w:val="00BB458B"/>
    <w:rsid w:val="00BB477C"/>
    <w:rsid w:val="00BB483D"/>
    <w:rsid w:val="00BB4CB9"/>
    <w:rsid w:val="00BB51EE"/>
    <w:rsid w:val="00BB55AD"/>
    <w:rsid w:val="00BB5958"/>
    <w:rsid w:val="00BB59E1"/>
    <w:rsid w:val="00BB5A4C"/>
    <w:rsid w:val="00BB635C"/>
    <w:rsid w:val="00BB6367"/>
    <w:rsid w:val="00BB6780"/>
    <w:rsid w:val="00BB69AB"/>
    <w:rsid w:val="00BB6BA3"/>
    <w:rsid w:val="00BB711B"/>
    <w:rsid w:val="00BB756B"/>
    <w:rsid w:val="00BB779F"/>
    <w:rsid w:val="00BC0072"/>
    <w:rsid w:val="00BC06CC"/>
    <w:rsid w:val="00BC0D8F"/>
    <w:rsid w:val="00BC0D98"/>
    <w:rsid w:val="00BC0E3B"/>
    <w:rsid w:val="00BC1C0D"/>
    <w:rsid w:val="00BC2341"/>
    <w:rsid w:val="00BC3322"/>
    <w:rsid w:val="00BC36D0"/>
    <w:rsid w:val="00BC3CF0"/>
    <w:rsid w:val="00BC532C"/>
    <w:rsid w:val="00BC5355"/>
    <w:rsid w:val="00BC5460"/>
    <w:rsid w:val="00BC58FE"/>
    <w:rsid w:val="00BC59D3"/>
    <w:rsid w:val="00BC5E83"/>
    <w:rsid w:val="00BC5F16"/>
    <w:rsid w:val="00BC600D"/>
    <w:rsid w:val="00BC6726"/>
    <w:rsid w:val="00BC6813"/>
    <w:rsid w:val="00BC6C23"/>
    <w:rsid w:val="00BC6CF5"/>
    <w:rsid w:val="00BC6F50"/>
    <w:rsid w:val="00BC770D"/>
    <w:rsid w:val="00BC78CF"/>
    <w:rsid w:val="00BC7FC6"/>
    <w:rsid w:val="00BD0854"/>
    <w:rsid w:val="00BD0977"/>
    <w:rsid w:val="00BD0E5C"/>
    <w:rsid w:val="00BD13A3"/>
    <w:rsid w:val="00BD282A"/>
    <w:rsid w:val="00BD2BCD"/>
    <w:rsid w:val="00BD303F"/>
    <w:rsid w:val="00BD3405"/>
    <w:rsid w:val="00BD3481"/>
    <w:rsid w:val="00BD3604"/>
    <w:rsid w:val="00BD3BFD"/>
    <w:rsid w:val="00BD3C0F"/>
    <w:rsid w:val="00BD3F39"/>
    <w:rsid w:val="00BD4D83"/>
    <w:rsid w:val="00BD4E40"/>
    <w:rsid w:val="00BD5318"/>
    <w:rsid w:val="00BD558A"/>
    <w:rsid w:val="00BD5B64"/>
    <w:rsid w:val="00BD5C93"/>
    <w:rsid w:val="00BD6324"/>
    <w:rsid w:val="00BD6681"/>
    <w:rsid w:val="00BD67E2"/>
    <w:rsid w:val="00BD6DD4"/>
    <w:rsid w:val="00BD6E23"/>
    <w:rsid w:val="00BD7602"/>
    <w:rsid w:val="00BD7C39"/>
    <w:rsid w:val="00BE00FC"/>
    <w:rsid w:val="00BE0377"/>
    <w:rsid w:val="00BE04F1"/>
    <w:rsid w:val="00BE068A"/>
    <w:rsid w:val="00BE0B01"/>
    <w:rsid w:val="00BE0E76"/>
    <w:rsid w:val="00BE1651"/>
    <w:rsid w:val="00BE16D7"/>
    <w:rsid w:val="00BE1F35"/>
    <w:rsid w:val="00BE23F2"/>
    <w:rsid w:val="00BE3388"/>
    <w:rsid w:val="00BE3456"/>
    <w:rsid w:val="00BE3F59"/>
    <w:rsid w:val="00BE419E"/>
    <w:rsid w:val="00BE45FC"/>
    <w:rsid w:val="00BE475C"/>
    <w:rsid w:val="00BE4AD2"/>
    <w:rsid w:val="00BE4C93"/>
    <w:rsid w:val="00BE4CB3"/>
    <w:rsid w:val="00BE590A"/>
    <w:rsid w:val="00BE608B"/>
    <w:rsid w:val="00BE6458"/>
    <w:rsid w:val="00BE659A"/>
    <w:rsid w:val="00BE65C0"/>
    <w:rsid w:val="00BE6AC4"/>
    <w:rsid w:val="00BE6CB5"/>
    <w:rsid w:val="00BE6FB7"/>
    <w:rsid w:val="00BE704C"/>
    <w:rsid w:val="00BE7298"/>
    <w:rsid w:val="00BE72F1"/>
    <w:rsid w:val="00BE74EC"/>
    <w:rsid w:val="00BE7557"/>
    <w:rsid w:val="00BE7A58"/>
    <w:rsid w:val="00BF092E"/>
    <w:rsid w:val="00BF0AE8"/>
    <w:rsid w:val="00BF0BE3"/>
    <w:rsid w:val="00BF12A5"/>
    <w:rsid w:val="00BF1508"/>
    <w:rsid w:val="00BF1A28"/>
    <w:rsid w:val="00BF20B0"/>
    <w:rsid w:val="00BF27F2"/>
    <w:rsid w:val="00BF2824"/>
    <w:rsid w:val="00BF2AC7"/>
    <w:rsid w:val="00BF2E52"/>
    <w:rsid w:val="00BF3458"/>
    <w:rsid w:val="00BF3CFA"/>
    <w:rsid w:val="00BF3F0D"/>
    <w:rsid w:val="00BF442A"/>
    <w:rsid w:val="00BF4ACD"/>
    <w:rsid w:val="00BF529E"/>
    <w:rsid w:val="00BF540B"/>
    <w:rsid w:val="00BF55A0"/>
    <w:rsid w:val="00BF5E26"/>
    <w:rsid w:val="00BF6216"/>
    <w:rsid w:val="00BF6418"/>
    <w:rsid w:val="00BF641C"/>
    <w:rsid w:val="00BF6837"/>
    <w:rsid w:val="00BF756B"/>
    <w:rsid w:val="00BF78C2"/>
    <w:rsid w:val="00BF7A2A"/>
    <w:rsid w:val="00BF7E16"/>
    <w:rsid w:val="00C0014D"/>
    <w:rsid w:val="00C003FB"/>
    <w:rsid w:val="00C00441"/>
    <w:rsid w:val="00C00621"/>
    <w:rsid w:val="00C00A3B"/>
    <w:rsid w:val="00C00E93"/>
    <w:rsid w:val="00C012FD"/>
    <w:rsid w:val="00C01503"/>
    <w:rsid w:val="00C01AA3"/>
    <w:rsid w:val="00C01BDD"/>
    <w:rsid w:val="00C01E4A"/>
    <w:rsid w:val="00C01EDF"/>
    <w:rsid w:val="00C023ED"/>
    <w:rsid w:val="00C0260F"/>
    <w:rsid w:val="00C029E8"/>
    <w:rsid w:val="00C03365"/>
    <w:rsid w:val="00C035B3"/>
    <w:rsid w:val="00C039B8"/>
    <w:rsid w:val="00C03ABD"/>
    <w:rsid w:val="00C03B73"/>
    <w:rsid w:val="00C03C6B"/>
    <w:rsid w:val="00C040B6"/>
    <w:rsid w:val="00C04528"/>
    <w:rsid w:val="00C049F0"/>
    <w:rsid w:val="00C04A49"/>
    <w:rsid w:val="00C04DEB"/>
    <w:rsid w:val="00C04FF8"/>
    <w:rsid w:val="00C05050"/>
    <w:rsid w:val="00C05283"/>
    <w:rsid w:val="00C05818"/>
    <w:rsid w:val="00C05BFF"/>
    <w:rsid w:val="00C05DA3"/>
    <w:rsid w:val="00C062FA"/>
    <w:rsid w:val="00C0662D"/>
    <w:rsid w:val="00C06A2A"/>
    <w:rsid w:val="00C06FB0"/>
    <w:rsid w:val="00C06FCB"/>
    <w:rsid w:val="00C0768D"/>
    <w:rsid w:val="00C07B95"/>
    <w:rsid w:val="00C07D08"/>
    <w:rsid w:val="00C10001"/>
    <w:rsid w:val="00C10D1E"/>
    <w:rsid w:val="00C10F89"/>
    <w:rsid w:val="00C11658"/>
    <w:rsid w:val="00C1165D"/>
    <w:rsid w:val="00C11722"/>
    <w:rsid w:val="00C11AE7"/>
    <w:rsid w:val="00C11B7E"/>
    <w:rsid w:val="00C1225B"/>
    <w:rsid w:val="00C122C6"/>
    <w:rsid w:val="00C12364"/>
    <w:rsid w:val="00C12E92"/>
    <w:rsid w:val="00C12F19"/>
    <w:rsid w:val="00C132FF"/>
    <w:rsid w:val="00C1335A"/>
    <w:rsid w:val="00C1338C"/>
    <w:rsid w:val="00C139D1"/>
    <w:rsid w:val="00C13B18"/>
    <w:rsid w:val="00C13E68"/>
    <w:rsid w:val="00C13F1D"/>
    <w:rsid w:val="00C15022"/>
    <w:rsid w:val="00C15A1B"/>
    <w:rsid w:val="00C160B3"/>
    <w:rsid w:val="00C1671A"/>
    <w:rsid w:val="00C16C4B"/>
    <w:rsid w:val="00C16C63"/>
    <w:rsid w:val="00C17637"/>
    <w:rsid w:val="00C17E90"/>
    <w:rsid w:val="00C17EEF"/>
    <w:rsid w:val="00C201D3"/>
    <w:rsid w:val="00C20C70"/>
    <w:rsid w:val="00C20D69"/>
    <w:rsid w:val="00C211E1"/>
    <w:rsid w:val="00C217A5"/>
    <w:rsid w:val="00C21963"/>
    <w:rsid w:val="00C21AC1"/>
    <w:rsid w:val="00C21E0B"/>
    <w:rsid w:val="00C2207B"/>
    <w:rsid w:val="00C2238A"/>
    <w:rsid w:val="00C22578"/>
    <w:rsid w:val="00C22CAF"/>
    <w:rsid w:val="00C22E23"/>
    <w:rsid w:val="00C23224"/>
    <w:rsid w:val="00C2329C"/>
    <w:rsid w:val="00C23AD2"/>
    <w:rsid w:val="00C23E9F"/>
    <w:rsid w:val="00C24186"/>
    <w:rsid w:val="00C24219"/>
    <w:rsid w:val="00C244BD"/>
    <w:rsid w:val="00C2466C"/>
    <w:rsid w:val="00C24D78"/>
    <w:rsid w:val="00C24FD0"/>
    <w:rsid w:val="00C2516D"/>
    <w:rsid w:val="00C253AF"/>
    <w:rsid w:val="00C259B9"/>
    <w:rsid w:val="00C25A85"/>
    <w:rsid w:val="00C26821"/>
    <w:rsid w:val="00C26A1F"/>
    <w:rsid w:val="00C26E99"/>
    <w:rsid w:val="00C2711B"/>
    <w:rsid w:val="00C273E2"/>
    <w:rsid w:val="00C27953"/>
    <w:rsid w:val="00C2798B"/>
    <w:rsid w:val="00C27FCD"/>
    <w:rsid w:val="00C30451"/>
    <w:rsid w:val="00C304A9"/>
    <w:rsid w:val="00C306BB"/>
    <w:rsid w:val="00C30E10"/>
    <w:rsid w:val="00C31120"/>
    <w:rsid w:val="00C312FE"/>
    <w:rsid w:val="00C3136D"/>
    <w:rsid w:val="00C315B5"/>
    <w:rsid w:val="00C31667"/>
    <w:rsid w:val="00C3169E"/>
    <w:rsid w:val="00C3185B"/>
    <w:rsid w:val="00C31DC9"/>
    <w:rsid w:val="00C32636"/>
    <w:rsid w:val="00C32924"/>
    <w:rsid w:val="00C32969"/>
    <w:rsid w:val="00C32AF6"/>
    <w:rsid w:val="00C332FC"/>
    <w:rsid w:val="00C333DE"/>
    <w:rsid w:val="00C339E3"/>
    <w:rsid w:val="00C33BA8"/>
    <w:rsid w:val="00C3425D"/>
    <w:rsid w:val="00C3435F"/>
    <w:rsid w:val="00C344C8"/>
    <w:rsid w:val="00C344D5"/>
    <w:rsid w:val="00C34514"/>
    <w:rsid w:val="00C345D8"/>
    <w:rsid w:val="00C34BD2"/>
    <w:rsid w:val="00C3507E"/>
    <w:rsid w:val="00C35A8A"/>
    <w:rsid w:val="00C365A7"/>
    <w:rsid w:val="00C369BB"/>
    <w:rsid w:val="00C3713A"/>
    <w:rsid w:val="00C376CE"/>
    <w:rsid w:val="00C37841"/>
    <w:rsid w:val="00C37A04"/>
    <w:rsid w:val="00C37A49"/>
    <w:rsid w:val="00C37D6F"/>
    <w:rsid w:val="00C37EA7"/>
    <w:rsid w:val="00C40310"/>
    <w:rsid w:val="00C4064B"/>
    <w:rsid w:val="00C40942"/>
    <w:rsid w:val="00C40989"/>
    <w:rsid w:val="00C409CA"/>
    <w:rsid w:val="00C40B0D"/>
    <w:rsid w:val="00C40DD0"/>
    <w:rsid w:val="00C4123A"/>
    <w:rsid w:val="00C4146B"/>
    <w:rsid w:val="00C41882"/>
    <w:rsid w:val="00C41B0C"/>
    <w:rsid w:val="00C41E12"/>
    <w:rsid w:val="00C4290D"/>
    <w:rsid w:val="00C42AE7"/>
    <w:rsid w:val="00C42E40"/>
    <w:rsid w:val="00C42ED7"/>
    <w:rsid w:val="00C42F73"/>
    <w:rsid w:val="00C432EC"/>
    <w:rsid w:val="00C43953"/>
    <w:rsid w:val="00C43A57"/>
    <w:rsid w:val="00C43AA2"/>
    <w:rsid w:val="00C4415C"/>
    <w:rsid w:val="00C44DD8"/>
    <w:rsid w:val="00C44EBB"/>
    <w:rsid w:val="00C4526A"/>
    <w:rsid w:val="00C4542D"/>
    <w:rsid w:val="00C4553A"/>
    <w:rsid w:val="00C455C9"/>
    <w:rsid w:val="00C45FCB"/>
    <w:rsid w:val="00C460AD"/>
    <w:rsid w:val="00C46719"/>
    <w:rsid w:val="00C468B7"/>
    <w:rsid w:val="00C468F0"/>
    <w:rsid w:val="00C46AAD"/>
    <w:rsid w:val="00C4744D"/>
    <w:rsid w:val="00C475C8"/>
    <w:rsid w:val="00C475D5"/>
    <w:rsid w:val="00C4785F"/>
    <w:rsid w:val="00C4798B"/>
    <w:rsid w:val="00C506EE"/>
    <w:rsid w:val="00C5089D"/>
    <w:rsid w:val="00C50B23"/>
    <w:rsid w:val="00C50BC6"/>
    <w:rsid w:val="00C50C02"/>
    <w:rsid w:val="00C51448"/>
    <w:rsid w:val="00C516A2"/>
    <w:rsid w:val="00C5253F"/>
    <w:rsid w:val="00C525AB"/>
    <w:rsid w:val="00C52745"/>
    <w:rsid w:val="00C52746"/>
    <w:rsid w:val="00C5285F"/>
    <w:rsid w:val="00C52C6B"/>
    <w:rsid w:val="00C530FE"/>
    <w:rsid w:val="00C531BF"/>
    <w:rsid w:val="00C533BF"/>
    <w:rsid w:val="00C534BA"/>
    <w:rsid w:val="00C53EE1"/>
    <w:rsid w:val="00C5432E"/>
    <w:rsid w:val="00C54825"/>
    <w:rsid w:val="00C55714"/>
    <w:rsid w:val="00C559E3"/>
    <w:rsid w:val="00C55EAD"/>
    <w:rsid w:val="00C56347"/>
    <w:rsid w:val="00C5678A"/>
    <w:rsid w:val="00C56A54"/>
    <w:rsid w:val="00C56E10"/>
    <w:rsid w:val="00C56E39"/>
    <w:rsid w:val="00C56E60"/>
    <w:rsid w:val="00C56FCE"/>
    <w:rsid w:val="00C5700E"/>
    <w:rsid w:val="00C5736C"/>
    <w:rsid w:val="00C57A03"/>
    <w:rsid w:val="00C57A7C"/>
    <w:rsid w:val="00C57A8B"/>
    <w:rsid w:val="00C57CA2"/>
    <w:rsid w:val="00C6002B"/>
    <w:rsid w:val="00C600AB"/>
    <w:rsid w:val="00C6023F"/>
    <w:rsid w:val="00C60429"/>
    <w:rsid w:val="00C6062E"/>
    <w:rsid w:val="00C60A93"/>
    <w:rsid w:val="00C60D79"/>
    <w:rsid w:val="00C60FBE"/>
    <w:rsid w:val="00C61495"/>
    <w:rsid w:val="00C61554"/>
    <w:rsid w:val="00C61D16"/>
    <w:rsid w:val="00C61D1E"/>
    <w:rsid w:val="00C61D48"/>
    <w:rsid w:val="00C62323"/>
    <w:rsid w:val="00C62562"/>
    <w:rsid w:val="00C626E5"/>
    <w:rsid w:val="00C632A0"/>
    <w:rsid w:val="00C637EC"/>
    <w:rsid w:val="00C6389C"/>
    <w:rsid w:val="00C63BBE"/>
    <w:rsid w:val="00C63D2E"/>
    <w:rsid w:val="00C63D34"/>
    <w:rsid w:val="00C63D7E"/>
    <w:rsid w:val="00C6467F"/>
    <w:rsid w:val="00C6500D"/>
    <w:rsid w:val="00C65307"/>
    <w:rsid w:val="00C65343"/>
    <w:rsid w:val="00C654E0"/>
    <w:rsid w:val="00C65F44"/>
    <w:rsid w:val="00C65F6D"/>
    <w:rsid w:val="00C65F96"/>
    <w:rsid w:val="00C661BE"/>
    <w:rsid w:val="00C6624F"/>
    <w:rsid w:val="00C662FD"/>
    <w:rsid w:val="00C66B82"/>
    <w:rsid w:val="00C66C34"/>
    <w:rsid w:val="00C66D22"/>
    <w:rsid w:val="00C66D32"/>
    <w:rsid w:val="00C66E54"/>
    <w:rsid w:val="00C6703A"/>
    <w:rsid w:val="00C6714C"/>
    <w:rsid w:val="00C67417"/>
    <w:rsid w:val="00C677CA"/>
    <w:rsid w:val="00C6782D"/>
    <w:rsid w:val="00C67882"/>
    <w:rsid w:val="00C67E0A"/>
    <w:rsid w:val="00C70685"/>
    <w:rsid w:val="00C715FE"/>
    <w:rsid w:val="00C71672"/>
    <w:rsid w:val="00C720AF"/>
    <w:rsid w:val="00C72617"/>
    <w:rsid w:val="00C72A23"/>
    <w:rsid w:val="00C7387D"/>
    <w:rsid w:val="00C73C13"/>
    <w:rsid w:val="00C73DB2"/>
    <w:rsid w:val="00C74BE2"/>
    <w:rsid w:val="00C74E6C"/>
    <w:rsid w:val="00C753A8"/>
    <w:rsid w:val="00C75448"/>
    <w:rsid w:val="00C7585D"/>
    <w:rsid w:val="00C75F8B"/>
    <w:rsid w:val="00C767F8"/>
    <w:rsid w:val="00C76D62"/>
    <w:rsid w:val="00C774DF"/>
    <w:rsid w:val="00C776D8"/>
    <w:rsid w:val="00C776DE"/>
    <w:rsid w:val="00C77A8E"/>
    <w:rsid w:val="00C80363"/>
    <w:rsid w:val="00C80604"/>
    <w:rsid w:val="00C80ADC"/>
    <w:rsid w:val="00C80D05"/>
    <w:rsid w:val="00C80DE0"/>
    <w:rsid w:val="00C813D9"/>
    <w:rsid w:val="00C815E6"/>
    <w:rsid w:val="00C818A7"/>
    <w:rsid w:val="00C81E54"/>
    <w:rsid w:val="00C820E8"/>
    <w:rsid w:val="00C8252A"/>
    <w:rsid w:val="00C82566"/>
    <w:rsid w:val="00C83415"/>
    <w:rsid w:val="00C8355A"/>
    <w:rsid w:val="00C8385F"/>
    <w:rsid w:val="00C83C7D"/>
    <w:rsid w:val="00C84107"/>
    <w:rsid w:val="00C8480F"/>
    <w:rsid w:val="00C84932"/>
    <w:rsid w:val="00C84B9E"/>
    <w:rsid w:val="00C8528D"/>
    <w:rsid w:val="00C85935"/>
    <w:rsid w:val="00C85F0F"/>
    <w:rsid w:val="00C86275"/>
    <w:rsid w:val="00C862AD"/>
    <w:rsid w:val="00C86334"/>
    <w:rsid w:val="00C86592"/>
    <w:rsid w:val="00C867DC"/>
    <w:rsid w:val="00C86CF9"/>
    <w:rsid w:val="00C87C5F"/>
    <w:rsid w:val="00C87FB1"/>
    <w:rsid w:val="00C91544"/>
    <w:rsid w:val="00C91AF6"/>
    <w:rsid w:val="00C91B5F"/>
    <w:rsid w:val="00C91B70"/>
    <w:rsid w:val="00C91BD0"/>
    <w:rsid w:val="00C9229E"/>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D76"/>
    <w:rsid w:val="00C95EF9"/>
    <w:rsid w:val="00C95F4D"/>
    <w:rsid w:val="00C95FE6"/>
    <w:rsid w:val="00C9663B"/>
    <w:rsid w:val="00C966B6"/>
    <w:rsid w:val="00C96828"/>
    <w:rsid w:val="00C96BC1"/>
    <w:rsid w:val="00C96E5F"/>
    <w:rsid w:val="00C9776F"/>
    <w:rsid w:val="00C97778"/>
    <w:rsid w:val="00C978C1"/>
    <w:rsid w:val="00C979F3"/>
    <w:rsid w:val="00CA0BB9"/>
    <w:rsid w:val="00CA0D53"/>
    <w:rsid w:val="00CA10D3"/>
    <w:rsid w:val="00CA124C"/>
    <w:rsid w:val="00CA147E"/>
    <w:rsid w:val="00CA1597"/>
    <w:rsid w:val="00CA1C47"/>
    <w:rsid w:val="00CA2013"/>
    <w:rsid w:val="00CA2261"/>
    <w:rsid w:val="00CA3175"/>
    <w:rsid w:val="00CA34B4"/>
    <w:rsid w:val="00CA4395"/>
    <w:rsid w:val="00CA460B"/>
    <w:rsid w:val="00CA4F17"/>
    <w:rsid w:val="00CA5386"/>
    <w:rsid w:val="00CA5B7D"/>
    <w:rsid w:val="00CA64F8"/>
    <w:rsid w:val="00CA6836"/>
    <w:rsid w:val="00CA68B3"/>
    <w:rsid w:val="00CA6C10"/>
    <w:rsid w:val="00CA7E43"/>
    <w:rsid w:val="00CB05D8"/>
    <w:rsid w:val="00CB2220"/>
    <w:rsid w:val="00CB2C3C"/>
    <w:rsid w:val="00CB2EB9"/>
    <w:rsid w:val="00CB3A44"/>
    <w:rsid w:val="00CB3B0B"/>
    <w:rsid w:val="00CB3B56"/>
    <w:rsid w:val="00CB40CE"/>
    <w:rsid w:val="00CB4174"/>
    <w:rsid w:val="00CB458C"/>
    <w:rsid w:val="00CB46FC"/>
    <w:rsid w:val="00CB49D9"/>
    <w:rsid w:val="00CB4A8D"/>
    <w:rsid w:val="00CB501E"/>
    <w:rsid w:val="00CB5339"/>
    <w:rsid w:val="00CB566B"/>
    <w:rsid w:val="00CB5A29"/>
    <w:rsid w:val="00CB5B9F"/>
    <w:rsid w:val="00CB5DB8"/>
    <w:rsid w:val="00CB5E95"/>
    <w:rsid w:val="00CB6690"/>
    <w:rsid w:val="00CB6972"/>
    <w:rsid w:val="00CB6CBF"/>
    <w:rsid w:val="00CB7957"/>
    <w:rsid w:val="00CB7E3C"/>
    <w:rsid w:val="00CC0907"/>
    <w:rsid w:val="00CC0CF9"/>
    <w:rsid w:val="00CC0E43"/>
    <w:rsid w:val="00CC1431"/>
    <w:rsid w:val="00CC176E"/>
    <w:rsid w:val="00CC17CC"/>
    <w:rsid w:val="00CC1CA4"/>
    <w:rsid w:val="00CC1FA8"/>
    <w:rsid w:val="00CC278B"/>
    <w:rsid w:val="00CC27EA"/>
    <w:rsid w:val="00CC2886"/>
    <w:rsid w:val="00CC291D"/>
    <w:rsid w:val="00CC300A"/>
    <w:rsid w:val="00CC3169"/>
    <w:rsid w:val="00CC3635"/>
    <w:rsid w:val="00CC3867"/>
    <w:rsid w:val="00CC38B4"/>
    <w:rsid w:val="00CC3C8E"/>
    <w:rsid w:val="00CC3FD2"/>
    <w:rsid w:val="00CC4950"/>
    <w:rsid w:val="00CC4AA6"/>
    <w:rsid w:val="00CC52B2"/>
    <w:rsid w:val="00CC532F"/>
    <w:rsid w:val="00CC57FF"/>
    <w:rsid w:val="00CC5868"/>
    <w:rsid w:val="00CC5A3F"/>
    <w:rsid w:val="00CC5C80"/>
    <w:rsid w:val="00CC5E02"/>
    <w:rsid w:val="00CC618F"/>
    <w:rsid w:val="00CC61B2"/>
    <w:rsid w:val="00CC66C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54"/>
    <w:rsid w:val="00CD5B86"/>
    <w:rsid w:val="00CD6610"/>
    <w:rsid w:val="00CD68E2"/>
    <w:rsid w:val="00CD732E"/>
    <w:rsid w:val="00CD7B40"/>
    <w:rsid w:val="00CD7BA0"/>
    <w:rsid w:val="00CD7D7B"/>
    <w:rsid w:val="00CE00D3"/>
    <w:rsid w:val="00CE0447"/>
    <w:rsid w:val="00CE0508"/>
    <w:rsid w:val="00CE0F96"/>
    <w:rsid w:val="00CE1237"/>
    <w:rsid w:val="00CE12E6"/>
    <w:rsid w:val="00CE1937"/>
    <w:rsid w:val="00CE1A38"/>
    <w:rsid w:val="00CE1FAD"/>
    <w:rsid w:val="00CE1FF6"/>
    <w:rsid w:val="00CE21D5"/>
    <w:rsid w:val="00CE22EB"/>
    <w:rsid w:val="00CE24ED"/>
    <w:rsid w:val="00CE26AD"/>
    <w:rsid w:val="00CE2FB5"/>
    <w:rsid w:val="00CE3429"/>
    <w:rsid w:val="00CE3EDE"/>
    <w:rsid w:val="00CE4A49"/>
    <w:rsid w:val="00CE59EC"/>
    <w:rsid w:val="00CE5B5A"/>
    <w:rsid w:val="00CE5DA5"/>
    <w:rsid w:val="00CE60A1"/>
    <w:rsid w:val="00CE6327"/>
    <w:rsid w:val="00CE64F5"/>
    <w:rsid w:val="00CE7A5A"/>
    <w:rsid w:val="00CE7D34"/>
    <w:rsid w:val="00CE7EC6"/>
    <w:rsid w:val="00CF051E"/>
    <w:rsid w:val="00CF0BA4"/>
    <w:rsid w:val="00CF1585"/>
    <w:rsid w:val="00CF24BB"/>
    <w:rsid w:val="00CF2C5C"/>
    <w:rsid w:val="00CF35C1"/>
    <w:rsid w:val="00CF39E2"/>
    <w:rsid w:val="00CF3A82"/>
    <w:rsid w:val="00CF3C55"/>
    <w:rsid w:val="00CF3D28"/>
    <w:rsid w:val="00CF48F7"/>
    <w:rsid w:val="00CF4BC9"/>
    <w:rsid w:val="00CF4FE8"/>
    <w:rsid w:val="00CF5363"/>
    <w:rsid w:val="00CF5660"/>
    <w:rsid w:val="00CF5BC7"/>
    <w:rsid w:val="00CF5DBA"/>
    <w:rsid w:val="00CF63E0"/>
    <w:rsid w:val="00CF656C"/>
    <w:rsid w:val="00CF697B"/>
    <w:rsid w:val="00CF6BAE"/>
    <w:rsid w:val="00CF6C73"/>
    <w:rsid w:val="00CF6FDA"/>
    <w:rsid w:val="00CF7005"/>
    <w:rsid w:val="00CF76F2"/>
    <w:rsid w:val="00CF788F"/>
    <w:rsid w:val="00CF7DA6"/>
    <w:rsid w:val="00CF7EDB"/>
    <w:rsid w:val="00D00702"/>
    <w:rsid w:val="00D00781"/>
    <w:rsid w:val="00D00D91"/>
    <w:rsid w:val="00D00FA1"/>
    <w:rsid w:val="00D01082"/>
    <w:rsid w:val="00D0139F"/>
    <w:rsid w:val="00D01407"/>
    <w:rsid w:val="00D017D5"/>
    <w:rsid w:val="00D02202"/>
    <w:rsid w:val="00D027A9"/>
    <w:rsid w:val="00D02FB7"/>
    <w:rsid w:val="00D0335A"/>
    <w:rsid w:val="00D034C2"/>
    <w:rsid w:val="00D034DA"/>
    <w:rsid w:val="00D03ADD"/>
    <w:rsid w:val="00D04186"/>
    <w:rsid w:val="00D041A4"/>
    <w:rsid w:val="00D04C40"/>
    <w:rsid w:val="00D04CA4"/>
    <w:rsid w:val="00D0508B"/>
    <w:rsid w:val="00D051CE"/>
    <w:rsid w:val="00D0549B"/>
    <w:rsid w:val="00D05922"/>
    <w:rsid w:val="00D059FE"/>
    <w:rsid w:val="00D05B27"/>
    <w:rsid w:val="00D05D5E"/>
    <w:rsid w:val="00D066B9"/>
    <w:rsid w:val="00D06B60"/>
    <w:rsid w:val="00D06CE9"/>
    <w:rsid w:val="00D06ED7"/>
    <w:rsid w:val="00D06F9C"/>
    <w:rsid w:val="00D07472"/>
    <w:rsid w:val="00D074B6"/>
    <w:rsid w:val="00D0750B"/>
    <w:rsid w:val="00D07FC5"/>
    <w:rsid w:val="00D10375"/>
    <w:rsid w:val="00D10653"/>
    <w:rsid w:val="00D10987"/>
    <w:rsid w:val="00D10A2C"/>
    <w:rsid w:val="00D11ABA"/>
    <w:rsid w:val="00D11CAD"/>
    <w:rsid w:val="00D12183"/>
    <w:rsid w:val="00D122D2"/>
    <w:rsid w:val="00D12760"/>
    <w:rsid w:val="00D12D5A"/>
    <w:rsid w:val="00D13352"/>
    <w:rsid w:val="00D139BB"/>
    <w:rsid w:val="00D141FA"/>
    <w:rsid w:val="00D1442E"/>
    <w:rsid w:val="00D14938"/>
    <w:rsid w:val="00D14970"/>
    <w:rsid w:val="00D1497B"/>
    <w:rsid w:val="00D14C49"/>
    <w:rsid w:val="00D15173"/>
    <w:rsid w:val="00D153F7"/>
    <w:rsid w:val="00D15494"/>
    <w:rsid w:val="00D15582"/>
    <w:rsid w:val="00D15A06"/>
    <w:rsid w:val="00D15D22"/>
    <w:rsid w:val="00D1639B"/>
    <w:rsid w:val="00D167D4"/>
    <w:rsid w:val="00D169DF"/>
    <w:rsid w:val="00D16B11"/>
    <w:rsid w:val="00D17958"/>
    <w:rsid w:val="00D17B11"/>
    <w:rsid w:val="00D17DC7"/>
    <w:rsid w:val="00D17E38"/>
    <w:rsid w:val="00D17FE2"/>
    <w:rsid w:val="00D201FE"/>
    <w:rsid w:val="00D20914"/>
    <w:rsid w:val="00D20A89"/>
    <w:rsid w:val="00D20EED"/>
    <w:rsid w:val="00D20F5F"/>
    <w:rsid w:val="00D21311"/>
    <w:rsid w:val="00D21BD4"/>
    <w:rsid w:val="00D21DDF"/>
    <w:rsid w:val="00D221AA"/>
    <w:rsid w:val="00D22366"/>
    <w:rsid w:val="00D2286C"/>
    <w:rsid w:val="00D22AE8"/>
    <w:rsid w:val="00D22B06"/>
    <w:rsid w:val="00D22D05"/>
    <w:rsid w:val="00D23053"/>
    <w:rsid w:val="00D23956"/>
    <w:rsid w:val="00D23A9D"/>
    <w:rsid w:val="00D2558D"/>
    <w:rsid w:val="00D25CA2"/>
    <w:rsid w:val="00D25D92"/>
    <w:rsid w:val="00D25EC7"/>
    <w:rsid w:val="00D260E2"/>
    <w:rsid w:val="00D2614D"/>
    <w:rsid w:val="00D2684E"/>
    <w:rsid w:val="00D26947"/>
    <w:rsid w:val="00D26A82"/>
    <w:rsid w:val="00D270DB"/>
    <w:rsid w:val="00D271BB"/>
    <w:rsid w:val="00D2732D"/>
    <w:rsid w:val="00D27408"/>
    <w:rsid w:val="00D276B0"/>
    <w:rsid w:val="00D27AED"/>
    <w:rsid w:val="00D27B02"/>
    <w:rsid w:val="00D27C61"/>
    <w:rsid w:val="00D30AFE"/>
    <w:rsid w:val="00D30D6B"/>
    <w:rsid w:val="00D315E9"/>
    <w:rsid w:val="00D3181B"/>
    <w:rsid w:val="00D31BCC"/>
    <w:rsid w:val="00D31C78"/>
    <w:rsid w:val="00D32417"/>
    <w:rsid w:val="00D32656"/>
    <w:rsid w:val="00D32EEF"/>
    <w:rsid w:val="00D3308F"/>
    <w:rsid w:val="00D330AA"/>
    <w:rsid w:val="00D331A6"/>
    <w:rsid w:val="00D33463"/>
    <w:rsid w:val="00D335FC"/>
    <w:rsid w:val="00D3361E"/>
    <w:rsid w:val="00D3377F"/>
    <w:rsid w:val="00D338F8"/>
    <w:rsid w:val="00D3415A"/>
    <w:rsid w:val="00D34D36"/>
    <w:rsid w:val="00D351A5"/>
    <w:rsid w:val="00D3563E"/>
    <w:rsid w:val="00D358DE"/>
    <w:rsid w:val="00D35BC9"/>
    <w:rsid w:val="00D3634A"/>
    <w:rsid w:val="00D36829"/>
    <w:rsid w:val="00D36F24"/>
    <w:rsid w:val="00D37B64"/>
    <w:rsid w:val="00D402BF"/>
    <w:rsid w:val="00D403DD"/>
    <w:rsid w:val="00D40567"/>
    <w:rsid w:val="00D40B7B"/>
    <w:rsid w:val="00D40FDC"/>
    <w:rsid w:val="00D40FE1"/>
    <w:rsid w:val="00D4139A"/>
    <w:rsid w:val="00D41730"/>
    <w:rsid w:val="00D41A81"/>
    <w:rsid w:val="00D42126"/>
    <w:rsid w:val="00D427E3"/>
    <w:rsid w:val="00D428C5"/>
    <w:rsid w:val="00D42B1F"/>
    <w:rsid w:val="00D43350"/>
    <w:rsid w:val="00D4358C"/>
    <w:rsid w:val="00D436C9"/>
    <w:rsid w:val="00D43ACD"/>
    <w:rsid w:val="00D440B5"/>
    <w:rsid w:val="00D4418C"/>
    <w:rsid w:val="00D4419E"/>
    <w:rsid w:val="00D443B3"/>
    <w:rsid w:val="00D44960"/>
    <w:rsid w:val="00D44E32"/>
    <w:rsid w:val="00D45293"/>
    <w:rsid w:val="00D45792"/>
    <w:rsid w:val="00D45816"/>
    <w:rsid w:val="00D465EB"/>
    <w:rsid w:val="00D4675E"/>
    <w:rsid w:val="00D467B8"/>
    <w:rsid w:val="00D46DFB"/>
    <w:rsid w:val="00D46EF2"/>
    <w:rsid w:val="00D4701F"/>
    <w:rsid w:val="00D471B5"/>
    <w:rsid w:val="00D472C5"/>
    <w:rsid w:val="00D47820"/>
    <w:rsid w:val="00D47A4C"/>
    <w:rsid w:val="00D47B99"/>
    <w:rsid w:val="00D5042F"/>
    <w:rsid w:val="00D505F2"/>
    <w:rsid w:val="00D506BC"/>
    <w:rsid w:val="00D50961"/>
    <w:rsid w:val="00D50D88"/>
    <w:rsid w:val="00D51039"/>
    <w:rsid w:val="00D51159"/>
    <w:rsid w:val="00D51198"/>
    <w:rsid w:val="00D51444"/>
    <w:rsid w:val="00D5162E"/>
    <w:rsid w:val="00D51A58"/>
    <w:rsid w:val="00D51B95"/>
    <w:rsid w:val="00D51EB4"/>
    <w:rsid w:val="00D525F3"/>
    <w:rsid w:val="00D52670"/>
    <w:rsid w:val="00D5286E"/>
    <w:rsid w:val="00D529C8"/>
    <w:rsid w:val="00D52A25"/>
    <w:rsid w:val="00D53234"/>
    <w:rsid w:val="00D53261"/>
    <w:rsid w:val="00D53F9C"/>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7347"/>
    <w:rsid w:val="00D576C9"/>
    <w:rsid w:val="00D57861"/>
    <w:rsid w:val="00D57E6E"/>
    <w:rsid w:val="00D605FC"/>
    <w:rsid w:val="00D607DE"/>
    <w:rsid w:val="00D60F21"/>
    <w:rsid w:val="00D61560"/>
    <w:rsid w:val="00D61BCF"/>
    <w:rsid w:val="00D620D0"/>
    <w:rsid w:val="00D62104"/>
    <w:rsid w:val="00D6212D"/>
    <w:rsid w:val="00D6246D"/>
    <w:rsid w:val="00D6253E"/>
    <w:rsid w:val="00D627AD"/>
    <w:rsid w:val="00D62810"/>
    <w:rsid w:val="00D63114"/>
    <w:rsid w:val="00D633FE"/>
    <w:rsid w:val="00D635CA"/>
    <w:rsid w:val="00D635E2"/>
    <w:rsid w:val="00D63641"/>
    <w:rsid w:val="00D636B4"/>
    <w:rsid w:val="00D6379F"/>
    <w:rsid w:val="00D63E79"/>
    <w:rsid w:val="00D64296"/>
    <w:rsid w:val="00D643E9"/>
    <w:rsid w:val="00D646B1"/>
    <w:rsid w:val="00D64A9C"/>
    <w:rsid w:val="00D6520D"/>
    <w:rsid w:val="00D653DF"/>
    <w:rsid w:val="00D65474"/>
    <w:rsid w:val="00D6576A"/>
    <w:rsid w:val="00D6583B"/>
    <w:rsid w:val="00D65A8A"/>
    <w:rsid w:val="00D65C4D"/>
    <w:rsid w:val="00D662D1"/>
    <w:rsid w:val="00D663E2"/>
    <w:rsid w:val="00D6645D"/>
    <w:rsid w:val="00D665AA"/>
    <w:rsid w:val="00D66629"/>
    <w:rsid w:val="00D66983"/>
    <w:rsid w:val="00D66C3D"/>
    <w:rsid w:val="00D66E28"/>
    <w:rsid w:val="00D66E7A"/>
    <w:rsid w:val="00D67B8C"/>
    <w:rsid w:val="00D71768"/>
    <w:rsid w:val="00D71A84"/>
    <w:rsid w:val="00D71F1B"/>
    <w:rsid w:val="00D72CD0"/>
    <w:rsid w:val="00D72F50"/>
    <w:rsid w:val="00D7308D"/>
    <w:rsid w:val="00D73C14"/>
    <w:rsid w:val="00D74190"/>
    <w:rsid w:val="00D74FBD"/>
    <w:rsid w:val="00D7525E"/>
    <w:rsid w:val="00D7529C"/>
    <w:rsid w:val="00D75427"/>
    <w:rsid w:val="00D75AFB"/>
    <w:rsid w:val="00D75C0A"/>
    <w:rsid w:val="00D75F32"/>
    <w:rsid w:val="00D7680E"/>
    <w:rsid w:val="00D76888"/>
    <w:rsid w:val="00D76936"/>
    <w:rsid w:val="00D76E03"/>
    <w:rsid w:val="00D77BAC"/>
    <w:rsid w:val="00D77EA2"/>
    <w:rsid w:val="00D80362"/>
    <w:rsid w:val="00D80666"/>
    <w:rsid w:val="00D80F9F"/>
    <w:rsid w:val="00D81042"/>
    <w:rsid w:val="00D81BB3"/>
    <w:rsid w:val="00D81BE0"/>
    <w:rsid w:val="00D81D55"/>
    <w:rsid w:val="00D81E99"/>
    <w:rsid w:val="00D82C0B"/>
    <w:rsid w:val="00D83115"/>
    <w:rsid w:val="00D832A0"/>
    <w:rsid w:val="00D83484"/>
    <w:rsid w:val="00D83EE0"/>
    <w:rsid w:val="00D8462D"/>
    <w:rsid w:val="00D84B1F"/>
    <w:rsid w:val="00D84BFA"/>
    <w:rsid w:val="00D84D1E"/>
    <w:rsid w:val="00D84F27"/>
    <w:rsid w:val="00D85209"/>
    <w:rsid w:val="00D85794"/>
    <w:rsid w:val="00D858F6"/>
    <w:rsid w:val="00D85E35"/>
    <w:rsid w:val="00D8605E"/>
    <w:rsid w:val="00D86E61"/>
    <w:rsid w:val="00D8704B"/>
    <w:rsid w:val="00D8708A"/>
    <w:rsid w:val="00D8721B"/>
    <w:rsid w:val="00D87384"/>
    <w:rsid w:val="00D8790A"/>
    <w:rsid w:val="00D87B6F"/>
    <w:rsid w:val="00D87BDA"/>
    <w:rsid w:val="00D87CAD"/>
    <w:rsid w:val="00D87D8B"/>
    <w:rsid w:val="00D87DCC"/>
    <w:rsid w:val="00D87EE8"/>
    <w:rsid w:val="00D90153"/>
    <w:rsid w:val="00D90163"/>
    <w:rsid w:val="00D90571"/>
    <w:rsid w:val="00D90EB5"/>
    <w:rsid w:val="00D912B8"/>
    <w:rsid w:val="00D914BC"/>
    <w:rsid w:val="00D916F9"/>
    <w:rsid w:val="00D91A2D"/>
    <w:rsid w:val="00D91BC3"/>
    <w:rsid w:val="00D91DF7"/>
    <w:rsid w:val="00D91EB5"/>
    <w:rsid w:val="00D92068"/>
    <w:rsid w:val="00D9234E"/>
    <w:rsid w:val="00D9263F"/>
    <w:rsid w:val="00D92A56"/>
    <w:rsid w:val="00D92BF9"/>
    <w:rsid w:val="00D92D65"/>
    <w:rsid w:val="00D93286"/>
    <w:rsid w:val="00D935CA"/>
    <w:rsid w:val="00D936EF"/>
    <w:rsid w:val="00D93EFE"/>
    <w:rsid w:val="00D94013"/>
    <w:rsid w:val="00D941C2"/>
    <w:rsid w:val="00D9489F"/>
    <w:rsid w:val="00D952EA"/>
    <w:rsid w:val="00D95AA2"/>
    <w:rsid w:val="00D95EA2"/>
    <w:rsid w:val="00D961B7"/>
    <w:rsid w:val="00D96851"/>
    <w:rsid w:val="00D96871"/>
    <w:rsid w:val="00D96C96"/>
    <w:rsid w:val="00D972B7"/>
    <w:rsid w:val="00D973B3"/>
    <w:rsid w:val="00D979F0"/>
    <w:rsid w:val="00D97E31"/>
    <w:rsid w:val="00D97E3D"/>
    <w:rsid w:val="00DA0153"/>
    <w:rsid w:val="00DA13F3"/>
    <w:rsid w:val="00DA2385"/>
    <w:rsid w:val="00DA2A83"/>
    <w:rsid w:val="00DA2C6E"/>
    <w:rsid w:val="00DA2DA7"/>
    <w:rsid w:val="00DA339F"/>
    <w:rsid w:val="00DA37E2"/>
    <w:rsid w:val="00DA3EB4"/>
    <w:rsid w:val="00DA4035"/>
    <w:rsid w:val="00DA409D"/>
    <w:rsid w:val="00DA416D"/>
    <w:rsid w:val="00DA42CF"/>
    <w:rsid w:val="00DA4A86"/>
    <w:rsid w:val="00DA4E65"/>
    <w:rsid w:val="00DA4EA1"/>
    <w:rsid w:val="00DA55E6"/>
    <w:rsid w:val="00DA5B21"/>
    <w:rsid w:val="00DA5EC1"/>
    <w:rsid w:val="00DA6949"/>
    <w:rsid w:val="00DA6A2F"/>
    <w:rsid w:val="00DA6C46"/>
    <w:rsid w:val="00DA6D41"/>
    <w:rsid w:val="00DA7A43"/>
    <w:rsid w:val="00DA7AC9"/>
    <w:rsid w:val="00DA7B21"/>
    <w:rsid w:val="00DA7BBB"/>
    <w:rsid w:val="00DA7F29"/>
    <w:rsid w:val="00DB0094"/>
    <w:rsid w:val="00DB00FC"/>
    <w:rsid w:val="00DB117F"/>
    <w:rsid w:val="00DB1531"/>
    <w:rsid w:val="00DB16BA"/>
    <w:rsid w:val="00DB16E0"/>
    <w:rsid w:val="00DB249F"/>
    <w:rsid w:val="00DB27F8"/>
    <w:rsid w:val="00DB2D99"/>
    <w:rsid w:val="00DB3801"/>
    <w:rsid w:val="00DB4019"/>
    <w:rsid w:val="00DB4244"/>
    <w:rsid w:val="00DB4D25"/>
    <w:rsid w:val="00DB558C"/>
    <w:rsid w:val="00DB6277"/>
    <w:rsid w:val="00DB6803"/>
    <w:rsid w:val="00DB6D43"/>
    <w:rsid w:val="00DB71B0"/>
    <w:rsid w:val="00DB7365"/>
    <w:rsid w:val="00DB761D"/>
    <w:rsid w:val="00DB7842"/>
    <w:rsid w:val="00DB7C87"/>
    <w:rsid w:val="00DB7CB0"/>
    <w:rsid w:val="00DC01B1"/>
    <w:rsid w:val="00DC01FA"/>
    <w:rsid w:val="00DC024B"/>
    <w:rsid w:val="00DC0EAE"/>
    <w:rsid w:val="00DC0F05"/>
    <w:rsid w:val="00DC13C4"/>
    <w:rsid w:val="00DC1803"/>
    <w:rsid w:val="00DC1A79"/>
    <w:rsid w:val="00DC221B"/>
    <w:rsid w:val="00DC2CB3"/>
    <w:rsid w:val="00DC2F8D"/>
    <w:rsid w:val="00DC30F6"/>
    <w:rsid w:val="00DC3168"/>
    <w:rsid w:val="00DC322A"/>
    <w:rsid w:val="00DC345F"/>
    <w:rsid w:val="00DC35BA"/>
    <w:rsid w:val="00DC3876"/>
    <w:rsid w:val="00DC3E25"/>
    <w:rsid w:val="00DC3E72"/>
    <w:rsid w:val="00DC3F3C"/>
    <w:rsid w:val="00DC42B4"/>
    <w:rsid w:val="00DC4637"/>
    <w:rsid w:val="00DC473E"/>
    <w:rsid w:val="00DC4D01"/>
    <w:rsid w:val="00DC5003"/>
    <w:rsid w:val="00DC532C"/>
    <w:rsid w:val="00DC594E"/>
    <w:rsid w:val="00DC5A56"/>
    <w:rsid w:val="00DC6332"/>
    <w:rsid w:val="00DC6340"/>
    <w:rsid w:val="00DC672F"/>
    <w:rsid w:val="00DC6C1D"/>
    <w:rsid w:val="00DC7133"/>
    <w:rsid w:val="00DC73F0"/>
    <w:rsid w:val="00DC76F3"/>
    <w:rsid w:val="00DC7A83"/>
    <w:rsid w:val="00DC7A87"/>
    <w:rsid w:val="00DD0203"/>
    <w:rsid w:val="00DD0395"/>
    <w:rsid w:val="00DD0445"/>
    <w:rsid w:val="00DD078D"/>
    <w:rsid w:val="00DD0937"/>
    <w:rsid w:val="00DD0AEB"/>
    <w:rsid w:val="00DD0C73"/>
    <w:rsid w:val="00DD150A"/>
    <w:rsid w:val="00DD1708"/>
    <w:rsid w:val="00DD1798"/>
    <w:rsid w:val="00DD1985"/>
    <w:rsid w:val="00DD19FA"/>
    <w:rsid w:val="00DD1A2A"/>
    <w:rsid w:val="00DD2090"/>
    <w:rsid w:val="00DD252C"/>
    <w:rsid w:val="00DD25EF"/>
    <w:rsid w:val="00DD2744"/>
    <w:rsid w:val="00DD2D09"/>
    <w:rsid w:val="00DD2D37"/>
    <w:rsid w:val="00DD30C1"/>
    <w:rsid w:val="00DD360A"/>
    <w:rsid w:val="00DD3632"/>
    <w:rsid w:val="00DD464D"/>
    <w:rsid w:val="00DD52AD"/>
    <w:rsid w:val="00DD52B9"/>
    <w:rsid w:val="00DD5562"/>
    <w:rsid w:val="00DD55B0"/>
    <w:rsid w:val="00DD63BE"/>
    <w:rsid w:val="00DD6933"/>
    <w:rsid w:val="00DD6CF3"/>
    <w:rsid w:val="00DD6FE8"/>
    <w:rsid w:val="00DD7944"/>
    <w:rsid w:val="00DD79FE"/>
    <w:rsid w:val="00DD7F9B"/>
    <w:rsid w:val="00DD7FCC"/>
    <w:rsid w:val="00DE03B1"/>
    <w:rsid w:val="00DE0658"/>
    <w:rsid w:val="00DE1389"/>
    <w:rsid w:val="00DE157F"/>
    <w:rsid w:val="00DE1A6E"/>
    <w:rsid w:val="00DE1F9A"/>
    <w:rsid w:val="00DE27A2"/>
    <w:rsid w:val="00DE2CEF"/>
    <w:rsid w:val="00DE3090"/>
    <w:rsid w:val="00DE30FF"/>
    <w:rsid w:val="00DE3272"/>
    <w:rsid w:val="00DE333A"/>
    <w:rsid w:val="00DE3360"/>
    <w:rsid w:val="00DE33EB"/>
    <w:rsid w:val="00DE3F4C"/>
    <w:rsid w:val="00DE4318"/>
    <w:rsid w:val="00DE44E1"/>
    <w:rsid w:val="00DE4A66"/>
    <w:rsid w:val="00DE5011"/>
    <w:rsid w:val="00DE5201"/>
    <w:rsid w:val="00DE541C"/>
    <w:rsid w:val="00DE5668"/>
    <w:rsid w:val="00DE58C1"/>
    <w:rsid w:val="00DE5A4C"/>
    <w:rsid w:val="00DE66DE"/>
    <w:rsid w:val="00DE69F2"/>
    <w:rsid w:val="00DE6DAC"/>
    <w:rsid w:val="00DE6E83"/>
    <w:rsid w:val="00DE7058"/>
    <w:rsid w:val="00DE7BC8"/>
    <w:rsid w:val="00DE7FCC"/>
    <w:rsid w:val="00DF03C1"/>
    <w:rsid w:val="00DF0754"/>
    <w:rsid w:val="00DF0BBA"/>
    <w:rsid w:val="00DF0E5E"/>
    <w:rsid w:val="00DF1191"/>
    <w:rsid w:val="00DF1364"/>
    <w:rsid w:val="00DF1573"/>
    <w:rsid w:val="00DF15E7"/>
    <w:rsid w:val="00DF19DA"/>
    <w:rsid w:val="00DF1E73"/>
    <w:rsid w:val="00DF2043"/>
    <w:rsid w:val="00DF215B"/>
    <w:rsid w:val="00DF2502"/>
    <w:rsid w:val="00DF271B"/>
    <w:rsid w:val="00DF2DDF"/>
    <w:rsid w:val="00DF2E9E"/>
    <w:rsid w:val="00DF331F"/>
    <w:rsid w:val="00DF3486"/>
    <w:rsid w:val="00DF35BC"/>
    <w:rsid w:val="00DF3812"/>
    <w:rsid w:val="00DF3C74"/>
    <w:rsid w:val="00DF3E4F"/>
    <w:rsid w:val="00DF3FFB"/>
    <w:rsid w:val="00DF44CE"/>
    <w:rsid w:val="00DF4646"/>
    <w:rsid w:val="00DF46BF"/>
    <w:rsid w:val="00DF48E2"/>
    <w:rsid w:val="00DF4F20"/>
    <w:rsid w:val="00DF5093"/>
    <w:rsid w:val="00DF573A"/>
    <w:rsid w:val="00DF5BB4"/>
    <w:rsid w:val="00DF5C37"/>
    <w:rsid w:val="00DF5D92"/>
    <w:rsid w:val="00DF5FC4"/>
    <w:rsid w:val="00DF6955"/>
    <w:rsid w:val="00DF75F6"/>
    <w:rsid w:val="00DF7845"/>
    <w:rsid w:val="00DF7E30"/>
    <w:rsid w:val="00DF7ED8"/>
    <w:rsid w:val="00E004BD"/>
    <w:rsid w:val="00E004D6"/>
    <w:rsid w:val="00E007C5"/>
    <w:rsid w:val="00E00BFD"/>
    <w:rsid w:val="00E00CCC"/>
    <w:rsid w:val="00E011AA"/>
    <w:rsid w:val="00E01C65"/>
    <w:rsid w:val="00E01F9D"/>
    <w:rsid w:val="00E02043"/>
    <w:rsid w:val="00E02724"/>
    <w:rsid w:val="00E0281B"/>
    <w:rsid w:val="00E02A4C"/>
    <w:rsid w:val="00E034D3"/>
    <w:rsid w:val="00E035E2"/>
    <w:rsid w:val="00E03802"/>
    <w:rsid w:val="00E0387E"/>
    <w:rsid w:val="00E038A4"/>
    <w:rsid w:val="00E03E3C"/>
    <w:rsid w:val="00E0525A"/>
    <w:rsid w:val="00E05A06"/>
    <w:rsid w:val="00E0666D"/>
    <w:rsid w:val="00E0667B"/>
    <w:rsid w:val="00E073AC"/>
    <w:rsid w:val="00E07843"/>
    <w:rsid w:val="00E07A60"/>
    <w:rsid w:val="00E07ED4"/>
    <w:rsid w:val="00E1001B"/>
    <w:rsid w:val="00E1021C"/>
    <w:rsid w:val="00E10398"/>
    <w:rsid w:val="00E10781"/>
    <w:rsid w:val="00E10D88"/>
    <w:rsid w:val="00E10D8F"/>
    <w:rsid w:val="00E10D93"/>
    <w:rsid w:val="00E11264"/>
    <w:rsid w:val="00E1177C"/>
    <w:rsid w:val="00E1198F"/>
    <w:rsid w:val="00E11A76"/>
    <w:rsid w:val="00E11BED"/>
    <w:rsid w:val="00E1220D"/>
    <w:rsid w:val="00E12AA0"/>
    <w:rsid w:val="00E132D3"/>
    <w:rsid w:val="00E13701"/>
    <w:rsid w:val="00E146B6"/>
    <w:rsid w:val="00E1479E"/>
    <w:rsid w:val="00E147C6"/>
    <w:rsid w:val="00E148EF"/>
    <w:rsid w:val="00E14A9F"/>
    <w:rsid w:val="00E14AC4"/>
    <w:rsid w:val="00E151CE"/>
    <w:rsid w:val="00E1564B"/>
    <w:rsid w:val="00E16019"/>
    <w:rsid w:val="00E16464"/>
    <w:rsid w:val="00E1675A"/>
    <w:rsid w:val="00E16CD2"/>
    <w:rsid w:val="00E16D10"/>
    <w:rsid w:val="00E16E4F"/>
    <w:rsid w:val="00E16F62"/>
    <w:rsid w:val="00E17016"/>
    <w:rsid w:val="00E170CC"/>
    <w:rsid w:val="00E1725C"/>
    <w:rsid w:val="00E1796D"/>
    <w:rsid w:val="00E201BF"/>
    <w:rsid w:val="00E206C5"/>
    <w:rsid w:val="00E20989"/>
    <w:rsid w:val="00E21178"/>
    <w:rsid w:val="00E21A76"/>
    <w:rsid w:val="00E21B8E"/>
    <w:rsid w:val="00E22442"/>
    <w:rsid w:val="00E22A95"/>
    <w:rsid w:val="00E22F9A"/>
    <w:rsid w:val="00E23055"/>
    <w:rsid w:val="00E233E3"/>
    <w:rsid w:val="00E2436F"/>
    <w:rsid w:val="00E243C5"/>
    <w:rsid w:val="00E245AA"/>
    <w:rsid w:val="00E2477C"/>
    <w:rsid w:val="00E25009"/>
    <w:rsid w:val="00E2569F"/>
    <w:rsid w:val="00E25CFA"/>
    <w:rsid w:val="00E26013"/>
    <w:rsid w:val="00E26407"/>
    <w:rsid w:val="00E26A38"/>
    <w:rsid w:val="00E2708A"/>
    <w:rsid w:val="00E2723F"/>
    <w:rsid w:val="00E2730E"/>
    <w:rsid w:val="00E2741E"/>
    <w:rsid w:val="00E278A9"/>
    <w:rsid w:val="00E3015F"/>
    <w:rsid w:val="00E304EA"/>
    <w:rsid w:val="00E3085B"/>
    <w:rsid w:val="00E30D13"/>
    <w:rsid w:val="00E30DBC"/>
    <w:rsid w:val="00E30FB8"/>
    <w:rsid w:val="00E313E0"/>
    <w:rsid w:val="00E31B68"/>
    <w:rsid w:val="00E3232D"/>
    <w:rsid w:val="00E324BE"/>
    <w:rsid w:val="00E32A33"/>
    <w:rsid w:val="00E32A76"/>
    <w:rsid w:val="00E32D25"/>
    <w:rsid w:val="00E32F43"/>
    <w:rsid w:val="00E32FA1"/>
    <w:rsid w:val="00E3304D"/>
    <w:rsid w:val="00E3332D"/>
    <w:rsid w:val="00E3356A"/>
    <w:rsid w:val="00E335AE"/>
    <w:rsid w:val="00E3376C"/>
    <w:rsid w:val="00E33A25"/>
    <w:rsid w:val="00E33A85"/>
    <w:rsid w:val="00E33D8C"/>
    <w:rsid w:val="00E3422A"/>
    <w:rsid w:val="00E348AF"/>
    <w:rsid w:val="00E354AC"/>
    <w:rsid w:val="00E35EB5"/>
    <w:rsid w:val="00E35F53"/>
    <w:rsid w:val="00E3641C"/>
    <w:rsid w:val="00E36955"/>
    <w:rsid w:val="00E36AEB"/>
    <w:rsid w:val="00E36CB1"/>
    <w:rsid w:val="00E36CE6"/>
    <w:rsid w:val="00E36E1C"/>
    <w:rsid w:val="00E36FB5"/>
    <w:rsid w:val="00E371A0"/>
    <w:rsid w:val="00E373BD"/>
    <w:rsid w:val="00E378CD"/>
    <w:rsid w:val="00E379C5"/>
    <w:rsid w:val="00E40498"/>
    <w:rsid w:val="00E4062A"/>
    <w:rsid w:val="00E40995"/>
    <w:rsid w:val="00E40D8A"/>
    <w:rsid w:val="00E41330"/>
    <w:rsid w:val="00E41CAF"/>
    <w:rsid w:val="00E41CB1"/>
    <w:rsid w:val="00E41EE8"/>
    <w:rsid w:val="00E420E7"/>
    <w:rsid w:val="00E42CE0"/>
    <w:rsid w:val="00E42F54"/>
    <w:rsid w:val="00E4312F"/>
    <w:rsid w:val="00E431EC"/>
    <w:rsid w:val="00E4351C"/>
    <w:rsid w:val="00E437E1"/>
    <w:rsid w:val="00E43D72"/>
    <w:rsid w:val="00E448F4"/>
    <w:rsid w:val="00E449BB"/>
    <w:rsid w:val="00E44EFD"/>
    <w:rsid w:val="00E46B74"/>
    <w:rsid w:val="00E47F8B"/>
    <w:rsid w:val="00E508DE"/>
    <w:rsid w:val="00E50D72"/>
    <w:rsid w:val="00E513F9"/>
    <w:rsid w:val="00E51486"/>
    <w:rsid w:val="00E51CA4"/>
    <w:rsid w:val="00E52185"/>
    <w:rsid w:val="00E5220E"/>
    <w:rsid w:val="00E522AB"/>
    <w:rsid w:val="00E52520"/>
    <w:rsid w:val="00E526B5"/>
    <w:rsid w:val="00E528D1"/>
    <w:rsid w:val="00E52DB9"/>
    <w:rsid w:val="00E5339E"/>
    <w:rsid w:val="00E534AA"/>
    <w:rsid w:val="00E53DB2"/>
    <w:rsid w:val="00E53E3E"/>
    <w:rsid w:val="00E540A1"/>
    <w:rsid w:val="00E54948"/>
    <w:rsid w:val="00E54B17"/>
    <w:rsid w:val="00E54D30"/>
    <w:rsid w:val="00E54F2E"/>
    <w:rsid w:val="00E5501B"/>
    <w:rsid w:val="00E551F3"/>
    <w:rsid w:val="00E551FB"/>
    <w:rsid w:val="00E556F6"/>
    <w:rsid w:val="00E55996"/>
    <w:rsid w:val="00E55B19"/>
    <w:rsid w:val="00E55BB1"/>
    <w:rsid w:val="00E55E82"/>
    <w:rsid w:val="00E56248"/>
    <w:rsid w:val="00E56639"/>
    <w:rsid w:val="00E566AB"/>
    <w:rsid w:val="00E568BA"/>
    <w:rsid w:val="00E57579"/>
    <w:rsid w:val="00E57C24"/>
    <w:rsid w:val="00E57D42"/>
    <w:rsid w:val="00E57E9E"/>
    <w:rsid w:val="00E6033A"/>
    <w:rsid w:val="00E60511"/>
    <w:rsid w:val="00E61804"/>
    <w:rsid w:val="00E61DC7"/>
    <w:rsid w:val="00E629FC"/>
    <w:rsid w:val="00E62C75"/>
    <w:rsid w:val="00E630D8"/>
    <w:rsid w:val="00E636E3"/>
    <w:rsid w:val="00E636F5"/>
    <w:rsid w:val="00E63920"/>
    <w:rsid w:val="00E63B59"/>
    <w:rsid w:val="00E63C45"/>
    <w:rsid w:val="00E63E51"/>
    <w:rsid w:val="00E64593"/>
    <w:rsid w:val="00E65450"/>
    <w:rsid w:val="00E65A01"/>
    <w:rsid w:val="00E65B5B"/>
    <w:rsid w:val="00E65C22"/>
    <w:rsid w:val="00E65D87"/>
    <w:rsid w:val="00E65EB4"/>
    <w:rsid w:val="00E66113"/>
    <w:rsid w:val="00E662FE"/>
    <w:rsid w:val="00E66526"/>
    <w:rsid w:val="00E66820"/>
    <w:rsid w:val="00E6694F"/>
    <w:rsid w:val="00E66A09"/>
    <w:rsid w:val="00E66E69"/>
    <w:rsid w:val="00E676A0"/>
    <w:rsid w:val="00E677C2"/>
    <w:rsid w:val="00E67800"/>
    <w:rsid w:val="00E700D1"/>
    <w:rsid w:val="00E703E8"/>
    <w:rsid w:val="00E70FB1"/>
    <w:rsid w:val="00E7121A"/>
    <w:rsid w:val="00E712EA"/>
    <w:rsid w:val="00E71B21"/>
    <w:rsid w:val="00E72208"/>
    <w:rsid w:val="00E72C24"/>
    <w:rsid w:val="00E7317F"/>
    <w:rsid w:val="00E732E9"/>
    <w:rsid w:val="00E734F0"/>
    <w:rsid w:val="00E73930"/>
    <w:rsid w:val="00E73B4C"/>
    <w:rsid w:val="00E73DD6"/>
    <w:rsid w:val="00E73EA0"/>
    <w:rsid w:val="00E73EA2"/>
    <w:rsid w:val="00E73F44"/>
    <w:rsid w:val="00E741C1"/>
    <w:rsid w:val="00E74714"/>
    <w:rsid w:val="00E74DB7"/>
    <w:rsid w:val="00E74EF7"/>
    <w:rsid w:val="00E74FDA"/>
    <w:rsid w:val="00E7508E"/>
    <w:rsid w:val="00E75257"/>
    <w:rsid w:val="00E7537F"/>
    <w:rsid w:val="00E754AB"/>
    <w:rsid w:val="00E756D3"/>
    <w:rsid w:val="00E75D03"/>
    <w:rsid w:val="00E75DE9"/>
    <w:rsid w:val="00E763EB"/>
    <w:rsid w:val="00E763F7"/>
    <w:rsid w:val="00E7656A"/>
    <w:rsid w:val="00E76B2F"/>
    <w:rsid w:val="00E76D1E"/>
    <w:rsid w:val="00E76E03"/>
    <w:rsid w:val="00E7710D"/>
    <w:rsid w:val="00E77A9A"/>
    <w:rsid w:val="00E77B62"/>
    <w:rsid w:val="00E77EEF"/>
    <w:rsid w:val="00E805ED"/>
    <w:rsid w:val="00E81135"/>
    <w:rsid w:val="00E81681"/>
    <w:rsid w:val="00E8218C"/>
    <w:rsid w:val="00E82502"/>
    <w:rsid w:val="00E82A5F"/>
    <w:rsid w:val="00E83134"/>
    <w:rsid w:val="00E832D3"/>
    <w:rsid w:val="00E839B0"/>
    <w:rsid w:val="00E83D4C"/>
    <w:rsid w:val="00E83E2B"/>
    <w:rsid w:val="00E8438C"/>
    <w:rsid w:val="00E84E65"/>
    <w:rsid w:val="00E85179"/>
    <w:rsid w:val="00E85717"/>
    <w:rsid w:val="00E857C1"/>
    <w:rsid w:val="00E85825"/>
    <w:rsid w:val="00E859CC"/>
    <w:rsid w:val="00E86060"/>
    <w:rsid w:val="00E863E3"/>
    <w:rsid w:val="00E864BA"/>
    <w:rsid w:val="00E8657B"/>
    <w:rsid w:val="00E867C0"/>
    <w:rsid w:val="00E86A88"/>
    <w:rsid w:val="00E871EF"/>
    <w:rsid w:val="00E8731B"/>
    <w:rsid w:val="00E873E7"/>
    <w:rsid w:val="00E873EF"/>
    <w:rsid w:val="00E87982"/>
    <w:rsid w:val="00E906EC"/>
    <w:rsid w:val="00E91247"/>
    <w:rsid w:val="00E9136F"/>
    <w:rsid w:val="00E917DB"/>
    <w:rsid w:val="00E91BB3"/>
    <w:rsid w:val="00E91CF9"/>
    <w:rsid w:val="00E91EE2"/>
    <w:rsid w:val="00E92C4F"/>
    <w:rsid w:val="00E935FE"/>
    <w:rsid w:val="00E9385D"/>
    <w:rsid w:val="00E93A18"/>
    <w:rsid w:val="00E93BC4"/>
    <w:rsid w:val="00E94104"/>
    <w:rsid w:val="00E9435A"/>
    <w:rsid w:val="00E94E07"/>
    <w:rsid w:val="00E95B6E"/>
    <w:rsid w:val="00E95E04"/>
    <w:rsid w:val="00E95E4B"/>
    <w:rsid w:val="00E96190"/>
    <w:rsid w:val="00E96245"/>
    <w:rsid w:val="00E9632C"/>
    <w:rsid w:val="00E964B0"/>
    <w:rsid w:val="00E974AB"/>
    <w:rsid w:val="00E9784F"/>
    <w:rsid w:val="00E978DC"/>
    <w:rsid w:val="00E978FB"/>
    <w:rsid w:val="00E979EC"/>
    <w:rsid w:val="00E97BAA"/>
    <w:rsid w:val="00E97C06"/>
    <w:rsid w:val="00E97C34"/>
    <w:rsid w:val="00EA002A"/>
    <w:rsid w:val="00EA041E"/>
    <w:rsid w:val="00EA061E"/>
    <w:rsid w:val="00EA064B"/>
    <w:rsid w:val="00EA06BD"/>
    <w:rsid w:val="00EA0757"/>
    <w:rsid w:val="00EA095C"/>
    <w:rsid w:val="00EA0BB5"/>
    <w:rsid w:val="00EA0BCD"/>
    <w:rsid w:val="00EA1255"/>
    <w:rsid w:val="00EA154D"/>
    <w:rsid w:val="00EA160C"/>
    <w:rsid w:val="00EA1B75"/>
    <w:rsid w:val="00EA1BC4"/>
    <w:rsid w:val="00EA1C07"/>
    <w:rsid w:val="00EA2622"/>
    <w:rsid w:val="00EA2851"/>
    <w:rsid w:val="00EA29F8"/>
    <w:rsid w:val="00EA2D0D"/>
    <w:rsid w:val="00EA3118"/>
    <w:rsid w:val="00EA388F"/>
    <w:rsid w:val="00EA3B4E"/>
    <w:rsid w:val="00EA3D7B"/>
    <w:rsid w:val="00EA3E8C"/>
    <w:rsid w:val="00EA4992"/>
    <w:rsid w:val="00EA4FD4"/>
    <w:rsid w:val="00EA58C0"/>
    <w:rsid w:val="00EA6735"/>
    <w:rsid w:val="00EA6825"/>
    <w:rsid w:val="00EA6859"/>
    <w:rsid w:val="00EA709E"/>
    <w:rsid w:val="00EA71D6"/>
    <w:rsid w:val="00EB0104"/>
    <w:rsid w:val="00EB0147"/>
    <w:rsid w:val="00EB015C"/>
    <w:rsid w:val="00EB06EA"/>
    <w:rsid w:val="00EB0910"/>
    <w:rsid w:val="00EB092E"/>
    <w:rsid w:val="00EB09DD"/>
    <w:rsid w:val="00EB0C06"/>
    <w:rsid w:val="00EB178D"/>
    <w:rsid w:val="00EB1E7C"/>
    <w:rsid w:val="00EB20E9"/>
    <w:rsid w:val="00EB2666"/>
    <w:rsid w:val="00EB267F"/>
    <w:rsid w:val="00EB26C1"/>
    <w:rsid w:val="00EB299D"/>
    <w:rsid w:val="00EB2E38"/>
    <w:rsid w:val="00EB365C"/>
    <w:rsid w:val="00EB3DDA"/>
    <w:rsid w:val="00EB4373"/>
    <w:rsid w:val="00EB4431"/>
    <w:rsid w:val="00EB548C"/>
    <w:rsid w:val="00EB6506"/>
    <w:rsid w:val="00EB667F"/>
    <w:rsid w:val="00EB67C0"/>
    <w:rsid w:val="00EB68BA"/>
    <w:rsid w:val="00EB6E88"/>
    <w:rsid w:val="00EB6F73"/>
    <w:rsid w:val="00EB7293"/>
    <w:rsid w:val="00EB76CE"/>
    <w:rsid w:val="00EB79BE"/>
    <w:rsid w:val="00EB7CBB"/>
    <w:rsid w:val="00EB7CD4"/>
    <w:rsid w:val="00EB7D21"/>
    <w:rsid w:val="00EB7EAD"/>
    <w:rsid w:val="00EC0034"/>
    <w:rsid w:val="00EC038D"/>
    <w:rsid w:val="00EC08BF"/>
    <w:rsid w:val="00EC0F04"/>
    <w:rsid w:val="00EC16C8"/>
    <w:rsid w:val="00EC198E"/>
    <w:rsid w:val="00EC20C3"/>
    <w:rsid w:val="00EC22FE"/>
    <w:rsid w:val="00EC2392"/>
    <w:rsid w:val="00EC2555"/>
    <w:rsid w:val="00EC276A"/>
    <w:rsid w:val="00EC2A6E"/>
    <w:rsid w:val="00EC2E65"/>
    <w:rsid w:val="00EC358F"/>
    <w:rsid w:val="00EC35EC"/>
    <w:rsid w:val="00EC374E"/>
    <w:rsid w:val="00EC3922"/>
    <w:rsid w:val="00EC3965"/>
    <w:rsid w:val="00EC3B15"/>
    <w:rsid w:val="00EC3C48"/>
    <w:rsid w:val="00EC3EBC"/>
    <w:rsid w:val="00EC489A"/>
    <w:rsid w:val="00EC4A0B"/>
    <w:rsid w:val="00EC4AE6"/>
    <w:rsid w:val="00EC4B60"/>
    <w:rsid w:val="00EC4DD3"/>
    <w:rsid w:val="00EC4EC9"/>
    <w:rsid w:val="00EC4F27"/>
    <w:rsid w:val="00EC5847"/>
    <w:rsid w:val="00EC5FEB"/>
    <w:rsid w:val="00EC6479"/>
    <w:rsid w:val="00EC6709"/>
    <w:rsid w:val="00EC675E"/>
    <w:rsid w:val="00EC6FFD"/>
    <w:rsid w:val="00EC7657"/>
    <w:rsid w:val="00EC7856"/>
    <w:rsid w:val="00EC7A4B"/>
    <w:rsid w:val="00EC7AA0"/>
    <w:rsid w:val="00EC7AE9"/>
    <w:rsid w:val="00ED01C4"/>
    <w:rsid w:val="00ED01FB"/>
    <w:rsid w:val="00ED0293"/>
    <w:rsid w:val="00ED0579"/>
    <w:rsid w:val="00ED0870"/>
    <w:rsid w:val="00ED11E0"/>
    <w:rsid w:val="00ED1579"/>
    <w:rsid w:val="00ED1819"/>
    <w:rsid w:val="00ED19FE"/>
    <w:rsid w:val="00ED1A9F"/>
    <w:rsid w:val="00ED2385"/>
    <w:rsid w:val="00ED24BD"/>
    <w:rsid w:val="00ED2749"/>
    <w:rsid w:val="00ED3A5B"/>
    <w:rsid w:val="00ED3AF2"/>
    <w:rsid w:val="00ED3C5F"/>
    <w:rsid w:val="00ED3C72"/>
    <w:rsid w:val="00ED417F"/>
    <w:rsid w:val="00ED45CA"/>
    <w:rsid w:val="00ED4896"/>
    <w:rsid w:val="00ED48F1"/>
    <w:rsid w:val="00ED4EF6"/>
    <w:rsid w:val="00ED5168"/>
    <w:rsid w:val="00ED5217"/>
    <w:rsid w:val="00ED6C0F"/>
    <w:rsid w:val="00ED6D0B"/>
    <w:rsid w:val="00ED6ED5"/>
    <w:rsid w:val="00ED6F45"/>
    <w:rsid w:val="00ED7078"/>
    <w:rsid w:val="00ED7249"/>
    <w:rsid w:val="00ED76C1"/>
    <w:rsid w:val="00ED7A35"/>
    <w:rsid w:val="00EE04B5"/>
    <w:rsid w:val="00EE04CF"/>
    <w:rsid w:val="00EE0988"/>
    <w:rsid w:val="00EE186F"/>
    <w:rsid w:val="00EE1BD4"/>
    <w:rsid w:val="00EE2653"/>
    <w:rsid w:val="00EE32B1"/>
    <w:rsid w:val="00EE34EF"/>
    <w:rsid w:val="00EE3A9A"/>
    <w:rsid w:val="00EE3B9E"/>
    <w:rsid w:val="00EE3BD1"/>
    <w:rsid w:val="00EE3D1A"/>
    <w:rsid w:val="00EE3FE8"/>
    <w:rsid w:val="00EE4214"/>
    <w:rsid w:val="00EE460E"/>
    <w:rsid w:val="00EE4999"/>
    <w:rsid w:val="00EE4BA2"/>
    <w:rsid w:val="00EE4F57"/>
    <w:rsid w:val="00EE597A"/>
    <w:rsid w:val="00EE5FD5"/>
    <w:rsid w:val="00EE63FB"/>
    <w:rsid w:val="00EE6A17"/>
    <w:rsid w:val="00EE6DF4"/>
    <w:rsid w:val="00EE6FD8"/>
    <w:rsid w:val="00EE72FB"/>
    <w:rsid w:val="00EE7965"/>
    <w:rsid w:val="00EE7D97"/>
    <w:rsid w:val="00EE7F7E"/>
    <w:rsid w:val="00EF01CE"/>
    <w:rsid w:val="00EF0303"/>
    <w:rsid w:val="00EF0702"/>
    <w:rsid w:val="00EF0A54"/>
    <w:rsid w:val="00EF1B2A"/>
    <w:rsid w:val="00EF2029"/>
    <w:rsid w:val="00EF22E1"/>
    <w:rsid w:val="00EF276D"/>
    <w:rsid w:val="00EF2A1A"/>
    <w:rsid w:val="00EF2BE6"/>
    <w:rsid w:val="00EF2E45"/>
    <w:rsid w:val="00EF3231"/>
    <w:rsid w:val="00EF369D"/>
    <w:rsid w:val="00EF377F"/>
    <w:rsid w:val="00EF382E"/>
    <w:rsid w:val="00EF3838"/>
    <w:rsid w:val="00EF3918"/>
    <w:rsid w:val="00EF39CE"/>
    <w:rsid w:val="00EF3E52"/>
    <w:rsid w:val="00EF4188"/>
    <w:rsid w:val="00EF4646"/>
    <w:rsid w:val="00EF49F3"/>
    <w:rsid w:val="00EF4A66"/>
    <w:rsid w:val="00EF4F99"/>
    <w:rsid w:val="00EF50ED"/>
    <w:rsid w:val="00EF5229"/>
    <w:rsid w:val="00EF58A5"/>
    <w:rsid w:val="00EF5C1B"/>
    <w:rsid w:val="00EF5D99"/>
    <w:rsid w:val="00EF69DA"/>
    <w:rsid w:val="00EF6CE9"/>
    <w:rsid w:val="00EF703F"/>
    <w:rsid w:val="00EF7071"/>
    <w:rsid w:val="00EF723C"/>
    <w:rsid w:val="00EF7656"/>
    <w:rsid w:val="00EF78A6"/>
    <w:rsid w:val="00F00048"/>
    <w:rsid w:val="00F00170"/>
    <w:rsid w:val="00F00335"/>
    <w:rsid w:val="00F00D87"/>
    <w:rsid w:val="00F00D95"/>
    <w:rsid w:val="00F00EA6"/>
    <w:rsid w:val="00F01778"/>
    <w:rsid w:val="00F01CFB"/>
    <w:rsid w:val="00F01E64"/>
    <w:rsid w:val="00F02605"/>
    <w:rsid w:val="00F029F3"/>
    <w:rsid w:val="00F02D39"/>
    <w:rsid w:val="00F02E13"/>
    <w:rsid w:val="00F032A6"/>
    <w:rsid w:val="00F03998"/>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C7D"/>
    <w:rsid w:val="00F074E4"/>
    <w:rsid w:val="00F07694"/>
    <w:rsid w:val="00F07967"/>
    <w:rsid w:val="00F07976"/>
    <w:rsid w:val="00F07A51"/>
    <w:rsid w:val="00F07BF6"/>
    <w:rsid w:val="00F105CB"/>
    <w:rsid w:val="00F10E5A"/>
    <w:rsid w:val="00F10F1D"/>
    <w:rsid w:val="00F10FDF"/>
    <w:rsid w:val="00F11639"/>
    <w:rsid w:val="00F11884"/>
    <w:rsid w:val="00F11F9F"/>
    <w:rsid w:val="00F12299"/>
    <w:rsid w:val="00F12491"/>
    <w:rsid w:val="00F12A10"/>
    <w:rsid w:val="00F13002"/>
    <w:rsid w:val="00F13008"/>
    <w:rsid w:val="00F13447"/>
    <w:rsid w:val="00F13640"/>
    <w:rsid w:val="00F1384F"/>
    <w:rsid w:val="00F13B1E"/>
    <w:rsid w:val="00F13B21"/>
    <w:rsid w:val="00F1457B"/>
    <w:rsid w:val="00F14946"/>
    <w:rsid w:val="00F156E9"/>
    <w:rsid w:val="00F15A52"/>
    <w:rsid w:val="00F15BE8"/>
    <w:rsid w:val="00F15C16"/>
    <w:rsid w:val="00F15C74"/>
    <w:rsid w:val="00F15C81"/>
    <w:rsid w:val="00F16851"/>
    <w:rsid w:val="00F16AFF"/>
    <w:rsid w:val="00F17560"/>
    <w:rsid w:val="00F178AB"/>
    <w:rsid w:val="00F17A10"/>
    <w:rsid w:val="00F17FB7"/>
    <w:rsid w:val="00F20460"/>
    <w:rsid w:val="00F208F5"/>
    <w:rsid w:val="00F2173C"/>
    <w:rsid w:val="00F21A96"/>
    <w:rsid w:val="00F21B33"/>
    <w:rsid w:val="00F21DDA"/>
    <w:rsid w:val="00F221D4"/>
    <w:rsid w:val="00F221DC"/>
    <w:rsid w:val="00F224DD"/>
    <w:rsid w:val="00F22BD0"/>
    <w:rsid w:val="00F231D4"/>
    <w:rsid w:val="00F232FD"/>
    <w:rsid w:val="00F23420"/>
    <w:rsid w:val="00F234C2"/>
    <w:rsid w:val="00F2350B"/>
    <w:rsid w:val="00F2370B"/>
    <w:rsid w:val="00F23F5D"/>
    <w:rsid w:val="00F24112"/>
    <w:rsid w:val="00F24FF9"/>
    <w:rsid w:val="00F2508E"/>
    <w:rsid w:val="00F25495"/>
    <w:rsid w:val="00F2585D"/>
    <w:rsid w:val="00F25B05"/>
    <w:rsid w:val="00F25E0F"/>
    <w:rsid w:val="00F26462"/>
    <w:rsid w:val="00F26DC5"/>
    <w:rsid w:val="00F30228"/>
    <w:rsid w:val="00F302BB"/>
    <w:rsid w:val="00F30B70"/>
    <w:rsid w:val="00F3122A"/>
    <w:rsid w:val="00F313AB"/>
    <w:rsid w:val="00F314D4"/>
    <w:rsid w:val="00F31A81"/>
    <w:rsid w:val="00F31B17"/>
    <w:rsid w:val="00F32CD4"/>
    <w:rsid w:val="00F32CFC"/>
    <w:rsid w:val="00F33093"/>
    <w:rsid w:val="00F33602"/>
    <w:rsid w:val="00F33628"/>
    <w:rsid w:val="00F33925"/>
    <w:rsid w:val="00F33F14"/>
    <w:rsid w:val="00F33FE2"/>
    <w:rsid w:val="00F340EB"/>
    <w:rsid w:val="00F34E6B"/>
    <w:rsid w:val="00F350CC"/>
    <w:rsid w:val="00F35391"/>
    <w:rsid w:val="00F35759"/>
    <w:rsid w:val="00F3609E"/>
    <w:rsid w:val="00F364E8"/>
    <w:rsid w:val="00F3666A"/>
    <w:rsid w:val="00F3698E"/>
    <w:rsid w:val="00F36DA9"/>
    <w:rsid w:val="00F37247"/>
    <w:rsid w:val="00F3741D"/>
    <w:rsid w:val="00F37A88"/>
    <w:rsid w:val="00F37E7E"/>
    <w:rsid w:val="00F400D7"/>
    <w:rsid w:val="00F40132"/>
    <w:rsid w:val="00F40209"/>
    <w:rsid w:val="00F4045C"/>
    <w:rsid w:val="00F405C3"/>
    <w:rsid w:val="00F40AD1"/>
    <w:rsid w:val="00F40E7A"/>
    <w:rsid w:val="00F4130B"/>
    <w:rsid w:val="00F415A0"/>
    <w:rsid w:val="00F41751"/>
    <w:rsid w:val="00F417B7"/>
    <w:rsid w:val="00F4195A"/>
    <w:rsid w:val="00F419B6"/>
    <w:rsid w:val="00F41DAC"/>
    <w:rsid w:val="00F41F07"/>
    <w:rsid w:val="00F4215B"/>
    <w:rsid w:val="00F4228F"/>
    <w:rsid w:val="00F4243C"/>
    <w:rsid w:val="00F42940"/>
    <w:rsid w:val="00F42ED6"/>
    <w:rsid w:val="00F43033"/>
    <w:rsid w:val="00F43107"/>
    <w:rsid w:val="00F43CC6"/>
    <w:rsid w:val="00F44744"/>
    <w:rsid w:val="00F448A0"/>
    <w:rsid w:val="00F44B56"/>
    <w:rsid w:val="00F45068"/>
    <w:rsid w:val="00F4535F"/>
    <w:rsid w:val="00F457B1"/>
    <w:rsid w:val="00F458E9"/>
    <w:rsid w:val="00F45B8D"/>
    <w:rsid w:val="00F46248"/>
    <w:rsid w:val="00F464BB"/>
    <w:rsid w:val="00F46975"/>
    <w:rsid w:val="00F46C71"/>
    <w:rsid w:val="00F46D90"/>
    <w:rsid w:val="00F46EDA"/>
    <w:rsid w:val="00F47012"/>
    <w:rsid w:val="00F47681"/>
    <w:rsid w:val="00F502DF"/>
    <w:rsid w:val="00F512C8"/>
    <w:rsid w:val="00F51B66"/>
    <w:rsid w:val="00F51BE4"/>
    <w:rsid w:val="00F5220D"/>
    <w:rsid w:val="00F52653"/>
    <w:rsid w:val="00F52CC2"/>
    <w:rsid w:val="00F52DEF"/>
    <w:rsid w:val="00F53632"/>
    <w:rsid w:val="00F53BD2"/>
    <w:rsid w:val="00F53E82"/>
    <w:rsid w:val="00F53F0D"/>
    <w:rsid w:val="00F53F17"/>
    <w:rsid w:val="00F54CD2"/>
    <w:rsid w:val="00F54FAA"/>
    <w:rsid w:val="00F551C3"/>
    <w:rsid w:val="00F55F4A"/>
    <w:rsid w:val="00F55F7E"/>
    <w:rsid w:val="00F56066"/>
    <w:rsid w:val="00F56273"/>
    <w:rsid w:val="00F56622"/>
    <w:rsid w:val="00F56838"/>
    <w:rsid w:val="00F56B88"/>
    <w:rsid w:val="00F56F7A"/>
    <w:rsid w:val="00F56F98"/>
    <w:rsid w:val="00F571D0"/>
    <w:rsid w:val="00F57244"/>
    <w:rsid w:val="00F57491"/>
    <w:rsid w:val="00F576A1"/>
    <w:rsid w:val="00F57C24"/>
    <w:rsid w:val="00F57FC7"/>
    <w:rsid w:val="00F60018"/>
    <w:rsid w:val="00F60036"/>
    <w:rsid w:val="00F6010F"/>
    <w:rsid w:val="00F60206"/>
    <w:rsid w:val="00F60652"/>
    <w:rsid w:val="00F60D5B"/>
    <w:rsid w:val="00F6127D"/>
    <w:rsid w:val="00F617CF"/>
    <w:rsid w:val="00F6192E"/>
    <w:rsid w:val="00F622C0"/>
    <w:rsid w:val="00F625D6"/>
    <w:rsid w:val="00F6293C"/>
    <w:rsid w:val="00F62B5D"/>
    <w:rsid w:val="00F63331"/>
    <w:rsid w:val="00F63650"/>
    <w:rsid w:val="00F63659"/>
    <w:rsid w:val="00F63802"/>
    <w:rsid w:val="00F639A7"/>
    <w:rsid w:val="00F63E0B"/>
    <w:rsid w:val="00F63F01"/>
    <w:rsid w:val="00F6416D"/>
    <w:rsid w:val="00F64176"/>
    <w:rsid w:val="00F64A9E"/>
    <w:rsid w:val="00F64B61"/>
    <w:rsid w:val="00F64DEA"/>
    <w:rsid w:val="00F64F37"/>
    <w:rsid w:val="00F652E7"/>
    <w:rsid w:val="00F65752"/>
    <w:rsid w:val="00F658CA"/>
    <w:rsid w:val="00F659F3"/>
    <w:rsid w:val="00F65CD6"/>
    <w:rsid w:val="00F661B2"/>
    <w:rsid w:val="00F663AE"/>
    <w:rsid w:val="00F66C77"/>
    <w:rsid w:val="00F66CAC"/>
    <w:rsid w:val="00F6778D"/>
    <w:rsid w:val="00F67B91"/>
    <w:rsid w:val="00F67C0D"/>
    <w:rsid w:val="00F70007"/>
    <w:rsid w:val="00F70981"/>
    <w:rsid w:val="00F70A92"/>
    <w:rsid w:val="00F7146A"/>
    <w:rsid w:val="00F714A8"/>
    <w:rsid w:val="00F7150F"/>
    <w:rsid w:val="00F717C4"/>
    <w:rsid w:val="00F718EE"/>
    <w:rsid w:val="00F71E46"/>
    <w:rsid w:val="00F722FD"/>
    <w:rsid w:val="00F7298D"/>
    <w:rsid w:val="00F72A16"/>
    <w:rsid w:val="00F72C67"/>
    <w:rsid w:val="00F73549"/>
    <w:rsid w:val="00F7391D"/>
    <w:rsid w:val="00F74078"/>
    <w:rsid w:val="00F74A04"/>
    <w:rsid w:val="00F74E55"/>
    <w:rsid w:val="00F75AE0"/>
    <w:rsid w:val="00F7602E"/>
    <w:rsid w:val="00F7668B"/>
    <w:rsid w:val="00F7753F"/>
    <w:rsid w:val="00F7776A"/>
    <w:rsid w:val="00F777C9"/>
    <w:rsid w:val="00F778A9"/>
    <w:rsid w:val="00F8009C"/>
    <w:rsid w:val="00F80891"/>
    <w:rsid w:val="00F8094F"/>
    <w:rsid w:val="00F80CD1"/>
    <w:rsid w:val="00F80CF1"/>
    <w:rsid w:val="00F81119"/>
    <w:rsid w:val="00F811B8"/>
    <w:rsid w:val="00F8157E"/>
    <w:rsid w:val="00F82A99"/>
    <w:rsid w:val="00F82EC5"/>
    <w:rsid w:val="00F82FD9"/>
    <w:rsid w:val="00F8306E"/>
    <w:rsid w:val="00F831F2"/>
    <w:rsid w:val="00F83C3D"/>
    <w:rsid w:val="00F847D0"/>
    <w:rsid w:val="00F84D73"/>
    <w:rsid w:val="00F84E94"/>
    <w:rsid w:val="00F85638"/>
    <w:rsid w:val="00F859C4"/>
    <w:rsid w:val="00F85B9F"/>
    <w:rsid w:val="00F85EB9"/>
    <w:rsid w:val="00F861ED"/>
    <w:rsid w:val="00F86697"/>
    <w:rsid w:val="00F86848"/>
    <w:rsid w:val="00F86A87"/>
    <w:rsid w:val="00F86B2C"/>
    <w:rsid w:val="00F86BE3"/>
    <w:rsid w:val="00F871E1"/>
    <w:rsid w:val="00F87B2F"/>
    <w:rsid w:val="00F87BD9"/>
    <w:rsid w:val="00F87FC3"/>
    <w:rsid w:val="00F90273"/>
    <w:rsid w:val="00F910A0"/>
    <w:rsid w:val="00F9124F"/>
    <w:rsid w:val="00F924EC"/>
    <w:rsid w:val="00F92566"/>
    <w:rsid w:val="00F92A65"/>
    <w:rsid w:val="00F92A91"/>
    <w:rsid w:val="00F92C68"/>
    <w:rsid w:val="00F93366"/>
    <w:rsid w:val="00F93471"/>
    <w:rsid w:val="00F9363A"/>
    <w:rsid w:val="00F9398B"/>
    <w:rsid w:val="00F93CAE"/>
    <w:rsid w:val="00F941E9"/>
    <w:rsid w:val="00F94610"/>
    <w:rsid w:val="00F94858"/>
    <w:rsid w:val="00F94EC1"/>
    <w:rsid w:val="00F951FA"/>
    <w:rsid w:val="00F9572C"/>
    <w:rsid w:val="00F96055"/>
    <w:rsid w:val="00F9629C"/>
    <w:rsid w:val="00F96455"/>
    <w:rsid w:val="00F965B5"/>
    <w:rsid w:val="00F96643"/>
    <w:rsid w:val="00F966AE"/>
    <w:rsid w:val="00F967AF"/>
    <w:rsid w:val="00F971B4"/>
    <w:rsid w:val="00F97DF9"/>
    <w:rsid w:val="00FA0206"/>
    <w:rsid w:val="00FA029D"/>
    <w:rsid w:val="00FA04FE"/>
    <w:rsid w:val="00FA05EF"/>
    <w:rsid w:val="00FA070C"/>
    <w:rsid w:val="00FA0744"/>
    <w:rsid w:val="00FA0894"/>
    <w:rsid w:val="00FA0BA7"/>
    <w:rsid w:val="00FA0CD0"/>
    <w:rsid w:val="00FA126F"/>
    <w:rsid w:val="00FA1452"/>
    <w:rsid w:val="00FA1699"/>
    <w:rsid w:val="00FA1C00"/>
    <w:rsid w:val="00FA1C8E"/>
    <w:rsid w:val="00FA2356"/>
    <w:rsid w:val="00FA2368"/>
    <w:rsid w:val="00FA2448"/>
    <w:rsid w:val="00FA28B8"/>
    <w:rsid w:val="00FA2F76"/>
    <w:rsid w:val="00FA3704"/>
    <w:rsid w:val="00FA37F0"/>
    <w:rsid w:val="00FA3D11"/>
    <w:rsid w:val="00FA3E80"/>
    <w:rsid w:val="00FA3F01"/>
    <w:rsid w:val="00FA3F6D"/>
    <w:rsid w:val="00FA4065"/>
    <w:rsid w:val="00FA4668"/>
    <w:rsid w:val="00FA4776"/>
    <w:rsid w:val="00FA49B0"/>
    <w:rsid w:val="00FA4B19"/>
    <w:rsid w:val="00FA4C19"/>
    <w:rsid w:val="00FA4C1F"/>
    <w:rsid w:val="00FA5446"/>
    <w:rsid w:val="00FA54A3"/>
    <w:rsid w:val="00FA5C25"/>
    <w:rsid w:val="00FA5D15"/>
    <w:rsid w:val="00FA63C0"/>
    <w:rsid w:val="00FA6737"/>
    <w:rsid w:val="00FA6C7A"/>
    <w:rsid w:val="00FA7126"/>
    <w:rsid w:val="00FA746C"/>
    <w:rsid w:val="00FA74E2"/>
    <w:rsid w:val="00FA77E5"/>
    <w:rsid w:val="00FA7B33"/>
    <w:rsid w:val="00FA7C14"/>
    <w:rsid w:val="00FA7C43"/>
    <w:rsid w:val="00FA7DFC"/>
    <w:rsid w:val="00FA7EF3"/>
    <w:rsid w:val="00FA7F51"/>
    <w:rsid w:val="00FA7F8A"/>
    <w:rsid w:val="00FA7FD6"/>
    <w:rsid w:val="00FB0BC9"/>
    <w:rsid w:val="00FB0CD6"/>
    <w:rsid w:val="00FB0CE2"/>
    <w:rsid w:val="00FB0EED"/>
    <w:rsid w:val="00FB10FB"/>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9A9"/>
    <w:rsid w:val="00FB5F65"/>
    <w:rsid w:val="00FB6262"/>
    <w:rsid w:val="00FB649B"/>
    <w:rsid w:val="00FB64DC"/>
    <w:rsid w:val="00FB6A1A"/>
    <w:rsid w:val="00FB6E74"/>
    <w:rsid w:val="00FB7236"/>
    <w:rsid w:val="00FB7265"/>
    <w:rsid w:val="00FB7733"/>
    <w:rsid w:val="00FB7F71"/>
    <w:rsid w:val="00FC0208"/>
    <w:rsid w:val="00FC026C"/>
    <w:rsid w:val="00FC040C"/>
    <w:rsid w:val="00FC0A5E"/>
    <w:rsid w:val="00FC10FD"/>
    <w:rsid w:val="00FC11BC"/>
    <w:rsid w:val="00FC1744"/>
    <w:rsid w:val="00FC1D0F"/>
    <w:rsid w:val="00FC200F"/>
    <w:rsid w:val="00FC287C"/>
    <w:rsid w:val="00FC2898"/>
    <w:rsid w:val="00FC2BAD"/>
    <w:rsid w:val="00FC351F"/>
    <w:rsid w:val="00FC353B"/>
    <w:rsid w:val="00FC36CC"/>
    <w:rsid w:val="00FC3C80"/>
    <w:rsid w:val="00FC45A2"/>
    <w:rsid w:val="00FC46C6"/>
    <w:rsid w:val="00FC4E30"/>
    <w:rsid w:val="00FC57D0"/>
    <w:rsid w:val="00FC590C"/>
    <w:rsid w:val="00FC5FBA"/>
    <w:rsid w:val="00FC618A"/>
    <w:rsid w:val="00FC6514"/>
    <w:rsid w:val="00FC67C8"/>
    <w:rsid w:val="00FC6959"/>
    <w:rsid w:val="00FC6B9C"/>
    <w:rsid w:val="00FC6BED"/>
    <w:rsid w:val="00FC6E3B"/>
    <w:rsid w:val="00FC6E8A"/>
    <w:rsid w:val="00FC708B"/>
    <w:rsid w:val="00FC7854"/>
    <w:rsid w:val="00FD027D"/>
    <w:rsid w:val="00FD0830"/>
    <w:rsid w:val="00FD0EE8"/>
    <w:rsid w:val="00FD204D"/>
    <w:rsid w:val="00FD26AA"/>
    <w:rsid w:val="00FD279A"/>
    <w:rsid w:val="00FD2ECF"/>
    <w:rsid w:val="00FD3732"/>
    <w:rsid w:val="00FD3CAE"/>
    <w:rsid w:val="00FD3E21"/>
    <w:rsid w:val="00FD51CD"/>
    <w:rsid w:val="00FD533E"/>
    <w:rsid w:val="00FD5447"/>
    <w:rsid w:val="00FD5933"/>
    <w:rsid w:val="00FD5A26"/>
    <w:rsid w:val="00FD5F1F"/>
    <w:rsid w:val="00FD63A9"/>
    <w:rsid w:val="00FD6CDB"/>
    <w:rsid w:val="00FD73A0"/>
    <w:rsid w:val="00FD73EA"/>
    <w:rsid w:val="00FD7819"/>
    <w:rsid w:val="00FD79EC"/>
    <w:rsid w:val="00FD7A4C"/>
    <w:rsid w:val="00FD7EEB"/>
    <w:rsid w:val="00FD7F30"/>
    <w:rsid w:val="00FE0B4F"/>
    <w:rsid w:val="00FE121E"/>
    <w:rsid w:val="00FE18AD"/>
    <w:rsid w:val="00FE18EF"/>
    <w:rsid w:val="00FE223D"/>
    <w:rsid w:val="00FE232E"/>
    <w:rsid w:val="00FE26B5"/>
    <w:rsid w:val="00FE2C56"/>
    <w:rsid w:val="00FE2DA7"/>
    <w:rsid w:val="00FE3021"/>
    <w:rsid w:val="00FE3305"/>
    <w:rsid w:val="00FE40DC"/>
    <w:rsid w:val="00FE4BF0"/>
    <w:rsid w:val="00FE4CC0"/>
    <w:rsid w:val="00FE51BB"/>
    <w:rsid w:val="00FE535D"/>
    <w:rsid w:val="00FE59F2"/>
    <w:rsid w:val="00FE6166"/>
    <w:rsid w:val="00FE64A4"/>
    <w:rsid w:val="00FE682E"/>
    <w:rsid w:val="00FE6DE9"/>
    <w:rsid w:val="00FE6FB0"/>
    <w:rsid w:val="00FE784A"/>
    <w:rsid w:val="00FF008D"/>
    <w:rsid w:val="00FF05AC"/>
    <w:rsid w:val="00FF06B1"/>
    <w:rsid w:val="00FF0E10"/>
    <w:rsid w:val="00FF1068"/>
    <w:rsid w:val="00FF1BB3"/>
    <w:rsid w:val="00FF1C3F"/>
    <w:rsid w:val="00FF1D5E"/>
    <w:rsid w:val="00FF226F"/>
    <w:rsid w:val="00FF2874"/>
    <w:rsid w:val="00FF2B96"/>
    <w:rsid w:val="00FF2F0C"/>
    <w:rsid w:val="00FF34E0"/>
    <w:rsid w:val="00FF37D4"/>
    <w:rsid w:val="00FF399B"/>
    <w:rsid w:val="00FF3F01"/>
    <w:rsid w:val="00FF3FF4"/>
    <w:rsid w:val="00FF4316"/>
    <w:rsid w:val="00FF46C0"/>
    <w:rsid w:val="00FF4986"/>
    <w:rsid w:val="00FF5258"/>
    <w:rsid w:val="00FF54D9"/>
    <w:rsid w:val="00FF5CA5"/>
    <w:rsid w:val="00FF6078"/>
    <w:rsid w:val="00FF60D3"/>
    <w:rsid w:val="00FF6FD2"/>
    <w:rsid w:val="00FF78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474">
      <o:colormenu v:ext="edit" shadow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annotation text" w:uiPriority="99"/>
    <w:lsdException w:name="footer" w:uiPriority="99"/>
    <w:lsdException w:name="caption" w:semiHidden="1" w:unhideWhenUsed="1" w:qFormat="1"/>
    <w:lsdException w:name="page number" w:uiPriority="99"/>
    <w:lsdException w:name="endnote text" w:uiPriority="99"/>
    <w:lsdException w:name="List Bullet" w:uiPriority="99"/>
    <w:lsdException w:name="Title" w:qFormat="1"/>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7376C"/>
    <w:rPr>
      <w:sz w:val="24"/>
      <w:szCs w:val="24"/>
    </w:rPr>
  </w:style>
  <w:style w:type="paragraph" w:styleId="1">
    <w:name w:val="heading 1"/>
    <w:basedOn w:val="a0"/>
    <w:next w:val="a0"/>
    <w:link w:val="10"/>
    <w:qFormat/>
    <w:rsid w:val="001A5B7C"/>
    <w:pPr>
      <w:keepNext/>
      <w:spacing w:before="240" w:after="60"/>
      <w:outlineLvl w:val="0"/>
    </w:pPr>
    <w:rPr>
      <w:rFonts w:ascii="Arial" w:hAnsi="Arial" w:cs="Arial"/>
      <w:b/>
      <w:bCs/>
      <w:kern w:val="32"/>
      <w:sz w:val="32"/>
      <w:szCs w:val="32"/>
    </w:rPr>
  </w:style>
  <w:style w:type="paragraph" w:styleId="2">
    <w:name w:val="heading 2"/>
    <w:basedOn w:val="a0"/>
    <w:next w:val="a0"/>
    <w:link w:val="21"/>
    <w:uiPriority w:val="99"/>
    <w:qFormat/>
    <w:rsid w:val="00B82EC3"/>
    <w:pPr>
      <w:keepNext/>
      <w:spacing w:before="240" w:after="60"/>
      <w:outlineLvl w:val="1"/>
    </w:pPr>
    <w:rPr>
      <w:rFonts w:ascii="Arial" w:hAnsi="Arial"/>
      <w:b/>
      <w:bCs/>
      <w:i/>
      <w:iCs/>
      <w:sz w:val="28"/>
      <w:szCs w:val="28"/>
    </w:rPr>
  </w:style>
  <w:style w:type="paragraph" w:styleId="3">
    <w:name w:val="heading 3"/>
    <w:aliases w:val="H3,&quot;Сапфир&quot;"/>
    <w:basedOn w:val="a0"/>
    <w:next w:val="a0"/>
    <w:link w:val="30"/>
    <w:uiPriority w:val="99"/>
    <w:qFormat/>
    <w:rsid w:val="0029567E"/>
    <w:pPr>
      <w:keepNext/>
      <w:suppressAutoHyphens/>
      <w:spacing w:before="240" w:after="60"/>
      <w:outlineLvl w:val="2"/>
    </w:pPr>
    <w:rPr>
      <w:rFonts w:ascii="Arial" w:hAnsi="Arial" w:cs="Arial"/>
      <w:b/>
      <w:bCs/>
      <w:sz w:val="26"/>
      <w:szCs w:val="26"/>
      <w:lang w:eastAsia="ar-SA"/>
    </w:rPr>
  </w:style>
  <w:style w:type="paragraph" w:styleId="4">
    <w:name w:val="heading 4"/>
    <w:basedOn w:val="a0"/>
    <w:next w:val="a0"/>
    <w:link w:val="40"/>
    <w:uiPriority w:val="99"/>
    <w:qFormat/>
    <w:rsid w:val="00B82EC3"/>
    <w:pPr>
      <w:keepNext/>
      <w:spacing w:before="240" w:after="60"/>
      <w:outlineLvl w:val="3"/>
    </w:pPr>
    <w:rPr>
      <w:b/>
      <w:bCs/>
      <w:sz w:val="28"/>
      <w:szCs w:val="28"/>
    </w:rPr>
  </w:style>
  <w:style w:type="paragraph" w:styleId="5">
    <w:name w:val="heading 5"/>
    <w:basedOn w:val="a0"/>
    <w:next w:val="a0"/>
    <w:link w:val="50"/>
    <w:uiPriority w:val="99"/>
    <w:qFormat/>
    <w:rsid w:val="00B82EC3"/>
    <w:pPr>
      <w:spacing w:before="240" w:after="60"/>
      <w:outlineLvl w:val="4"/>
    </w:pPr>
    <w:rPr>
      <w:b/>
      <w:bCs/>
      <w:i/>
      <w:iCs/>
      <w:sz w:val="26"/>
      <w:szCs w:val="26"/>
    </w:rPr>
  </w:style>
  <w:style w:type="paragraph" w:styleId="6">
    <w:name w:val="heading 6"/>
    <w:aliases w:val="H6"/>
    <w:basedOn w:val="a0"/>
    <w:next w:val="a0"/>
    <w:link w:val="60"/>
    <w:uiPriority w:val="99"/>
    <w:qFormat/>
    <w:rsid w:val="00E551F3"/>
    <w:pPr>
      <w:tabs>
        <w:tab w:val="num" w:pos="0"/>
      </w:tabs>
      <w:spacing w:before="240" w:after="60"/>
      <w:ind w:left="4320" w:hanging="720"/>
      <w:jc w:val="both"/>
      <w:outlineLvl w:val="5"/>
    </w:pPr>
    <w:rPr>
      <w:rFonts w:ascii="PetersburgCTT" w:hAnsi="PetersburgCTT" w:cs="PetersburgCTT"/>
      <w:i/>
      <w:iCs/>
      <w:sz w:val="22"/>
      <w:szCs w:val="22"/>
      <w:lang w:eastAsia="en-US"/>
    </w:rPr>
  </w:style>
  <w:style w:type="paragraph" w:styleId="7">
    <w:name w:val="heading 7"/>
    <w:basedOn w:val="a0"/>
    <w:next w:val="a0"/>
    <w:link w:val="70"/>
    <w:uiPriority w:val="99"/>
    <w:qFormat/>
    <w:rsid w:val="0017376C"/>
    <w:pPr>
      <w:keepNext/>
      <w:outlineLvl w:val="6"/>
    </w:pPr>
    <w:rPr>
      <w:i/>
      <w:iCs/>
      <w:sz w:val="18"/>
    </w:rPr>
  </w:style>
  <w:style w:type="paragraph" w:styleId="8">
    <w:name w:val="heading 8"/>
    <w:basedOn w:val="a0"/>
    <w:next w:val="a0"/>
    <w:link w:val="80"/>
    <w:uiPriority w:val="99"/>
    <w:qFormat/>
    <w:rsid w:val="00E551F3"/>
    <w:pPr>
      <w:tabs>
        <w:tab w:val="num" w:pos="0"/>
      </w:tabs>
      <w:spacing w:before="240" w:after="60"/>
      <w:ind w:left="5760" w:hanging="720"/>
      <w:jc w:val="both"/>
      <w:outlineLvl w:val="7"/>
    </w:pPr>
    <w:rPr>
      <w:rFonts w:ascii="PetersburgCTT" w:hAnsi="PetersburgCTT" w:cs="PetersburgCTT"/>
      <w:i/>
      <w:iCs/>
      <w:sz w:val="22"/>
      <w:szCs w:val="22"/>
      <w:lang w:eastAsia="en-US"/>
    </w:rPr>
  </w:style>
  <w:style w:type="paragraph" w:styleId="9">
    <w:name w:val="heading 9"/>
    <w:basedOn w:val="a0"/>
    <w:next w:val="a0"/>
    <w:link w:val="90"/>
    <w:uiPriority w:val="99"/>
    <w:qFormat/>
    <w:rsid w:val="00E551F3"/>
    <w:pPr>
      <w:tabs>
        <w:tab w:val="num" w:pos="0"/>
      </w:tabs>
      <w:spacing w:before="240" w:after="60"/>
      <w:ind w:left="6480" w:hanging="720"/>
      <w:jc w:val="both"/>
      <w:outlineLvl w:val="8"/>
    </w:pPr>
    <w:rPr>
      <w:rFonts w:ascii="PetersburgCTT" w:hAnsi="PetersburgCTT" w:cs="PetersburgCTT"/>
      <w:i/>
      <w:iCs/>
      <w:sz w:val="18"/>
      <w:szCs w:val="1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6DE5"/>
    <w:rPr>
      <w:rFonts w:ascii="Arial" w:hAnsi="Arial" w:cs="Arial"/>
      <w:b/>
      <w:bCs/>
      <w:kern w:val="32"/>
      <w:sz w:val="32"/>
      <w:szCs w:val="32"/>
    </w:rPr>
  </w:style>
  <w:style w:type="character" w:customStyle="1" w:styleId="21">
    <w:name w:val="Заголовок 2 Знак1"/>
    <w:link w:val="2"/>
    <w:uiPriority w:val="99"/>
    <w:locked/>
    <w:rsid w:val="00E551F3"/>
    <w:rPr>
      <w:rFonts w:ascii="Arial" w:hAnsi="Arial" w:cs="Arial"/>
      <w:b/>
      <w:bCs/>
      <w:i/>
      <w:iCs/>
      <w:sz w:val="28"/>
      <w:szCs w:val="28"/>
    </w:rPr>
  </w:style>
  <w:style w:type="character" w:customStyle="1" w:styleId="30">
    <w:name w:val="Заголовок 3 Знак"/>
    <w:aliases w:val="H3 Знак,&quot;Сапфир&quot; Знак"/>
    <w:basedOn w:val="a1"/>
    <w:link w:val="3"/>
    <w:uiPriority w:val="99"/>
    <w:rsid w:val="00E551F3"/>
    <w:rPr>
      <w:rFonts w:ascii="Arial" w:hAnsi="Arial" w:cs="Arial"/>
      <w:b/>
      <w:bCs/>
      <w:sz w:val="26"/>
      <w:szCs w:val="26"/>
      <w:lang w:eastAsia="ar-SA"/>
    </w:rPr>
  </w:style>
  <w:style w:type="character" w:customStyle="1" w:styleId="40">
    <w:name w:val="Заголовок 4 Знак"/>
    <w:basedOn w:val="a1"/>
    <w:link w:val="4"/>
    <w:uiPriority w:val="99"/>
    <w:rsid w:val="00FA070C"/>
    <w:rPr>
      <w:b/>
      <w:bCs/>
      <w:sz w:val="28"/>
      <w:szCs w:val="28"/>
      <w:lang w:val="ru-RU" w:eastAsia="ru-RU" w:bidi="ar-SA"/>
    </w:rPr>
  </w:style>
  <w:style w:type="character" w:customStyle="1" w:styleId="50">
    <w:name w:val="Заголовок 5 Знак"/>
    <w:link w:val="5"/>
    <w:uiPriority w:val="99"/>
    <w:locked/>
    <w:rsid w:val="005105C9"/>
    <w:rPr>
      <w:b/>
      <w:bCs/>
      <w:i/>
      <w:iCs/>
      <w:sz w:val="26"/>
      <w:szCs w:val="26"/>
    </w:rPr>
  </w:style>
  <w:style w:type="character" w:customStyle="1" w:styleId="60">
    <w:name w:val="Заголовок 6 Знак"/>
    <w:aliases w:val="H6 Знак"/>
    <w:basedOn w:val="a1"/>
    <w:link w:val="6"/>
    <w:uiPriority w:val="99"/>
    <w:rsid w:val="00E551F3"/>
    <w:rPr>
      <w:rFonts w:ascii="PetersburgCTT" w:hAnsi="PetersburgCTT" w:cs="PetersburgCTT"/>
      <w:i/>
      <w:iCs/>
      <w:sz w:val="22"/>
      <w:szCs w:val="22"/>
      <w:lang w:eastAsia="en-US"/>
    </w:rPr>
  </w:style>
  <w:style w:type="character" w:customStyle="1" w:styleId="70">
    <w:name w:val="Заголовок 7 Знак"/>
    <w:basedOn w:val="a1"/>
    <w:link w:val="7"/>
    <w:uiPriority w:val="99"/>
    <w:rsid w:val="00E551F3"/>
    <w:rPr>
      <w:i/>
      <w:iCs/>
      <w:sz w:val="18"/>
      <w:szCs w:val="24"/>
    </w:rPr>
  </w:style>
  <w:style w:type="character" w:customStyle="1" w:styleId="80">
    <w:name w:val="Заголовок 8 Знак"/>
    <w:basedOn w:val="a1"/>
    <w:link w:val="8"/>
    <w:uiPriority w:val="99"/>
    <w:rsid w:val="00E551F3"/>
    <w:rPr>
      <w:rFonts w:ascii="PetersburgCTT" w:hAnsi="PetersburgCTT" w:cs="PetersburgCTT"/>
      <w:i/>
      <w:iCs/>
      <w:sz w:val="22"/>
      <w:szCs w:val="22"/>
      <w:lang w:eastAsia="en-US"/>
    </w:rPr>
  </w:style>
  <w:style w:type="character" w:customStyle="1" w:styleId="90">
    <w:name w:val="Заголовок 9 Знак"/>
    <w:basedOn w:val="a1"/>
    <w:link w:val="9"/>
    <w:uiPriority w:val="99"/>
    <w:rsid w:val="00E551F3"/>
    <w:rPr>
      <w:rFonts w:ascii="PetersburgCTT" w:hAnsi="PetersburgCTT" w:cs="PetersburgCTT"/>
      <w:i/>
      <w:iCs/>
      <w:sz w:val="18"/>
      <w:szCs w:val="18"/>
      <w:lang w:eastAsia="en-US"/>
    </w:rPr>
  </w:style>
  <w:style w:type="paragraph" w:styleId="31">
    <w:name w:val="Body Text 3"/>
    <w:basedOn w:val="a0"/>
    <w:link w:val="32"/>
    <w:uiPriority w:val="99"/>
    <w:rsid w:val="0017376C"/>
    <w:pPr>
      <w:jc w:val="center"/>
    </w:pPr>
    <w:rPr>
      <w:b/>
      <w:bCs/>
      <w:sz w:val="32"/>
    </w:rPr>
  </w:style>
  <w:style w:type="character" w:customStyle="1" w:styleId="32">
    <w:name w:val="Основной текст 3 Знак"/>
    <w:basedOn w:val="a1"/>
    <w:link w:val="31"/>
    <w:uiPriority w:val="99"/>
    <w:rsid w:val="009642CF"/>
    <w:rPr>
      <w:b/>
      <w:bCs/>
      <w:sz w:val="32"/>
      <w:szCs w:val="24"/>
    </w:rPr>
  </w:style>
  <w:style w:type="paragraph" w:customStyle="1" w:styleId="11">
    <w:name w:val="Обычный (веб)1"/>
    <w:basedOn w:val="a0"/>
    <w:rsid w:val="0017376C"/>
    <w:pPr>
      <w:spacing w:before="100" w:after="100"/>
    </w:pPr>
    <w:rPr>
      <w:szCs w:val="20"/>
    </w:rPr>
  </w:style>
  <w:style w:type="paragraph" w:customStyle="1" w:styleId="a4">
    <w:name w:val="???????"/>
    <w:rsid w:val="0017376C"/>
    <w:pPr>
      <w:widowControl w:val="0"/>
      <w:overflowPunct w:val="0"/>
      <w:autoSpaceDE w:val="0"/>
      <w:autoSpaceDN w:val="0"/>
      <w:adjustRightInd w:val="0"/>
    </w:pPr>
    <w:rPr>
      <w:lang w:val="en-US"/>
    </w:rPr>
  </w:style>
  <w:style w:type="paragraph" w:styleId="a5">
    <w:name w:val="header"/>
    <w:basedOn w:val="a0"/>
    <w:link w:val="a6"/>
    <w:rsid w:val="0017376C"/>
    <w:pPr>
      <w:tabs>
        <w:tab w:val="center" w:pos="4677"/>
        <w:tab w:val="right" w:pos="9355"/>
      </w:tabs>
    </w:pPr>
  </w:style>
  <w:style w:type="character" w:customStyle="1" w:styleId="a6">
    <w:name w:val="Верхний колонтитул Знак"/>
    <w:basedOn w:val="a1"/>
    <w:link w:val="a5"/>
    <w:uiPriority w:val="99"/>
    <w:rsid w:val="00FA070C"/>
    <w:rPr>
      <w:sz w:val="24"/>
      <w:szCs w:val="24"/>
      <w:lang w:val="ru-RU" w:eastAsia="ru-RU" w:bidi="ar-SA"/>
    </w:rPr>
  </w:style>
  <w:style w:type="character" w:styleId="a7">
    <w:name w:val="page number"/>
    <w:basedOn w:val="a1"/>
    <w:uiPriority w:val="99"/>
    <w:rsid w:val="0017376C"/>
  </w:style>
  <w:style w:type="paragraph" w:styleId="a8">
    <w:name w:val="Block Text"/>
    <w:basedOn w:val="a0"/>
    <w:rsid w:val="0017376C"/>
    <w:pPr>
      <w:ind w:left="113" w:right="113"/>
      <w:jc w:val="center"/>
    </w:pPr>
    <w:rPr>
      <w:sz w:val="22"/>
    </w:rPr>
  </w:style>
  <w:style w:type="character" w:styleId="a9">
    <w:name w:val="Hyperlink"/>
    <w:basedOn w:val="a1"/>
    <w:uiPriority w:val="99"/>
    <w:rsid w:val="0017376C"/>
    <w:rPr>
      <w:color w:val="0000FF"/>
      <w:u w:val="single"/>
    </w:rPr>
  </w:style>
  <w:style w:type="paragraph" w:styleId="aa">
    <w:name w:val="List Paragraph"/>
    <w:basedOn w:val="a0"/>
    <w:uiPriority w:val="34"/>
    <w:qFormat/>
    <w:rsid w:val="001A5B7C"/>
    <w:pPr>
      <w:ind w:left="720"/>
      <w:contextualSpacing/>
    </w:pPr>
  </w:style>
  <w:style w:type="paragraph" w:styleId="ab">
    <w:name w:val="footer"/>
    <w:basedOn w:val="a0"/>
    <w:link w:val="ac"/>
    <w:uiPriority w:val="99"/>
    <w:rsid w:val="001A5B7C"/>
    <w:pPr>
      <w:tabs>
        <w:tab w:val="center" w:pos="4677"/>
        <w:tab w:val="right" w:pos="9355"/>
      </w:tabs>
    </w:pPr>
  </w:style>
  <w:style w:type="character" w:customStyle="1" w:styleId="ac">
    <w:name w:val="Нижний колонтитул Знак"/>
    <w:basedOn w:val="a1"/>
    <w:link w:val="ab"/>
    <w:uiPriority w:val="99"/>
    <w:rsid w:val="00FA070C"/>
    <w:rPr>
      <w:sz w:val="24"/>
      <w:szCs w:val="24"/>
      <w:lang w:val="ru-RU" w:eastAsia="ru-RU" w:bidi="ar-SA"/>
    </w:rPr>
  </w:style>
  <w:style w:type="paragraph" w:styleId="ad">
    <w:name w:val="Body Text"/>
    <w:aliases w:val="bt,Знак1 Знак,Основной текст1,Основной текст Знак Знак"/>
    <w:basedOn w:val="a0"/>
    <w:link w:val="12"/>
    <w:rsid w:val="006E2BF8"/>
    <w:pPr>
      <w:spacing w:after="120"/>
    </w:pPr>
  </w:style>
  <w:style w:type="character" w:customStyle="1" w:styleId="12">
    <w:name w:val="Основной текст Знак1"/>
    <w:aliases w:val="bt Знак2,Знак1 Знак Знак1,Основной текст1 Знак1,Основной текст Знак Знак Знак1"/>
    <w:basedOn w:val="a1"/>
    <w:link w:val="ad"/>
    <w:uiPriority w:val="99"/>
    <w:rsid w:val="004621C6"/>
    <w:rPr>
      <w:sz w:val="24"/>
      <w:szCs w:val="24"/>
    </w:rPr>
  </w:style>
  <w:style w:type="table" w:styleId="ae">
    <w:name w:val="Table Grid"/>
    <w:basedOn w:val="a2"/>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0"/>
    <w:link w:val="af0"/>
    <w:uiPriority w:val="99"/>
    <w:rsid w:val="00FA070C"/>
    <w:rPr>
      <w:rFonts w:ascii="Courier New" w:hAnsi="Courier New" w:cs="Courier New"/>
      <w:sz w:val="20"/>
      <w:szCs w:val="20"/>
    </w:rPr>
  </w:style>
  <w:style w:type="character" w:customStyle="1" w:styleId="af0">
    <w:name w:val="Текст Знак"/>
    <w:basedOn w:val="a1"/>
    <w:link w:val="af"/>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1">
    <w:name w:val="Title"/>
    <w:basedOn w:val="a0"/>
    <w:link w:val="af2"/>
    <w:qFormat/>
    <w:rsid w:val="00FA070C"/>
    <w:pPr>
      <w:overflowPunct w:val="0"/>
      <w:autoSpaceDE w:val="0"/>
      <w:autoSpaceDN w:val="0"/>
      <w:adjustRightInd w:val="0"/>
      <w:jc w:val="center"/>
      <w:textAlignment w:val="baseline"/>
    </w:pPr>
    <w:rPr>
      <w:b/>
      <w:spacing w:val="100"/>
      <w:sz w:val="36"/>
      <w:szCs w:val="20"/>
    </w:rPr>
  </w:style>
  <w:style w:type="character" w:customStyle="1" w:styleId="af2">
    <w:name w:val="Название Знак"/>
    <w:basedOn w:val="a1"/>
    <w:link w:val="af1"/>
    <w:rsid w:val="00FA070C"/>
    <w:rPr>
      <w:b/>
      <w:spacing w:val="100"/>
      <w:sz w:val="36"/>
      <w:lang w:val="ru-RU" w:eastAsia="ru-RU" w:bidi="ar-SA"/>
    </w:rPr>
  </w:style>
  <w:style w:type="paragraph" w:styleId="af3">
    <w:name w:val="Balloon Text"/>
    <w:basedOn w:val="a0"/>
    <w:link w:val="af4"/>
    <w:uiPriority w:val="99"/>
    <w:rsid w:val="00FA070C"/>
    <w:rPr>
      <w:rFonts w:ascii="Tahoma" w:hAnsi="Tahoma" w:cs="Tahoma"/>
      <w:sz w:val="16"/>
      <w:szCs w:val="16"/>
    </w:rPr>
  </w:style>
  <w:style w:type="character" w:customStyle="1" w:styleId="af4">
    <w:name w:val="Текст выноски Знак"/>
    <w:basedOn w:val="a1"/>
    <w:link w:val="af3"/>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5">
    <w:name w:val="Body Text Indent"/>
    <w:aliases w:val="Основной текст 1,Нумерованный список !!,Надин стиль,Iniiaiie oaeno 1"/>
    <w:basedOn w:val="a0"/>
    <w:link w:val="af6"/>
    <w:rsid w:val="00FA070C"/>
    <w:pPr>
      <w:ind w:firstLine="709"/>
      <w:jc w:val="both"/>
    </w:pPr>
    <w:rPr>
      <w:sz w:val="28"/>
      <w:szCs w:val="20"/>
    </w:rPr>
  </w:style>
  <w:style w:type="character" w:customStyle="1" w:styleId="af6">
    <w:name w:val="Основной текст с отступом Знак"/>
    <w:aliases w:val="Основной текст 1 Знак,Нумерованный список !! Знак,Надин стиль Знак,Iniiaiie oaeno 1 Знак"/>
    <w:basedOn w:val="a1"/>
    <w:link w:val="af5"/>
    <w:uiPriority w:val="99"/>
    <w:rsid w:val="00FA070C"/>
    <w:rPr>
      <w:sz w:val="28"/>
      <w:lang w:val="ru-RU" w:eastAsia="ru-RU" w:bidi="ar-SA"/>
    </w:rPr>
  </w:style>
  <w:style w:type="paragraph" w:customStyle="1" w:styleId="af7">
    <w:name w:val="Обычный.Название подразделения"/>
    <w:uiPriority w:val="99"/>
    <w:rsid w:val="00FA070C"/>
    <w:rPr>
      <w:rFonts w:ascii="SchoolBook" w:hAnsi="SchoolBook"/>
      <w:sz w:val="28"/>
    </w:rPr>
  </w:style>
  <w:style w:type="paragraph" w:styleId="af8">
    <w:name w:val="annotation text"/>
    <w:basedOn w:val="a0"/>
    <w:link w:val="af9"/>
    <w:uiPriority w:val="99"/>
    <w:semiHidden/>
    <w:rsid w:val="00FA070C"/>
    <w:rPr>
      <w:sz w:val="20"/>
      <w:szCs w:val="20"/>
    </w:rPr>
  </w:style>
  <w:style w:type="character" w:customStyle="1" w:styleId="af9">
    <w:name w:val="Текст примечания Знак"/>
    <w:basedOn w:val="a1"/>
    <w:link w:val="af8"/>
    <w:uiPriority w:val="99"/>
    <w:semiHidden/>
    <w:rsid w:val="00FA070C"/>
    <w:rPr>
      <w:lang w:val="ru-RU" w:eastAsia="ru-RU" w:bidi="ar-SA"/>
    </w:rPr>
  </w:style>
  <w:style w:type="paragraph" w:styleId="afa">
    <w:name w:val="annotation subject"/>
    <w:basedOn w:val="af8"/>
    <w:next w:val="af8"/>
    <w:link w:val="afb"/>
    <w:uiPriority w:val="99"/>
    <w:semiHidden/>
    <w:rsid w:val="00FA070C"/>
    <w:rPr>
      <w:b/>
      <w:bCs/>
    </w:rPr>
  </w:style>
  <w:style w:type="character" w:customStyle="1" w:styleId="afb">
    <w:name w:val="Тема примечания Знак"/>
    <w:basedOn w:val="af9"/>
    <w:link w:val="afa"/>
    <w:uiPriority w:val="99"/>
    <w:semiHidden/>
    <w:rsid w:val="00FA070C"/>
    <w:rPr>
      <w:b/>
      <w:bCs/>
    </w:rPr>
  </w:style>
  <w:style w:type="paragraph" w:styleId="afc">
    <w:name w:val="footnote text"/>
    <w:aliases w:val="Текст сноски-FN,Footnote Text Char Знак Знак,Footnote Text Char Знак,single space,Текст сноски Знак Знак Знак,Footnote Text Char Знак Знак Знак Знак"/>
    <w:basedOn w:val="a0"/>
    <w:link w:val="afd"/>
    <w:rsid w:val="00FA070C"/>
    <w:rPr>
      <w:sz w:val="20"/>
      <w:szCs w:val="20"/>
    </w:rPr>
  </w:style>
  <w:style w:type="character" w:customStyle="1" w:styleId="afd">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1"/>
    <w:link w:val="afc"/>
    <w:rsid w:val="00FA070C"/>
    <w:rPr>
      <w:lang w:val="ru-RU" w:eastAsia="ru-RU" w:bidi="ar-SA"/>
    </w:rPr>
  </w:style>
  <w:style w:type="character" w:customStyle="1" w:styleId="afe">
    <w:name w:val="Цветовое выделение"/>
    <w:rsid w:val="00635CA8"/>
    <w:rPr>
      <w:b/>
      <w:bCs/>
      <w:color w:val="000080"/>
    </w:rPr>
  </w:style>
  <w:style w:type="paragraph" w:customStyle="1" w:styleId="aff">
    <w:name w:val="Прижатый влево"/>
    <w:basedOn w:val="a0"/>
    <w:next w:val="a0"/>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0"/>
    <w:uiPriority w:val="99"/>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1C1557"/>
    <w:rPr>
      <w:rFonts w:ascii="Arial" w:eastAsia="Arial" w:hAnsi="Arial"/>
      <w:kern w:val="1"/>
      <w:lang w:eastAsia="ar-SA" w:bidi="ar-SA"/>
    </w:rPr>
  </w:style>
  <w:style w:type="character" w:styleId="aff0">
    <w:name w:val="Strong"/>
    <w:uiPriority w:val="99"/>
    <w:qFormat/>
    <w:rsid w:val="00DE33EB"/>
    <w:rPr>
      <w:b/>
      <w:bCs/>
    </w:rPr>
  </w:style>
  <w:style w:type="paragraph" w:customStyle="1" w:styleId="aff1">
    <w:name w:val="Содержимое таблицы"/>
    <w:basedOn w:val="a0"/>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0">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2">
    <w:name w:val="Символ нумерации"/>
    <w:rsid w:val="004D020B"/>
  </w:style>
  <w:style w:type="character" w:customStyle="1" w:styleId="aff3">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basedOn w:val="20"/>
    <w:rsid w:val="004D020B"/>
    <w:rPr>
      <w:rFonts w:ascii="Arial" w:eastAsia="Lucida Sans Unicode" w:hAnsi="Arial" w:cs="Arial"/>
      <w:b/>
      <w:bCs/>
      <w:kern w:val="1"/>
      <w:sz w:val="32"/>
      <w:szCs w:val="32"/>
      <w:lang w:val="ru-RU" w:eastAsia="ar-SA" w:bidi="ar-SA"/>
    </w:rPr>
  </w:style>
  <w:style w:type="character" w:customStyle="1" w:styleId="34">
    <w:name w:val="Знак3"/>
    <w:basedOn w:val="20"/>
    <w:rsid w:val="004D020B"/>
    <w:rPr>
      <w:sz w:val="24"/>
      <w:szCs w:val="24"/>
      <w:lang w:val="ru-RU" w:eastAsia="ar-SA" w:bidi="ar-SA"/>
    </w:rPr>
  </w:style>
  <w:style w:type="character" w:customStyle="1" w:styleId="rvts148">
    <w:name w:val="rvts148"/>
    <w:basedOn w:val="20"/>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4">
    <w:name w:val="Заголовок"/>
    <w:basedOn w:val="a0"/>
    <w:next w:val="ad"/>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0"/>
    <w:rsid w:val="004D020B"/>
    <w:pPr>
      <w:widowControl w:val="0"/>
      <w:suppressLineNumbers/>
      <w:suppressAutoHyphens/>
    </w:pPr>
    <w:rPr>
      <w:rFonts w:eastAsia="Lucida Sans Unicode" w:cs="Tahoma"/>
      <w:kern w:val="1"/>
      <w:lang w:eastAsia="ar-SA"/>
    </w:rPr>
  </w:style>
  <w:style w:type="paragraph" w:customStyle="1" w:styleId="52">
    <w:name w:val="Название5"/>
    <w:basedOn w:val="a0"/>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0"/>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0"/>
    <w:rsid w:val="004D020B"/>
    <w:pPr>
      <w:widowControl w:val="0"/>
      <w:suppressLineNumbers/>
      <w:suppressAutoHyphens/>
    </w:pPr>
    <w:rPr>
      <w:rFonts w:eastAsia="Lucida Sans Unicode" w:cs="Tahoma"/>
      <w:kern w:val="1"/>
      <w:lang w:eastAsia="ar-SA"/>
    </w:rPr>
  </w:style>
  <w:style w:type="paragraph" w:customStyle="1" w:styleId="35">
    <w:name w:val="Название3"/>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0"/>
    <w:rsid w:val="004D020B"/>
    <w:pPr>
      <w:widowControl w:val="0"/>
      <w:suppressLineNumbers/>
      <w:suppressAutoHyphens/>
    </w:pPr>
    <w:rPr>
      <w:rFonts w:eastAsia="Lucida Sans Unicode" w:cs="Tahoma"/>
      <w:kern w:val="1"/>
      <w:lang w:eastAsia="ar-SA"/>
    </w:rPr>
  </w:style>
  <w:style w:type="paragraph" w:customStyle="1" w:styleId="22">
    <w:name w:val="Название2"/>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0"/>
    <w:rsid w:val="004D020B"/>
    <w:pPr>
      <w:widowControl w:val="0"/>
      <w:suppressLineNumbers/>
      <w:suppressAutoHyphens/>
    </w:pPr>
    <w:rPr>
      <w:rFonts w:eastAsia="Lucida Sans Unicode" w:cs="Tahoma"/>
      <w:kern w:val="1"/>
      <w:lang w:eastAsia="ar-SA"/>
    </w:rPr>
  </w:style>
  <w:style w:type="paragraph" w:customStyle="1" w:styleId="16">
    <w:name w:val="Название1"/>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0"/>
    <w:rsid w:val="004D020B"/>
    <w:pPr>
      <w:widowControl w:val="0"/>
      <w:suppressLineNumbers/>
      <w:suppressAutoHyphens/>
    </w:pPr>
    <w:rPr>
      <w:rFonts w:eastAsia="Lucida Sans Unicode" w:cs="Tahoma"/>
      <w:kern w:val="1"/>
      <w:lang w:eastAsia="ar-SA"/>
    </w:rPr>
  </w:style>
  <w:style w:type="paragraph" w:customStyle="1" w:styleId="aff5">
    <w:name w:val="Основной"/>
    <w:basedOn w:val="af5"/>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0"/>
    <w:rsid w:val="004D020B"/>
    <w:pPr>
      <w:spacing w:after="160" w:line="240" w:lineRule="exact"/>
    </w:pPr>
    <w:rPr>
      <w:rFonts w:cs="Verdana"/>
      <w:kern w:val="1"/>
      <w:szCs w:val="20"/>
      <w:lang w:val="en-US" w:eastAsia="ar-SA"/>
    </w:rPr>
  </w:style>
  <w:style w:type="paragraph" w:customStyle="1" w:styleId="aff6">
    <w:name w:val="Заголовок таблицы"/>
    <w:basedOn w:val="aff1"/>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0"/>
    <w:rsid w:val="004D020B"/>
    <w:pPr>
      <w:spacing w:after="120" w:line="480" w:lineRule="auto"/>
      <w:ind w:left="283"/>
    </w:pPr>
    <w:rPr>
      <w:rFonts w:eastAsia="Lucida Sans Unicode"/>
      <w:kern w:val="1"/>
      <w:lang w:eastAsia="ar-SA"/>
    </w:rPr>
  </w:style>
  <w:style w:type="paragraph" w:customStyle="1" w:styleId="ConsPlusTitle">
    <w:name w:val="ConsPlusTitle"/>
    <w:link w:val="ConsPlusTitle0"/>
    <w:uiPriority w:val="99"/>
    <w:rsid w:val="004D020B"/>
    <w:pPr>
      <w:widowControl w:val="0"/>
      <w:suppressAutoHyphens/>
      <w:autoSpaceDE w:val="0"/>
    </w:pPr>
    <w:rPr>
      <w:rFonts w:ascii="Arial" w:eastAsia="Arial" w:hAnsi="Arial" w:cs="Arial"/>
      <w:b/>
      <w:bCs/>
      <w:lang w:eastAsia="ar-SA"/>
    </w:rPr>
  </w:style>
  <w:style w:type="character" w:customStyle="1" w:styleId="ConsPlusTitle0">
    <w:name w:val="ConsPlusTitle Знак"/>
    <w:link w:val="ConsPlusTitle"/>
    <w:uiPriority w:val="99"/>
    <w:locked/>
    <w:rsid w:val="001C1557"/>
    <w:rPr>
      <w:rFonts w:ascii="Arial" w:eastAsia="Arial" w:hAnsi="Arial" w:cs="Arial"/>
      <w:b/>
      <w:bCs/>
      <w:lang w:eastAsia="ar-SA" w:bidi="ar-SA"/>
    </w:rPr>
  </w:style>
  <w:style w:type="paragraph" w:customStyle="1" w:styleId="aff7">
    <w:name w:val="Содержимое врезки"/>
    <w:basedOn w:val="ad"/>
    <w:rsid w:val="004D020B"/>
    <w:pPr>
      <w:widowControl w:val="0"/>
      <w:suppressAutoHyphens/>
    </w:pPr>
    <w:rPr>
      <w:rFonts w:eastAsia="Lucida Sans Unicode"/>
      <w:kern w:val="1"/>
      <w:lang w:eastAsia="ar-SA"/>
    </w:rPr>
  </w:style>
  <w:style w:type="paragraph" w:customStyle="1" w:styleId="aff8">
    <w:name w:val="рабочий стиль"/>
    <w:basedOn w:val="a0"/>
    <w:qFormat/>
    <w:rsid w:val="004D020B"/>
    <w:pPr>
      <w:widowControl w:val="0"/>
      <w:suppressAutoHyphens/>
      <w:ind w:right="-105" w:firstLine="709"/>
      <w:jc w:val="both"/>
    </w:pPr>
    <w:rPr>
      <w:rFonts w:eastAsia="Lucida Sans Unicode" w:cs="Tahoma"/>
      <w:sz w:val="28"/>
      <w:szCs w:val="28"/>
      <w:lang w:eastAsia="en-US" w:bidi="en-US"/>
    </w:rPr>
  </w:style>
  <w:style w:type="paragraph" w:styleId="aff9">
    <w:name w:val="List Bullet"/>
    <w:basedOn w:val="a0"/>
    <w:uiPriority w:val="99"/>
    <w:unhideWhenUsed/>
    <w:rsid w:val="00435C98"/>
    <w:pPr>
      <w:tabs>
        <w:tab w:val="num" w:pos="360"/>
      </w:tabs>
      <w:ind w:left="360" w:hanging="360"/>
      <w:contextualSpacing/>
    </w:pPr>
  </w:style>
  <w:style w:type="paragraph" w:styleId="affa">
    <w:name w:val="No Spacing"/>
    <w:qFormat/>
    <w:rsid w:val="00435C98"/>
    <w:rPr>
      <w:sz w:val="28"/>
    </w:rPr>
  </w:style>
  <w:style w:type="paragraph" w:styleId="affb">
    <w:name w:val="Document Map"/>
    <w:basedOn w:val="a0"/>
    <w:link w:val="affc"/>
    <w:uiPriority w:val="99"/>
    <w:rsid w:val="006F284D"/>
    <w:pPr>
      <w:shd w:val="clear" w:color="auto" w:fill="000080"/>
    </w:pPr>
    <w:rPr>
      <w:rFonts w:ascii="Tahoma" w:hAnsi="Tahoma" w:cs="Tahoma"/>
      <w:sz w:val="20"/>
      <w:szCs w:val="20"/>
    </w:rPr>
  </w:style>
  <w:style w:type="character" w:customStyle="1" w:styleId="affc">
    <w:name w:val="Схема документа Знак"/>
    <w:basedOn w:val="a1"/>
    <w:link w:val="affb"/>
    <w:uiPriority w:val="99"/>
    <w:rsid w:val="00E551F3"/>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0"/>
    <w:rsid w:val="00C61495"/>
    <w:pPr>
      <w:widowControl w:val="0"/>
      <w:suppressLineNumbers/>
      <w:suppressAutoHyphens/>
    </w:pPr>
    <w:rPr>
      <w:rFonts w:eastAsia="Lucida Sans Unicode" w:cs="Tahoma"/>
      <w:kern w:val="1"/>
      <w:lang w:eastAsia="ar-SA"/>
    </w:rPr>
  </w:style>
  <w:style w:type="paragraph" w:customStyle="1" w:styleId="82">
    <w:name w:val="Название8"/>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0"/>
    <w:rsid w:val="00C61495"/>
    <w:pPr>
      <w:widowControl w:val="0"/>
      <w:suppressLineNumbers/>
      <w:suppressAutoHyphens/>
    </w:pPr>
    <w:rPr>
      <w:rFonts w:eastAsia="Lucida Sans Unicode" w:cs="Tahoma"/>
      <w:kern w:val="1"/>
      <w:lang w:eastAsia="ar-SA"/>
    </w:rPr>
  </w:style>
  <w:style w:type="paragraph" w:customStyle="1" w:styleId="72">
    <w:name w:val="Название7"/>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0"/>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0"/>
    <w:rsid w:val="00C61495"/>
    <w:pPr>
      <w:spacing w:after="160" w:line="240" w:lineRule="exact"/>
    </w:pPr>
    <w:rPr>
      <w:rFonts w:ascii="Verdana" w:hAnsi="Verdana"/>
      <w:kern w:val="1"/>
      <w:lang w:val="en-US" w:eastAsia="ar-SA"/>
    </w:rPr>
  </w:style>
  <w:style w:type="paragraph" w:styleId="affd">
    <w:name w:val="Normal (Web)"/>
    <w:aliases w:val="Обычный (Web)1"/>
    <w:basedOn w:val="a0"/>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e">
    <w:name w:val="Знак"/>
    <w:basedOn w:val="a0"/>
    <w:rsid w:val="002C5678"/>
    <w:pPr>
      <w:widowControl w:val="0"/>
      <w:adjustRightInd w:val="0"/>
      <w:spacing w:after="160" w:line="240" w:lineRule="exact"/>
      <w:jc w:val="right"/>
    </w:pPr>
    <w:rPr>
      <w:sz w:val="20"/>
      <w:szCs w:val="20"/>
      <w:lang w:val="en-GB" w:eastAsia="en-US"/>
    </w:rPr>
  </w:style>
  <w:style w:type="character" w:customStyle="1" w:styleId="postbody1">
    <w:name w:val="postbody1"/>
    <w:basedOn w:val="a1"/>
    <w:rsid w:val="002C5678"/>
    <w:rPr>
      <w:sz w:val="20"/>
      <w:szCs w:val="20"/>
    </w:rPr>
  </w:style>
  <w:style w:type="paragraph" w:customStyle="1" w:styleId="Style1">
    <w:name w:val="Style1"/>
    <w:basedOn w:val="a0"/>
    <w:rsid w:val="007B27F5"/>
    <w:pPr>
      <w:widowControl w:val="0"/>
      <w:autoSpaceDE w:val="0"/>
      <w:autoSpaceDN w:val="0"/>
      <w:adjustRightInd w:val="0"/>
      <w:spacing w:line="317" w:lineRule="exact"/>
      <w:ind w:hanging="1433"/>
    </w:pPr>
  </w:style>
  <w:style w:type="paragraph" w:customStyle="1" w:styleId="Style2">
    <w:name w:val="Style2"/>
    <w:basedOn w:val="a0"/>
    <w:rsid w:val="007B27F5"/>
    <w:pPr>
      <w:widowControl w:val="0"/>
      <w:autoSpaceDE w:val="0"/>
      <w:autoSpaceDN w:val="0"/>
      <w:adjustRightInd w:val="0"/>
      <w:spacing w:line="482" w:lineRule="exact"/>
      <w:ind w:firstLine="360"/>
    </w:pPr>
  </w:style>
  <w:style w:type="paragraph" w:customStyle="1" w:styleId="Style3">
    <w:name w:val="Style3"/>
    <w:basedOn w:val="a0"/>
    <w:rsid w:val="007B27F5"/>
    <w:pPr>
      <w:widowControl w:val="0"/>
      <w:autoSpaceDE w:val="0"/>
      <w:autoSpaceDN w:val="0"/>
      <w:adjustRightInd w:val="0"/>
      <w:jc w:val="both"/>
    </w:pPr>
  </w:style>
  <w:style w:type="paragraph" w:customStyle="1" w:styleId="Style4">
    <w:name w:val="Style4"/>
    <w:basedOn w:val="a0"/>
    <w:rsid w:val="007B27F5"/>
    <w:pPr>
      <w:widowControl w:val="0"/>
      <w:autoSpaceDE w:val="0"/>
      <w:autoSpaceDN w:val="0"/>
      <w:adjustRightInd w:val="0"/>
      <w:spacing w:line="322" w:lineRule="exact"/>
    </w:pPr>
  </w:style>
  <w:style w:type="paragraph" w:customStyle="1" w:styleId="Style5">
    <w:name w:val="Style5"/>
    <w:basedOn w:val="a0"/>
    <w:rsid w:val="007B27F5"/>
    <w:pPr>
      <w:widowControl w:val="0"/>
      <w:autoSpaceDE w:val="0"/>
      <w:autoSpaceDN w:val="0"/>
      <w:adjustRightInd w:val="0"/>
      <w:spacing w:line="484" w:lineRule="exact"/>
      <w:ind w:firstLine="612"/>
      <w:jc w:val="both"/>
    </w:pPr>
  </w:style>
  <w:style w:type="paragraph" w:customStyle="1" w:styleId="Style6">
    <w:name w:val="Style6"/>
    <w:basedOn w:val="a0"/>
    <w:rsid w:val="007B27F5"/>
    <w:pPr>
      <w:widowControl w:val="0"/>
      <w:autoSpaceDE w:val="0"/>
      <w:autoSpaceDN w:val="0"/>
      <w:adjustRightInd w:val="0"/>
      <w:spacing w:line="487" w:lineRule="exact"/>
      <w:ind w:firstLine="605"/>
    </w:pPr>
  </w:style>
  <w:style w:type="paragraph" w:customStyle="1" w:styleId="Style7">
    <w:name w:val="Style7"/>
    <w:basedOn w:val="a0"/>
    <w:rsid w:val="007B27F5"/>
    <w:pPr>
      <w:widowControl w:val="0"/>
      <w:autoSpaceDE w:val="0"/>
      <w:autoSpaceDN w:val="0"/>
      <w:adjustRightInd w:val="0"/>
      <w:spacing w:line="480" w:lineRule="exact"/>
      <w:jc w:val="both"/>
    </w:pPr>
  </w:style>
  <w:style w:type="paragraph" w:customStyle="1" w:styleId="Style8">
    <w:name w:val="Style8"/>
    <w:basedOn w:val="a0"/>
    <w:rsid w:val="007B27F5"/>
    <w:pPr>
      <w:widowControl w:val="0"/>
      <w:autoSpaceDE w:val="0"/>
      <w:autoSpaceDN w:val="0"/>
      <w:adjustRightInd w:val="0"/>
      <w:spacing w:line="475" w:lineRule="exact"/>
      <w:ind w:firstLine="353"/>
      <w:jc w:val="both"/>
    </w:pPr>
  </w:style>
  <w:style w:type="character" w:customStyle="1" w:styleId="FontStyle11">
    <w:name w:val="Font Style11"/>
    <w:basedOn w:val="a1"/>
    <w:rsid w:val="007B27F5"/>
    <w:rPr>
      <w:rFonts w:ascii="Times New Roman" w:hAnsi="Times New Roman" w:cs="Times New Roman" w:hint="default"/>
      <w:spacing w:val="30"/>
      <w:sz w:val="20"/>
      <w:szCs w:val="20"/>
    </w:rPr>
  </w:style>
  <w:style w:type="character" w:customStyle="1" w:styleId="FontStyle12">
    <w:name w:val="Font Style12"/>
    <w:basedOn w:val="a1"/>
    <w:rsid w:val="007B27F5"/>
    <w:rPr>
      <w:rFonts w:ascii="Times New Roman" w:hAnsi="Times New Roman" w:cs="Times New Roman" w:hint="default"/>
      <w:b/>
      <w:bCs/>
      <w:i/>
      <w:iCs/>
      <w:spacing w:val="-10"/>
      <w:sz w:val="18"/>
      <w:szCs w:val="18"/>
    </w:rPr>
  </w:style>
  <w:style w:type="paragraph" w:customStyle="1" w:styleId="Style9">
    <w:name w:val="Style9"/>
    <w:basedOn w:val="a0"/>
    <w:rsid w:val="007B27F5"/>
    <w:pPr>
      <w:widowControl w:val="0"/>
      <w:autoSpaceDE w:val="0"/>
      <w:autoSpaceDN w:val="0"/>
      <w:adjustRightInd w:val="0"/>
      <w:spacing w:line="322" w:lineRule="exact"/>
      <w:ind w:firstLine="598"/>
    </w:pPr>
  </w:style>
  <w:style w:type="paragraph" w:customStyle="1" w:styleId="Style10">
    <w:name w:val="Style10"/>
    <w:basedOn w:val="a0"/>
    <w:rsid w:val="007B27F5"/>
    <w:pPr>
      <w:widowControl w:val="0"/>
      <w:autoSpaceDE w:val="0"/>
      <w:autoSpaceDN w:val="0"/>
      <w:adjustRightInd w:val="0"/>
      <w:spacing w:line="323" w:lineRule="exact"/>
      <w:ind w:firstLine="418"/>
    </w:pPr>
  </w:style>
  <w:style w:type="paragraph" w:customStyle="1" w:styleId="Style11">
    <w:name w:val="Style11"/>
    <w:basedOn w:val="a0"/>
    <w:rsid w:val="007B27F5"/>
    <w:pPr>
      <w:widowControl w:val="0"/>
      <w:autoSpaceDE w:val="0"/>
      <w:autoSpaceDN w:val="0"/>
      <w:adjustRightInd w:val="0"/>
      <w:spacing w:line="322" w:lineRule="exact"/>
      <w:jc w:val="both"/>
    </w:pPr>
  </w:style>
  <w:style w:type="paragraph" w:customStyle="1" w:styleId="Style12">
    <w:name w:val="Style12"/>
    <w:basedOn w:val="a0"/>
    <w:rsid w:val="007B27F5"/>
    <w:pPr>
      <w:widowControl w:val="0"/>
      <w:autoSpaceDE w:val="0"/>
      <w:autoSpaceDN w:val="0"/>
      <w:adjustRightInd w:val="0"/>
      <w:spacing w:line="317" w:lineRule="exact"/>
      <w:ind w:firstLine="281"/>
      <w:jc w:val="both"/>
    </w:pPr>
  </w:style>
  <w:style w:type="paragraph" w:customStyle="1" w:styleId="Style13">
    <w:name w:val="Style13"/>
    <w:basedOn w:val="a0"/>
    <w:rsid w:val="007B27F5"/>
    <w:pPr>
      <w:widowControl w:val="0"/>
      <w:autoSpaceDE w:val="0"/>
      <w:autoSpaceDN w:val="0"/>
      <w:adjustRightInd w:val="0"/>
      <w:spacing w:line="324" w:lineRule="exact"/>
      <w:jc w:val="both"/>
    </w:pPr>
  </w:style>
  <w:style w:type="character" w:customStyle="1" w:styleId="FontStyle15">
    <w:name w:val="Font Style15"/>
    <w:basedOn w:val="a1"/>
    <w:rsid w:val="007B27F5"/>
    <w:rPr>
      <w:rFonts w:ascii="Times New Roman" w:hAnsi="Times New Roman" w:cs="Times New Roman"/>
      <w:sz w:val="30"/>
      <w:szCs w:val="30"/>
    </w:rPr>
  </w:style>
  <w:style w:type="character" w:customStyle="1" w:styleId="FontStyle16">
    <w:name w:val="Font Style16"/>
    <w:basedOn w:val="a1"/>
    <w:rsid w:val="007B27F5"/>
    <w:rPr>
      <w:rFonts w:ascii="Times New Roman" w:hAnsi="Times New Roman" w:cs="Times New Roman"/>
      <w:sz w:val="22"/>
      <w:szCs w:val="22"/>
    </w:rPr>
  </w:style>
  <w:style w:type="character" w:customStyle="1" w:styleId="FontStyle17">
    <w:name w:val="Font Style17"/>
    <w:basedOn w:val="a1"/>
    <w:rsid w:val="007B27F5"/>
    <w:rPr>
      <w:rFonts w:ascii="Times New Roman" w:hAnsi="Times New Roman" w:cs="Times New Roman"/>
      <w:sz w:val="24"/>
      <w:szCs w:val="24"/>
    </w:rPr>
  </w:style>
  <w:style w:type="character" w:customStyle="1" w:styleId="FontStyle13">
    <w:name w:val="Font Style13"/>
    <w:basedOn w:val="a1"/>
    <w:rsid w:val="00530D7B"/>
    <w:rPr>
      <w:rFonts w:ascii="Times New Roman" w:hAnsi="Times New Roman" w:cs="Times New Roman"/>
      <w:sz w:val="24"/>
      <w:szCs w:val="24"/>
    </w:rPr>
  </w:style>
  <w:style w:type="paragraph" w:styleId="24">
    <w:name w:val="Body Text Indent 2"/>
    <w:basedOn w:val="a0"/>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link w:val="24"/>
    <w:uiPriority w:val="99"/>
    <w:locked/>
    <w:rsid w:val="004621C6"/>
    <w:rPr>
      <w:sz w:val="24"/>
      <w:szCs w:val="24"/>
      <w:lang w:eastAsia="ar-SA"/>
    </w:rPr>
  </w:style>
  <w:style w:type="paragraph" w:styleId="37">
    <w:name w:val="Body Text Indent 3"/>
    <w:basedOn w:val="a0"/>
    <w:link w:val="38"/>
    <w:uiPriority w:val="99"/>
    <w:rsid w:val="0029567E"/>
    <w:pPr>
      <w:suppressAutoHyphens/>
      <w:spacing w:after="120"/>
      <w:ind w:left="283"/>
    </w:pPr>
    <w:rPr>
      <w:sz w:val="16"/>
      <w:szCs w:val="16"/>
      <w:lang w:eastAsia="ar-SA"/>
    </w:rPr>
  </w:style>
  <w:style w:type="character" w:customStyle="1" w:styleId="38">
    <w:name w:val="Основной текст с отступом 3 Знак"/>
    <w:link w:val="37"/>
    <w:uiPriority w:val="99"/>
    <w:rsid w:val="004621C6"/>
    <w:rPr>
      <w:sz w:val="16"/>
      <w:szCs w:val="16"/>
      <w:lang w:eastAsia="ar-SA"/>
    </w:rPr>
  </w:style>
  <w:style w:type="paragraph" w:styleId="26">
    <w:name w:val="Body Text 2"/>
    <w:basedOn w:val="a0"/>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rsid w:val="004621C6"/>
    <w:rPr>
      <w:sz w:val="24"/>
      <w:szCs w:val="24"/>
      <w:lang w:eastAsia="ar-SA"/>
    </w:rPr>
  </w:style>
  <w:style w:type="paragraph" w:customStyle="1" w:styleId="afff">
    <w:name w:val="Нормальный (таблица)"/>
    <w:basedOn w:val="a0"/>
    <w:next w:val="a0"/>
    <w:rsid w:val="0089328D"/>
    <w:pPr>
      <w:autoSpaceDE w:val="0"/>
      <w:autoSpaceDN w:val="0"/>
      <w:adjustRightInd w:val="0"/>
      <w:jc w:val="both"/>
    </w:pPr>
    <w:rPr>
      <w:rFonts w:ascii="Arial" w:hAnsi="Arial"/>
    </w:rPr>
  </w:style>
  <w:style w:type="paragraph" w:customStyle="1" w:styleId="afff0">
    <w:name w:val="Знак Знак Знак Знак Знак Знак Знак Знак Знак Знак"/>
    <w:basedOn w:val="a0"/>
    <w:rsid w:val="004621C6"/>
    <w:pPr>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Знак Знак"/>
    <w:basedOn w:val="a0"/>
    <w:rsid w:val="004621C6"/>
    <w:pPr>
      <w:spacing w:after="160" w:line="240" w:lineRule="exact"/>
    </w:pPr>
    <w:rPr>
      <w:rFonts w:ascii="Verdana" w:hAnsi="Verdana" w:cs="Verdana"/>
      <w:sz w:val="20"/>
      <w:szCs w:val="20"/>
      <w:lang w:val="en-US" w:eastAsia="en-US"/>
    </w:rPr>
  </w:style>
  <w:style w:type="paragraph" w:customStyle="1" w:styleId="afff2">
    <w:name w:val="Знак"/>
    <w:basedOn w:val="a0"/>
    <w:rsid w:val="004621C6"/>
    <w:pPr>
      <w:spacing w:after="160" w:line="240" w:lineRule="exact"/>
    </w:pPr>
    <w:rPr>
      <w:rFonts w:ascii="Verdana" w:hAnsi="Verdana"/>
      <w:sz w:val="20"/>
      <w:szCs w:val="20"/>
      <w:lang w:val="en-US" w:eastAsia="en-US"/>
    </w:rPr>
  </w:style>
  <w:style w:type="paragraph" w:customStyle="1" w:styleId="afff3">
    <w:name w:val="ОСНОВНОЙ ТЕКСТ"/>
    <w:rsid w:val="004621C6"/>
    <w:pPr>
      <w:autoSpaceDE w:val="0"/>
      <w:autoSpaceDN w:val="0"/>
      <w:adjustRightInd w:val="0"/>
      <w:spacing w:line="220" w:lineRule="atLeast"/>
      <w:ind w:firstLine="170"/>
      <w:jc w:val="both"/>
    </w:pPr>
    <w:rPr>
      <w:rFonts w:ascii="Arial" w:hAnsi="Arial" w:cs="Arial"/>
      <w:color w:val="000000"/>
      <w:sz w:val="26"/>
      <w:szCs w:val="26"/>
    </w:rPr>
  </w:style>
  <w:style w:type="character" w:customStyle="1" w:styleId="afff4">
    <w:name w:val="Знак Знак"/>
    <w:aliases w:val="bt Знак,Знак1 Знак Знак Знак"/>
    <w:locked/>
    <w:rsid w:val="004621C6"/>
    <w:rPr>
      <w:sz w:val="16"/>
      <w:szCs w:val="16"/>
      <w:lang w:val="ru-RU" w:eastAsia="ru-RU" w:bidi="ar-SA"/>
    </w:rPr>
  </w:style>
  <w:style w:type="paragraph" w:customStyle="1" w:styleId="afff5">
    <w:name w:val="Знак Знак Знак Знак"/>
    <w:basedOn w:val="a0"/>
    <w:rsid w:val="004621C6"/>
    <w:pPr>
      <w:spacing w:after="160" w:line="240" w:lineRule="exact"/>
    </w:pPr>
    <w:rPr>
      <w:rFonts w:eastAsia="Calibri"/>
      <w:sz w:val="20"/>
      <w:szCs w:val="20"/>
      <w:lang w:eastAsia="zh-CN"/>
    </w:rPr>
  </w:style>
  <w:style w:type="character" w:customStyle="1" w:styleId="afff6">
    <w:name w:val="Основной текст Знак"/>
    <w:aliases w:val="bt Знак1,Основной текст1 Знак,Основной текст Знак Знак Знак"/>
    <w:uiPriority w:val="99"/>
    <w:locked/>
    <w:rsid w:val="004621C6"/>
    <w:rPr>
      <w:sz w:val="24"/>
      <w:szCs w:val="24"/>
      <w:lang w:val="ru-RU" w:eastAsia="ru-RU" w:bidi="ar-SA"/>
    </w:rPr>
  </w:style>
  <w:style w:type="paragraph" w:customStyle="1" w:styleId="afff7">
    <w:name w:val="МОН основной"/>
    <w:basedOn w:val="a0"/>
    <w:link w:val="afff8"/>
    <w:rsid w:val="004621C6"/>
    <w:pPr>
      <w:widowControl w:val="0"/>
      <w:autoSpaceDE w:val="0"/>
      <w:autoSpaceDN w:val="0"/>
      <w:adjustRightInd w:val="0"/>
      <w:spacing w:line="360" w:lineRule="auto"/>
      <w:ind w:firstLine="709"/>
      <w:jc w:val="both"/>
    </w:pPr>
    <w:rPr>
      <w:sz w:val="28"/>
      <w:szCs w:val="20"/>
    </w:rPr>
  </w:style>
  <w:style w:type="character" w:customStyle="1" w:styleId="afff8">
    <w:name w:val="МОН основной Знак"/>
    <w:link w:val="afff7"/>
    <w:rsid w:val="004621C6"/>
    <w:rPr>
      <w:sz w:val="28"/>
    </w:rPr>
  </w:style>
  <w:style w:type="paragraph" w:customStyle="1" w:styleId="afff9">
    <w:name w:val="МОН"/>
    <w:basedOn w:val="a0"/>
    <w:link w:val="afffa"/>
    <w:rsid w:val="004621C6"/>
    <w:pPr>
      <w:widowControl w:val="0"/>
      <w:autoSpaceDE w:val="0"/>
      <w:autoSpaceDN w:val="0"/>
      <w:adjustRightInd w:val="0"/>
      <w:spacing w:line="360" w:lineRule="auto"/>
      <w:ind w:firstLine="709"/>
      <w:jc w:val="both"/>
    </w:pPr>
    <w:rPr>
      <w:sz w:val="28"/>
      <w:szCs w:val="20"/>
    </w:rPr>
  </w:style>
  <w:style w:type="character" w:customStyle="1" w:styleId="afffa">
    <w:name w:val="МОН Знак"/>
    <w:link w:val="afff9"/>
    <w:rsid w:val="004621C6"/>
    <w:rPr>
      <w:sz w:val="28"/>
    </w:rPr>
  </w:style>
  <w:style w:type="paragraph" w:customStyle="1" w:styleId="msonormalcxspmiddle">
    <w:name w:val="msonormalcxspmiddle"/>
    <w:basedOn w:val="a0"/>
    <w:rsid w:val="004621C6"/>
    <w:pPr>
      <w:spacing w:before="100" w:beforeAutospacing="1" w:after="100" w:afterAutospacing="1"/>
    </w:pPr>
  </w:style>
  <w:style w:type="paragraph" w:customStyle="1" w:styleId="osnovnojjtekst">
    <w:name w:val="osnovnojj_tekst"/>
    <w:basedOn w:val="a0"/>
    <w:uiPriority w:val="99"/>
    <w:rsid w:val="004621C6"/>
  </w:style>
  <w:style w:type="paragraph" w:customStyle="1" w:styleId="ConsTitle">
    <w:name w:val="ConsTitle"/>
    <w:rsid w:val="004621C6"/>
    <w:pPr>
      <w:widowControl w:val="0"/>
      <w:autoSpaceDE w:val="0"/>
      <w:autoSpaceDN w:val="0"/>
      <w:adjustRightInd w:val="0"/>
      <w:ind w:right="19772"/>
    </w:pPr>
    <w:rPr>
      <w:rFonts w:ascii="Arial" w:hAnsi="Arial" w:cs="Arial"/>
      <w:b/>
      <w:bCs/>
      <w:sz w:val="18"/>
      <w:szCs w:val="18"/>
    </w:rPr>
  </w:style>
  <w:style w:type="paragraph" w:customStyle="1" w:styleId="19">
    <w:name w:val="Без интервала1"/>
    <w:rsid w:val="004621C6"/>
    <w:rPr>
      <w:rFonts w:ascii="Calibri" w:hAnsi="Calibri" w:cs="Calibri"/>
      <w:sz w:val="22"/>
      <w:szCs w:val="22"/>
    </w:rPr>
  </w:style>
  <w:style w:type="paragraph" w:styleId="afffb">
    <w:name w:val="Body Text First Indent"/>
    <w:basedOn w:val="ad"/>
    <w:link w:val="afffc"/>
    <w:rsid w:val="004621C6"/>
    <w:pPr>
      <w:ind w:firstLine="210"/>
    </w:pPr>
  </w:style>
  <w:style w:type="character" w:customStyle="1" w:styleId="afffc">
    <w:name w:val="Красная строка Знак"/>
    <w:basedOn w:val="12"/>
    <w:link w:val="afffb"/>
    <w:rsid w:val="004621C6"/>
  </w:style>
  <w:style w:type="paragraph" w:customStyle="1" w:styleId="afffd">
    <w:name w:val="Знак Знак Знак Знак"/>
    <w:basedOn w:val="a0"/>
    <w:next w:val="a0"/>
    <w:uiPriority w:val="99"/>
    <w:rsid w:val="004621C6"/>
    <w:pPr>
      <w:spacing w:before="100" w:beforeAutospacing="1" w:after="100" w:afterAutospacing="1"/>
    </w:pPr>
    <w:rPr>
      <w:rFonts w:ascii="Tahoma" w:hAnsi="Tahoma" w:cs="Tahoma"/>
      <w:sz w:val="20"/>
      <w:szCs w:val="20"/>
      <w:lang w:val="en-US" w:eastAsia="en-US"/>
    </w:rPr>
  </w:style>
  <w:style w:type="character" w:customStyle="1" w:styleId="65">
    <w:name w:val="Знак Знак6"/>
    <w:locked/>
    <w:rsid w:val="004621C6"/>
    <w:rPr>
      <w:sz w:val="28"/>
      <w:szCs w:val="24"/>
      <w:lang w:bidi="ar-SA"/>
    </w:rPr>
  </w:style>
  <w:style w:type="character" w:customStyle="1" w:styleId="54">
    <w:name w:val="Знак Знак5"/>
    <w:uiPriority w:val="99"/>
    <w:locked/>
    <w:rsid w:val="004621C6"/>
    <w:rPr>
      <w:sz w:val="24"/>
      <w:szCs w:val="24"/>
      <w:lang w:bidi="ar-SA"/>
    </w:rPr>
  </w:style>
  <w:style w:type="paragraph" w:customStyle="1" w:styleId="afffe">
    <w:name w:val="Текст (лев. подпись)"/>
    <w:basedOn w:val="a0"/>
    <w:next w:val="a0"/>
    <w:uiPriority w:val="99"/>
    <w:rsid w:val="00CB458C"/>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0"/>
    <w:next w:val="a0"/>
    <w:uiPriority w:val="99"/>
    <w:rsid w:val="00CB458C"/>
    <w:pPr>
      <w:widowControl w:val="0"/>
      <w:suppressAutoHyphens/>
      <w:autoSpaceDE w:val="0"/>
      <w:jc w:val="right"/>
    </w:pPr>
    <w:rPr>
      <w:rFonts w:ascii="Arial" w:eastAsia="Lucida Sans Unicode" w:hAnsi="Arial" w:cs="Arial"/>
      <w:kern w:val="2"/>
      <w:sz w:val="20"/>
      <w:szCs w:val="20"/>
    </w:rPr>
  </w:style>
  <w:style w:type="paragraph" w:customStyle="1" w:styleId="affff0">
    <w:name w:val="Знак Знак Знак Знак Знак Знак Знак Знак Знак Знак"/>
    <w:basedOn w:val="a0"/>
    <w:rsid w:val="00996DE5"/>
    <w:pPr>
      <w:spacing w:after="160" w:line="240" w:lineRule="exact"/>
    </w:pPr>
    <w:rPr>
      <w:rFonts w:ascii="Verdana" w:hAnsi="Verdana" w:cs="Verdana"/>
      <w:sz w:val="20"/>
      <w:szCs w:val="20"/>
      <w:lang w:val="en-US" w:eastAsia="en-US"/>
    </w:rPr>
  </w:style>
  <w:style w:type="paragraph" w:customStyle="1" w:styleId="Web">
    <w:name w:val="Обычный (Web)"/>
    <w:basedOn w:val="a0"/>
    <w:uiPriority w:val="99"/>
    <w:rsid w:val="001C1557"/>
    <w:pPr>
      <w:spacing w:before="100" w:after="100"/>
    </w:pPr>
    <w:rPr>
      <w:szCs w:val="20"/>
    </w:rPr>
  </w:style>
  <w:style w:type="paragraph" w:styleId="1a">
    <w:name w:val="toc 1"/>
    <w:basedOn w:val="a0"/>
    <w:next w:val="a0"/>
    <w:autoRedefine/>
    <w:rsid w:val="001C1557"/>
    <w:pPr>
      <w:spacing w:line="240" w:lineRule="atLeast"/>
      <w:jc w:val="center"/>
    </w:pPr>
    <w:rPr>
      <w:sz w:val="28"/>
      <w:szCs w:val="20"/>
    </w:rPr>
  </w:style>
  <w:style w:type="paragraph" w:customStyle="1" w:styleId="affff1">
    <w:name w:val="раздилитель сноски"/>
    <w:basedOn w:val="a0"/>
    <w:next w:val="afc"/>
    <w:rsid w:val="001C1557"/>
    <w:pPr>
      <w:spacing w:after="120"/>
      <w:jc w:val="both"/>
    </w:pPr>
    <w:rPr>
      <w:szCs w:val="20"/>
      <w:lang w:val="en-US"/>
    </w:rPr>
  </w:style>
  <w:style w:type="paragraph" w:customStyle="1" w:styleId="28">
    <w:name w:val="Знак2"/>
    <w:basedOn w:val="a0"/>
    <w:rsid w:val="00CC0E43"/>
    <w:pPr>
      <w:spacing w:after="160" w:line="240" w:lineRule="exact"/>
    </w:pPr>
    <w:rPr>
      <w:rFonts w:ascii="Verdana" w:hAnsi="Verdana" w:cs="Verdana"/>
      <w:sz w:val="20"/>
      <w:szCs w:val="20"/>
      <w:lang w:val="en-US" w:eastAsia="en-US"/>
    </w:rPr>
  </w:style>
  <w:style w:type="paragraph" w:styleId="affff2">
    <w:name w:val="caption"/>
    <w:basedOn w:val="a0"/>
    <w:next w:val="a0"/>
    <w:qFormat/>
    <w:rsid w:val="00862441"/>
    <w:rPr>
      <w:spacing w:val="-20"/>
      <w:sz w:val="28"/>
    </w:rPr>
  </w:style>
  <w:style w:type="paragraph" w:customStyle="1" w:styleId="affff3">
    <w:name w:val="Знак Знак Знак Знак Знак Знак Знак Знак Знак Знак"/>
    <w:basedOn w:val="a0"/>
    <w:uiPriority w:val="99"/>
    <w:rsid w:val="001342C5"/>
    <w:pPr>
      <w:spacing w:after="160" w:line="240" w:lineRule="exact"/>
    </w:pPr>
    <w:rPr>
      <w:rFonts w:ascii="Verdana" w:hAnsi="Verdana" w:cs="Verdana"/>
      <w:sz w:val="20"/>
      <w:szCs w:val="20"/>
      <w:lang w:val="en-US" w:eastAsia="en-US"/>
    </w:rPr>
  </w:style>
  <w:style w:type="character" w:customStyle="1" w:styleId="111">
    <w:name w:val="Заголовок 1 Знак1"/>
    <w:uiPriority w:val="99"/>
    <w:locked/>
    <w:rsid w:val="00E551F3"/>
    <w:rPr>
      <w:rFonts w:ascii="Times New Roman" w:eastAsia="Times New Roman" w:hAnsi="Times New Roman" w:cs="Times New Roman"/>
      <w:b/>
      <w:caps/>
      <w:sz w:val="28"/>
      <w:szCs w:val="20"/>
      <w:lang w:val="en-US"/>
    </w:rPr>
  </w:style>
  <w:style w:type="character" w:customStyle="1" w:styleId="29">
    <w:name w:val="Заголовок 2 Знак"/>
    <w:basedOn w:val="a1"/>
    <w:uiPriority w:val="99"/>
    <w:rsid w:val="00E551F3"/>
    <w:rPr>
      <w:rFonts w:ascii="Cambria" w:eastAsia="Times New Roman" w:hAnsi="Cambria" w:cs="Times New Roman"/>
      <w:b/>
      <w:bCs/>
      <w:color w:val="4F81BD"/>
      <w:sz w:val="26"/>
      <w:szCs w:val="26"/>
    </w:rPr>
  </w:style>
  <w:style w:type="character" w:customStyle="1" w:styleId="1b">
    <w:name w:val="Нижний колонтитул Знак1"/>
    <w:uiPriority w:val="99"/>
    <w:locked/>
    <w:rsid w:val="00E551F3"/>
    <w:rPr>
      <w:rFonts w:ascii="Times New Roman" w:eastAsia="Times New Roman" w:hAnsi="Times New Roman" w:cs="Times New Roman"/>
      <w:sz w:val="20"/>
      <w:szCs w:val="20"/>
    </w:rPr>
  </w:style>
  <w:style w:type="character" w:customStyle="1" w:styleId="231">
    <w:name w:val="Знак Знак231"/>
    <w:uiPriority w:val="99"/>
    <w:rsid w:val="00E551F3"/>
    <w:rPr>
      <w:b/>
      <w:caps/>
      <w:sz w:val="28"/>
      <w:lang w:val="en-US"/>
    </w:rPr>
  </w:style>
  <w:style w:type="character" w:customStyle="1" w:styleId="211">
    <w:name w:val="Основной текст с отступом 2 Знак1"/>
    <w:uiPriority w:val="99"/>
    <w:semiHidden/>
    <w:locked/>
    <w:rsid w:val="00E551F3"/>
    <w:rPr>
      <w:rFonts w:ascii="Times New Roman" w:eastAsia="Times New Roman" w:hAnsi="Times New Roman" w:cs="Times New Roman"/>
      <w:b/>
      <w:sz w:val="28"/>
      <w:szCs w:val="20"/>
    </w:rPr>
  </w:style>
  <w:style w:type="character" w:customStyle="1" w:styleId="212">
    <w:name w:val="Основной текст 2 Знак1"/>
    <w:uiPriority w:val="99"/>
    <w:locked/>
    <w:rsid w:val="00E551F3"/>
    <w:rPr>
      <w:rFonts w:ascii="Times New Roman" w:eastAsia="Times New Roman" w:hAnsi="Times New Roman" w:cs="Times New Roman"/>
      <w:sz w:val="28"/>
      <w:szCs w:val="20"/>
    </w:rPr>
  </w:style>
  <w:style w:type="paragraph" w:customStyle="1" w:styleId="xl38">
    <w:name w:val="xl38"/>
    <w:basedOn w:val="a0"/>
    <w:uiPriority w:val="99"/>
    <w:rsid w:val="00E551F3"/>
    <w:pPr>
      <w:spacing w:before="100" w:beforeAutospacing="1" w:after="100" w:afterAutospacing="1"/>
      <w:jc w:val="center"/>
    </w:pPr>
    <w:rPr>
      <w:b/>
      <w:bCs/>
      <w:sz w:val="28"/>
      <w:szCs w:val="28"/>
    </w:rPr>
  </w:style>
  <w:style w:type="character" w:customStyle="1" w:styleId="affff4">
    <w:name w:val="Гипертекстовая ссылка"/>
    <w:uiPriority w:val="99"/>
    <w:rsid w:val="00E551F3"/>
    <w:rPr>
      <w:rFonts w:cs="Times New Roman"/>
      <w:color w:val="008000"/>
    </w:rPr>
  </w:style>
  <w:style w:type="paragraph" w:customStyle="1" w:styleId="1c">
    <w:name w:val="Знак Знак Знак1"/>
    <w:basedOn w:val="a0"/>
    <w:uiPriority w:val="99"/>
    <w:rsid w:val="00E551F3"/>
    <w:pPr>
      <w:spacing w:after="160" w:line="240" w:lineRule="exact"/>
    </w:pPr>
    <w:rPr>
      <w:rFonts w:ascii="Verdana" w:hAnsi="Verdana" w:cs="Verdana"/>
      <w:sz w:val="20"/>
      <w:szCs w:val="20"/>
      <w:lang w:val="en-US" w:eastAsia="en-US"/>
    </w:rPr>
  </w:style>
  <w:style w:type="character" w:customStyle="1" w:styleId="230">
    <w:name w:val="Знак Знак23"/>
    <w:uiPriority w:val="99"/>
    <w:rsid w:val="00E551F3"/>
    <w:rPr>
      <w:b/>
      <w:caps/>
      <w:sz w:val="28"/>
      <w:lang w:val="en-US"/>
    </w:rPr>
  </w:style>
  <w:style w:type="character" w:customStyle="1" w:styleId="2a">
    <w:name w:val="Основной текст 2 Знак Знак Знак"/>
    <w:uiPriority w:val="99"/>
    <w:rsid w:val="00E551F3"/>
    <w:rPr>
      <w:rFonts w:cs="Times New Roman"/>
    </w:rPr>
  </w:style>
  <w:style w:type="paragraph" w:customStyle="1" w:styleId="ConsNormal">
    <w:name w:val="ConsNormal"/>
    <w:uiPriority w:val="99"/>
    <w:rsid w:val="00E551F3"/>
    <w:pPr>
      <w:widowControl w:val="0"/>
      <w:autoSpaceDE w:val="0"/>
      <w:autoSpaceDN w:val="0"/>
      <w:adjustRightInd w:val="0"/>
      <w:ind w:right="19772" w:firstLine="720"/>
    </w:pPr>
    <w:rPr>
      <w:rFonts w:ascii="Arial" w:hAnsi="Arial" w:cs="Arial"/>
    </w:rPr>
  </w:style>
  <w:style w:type="paragraph" w:customStyle="1" w:styleId="Iniiaiieoaeno21">
    <w:name w:val="Iniiaiie oaeno 21"/>
    <w:basedOn w:val="a0"/>
    <w:uiPriority w:val="99"/>
    <w:rsid w:val="00E551F3"/>
    <w:pPr>
      <w:overflowPunct w:val="0"/>
      <w:autoSpaceDE w:val="0"/>
      <w:autoSpaceDN w:val="0"/>
      <w:adjustRightInd w:val="0"/>
      <w:ind w:firstLine="720"/>
      <w:jc w:val="both"/>
    </w:pPr>
    <w:rPr>
      <w:sz w:val="28"/>
      <w:szCs w:val="28"/>
    </w:rPr>
  </w:style>
  <w:style w:type="character" w:customStyle="1" w:styleId="220">
    <w:name w:val="Знак Знак22"/>
    <w:uiPriority w:val="99"/>
    <w:rsid w:val="00E551F3"/>
    <w:rPr>
      <w:rFonts w:eastAsia="Times New Roman"/>
      <w:b/>
      <w:color w:val="000000"/>
      <w:sz w:val="24"/>
      <w:lang w:val="ru-RU" w:eastAsia="ru-RU"/>
    </w:rPr>
  </w:style>
  <w:style w:type="paragraph" w:customStyle="1" w:styleId="affff5">
    <w:name w:val="Знак Знак Знак"/>
    <w:basedOn w:val="a0"/>
    <w:rsid w:val="00E551F3"/>
    <w:pPr>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E551F3"/>
    <w:pPr>
      <w:spacing w:after="160" w:line="240" w:lineRule="exact"/>
    </w:pPr>
    <w:rPr>
      <w:rFonts w:eastAsia="SimSun"/>
      <w:b/>
      <w:bCs/>
      <w:sz w:val="28"/>
      <w:szCs w:val="28"/>
      <w:lang w:val="en-US" w:eastAsia="en-US"/>
    </w:rPr>
  </w:style>
  <w:style w:type="character" w:customStyle="1" w:styleId="150">
    <w:name w:val="Знак Знак15"/>
    <w:uiPriority w:val="99"/>
    <w:rsid w:val="00E551F3"/>
    <w:rPr>
      <w:rFonts w:ascii="Times New Roman CYR" w:hAnsi="Times New Roman CYR"/>
      <w:sz w:val="28"/>
    </w:rPr>
  </w:style>
  <w:style w:type="character" w:customStyle="1" w:styleId="140">
    <w:name w:val="Знак Знак14"/>
    <w:uiPriority w:val="99"/>
    <w:rsid w:val="00E551F3"/>
    <w:rPr>
      <w:rFonts w:ascii="Times New Roman CYR" w:hAnsi="Times New Roman CYR"/>
      <w:sz w:val="28"/>
    </w:rPr>
  </w:style>
  <w:style w:type="paragraph" w:customStyle="1" w:styleId="1d">
    <w:name w:val="1 Заголовок"/>
    <w:basedOn w:val="1"/>
    <w:link w:val="1e"/>
    <w:uiPriority w:val="99"/>
    <w:rsid w:val="00E551F3"/>
    <w:pPr>
      <w:pageBreakBefore/>
      <w:suppressAutoHyphens/>
      <w:spacing w:before="0" w:after="240" w:line="288" w:lineRule="auto"/>
      <w:ind w:left="284"/>
      <w:jc w:val="center"/>
    </w:pPr>
    <w:rPr>
      <w:rFonts w:ascii="Times New Roman" w:hAnsi="Times New Roman" w:cs="Times New Roman"/>
      <w:bCs w:val="0"/>
      <w:caps/>
      <w:kern w:val="24"/>
      <w:szCs w:val="20"/>
      <w:lang w:val="en-US"/>
    </w:rPr>
  </w:style>
  <w:style w:type="character" w:customStyle="1" w:styleId="1e">
    <w:name w:val="1 Заголовок Знак"/>
    <w:link w:val="1d"/>
    <w:uiPriority w:val="99"/>
    <w:locked/>
    <w:rsid w:val="00E551F3"/>
    <w:rPr>
      <w:b/>
      <w:caps/>
      <w:kern w:val="24"/>
      <w:sz w:val="32"/>
      <w:lang w:val="en-US"/>
    </w:rPr>
  </w:style>
  <w:style w:type="paragraph" w:customStyle="1" w:styleId="1f">
    <w:name w:val="Вертикальный отступ 1"/>
    <w:basedOn w:val="a0"/>
    <w:uiPriority w:val="99"/>
    <w:rsid w:val="00E551F3"/>
    <w:pPr>
      <w:jc w:val="center"/>
    </w:pPr>
    <w:rPr>
      <w:sz w:val="28"/>
      <w:szCs w:val="28"/>
      <w:lang w:val="en-US"/>
    </w:rPr>
  </w:style>
  <w:style w:type="paragraph" w:styleId="HTML">
    <w:name w:val="HTML Preformatted"/>
    <w:basedOn w:val="a0"/>
    <w:link w:val="HTML1"/>
    <w:uiPriority w:val="99"/>
    <w:rsid w:val="00E55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link w:val="HTML"/>
    <w:locked/>
    <w:rsid w:val="00E551F3"/>
    <w:rPr>
      <w:rFonts w:ascii="Courier New" w:hAnsi="Courier New"/>
    </w:rPr>
  </w:style>
  <w:style w:type="character" w:customStyle="1" w:styleId="HTML0">
    <w:name w:val="Стандартный HTML Знак"/>
    <w:basedOn w:val="a1"/>
    <w:link w:val="HTML"/>
    <w:uiPriority w:val="99"/>
    <w:rsid w:val="00E551F3"/>
    <w:rPr>
      <w:rFonts w:ascii="Courier New" w:hAnsi="Courier New" w:cs="Courier New"/>
    </w:rPr>
  </w:style>
  <w:style w:type="paragraph" w:customStyle="1" w:styleId="affff7">
    <w:name w:val="Таблица"/>
    <w:basedOn w:val="a0"/>
    <w:uiPriority w:val="99"/>
    <w:rsid w:val="00E551F3"/>
    <w:pPr>
      <w:jc w:val="center"/>
    </w:pPr>
    <w:rPr>
      <w:b/>
      <w:bCs/>
      <w:sz w:val="28"/>
      <w:szCs w:val="28"/>
    </w:rPr>
  </w:style>
  <w:style w:type="paragraph" w:customStyle="1" w:styleId="1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uiPriority w:val="99"/>
    <w:rsid w:val="00E551F3"/>
    <w:pPr>
      <w:spacing w:after="160" w:line="240" w:lineRule="exact"/>
    </w:pPr>
    <w:rPr>
      <w:rFonts w:eastAsia="SimSun"/>
      <w:b/>
      <w:bCs/>
      <w:sz w:val="28"/>
      <w:szCs w:val="28"/>
      <w:lang w:val="en-US" w:eastAsia="en-US"/>
    </w:rPr>
  </w:style>
  <w:style w:type="paragraph" w:customStyle="1" w:styleId="1f1">
    <w:name w:val="Стиль1"/>
    <w:uiPriority w:val="99"/>
    <w:rsid w:val="00E551F3"/>
    <w:pPr>
      <w:widowControl w:val="0"/>
    </w:pPr>
    <w:rPr>
      <w:sz w:val="28"/>
      <w:szCs w:val="28"/>
    </w:rPr>
  </w:style>
  <w:style w:type="character" w:customStyle="1" w:styleId="apple-style-span">
    <w:name w:val="apple-style-span"/>
    <w:uiPriority w:val="99"/>
    <w:rsid w:val="00E551F3"/>
    <w:rPr>
      <w:rFonts w:cs="Times New Roman"/>
    </w:rPr>
  </w:style>
  <w:style w:type="paragraph" w:customStyle="1" w:styleId="affff8">
    <w:name w:val="Стандарт"/>
    <w:basedOn w:val="a0"/>
    <w:link w:val="affff9"/>
    <w:uiPriority w:val="99"/>
    <w:rsid w:val="00E551F3"/>
    <w:pPr>
      <w:spacing w:line="360" w:lineRule="auto"/>
    </w:pPr>
    <w:rPr>
      <w:sz w:val="28"/>
      <w:szCs w:val="20"/>
      <w:lang w:eastAsia="en-US"/>
    </w:rPr>
  </w:style>
  <w:style w:type="character" w:customStyle="1" w:styleId="affff9">
    <w:name w:val="Стандарт Знак"/>
    <w:link w:val="affff8"/>
    <w:uiPriority w:val="99"/>
    <w:locked/>
    <w:rsid w:val="00E551F3"/>
    <w:rPr>
      <w:sz w:val="28"/>
      <w:lang w:eastAsia="en-US"/>
    </w:rPr>
  </w:style>
  <w:style w:type="character" w:customStyle="1" w:styleId="120">
    <w:name w:val="Знак Знак12"/>
    <w:uiPriority w:val="99"/>
    <w:rsid w:val="00E551F3"/>
    <w:rPr>
      <w:b/>
      <w:caps/>
      <w:sz w:val="28"/>
      <w:lang w:val="en-US"/>
    </w:rPr>
  </w:style>
  <w:style w:type="paragraph" w:customStyle="1" w:styleId="213">
    <w:name w:val="Основной текст 21"/>
    <w:basedOn w:val="a0"/>
    <w:uiPriority w:val="99"/>
    <w:rsid w:val="00E551F3"/>
    <w:pPr>
      <w:overflowPunct w:val="0"/>
      <w:autoSpaceDE w:val="0"/>
      <w:autoSpaceDN w:val="0"/>
      <w:adjustRightInd w:val="0"/>
      <w:ind w:firstLine="720"/>
      <w:jc w:val="both"/>
      <w:textAlignment w:val="baseline"/>
    </w:pPr>
  </w:style>
  <w:style w:type="paragraph" w:styleId="affffa">
    <w:name w:val="Subtitle"/>
    <w:basedOn w:val="a0"/>
    <w:link w:val="affffb"/>
    <w:qFormat/>
    <w:rsid w:val="00E551F3"/>
    <w:pPr>
      <w:jc w:val="center"/>
    </w:pPr>
    <w:rPr>
      <w:b/>
      <w:bCs/>
      <w:kern w:val="24"/>
      <w:sz w:val="28"/>
      <w:szCs w:val="28"/>
    </w:rPr>
  </w:style>
  <w:style w:type="character" w:customStyle="1" w:styleId="affffb">
    <w:name w:val="Подзаголовок Знак"/>
    <w:basedOn w:val="a1"/>
    <w:link w:val="affffa"/>
    <w:uiPriority w:val="99"/>
    <w:rsid w:val="00E551F3"/>
    <w:rPr>
      <w:b/>
      <w:bCs/>
      <w:kern w:val="24"/>
      <w:sz w:val="28"/>
      <w:szCs w:val="28"/>
    </w:rPr>
  </w:style>
  <w:style w:type="paragraph" w:customStyle="1" w:styleId="Normal1">
    <w:name w:val="Normal1"/>
    <w:uiPriority w:val="99"/>
    <w:rsid w:val="00E551F3"/>
    <w:pPr>
      <w:widowControl w:val="0"/>
      <w:spacing w:line="260" w:lineRule="auto"/>
      <w:ind w:firstLine="580"/>
      <w:jc w:val="both"/>
    </w:pPr>
    <w:rPr>
      <w:sz w:val="28"/>
      <w:szCs w:val="28"/>
    </w:rPr>
  </w:style>
  <w:style w:type="paragraph" w:customStyle="1" w:styleId="affffc">
    <w:name w:val="Ст. без интервала"/>
    <w:basedOn w:val="affa"/>
    <w:uiPriority w:val="99"/>
    <w:rsid w:val="00E551F3"/>
  </w:style>
  <w:style w:type="character" w:customStyle="1" w:styleId="affffd">
    <w:name w:val="Ст. без интервала Знак"/>
    <w:uiPriority w:val="99"/>
    <w:rsid w:val="00E551F3"/>
    <w:rPr>
      <w:rFonts w:ascii="Times New Roman" w:hAnsi="Times New Roman"/>
      <w:sz w:val="28"/>
      <w:lang w:eastAsia="en-US"/>
    </w:rPr>
  </w:style>
  <w:style w:type="paragraph" w:customStyle="1" w:styleId="Default">
    <w:name w:val="Default"/>
    <w:uiPriority w:val="99"/>
    <w:rsid w:val="00E551F3"/>
    <w:pPr>
      <w:autoSpaceDE w:val="0"/>
      <w:autoSpaceDN w:val="0"/>
      <w:adjustRightInd w:val="0"/>
    </w:pPr>
    <w:rPr>
      <w:color w:val="000000"/>
      <w:sz w:val="24"/>
      <w:szCs w:val="24"/>
      <w:lang w:eastAsia="en-US"/>
    </w:rPr>
  </w:style>
  <w:style w:type="character" w:customStyle="1" w:styleId="dash0410043104370430044600200441043f04380441043a0430char">
    <w:name w:val="dash0410_0431_0437_0430_0446_0020_0441_043f_0438_0441_043a_0430__char"/>
    <w:uiPriority w:val="99"/>
    <w:rsid w:val="00E551F3"/>
    <w:rPr>
      <w:rFonts w:cs="Times New Roman"/>
    </w:rPr>
  </w:style>
  <w:style w:type="paragraph" w:customStyle="1" w:styleId="dash0410043104370430044600200441043f04380441043a0430">
    <w:name w:val="dash0410_0431_0437_0430_0446_0020_0441_043f_0438_0441_043a_0430"/>
    <w:basedOn w:val="a0"/>
    <w:uiPriority w:val="99"/>
    <w:rsid w:val="00E551F3"/>
    <w:pPr>
      <w:spacing w:before="100" w:beforeAutospacing="1" w:after="100" w:afterAutospacing="1"/>
    </w:pPr>
  </w:style>
  <w:style w:type="character" w:customStyle="1" w:styleId="apple-converted-space">
    <w:name w:val="apple-converted-space"/>
    <w:rsid w:val="00E551F3"/>
    <w:rPr>
      <w:rFonts w:cs="Times New Roman"/>
    </w:rPr>
  </w:style>
  <w:style w:type="character" w:customStyle="1" w:styleId="130">
    <w:name w:val="Знак Знак13"/>
    <w:uiPriority w:val="99"/>
    <w:rsid w:val="00E551F3"/>
    <w:rPr>
      <w:rFonts w:eastAsia="Times New Roman"/>
      <w:sz w:val="24"/>
    </w:rPr>
  </w:style>
  <w:style w:type="character" w:customStyle="1" w:styleId="FontStyle52">
    <w:name w:val="Font Style52"/>
    <w:uiPriority w:val="99"/>
    <w:rsid w:val="00E551F3"/>
    <w:rPr>
      <w:rFonts w:ascii="Times New Roman" w:hAnsi="Times New Roman"/>
      <w:sz w:val="20"/>
    </w:rPr>
  </w:style>
  <w:style w:type="paragraph" w:customStyle="1" w:styleId="1f2">
    <w:name w:val="Знак1 Знак Знак Знак Знак Знак Знак"/>
    <w:basedOn w:val="a0"/>
    <w:uiPriority w:val="99"/>
    <w:rsid w:val="00E551F3"/>
    <w:pPr>
      <w:spacing w:after="160" w:line="240" w:lineRule="exact"/>
    </w:pPr>
    <w:rPr>
      <w:rFonts w:ascii="Verdana" w:hAnsi="Verdana" w:cs="Verdana"/>
      <w:lang w:val="en-US" w:eastAsia="en-US"/>
    </w:rPr>
  </w:style>
  <w:style w:type="character" w:customStyle="1" w:styleId="190">
    <w:name w:val="Знак Знак19"/>
    <w:uiPriority w:val="99"/>
    <w:rsid w:val="00E551F3"/>
    <w:rPr>
      <w:rFonts w:eastAsia="Times New Roman"/>
      <w:sz w:val="24"/>
    </w:rPr>
  </w:style>
  <w:style w:type="character" w:customStyle="1" w:styleId="180">
    <w:name w:val="Знак Знак18"/>
    <w:uiPriority w:val="99"/>
    <w:rsid w:val="00E551F3"/>
    <w:rPr>
      <w:rFonts w:eastAsia="Times New Roman"/>
      <w:b/>
      <w:sz w:val="36"/>
    </w:rPr>
  </w:style>
  <w:style w:type="paragraph" w:customStyle="1" w:styleId="Point">
    <w:name w:val="Point"/>
    <w:basedOn w:val="a0"/>
    <w:link w:val="PointChar"/>
    <w:uiPriority w:val="99"/>
    <w:rsid w:val="00E551F3"/>
    <w:pPr>
      <w:spacing w:before="120" w:line="288" w:lineRule="auto"/>
      <w:ind w:firstLine="720"/>
      <w:jc w:val="both"/>
    </w:pPr>
    <w:rPr>
      <w:rFonts w:ascii="Calibri" w:hAnsi="Calibri"/>
      <w:szCs w:val="20"/>
    </w:rPr>
  </w:style>
  <w:style w:type="character" w:customStyle="1" w:styleId="PointChar">
    <w:name w:val="Point Char"/>
    <w:link w:val="Point"/>
    <w:uiPriority w:val="99"/>
    <w:locked/>
    <w:rsid w:val="00E551F3"/>
    <w:rPr>
      <w:rFonts w:ascii="Calibri" w:hAnsi="Calibri"/>
      <w:sz w:val="24"/>
    </w:rPr>
  </w:style>
  <w:style w:type="character" w:customStyle="1" w:styleId="121">
    <w:name w:val="Основной текст1 Знак2"/>
    <w:aliases w:val="Основной текст Знак Знак Знак2,bt Знак Знак,Основной текст1 Знак21,Основной текст Знак Знак Знак21"/>
    <w:uiPriority w:val="99"/>
    <w:rsid w:val="00E551F3"/>
    <w:rPr>
      <w:rFonts w:eastAsia="Times New Roman"/>
      <w:sz w:val="28"/>
    </w:rPr>
  </w:style>
  <w:style w:type="paragraph" w:customStyle="1" w:styleId="BodyText22">
    <w:name w:val="Body Text 22"/>
    <w:basedOn w:val="a0"/>
    <w:uiPriority w:val="99"/>
    <w:rsid w:val="00E551F3"/>
    <w:pPr>
      <w:ind w:firstLine="709"/>
      <w:jc w:val="both"/>
    </w:pPr>
  </w:style>
  <w:style w:type="paragraph" w:customStyle="1" w:styleId="BodyText21">
    <w:name w:val="Body Text 2.Основной текст 1"/>
    <w:basedOn w:val="a0"/>
    <w:uiPriority w:val="99"/>
    <w:rsid w:val="00E551F3"/>
    <w:pPr>
      <w:ind w:firstLine="720"/>
      <w:jc w:val="both"/>
    </w:pPr>
    <w:rPr>
      <w:sz w:val="28"/>
      <w:szCs w:val="28"/>
    </w:rPr>
  </w:style>
  <w:style w:type="paragraph" w:customStyle="1" w:styleId="affffe">
    <w:name w:val="Скобки буквы"/>
    <w:basedOn w:val="a0"/>
    <w:uiPriority w:val="99"/>
    <w:rsid w:val="00E551F3"/>
    <w:pPr>
      <w:tabs>
        <w:tab w:val="num" w:pos="360"/>
      </w:tabs>
      <w:ind w:left="360" w:hanging="360"/>
    </w:pPr>
    <w:rPr>
      <w:sz w:val="20"/>
      <w:szCs w:val="20"/>
      <w:lang w:eastAsia="en-US"/>
    </w:rPr>
  </w:style>
  <w:style w:type="paragraph" w:customStyle="1" w:styleId="afffff">
    <w:name w:val="Заголовок текста"/>
    <w:uiPriority w:val="99"/>
    <w:rsid w:val="00E551F3"/>
    <w:pPr>
      <w:spacing w:after="240"/>
      <w:jc w:val="center"/>
    </w:pPr>
    <w:rPr>
      <w:b/>
      <w:bCs/>
      <w:noProof/>
      <w:sz w:val="27"/>
      <w:szCs w:val="27"/>
    </w:rPr>
  </w:style>
  <w:style w:type="paragraph" w:customStyle="1" w:styleId="afffff0">
    <w:name w:val="Нумерованный абзац"/>
    <w:uiPriority w:val="99"/>
    <w:rsid w:val="00E551F3"/>
    <w:pPr>
      <w:tabs>
        <w:tab w:val="left" w:pos="1134"/>
      </w:tabs>
      <w:suppressAutoHyphens/>
      <w:spacing w:before="240"/>
      <w:ind w:left="360" w:hanging="360"/>
      <w:jc w:val="both"/>
    </w:pPr>
    <w:rPr>
      <w:noProof/>
      <w:sz w:val="28"/>
      <w:szCs w:val="28"/>
    </w:rPr>
  </w:style>
  <w:style w:type="character" w:customStyle="1" w:styleId="afffff1">
    <w:name w:val="Текст концевой сноски Знак"/>
    <w:basedOn w:val="a1"/>
    <w:link w:val="afffff2"/>
    <w:uiPriority w:val="99"/>
    <w:rsid w:val="00E551F3"/>
  </w:style>
  <w:style w:type="paragraph" w:styleId="afffff2">
    <w:name w:val="endnote text"/>
    <w:basedOn w:val="a0"/>
    <w:link w:val="afffff1"/>
    <w:uiPriority w:val="99"/>
    <w:rsid w:val="00E551F3"/>
    <w:rPr>
      <w:sz w:val="20"/>
      <w:szCs w:val="20"/>
    </w:rPr>
  </w:style>
  <w:style w:type="character" w:customStyle="1" w:styleId="1f3">
    <w:name w:val="Текст концевой сноски Знак1"/>
    <w:basedOn w:val="a1"/>
    <w:link w:val="afffff2"/>
    <w:rsid w:val="00E551F3"/>
  </w:style>
  <w:style w:type="character" w:customStyle="1" w:styleId="240">
    <w:name w:val="Знак Знак24"/>
    <w:uiPriority w:val="99"/>
    <w:locked/>
    <w:rsid w:val="00E551F3"/>
    <w:rPr>
      <w:sz w:val="24"/>
      <w:lang w:val="ru-RU" w:eastAsia="ru-RU"/>
    </w:rPr>
  </w:style>
  <w:style w:type="character" w:customStyle="1" w:styleId="1f4">
    <w:name w:val="Подзаголовок Знак1"/>
    <w:uiPriority w:val="99"/>
    <w:rsid w:val="00E551F3"/>
    <w:rPr>
      <w:rFonts w:ascii="Cambria" w:hAnsi="Cambria"/>
      <w:sz w:val="24"/>
    </w:rPr>
  </w:style>
  <w:style w:type="paragraph" w:customStyle="1" w:styleId="xl35">
    <w:name w:val="xl35"/>
    <w:basedOn w:val="a0"/>
    <w:uiPriority w:val="99"/>
    <w:rsid w:val="00E551F3"/>
    <w:pPr>
      <w:pBdr>
        <w:top w:val="single" w:sz="8" w:space="0" w:color="auto"/>
        <w:left w:val="single" w:sz="8" w:space="0" w:color="auto"/>
        <w:right w:val="single" w:sz="8" w:space="0" w:color="auto"/>
      </w:pBdr>
      <w:spacing w:before="100" w:beforeAutospacing="1" w:after="100" w:afterAutospacing="1"/>
      <w:jc w:val="right"/>
    </w:pPr>
    <w:rPr>
      <w:color w:val="000000"/>
    </w:rPr>
  </w:style>
  <w:style w:type="paragraph" w:customStyle="1" w:styleId="xl32">
    <w:name w:val="xl32"/>
    <w:basedOn w:val="a0"/>
    <w:uiPriority w:val="99"/>
    <w:rsid w:val="00E551F3"/>
    <w:pPr>
      <w:pBdr>
        <w:bottom w:val="single" w:sz="8" w:space="0" w:color="auto"/>
        <w:right w:val="single" w:sz="8" w:space="0" w:color="auto"/>
      </w:pBdr>
      <w:spacing w:before="100" w:beforeAutospacing="1" w:after="100" w:afterAutospacing="1"/>
      <w:jc w:val="right"/>
      <w:textAlignment w:val="top"/>
    </w:pPr>
  </w:style>
  <w:style w:type="character" w:customStyle="1" w:styleId="39">
    <w:name w:val="Основной текст (3)"/>
    <w:link w:val="310"/>
    <w:uiPriority w:val="99"/>
    <w:locked/>
    <w:rsid w:val="00E551F3"/>
    <w:rPr>
      <w:b/>
      <w:bCs/>
      <w:shd w:val="clear" w:color="auto" w:fill="FFFFFF"/>
    </w:rPr>
  </w:style>
  <w:style w:type="paragraph" w:customStyle="1" w:styleId="310">
    <w:name w:val="Основной текст (3)1"/>
    <w:basedOn w:val="a0"/>
    <w:link w:val="39"/>
    <w:uiPriority w:val="99"/>
    <w:rsid w:val="00E551F3"/>
    <w:pPr>
      <w:shd w:val="clear" w:color="auto" w:fill="FFFFFF"/>
      <w:spacing w:line="240" w:lineRule="atLeast"/>
    </w:pPr>
    <w:rPr>
      <w:b/>
      <w:bCs/>
      <w:sz w:val="20"/>
      <w:szCs w:val="20"/>
    </w:rPr>
  </w:style>
  <w:style w:type="character" w:customStyle="1" w:styleId="232">
    <w:name w:val="Знак Знак232"/>
    <w:uiPriority w:val="99"/>
    <w:rsid w:val="00E551F3"/>
    <w:rPr>
      <w:rFonts w:ascii="Times New Roman" w:hAnsi="Times New Roman"/>
      <w:b/>
      <w:caps/>
      <w:sz w:val="28"/>
      <w:lang w:val="en-US"/>
    </w:rPr>
  </w:style>
  <w:style w:type="character" w:customStyle="1" w:styleId="233">
    <w:name w:val="Знак Знак233"/>
    <w:uiPriority w:val="99"/>
    <w:rsid w:val="00E551F3"/>
    <w:rPr>
      <w:rFonts w:ascii="Times New Roman" w:hAnsi="Times New Roman"/>
      <w:b/>
      <w:caps/>
      <w:sz w:val="28"/>
      <w:lang w:val="en-US"/>
    </w:rPr>
  </w:style>
  <w:style w:type="character" w:customStyle="1" w:styleId="221">
    <w:name w:val="Знак Знак221"/>
    <w:uiPriority w:val="99"/>
    <w:rsid w:val="00E551F3"/>
    <w:rPr>
      <w:rFonts w:ascii="Times New Roman" w:hAnsi="Times New Roman"/>
      <w:b/>
      <w:kern w:val="24"/>
      <w:sz w:val="28"/>
    </w:rPr>
  </w:style>
  <w:style w:type="character" w:customStyle="1" w:styleId="2110">
    <w:name w:val="Знак Знак211"/>
    <w:uiPriority w:val="99"/>
    <w:rsid w:val="00E551F3"/>
    <w:rPr>
      <w:rFonts w:ascii="PetersburgCTT" w:hAnsi="PetersburgCTT"/>
      <w:sz w:val="24"/>
      <w:lang w:eastAsia="en-US"/>
    </w:rPr>
  </w:style>
  <w:style w:type="character" w:customStyle="1" w:styleId="201">
    <w:name w:val="Знак Знак201"/>
    <w:uiPriority w:val="99"/>
    <w:rsid w:val="00E551F3"/>
    <w:rPr>
      <w:rFonts w:ascii="PetersburgCTT" w:hAnsi="PetersburgCTT"/>
      <w:i/>
      <w:sz w:val="24"/>
      <w:lang w:eastAsia="en-US"/>
    </w:rPr>
  </w:style>
  <w:style w:type="character" w:customStyle="1" w:styleId="171">
    <w:name w:val="Знак Знак171"/>
    <w:uiPriority w:val="99"/>
    <w:rsid w:val="00E551F3"/>
    <w:rPr>
      <w:rFonts w:ascii="PetersburgCTT" w:hAnsi="PetersburgCTT"/>
      <w:i/>
      <w:sz w:val="24"/>
      <w:lang w:eastAsia="en-US"/>
    </w:rPr>
  </w:style>
  <w:style w:type="paragraph" w:customStyle="1" w:styleId="2b">
    <w:name w:val="Знак Знак Знак2"/>
    <w:basedOn w:val="a0"/>
    <w:uiPriority w:val="99"/>
    <w:rsid w:val="00E551F3"/>
    <w:pPr>
      <w:spacing w:after="160" w:line="240" w:lineRule="exact"/>
    </w:pPr>
    <w:rPr>
      <w:rFonts w:ascii="Verdana" w:hAnsi="Verdana" w:cs="Verdana"/>
      <w:sz w:val="20"/>
      <w:szCs w:val="20"/>
      <w:lang w:val="en-US" w:eastAsia="en-US"/>
    </w:rPr>
  </w:style>
  <w:style w:type="paragraph" w:customStyle="1" w:styleId="2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E551F3"/>
    <w:pPr>
      <w:spacing w:after="160" w:line="240" w:lineRule="exact"/>
    </w:pPr>
    <w:rPr>
      <w:rFonts w:eastAsia="SimSun"/>
      <w:b/>
      <w:bCs/>
      <w:sz w:val="28"/>
      <w:szCs w:val="28"/>
      <w:lang w:val="en-US" w:eastAsia="en-US"/>
    </w:rPr>
  </w:style>
  <w:style w:type="character" w:customStyle="1" w:styleId="161">
    <w:name w:val="Знак Знак161"/>
    <w:uiPriority w:val="99"/>
    <w:rsid w:val="00E551F3"/>
    <w:rPr>
      <w:rFonts w:ascii="Times New Roman CYR" w:hAnsi="Times New Roman CYR"/>
      <w:sz w:val="20"/>
      <w:lang w:eastAsia="ru-RU"/>
    </w:rPr>
  </w:style>
  <w:style w:type="character" w:customStyle="1" w:styleId="151">
    <w:name w:val="Знак Знак151"/>
    <w:uiPriority w:val="99"/>
    <w:rsid w:val="00E551F3"/>
    <w:rPr>
      <w:rFonts w:ascii="Times New Roman CYR" w:hAnsi="Times New Roman CYR"/>
      <w:sz w:val="28"/>
    </w:rPr>
  </w:style>
  <w:style w:type="character" w:customStyle="1" w:styleId="141">
    <w:name w:val="Знак Знак141"/>
    <w:uiPriority w:val="99"/>
    <w:rsid w:val="00E551F3"/>
    <w:rPr>
      <w:rFonts w:ascii="Times New Roman CYR" w:hAnsi="Times New Roman CYR"/>
      <w:sz w:val="28"/>
    </w:rPr>
  </w:style>
  <w:style w:type="character" w:customStyle="1" w:styleId="1110">
    <w:name w:val="Знак Знак111"/>
    <w:uiPriority w:val="99"/>
    <w:rsid w:val="00E551F3"/>
    <w:rPr>
      <w:rFonts w:ascii="Courier New" w:hAnsi="Courier New"/>
    </w:rPr>
  </w:style>
  <w:style w:type="character" w:customStyle="1" w:styleId="101">
    <w:name w:val="Знак Знак101"/>
    <w:uiPriority w:val="99"/>
    <w:rsid w:val="00E551F3"/>
    <w:rPr>
      <w:rFonts w:ascii="Courier New" w:hAnsi="Courier New"/>
    </w:rPr>
  </w:style>
  <w:style w:type="character" w:customStyle="1" w:styleId="910">
    <w:name w:val="Знак Знак91"/>
    <w:uiPriority w:val="99"/>
    <w:rsid w:val="00E551F3"/>
    <w:rPr>
      <w:rFonts w:ascii="Tahoma" w:hAnsi="Tahoma"/>
      <w:sz w:val="16"/>
    </w:rPr>
  </w:style>
  <w:style w:type="character" w:customStyle="1" w:styleId="810">
    <w:name w:val="Знак Знак81"/>
    <w:uiPriority w:val="99"/>
    <w:rsid w:val="00E551F3"/>
    <w:rPr>
      <w:rFonts w:ascii="Times New Roman" w:hAnsi="Times New Roman"/>
      <w:sz w:val="24"/>
    </w:rPr>
  </w:style>
  <w:style w:type="character" w:customStyle="1" w:styleId="710">
    <w:name w:val="Знак Знак71"/>
    <w:uiPriority w:val="99"/>
    <w:rsid w:val="00E551F3"/>
    <w:rPr>
      <w:rFonts w:ascii="Times New Roman" w:hAnsi="Times New Roman"/>
    </w:rPr>
  </w:style>
  <w:style w:type="character" w:customStyle="1" w:styleId="610">
    <w:name w:val="Знак Знак61"/>
    <w:uiPriority w:val="99"/>
    <w:rsid w:val="00E551F3"/>
    <w:rPr>
      <w:rFonts w:ascii="Times New Roman CYR" w:hAnsi="Times New Roman CYR"/>
      <w:sz w:val="16"/>
    </w:rPr>
  </w:style>
  <w:style w:type="character" w:customStyle="1" w:styleId="1210">
    <w:name w:val="Знак Знак121"/>
    <w:uiPriority w:val="99"/>
    <w:rsid w:val="00E551F3"/>
    <w:rPr>
      <w:b/>
      <w:caps/>
      <w:sz w:val="28"/>
      <w:lang w:val="en-US"/>
    </w:rPr>
  </w:style>
  <w:style w:type="character" w:customStyle="1" w:styleId="510">
    <w:name w:val="Знак Знак51"/>
    <w:uiPriority w:val="99"/>
    <w:rsid w:val="00E551F3"/>
    <w:rPr>
      <w:b/>
      <w:kern w:val="24"/>
      <w:sz w:val="28"/>
    </w:rPr>
  </w:style>
  <w:style w:type="character" w:customStyle="1" w:styleId="410">
    <w:name w:val="Знак Знак41"/>
    <w:uiPriority w:val="99"/>
    <w:rsid w:val="00E551F3"/>
    <w:rPr>
      <w:rFonts w:ascii="Times New Roman CYR" w:hAnsi="Times New Roman CYR"/>
      <w:sz w:val="16"/>
      <w:lang w:val="ru-RU" w:eastAsia="ru-RU"/>
    </w:rPr>
  </w:style>
  <w:style w:type="character" w:customStyle="1" w:styleId="131">
    <w:name w:val="Знак Знак131"/>
    <w:uiPriority w:val="99"/>
    <w:rsid w:val="00E551F3"/>
    <w:rPr>
      <w:rFonts w:eastAsia="Times New Roman"/>
      <w:sz w:val="24"/>
    </w:rPr>
  </w:style>
  <w:style w:type="paragraph" w:customStyle="1" w:styleId="1f5">
    <w:name w:val="Знак1"/>
    <w:basedOn w:val="a0"/>
    <w:uiPriority w:val="99"/>
    <w:rsid w:val="00E551F3"/>
    <w:pPr>
      <w:widowControl w:val="0"/>
      <w:adjustRightInd w:val="0"/>
      <w:spacing w:after="160" w:line="240" w:lineRule="exact"/>
      <w:jc w:val="right"/>
    </w:pPr>
    <w:rPr>
      <w:sz w:val="20"/>
      <w:szCs w:val="20"/>
      <w:lang w:val="en-GB" w:eastAsia="en-US"/>
    </w:rPr>
  </w:style>
  <w:style w:type="paragraph" w:customStyle="1" w:styleId="112">
    <w:name w:val="Знак1 Знак Знак Знак Знак Знак Знак1"/>
    <w:basedOn w:val="a0"/>
    <w:uiPriority w:val="99"/>
    <w:rsid w:val="00E551F3"/>
    <w:pPr>
      <w:spacing w:after="160" w:line="240" w:lineRule="exact"/>
    </w:pPr>
    <w:rPr>
      <w:rFonts w:ascii="Verdana" w:hAnsi="Verdana" w:cs="Verdana"/>
      <w:lang w:val="en-US" w:eastAsia="en-US"/>
    </w:rPr>
  </w:style>
  <w:style w:type="character" w:customStyle="1" w:styleId="191">
    <w:name w:val="Знак Знак191"/>
    <w:uiPriority w:val="99"/>
    <w:rsid w:val="00E551F3"/>
    <w:rPr>
      <w:rFonts w:eastAsia="Times New Roman"/>
      <w:sz w:val="24"/>
    </w:rPr>
  </w:style>
  <w:style w:type="character" w:customStyle="1" w:styleId="181">
    <w:name w:val="Знак Знак181"/>
    <w:uiPriority w:val="99"/>
    <w:rsid w:val="00E551F3"/>
    <w:rPr>
      <w:rFonts w:eastAsia="Times New Roman"/>
      <w:b/>
      <w:sz w:val="36"/>
    </w:rPr>
  </w:style>
  <w:style w:type="character" w:customStyle="1" w:styleId="311">
    <w:name w:val="Знак Знак31"/>
    <w:uiPriority w:val="99"/>
    <w:rsid w:val="00E551F3"/>
    <w:rPr>
      <w:rFonts w:ascii="Times New Roman" w:hAnsi="Times New Roman"/>
      <w:b/>
      <w:sz w:val="28"/>
    </w:rPr>
  </w:style>
  <w:style w:type="paragraph" w:customStyle="1" w:styleId="314">
    <w:name w:val="Основной текст с отступом 3 + 14 пт"/>
    <w:aliases w:val="По ширине,Слева:  0 см,Первая строка: ..."/>
    <w:basedOn w:val="37"/>
    <w:uiPriority w:val="99"/>
    <w:rsid w:val="00E551F3"/>
    <w:pPr>
      <w:suppressAutoHyphens w:val="0"/>
      <w:ind w:left="0" w:firstLine="540"/>
      <w:jc w:val="both"/>
    </w:pPr>
    <w:rPr>
      <w:sz w:val="28"/>
      <w:szCs w:val="28"/>
      <w:lang w:eastAsia="ru-RU"/>
    </w:rPr>
  </w:style>
  <w:style w:type="paragraph" w:customStyle="1" w:styleId="TimesNewRoman">
    <w:name w:val="Times New Roman"/>
    <w:basedOn w:val="a0"/>
    <w:uiPriority w:val="99"/>
    <w:rsid w:val="00E551F3"/>
    <w:pPr>
      <w:suppressAutoHyphens/>
      <w:spacing w:after="200" w:line="276" w:lineRule="auto"/>
    </w:pPr>
    <w:rPr>
      <w:sz w:val="28"/>
      <w:szCs w:val="28"/>
      <w:lang w:eastAsia="ar-SA"/>
    </w:rPr>
  </w:style>
  <w:style w:type="paragraph" w:customStyle="1" w:styleId="afffff3">
    <w:name w:val="Ст. без инт."/>
    <w:basedOn w:val="a0"/>
    <w:link w:val="afffff4"/>
    <w:uiPriority w:val="99"/>
    <w:rsid w:val="00E551F3"/>
    <w:pPr>
      <w:jc w:val="both"/>
    </w:pPr>
    <w:rPr>
      <w:sz w:val="28"/>
      <w:szCs w:val="20"/>
    </w:rPr>
  </w:style>
  <w:style w:type="character" w:customStyle="1" w:styleId="afffff4">
    <w:name w:val="Ст. без инт. Знак"/>
    <w:link w:val="afffff3"/>
    <w:uiPriority w:val="99"/>
    <w:locked/>
    <w:rsid w:val="00E551F3"/>
    <w:rPr>
      <w:sz w:val="28"/>
    </w:rPr>
  </w:style>
  <w:style w:type="paragraph" w:customStyle="1" w:styleId="afffff5">
    <w:name w:val="Подзаголовок для информации об изменениях"/>
    <w:basedOn w:val="a0"/>
    <w:next w:val="a0"/>
    <w:uiPriority w:val="99"/>
    <w:rsid w:val="00E551F3"/>
    <w:pPr>
      <w:autoSpaceDE w:val="0"/>
      <w:autoSpaceDN w:val="0"/>
      <w:adjustRightInd w:val="0"/>
      <w:jc w:val="both"/>
    </w:pPr>
    <w:rPr>
      <w:rFonts w:ascii="Arial" w:hAnsi="Arial" w:cs="Arial"/>
      <w:b/>
      <w:bCs/>
      <w:color w:val="000080"/>
    </w:rPr>
  </w:style>
  <w:style w:type="character" w:customStyle="1" w:styleId="234">
    <w:name w:val="Знак Знак234"/>
    <w:uiPriority w:val="99"/>
    <w:rsid w:val="00E551F3"/>
    <w:rPr>
      <w:b/>
      <w:caps/>
      <w:sz w:val="28"/>
      <w:lang w:val="en-US"/>
    </w:rPr>
  </w:style>
  <w:style w:type="character" w:customStyle="1" w:styleId="235">
    <w:name w:val="Знак Знак235"/>
    <w:uiPriority w:val="99"/>
    <w:rsid w:val="00E551F3"/>
    <w:rPr>
      <w:b/>
      <w:caps/>
      <w:sz w:val="28"/>
      <w:lang w:val="en-US"/>
    </w:rPr>
  </w:style>
  <w:style w:type="paragraph" w:customStyle="1" w:styleId="afffff6">
    <w:name w:val="РегистрОтр"/>
    <w:basedOn w:val="a0"/>
    <w:uiPriority w:val="99"/>
    <w:rsid w:val="00E551F3"/>
    <w:rPr>
      <w:sz w:val="28"/>
      <w:szCs w:val="28"/>
    </w:rPr>
  </w:style>
  <w:style w:type="paragraph" w:customStyle="1" w:styleId="afffff7">
    <w:name w:val="ВорОблДума"/>
    <w:basedOn w:val="a0"/>
    <w:next w:val="a0"/>
    <w:uiPriority w:val="99"/>
    <w:rsid w:val="00E551F3"/>
    <w:pPr>
      <w:spacing w:before="240" w:after="120"/>
      <w:jc w:val="center"/>
    </w:pPr>
    <w:rPr>
      <w:rFonts w:ascii="Arial" w:hAnsi="Arial" w:cs="Arial"/>
      <w:b/>
      <w:bCs/>
      <w:sz w:val="48"/>
      <w:szCs w:val="48"/>
    </w:rPr>
  </w:style>
  <w:style w:type="paragraph" w:customStyle="1" w:styleId="text3cl">
    <w:name w:val="text3cl"/>
    <w:basedOn w:val="a0"/>
    <w:rsid w:val="00E551F3"/>
    <w:pPr>
      <w:spacing w:before="144" w:after="288"/>
    </w:pPr>
  </w:style>
  <w:style w:type="paragraph" w:customStyle="1" w:styleId="xl22">
    <w:name w:val="xl22"/>
    <w:basedOn w:val="a0"/>
    <w:rsid w:val="00E551F3"/>
    <w:pPr>
      <w:pBdr>
        <w:bottom w:val="single" w:sz="4" w:space="0" w:color="auto"/>
        <w:right w:val="single" w:sz="4" w:space="0" w:color="auto"/>
      </w:pBdr>
      <w:spacing w:before="100" w:beforeAutospacing="1" w:after="100" w:afterAutospacing="1"/>
      <w:jc w:val="center"/>
    </w:pPr>
  </w:style>
  <w:style w:type="paragraph" w:customStyle="1" w:styleId="afffff8">
    <w:name w:val="Знак"/>
    <w:basedOn w:val="a0"/>
    <w:uiPriority w:val="99"/>
    <w:rsid w:val="00BF641C"/>
    <w:pPr>
      <w:spacing w:after="160" w:line="240" w:lineRule="exact"/>
    </w:pPr>
    <w:rPr>
      <w:rFonts w:ascii="Verdana" w:hAnsi="Verdana" w:cs="Verdana"/>
      <w:sz w:val="20"/>
      <w:szCs w:val="20"/>
      <w:lang w:val="en-US" w:eastAsia="en-US"/>
    </w:rPr>
  </w:style>
  <w:style w:type="character" w:styleId="afffff9">
    <w:name w:val="FollowedHyperlink"/>
    <w:basedOn w:val="a1"/>
    <w:uiPriority w:val="99"/>
    <w:unhideWhenUsed/>
    <w:rsid w:val="006308E6"/>
    <w:rPr>
      <w:color w:val="800080"/>
      <w:u w:val="single"/>
    </w:rPr>
  </w:style>
  <w:style w:type="paragraph" w:customStyle="1" w:styleId="xl65">
    <w:name w:val="xl65"/>
    <w:basedOn w:val="a0"/>
    <w:rsid w:val="006308E6"/>
    <w:pPr>
      <w:spacing w:before="100" w:beforeAutospacing="1" w:after="100" w:afterAutospacing="1"/>
      <w:jc w:val="center"/>
    </w:pPr>
    <w:rPr>
      <w:sz w:val="22"/>
      <w:szCs w:val="22"/>
    </w:rPr>
  </w:style>
  <w:style w:type="paragraph" w:customStyle="1" w:styleId="xl66">
    <w:name w:val="xl66"/>
    <w:basedOn w:val="a0"/>
    <w:rsid w:val="006308E6"/>
    <w:pPr>
      <w:spacing w:before="100" w:beforeAutospacing="1" w:after="100" w:afterAutospacing="1"/>
      <w:textAlignment w:val="center"/>
    </w:pPr>
    <w:rPr>
      <w:sz w:val="22"/>
      <w:szCs w:val="22"/>
    </w:rPr>
  </w:style>
  <w:style w:type="paragraph" w:customStyle="1" w:styleId="xl67">
    <w:name w:val="xl67"/>
    <w:basedOn w:val="a0"/>
    <w:rsid w:val="006308E6"/>
    <w:pPr>
      <w:spacing w:before="100" w:beforeAutospacing="1" w:after="100" w:afterAutospacing="1"/>
    </w:pPr>
    <w:rPr>
      <w:sz w:val="17"/>
      <w:szCs w:val="17"/>
    </w:rPr>
  </w:style>
  <w:style w:type="paragraph" w:customStyle="1" w:styleId="xl68">
    <w:name w:val="xl68"/>
    <w:basedOn w:val="a0"/>
    <w:rsid w:val="006308E6"/>
    <w:pPr>
      <w:spacing w:before="100" w:beforeAutospacing="1" w:after="100" w:afterAutospacing="1"/>
      <w:jc w:val="center"/>
    </w:pPr>
  </w:style>
  <w:style w:type="paragraph" w:customStyle="1" w:styleId="xl69">
    <w:name w:val="xl69"/>
    <w:basedOn w:val="a0"/>
    <w:rsid w:val="006308E6"/>
    <w:pPr>
      <w:spacing w:before="100" w:beforeAutospacing="1" w:after="100" w:afterAutospacing="1"/>
    </w:pPr>
  </w:style>
  <w:style w:type="paragraph" w:customStyle="1" w:styleId="xl70">
    <w:name w:val="xl70"/>
    <w:basedOn w:val="a0"/>
    <w:rsid w:val="006308E6"/>
    <w:pPr>
      <w:spacing w:before="100" w:beforeAutospacing="1" w:after="100" w:afterAutospacing="1"/>
    </w:pPr>
    <w:rPr>
      <w:sz w:val="26"/>
      <w:szCs w:val="26"/>
    </w:rPr>
  </w:style>
  <w:style w:type="paragraph" w:customStyle="1" w:styleId="xl71">
    <w:name w:val="xl71"/>
    <w:basedOn w:val="a0"/>
    <w:rsid w:val="006308E6"/>
    <w:pPr>
      <w:spacing w:before="100" w:beforeAutospacing="1" w:after="100" w:afterAutospacing="1"/>
      <w:jc w:val="center"/>
    </w:pPr>
    <w:rPr>
      <w:sz w:val="22"/>
      <w:szCs w:val="22"/>
    </w:rPr>
  </w:style>
  <w:style w:type="paragraph" w:customStyle="1" w:styleId="xl72">
    <w:name w:val="xl72"/>
    <w:basedOn w:val="a0"/>
    <w:rsid w:val="006308E6"/>
    <w:pPr>
      <w:spacing w:before="100" w:beforeAutospacing="1" w:after="100" w:afterAutospacing="1"/>
    </w:pPr>
  </w:style>
  <w:style w:type="paragraph" w:customStyle="1" w:styleId="xl73">
    <w:name w:val="xl73"/>
    <w:basedOn w:val="a0"/>
    <w:rsid w:val="006308E6"/>
    <w:pPr>
      <w:spacing w:before="100" w:beforeAutospacing="1" w:after="100" w:afterAutospacing="1"/>
      <w:jc w:val="center"/>
    </w:pPr>
  </w:style>
  <w:style w:type="paragraph" w:customStyle="1" w:styleId="xl74">
    <w:name w:val="xl74"/>
    <w:basedOn w:val="a0"/>
    <w:rsid w:val="006308E6"/>
    <w:pPr>
      <w:spacing w:before="100" w:beforeAutospacing="1" w:after="100" w:afterAutospacing="1"/>
      <w:jc w:val="center"/>
    </w:pPr>
    <w:rPr>
      <w:sz w:val="17"/>
      <w:szCs w:val="17"/>
    </w:rPr>
  </w:style>
  <w:style w:type="paragraph" w:customStyle="1" w:styleId="xl75">
    <w:name w:val="xl75"/>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0"/>
    <w:rsid w:val="006308E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0"/>
    <w:rsid w:val="006308E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6">
    <w:name w:val="xl86"/>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9">
    <w:name w:val="xl89"/>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0">
    <w:name w:val="xl90"/>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1">
    <w:name w:val="xl91"/>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3">
    <w:name w:val="xl93"/>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6">
    <w:name w:val="xl96"/>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7">
    <w:name w:val="xl97"/>
    <w:basedOn w:val="a0"/>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8">
    <w:name w:val="xl98"/>
    <w:basedOn w:val="a0"/>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99">
    <w:name w:val="xl99"/>
    <w:basedOn w:val="a0"/>
    <w:rsid w:val="006308E6"/>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0">
    <w:name w:val="xl100"/>
    <w:basedOn w:val="a0"/>
    <w:rsid w:val="006308E6"/>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1">
    <w:name w:val="xl101"/>
    <w:basedOn w:val="a0"/>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2">
    <w:name w:val="xl102"/>
    <w:basedOn w:val="a0"/>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3">
    <w:name w:val="xl103"/>
    <w:basedOn w:val="a0"/>
    <w:rsid w:val="006308E6"/>
    <w:pPr>
      <w:spacing w:before="100" w:beforeAutospacing="1" w:after="100" w:afterAutospacing="1"/>
      <w:textAlignment w:val="center"/>
    </w:pPr>
    <w:rPr>
      <w:sz w:val="16"/>
      <w:szCs w:val="16"/>
    </w:rPr>
  </w:style>
  <w:style w:type="paragraph" w:customStyle="1" w:styleId="xl104">
    <w:name w:val="xl104"/>
    <w:basedOn w:val="a0"/>
    <w:rsid w:val="006308E6"/>
    <w:pPr>
      <w:spacing w:before="100" w:beforeAutospacing="1" w:after="100" w:afterAutospacing="1"/>
      <w:jc w:val="center"/>
    </w:pPr>
    <w:rPr>
      <w:sz w:val="16"/>
      <w:szCs w:val="16"/>
    </w:rPr>
  </w:style>
  <w:style w:type="paragraph" w:customStyle="1" w:styleId="xl105">
    <w:name w:val="xl105"/>
    <w:basedOn w:val="a0"/>
    <w:rsid w:val="006308E6"/>
    <w:pPr>
      <w:spacing w:before="100" w:beforeAutospacing="1" w:after="100" w:afterAutospacing="1"/>
      <w:jc w:val="center"/>
    </w:pPr>
    <w:rPr>
      <w:sz w:val="16"/>
      <w:szCs w:val="16"/>
    </w:rPr>
  </w:style>
  <w:style w:type="paragraph" w:customStyle="1" w:styleId="xl106">
    <w:name w:val="xl106"/>
    <w:basedOn w:val="a0"/>
    <w:rsid w:val="006308E6"/>
    <w:pPr>
      <w:spacing w:before="100" w:beforeAutospacing="1" w:after="100" w:afterAutospacing="1"/>
      <w:jc w:val="center"/>
    </w:pPr>
    <w:rPr>
      <w:sz w:val="16"/>
      <w:szCs w:val="16"/>
    </w:rPr>
  </w:style>
  <w:style w:type="paragraph" w:customStyle="1" w:styleId="xl107">
    <w:name w:val="xl107"/>
    <w:basedOn w:val="a0"/>
    <w:rsid w:val="006308E6"/>
    <w:pPr>
      <w:spacing w:before="100" w:beforeAutospacing="1" w:after="100" w:afterAutospacing="1"/>
      <w:jc w:val="center"/>
    </w:pPr>
    <w:rPr>
      <w:sz w:val="16"/>
      <w:szCs w:val="16"/>
    </w:rPr>
  </w:style>
  <w:style w:type="character" w:styleId="afffffa">
    <w:name w:val="Emphasis"/>
    <w:basedOn w:val="a1"/>
    <w:uiPriority w:val="99"/>
    <w:qFormat/>
    <w:rsid w:val="000F6127"/>
    <w:rPr>
      <w:i/>
      <w:iCs/>
    </w:rPr>
  </w:style>
  <w:style w:type="paragraph" w:customStyle="1" w:styleId="pagettl">
    <w:name w:val="pagettl"/>
    <w:basedOn w:val="a0"/>
    <w:rsid w:val="00162F6F"/>
    <w:pPr>
      <w:suppressAutoHyphens/>
      <w:spacing w:before="150" w:after="60"/>
    </w:pPr>
    <w:rPr>
      <w:rFonts w:ascii="Verdana" w:hAnsi="Verdana" w:cs="Verdana"/>
      <w:b/>
      <w:bCs/>
      <w:color w:val="983F0C"/>
      <w:sz w:val="18"/>
      <w:szCs w:val="18"/>
      <w:lang w:eastAsia="ar-SA"/>
    </w:rPr>
  </w:style>
  <w:style w:type="paragraph" w:customStyle="1" w:styleId="3a">
    <w:name w:val="3Приложение"/>
    <w:basedOn w:val="a0"/>
    <w:link w:val="3b"/>
    <w:qFormat/>
    <w:rsid w:val="00267B83"/>
    <w:pPr>
      <w:ind w:left="5103"/>
      <w:jc w:val="both"/>
    </w:pPr>
    <w:rPr>
      <w:rFonts w:ascii="Arial" w:eastAsia="Calibri" w:hAnsi="Arial"/>
      <w:sz w:val="26"/>
      <w:szCs w:val="28"/>
    </w:rPr>
  </w:style>
  <w:style w:type="character" w:customStyle="1" w:styleId="3b">
    <w:name w:val="3Приложение Знак"/>
    <w:basedOn w:val="a1"/>
    <w:link w:val="3a"/>
    <w:locked/>
    <w:rsid w:val="00267B83"/>
    <w:rPr>
      <w:rFonts w:ascii="Arial" w:eastAsia="Calibri" w:hAnsi="Arial"/>
      <w:sz w:val="26"/>
      <w:szCs w:val="28"/>
    </w:rPr>
  </w:style>
  <w:style w:type="paragraph" w:customStyle="1" w:styleId="afffffb">
    <w:name w:val="Раздел"/>
    <w:basedOn w:val="a0"/>
    <w:rsid w:val="00267B83"/>
    <w:pPr>
      <w:suppressAutoHyphens/>
      <w:jc w:val="center"/>
    </w:pPr>
    <w:rPr>
      <w:rFonts w:eastAsia="Calibri"/>
      <w:b/>
      <w:sz w:val="28"/>
      <w:szCs w:val="28"/>
    </w:rPr>
  </w:style>
  <w:style w:type="paragraph" w:customStyle="1" w:styleId="2d">
    <w:name w:val="Абзац списка2"/>
    <w:basedOn w:val="a0"/>
    <w:rsid w:val="00EF276D"/>
    <w:pPr>
      <w:spacing w:after="200" w:line="276" w:lineRule="auto"/>
      <w:ind w:left="720"/>
    </w:pPr>
    <w:rPr>
      <w:rFonts w:ascii="Calibri" w:hAnsi="Calibri" w:cs="Calibri"/>
      <w:sz w:val="22"/>
      <w:szCs w:val="22"/>
      <w:lang w:eastAsia="en-US"/>
    </w:rPr>
  </w:style>
  <w:style w:type="paragraph" w:customStyle="1" w:styleId="1f6">
    <w:name w:val="Знак Знак Знак1 Знак"/>
    <w:basedOn w:val="a0"/>
    <w:rsid w:val="000341B1"/>
    <w:pPr>
      <w:spacing w:after="160" w:line="240" w:lineRule="exact"/>
    </w:pPr>
    <w:rPr>
      <w:rFonts w:ascii="Verdana" w:hAnsi="Verdana"/>
      <w:sz w:val="20"/>
      <w:szCs w:val="20"/>
      <w:lang w:val="en-US" w:eastAsia="en-US"/>
    </w:rPr>
  </w:style>
  <w:style w:type="paragraph" w:customStyle="1" w:styleId="1f7">
    <w:name w:val="Знак Знак Знак1 Знак"/>
    <w:basedOn w:val="a0"/>
    <w:rsid w:val="00D90153"/>
    <w:pPr>
      <w:spacing w:after="160" w:line="240" w:lineRule="exact"/>
    </w:pPr>
    <w:rPr>
      <w:rFonts w:ascii="Verdana" w:hAnsi="Verdana"/>
      <w:sz w:val="20"/>
      <w:szCs w:val="20"/>
      <w:lang w:val="en-US" w:eastAsia="en-US"/>
    </w:rPr>
  </w:style>
  <w:style w:type="paragraph" w:customStyle="1" w:styleId="1f8">
    <w:name w:val="Статья1"/>
    <w:basedOn w:val="a0"/>
    <w:next w:val="a0"/>
    <w:rsid w:val="00851BF9"/>
    <w:pPr>
      <w:keepNext/>
      <w:suppressAutoHyphens/>
      <w:spacing w:before="120" w:after="120"/>
      <w:ind w:left="1900" w:hanging="1191"/>
    </w:pPr>
    <w:rPr>
      <w:b/>
      <w:bCs/>
      <w:sz w:val="28"/>
      <w:szCs w:val="20"/>
    </w:rPr>
  </w:style>
  <w:style w:type="paragraph" w:customStyle="1" w:styleId="2e">
    <w:name w:val="2Название"/>
    <w:basedOn w:val="a0"/>
    <w:link w:val="2f"/>
    <w:qFormat/>
    <w:rsid w:val="00302B94"/>
    <w:pPr>
      <w:jc w:val="center"/>
    </w:pPr>
    <w:rPr>
      <w:rFonts w:ascii="Arial" w:hAnsi="Arial" w:cs="Arial"/>
      <w:b/>
      <w:sz w:val="28"/>
      <w:szCs w:val="28"/>
      <w:lang w:eastAsia="ar-SA"/>
    </w:rPr>
  </w:style>
  <w:style w:type="character" w:customStyle="1" w:styleId="2f">
    <w:name w:val="2Название Знак"/>
    <w:basedOn w:val="a1"/>
    <w:link w:val="2e"/>
    <w:rsid w:val="00302B94"/>
    <w:rPr>
      <w:rFonts w:ascii="Arial" w:hAnsi="Arial" w:cs="Arial"/>
      <w:b/>
      <w:sz w:val="28"/>
      <w:szCs w:val="28"/>
      <w:lang w:eastAsia="ar-SA"/>
    </w:rPr>
  </w:style>
  <w:style w:type="paragraph" w:customStyle="1" w:styleId="ConsNonformat">
    <w:name w:val="ConsNonformat"/>
    <w:uiPriority w:val="99"/>
    <w:rsid w:val="00A835B0"/>
    <w:pPr>
      <w:widowControl w:val="0"/>
      <w:autoSpaceDE w:val="0"/>
      <w:autoSpaceDN w:val="0"/>
      <w:adjustRightInd w:val="0"/>
      <w:ind w:right="19772"/>
    </w:pPr>
    <w:rPr>
      <w:rFonts w:ascii="Courier New" w:hAnsi="Courier New" w:cs="Courier New"/>
    </w:rPr>
  </w:style>
  <w:style w:type="paragraph" w:customStyle="1" w:styleId="Heading">
    <w:name w:val="Heading"/>
    <w:rsid w:val="00A835B0"/>
    <w:pPr>
      <w:widowControl w:val="0"/>
      <w:autoSpaceDE w:val="0"/>
      <w:autoSpaceDN w:val="0"/>
      <w:adjustRightInd w:val="0"/>
    </w:pPr>
    <w:rPr>
      <w:rFonts w:ascii="Arial" w:hAnsi="Arial" w:cs="Arial"/>
      <w:b/>
      <w:bCs/>
      <w:sz w:val="22"/>
      <w:szCs w:val="22"/>
    </w:rPr>
  </w:style>
  <w:style w:type="paragraph" w:customStyle="1" w:styleId="afffffc">
    <w:name w:val="Стиль"/>
    <w:rsid w:val="00C95D76"/>
  </w:style>
  <w:style w:type="paragraph" w:customStyle="1" w:styleId="xl108">
    <w:name w:val="xl108"/>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09">
    <w:name w:val="xl109"/>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10">
    <w:name w:val="xl110"/>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1">
    <w:name w:val="xl111"/>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12">
    <w:name w:val="xl112"/>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14">
    <w:name w:val="xl114"/>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15">
    <w:name w:val="xl115"/>
    <w:basedOn w:val="a0"/>
    <w:rsid w:val="00E11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6">
    <w:name w:val="xl116"/>
    <w:basedOn w:val="a0"/>
    <w:rsid w:val="00E1198F"/>
    <w:pPr>
      <w:spacing w:before="100" w:beforeAutospacing="1" w:after="100" w:afterAutospacing="1"/>
      <w:jc w:val="center"/>
    </w:pPr>
    <w:rPr>
      <w:sz w:val="14"/>
      <w:szCs w:val="14"/>
    </w:rPr>
  </w:style>
  <w:style w:type="paragraph" w:customStyle="1" w:styleId="xl117">
    <w:name w:val="xl117"/>
    <w:basedOn w:val="a0"/>
    <w:rsid w:val="00E1198F"/>
    <w:pPr>
      <w:spacing w:before="100" w:beforeAutospacing="1" w:after="100" w:afterAutospacing="1"/>
      <w:jc w:val="center"/>
    </w:pPr>
    <w:rPr>
      <w:sz w:val="14"/>
      <w:szCs w:val="14"/>
    </w:rPr>
  </w:style>
  <w:style w:type="paragraph" w:customStyle="1" w:styleId="xl118">
    <w:name w:val="xl118"/>
    <w:basedOn w:val="a0"/>
    <w:rsid w:val="00E1198F"/>
    <w:pPr>
      <w:spacing w:before="100" w:beforeAutospacing="1" w:after="100" w:afterAutospacing="1"/>
      <w:jc w:val="right"/>
    </w:pPr>
    <w:rPr>
      <w:sz w:val="14"/>
      <w:szCs w:val="14"/>
    </w:rPr>
  </w:style>
  <w:style w:type="paragraph" w:customStyle="1" w:styleId="formattext">
    <w:name w:val="formattext"/>
    <w:basedOn w:val="a0"/>
    <w:uiPriority w:val="99"/>
    <w:rsid w:val="001465F8"/>
    <w:pPr>
      <w:spacing w:before="100" w:beforeAutospacing="1" w:after="100" w:afterAutospacing="1"/>
    </w:pPr>
  </w:style>
  <w:style w:type="character" w:customStyle="1" w:styleId="bread">
    <w:name w:val="bread"/>
    <w:basedOn w:val="a1"/>
    <w:uiPriority w:val="99"/>
    <w:rsid w:val="001465F8"/>
    <w:rPr>
      <w:rFonts w:cs="Times New Roman"/>
    </w:rPr>
  </w:style>
  <w:style w:type="paragraph" w:customStyle="1" w:styleId="afffffd">
    <w:name w:val="обычныйЖир"/>
    <w:basedOn w:val="a0"/>
    <w:rsid w:val="005E1D00"/>
    <w:pPr>
      <w:ind w:firstLine="709"/>
      <w:jc w:val="both"/>
    </w:pPr>
    <w:rPr>
      <w:b/>
      <w:sz w:val="28"/>
      <w:szCs w:val="28"/>
    </w:rPr>
  </w:style>
  <w:style w:type="character" w:customStyle="1" w:styleId="afffffe">
    <w:name w:val="Основной текст + Не полужирный"/>
    <w:basedOn w:val="12"/>
    <w:uiPriority w:val="99"/>
    <w:rsid w:val="00D22AE8"/>
    <w:rPr>
      <w:rFonts w:ascii="Times New Roman" w:hAnsi="Times New Roman" w:cs="Times New Roman"/>
      <w:spacing w:val="0"/>
      <w:sz w:val="22"/>
      <w:szCs w:val="22"/>
    </w:rPr>
  </w:style>
  <w:style w:type="character" w:customStyle="1" w:styleId="2f0">
    <w:name w:val="Основной текст (2)_"/>
    <w:basedOn w:val="a1"/>
    <w:link w:val="214"/>
    <w:uiPriority w:val="99"/>
    <w:rsid w:val="00D22AE8"/>
    <w:rPr>
      <w:sz w:val="22"/>
      <w:szCs w:val="22"/>
      <w:shd w:val="clear" w:color="auto" w:fill="FFFFFF"/>
    </w:rPr>
  </w:style>
  <w:style w:type="paragraph" w:customStyle="1" w:styleId="214">
    <w:name w:val="Основной текст (2)1"/>
    <w:basedOn w:val="a0"/>
    <w:link w:val="2f0"/>
    <w:uiPriority w:val="99"/>
    <w:rsid w:val="00D22AE8"/>
    <w:pPr>
      <w:shd w:val="clear" w:color="auto" w:fill="FFFFFF"/>
      <w:spacing w:line="274" w:lineRule="exact"/>
      <w:ind w:firstLine="4940"/>
    </w:pPr>
    <w:rPr>
      <w:sz w:val="22"/>
      <w:szCs w:val="22"/>
    </w:rPr>
  </w:style>
  <w:style w:type="character" w:customStyle="1" w:styleId="2f1">
    <w:name w:val="Основной текст (2)"/>
    <w:basedOn w:val="2f0"/>
    <w:uiPriority w:val="99"/>
    <w:rsid w:val="00D22AE8"/>
  </w:style>
  <w:style w:type="character" w:customStyle="1" w:styleId="2f2">
    <w:name w:val="Основной текст (2) + Полужирный"/>
    <w:basedOn w:val="2f0"/>
    <w:uiPriority w:val="99"/>
    <w:rsid w:val="00D22AE8"/>
    <w:rPr>
      <w:b/>
      <w:bCs/>
    </w:rPr>
  </w:style>
  <w:style w:type="character" w:customStyle="1" w:styleId="1f9">
    <w:name w:val="Заголовок №1_"/>
    <w:basedOn w:val="a1"/>
    <w:link w:val="1fa"/>
    <w:uiPriority w:val="99"/>
    <w:rsid w:val="00D22AE8"/>
    <w:rPr>
      <w:spacing w:val="10"/>
      <w:sz w:val="26"/>
      <w:szCs w:val="26"/>
      <w:shd w:val="clear" w:color="auto" w:fill="FFFFFF"/>
    </w:rPr>
  </w:style>
  <w:style w:type="paragraph" w:customStyle="1" w:styleId="1fa">
    <w:name w:val="Заголовок №1"/>
    <w:basedOn w:val="a0"/>
    <w:link w:val="1f9"/>
    <w:uiPriority w:val="99"/>
    <w:rsid w:val="00D22AE8"/>
    <w:pPr>
      <w:shd w:val="clear" w:color="auto" w:fill="FFFFFF"/>
      <w:spacing w:before="180" w:after="300" w:line="240" w:lineRule="atLeast"/>
      <w:outlineLvl w:val="0"/>
    </w:pPr>
    <w:rPr>
      <w:spacing w:val="10"/>
      <w:sz w:val="26"/>
      <w:szCs w:val="26"/>
    </w:rPr>
  </w:style>
  <w:style w:type="character" w:customStyle="1" w:styleId="10pt">
    <w:name w:val="Заголовок №1 + Интервал 0 pt"/>
    <w:basedOn w:val="1f9"/>
    <w:uiPriority w:val="99"/>
    <w:rsid w:val="00CF3A82"/>
    <w:rPr>
      <w:rFonts w:ascii="Times New Roman" w:hAnsi="Times New Roman" w:cs="Times New Roman"/>
      <w:sz w:val="27"/>
      <w:szCs w:val="27"/>
    </w:rPr>
  </w:style>
  <w:style w:type="character" w:customStyle="1" w:styleId="44">
    <w:name w:val="Основной текст (4)_"/>
    <w:basedOn w:val="a1"/>
    <w:link w:val="45"/>
    <w:uiPriority w:val="99"/>
    <w:rsid w:val="00CF3A82"/>
    <w:rPr>
      <w:b/>
      <w:bCs/>
      <w:sz w:val="22"/>
      <w:szCs w:val="22"/>
      <w:shd w:val="clear" w:color="auto" w:fill="FFFFFF"/>
    </w:rPr>
  </w:style>
  <w:style w:type="paragraph" w:customStyle="1" w:styleId="45">
    <w:name w:val="Основной текст (4)"/>
    <w:basedOn w:val="a0"/>
    <w:link w:val="44"/>
    <w:uiPriority w:val="99"/>
    <w:rsid w:val="00CF3A82"/>
    <w:pPr>
      <w:shd w:val="clear" w:color="auto" w:fill="FFFFFF"/>
      <w:spacing w:line="274" w:lineRule="exact"/>
    </w:pPr>
    <w:rPr>
      <w:b/>
      <w:bCs/>
      <w:sz w:val="22"/>
      <w:szCs w:val="22"/>
    </w:rPr>
  </w:style>
  <w:style w:type="paragraph" w:customStyle="1" w:styleId="1fb">
    <w:name w:val="1Орган_ПР"/>
    <w:basedOn w:val="a0"/>
    <w:link w:val="1fc"/>
    <w:qFormat/>
    <w:rsid w:val="000F770C"/>
    <w:pPr>
      <w:snapToGrid w:val="0"/>
      <w:jc w:val="center"/>
    </w:pPr>
    <w:rPr>
      <w:rFonts w:ascii="Arial" w:hAnsi="Arial"/>
      <w:b/>
      <w:caps/>
      <w:sz w:val="28"/>
      <w:szCs w:val="28"/>
      <w:lang w:eastAsia="ar-SA"/>
    </w:rPr>
  </w:style>
  <w:style w:type="character" w:customStyle="1" w:styleId="1fc">
    <w:name w:val="1Орган_ПР Знак"/>
    <w:link w:val="1fb"/>
    <w:rsid w:val="000F770C"/>
    <w:rPr>
      <w:rFonts w:ascii="Arial" w:hAnsi="Arial"/>
      <w:b/>
      <w:caps/>
      <w:sz w:val="28"/>
      <w:szCs w:val="28"/>
      <w:lang w:eastAsia="ar-SA"/>
    </w:rPr>
  </w:style>
  <w:style w:type="paragraph" w:customStyle="1" w:styleId="Title">
    <w:name w:val="Title!Название НПА"/>
    <w:basedOn w:val="a0"/>
    <w:rsid w:val="000F770C"/>
    <w:pPr>
      <w:spacing w:before="240" w:after="60"/>
      <w:ind w:firstLine="567"/>
      <w:jc w:val="center"/>
      <w:outlineLvl w:val="0"/>
    </w:pPr>
    <w:rPr>
      <w:rFonts w:ascii="Arial" w:hAnsi="Arial" w:cs="Arial"/>
      <w:b/>
      <w:bCs/>
      <w:kern w:val="28"/>
      <w:sz w:val="32"/>
      <w:szCs w:val="32"/>
    </w:rPr>
  </w:style>
  <w:style w:type="paragraph" w:customStyle="1" w:styleId="affffff">
    <w:name w:val="Знак"/>
    <w:basedOn w:val="a0"/>
    <w:rsid w:val="004A5424"/>
    <w:pPr>
      <w:spacing w:after="160" w:line="240" w:lineRule="exact"/>
    </w:pPr>
    <w:rPr>
      <w:rFonts w:ascii="Verdana" w:hAnsi="Verdana" w:cs="Verdana"/>
      <w:sz w:val="20"/>
      <w:szCs w:val="20"/>
      <w:lang w:val="en-US" w:eastAsia="en-US"/>
    </w:rPr>
  </w:style>
  <w:style w:type="paragraph" w:customStyle="1" w:styleId="font5">
    <w:name w:val="font5"/>
    <w:basedOn w:val="a0"/>
    <w:rsid w:val="00424B46"/>
    <w:pPr>
      <w:spacing w:before="100" w:beforeAutospacing="1" w:after="100" w:afterAutospacing="1"/>
    </w:pPr>
    <w:rPr>
      <w:sz w:val="16"/>
      <w:szCs w:val="16"/>
    </w:rPr>
  </w:style>
  <w:style w:type="paragraph" w:customStyle="1" w:styleId="font6">
    <w:name w:val="font6"/>
    <w:basedOn w:val="a0"/>
    <w:rsid w:val="00424B46"/>
    <w:pPr>
      <w:spacing w:before="100" w:beforeAutospacing="1" w:after="100" w:afterAutospacing="1"/>
    </w:pPr>
    <w:rPr>
      <w:sz w:val="16"/>
      <w:szCs w:val="16"/>
      <w:u w:val="single"/>
    </w:rPr>
  </w:style>
  <w:style w:type="paragraph" w:customStyle="1" w:styleId="affffff0">
    <w:name w:val="Знак Знак Знак Знак"/>
    <w:basedOn w:val="a0"/>
    <w:next w:val="a0"/>
    <w:rsid w:val="005105C9"/>
    <w:pPr>
      <w:spacing w:before="100" w:beforeAutospacing="1" w:after="100" w:afterAutospacing="1"/>
    </w:pPr>
    <w:rPr>
      <w:rFonts w:ascii="Tahoma" w:hAnsi="Tahoma"/>
      <w:sz w:val="20"/>
      <w:szCs w:val="20"/>
      <w:lang w:val="en-US" w:eastAsia="en-US"/>
    </w:rPr>
  </w:style>
  <w:style w:type="paragraph" w:customStyle="1" w:styleId="report">
    <w:name w:val="report"/>
    <w:basedOn w:val="a0"/>
    <w:uiPriority w:val="99"/>
    <w:rsid w:val="005105C9"/>
    <w:pPr>
      <w:ind w:firstLine="420"/>
      <w:jc w:val="both"/>
    </w:pPr>
  </w:style>
  <w:style w:type="paragraph" w:customStyle="1" w:styleId="affffff1">
    <w:name w:val="Знак Знак Знак Знак Знак Знак Знак Знак Знак Знак"/>
    <w:basedOn w:val="a0"/>
    <w:rsid w:val="005105C9"/>
    <w:pPr>
      <w:spacing w:after="160" w:line="240" w:lineRule="exact"/>
    </w:pPr>
    <w:rPr>
      <w:rFonts w:ascii="Verdana" w:hAnsi="Verdana" w:cs="Verdana"/>
      <w:sz w:val="20"/>
      <w:szCs w:val="20"/>
      <w:lang w:val="en-US" w:eastAsia="en-US"/>
    </w:rPr>
  </w:style>
  <w:style w:type="character" w:customStyle="1" w:styleId="74">
    <w:name w:val="Знак Знак7"/>
    <w:basedOn w:val="a1"/>
    <w:rsid w:val="005105C9"/>
    <w:rPr>
      <w:rFonts w:ascii="Arial" w:hAnsi="Arial" w:cs="Arial"/>
      <w:b/>
      <w:bCs/>
      <w:sz w:val="26"/>
      <w:szCs w:val="26"/>
      <w:lang w:val="ru-RU" w:eastAsia="ru-RU" w:bidi="ar-SA"/>
    </w:rPr>
  </w:style>
  <w:style w:type="character" w:customStyle="1" w:styleId="3c">
    <w:name w:val="Знак Знак3"/>
    <w:basedOn w:val="a1"/>
    <w:rsid w:val="005105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a0"/>
    <w:link w:val="00"/>
    <w:uiPriority w:val="99"/>
    <w:rsid w:val="005105C9"/>
    <w:pPr>
      <w:ind w:firstLine="539"/>
      <w:jc w:val="both"/>
    </w:pPr>
    <w:rPr>
      <w:color w:val="000000"/>
      <w:kern w:val="24"/>
      <w:szCs w:val="20"/>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5105C9"/>
    <w:rPr>
      <w:color w:val="000000"/>
      <w:kern w:val="24"/>
      <w:sz w:val="24"/>
    </w:rPr>
  </w:style>
  <w:style w:type="paragraph" w:customStyle="1" w:styleId="2f3">
    <w:name w:val="Без интервала2"/>
    <w:rsid w:val="005105C9"/>
    <w:rPr>
      <w:rFonts w:ascii="Calibri" w:hAnsi="Calibri"/>
      <w:sz w:val="22"/>
      <w:szCs w:val="22"/>
      <w:lang w:eastAsia="en-US"/>
    </w:rPr>
  </w:style>
  <w:style w:type="character" w:customStyle="1" w:styleId="affffff2">
    <w:name w:val="Основной текст_"/>
    <w:basedOn w:val="a1"/>
    <w:link w:val="142"/>
    <w:uiPriority w:val="99"/>
    <w:locked/>
    <w:rsid w:val="005105C9"/>
    <w:rPr>
      <w:sz w:val="23"/>
      <w:szCs w:val="23"/>
      <w:shd w:val="clear" w:color="auto" w:fill="FFFFFF"/>
    </w:rPr>
  </w:style>
  <w:style w:type="paragraph" w:customStyle="1" w:styleId="142">
    <w:name w:val="Основной текст14"/>
    <w:basedOn w:val="a0"/>
    <w:link w:val="affffff2"/>
    <w:uiPriority w:val="99"/>
    <w:rsid w:val="005105C9"/>
    <w:pPr>
      <w:shd w:val="clear" w:color="auto" w:fill="FFFFFF"/>
      <w:spacing w:line="274" w:lineRule="exact"/>
      <w:ind w:hanging="380"/>
      <w:jc w:val="both"/>
    </w:pPr>
    <w:rPr>
      <w:sz w:val="23"/>
      <w:szCs w:val="23"/>
    </w:rPr>
  </w:style>
  <w:style w:type="character" w:styleId="affffff3">
    <w:name w:val="footnote reference"/>
    <w:aliases w:val="Знак сноски-FN"/>
    <w:basedOn w:val="a1"/>
    <w:rsid w:val="005105C9"/>
    <w:rPr>
      <w:rFonts w:cs="Times New Roman"/>
      <w:vertAlign w:val="superscript"/>
    </w:rPr>
  </w:style>
  <w:style w:type="paragraph" w:customStyle="1" w:styleId="NoSpacing1">
    <w:name w:val="No Spacing1"/>
    <w:uiPriority w:val="99"/>
    <w:rsid w:val="005105C9"/>
    <w:rPr>
      <w:rFonts w:ascii="Calibri" w:hAnsi="Calibri"/>
      <w:sz w:val="22"/>
      <w:szCs w:val="22"/>
      <w:lang w:eastAsia="en-US"/>
    </w:rPr>
  </w:style>
  <w:style w:type="paragraph" w:customStyle="1" w:styleId="bodytext">
    <w:name w:val="bodytext"/>
    <w:basedOn w:val="a0"/>
    <w:uiPriority w:val="99"/>
    <w:rsid w:val="00034A25"/>
    <w:pPr>
      <w:spacing w:before="100" w:beforeAutospacing="1" w:after="100" w:afterAutospacing="1"/>
    </w:pPr>
    <w:rPr>
      <w:rFonts w:ascii="Calibri" w:hAnsi="Calibri" w:cs="Calibri"/>
    </w:rPr>
  </w:style>
  <w:style w:type="paragraph" w:customStyle="1" w:styleId="align-center">
    <w:name w:val="align-center"/>
    <w:basedOn w:val="a0"/>
    <w:uiPriority w:val="99"/>
    <w:rsid w:val="00034A25"/>
    <w:pPr>
      <w:spacing w:before="100" w:beforeAutospacing="1" w:after="100" w:afterAutospacing="1"/>
    </w:pPr>
    <w:rPr>
      <w:rFonts w:ascii="Calibri" w:hAnsi="Calibri" w:cs="Calibri"/>
    </w:rPr>
  </w:style>
  <w:style w:type="paragraph" w:customStyle="1" w:styleId="2f4">
    <w:name w:val="Знак2"/>
    <w:basedOn w:val="a0"/>
    <w:rsid w:val="003F3778"/>
    <w:pPr>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Знак Знак"/>
    <w:basedOn w:val="a0"/>
    <w:rsid w:val="005C2045"/>
    <w:pPr>
      <w:spacing w:after="160" w:line="240" w:lineRule="exact"/>
    </w:pPr>
    <w:rPr>
      <w:rFonts w:ascii="Verdana" w:hAnsi="Verdana" w:cs="Verdana"/>
      <w:sz w:val="20"/>
      <w:szCs w:val="20"/>
      <w:lang w:val="en-US" w:eastAsia="en-US"/>
    </w:rPr>
  </w:style>
  <w:style w:type="paragraph" w:customStyle="1" w:styleId="formattexttopleveltext">
    <w:name w:val="formattext topleveltext"/>
    <w:basedOn w:val="a0"/>
    <w:semiHidden/>
    <w:rsid w:val="00480508"/>
    <w:pPr>
      <w:spacing w:before="100" w:beforeAutospacing="1" w:after="100" w:afterAutospacing="1"/>
    </w:pPr>
    <w:rPr>
      <w:rFonts w:ascii="Cambria" w:hAnsi="Cambria" w:cs="Cambria"/>
    </w:rPr>
  </w:style>
  <w:style w:type="paragraph" w:customStyle="1" w:styleId="2f5">
    <w:name w:val="Маркеры 2 уровень"/>
    <w:semiHidden/>
    <w:rsid w:val="00480508"/>
    <w:pPr>
      <w:tabs>
        <w:tab w:val="left" w:pos="680"/>
      </w:tabs>
      <w:autoSpaceDE w:val="0"/>
      <w:autoSpaceDN w:val="0"/>
      <w:adjustRightInd w:val="0"/>
      <w:ind w:left="680" w:hanging="170"/>
      <w:jc w:val="both"/>
    </w:pPr>
  </w:style>
  <w:style w:type="paragraph" w:styleId="a">
    <w:name w:val="List"/>
    <w:basedOn w:val="a0"/>
    <w:rsid w:val="008D6E29"/>
    <w:pPr>
      <w:numPr>
        <w:numId w:val="37"/>
      </w:numPr>
      <w:spacing w:before="40" w:after="40"/>
      <w:jc w:val="both"/>
    </w:pPr>
    <w:rPr>
      <w:rFonts w:ascii="Calibri" w:hAnsi="Calibri"/>
    </w:rPr>
  </w:style>
  <w:style w:type="paragraph" w:customStyle="1" w:styleId="affffff5">
    <w:name w:val="Список_без_б"/>
    <w:basedOn w:val="a0"/>
    <w:uiPriority w:val="99"/>
    <w:rsid w:val="008D6E29"/>
    <w:pPr>
      <w:spacing w:before="40" w:after="40"/>
      <w:ind w:left="357"/>
      <w:jc w:val="both"/>
    </w:pPr>
    <w:rPr>
      <w:rFonts w:ascii="Calibri" w:hAnsi="Calibri"/>
      <w:sz w:val="22"/>
      <w:szCs w:val="22"/>
    </w:rPr>
  </w:style>
  <w:style w:type="paragraph" w:customStyle="1" w:styleId="affffff6">
    <w:name w:val="Текст письма"/>
    <w:basedOn w:val="a0"/>
    <w:uiPriority w:val="99"/>
    <w:rsid w:val="00702054"/>
    <w:pPr>
      <w:spacing w:before="60" w:after="60"/>
      <w:jc w:val="both"/>
    </w:pPr>
    <w:rPr>
      <w:rFonts w:ascii="Calibri" w:hAnsi="Calibri"/>
      <w:sz w:val="22"/>
      <w:szCs w:val="22"/>
    </w:rPr>
  </w:style>
  <w:style w:type="character" w:customStyle="1" w:styleId="WW8Num28z1">
    <w:name w:val="WW8Num28z1"/>
    <w:rsid w:val="008610F2"/>
    <w:rPr>
      <w:rFonts w:ascii="Wingdings 2" w:hAnsi="Wingdings 2" w:cs="StarSymbol"/>
      <w:sz w:val="18"/>
      <w:szCs w:val="18"/>
    </w:rPr>
  </w:style>
</w:styles>
</file>

<file path=word/webSettings.xml><?xml version="1.0" encoding="utf-8"?>
<w:webSettings xmlns:r="http://schemas.openxmlformats.org/officeDocument/2006/relationships" xmlns:w="http://schemas.openxmlformats.org/wordprocessingml/2006/main">
  <w:divs>
    <w:div w:id="323118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4891972">
      <w:bodyDiv w:val="1"/>
      <w:marLeft w:val="0"/>
      <w:marRight w:val="0"/>
      <w:marTop w:val="0"/>
      <w:marBottom w:val="0"/>
      <w:divBdr>
        <w:top w:val="none" w:sz="0" w:space="0" w:color="auto"/>
        <w:left w:val="none" w:sz="0" w:space="0" w:color="auto"/>
        <w:bottom w:val="none" w:sz="0" w:space="0" w:color="auto"/>
        <w:right w:val="none" w:sz="0" w:space="0" w:color="auto"/>
      </w:divBdr>
    </w:div>
    <w:div w:id="122894463">
      <w:bodyDiv w:val="1"/>
      <w:marLeft w:val="0"/>
      <w:marRight w:val="0"/>
      <w:marTop w:val="0"/>
      <w:marBottom w:val="0"/>
      <w:divBdr>
        <w:top w:val="none" w:sz="0" w:space="0" w:color="auto"/>
        <w:left w:val="none" w:sz="0" w:space="0" w:color="auto"/>
        <w:bottom w:val="none" w:sz="0" w:space="0" w:color="auto"/>
        <w:right w:val="none" w:sz="0" w:space="0" w:color="auto"/>
      </w:divBdr>
    </w:div>
    <w:div w:id="129175452">
      <w:bodyDiv w:val="1"/>
      <w:marLeft w:val="0"/>
      <w:marRight w:val="0"/>
      <w:marTop w:val="0"/>
      <w:marBottom w:val="0"/>
      <w:divBdr>
        <w:top w:val="none" w:sz="0" w:space="0" w:color="auto"/>
        <w:left w:val="none" w:sz="0" w:space="0" w:color="auto"/>
        <w:bottom w:val="none" w:sz="0" w:space="0" w:color="auto"/>
        <w:right w:val="none" w:sz="0" w:space="0" w:color="auto"/>
      </w:divBdr>
    </w:div>
    <w:div w:id="136070093">
      <w:bodyDiv w:val="1"/>
      <w:marLeft w:val="0"/>
      <w:marRight w:val="0"/>
      <w:marTop w:val="0"/>
      <w:marBottom w:val="0"/>
      <w:divBdr>
        <w:top w:val="none" w:sz="0" w:space="0" w:color="auto"/>
        <w:left w:val="none" w:sz="0" w:space="0" w:color="auto"/>
        <w:bottom w:val="none" w:sz="0" w:space="0" w:color="auto"/>
        <w:right w:val="none" w:sz="0" w:space="0" w:color="auto"/>
      </w:divBdr>
    </w:div>
    <w:div w:id="166216026">
      <w:bodyDiv w:val="1"/>
      <w:marLeft w:val="0"/>
      <w:marRight w:val="0"/>
      <w:marTop w:val="0"/>
      <w:marBottom w:val="0"/>
      <w:divBdr>
        <w:top w:val="none" w:sz="0" w:space="0" w:color="auto"/>
        <w:left w:val="none" w:sz="0" w:space="0" w:color="auto"/>
        <w:bottom w:val="none" w:sz="0" w:space="0" w:color="auto"/>
        <w:right w:val="none" w:sz="0" w:space="0" w:color="auto"/>
      </w:divBdr>
    </w:div>
    <w:div w:id="175192653">
      <w:bodyDiv w:val="1"/>
      <w:marLeft w:val="0"/>
      <w:marRight w:val="0"/>
      <w:marTop w:val="0"/>
      <w:marBottom w:val="0"/>
      <w:divBdr>
        <w:top w:val="none" w:sz="0" w:space="0" w:color="auto"/>
        <w:left w:val="none" w:sz="0" w:space="0" w:color="auto"/>
        <w:bottom w:val="none" w:sz="0" w:space="0" w:color="auto"/>
        <w:right w:val="none" w:sz="0" w:space="0" w:color="auto"/>
      </w:divBdr>
    </w:div>
    <w:div w:id="207255676">
      <w:bodyDiv w:val="1"/>
      <w:marLeft w:val="0"/>
      <w:marRight w:val="0"/>
      <w:marTop w:val="0"/>
      <w:marBottom w:val="0"/>
      <w:divBdr>
        <w:top w:val="none" w:sz="0" w:space="0" w:color="auto"/>
        <w:left w:val="none" w:sz="0" w:space="0" w:color="auto"/>
        <w:bottom w:val="none" w:sz="0" w:space="0" w:color="auto"/>
        <w:right w:val="none" w:sz="0" w:space="0" w:color="auto"/>
      </w:divBdr>
    </w:div>
    <w:div w:id="212691858">
      <w:bodyDiv w:val="1"/>
      <w:marLeft w:val="0"/>
      <w:marRight w:val="0"/>
      <w:marTop w:val="0"/>
      <w:marBottom w:val="0"/>
      <w:divBdr>
        <w:top w:val="none" w:sz="0" w:space="0" w:color="auto"/>
        <w:left w:val="none" w:sz="0" w:space="0" w:color="auto"/>
        <w:bottom w:val="none" w:sz="0" w:space="0" w:color="auto"/>
        <w:right w:val="none" w:sz="0" w:space="0" w:color="auto"/>
      </w:divBdr>
    </w:div>
    <w:div w:id="229849701">
      <w:bodyDiv w:val="1"/>
      <w:marLeft w:val="0"/>
      <w:marRight w:val="0"/>
      <w:marTop w:val="0"/>
      <w:marBottom w:val="0"/>
      <w:divBdr>
        <w:top w:val="none" w:sz="0" w:space="0" w:color="auto"/>
        <w:left w:val="none" w:sz="0" w:space="0" w:color="auto"/>
        <w:bottom w:val="none" w:sz="0" w:space="0" w:color="auto"/>
        <w:right w:val="none" w:sz="0" w:space="0" w:color="auto"/>
      </w:divBdr>
    </w:div>
    <w:div w:id="239098386">
      <w:bodyDiv w:val="1"/>
      <w:marLeft w:val="0"/>
      <w:marRight w:val="0"/>
      <w:marTop w:val="0"/>
      <w:marBottom w:val="0"/>
      <w:divBdr>
        <w:top w:val="none" w:sz="0" w:space="0" w:color="auto"/>
        <w:left w:val="none" w:sz="0" w:space="0" w:color="auto"/>
        <w:bottom w:val="none" w:sz="0" w:space="0" w:color="auto"/>
        <w:right w:val="none" w:sz="0" w:space="0" w:color="auto"/>
      </w:divBdr>
    </w:div>
    <w:div w:id="247544436">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72254338">
      <w:bodyDiv w:val="1"/>
      <w:marLeft w:val="0"/>
      <w:marRight w:val="0"/>
      <w:marTop w:val="0"/>
      <w:marBottom w:val="0"/>
      <w:divBdr>
        <w:top w:val="none" w:sz="0" w:space="0" w:color="auto"/>
        <w:left w:val="none" w:sz="0" w:space="0" w:color="auto"/>
        <w:bottom w:val="none" w:sz="0" w:space="0" w:color="auto"/>
        <w:right w:val="none" w:sz="0" w:space="0" w:color="auto"/>
      </w:divBdr>
    </w:div>
    <w:div w:id="274139898">
      <w:bodyDiv w:val="1"/>
      <w:marLeft w:val="0"/>
      <w:marRight w:val="0"/>
      <w:marTop w:val="0"/>
      <w:marBottom w:val="0"/>
      <w:divBdr>
        <w:top w:val="none" w:sz="0" w:space="0" w:color="auto"/>
        <w:left w:val="none" w:sz="0" w:space="0" w:color="auto"/>
        <w:bottom w:val="none" w:sz="0" w:space="0" w:color="auto"/>
        <w:right w:val="none" w:sz="0" w:space="0" w:color="auto"/>
      </w:divBdr>
    </w:div>
    <w:div w:id="286739834">
      <w:bodyDiv w:val="1"/>
      <w:marLeft w:val="0"/>
      <w:marRight w:val="0"/>
      <w:marTop w:val="0"/>
      <w:marBottom w:val="0"/>
      <w:divBdr>
        <w:top w:val="none" w:sz="0" w:space="0" w:color="auto"/>
        <w:left w:val="none" w:sz="0" w:space="0" w:color="auto"/>
        <w:bottom w:val="none" w:sz="0" w:space="0" w:color="auto"/>
        <w:right w:val="none" w:sz="0" w:space="0" w:color="auto"/>
      </w:divBdr>
    </w:div>
    <w:div w:id="302008698">
      <w:bodyDiv w:val="1"/>
      <w:marLeft w:val="0"/>
      <w:marRight w:val="0"/>
      <w:marTop w:val="0"/>
      <w:marBottom w:val="0"/>
      <w:divBdr>
        <w:top w:val="none" w:sz="0" w:space="0" w:color="auto"/>
        <w:left w:val="none" w:sz="0" w:space="0" w:color="auto"/>
        <w:bottom w:val="none" w:sz="0" w:space="0" w:color="auto"/>
        <w:right w:val="none" w:sz="0" w:space="0" w:color="auto"/>
      </w:divBdr>
    </w:div>
    <w:div w:id="303629216">
      <w:bodyDiv w:val="1"/>
      <w:marLeft w:val="0"/>
      <w:marRight w:val="0"/>
      <w:marTop w:val="0"/>
      <w:marBottom w:val="0"/>
      <w:divBdr>
        <w:top w:val="none" w:sz="0" w:space="0" w:color="auto"/>
        <w:left w:val="none" w:sz="0" w:space="0" w:color="auto"/>
        <w:bottom w:val="none" w:sz="0" w:space="0" w:color="auto"/>
        <w:right w:val="none" w:sz="0" w:space="0" w:color="auto"/>
      </w:divBdr>
    </w:div>
    <w:div w:id="317071988">
      <w:bodyDiv w:val="1"/>
      <w:marLeft w:val="0"/>
      <w:marRight w:val="0"/>
      <w:marTop w:val="0"/>
      <w:marBottom w:val="0"/>
      <w:divBdr>
        <w:top w:val="none" w:sz="0" w:space="0" w:color="auto"/>
        <w:left w:val="none" w:sz="0" w:space="0" w:color="auto"/>
        <w:bottom w:val="none" w:sz="0" w:space="0" w:color="auto"/>
        <w:right w:val="none" w:sz="0" w:space="0" w:color="auto"/>
      </w:divBdr>
    </w:div>
    <w:div w:id="342365662">
      <w:bodyDiv w:val="1"/>
      <w:marLeft w:val="0"/>
      <w:marRight w:val="0"/>
      <w:marTop w:val="0"/>
      <w:marBottom w:val="0"/>
      <w:divBdr>
        <w:top w:val="none" w:sz="0" w:space="0" w:color="auto"/>
        <w:left w:val="none" w:sz="0" w:space="0" w:color="auto"/>
        <w:bottom w:val="none" w:sz="0" w:space="0" w:color="auto"/>
        <w:right w:val="none" w:sz="0" w:space="0" w:color="auto"/>
      </w:divBdr>
    </w:div>
    <w:div w:id="346176547">
      <w:bodyDiv w:val="1"/>
      <w:marLeft w:val="0"/>
      <w:marRight w:val="0"/>
      <w:marTop w:val="0"/>
      <w:marBottom w:val="0"/>
      <w:divBdr>
        <w:top w:val="none" w:sz="0" w:space="0" w:color="auto"/>
        <w:left w:val="none" w:sz="0" w:space="0" w:color="auto"/>
        <w:bottom w:val="none" w:sz="0" w:space="0" w:color="auto"/>
        <w:right w:val="none" w:sz="0" w:space="0" w:color="auto"/>
      </w:divBdr>
    </w:div>
    <w:div w:id="351498405">
      <w:bodyDiv w:val="1"/>
      <w:marLeft w:val="0"/>
      <w:marRight w:val="0"/>
      <w:marTop w:val="0"/>
      <w:marBottom w:val="0"/>
      <w:divBdr>
        <w:top w:val="none" w:sz="0" w:space="0" w:color="auto"/>
        <w:left w:val="none" w:sz="0" w:space="0" w:color="auto"/>
        <w:bottom w:val="none" w:sz="0" w:space="0" w:color="auto"/>
        <w:right w:val="none" w:sz="0" w:space="0" w:color="auto"/>
      </w:divBdr>
    </w:div>
    <w:div w:id="351959460">
      <w:bodyDiv w:val="1"/>
      <w:marLeft w:val="0"/>
      <w:marRight w:val="0"/>
      <w:marTop w:val="0"/>
      <w:marBottom w:val="0"/>
      <w:divBdr>
        <w:top w:val="none" w:sz="0" w:space="0" w:color="auto"/>
        <w:left w:val="none" w:sz="0" w:space="0" w:color="auto"/>
        <w:bottom w:val="none" w:sz="0" w:space="0" w:color="auto"/>
        <w:right w:val="none" w:sz="0" w:space="0" w:color="auto"/>
      </w:divBdr>
    </w:div>
    <w:div w:id="376323161">
      <w:bodyDiv w:val="1"/>
      <w:marLeft w:val="0"/>
      <w:marRight w:val="0"/>
      <w:marTop w:val="0"/>
      <w:marBottom w:val="0"/>
      <w:divBdr>
        <w:top w:val="none" w:sz="0" w:space="0" w:color="auto"/>
        <w:left w:val="none" w:sz="0" w:space="0" w:color="auto"/>
        <w:bottom w:val="none" w:sz="0" w:space="0" w:color="auto"/>
        <w:right w:val="none" w:sz="0" w:space="0" w:color="auto"/>
      </w:divBdr>
    </w:div>
    <w:div w:id="412774595">
      <w:bodyDiv w:val="1"/>
      <w:marLeft w:val="0"/>
      <w:marRight w:val="0"/>
      <w:marTop w:val="0"/>
      <w:marBottom w:val="0"/>
      <w:divBdr>
        <w:top w:val="none" w:sz="0" w:space="0" w:color="auto"/>
        <w:left w:val="none" w:sz="0" w:space="0" w:color="auto"/>
        <w:bottom w:val="none" w:sz="0" w:space="0" w:color="auto"/>
        <w:right w:val="none" w:sz="0" w:space="0" w:color="auto"/>
      </w:divBdr>
    </w:div>
    <w:div w:id="444347714">
      <w:bodyDiv w:val="1"/>
      <w:marLeft w:val="0"/>
      <w:marRight w:val="0"/>
      <w:marTop w:val="0"/>
      <w:marBottom w:val="0"/>
      <w:divBdr>
        <w:top w:val="none" w:sz="0" w:space="0" w:color="auto"/>
        <w:left w:val="none" w:sz="0" w:space="0" w:color="auto"/>
        <w:bottom w:val="none" w:sz="0" w:space="0" w:color="auto"/>
        <w:right w:val="none" w:sz="0" w:space="0" w:color="auto"/>
      </w:divBdr>
    </w:div>
    <w:div w:id="449864327">
      <w:bodyDiv w:val="1"/>
      <w:marLeft w:val="0"/>
      <w:marRight w:val="0"/>
      <w:marTop w:val="0"/>
      <w:marBottom w:val="0"/>
      <w:divBdr>
        <w:top w:val="none" w:sz="0" w:space="0" w:color="auto"/>
        <w:left w:val="none" w:sz="0" w:space="0" w:color="auto"/>
        <w:bottom w:val="none" w:sz="0" w:space="0" w:color="auto"/>
        <w:right w:val="none" w:sz="0" w:space="0" w:color="auto"/>
      </w:divBdr>
    </w:div>
    <w:div w:id="490372962">
      <w:bodyDiv w:val="1"/>
      <w:marLeft w:val="0"/>
      <w:marRight w:val="0"/>
      <w:marTop w:val="0"/>
      <w:marBottom w:val="0"/>
      <w:divBdr>
        <w:top w:val="none" w:sz="0" w:space="0" w:color="auto"/>
        <w:left w:val="none" w:sz="0" w:space="0" w:color="auto"/>
        <w:bottom w:val="none" w:sz="0" w:space="0" w:color="auto"/>
        <w:right w:val="none" w:sz="0" w:space="0" w:color="auto"/>
      </w:divBdr>
    </w:div>
    <w:div w:id="502814613">
      <w:bodyDiv w:val="1"/>
      <w:marLeft w:val="0"/>
      <w:marRight w:val="0"/>
      <w:marTop w:val="0"/>
      <w:marBottom w:val="0"/>
      <w:divBdr>
        <w:top w:val="none" w:sz="0" w:space="0" w:color="auto"/>
        <w:left w:val="none" w:sz="0" w:space="0" w:color="auto"/>
        <w:bottom w:val="none" w:sz="0" w:space="0" w:color="auto"/>
        <w:right w:val="none" w:sz="0" w:space="0" w:color="auto"/>
      </w:divBdr>
    </w:div>
    <w:div w:id="507061267">
      <w:bodyDiv w:val="1"/>
      <w:marLeft w:val="0"/>
      <w:marRight w:val="0"/>
      <w:marTop w:val="0"/>
      <w:marBottom w:val="0"/>
      <w:divBdr>
        <w:top w:val="none" w:sz="0" w:space="0" w:color="auto"/>
        <w:left w:val="none" w:sz="0" w:space="0" w:color="auto"/>
        <w:bottom w:val="none" w:sz="0" w:space="0" w:color="auto"/>
        <w:right w:val="none" w:sz="0" w:space="0" w:color="auto"/>
      </w:divBdr>
    </w:div>
    <w:div w:id="510224424">
      <w:bodyDiv w:val="1"/>
      <w:marLeft w:val="0"/>
      <w:marRight w:val="0"/>
      <w:marTop w:val="0"/>
      <w:marBottom w:val="0"/>
      <w:divBdr>
        <w:top w:val="none" w:sz="0" w:space="0" w:color="auto"/>
        <w:left w:val="none" w:sz="0" w:space="0" w:color="auto"/>
        <w:bottom w:val="none" w:sz="0" w:space="0" w:color="auto"/>
        <w:right w:val="none" w:sz="0" w:space="0" w:color="auto"/>
      </w:divBdr>
    </w:div>
    <w:div w:id="522667955">
      <w:bodyDiv w:val="1"/>
      <w:marLeft w:val="0"/>
      <w:marRight w:val="0"/>
      <w:marTop w:val="0"/>
      <w:marBottom w:val="0"/>
      <w:divBdr>
        <w:top w:val="none" w:sz="0" w:space="0" w:color="auto"/>
        <w:left w:val="none" w:sz="0" w:space="0" w:color="auto"/>
        <w:bottom w:val="none" w:sz="0" w:space="0" w:color="auto"/>
        <w:right w:val="none" w:sz="0" w:space="0" w:color="auto"/>
      </w:divBdr>
    </w:div>
    <w:div w:id="524636325">
      <w:bodyDiv w:val="1"/>
      <w:marLeft w:val="0"/>
      <w:marRight w:val="0"/>
      <w:marTop w:val="0"/>
      <w:marBottom w:val="0"/>
      <w:divBdr>
        <w:top w:val="none" w:sz="0" w:space="0" w:color="auto"/>
        <w:left w:val="none" w:sz="0" w:space="0" w:color="auto"/>
        <w:bottom w:val="none" w:sz="0" w:space="0" w:color="auto"/>
        <w:right w:val="none" w:sz="0" w:space="0" w:color="auto"/>
      </w:divBdr>
    </w:div>
    <w:div w:id="549076385">
      <w:bodyDiv w:val="1"/>
      <w:marLeft w:val="0"/>
      <w:marRight w:val="0"/>
      <w:marTop w:val="0"/>
      <w:marBottom w:val="0"/>
      <w:divBdr>
        <w:top w:val="none" w:sz="0" w:space="0" w:color="auto"/>
        <w:left w:val="none" w:sz="0" w:space="0" w:color="auto"/>
        <w:bottom w:val="none" w:sz="0" w:space="0" w:color="auto"/>
        <w:right w:val="none" w:sz="0" w:space="0" w:color="auto"/>
      </w:divBdr>
    </w:div>
    <w:div w:id="558324610">
      <w:bodyDiv w:val="1"/>
      <w:marLeft w:val="0"/>
      <w:marRight w:val="0"/>
      <w:marTop w:val="0"/>
      <w:marBottom w:val="0"/>
      <w:divBdr>
        <w:top w:val="none" w:sz="0" w:space="0" w:color="auto"/>
        <w:left w:val="none" w:sz="0" w:space="0" w:color="auto"/>
        <w:bottom w:val="none" w:sz="0" w:space="0" w:color="auto"/>
        <w:right w:val="none" w:sz="0" w:space="0" w:color="auto"/>
      </w:divBdr>
    </w:div>
    <w:div w:id="566302940">
      <w:bodyDiv w:val="1"/>
      <w:marLeft w:val="0"/>
      <w:marRight w:val="0"/>
      <w:marTop w:val="0"/>
      <w:marBottom w:val="0"/>
      <w:divBdr>
        <w:top w:val="none" w:sz="0" w:space="0" w:color="auto"/>
        <w:left w:val="none" w:sz="0" w:space="0" w:color="auto"/>
        <w:bottom w:val="none" w:sz="0" w:space="0" w:color="auto"/>
        <w:right w:val="none" w:sz="0" w:space="0" w:color="auto"/>
      </w:divBdr>
    </w:div>
    <w:div w:id="581835471">
      <w:bodyDiv w:val="1"/>
      <w:marLeft w:val="0"/>
      <w:marRight w:val="0"/>
      <w:marTop w:val="0"/>
      <w:marBottom w:val="0"/>
      <w:divBdr>
        <w:top w:val="none" w:sz="0" w:space="0" w:color="auto"/>
        <w:left w:val="none" w:sz="0" w:space="0" w:color="auto"/>
        <w:bottom w:val="none" w:sz="0" w:space="0" w:color="auto"/>
        <w:right w:val="none" w:sz="0" w:space="0" w:color="auto"/>
      </w:divBdr>
    </w:div>
    <w:div w:id="582450139">
      <w:bodyDiv w:val="1"/>
      <w:marLeft w:val="0"/>
      <w:marRight w:val="0"/>
      <w:marTop w:val="0"/>
      <w:marBottom w:val="0"/>
      <w:divBdr>
        <w:top w:val="none" w:sz="0" w:space="0" w:color="auto"/>
        <w:left w:val="none" w:sz="0" w:space="0" w:color="auto"/>
        <w:bottom w:val="none" w:sz="0" w:space="0" w:color="auto"/>
        <w:right w:val="none" w:sz="0" w:space="0" w:color="auto"/>
      </w:divBdr>
    </w:div>
    <w:div w:id="778916354">
      <w:bodyDiv w:val="1"/>
      <w:marLeft w:val="0"/>
      <w:marRight w:val="0"/>
      <w:marTop w:val="0"/>
      <w:marBottom w:val="0"/>
      <w:divBdr>
        <w:top w:val="none" w:sz="0" w:space="0" w:color="auto"/>
        <w:left w:val="none" w:sz="0" w:space="0" w:color="auto"/>
        <w:bottom w:val="none" w:sz="0" w:space="0" w:color="auto"/>
        <w:right w:val="none" w:sz="0" w:space="0" w:color="auto"/>
      </w:divBdr>
    </w:div>
    <w:div w:id="779648772">
      <w:bodyDiv w:val="1"/>
      <w:marLeft w:val="0"/>
      <w:marRight w:val="0"/>
      <w:marTop w:val="0"/>
      <w:marBottom w:val="0"/>
      <w:divBdr>
        <w:top w:val="none" w:sz="0" w:space="0" w:color="auto"/>
        <w:left w:val="none" w:sz="0" w:space="0" w:color="auto"/>
        <w:bottom w:val="none" w:sz="0" w:space="0" w:color="auto"/>
        <w:right w:val="none" w:sz="0" w:space="0" w:color="auto"/>
      </w:divBdr>
    </w:div>
    <w:div w:id="807868409">
      <w:bodyDiv w:val="1"/>
      <w:marLeft w:val="0"/>
      <w:marRight w:val="0"/>
      <w:marTop w:val="0"/>
      <w:marBottom w:val="0"/>
      <w:divBdr>
        <w:top w:val="none" w:sz="0" w:space="0" w:color="auto"/>
        <w:left w:val="none" w:sz="0" w:space="0" w:color="auto"/>
        <w:bottom w:val="none" w:sz="0" w:space="0" w:color="auto"/>
        <w:right w:val="none" w:sz="0" w:space="0" w:color="auto"/>
      </w:divBdr>
    </w:div>
    <w:div w:id="807892563">
      <w:bodyDiv w:val="1"/>
      <w:marLeft w:val="0"/>
      <w:marRight w:val="0"/>
      <w:marTop w:val="0"/>
      <w:marBottom w:val="0"/>
      <w:divBdr>
        <w:top w:val="none" w:sz="0" w:space="0" w:color="auto"/>
        <w:left w:val="none" w:sz="0" w:space="0" w:color="auto"/>
        <w:bottom w:val="none" w:sz="0" w:space="0" w:color="auto"/>
        <w:right w:val="none" w:sz="0" w:space="0" w:color="auto"/>
      </w:divBdr>
    </w:div>
    <w:div w:id="821585732">
      <w:bodyDiv w:val="1"/>
      <w:marLeft w:val="0"/>
      <w:marRight w:val="0"/>
      <w:marTop w:val="0"/>
      <w:marBottom w:val="0"/>
      <w:divBdr>
        <w:top w:val="none" w:sz="0" w:space="0" w:color="auto"/>
        <w:left w:val="none" w:sz="0" w:space="0" w:color="auto"/>
        <w:bottom w:val="none" w:sz="0" w:space="0" w:color="auto"/>
        <w:right w:val="none" w:sz="0" w:space="0" w:color="auto"/>
      </w:divBdr>
    </w:div>
    <w:div w:id="829099058">
      <w:bodyDiv w:val="1"/>
      <w:marLeft w:val="0"/>
      <w:marRight w:val="0"/>
      <w:marTop w:val="0"/>
      <w:marBottom w:val="0"/>
      <w:divBdr>
        <w:top w:val="none" w:sz="0" w:space="0" w:color="auto"/>
        <w:left w:val="none" w:sz="0" w:space="0" w:color="auto"/>
        <w:bottom w:val="none" w:sz="0" w:space="0" w:color="auto"/>
        <w:right w:val="none" w:sz="0" w:space="0" w:color="auto"/>
      </w:divBdr>
    </w:div>
    <w:div w:id="835654173">
      <w:bodyDiv w:val="1"/>
      <w:marLeft w:val="0"/>
      <w:marRight w:val="0"/>
      <w:marTop w:val="0"/>
      <w:marBottom w:val="0"/>
      <w:divBdr>
        <w:top w:val="none" w:sz="0" w:space="0" w:color="auto"/>
        <w:left w:val="none" w:sz="0" w:space="0" w:color="auto"/>
        <w:bottom w:val="none" w:sz="0" w:space="0" w:color="auto"/>
        <w:right w:val="none" w:sz="0" w:space="0" w:color="auto"/>
      </w:divBdr>
    </w:div>
    <w:div w:id="835992797">
      <w:bodyDiv w:val="1"/>
      <w:marLeft w:val="0"/>
      <w:marRight w:val="0"/>
      <w:marTop w:val="0"/>
      <w:marBottom w:val="0"/>
      <w:divBdr>
        <w:top w:val="none" w:sz="0" w:space="0" w:color="auto"/>
        <w:left w:val="none" w:sz="0" w:space="0" w:color="auto"/>
        <w:bottom w:val="none" w:sz="0" w:space="0" w:color="auto"/>
        <w:right w:val="none" w:sz="0" w:space="0" w:color="auto"/>
      </w:divBdr>
    </w:div>
    <w:div w:id="837770057">
      <w:bodyDiv w:val="1"/>
      <w:marLeft w:val="0"/>
      <w:marRight w:val="0"/>
      <w:marTop w:val="0"/>
      <w:marBottom w:val="0"/>
      <w:divBdr>
        <w:top w:val="none" w:sz="0" w:space="0" w:color="auto"/>
        <w:left w:val="none" w:sz="0" w:space="0" w:color="auto"/>
        <w:bottom w:val="none" w:sz="0" w:space="0" w:color="auto"/>
        <w:right w:val="none" w:sz="0" w:space="0" w:color="auto"/>
      </w:divBdr>
    </w:div>
    <w:div w:id="865564379">
      <w:bodyDiv w:val="1"/>
      <w:marLeft w:val="0"/>
      <w:marRight w:val="0"/>
      <w:marTop w:val="0"/>
      <w:marBottom w:val="0"/>
      <w:divBdr>
        <w:top w:val="none" w:sz="0" w:space="0" w:color="auto"/>
        <w:left w:val="none" w:sz="0" w:space="0" w:color="auto"/>
        <w:bottom w:val="none" w:sz="0" w:space="0" w:color="auto"/>
        <w:right w:val="none" w:sz="0" w:space="0" w:color="auto"/>
      </w:divBdr>
    </w:div>
    <w:div w:id="931082540">
      <w:bodyDiv w:val="1"/>
      <w:marLeft w:val="0"/>
      <w:marRight w:val="0"/>
      <w:marTop w:val="0"/>
      <w:marBottom w:val="0"/>
      <w:divBdr>
        <w:top w:val="none" w:sz="0" w:space="0" w:color="auto"/>
        <w:left w:val="none" w:sz="0" w:space="0" w:color="auto"/>
        <w:bottom w:val="none" w:sz="0" w:space="0" w:color="auto"/>
        <w:right w:val="none" w:sz="0" w:space="0" w:color="auto"/>
      </w:divBdr>
    </w:div>
    <w:div w:id="941377278">
      <w:bodyDiv w:val="1"/>
      <w:marLeft w:val="0"/>
      <w:marRight w:val="0"/>
      <w:marTop w:val="0"/>
      <w:marBottom w:val="0"/>
      <w:divBdr>
        <w:top w:val="none" w:sz="0" w:space="0" w:color="auto"/>
        <w:left w:val="none" w:sz="0" w:space="0" w:color="auto"/>
        <w:bottom w:val="none" w:sz="0" w:space="0" w:color="auto"/>
        <w:right w:val="none" w:sz="0" w:space="0" w:color="auto"/>
      </w:divBdr>
    </w:div>
    <w:div w:id="963273409">
      <w:bodyDiv w:val="1"/>
      <w:marLeft w:val="0"/>
      <w:marRight w:val="0"/>
      <w:marTop w:val="0"/>
      <w:marBottom w:val="0"/>
      <w:divBdr>
        <w:top w:val="none" w:sz="0" w:space="0" w:color="auto"/>
        <w:left w:val="none" w:sz="0" w:space="0" w:color="auto"/>
        <w:bottom w:val="none" w:sz="0" w:space="0" w:color="auto"/>
        <w:right w:val="none" w:sz="0" w:space="0" w:color="auto"/>
      </w:divBdr>
    </w:div>
    <w:div w:id="969016851">
      <w:bodyDiv w:val="1"/>
      <w:marLeft w:val="0"/>
      <w:marRight w:val="0"/>
      <w:marTop w:val="0"/>
      <w:marBottom w:val="0"/>
      <w:divBdr>
        <w:top w:val="none" w:sz="0" w:space="0" w:color="auto"/>
        <w:left w:val="none" w:sz="0" w:space="0" w:color="auto"/>
        <w:bottom w:val="none" w:sz="0" w:space="0" w:color="auto"/>
        <w:right w:val="none" w:sz="0" w:space="0" w:color="auto"/>
      </w:divBdr>
    </w:div>
    <w:div w:id="979502583">
      <w:bodyDiv w:val="1"/>
      <w:marLeft w:val="0"/>
      <w:marRight w:val="0"/>
      <w:marTop w:val="0"/>
      <w:marBottom w:val="0"/>
      <w:divBdr>
        <w:top w:val="none" w:sz="0" w:space="0" w:color="auto"/>
        <w:left w:val="none" w:sz="0" w:space="0" w:color="auto"/>
        <w:bottom w:val="none" w:sz="0" w:space="0" w:color="auto"/>
        <w:right w:val="none" w:sz="0" w:space="0" w:color="auto"/>
      </w:divBdr>
    </w:div>
    <w:div w:id="998576743">
      <w:bodyDiv w:val="1"/>
      <w:marLeft w:val="0"/>
      <w:marRight w:val="0"/>
      <w:marTop w:val="0"/>
      <w:marBottom w:val="0"/>
      <w:divBdr>
        <w:top w:val="none" w:sz="0" w:space="0" w:color="auto"/>
        <w:left w:val="none" w:sz="0" w:space="0" w:color="auto"/>
        <w:bottom w:val="none" w:sz="0" w:space="0" w:color="auto"/>
        <w:right w:val="none" w:sz="0" w:space="0" w:color="auto"/>
      </w:divBdr>
    </w:div>
    <w:div w:id="1020201282">
      <w:bodyDiv w:val="1"/>
      <w:marLeft w:val="0"/>
      <w:marRight w:val="0"/>
      <w:marTop w:val="0"/>
      <w:marBottom w:val="0"/>
      <w:divBdr>
        <w:top w:val="none" w:sz="0" w:space="0" w:color="auto"/>
        <w:left w:val="none" w:sz="0" w:space="0" w:color="auto"/>
        <w:bottom w:val="none" w:sz="0" w:space="0" w:color="auto"/>
        <w:right w:val="none" w:sz="0" w:space="0" w:color="auto"/>
      </w:divBdr>
    </w:div>
    <w:div w:id="1029529519">
      <w:bodyDiv w:val="1"/>
      <w:marLeft w:val="0"/>
      <w:marRight w:val="0"/>
      <w:marTop w:val="0"/>
      <w:marBottom w:val="0"/>
      <w:divBdr>
        <w:top w:val="none" w:sz="0" w:space="0" w:color="auto"/>
        <w:left w:val="none" w:sz="0" w:space="0" w:color="auto"/>
        <w:bottom w:val="none" w:sz="0" w:space="0" w:color="auto"/>
        <w:right w:val="none" w:sz="0" w:space="0" w:color="auto"/>
      </w:divBdr>
    </w:div>
    <w:div w:id="1045104290">
      <w:bodyDiv w:val="1"/>
      <w:marLeft w:val="0"/>
      <w:marRight w:val="0"/>
      <w:marTop w:val="0"/>
      <w:marBottom w:val="0"/>
      <w:divBdr>
        <w:top w:val="none" w:sz="0" w:space="0" w:color="auto"/>
        <w:left w:val="none" w:sz="0" w:space="0" w:color="auto"/>
        <w:bottom w:val="none" w:sz="0" w:space="0" w:color="auto"/>
        <w:right w:val="none" w:sz="0" w:space="0" w:color="auto"/>
      </w:divBdr>
    </w:div>
    <w:div w:id="1046416437">
      <w:bodyDiv w:val="1"/>
      <w:marLeft w:val="0"/>
      <w:marRight w:val="0"/>
      <w:marTop w:val="0"/>
      <w:marBottom w:val="0"/>
      <w:divBdr>
        <w:top w:val="none" w:sz="0" w:space="0" w:color="auto"/>
        <w:left w:val="none" w:sz="0" w:space="0" w:color="auto"/>
        <w:bottom w:val="none" w:sz="0" w:space="0" w:color="auto"/>
        <w:right w:val="none" w:sz="0" w:space="0" w:color="auto"/>
      </w:divBdr>
    </w:div>
    <w:div w:id="1059405537">
      <w:bodyDiv w:val="1"/>
      <w:marLeft w:val="0"/>
      <w:marRight w:val="0"/>
      <w:marTop w:val="0"/>
      <w:marBottom w:val="0"/>
      <w:divBdr>
        <w:top w:val="none" w:sz="0" w:space="0" w:color="auto"/>
        <w:left w:val="none" w:sz="0" w:space="0" w:color="auto"/>
        <w:bottom w:val="none" w:sz="0" w:space="0" w:color="auto"/>
        <w:right w:val="none" w:sz="0" w:space="0" w:color="auto"/>
      </w:divBdr>
    </w:div>
    <w:div w:id="1059671316">
      <w:bodyDiv w:val="1"/>
      <w:marLeft w:val="0"/>
      <w:marRight w:val="0"/>
      <w:marTop w:val="0"/>
      <w:marBottom w:val="0"/>
      <w:divBdr>
        <w:top w:val="none" w:sz="0" w:space="0" w:color="auto"/>
        <w:left w:val="none" w:sz="0" w:space="0" w:color="auto"/>
        <w:bottom w:val="none" w:sz="0" w:space="0" w:color="auto"/>
        <w:right w:val="none" w:sz="0" w:space="0" w:color="auto"/>
      </w:divBdr>
    </w:div>
    <w:div w:id="1097360863">
      <w:bodyDiv w:val="1"/>
      <w:marLeft w:val="0"/>
      <w:marRight w:val="0"/>
      <w:marTop w:val="0"/>
      <w:marBottom w:val="0"/>
      <w:divBdr>
        <w:top w:val="none" w:sz="0" w:space="0" w:color="auto"/>
        <w:left w:val="none" w:sz="0" w:space="0" w:color="auto"/>
        <w:bottom w:val="none" w:sz="0" w:space="0" w:color="auto"/>
        <w:right w:val="none" w:sz="0" w:space="0" w:color="auto"/>
      </w:divBdr>
    </w:div>
    <w:div w:id="1100491760">
      <w:bodyDiv w:val="1"/>
      <w:marLeft w:val="0"/>
      <w:marRight w:val="0"/>
      <w:marTop w:val="0"/>
      <w:marBottom w:val="0"/>
      <w:divBdr>
        <w:top w:val="none" w:sz="0" w:space="0" w:color="auto"/>
        <w:left w:val="none" w:sz="0" w:space="0" w:color="auto"/>
        <w:bottom w:val="none" w:sz="0" w:space="0" w:color="auto"/>
        <w:right w:val="none" w:sz="0" w:space="0" w:color="auto"/>
      </w:divBdr>
    </w:div>
    <w:div w:id="1108624256">
      <w:bodyDiv w:val="1"/>
      <w:marLeft w:val="0"/>
      <w:marRight w:val="0"/>
      <w:marTop w:val="0"/>
      <w:marBottom w:val="0"/>
      <w:divBdr>
        <w:top w:val="none" w:sz="0" w:space="0" w:color="auto"/>
        <w:left w:val="none" w:sz="0" w:space="0" w:color="auto"/>
        <w:bottom w:val="none" w:sz="0" w:space="0" w:color="auto"/>
        <w:right w:val="none" w:sz="0" w:space="0" w:color="auto"/>
      </w:divBdr>
    </w:div>
    <w:div w:id="1120800981">
      <w:bodyDiv w:val="1"/>
      <w:marLeft w:val="0"/>
      <w:marRight w:val="0"/>
      <w:marTop w:val="0"/>
      <w:marBottom w:val="0"/>
      <w:divBdr>
        <w:top w:val="none" w:sz="0" w:space="0" w:color="auto"/>
        <w:left w:val="none" w:sz="0" w:space="0" w:color="auto"/>
        <w:bottom w:val="none" w:sz="0" w:space="0" w:color="auto"/>
        <w:right w:val="none" w:sz="0" w:space="0" w:color="auto"/>
      </w:divBdr>
    </w:div>
    <w:div w:id="1130631278">
      <w:bodyDiv w:val="1"/>
      <w:marLeft w:val="0"/>
      <w:marRight w:val="0"/>
      <w:marTop w:val="0"/>
      <w:marBottom w:val="0"/>
      <w:divBdr>
        <w:top w:val="none" w:sz="0" w:space="0" w:color="auto"/>
        <w:left w:val="none" w:sz="0" w:space="0" w:color="auto"/>
        <w:bottom w:val="none" w:sz="0" w:space="0" w:color="auto"/>
        <w:right w:val="none" w:sz="0" w:space="0" w:color="auto"/>
      </w:divBdr>
    </w:div>
    <w:div w:id="1146894676">
      <w:bodyDiv w:val="1"/>
      <w:marLeft w:val="0"/>
      <w:marRight w:val="0"/>
      <w:marTop w:val="0"/>
      <w:marBottom w:val="0"/>
      <w:divBdr>
        <w:top w:val="none" w:sz="0" w:space="0" w:color="auto"/>
        <w:left w:val="none" w:sz="0" w:space="0" w:color="auto"/>
        <w:bottom w:val="none" w:sz="0" w:space="0" w:color="auto"/>
        <w:right w:val="none" w:sz="0" w:space="0" w:color="auto"/>
      </w:divBdr>
    </w:div>
    <w:div w:id="1152722830">
      <w:bodyDiv w:val="1"/>
      <w:marLeft w:val="0"/>
      <w:marRight w:val="0"/>
      <w:marTop w:val="0"/>
      <w:marBottom w:val="0"/>
      <w:divBdr>
        <w:top w:val="none" w:sz="0" w:space="0" w:color="auto"/>
        <w:left w:val="none" w:sz="0" w:space="0" w:color="auto"/>
        <w:bottom w:val="none" w:sz="0" w:space="0" w:color="auto"/>
        <w:right w:val="none" w:sz="0" w:space="0" w:color="auto"/>
      </w:divBdr>
    </w:div>
    <w:div w:id="1169175243">
      <w:bodyDiv w:val="1"/>
      <w:marLeft w:val="0"/>
      <w:marRight w:val="0"/>
      <w:marTop w:val="0"/>
      <w:marBottom w:val="0"/>
      <w:divBdr>
        <w:top w:val="none" w:sz="0" w:space="0" w:color="auto"/>
        <w:left w:val="none" w:sz="0" w:space="0" w:color="auto"/>
        <w:bottom w:val="none" w:sz="0" w:space="0" w:color="auto"/>
        <w:right w:val="none" w:sz="0" w:space="0" w:color="auto"/>
      </w:divBdr>
    </w:div>
    <w:div w:id="1222248834">
      <w:bodyDiv w:val="1"/>
      <w:marLeft w:val="0"/>
      <w:marRight w:val="0"/>
      <w:marTop w:val="0"/>
      <w:marBottom w:val="0"/>
      <w:divBdr>
        <w:top w:val="none" w:sz="0" w:space="0" w:color="auto"/>
        <w:left w:val="none" w:sz="0" w:space="0" w:color="auto"/>
        <w:bottom w:val="none" w:sz="0" w:space="0" w:color="auto"/>
        <w:right w:val="none" w:sz="0" w:space="0" w:color="auto"/>
      </w:divBdr>
    </w:div>
    <w:div w:id="1232424609">
      <w:bodyDiv w:val="1"/>
      <w:marLeft w:val="0"/>
      <w:marRight w:val="0"/>
      <w:marTop w:val="0"/>
      <w:marBottom w:val="0"/>
      <w:divBdr>
        <w:top w:val="none" w:sz="0" w:space="0" w:color="auto"/>
        <w:left w:val="none" w:sz="0" w:space="0" w:color="auto"/>
        <w:bottom w:val="none" w:sz="0" w:space="0" w:color="auto"/>
        <w:right w:val="none" w:sz="0" w:space="0" w:color="auto"/>
      </w:divBdr>
    </w:div>
    <w:div w:id="1255016914">
      <w:bodyDiv w:val="1"/>
      <w:marLeft w:val="0"/>
      <w:marRight w:val="0"/>
      <w:marTop w:val="0"/>
      <w:marBottom w:val="0"/>
      <w:divBdr>
        <w:top w:val="none" w:sz="0" w:space="0" w:color="auto"/>
        <w:left w:val="none" w:sz="0" w:space="0" w:color="auto"/>
        <w:bottom w:val="none" w:sz="0" w:space="0" w:color="auto"/>
        <w:right w:val="none" w:sz="0" w:space="0" w:color="auto"/>
      </w:divBdr>
    </w:div>
    <w:div w:id="1277910120">
      <w:bodyDiv w:val="1"/>
      <w:marLeft w:val="0"/>
      <w:marRight w:val="0"/>
      <w:marTop w:val="0"/>
      <w:marBottom w:val="0"/>
      <w:divBdr>
        <w:top w:val="none" w:sz="0" w:space="0" w:color="auto"/>
        <w:left w:val="none" w:sz="0" w:space="0" w:color="auto"/>
        <w:bottom w:val="none" w:sz="0" w:space="0" w:color="auto"/>
        <w:right w:val="none" w:sz="0" w:space="0" w:color="auto"/>
      </w:divBdr>
    </w:div>
    <w:div w:id="1291015108">
      <w:bodyDiv w:val="1"/>
      <w:marLeft w:val="0"/>
      <w:marRight w:val="0"/>
      <w:marTop w:val="0"/>
      <w:marBottom w:val="0"/>
      <w:divBdr>
        <w:top w:val="none" w:sz="0" w:space="0" w:color="auto"/>
        <w:left w:val="none" w:sz="0" w:space="0" w:color="auto"/>
        <w:bottom w:val="none" w:sz="0" w:space="0" w:color="auto"/>
        <w:right w:val="none" w:sz="0" w:space="0" w:color="auto"/>
      </w:divBdr>
    </w:div>
    <w:div w:id="1298993678">
      <w:bodyDiv w:val="1"/>
      <w:marLeft w:val="0"/>
      <w:marRight w:val="0"/>
      <w:marTop w:val="0"/>
      <w:marBottom w:val="0"/>
      <w:divBdr>
        <w:top w:val="none" w:sz="0" w:space="0" w:color="auto"/>
        <w:left w:val="none" w:sz="0" w:space="0" w:color="auto"/>
        <w:bottom w:val="none" w:sz="0" w:space="0" w:color="auto"/>
        <w:right w:val="none" w:sz="0" w:space="0" w:color="auto"/>
      </w:divBdr>
    </w:div>
    <w:div w:id="1307660538">
      <w:bodyDiv w:val="1"/>
      <w:marLeft w:val="0"/>
      <w:marRight w:val="0"/>
      <w:marTop w:val="0"/>
      <w:marBottom w:val="0"/>
      <w:divBdr>
        <w:top w:val="none" w:sz="0" w:space="0" w:color="auto"/>
        <w:left w:val="none" w:sz="0" w:space="0" w:color="auto"/>
        <w:bottom w:val="none" w:sz="0" w:space="0" w:color="auto"/>
        <w:right w:val="none" w:sz="0" w:space="0" w:color="auto"/>
      </w:divBdr>
    </w:div>
    <w:div w:id="1320038513">
      <w:bodyDiv w:val="1"/>
      <w:marLeft w:val="0"/>
      <w:marRight w:val="0"/>
      <w:marTop w:val="0"/>
      <w:marBottom w:val="0"/>
      <w:divBdr>
        <w:top w:val="none" w:sz="0" w:space="0" w:color="auto"/>
        <w:left w:val="none" w:sz="0" w:space="0" w:color="auto"/>
        <w:bottom w:val="none" w:sz="0" w:space="0" w:color="auto"/>
        <w:right w:val="none" w:sz="0" w:space="0" w:color="auto"/>
      </w:divBdr>
    </w:div>
    <w:div w:id="1346053708">
      <w:bodyDiv w:val="1"/>
      <w:marLeft w:val="0"/>
      <w:marRight w:val="0"/>
      <w:marTop w:val="0"/>
      <w:marBottom w:val="0"/>
      <w:divBdr>
        <w:top w:val="none" w:sz="0" w:space="0" w:color="auto"/>
        <w:left w:val="none" w:sz="0" w:space="0" w:color="auto"/>
        <w:bottom w:val="none" w:sz="0" w:space="0" w:color="auto"/>
        <w:right w:val="none" w:sz="0" w:space="0" w:color="auto"/>
      </w:divBdr>
    </w:div>
    <w:div w:id="135843165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98472762">
      <w:bodyDiv w:val="1"/>
      <w:marLeft w:val="0"/>
      <w:marRight w:val="0"/>
      <w:marTop w:val="0"/>
      <w:marBottom w:val="0"/>
      <w:divBdr>
        <w:top w:val="none" w:sz="0" w:space="0" w:color="auto"/>
        <w:left w:val="none" w:sz="0" w:space="0" w:color="auto"/>
        <w:bottom w:val="none" w:sz="0" w:space="0" w:color="auto"/>
        <w:right w:val="none" w:sz="0" w:space="0" w:color="auto"/>
      </w:divBdr>
    </w:div>
    <w:div w:id="1410032578">
      <w:bodyDiv w:val="1"/>
      <w:marLeft w:val="0"/>
      <w:marRight w:val="0"/>
      <w:marTop w:val="0"/>
      <w:marBottom w:val="0"/>
      <w:divBdr>
        <w:top w:val="none" w:sz="0" w:space="0" w:color="auto"/>
        <w:left w:val="none" w:sz="0" w:space="0" w:color="auto"/>
        <w:bottom w:val="none" w:sz="0" w:space="0" w:color="auto"/>
        <w:right w:val="none" w:sz="0" w:space="0" w:color="auto"/>
      </w:divBdr>
    </w:div>
    <w:div w:id="1457600636">
      <w:bodyDiv w:val="1"/>
      <w:marLeft w:val="0"/>
      <w:marRight w:val="0"/>
      <w:marTop w:val="0"/>
      <w:marBottom w:val="0"/>
      <w:divBdr>
        <w:top w:val="none" w:sz="0" w:space="0" w:color="auto"/>
        <w:left w:val="none" w:sz="0" w:space="0" w:color="auto"/>
        <w:bottom w:val="none" w:sz="0" w:space="0" w:color="auto"/>
        <w:right w:val="none" w:sz="0" w:space="0" w:color="auto"/>
      </w:divBdr>
    </w:div>
    <w:div w:id="1464157382">
      <w:bodyDiv w:val="1"/>
      <w:marLeft w:val="0"/>
      <w:marRight w:val="0"/>
      <w:marTop w:val="0"/>
      <w:marBottom w:val="0"/>
      <w:divBdr>
        <w:top w:val="none" w:sz="0" w:space="0" w:color="auto"/>
        <w:left w:val="none" w:sz="0" w:space="0" w:color="auto"/>
        <w:bottom w:val="none" w:sz="0" w:space="0" w:color="auto"/>
        <w:right w:val="none" w:sz="0" w:space="0" w:color="auto"/>
      </w:divBdr>
    </w:div>
    <w:div w:id="1479960048">
      <w:bodyDiv w:val="1"/>
      <w:marLeft w:val="0"/>
      <w:marRight w:val="0"/>
      <w:marTop w:val="0"/>
      <w:marBottom w:val="0"/>
      <w:divBdr>
        <w:top w:val="none" w:sz="0" w:space="0" w:color="auto"/>
        <w:left w:val="none" w:sz="0" w:space="0" w:color="auto"/>
        <w:bottom w:val="none" w:sz="0" w:space="0" w:color="auto"/>
        <w:right w:val="none" w:sz="0" w:space="0" w:color="auto"/>
      </w:divBdr>
    </w:div>
    <w:div w:id="1506938700">
      <w:bodyDiv w:val="1"/>
      <w:marLeft w:val="0"/>
      <w:marRight w:val="0"/>
      <w:marTop w:val="0"/>
      <w:marBottom w:val="0"/>
      <w:divBdr>
        <w:top w:val="none" w:sz="0" w:space="0" w:color="auto"/>
        <w:left w:val="none" w:sz="0" w:space="0" w:color="auto"/>
        <w:bottom w:val="none" w:sz="0" w:space="0" w:color="auto"/>
        <w:right w:val="none" w:sz="0" w:space="0" w:color="auto"/>
      </w:divBdr>
    </w:div>
    <w:div w:id="1515534707">
      <w:bodyDiv w:val="1"/>
      <w:marLeft w:val="0"/>
      <w:marRight w:val="0"/>
      <w:marTop w:val="0"/>
      <w:marBottom w:val="0"/>
      <w:divBdr>
        <w:top w:val="none" w:sz="0" w:space="0" w:color="auto"/>
        <w:left w:val="none" w:sz="0" w:space="0" w:color="auto"/>
        <w:bottom w:val="none" w:sz="0" w:space="0" w:color="auto"/>
        <w:right w:val="none" w:sz="0" w:space="0" w:color="auto"/>
      </w:divBdr>
    </w:div>
    <w:div w:id="1515538054">
      <w:bodyDiv w:val="1"/>
      <w:marLeft w:val="0"/>
      <w:marRight w:val="0"/>
      <w:marTop w:val="0"/>
      <w:marBottom w:val="0"/>
      <w:divBdr>
        <w:top w:val="none" w:sz="0" w:space="0" w:color="auto"/>
        <w:left w:val="none" w:sz="0" w:space="0" w:color="auto"/>
        <w:bottom w:val="none" w:sz="0" w:space="0" w:color="auto"/>
        <w:right w:val="none" w:sz="0" w:space="0" w:color="auto"/>
      </w:divBdr>
    </w:div>
    <w:div w:id="1535852138">
      <w:bodyDiv w:val="1"/>
      <w:marLeft w:val="0"/>
      <w:marRight w:val="0"/>
      <w:marTop w:val="0"/>
      <w:marBottom w:val="0"/>
      <w:divBdr>
        <w:top w:val="none" w:sz="0" w:space="0" w:color="auto"/>
        <w:left w:val="none" w:sz="0" w:space="0" w:color="auto"/>
        <w:bottom w:val="none" w:sz="0" w:space="0" w:color="auto"/>
        <w:right w:val="none" w:sz="0" w:space="0" w:color="auto"/>
      </w:divBdr>
    </w:div>
    <w:div w:id="1563638567">
      <w:bodyDiv w:val="1"/>
      <w:marLeft w:val="0"/>
      <w:marRight w:val="0"/>
      <w:marTop w:val="0"/>
      <w:marBottom w:val="0"/>
      <w:divBdr>
        <w:top w:val="none" w:sz="0" w:space="0" w:color="auto"/>
        <w:left w:val="none" w:sz="0" w:space="0" w:color="auto"/>
        <w:bottom w:val="none" w:sz="0" w:space="0" w:color="auto"/>
        <w:right w:val="none" w:sz="0" w:space="0" w:color="auto"/>
      </w:divBdr>
    </w:div>
    <w:div w:id="1566448828">
      <w:bodyDiv w:val="1"/>
      <w:marLeft w:val="0"/>
      <w:marRight w:val="0"/>
      <w:marTop w:val="0"/>
      <w:marBottom w:val="0"/>
      <w:divBdr>
        <w:top w:val="none" w:sz="0" w:space="0" w:color="auto"/>
        <w:left w:val="none" w:sz="0" w:space="0" w:color="auto"/>
        <w:bottom w:val="none" w:sz="0" w:space="0" w:color="auto"/>
        <w:right w:val="none" w:sz="0" w:space="0" w:color="auto"/>
      </w:divBdr>
    </w:div>
    <w:div w:id="1579709130">
      <w:bodyDiv w:val="1"/>
      <w:marLeft w:val="0"/>
      <w:marRight w:val="0"/>
      <w:marTop w:val="0"/>
      <w:marBottom w:val="0"/>
      <w:divBdr>
        <w:top w:val="none" w:sz="0" w:space="0" w:color="auto"/>
        <w:left w:val="none" w:sz="0" w:space="0" w:color="auto"/>
        <w:bottom w:val="none" w:sz="0" w:space="0" w:color="auto"/>
        <w:right w:val="none" w:sz="0" w:space="0" w:color="auto"/>
      </w:divBdr>
    </w:div>
    <w:div w:id="1589070672">
      <w:bodyDiv w:val="1"/>
      <w:marLeft w:val="0"/>
      <w:marRight w:val="0"/>
      <w:marTop w:val="0"/>
      <w:marBottom w:val="0"/>
      <w:divBdr>
        <w:top w:val="none" w:sz="0" w:space="0" w:color="auto"/>
        <w:left w:val="none" w:sz="0" w:space="0" w:color="auto"/>
        <w:bottom w:val="none" w:sz="0" w:space="0" w:color="auto"/>
        <w:right w:val="none" w:sz="0" w:space="0" w:color="auto"/>
      </w:divBdr>
    </w:div>
    <w:div w:id="1595093250">
      <w:bodyDiv w:val="1"/>
      <w:marLeft w:val="0"/>
      <w:marRight w:val="0"/>
      <w:marTop w:val="0"/>
      <w:marBottom w:val="0"/>
      <w:divBdr>
        <w:top w:val="none" w:sz="0" w:space="0" w:color="auto"/>
        <w:left w:val="none" w:sz="0" w:space="0" w:color="auto"/>
        <w:bottom w:val="none" w:sz="0" w:space="0" w:color="auto"/>
        <w:right w:val="none" w:sz="0" w:space="0" w:color="auto"/>
      </w:divBdr>
    </w:div>
    <w:div w:id="1598714662">
      <w:bodyDiv w:val="1"/>
      <w:marLeft w:val="0"/>
      <w:marRight w:val="0"/>
      <w:marTop w:val="0"/>
      <w:marBottom w:val="0"/>
      <w:divBdr>
        <w:top w:val="none" w:sz="0" w:space="0" w:color="auto"/>
        <w:left w:val="none" w:sz="0" w:space="0" w:color="auto"/>
        <w:bottom w:val="none" w:sz="0" w:space="0" w:color="auto"/>
        <w:right w:val="none" w:sz="0" w:space="0" w:color="auto"/>
      </w:divBdr>
    </w:div>
    <w:div w:id="1607272103">
      <w:bodyDiv w:val="1"/>
      <w:marLeft w:val="0"/>
      <w:marRight w:val="0"/>
      <w:marTop w:val="0"/>
      <w:marBottom w:val="0"/>
      <w:divBdr>
        <w:top w:val="none" w:sz="0" w:space="0" w:color="auto"/>
        <w:left w:val="none" w:sz="0" w:space="0" w:color="auto"/>
        <w:bottom w:val="none" w:sz="0" w:space="0" w:color="auto"/>
        <w:right w:val="none" w:sz="0" w:space="0" w:color="auto"/>
      </w:divBdr>
    </w:div>
    <w:div w:id="1607302548">
      <w:bodyDiv w:val="1"/>
      <w:marLeft w:val="0"/>
      <w:marRight w:val="0"/>
      <w:marTop w:val="0"/>
      <w:marBottom w:val="0"/>
      <w:divBdr>
        <w:top w:val="none" w:sz="0" w:space="0" w:color="auto"/>
        <w:left w:val="none" w:sz="0" w:space="0" w:color="auto"/>
        <w:bottom w:val="none" w:sz="0" w:space="0" w:color="auto"/>
        <w:right w:val="none" w:sz="0" w:space="0" w:color="auto"/>
      </w:divBdr>
    </w:div>
    <w:div w:id="1622760863">
      <w:bodyDiv w:val="1"/>
      <w:marLeft w:val="0"/>
      <w:marRight w:val="0"/>
      <w:marTop w:val="0"/>
      <w:marBottom w:val="0"/>
      <w:divBdr>
        <w:top w:val="none" w:sz="0" w:space="0" w:color="auto"/>
        <w:left w:val="none" w:sz="0" w:space="0" w:color="auto"/>
        <w:bottom w:val="none" w:sz="0" w:space="0" w:color="auto"/>
        <w:right w:val="none" w:sz="0" w:space="0" w:color="auto"/>
      </w:divBdr>
    </w:div>
    <w:div w:id="1632324695">
      <w:bodyDiv w:val="1"/>
      <w:marLeft w:val="0"/>
      <w:marRight w:val="0"/>
      <w:marTop w:val="0"/>
      <w:marBottom w:val="0"/>
      <w:divBdr>
        <w:top w:val="none" w:sz="0" w:space="0" w:color="auto"/>
        <w:left w:val="none" w:sz="0" w:space="0" w:color="auto"/>
        <w:bottom w:val="none" w:sz="0" w:space="0" w:color="auto"/>
        <w:right w:val="none" w:sz="0" w:space="0" w:color="auto"/>
      </w:divBdr>
    </w:div>
    <w:div w:id="1646009465">
      <w:bodyDiv w:val="1"/>
      <w:marLeft w:val="0"/>
      <w:marRight w:val="0"/>
      <w:marTop w:val="0"/>
      <w:marBottom w:val="0"/>
      <w:divBdr>
        <w:top w:val="none" w:sz="0" w:space="0" w:color="auto"/>
        <w:left w:val="none" w:sz="0" w:space="0" w:color="auto"/>
        <w:bottom w:val="none" w:sz="0" w:space="0" w:color="auto"/>
        <w:right w:val="none" w:sz="0" w:space="0" w:color="auto"/>
      </w:divBdr>
    </w:div>
    <w:div w:id="1653294307">
      <w:bodyDiv w:val="1"/>
      <w:marLeft w:val="0"/>
      <w:marRight w:val="0"/>
      <w:marTop w:val="0"/>
      <w:marBottom w:val="0"/>
      <w:divBdr>
        <w:top w:val="none" w:sz="0" w:space="0" w:color="auto"/>
        <w:left w:val="none" w:sz="0" w:space="0" w:color="auto"/>
        <w:bottom w:val="none" w:sz="0" w:space="0" w:color="auto"/>
        <w:right w:val="none" w:sz="0" w:space="0" w:color="auto"/>
      </w:divBdr>
    </w:div>
    <w:div w:id="1693918440">
      <w:bodyDiv w:val="1"/>
      <w:marLeft w:val="0"/>
      <w:marRight w:val="0"/>
      <w:marTop w:val="0"/>
      <w:marBottom w:val="0"/>
      <w:divBdr>
        <w:top w:val="none" w:sz="0" w:space="0" w:color="auto"/>
        <w:left w:val="none" w:sz="0" w:space="0" w:color="auto"/>
        <w:bottom w:val="none" w:sz="0" w:space="0" w:color="auto"/>
        <w:right w:val="none" w:sz="0" w:space="0" w:color="auto"/>
      </w:divBdr>
    </w:div>
    <w:div w:id="1719167325">
      <w:bodyDiv w:val="1"/>
      <w:marLeft w:val="0"/>
      <w:marRight w:val="0"/>
      <w:marTop w:val="0"/>
      <w:marBottom w:val="0"/>
      <w:divBdr>
        <w:top w:val="none" w:sz="0" w:space="0" w:color="auto"/>
        <w:left w:val="none" w:sz="0" w:space="0" w:color="auto"/>
        <w:bottom w:val="none" w:sz="0" w:space="0" w:color="auto"/>
        <w:right w:val="none" w:sz="0" w:space="0" w:color="auto"/>
      </w:divBdr>
    </w:div>
    <w:div w:id="1724985581">
      <w:bodyDiv w:val="1"/>
      <w:marLeft w:val="0"/>
      <w:marRight w:val="0"/>
      <w:marTop w:val="0"/>
      <w:marBottom w:val="0"/>
      <w:divBdr>
        <w:top w:val="none" w:sz="0" w:space="0" w:color="auto"/>
        <w:left w:val="none" w:sz="0" w:space="0" w:color="auto"/>
        <w:bottom w:val="none" w:sz="0" w:space="0" w:color="auto"/>
        <w:right w:val="none" w:sz="0" w:space="0" w:color="auto"/>
      </w:divBdr>
    </w:div>
    <w:div w:id="1754207466">
      <w:bodyDiv w:val="1"/>
      <w:marLeft w:val="0"/>
      <w:marRight w:val="0"/>
      <w:marTop w:val="0"/>
      <w:marBottom w:val="0"/>
      <w:divBdr>
        <w:top w:val="none" w:sz="0" w:space="0" w:color="auto"/>
        <w:left w:val="none" w:sz="0" w:space="0" w:color="auto"/>
        <w:bottom w:val="none" w:sz="0" w:space="0" w:color="auto"/>
        <w:right w:val="none" w:sz="0" w:space="0" w:color="auto"/>
      </w:divBdr>
    </w:div>
    <w:div w:id="1775204556">
      <w:bodyDiv w:val="1"/>
      <w:marLeft w:val="0"/>
      <w:marRight w:val="0"/>
      <w:marTop w:val="0"/>
      <w:marBottom w:val="0"/>
      <w:divBdr>
        <w:top w:val="none" w:sz="0" w:space="0" w:color="auto"/>
        <w:left w:val="none" w:sz="0" w:space="0" w:color="auto"/>
        <w:bottom w:val="none" w:sz="0" w:space="0" w:color="auto"/>
        <w:right w:val="none" w:sz="0" w:space="0" w:color="auto"/>
      </w:divBdr>
    </w:div>
    <w:div w:id="1839692412">
      <w:bodyDiv w:val="1"/>
      <w:marLeft w:val="0"/>
      <w:marRight w:val="0"/>
      <w:marTop w:val="0"/>
      <w:marBottom w:val="0"/>
      <w:divBdr>
        <w:top w:val="none" w:sz="0" w:space="0" w:color="auto"/>
        <w:left w:val="none" w:sz="0" w:space="0" w:color="auto"/>
        <w:bottom w:val="none" w:sz="0" w:space="0" w:color="auto"/>
        <w:right w:val="none" w:sz="0" w:space="0" w:color="auto"/>
      </w:divBdr>
    </w:div>
    <w:div w:id="1878816307">
      <w:bodyDiv w:val="1"/>
      <w:marLeft w:val="0"/>
      <w:marRight w:val="0"/>
      <w:marTop w:val="0"/>
      <w:marBottom w:val="0"/>
      <w:divBdr>
        <w:top w:val="none" w:sz="0" w:space="0" w:color="auto"/>
        <w:left w:val="none" w:sz="0" w:space="0" w:color="auto"/>
        <w:bottom w:val="none" w:sz="0" w:space="0" w:color="auto"/>
        <w:right w:val="none" w:sz="0" w:space="0" w:color="auto"/>
      </w:divBdr>
    </w:div>
    <w:div w:id="1889797971">
      <w:bodyDiv w:val="1"/>
      <w:marLeft w:val="0"/>
      <w:marRight w:val="0"/>
      <w:marTop w:val="0"/>
      <w:marBottom w:val="0"/>
      <w:divBdr>
        <w:top w:val="none" w:sz="0" w:space="0" w:color="auto"/>
        <w:left w:val="none" w:sz="0" w:space="0" w:color="auto"/>
        <w:bottom w:val="none" w:sz="0" w:space="0" w:color="auto"/>
        <w:right w:val="none" w:sz="0" w:space="0" w:color="auto"/>
      </w:divBdr>
    </w:div>
    <w:div w:id="1911621252">
      <w:bodyDiv w:val="1"/>
      <w:marLeft w:val="0"/>
      <w:marRight w:val="0"/>
      <w:marTop w:val="0"/>
      <w:marBottom w:val="0"/>
      <w:divBdr>
        <w:top w:val="none" w:sz="0" w:space="0" w:color="auto"/>
        <w:left w:val="none" w:sz="0" w:space="0" w:color="auto"/>
        <w:bottom w:val="none" w:sz="0" w:space="0" w:color="auto"/>
        <w:right w:val="none" w:sz="0" w:space="0" w:color="auto"/>
      </w:divBdr>
    </w:div>
    <w:div w:id="1927226973">
      <w:bodyDiv w:val="1"/>
      <w:marLeft w:val="0"/>
      <w:marRight w:val="0"/>
      <w:marTop w:val="0"/>
      <w:marBottom w:val="0"/>
      <w:divBdr>
        <w:top w:val="none" w:sz="0" w:space="0" w:color="auto"/>
        <w:left w:val="none" w:sz="0" w:space="0" w:color="auto"/>
        <w:bottom w:val="none" w:sz="0" w:space="0" w:color="auto"/>
        <w:right w:val="none" w:sz="0" w:space="0" w:color="auto"/>
      </w:divBdr>
    </w:div>
    <w:div w:id="1934046262">
      <w:bodyDiv w:val="1"/>
      <w:marLeft w:val="0"/>
      <w:marRight w:val="0"/>
      <w:marTop w:val="0"/>
      <w:marBottom w:val="0"/>
      <w:divBdr>
        <w:top w:val="none" w:sz="0" w:space="0" w:color="auto"/>
        <w:left w:val="none" w:sz="0" w:space="0" w:color="auto"/>
        <w:bottom w:val="none" w:sz="0" w:space="0" w:color="auto"/>
        <w:right w:val="none" w:sz="0" w:space="0" w:color="auto"/>
      </w:divBdr>
    </w:div>
    <w:div w:id="1953054101">
      <w:bodyDiv w:val="1"/>
      <w:marLeft w:val="0"/>
      <w:marRight w:val="0"/>
      <w:marTop w:val="0"/>
      <w:marBottom w:val="0"/>
      <w:divBdr>
        <w:top w:val="none" w:sz="0" w:space="0" w:color="auto"/>
        <w:left w:val="none" w:sz="0" w:space="0" w:color="auto"/>
        <w:bottom w:val="none" w:sz="0" w:space="0" w:color="auto"/>
        <w:right w:val="none" w:sz="0" w:space="0" w:color="auto"/>
      </w:divBdr>
    </w:div>
    <w:div w:id="1970503059">
      <w:bodyDiv w:val="1"/>
      <w:marLeft w:val="0"/>
      <w:marRight w:val="0"/>
      <w:marTop w:val="0"/>
      <w:marBottom w:val="0"/>
      <w:divBdr>
        <w:top w:val="none" w:sz="0" w:space="0" w:color="auto"/>
        <w:left w:val="none" w:sz="0" w:space="0" w:color="auto"/>
        <w:bottom w:val="none" w:sz="0" w:space="0" w:color="auto"/>
        <w:right w:val="none" w:sz="0" w:space="0" w:color="auto"/>
      </w:divBdr>
    </w:div>
    <w:div w:id="1976138651">
      <w:bodyDiv w:val="1"/>
      <w:marLeft w:val="0"/>
      <w:marRight w:val="0"/>
      <w:marTop w:val="0"/>
      <w:marBottom w:val="0"/>
      <w:divBdr>
        <w:top w:val="none" w:sz="0" w:space="0" w:color="auto"/>
        <w:left w:val="none" w:sz="0" w:space="0" w:color="auto"/>
        <w:bottom w:val="none" w:sz="0" w:space="0" w:color="auto"/>
        <w:right w:val="none" w:sz="0" w:space="0" w:color="auto"/>
      </w:divBdr>
    </w:div>
    <w:div w:id="1995453313">
      <w:bodyDiv w:val="1"/>
      <w:marLeft w:val="0"/>
      <w:marRight w:val="0"/>
      <w:marTop w:val="0"/>
      <w:marBottom w:val="0"/>
      <w:divBdr>
        <w:top w:val="none" w:sz="0" w:space="0" w:color="auto"/>
        <w:left w:val="none" w:sz="0" w:space="0" w:color="auto"/>
        <w:bottom w:val="none" w:sz="0" w:space="0" w:color="auto"/>
        <w:right w:val="none" w:sz="0" w:space="0" w:color="auto"/>
      </w:divBdr>
    </w:div>
    <w:div w:id="2000838330">
      <w:bodyDiv w:val="1"/>
      <w:marLeft w:val="0"/>
      <w:marRight w:val="0"/>
      <w:marTop w:val="0"/>
      <w:marBottom w:val="0"/>
      <w:divBdr>
        <w:top w:val="none" w:sz="0" w:space="0" w:color="auto"/>
        <w:left w:val="none" w:sz="0" w:space="0" w:color="auto"/>
        <w:bottom w:val="none" w:sz="0" w:space="0" w:color="auto"/>
        <w:right w:val="none" w:sz="0" w:space="0" w:color="auto"/>
      </w:divBdr>
    </w:div>
    <w:div w:id="2018842159">
      <w:bodyDiv w:val="1"/>
      <w:marLeft w:val="0"/>
      <w:marRight w:val="0"/>
      <w:marTop w:val="0"/>
      <w:marBottom w:val="0"/>
      <w:divBdr>
        <w:top w:val="none" w:sz="0" w:space="0" w:color="auto"/>
        <w:left w:val="none" w:sz="0" w:space="0" w:color="auto"/>
        <w:bottom w:val="none" w:sz="0" w:space="0" w:color="auto"/>
        <w:right w:val="none" w:sz="0" w:space="0" w:color="auto"/>
      </w:divBdr>
    </w:div>
    <w:div w:id="2054772290">
      <w:bodyDiv w:val="1"/>
      <w:marLeft w:val="0"/>
      <w:marRight w:val="0"/>
      <w:marTop w:val="0"/>
      <w:marBottom w:val="0"/>
      <w:divBdr>
        <w:top w:val="none" w:sz="0" w:space="0" w:color="auto"/>
        <w:left w:val="none" w:sz="0" w:space="0" w:color="auto"/>
        <w:bottom w:val="none" w:sz="0" w:space="0" w:color="auto"/>
        <w:right w:val="none" w:sz="0" w:space="0" w:color="auto"/>
      </w:divBdr>
    </w:div>
    <w:div w:id="2062827721">
      <w:bodyDiv w:val="1"/>
      <w:marLeft w:val="0"/>
      <w:marRight w:val="0"/>
      <w:marTop w:val="0"/>
      <w:marBottom w:val="0"/>
      <w:divBdr>
        <w:top w:val="none" w:sz="0" w:space="0" w:color="auto"/>
        <w:left w:val="none" w:sz="0" w:space="0" w:color="auto"/>
        <w:bottom w:val="none" w:sz="0" w:space="0" w:color="auto"/>
        <w:right w:val="none" w:sz="0" w:space="0" w:color="auto"/>
      </w:divBdr>
    </w:div>
    <w:div w:id="2074231572">
      <w:bodyDiv w:val="1"/>
      <w:marLeft w:val="0"/>
      <w:marRight w:val="0"/>
      <w:marTop w:val="0"/>
      <w:marBottom w:val="0"/>
      <w:divBdr>
        <w:top w:val="none" w:sz="0" w:space="0" w:color="auto"/>
        <w:left w:val="none" w:sz="0" w:space="0" w:color="auto"/>
        <w:bottom w:val="none" w:sz="0" w:space="0" w:color="auto"/>
        <w:right w:val="none" w:sz="0" w:space="0" w:color="auto"/>
      </w:divBdr>
    </w:div>
    <w:div w:id="2089574217">
      <w:bodyDiv w:val="1"/>
      <w:marLeft w:val="0"/>
      <w:marRight w:val="0"/>
      <w:marTop w:val="0"/>
      <w:marBottom w:val="0"/>
      <w:divBdr>
        <w:top w:val="none" w:sz="0" w:space="0" w:color="auto"/>
        <w:left w:val="none" w:sz="0" w:space="0" w:color="auto"/>
        <w:bottom w:val="none" w:sz="0" w:space="0" w:color="auto"/>
        <w:right w:val="none" w:sz="0" w:space="0" w:color="auto"/>
      </w:divBdr>
    </w:div>
    <w:div w:id="2126340827">
      <w:bodyDiv w:val="1"/>
      <w:marLeft w:val="0"/>
      <w:marRight w:val="0"/>
      <w:marTop w:val="0"/>
      <w:marBottom w:val="0"/>
      <w:divBdr>
        <w:top w:val="none" w:sz="0" w:space="0" w:color="auto"/>
        <w:left w:val="none" w:sz="0" w:space="0" w:color="auto"/>
        <w:bottom w:val="none" w:sz="0" w:space="0" w:color="auto"/>
        <w:right w:val="none" w:sz="0" w:space="0" w:color="auto"/>
      </w:divBdr>
    </w:div>
    <w:div w:id="2134667658">
      <w:bodyDiv w:val="1"/>
      <w:marLeft w:val="0"/>
      <w:marRight w:val="0"/>
      <w:marTop w:val="0"/>
      <w:marBottom w:val="0"/>
      <w:divBdr>
        <w:top w:val="none" w:sz="0" w:space="0" w:color="auto"/>
        <w:left w:val="none" w:sz="0" w:space="0" w:color="auto"/>
        <w:bottom w:val="none" w:sz="0" w:space="0" w:color="auto"/>
        <w:right w:val="none" w:sz="0" w:space="0" w:color="auto"/>
      </w:divBdr>
    </w:div>
    <w:div w:id="2136898666">
      <w:bodyDiv w:val="1"/>
      <w:marLeft w:val="0"/>
      <w:marRight w:val="0"/>
      <w:marTop w:val="0"/>
      <w:marBottom w:val="0"/>
      <w:divBdr>
        <w:top w:val="none" w:sz="0" w:space="0" w:color="auto"/>
        <w:left w:val="none" w:sz="0" w:space="0" w:color="auto"/>
        <w:bottom w:val="none" w:sz="0" w:space="0" w:color="auto"/>
        <w:right w:val="none" w:sz="0" w:space="0" w:color="auto"/>
      </w:divBdr>
    </w:div>
    <w:div w:id="213944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7.png"/><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hyperlink" Target="consultantplus://offline/main?base=LAW;n=109344;fld=134" TargetMode="External"/><Relationship Id="rId68" Type="http://schemas.openxmlformats.org/officeDocument/2006/relationships/hyperlink" Target="consultantplus://offline/main?base=LAW;n=116659;fld=134"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wmf"/><Relationship Id="rId11" Type="http://schemas.openxmlformats.org/officeDocument/2006/relationships/hyperlink" Target="consultantplus://offline/ref=774E07BA593F907D93C820C2AD70264E5DDF1D63AD4C252D66C077AB35D7D110C2052487F36B0FS9dEI"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yperlink" Target="consultantplus://offline/main?base=LAW;n=2875;fld=134" TargetMode="External"/><Relationship Id="rId66" Type="http://schemas.openxmlformats.org/officeDocument/2006/relationships/hyperlink" Target="consultantplus://offline/main?base=LAW;n=109247;fld=134" TargetMode="External"/><Relationship Id="rId74" Type="http://schemas.openxmlformats.org/officeDocument/2006/relationships/image" Target="media/image37.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consultantplus://offline/main?base=LAW;n=117671;fld=134;dst=101078" TargetMode="External"/><Relationship Id="rId10" Type="http://schemas.openxmlformats.org/officeDocument/2006/relationships/hyperlink" Target="consultantplus://offline/ref=774E07BA593F907D93C820C2AD70264E5FD51864AA4178276E997BA932SDd8I" TargetMode="External"/><Relationship Id="rId19" Type="http://schemas.openxmlformats.org/officeDocument/2006/relationships/oleObject" Target="embeddings/oleObject4.bin"/><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consultantplus://offline/main?base=LAW;n=110205;fld=134;dst=102822" TargetMode="External"/><Relationship Id="rId65" Type="http://schemas.openxmlformats.org/officeDocument/2006/relationships/hyperlink" Target="consultantplus://offline/main?base=LAW;n=98879;fld=134" TargetMode="External"/><Relationship Id="rId73" Type="http://schemas.openxmlformats.org/officeDocument/2006/relationships/image" Target="media/image36.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74E07BA593F907D93C820C2AD70264E5FD41162AF4378276E997BA932SDd8I"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consultantplus://offline/main?base=LAW;n=112715;fld=134;dst=1389" TargetMode="External"/><Relationship Id="rId64" Type="http://schemas.openxmlformats.org/officeDocument/2006/relationships/hyperlink" Target="consultantplus://offline/main?base=LAW;n=108467;fld=134" TargetMode="External"/><Relationship Id="rId69" Type="http://schemas.openxmlformats.org/officeDocument/2006/relationships/hyperlink" Target="consultantplus://offline/main?base=LAW;n=116659;fld=134"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3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hyperlink" Target="consultantplus://offline/main?base=LAW;n=112715;fld=134;dst=1389" TargetMode="External"/><Relationship Id="rId67" Type="http://schemas.openxmlformats.org/officeDocument/2006/relationships/hyperlink" Target="consultantplus://offline/main?base=RLAW181;n=40428;fld=134;dst=100936" TargetMode="External"/><Relationship Id="rId20" Type="http://schemas.openxmlformats.org/officeDocument/2006/relationships/image" Target="media/image6.wmf"/><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hyperlink" Target="consultantplus://offline/main?base=LAW;n=116659;fld=134" TargetMode="External"/><Relationship Id="rId70" Type="http://schemas.openxmlformats.org/officeDocument/2006/relationships/hyperlink" Target="consultantplus://offline/main?base=LAW;n=116659;fld=134"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hyperlink" Target="consultantplus://offline/main?base=RLAW181;n=42234;fld=134;dst=1000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lmin\&#1056;&#1072;&#1073;&#1086;&#1095;&#1080;&#1081;%20&#1089;&#1090;&#1086;&#1083;\vestnik.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133F0-AE36-44F3-9035-AE2DD77AA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vestnik</Template>
  <TotalTime>59</TotalTime>
  <Pages>64</Pages>
  <Words>48912</Words>
  <Characters>278799</Characters>
  <Application>Microsoft Office Word</Application>
  <DocSecurity>0</DocSecurity>
  <Lines>2323</Lines>
  <Paragraphs>654</Paragraphs>
  <ScaleCrop>false</ScaleCrop>
  <HeadingPairs>
    <vt:vector size="2" baseType="variant">
      <vt:variant>
        <vt:lpstr>Название</vt:lpstr>
      </vt:variant>
      <vt:variant>
        <vt:i4>1</vt:i4>
      </vt:variant>
    </vt:vector>
  </HeadingPairs>
  <TitlesOfParts>
    <vt:vector size="1" baseType="lpstr">
      <vt:lpstr>24</vt:lpstr>
    </vt:vector>
  </TitlesOfParts>
  <Company>Администрация</Company>
  <LinksUpToDate>false</LinksUpToDate>
  <CharactersWithSpaces>327057</CharactersWithSpaces>
  <SharedDoc>false</SharedDoc>
  <HLinks>
    <vt:vector size="36" baseType="variant">
      <vt:variant>
        <vt:i4>1114189</vt:i4>
      </vt:variant>
      <vt:variant>
        <vt:i4>15</vt:i4>
      </vt:variant>
      <vt:variant>
        <vt:i4>0</vt:i4>
      </vt:variant>
      <vt:variant>
        <vt:i4>5</vt:i4>
      </vt:variant>
      <vt:variant>
        <vt:lpwstr>http://nordoc.ru/doc/10-10093</vt:lpwstr>
      </vt:variant>
      <vt:variant>
        <vt:lpwstr/>
      </vt:variant>
      <vt:variant>
        <vt:i4>655372</vt:i4>
      </vt:variant>
      <vt:variant>
        <vt:i4>12</vt:i4>
      </vt:variant>
      <vt:variant>
        <vt:i4>0</vt:i4>
      </vt:variant>
      <vt:variant>
        <vt:i4>5</vt:i4>
      </vt:variant>
      <vt:variant>
        <vt:lpwstr>consultantplus://offline/ref=96758CDAC8B1856A76B24D2A7AB5E869EF80B12C7DA88ED4DBF0967B96E7BE55624A4B6E25B36FB7827D18LAy7I</vt:lpwstr>
      </vt:variant>
      <vt:variant>
        <vt:lpwstr/>
      </vt:variant>
      <vt:variant>
        <vt:i4>393246</vt:i4>
      </vt:variant>
      <vt:variant>
        <vt:i4>9</vt:i4>
      </vt:variant>
      <vt:variant>
        <vt:i4>0</vt:i4>
      </vt:variant>
      <vt:variant>
        <vt:i4>5</vt:i4>
      </vt:variant>
      <vt:variant>
        <vt:lpwstr>consultantplus://offline/main?base=RLAW181;n=39341;fld=134;dst=100036</vt:lpwstr>
      </vt:variant>
      <vt:variant>
        <vt:lpwstr/>
      </vt:variant>
      <vt:variant>
        <vt:i4>1704018</vt:i4>
      </vt:variant>
      <vt:variant>
        <vt:i4>6</vt:i4>
      </vt:variant>
      <vt:variant>
        <vt:i4>0</vt:i4>
      </vt:variant>
      <vt:variant>
        <vt:i4>5</vt:i4>
      </vt:variant>
      <vt:variant>
        <vt:lpwstr>consultantplus://offline/ref=7A52A42B3DB3771304B099FD804F94E798D49F2FEAFBF358B49A8385ADA91CI</vt:lpwstr>
      </vt:variant>
      <vt:variant>
        <vt:lpwstr/>
      </vt:variant>
      <vt:variant>
        <vt:i4>1704016</vt:i4>
      </vt:variant>
      <vt:variant>
        <vt:i4>3</vt:i4>
      </vt:variant>
      <vt:variant>
        <vt:i4>0</vt:i4>
      </vt:variant>
      <vt:variant>
        <vt:i4>5</vt:i4>
      </vt:variant>
      <vt:variant>
        <vt:lpwstr>consultantplus://offline/ref=7A52A42B3DB3771304B099FD804F94E798D49120EAFAF358B49A8385ADA91CI</vt:lpwstr>
      </vt:variant>
      <vt:variant>
        <vt:lpwstr/>
      </vt:variant>
      <vt:variant>
        <vt:i4>4325428</vt:i4>
      </vt:variant>
      <vt:variant>
        <vt:i4>0</vt:i4>
      </vt:variant>
      <vt:variant>
        <vt:i4>0</vt:i4>
      </vt:variant>
      <vt:variant>
        <vt:i4>5</vt:i4>
      </vt:variant>
      <vt:variant>
        <vt:lpwstr>http://docs.pravo.ru/entity/get/3591/71560/?entity_id=461993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amalmin</dc:creator>
  <cp:lastModifiedBy>pav.adm</cp:lastModifiedBy>
  <cp:revision>10</cp:revision>
  <cp:lastPrinted>2013-08-27T06:41:00Z</cp:lastPrinted>
  <dcterms:created xsi:type="dcterms:W3CDTF">2013-09-27T08:00:00Z</dcterms:created>
  <dcterms:modified xsi:type="dcterms:W3CDTF">2013-09-27T09:02:00Z</dcterms:modified>
</cp:coreProperties>
</file>