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2E" w:rsidRPr="0096112E" w:rsidRDefault="0096112E" w:rsidP="0096112E">
      <w:pPr>
        <w:spacing w:before="60" w:beforeAutospacing="0" w:after="0" w:afterAutospacing="0" w:line="240" w:lineRule="auto"/>
        <w:jc w:val="left"/>
        <w:outlineLvl w:val="0"/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</w:pPr>
      <w:r w:rsidRPr="0096112E"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  <w:t>Продление сдачи налоговой отчетности</w:t>
      </w:r>
    </w:p>
    <w:p w:rsidR="0096112E" w:rsidRPr="0096112E" w:rsidRDefault="0096112E" w:rsidP="0096112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2F444E"/>
          <w:lang w:eastAsia="ru-RU"/>
        </w:rPr>
      </w:pPr>
      <w:r w:rsidRPr="0096112E">
        <w:rPr>
          <w:rFonts w:ascii="Arial" w:eastAsia="Times New Roman" w:hAnsi="Arial" w:cs="Arial"/>
          <w:color w:val="2F444E"/>
          <w:lang w:eastAsia="ru-RU"/>
        </w:rPr>
        <w:fldChar w:fldCharType="begin"/>
      </w:r>
      <w:r w:rsidRPr="0096112E">
        <w:rPr>
          <w:rFonts w:ascii="Arial" w:eastAsia="Times New Roman" w:hAnsi="Arial" w:cs="Arial"/>
          <w:color w:val="2F444E"/>
          <w:lang w:eastAsia="ru-RU"/>
        </w:rPr>
        <w:instrText xml:space="preserve"> HYPERLINK "https://xn--80ahaefyxhn.xn--90ab5f.xn--p1ai/" </w:instrText>
      </w:r>
      <w:r w:rsidRPr="0096112E">
        <w:rPr>
          <w:rFonts w:ascii="Arial" w:eastAsia="Times New Roman" w:hAnsi="Arial" w:cs="Arial"/>
          <w:color w:val="2F444E"/>
          <w:lang w:eastAsia="ru-RU"/>
        </w:rPr>
        <w:fldChar w:fldCharType="separate"/>
      </w:r>
    </w:p>
    <w:p w:rsidR="0096112E" w:rsidRPr="0096112E" w:rsidRDefault="0096112E" w:rsidP="0096112E">
      <w:pPr>
        <w:spacing w:before="0" w:beforeAutospacing="0" w:after="72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12E">
        <w:rPr>
          <w:rFonts w:ascii="Arial" w:eastAsia="Times New Roman" w:hAnsi="Arial" w:cs="Arial"/>
          <w:color w:val="2F444E"/>
          <w:lang w:eastAsia="ru-RU"/>
        </w:rPr>
        <w:fldChar w:fldCharType="end"/>
      </w:r>
    </w:p>
    <w:p w:rsidR="0096112E" w:rsidRPr="0096112E" w:rsidRDefault="0096112E" w:rsidP="0096112E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96112E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</w:t>
      </w:r>
    </w:p>
    <w:p w:rsidR="0096112E" w:rsidRPr="0096112E" w:rsidRDefault="0096112E" w:rsidP="0096112E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96112E">
        <w:rPr>
          <w:rFonts w:ascii="Arial" w:eastAsia="Times New Roman" w:hAnsi="Arial" w:cs="Arial"/>
          <w:color w:val="2F444E"/>
          <w:lang w:eastAsia="ru-RU"/>
        </w:rPr>
        <w:t>Налоговую отчетность можно будет сдать позже сроков, установленных Налоговым кодексом:</w:t>
      </w:r>
    </w:p>
    <w:p w:rsidR="0096112E" w:rsidRPr="0096112E" w:rsidRDefault="0096112E" w:rsidP="0096112E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96112E">
        <w:rPr>
          <w:rFonts w:ascii="Arial" w:eastAsia="Times New Roman" w:hAnsi="Arial" w:cs="Arial"/>
          <w:color w:val="2F444E"/>
          <w:lang w:eastAsia="ru-RU"/>
        </w:rPr>
        <w:t>все налоговые декларации (кроме деклараций по НДС), которые по закону должны быть предоставлены в ФНС с марта по май 2020 года, можно предоставить на 3 месяца позже. Например, срок представления бухгалтерской (финансовой) отчетности за 2019 год перенесен с 30 марта на 30 июня 2020 года;</w:t>
      </w:r>
    </w:p>
    <w:p w:rsidR="0096112E" w:rsidRPr="0096112E" w:rsidRDefault="0096112E" w:rsidP="0096112E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96112E">
        <w:rPr>
          <w:rFonts w:ascii="Arial" w:eastAsia="Times New Roman" w:hAnsi="Arial" w:cs="Arial"/>
          <w:color w:val="2F444E"/>
          <w:lang w:eastAsia="ru-RU"/>
        </w:rPr>
        <w:t>налоговые декларации по НДС и расчеты по страховым взносам за первый квартал 2020 года — до 15 мая 2020 года;</w:t>
      </w:r>
    </w:p>
    <w:p w:rsidR="0096112E" w:rsidRPr="0096112E" w:rsidRDefault="0096112E" w:rsidP="0096112E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proofErr w:type="gramStart"/>
      <w:r w:rsidRPr="0096112E">
        <w:rPr>
          <w:rFonts w:ascii="Arial" w:eastAsia="Times New Roman" w:hAnsi="Arial" w:cs="Arial"/>
          <w:color w:val="2F444E"/>
          <w:lang w:eastAsia="ru-RU"/>
        </w:rPr>
        <w:t>финансовую</w:t>
      </w:r>
      <w:proofErr w:type="gramEnd"/>
      <w:r w:rsidRPr="0096112E">
        <w:rPr>
          <w:rFonts w:ascii="Arial" w:eastAsia="Times New Roman" w:hAnsi="Arial" w:cs="Arial"/>
          <w:color w:val="2F444E"/>
          <w:lang w:eastAsia="ru-RU"/>
        </w:rPr>
        <w:t xml:space="preserve"> информации о клиентах – иностранных налоговых резидентах за 2019 год и предыдущие отчетные годы организациями финансового рынка — на 3 месяца;</w:t>
      </w:r>
    </w:p>
    <w:p w:rsidR="0096112E" w:rsidRPr="0096112E" w:rsidRDefault="0096112E" w:rsidP="0096112E">
      <w:pPr>
        <w:numPr>
          <w:ilvl w:val="0"/>
          <w:numId w:val="1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96112E">
        <w:rPr>
          <w:rFonts w:ascii="Arial" w:eastAsia="Times New Roman" w:hAnsi="Arial" w:cs="Arial"/>
          <w:color w:val="2F444E"/>
          <w:lang w:eastAsia="ru-RU"/>
        </w:rPr>
        <w:t>заявления о проведении налогового мониторинга за 2021 год — на 3 месяца.</w:t>
      </w:r>
    </w:p>
    <w:p w:rsidR="0096112E" w:rsidRPr="0096112E" w:rsidRDefault="0096112E" w:rsidP="0096112E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96112E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Когда</w:t>
      </w:r>
    </w:p>
    <w:p w:rsidR="0096112E" w:rsidRPr="0096112E" w:rsidRDefault="0096112E" w:rsidP="0096112E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96112E">
        <w:rPr>
          <w:rFonts w:ascii="Arial" w:eastAsia="Times New Roman" w:hAnsi="Arial" w:cs="Arial"/>
          <w:color w:val="2F444E"/>
          <w:lang w:eastAsia="ru-RU"/>
        </w:rPr>
        <w:t>Со 2 апреля 2020 года.</w:t>
      </w:r>
    </w:p>
    <w:p w:rsidR="0096112E" w:rsidRPr="0096112E" w:rsidRDefault="0096112E" w:rsidP="0096112E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96112E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Для кого</w:t>
      </w:r>
    </w:p>
    <w:p w:rsidR="0096112E" w:rsidRPr="0096112E" w:rsidRDefault="0096112E" w:rsidP="0096112E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96112E">
        <w:rPr>
          <w:rFonts w:ascii="Arial" w:eastAsia="Times New Roman" w:hAnsi="Arial" w:cs="Arial"/>
          <w:color w:val="2F444E"/>
          <w:lang w:eastAsia="ru-RU"/>
        </w:rPr>
        <w:t>Все предприятия и ИП.</w:t>
      </w:r>
    </w:p>
    <w:p w:rsidR="0096112E" w:rsidRPr="0096112E" w:rsidRDefault="0096112E" w:rsidP="0096112E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96112E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Подробнее</w:t>
      </w:r>
    </w:p>
    <w:p w:rsidR="0096112E" w:rsidRPr="0096112E" w:rsidRDefault="0096112E" w:rsidP="0096112E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5" w:history="1">
        <w:r w:rsidRPr="0096112E">
          <w:rPr>
            <w:rFonts w:ascii="Arial" w:eastAsia="Times New Roman" w:hAnsi="Arial" w:cs="Arial"/>
            <w:color w:val="2F444E"/>
            <w:u w:val="single"/>
            <w:lang w:eastAsia="ru-RU"/>
          </w:rPr>
          <w:t>Постановление Правительства,</w:t>
        </w:r>
      </w:hyperlink>
    </w:p>
    <w:p w:rsidR="0096112E" w:rsidRPr="0096112E" w:rsidRDefault="0096112E" w:rsidP="0096112E">
      <w:pPr>
        <w:numPr>
          <w:ilvl w:val="0"/>
          <w:numId w:val="2"/>
        </w:num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96112E">
        <w:rPr>
          <w:rFonts w:ascii="Arial" w:eastAsia="Times New Roman" w:hAnsi="Arial" w:cs="Arial"/>
          <w:color w:val="2F444E"/>
          <w:lang w:eastAsia="ru-RU"/>
        </w:rPr>
        <w:t>Горячая линия ФНС: 8-800-222-22-22.</w:t>
      </w:r>
    </w:p>
    <w:p w:rsidR="0096112E" w:rsidRPr="0096112E" w:rsidRDefault="0096112E" w:rsidP="0096112E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96112E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 надо сделать</w:t>
      </w:r>
    </w:p>
    <w:p w:rsidR="0096112E" w:rsidRPr="0096112E" w:rsidRDefault="0096112E" w:rsidP="0096112E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96112E">
        <w:rPr>
          <w:rFonts w:ascii="Arial" w:eastAsia="Times New Roman" w:hAnsi="Arial" w:cs="Arial"/>
          <w:color w:val="2F444E"/>
          <w:lang w:eastAsia="ru-RU"/>
        </w:rPr>
        <w:t>Ничего, ФНС реализует меру самостоятельно.</w:t>
      </w:r>
    </w:p>
    <w:p w:rsidR="0096112E" w:rsidRPr="0096112E" w:rsidRDefault="0096112E" w:rsidP="0096112E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96112E">
        <w:rPr>
          <w:rFonts w:ascii="Arial" w:eastAsia="Times New Roman" w:hAnsi="Arial" w:cs="Arial"/>
          <w:color w:val="2F444E"/>
          <w:lang w:eastAsia="ru-RU"/>
        </w:rPr>
        <w:t>Узнать, какие налоговые меры поддержки распространяются на ваш бизнес, можно в </w:t>
      </w:r>
      <w:hyperlink r:id="rId6" w:history="1">
        <w:r w:rsidRPr="0096112E">
          <w:rPr>
            <w:rFonts w:ascii="Arial" w:eastAsia="Times New Roman" w:hAnsi="Arial" w:cs="Arial"/>
            <w:color w:val="2F444E"/>
            <w:u w:val="single"/>
            <w:lang w:eastAsia="ru-RU"/>
          </w:rPr>
          <w:t>специальном сервисе ФНС</w:t>
        </w:r>
      </w:hyperlink>
      <w:r w:rsidRPr="0096112E">
        <w:rPr>
          <w:rFonts w:ascii="Arial" w:eastAsia="Times New Roman" w:hAnsi="Arial" w:cs="Arial"/>
          <w:color w:val="2F444E"/>
          <w:lang w:eastAsia="ru-RU"/>
        </w:rPr>
        <w:t>.</w:t>
      </w:r>
    </w:p>
    <w:p w:rsidR="006E1539" w:rsidRDefault="006E1539"/>
    <w:sectPr w:rsidR="006E1539" w:rsidSect="006E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6292D"/>
    <w:multiLevelType w:val="multilevel"/>
    <w:tmpl w:val="C890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C13CB"/>
    <w:multiLevelType w:val="multilevel"/>
    <w:tmpl w:val="1FE0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12E"/>
    <w:rsid w:val="006E1539"/>
    <w:rsid w:val="00772AD3"/>
    <w:rsid w:val="0096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39"/>
  </w:style>
  <w:style w:type="paragraph" w:styleId="1">
    <w:name w:val="heading 1"/>
    <w:basedOn w:val="a"/>
    <w:link w:val="10"/>
    <w:uiPriority w:val="9"/>
    <w:qFormat/>
    <w:rsid w:val="0096112E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6112E"/>
    <w:pPr>
      <w:spacing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1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11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611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6112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6620">
          <w:marLeft w:val="0"/>
          <w:marRight w:val="0"/>
          <w:marTop w:val="6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business-support-2020/" TargetMode="External"/><Relationship Id="rId5" Type="http://schemas.openxmlformats.org/officeDocument/2006/relationships/hyperlink" Target="http://publication.pravo.gov.ru/Document/View/000120200406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vmitin</dc:creator>
  <cp:lastModifiedBy>vmitin</cp:lastModifiedBy>
  <cp:revision>1</cp:revision>
  <dcterms:created xsi:type="dcterms:W3CDTF">2020-04-28T08:55:00Z</dcterms:created>
  <dcterms:modified xsi:type="dcterms:W3CDTF">2020-04-28T09:07:00Z</dcterms:modified>
</cp:coreProperties>
</file>