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A2" w:rsidRPr="00B30EBC" w:rsidRDefault="008206A2" w:rsidP="008206A2">
      <w:pPr>
        <w:ind w:firstLine="709"/>
        <w:jc w:val="center"/>
        <w:rPr>
          <w:spacing w:val="2"/>
          <w:sz w:val="26"/>
          <w:szCs w:val="26"/>
          <w:shd w:val="clear" w:color="auto" w:fill="FFFFFF"/>
        </w:rPr>
      </w:pPr>
      <w:r w:rsidRPr="00B30EBC">
        <w:rPr>
          <w:spacing w:val="2"/>
          <w:sz w:val="26"/>
          <w:szCs w:val="26"/>
          <w:shd w:val="clear" w:color="auto" w:fill="FFFFFF"/>
        </w:rPr>
        <w:t>Пояснительная записка</w:t>
      </w:r>
    </w:p>
    <w:p w:rsidR="00A221BA" w:rsidRPr="00B30EBC" w:rsidRDefault="00A221BA" w:rsidP="008206A2">
      <w:pPr>
        <w:ind w:firstLine="709"/>
        <w:jc w:val="center"/>
        <w:rPr>
          <w:spacing w:val="2"/>
          <w:sz w:val="26"/>
          <w:szCs w:val="26"/>
          <w:shd w:val="clear" w:color="auto" w:fill="FFFFFF"/>
        </w:rPr>
      </w:pPr>
    </w:p>
    <w:p w:rsidR="00A221BA" w:rsidRPr="00B30EBC" w:rsidRDefault="00A221BA" w:rsidP="00A221BA">
      <w:pPr>
        <w:autoSpaceDE w:val="0"/>
        <w:autoSpaceDN w:val="0"/>
        <w:adjustRightInd w:val="0"/>
        <w:jc w:val="center"/>
        <w:rPr>
          <w:sz w:val="26"/>
          <w:szCs w:val="26"/>
        </w:rPr>
      </w:pPr>
      <w:r w:rsidRPr="00B30EBC">
        <w:rPr>
          <w:sz w:val="26"/>
          <w:szCs w:val="26"/>
        </w:rPr>
        <w:t xml:space="preserve">к форме федерального статистического наблюдения </w:t>
      </w:r>
      <w:r w:rsidRPr="00B30EBC">
        <w:rPr>
          <w:sz w:val="26"/>
          <w:szCs w:val="26"/>
        </w:rPr>
        <w:br/>
        <w:t>№ 1 - контроль органами государственного контроля (надзора)</w:t>
      </w:r>
    </w:p>
    <w:p w:rsidR="008206A2" w:rsidRPr="00B30EBC" w:rsidRDefault="00A221BA" w:rsidP="00A221BA">
      <w:pPr>
        <w:ind w:firstLine="709"/>
        <w:jc w:val="center"/>
        <w:rPr>
          <w:spacing w:val="2"/>
          <w:sz w:val="26"/>
          <w:szCs w:val="26"/>
          <w:shd w:val="clear" w:color="auto" w:fill="FFFFFF"/>
        </w:rPr>
      </w:pPr>
      <w:r w:rsidRPr="00B30EBC">
        <w:rPr>
          <w:sz w:val="26"/>
          <w:szCs w:val="26"/>
        </w:rPr>
        <w:t>и муниципального контроля.</w:t>
      </w:r>
    </w:p>
    <w:p w:rsidR="008206A2" w:rsidRPr="00B30EBC" w:rsidRDefault="008206A2" w:rsidP="008206A2">
      <w:pPr>
        <w:ind w:firstLine="709"/>
        <w:jc w:val="center"/>
        <w:rPr>
          <w:spacing w:val="2"/>
          <w:sz w:val="26"/>
          <w:szCs w:val="26"/>
          <w:shd w:val="clear" w:color="auto" w:fill="FFFFFF"/>
        </w:rPr>
      </w:pPr>
    </w:p>
    <w:p w:rsidR="008206A2" w:rsidRPr="00B30EBC" w:rsidRDefault="008206A2" w:rsidP="008206A2">
      <w:pPr>
        <w:autoSpaceDE w:val="0"/>
        <w:autoSpaceDN w:val="0"/>
        <w:adjustRightInd w:val="0"/>
        <w:ind w:firstLine="708"/>
        <w:jc w:val="both"/>
        <w:rPr>
          <w:sz w:val="26"/>
          <w:szCs w:val="26"/>
        </w:rPr>
      </w:pPr>
      <w:r w:rsidRPr="00B30EBC">
        <w:rPr>
          <w:sz w:val="26"/>
          <w:szCs w:val="26"/>
        </w:rPr>
        <w:t>На территории Павловского муниципального района органами, уполномоченными на осуществлени</w:t>
      </w:r>
      <w:r w:rsidR="00042C94" w:rsidRPr="00B30EBC">
        <w:rPr>
          <w:sz w:val="26"/>
          <w:szCs w:val="26"/>
        </w:rPr>
        <w:t>е</w:t>
      </w:r>
      <w:r w:rsidRPr="00B30EBC">
        <w:rPr>
          <w:sz w:val="26"/>
          <w:szCs w:val="26"/>
        </w:rPr>
        <w:t xml:space="preserve"> муниципального земельного контроля, являются:</w:t>
      </w:r>
    </w:p>
    <w:p w:rsidR="00B30EBC" w:rsidRPr="00B30EBC" w:rsidRDefault="008206A2" w:rsidP="008206A2">
      <w:pPr>
        <w:pStyle w:val="a4"/>
        <w:numPr>
          <w:ilvl w:val="0"/>
          <w:numId w:val="1"/>
        </w:numPr>
        <w:autoSpaceDE w:val="0"/>
        <w:autoSpaceDN w:val="0"/>
        <w:adjustRightInd w:val="0"/>
        <w:ind w:left="0" w:firstLine="708"/>
        <w:jc w:val="both"/>
        <w:rPr>
          <w:sz w:val="26"/>
          <w:szCs w:val="26"/>
        </w:rPr>
      </w:pPr>
      <w:r w:rsidRPr="00B30EBC">
        <w:rPr>
          <w:sz w:val="26"/>
          <w:szCs w:val="26"/>
        </w:rPr>
        <w:t>администрация городского поселения – город Павловск Павловского муниципального района в отношении расположенных в границах такого поселения объектов земельных отношений;</w:t>
      </w:r>
    </w:p>
    <w:p w:rsidR="008206A2" w:rsidRPr="00B30EBC" w:rsidRDefault="008206A2" w:rsidP="008206A2">
      <w:pPr>
        <w:pStyle w:val="a4"/>
        <w:numPr>
          <w:ilvl w:val="0"/>
          <w:numId w:val="1"/>
        </w:numPr>
        <w:autoSpaceDE w:val="0"/>
        <w:autoSpaceDN w:val="0"/>
        <w:adjustRightInd w:val="0"/>
        <w:ind w:left="0" w:firstLine="708"/>
        <w:jc w:val="both"/>
        <w:rPr>
          <w:sz w:val="26"/>
          <w:szCs w:val="26"/>
        </w:rPr>
      </w:pPr>
      <w:r w:rsidRPr="00B30EBC">
        <w:rPr>
          <w:sz w:val="26"/>
          <w:szCs w:val="26"/>
        </w:rPr>
        <w:t xml:space="preserve">администрация Павловского муниципального района в отношении объектов земельных отношений, расположенных в границах входящих в состав этого района сельских поселений. </w:t>
      </w:r>
    </w:p>
    <w:p w:rsidR="008206A2" w:rsidRPr="00B30EBC" w:rsidRDefault="008206A2" w:rsidP="008206A2">
      <w:pPr>
        <w:ind w:firstLine="709"/>
        <w:jc w:val="both"/>
        <w:rPr>
          <w:spacing w:val="2"/>
          <w:sz w:val="26"/>
          <w:szCs w:val="26"/>
          <w:shd w:val="clear" w:color="auto" w:fill="FFFFFF"/>
        </w:rPr>
      </w:pPr>
      <w:r w:rsidRPr="00B30EBC">
        <w:rPr>
          <w:spacing w:val="2"/>
          <w:sz w:val="26"/>
          <w:szCs w:val="26"/>
          <w:shd w:val="clear" w:color="auto" w:fill="FFFFFF"/>
        </w:rPr>
        <w:t>Переч</w:t>
      </w:r>
      <w:r w:rsidR="00042C94" w:rsidRPr="00B30EBC">
        <w:rPr>
          <w:spacing w:val="2"/>
          <w:sz w:val="26"/>
          <w:szCs w:val="26"/>
          <w:shd w:val="clear" w:color="auto" w:fill="FFFFFF"/>
        </w:rPr>
        <w:t>ень и описание основных функций</w:t>
      </w:r>
      <w:r w:rsidRPr="00B30EBC">
        <w:rPr>
          <w:spacing w:val="2"/>
          <w:sz w:val="26"/>
          <w:szCs w:val="26"/>
          <w:shd w:val="clear" w:color="auto" w:fill="FFFFFF"/>
        </w:rPr>
        <w:t xml:space="preserve"> муниципального земельного контроля:</w:t>
      </w:r>
    </w:p>
    <w:p w:rsidR="00B30EBC" w:rsidRPr="00B30EBC" w:rsidRDefault="008206A2" w:rsidP="00B30EBC">
      <w:pPr>
        <w:pStyle w:val="a4"/>
        <w:numPr>
          <w:ilvl w:val="0"/>
          <w:numId w:val="2"/>
        </w:numPr>
        <w:ind w:left="0" w:firstLine="709"/>
        <w:jc w:val="both"/>
        <w:rPr>
          <w:spacing w:val="2"/>
          <w:sz w:val="26"/>
          <w:szCs w:val="26"/>
          <w:shd w:val="clear" w:color="auto" w:fill="FFFFFF"/>
        </w:rPr>
      </w:pPr>
      <w:r w:rsidRPr="00B30EBC">
        <w:rPr>
          <w:spacing w:val="2"/>
          <w:sz w:val="26"/>
          <w:szCs w:val="26"/>
          <w:shd w:val="clear" w:color="auto" w:fill="FFFFFF"/>
        </w:rPr>
        <w:t>Организация и проведение проверок соблюдения органами государственной власти, органами местного самоуправления, юридическими лицами, индивидуальными предпринимателями и гражданами требований земельного законодательства;</w:t>
      </w:r>
    </w:p>
    <w:p w:rsidR="008206A2" w:rsidRPr="00B30EBC" w:rsidRDefault="008206A2" w:rsidP="00B30EBC">
      <w:pPr>
        <w:pStyle w:val="a4"/>
        <w:numPr>
          <w:ilvl w:val="0"/>
          <w:numId w:val="2"/>
        </w:numPr>
        <w:ind w:left="0" w:firstLine="709"/>
        <w:jc w:val="both"/>
        <w:rPr>
          <w:spacing w:val="2"/>
          <w:sz w:val="26"/>
          <w:szCs w:val="26"/>
          <w:shd w:val="clear" w:color="auto" w:fill="FFFFFF"/>
        </w:rPr>
      </w:pPr>
      <w:r w:rsidRPr="00B30EBC">
        <w:rPr>
          <w:spacing w:val="2"/>
          <w:sz w:val="26"/>
          <w:szCs w:val="26"/>
          <w:shd w:val="clear" w:color="auto" w:fill="FFFFFF"/>
        </w:rPr>
        <w:t>Организация и проведение мероприятий, направленных на профилактику нарушений  требований земельного законодательства.</w:t>
      </w:r>
    </w:p>
    <w:p w:rsidR="008206A2" w:rsidRPr="00B30EBC" w:rsidRDefault="008206A2" w:rsidP="008206A2">
      <w:pPr>
        <w:ind w:firstLine="709"/>
        <w:jc w:val="both"/>
        <w:rPr>
          <w:spacing w:val="2"/>
          <w:sz w:val="26"/>
          <w:szCs w:val="26"/>
          <w:shd w:val="clear" w:color="auto" w:fill="FFFFFF"/>
        </w:rPr>
      </w:pPr>
      <w:r w:rsidRPr="00B30EBC">
        <w:rPr>
          <w:spacing w:val="2"/>
          <w:sz w:val="26"/>
          <w:szCs w:val="26"/>
          <w:shd w:val="clear" w:color="auto" w:fill="FFFFFF"/>
        </w:rPr>
        <w:t xml:space="preserve">Перечень и описание вспомогательных </w:t>
      </w:r>
      <w:r w:rsidR="00042C94" w:rsidRPr="00B30EBC">
        <w:rPr>
          <w:spacing w:val="2"/>
          <w:sz w:val="26"/>
          <w:szCs w:val="26"/>
          <w:shd w:val="clear" w:color="auto" w:fill="FFFFFF"/>
        </w:rPr>
        <w:t>функций</w:t>
      </w:r>
      <w:r w:rsidRPr="00B30EBC">
        <w:rPr>
          <w:spacing w:val="2"/>
          <w:sz w:val="26"/>
          <w:szCs w:val="26"/>
          <w:shd w:val="clear" w:color="auto" w:fill="FFFFFF"/>
        </w:rPr>
        <w:t xml:space="preserve"> муниципального земельного контроля:</w:t>
      </w:r>
    </w:p>
    <w:p w:rsidR="00B30EBC" w:rsidRPr="00B30EBC" w:rsidRDefault="008206A2" w:rsidP="008206A2">
      <w:pPr>
        <w:pStyle w:val="a4"/>
        <w:numPr>
          <w:ilvl w:val="0"/>
          <w:numId w:val="3"/>
        </w:numPr>
        <w:ind w:left="0" w:firstLine="709"/>
        <w:jc w:val="both"/>
        <w:rPr>
          <w:spacing w:val="2"/>
          <w:sz w:val="26"/>
          <w:szCs w:val="26"/>
          <w:shd w:val="clear" w:color="auto" w:fill="FFFFFF"/>
        </w:rPr>
      </w:pPr>
      <w:proofErr w:type="gramStart"/>
      <w:r w:rsidRPr="00B30EBC">
        <w:rPr>
          <w:spacing w:val="2"/>
          <w:sz w:val="26"/>
          <w:szCs w:val="26"/>
          <w:shd w:val="clear" w:color="auto" w:fill="FFFFFF"/>
        </w:rPr>
        <w:t>выда</w:t>
      </w:r>
      <w:r w:rsidR="004657D1" w:rsidRPr="00B30EBC">
        <w:rPr>
          <w:spacing w:val="2"/>
          <w:sz w:val="26"/>
          <w:szCs w:val="26"/>
          <w:shd w:val="clear" w:color="auto" w:fill="FFFFFF"/>
        </w:rPr>
        <w:t>ча</w:t>
      </w:r>
      <w:r w:rsidRPr="00B30EBC">
        <w:rPr>
          <w:spacing w:val="2"/>
          <w:sz w:val="26"/>
          <w:szCs w:val="26"/>
          <w:shd w:val="clear" w:color="auto" w:fill="FFFFFF"/>
        </w:rPr>
        <w:t xml:space="preserve"> предписани</w:t>
      </w:r>
      <w:r w:rsidR="004657D1" w:rsidRPr="00B30EBC">
        <w:rPr>
          <w:spacing w:val="2"/>
          <w:sz w:val="26"/>
          <w:szCs w:val="26"/>
          <w:shd w:val="clear" w:color="auto" w:fill="FFFFFF"/>
        </w:rPr>
        <w:t>й</w:t>
      </w:r>
      <w:r w:rsidRPr="00B30EBC">
        <w:rPr>
          <w:spacing w:val="2"/>
          <w:sz w:val="26"/>
          <w:szCs w:val="26"/>
          <w:shd w:val="clear" w:color="auto" w:fill="FFFFFF"/>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w:t>
      </w:r>
      <w:proofErr w:type="gramEnd"/>
      <w:r w:rsidRPr="00B30EBC">
        <w:rPr>
          <w:spacing w:val="2"/>
          <w:sz w:val="26"/>
          <w:szCs w:val="26"/>
          <w:shd w:val="clear" w:color="auto" w:fill="FFFFFF"/>
        </w:rPr>
        <w:t xml:space="preserve"> мероприятий, предусмотренных федеральными законами;</w:t>
      </w:r>
    </w:p>
    <w:p w:rsidR="00B30EBC" w:rsidRPr="00B30EBC" w:rsidRDefault="008206A2" w:rsidP="008206A2">
      <w:pPr>
        <w:pStyle w:val="a4"/>
        <w:numPr>
          <w:ilvl w:val="0"/>
          <w:numId w:val="3"/>
        </w:numPr>
        <w:ind w:left="0" w:firstLine="709"/>
        <w:jc w:val="both"/>
        <w:rPr>
          <w:spacing w:val="2"/>
          <w:sz w:val="26"/>
          <w:szCs w:val="26"/>
          <w:shd w:val="clear" w:color="auto" w:fill="FFFFFF"/>
        </w:rPr>
      </w:pPr>
      <w:r w:rsidRPr="00B30EBC">
        <w:rPr>
          <w:spacing w:val="2"/>
          <w:sz w:val="26"/>
          <w:szCs w:val="26"/>
          <w:shd w:val="clear" w:color="auto" w:fill="FFFFFF"/>
        </w:rPr>
        <w:t>приня</w:t>
      </w:r>
      <w:r w:rsidR="004657D1" w:rsidRPr="00B30EBC">
        <w:rPr>
          <w:spacing w:val="2"/>
          <w:sz w:val="26"/>
          <w:szCs w:val="26"/>
          <w:shd w:val="clear" w:color="auto" w:fill="FFFFFF"/>
        </w:rPr>
        <w:t>тие</w:t>
      </w:r>
      <w:r w:rsidRPr="00B30EBC">
        <w:rPr>
          <w:spacing w:val="2"/>
          <w:sz w:val="26"/>
          <w:szCs w:val="26"/>
          <w:shd w:val="clear" w:color="auto" w:fill="FFFFFF"/>
        </w:rPr>
        <w:t xml:space="preserve"> мер по </w:t>
      </w:r>
      <w:proofErr w:type="gramStart"/>
      <w:r w:rsidRPr="00B30EBC">
        <w:rPr>
          <w:spacing w:val="2"/>
          <w:sz w:val="26"/>
          <w:szCs w:val="26"/>
          <w:shd w:val="clear" w:color="auto" w:fill="FFFFFF"/>
        </w:rPr>
        <w:t>контролю за</w:t>
      </w:r>
      <w:proofErr w:type="gramEnd"/>
      <w:r w:rsidRPr="00B30EBC">
        <w:rPr>
          <w:spacing w:val="2"/>
          <w:sz w:val="26"/>
          <w:szCs w:val="26"/>
          <w:shd w:val="clear" w:color="auto" w:fill="FFFFFF"/>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206A2" w:rsidRPr="00B30EBC" w:rsidRDefault="008206A2" w:rsidP="008206A2">
      <w:pPr>
        <w:pStyle w:val="a4"/>
        <w:numPr>
          <w:ilvl w:val="0"/>
          <w:numId w:val="3"/>
        </w:numPr>
        <w:ind w:left="0" w:firstLine="709"/>
        <w:jc w:val="both"/>
        <w:rPr>
          <w:spacing w:val="2"/>
          <w:sz w:val="26"/>
          <w:szCs w:val="26"/>
          <w:shd w:val="clear" w:color="auto" w:fill="FFFFFF"/>
        </w:rPr>
      </w:pPr>
      <w:r w:rsidRPr="00B30EBC">
        <w:rPr>
          <w:spacing w:val="2"/>
          <w:sz w:val="26"/>
          <w:szCs w:val="26"/>
          <w:shd w:val="clear" w:color="auto" w:fill="FFFFFF"/>
        </w:rPr>
        <w:t>направ</w:t>
      </w:r>
      <w:r w:rsidR="004657D1" w:rsidRPr="00B30EBC">
        <w:rPr>
          <w:spacing w:val="2"/>
          <w:sz w:val="26"/>
          <w:szCs w:val="26"/>
          <w:shd w:val="clear" w:color="auto" w:fill="FFFFFF"/>
        </w:rPr>
        <w:t xml:space="preserve">ление </w:t>
      </w:r>
      <w:r w:rsidRPr="00B30EBC">
        <w:rPr>
          <w:spacing w:val="2"/>
          <w:sz w:val="26"/>
          <w:szCs w:val="26"/>
          <w:shd w:val="clear" w:color="auto" w:fill="FFFFFF"/>
        </w:rPr>
        <w:t>в орган государственного земельного надзора материал</w:t>
      </w:r>
      <w:r w:rsidR="004657D1" w:rsidRPr="00B30EBC">
        <w:rPr>
          <w:spacing w:val="2"/>
          <w:sz w:val="26"/>
          <w:szCs w:val="26"/>
          <w:shd w:val="clear" w:color="auto" w:fill="FFFFFF"/>
        </w:rPr>
        <w:t>ов</w:t>
      </w:r>
      <w:r w:rsidRPr="00B30EBC">
        <w:rPr>
          <w:spacing w:val="2"/>
          <w:sz w:val="26"/>
          <w:szCs w:val="26"/>
          <w:shd w:val="clear" w:color="auto" w:fill="FFFFFF"/>
        </w:rPr>
        <w:t xml:space="preserve"> провер</w:t>
      </w:r>
      <w:r w:rsidR="004657D1" w:rsidRPr="00B30EBC">
        <w:rPr>
          <w:spacing w:val="2"/>
          <w:sz w:val="26"/>
          <w:szCs w:val="26"/>
          <w:shd w:val="clear" w:color="auto" w:fill="FFFFFF"/>
        </w:rPr>
        <w:t>ок</w:t>
      </w:r>
      <w:r w:rsidRPr="00B30EBC">
        <w:rPr>
          <w:spacing w:val="2"/>
          <w:sz w:val="26"/>
          <w:szCs w:val="26"/>
          <w:shd w:val="clear" w:color="auto" w:fill="FFFFFF"/>
        </w:rPr>
        <w:t>.</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Наименования и реквизиты нормативных правовых актов, регламентирующих поряд</w:t>
      </w:r>
      <w:r w:rsidR="00E907E1" w:rsidRPr="00B30EBC">
        <w:rPr>
          <w:sz w:val="26"/>
          <w:szCs w:val="26"/>
          <w:lang w:eastAsia="ru-RU"/>
        </w:rPr>
        <w:t>ок осуществления муниципального земельного контроля</w:t>
      </w:r>
      <w:r w:rsidRPr="00B30EBC">
        <w:rPr>
          <w:sz w:val="26"/>
          <w:szCs w:val="26"/>
          <w:lang w:eastAsia="ru-RU"/>
        </w:rPr>
        <w:t xml:space="preserve">: </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Конституция Российской Федерации;</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 xml:space="preserve">Земельный кодекс Российской Федерации от 25.10.2001 № 136-ФЗ; </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lastRenderedPageBreak/>
        <w:t>Федеральный закон от 06.10.2003 № 131-ФЗ «Об общих принципах организации местного самоуправления в Российской Федерации»;</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B30EBC">
        <w:rPr>
          <w:sz w:val="26"/>
          <w:szCs w:val="26"/>
          <w:lang w:eastAsia="ru-RU"/>
        </w:rPr>
        <w:t>контроля ежегодных планов проведения плановых проверок юридических лиц</w:t>
      </w:r>
      <w:proofErr w:type="gramEnd"/>
      <w:r w:rsidRPr="00B30EBC">
        <w:rPr>
          <w:sz w:val="26"/>
          <w:szCs w:val="26"/>
          <w:lang w:eastAsia="ru-RU"/>
        </w:rPr>
        <w:t xml:space="preserve"> и индивидуальных предпринимателей»;</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 xml:space="preserve">Закон Воронежской области от 18.07.2016 № 106-ОЗ «О порядке осуществления муниципального земельного контроля на территории Воронежской области»; </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Федеральный закон от 24.07.2007 № 209-ФЗ «О развитии малого и среднего предпринимательства в Российской Федерации»;</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 xml:space="preserve">Постановление Правительства Российской Федерации от 26.11.2015 </w:t>
      </w:r>
      <w:r w:rsidR="00B30EBC" w:rsidRPr="00B30EBC">
        <w:rPr>
          <w:sz w:val="26"/>
          <w:szCs w:val="26"/>
          <w:lang w:eastAsia="ru-RU"/>
        </w:rPr>
        <w:br/>
      </w:r>
      <w:r w:rsidRPr="00B30EBC">
        <w:rPr>
          <w:sz w:val="26"/>
          <w:szCs w:val="26"/>
          <w:lang w:eastAsia="ru-RU"/>
        </w:rPr>
        <w:t>№ 1268</w:t>
      </w:r>
      <w:r w:rsidR="00B30EBC" w:rsidRPr="00B30EBC">
        <w:rPr>
          <w:sz w:val="26"/>
          <w:szCs w:val="26"/>
          <w:lang w:eastAsia="ru-RU"/>
        </w:rPr>
        <w:t xml:space="preserve"> </w:t>
      </w:r>
      <w:r w:rsidRPr="00B30EBC">
        <w:rPr>
          <w:sz w:val="26"/>
          <w:szCs w:val="26"/>
          <w:lang w:eastAsia="ru-RU"/>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Устав Павловского муниципального района Воронежской области;</w:t>
      </w:r>
    </w:p>
    <w:p w:rsidR="00E0584A" w:rsidRPr="00B30EBC" w:rsidRDefault="00E0584A" w:rsidP="008206A2">
      <w:pPr>
        <w:suppressAutoHyphens w:val="0"/>
        <w:autoSpaceDE w:val="0"/>
        <w:autoSpaceDN w:val="0"/>
        <w:adjustRightInd w:val="0"/>
        <w:ind w:firstLine="708"/>
        <w:jc w:val="both"/>
        <w:rPr>
          <w:sz w:val="26"/>
          <w:szCs w:val="26"/>
          <w:lang w:eastAsia="ru-RU"/>
        </w:rPr>
      </w:pPr>
      <w:r w:rsidRPr="00B30EBC">
        <w:rPr>
          <w:sz w:val="26"/>
          <w:szCs w:val="26"/>
          <w:lang w:eastAsia="ru-RU"/>
        </w:rPr>
        <w:t>Устав городского поселения – город Павловск Павловского муниципального района Воронежской области;</w:t>
      </w:r>
    </w:p>
    <w:p w:rsidR="008206A2" w:rsidRPr="00B30EBC" w:rsidRDefault="008206A2" w:rsidP="008206A2">
      <w:pPr>
        <w:suppressAutoHyphens w:val="0"/>
        <w:autoSpaceDE w:val="0"/>
        <w:autoSpaceDN w:val="0"/>
        <w:adjustRightInd w:val="0"/>
        <w:ind w:firstLine="708"/>
        <w:jc w:val="both"/>
        <w:rPr>
          <w:sz w:val="26"/>
          <w:szCs w:val="26"/>
          <w:lang w:eastAsia="ru-RU"/>
        </w:rPr>
      </w:pPr>
      <w:r w:rsidRPr="00B30EBC">
        <w:rPr>
          <w:sz w:val="26"/>
          <w:szCs w:val="26"/>
          <w:lang w:eastAsia="ru-RU"/>
        </w:rPr>
        <w:t>Постановление администрации Павловского муниципального района</w:t>
      </w:r>
      <w:r w:rsidR="00042C94" w:rsidRPr="00B30EBC">
        <w:rPr>
          <w:sz w:val="26"/>
          <w:szCs w:val="26"/>
          <w:lang w:eastAsia="ru-RU"/>
        </w:rPr>
        <w:t xml:space="preserve"> </w:t>
      </w:r>
      <w:r w:rsidRPr="00B30EBC">
        <w:rPr>
          <w:sz w:val="26"/>
          <w:szCs w:val="26"/>
          <w:lang w:eastAsia="ru-RU"/>
        </w:rPr>
        <w:t>от 26.06.2017 № 490 «Об утверждении административного регламента осуществления муниципального земельного контроля на территории сельских поселений Павловского муниципального района»</w:t>
      </w:r>
      <w:r w:rsidR="00042C94" w:rsidRPr="00B30EBC">
        <w:rPr>
          <w:sz w:val="26"/>
          <w:szCs w:val="26"/>
          <w:lang w:eastAsia="ru-RU"/>
        </w:rPr>
        <w:t>;</w:t>
      </w:r>
    </w:p>
    <w:p w:rsidR="00042C94" w:rsidRPr="00B30EBC" w:rsidRDefault="00042C94" w:rsidP="00042C94">
      <w:pPr>
        <w:suppressAutoHyphens w:val="0"/>
        <w:autoSpaceDE w:val="0"/>
        <w:autoSpaceDN w:val="0"/>
        <w:adjustRightInd w:val="0"/>
        <w:ind w:firstLine="708"/>
        <w:jc w:val="both"/>
        <w:rPr>
          <w:sz w:val="26"/>
          <w:szCs w:val="26"/>
          <w:lang w:eastAsia="ru-RU"/>
        </w:rPr>
      </w:pPr>
      <w:proofErr w:type="gramStart"/>
      <w:r w:rsidRPr="00B30EBC">
        <w:rPr>
          <w:sz w:val="26"/>
          <w:szCs w:val="26"/>
          <w:lang w:eastAsia="ru-RU"/>
        </w:rPr>
        <w:t>Постановление администрации городского поселения – город Павловск Павловского муниципального района от 04.06.2012 № 187 «Об утверждении административного регламента по исполнению администрацией городского поселения – город Павловск Павловского муниципального района Воронежской области муниципальной функции «Осуществление муниципального земельного контроля в отношении юридических лиц и индивидуальных предпринимателей на территории городского поселения – город Павловск Павловского муниципального района Вороне</w:t>
      </w:r>
      <w:r w:rsidR="00E0584A" w:rsidRPr="00B30EBC">
        <w:rPr>
          <w:sz w:val="26"/>
          <w:szCs w:val="26"/>
          <w:lang w:eastAsia="ru-RU"/>
        </w:rPr>
        <w:t>жской области».</w:t>
      </w:r>
      <w:proofErr w:type="gramEnd"/>
    </w:p>
    <w:p w:rsidR="00911D4F" w:rsidRPr="00B30EBC" w:rsidRDefault="00911D4F" w:rsidP="00B30EBC">
      <w:pPr>
        <w:ind w:firstLine="709"/>
        <w:jc w:val="both"/>
        <w:rPr>
          <w:sz w:val="26"/>
          <w:szCs w:val="26"/>
        </w:rPr>
      </w:pPr>
      <w:r w:rsidRPr="00B30EBC">
        <w:rPr>
          <w:sz w:val="26"/>
          <w:szCs w:val="26"/>
        </w:rPr>
        <w:t xml:space="preserve">В соответствии со ст.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42C94" w:rsidRPr="00B30EBC">
        <w:rPr>
          <w:sz w:val="26"/>
          <w:szCs w:val="26"/>
        </w:rPr>
        <w:t>плановы</w:t>
      </w:r>
      <w:r w:rsidR="00DF53A4" w:rsidRPr="00B30EBC">
        <w:rPr>
          <w:sz w:val="26"/>
          <w:szCs w:val="26"/>
        </w:rPr>
        <w:t>е</w:t>
      </w:r>
      <w:r w:rsidR="00316D2B" w:rsidRPr="00B30EBC">
        <w:rPr>
          <w:sz w:val="26"/>
          <w:szCs w:val="26"/>
        </w:rPr>
        <w:t xml:space="preserve"> провер</w:t>
      </w:r>
      <w:r w:rsidR="00DF53A4" w:rsidRPr="00B30EBC">
        <w:rPr>
          <w:sz w:val="26"/>
          <w:szCs w:val="26"/>
        </w:rPr>
        <w:t>ки</w:t>
      </w:r>
      <w:r w:rsidR="00316D2B" w:rsidRPr="00B30EBC">
        <w:rPr>
          <w:sz w:val="26"/>
          <w:szCs w:val="26"/>
        </w:rPr>
        <w:t xml:space="preserve"> в отношении юридических лиц и индивидуальных предпринимателей, использующих земельные участки на территории Павловского муниципального района</w:t>
      </w:r>
      <w:r w:rsidR="00042C94" w:rsidRPr="00B30EBC">
        <w:rPr>
          <w:sz w:val="26"/>
          <w:szCs w:val="26"/>
        </w:rPr>
        <w:t>, не проводил</w:t>
      </w:r>
      <w:r w:rsidR="00DF53A4" w:rsidRPr="00B30EBC">
        <w:rPr>
          <w:sz w:val="26"/>
          <w:szCs w:val="26"/>
        </w:rPr>
        <w:t>ись</w:t>
      </w:r>
      <w:r w:rsidRPr="00B30EBC">
        <w:rPr>
          <w:sz w:val="26"/>
          <w:szCs w:val="26"/>
        </w:rPr>
        <w:t xml:space="preserve">. </w:t>
      </w:r>
      <w:r w:rsidR="00042C94" w:rsidRPr="00B30EBC">
        <w:rPr>
          <w:sz w:val="26"/>
          <w:szCs w:val="26"/>
        </w:rPr>
        <w:t xml:space="preserve">  </w:t>
      </w:r>
    </w:p>
    <w:p w:rsidR="008206A2" w:rsidRPr="00B30EBC" w:rsidRDefault="00316D2B" w:rsidP="00B30EBC">
      <w:pPr>
        <w:ind w:firstLine="709"/>
        <w:jc w:val="both"/>
        <w:rPr>
          <w:sz w:val="26"/>
          <w:szCs w:val="26"/>
        </w:rPr>
      </w:pPr>
      <w:r w:rsidRPr="00B30EBC">
        <w:rPr>
          <w:sz w:val="26"/>
          <w:szCs w:val="26"/>
        </w:rPr>
        <w:t xml:space="preserve">Внеплановых проверок соблюдения требований земельного законодательства в связи отсутствием оснований, предусмотренных ст. 10 федерального закона от 26.12.2008 № 294-ФЗ «О защите прав юридических лиц и </w:t>
      </w:r>
      <w:r w:rsidRPr="00B30EBC">
        <w:rPr>
          <w:sz w:val="26"/>
          <w:szCs w:val="26"/>
        </w:rPr>
        <w:lastRenderedPageBreak/>
        <w:t>индивидуальных предпринимателей при осуществлении государственного контроля (надзора) и муниципального контроля»</w:t>
      </w:r>
      <w:r w:rsidR="004657D1" w:rsidRPr="00B30EBC">
        <w:rPr>
          <w:sz w:val="26"/>
          <w:szCs w:val="26"/>
        </w:rPr>
        <w:t>,</w:t>
      </w:r>
      <w:r w:rsidRPr="00B30EBC">
        <w:rPr>
          <w:sz w:val="26"/>
          <w:szCs w:val="26"/>
        </w:rPr>
        <w:t xml:space="preserve"> </w:t>
      </w:r>
      <w:r w:rsidR="00A221BA" w:rsidRPr="00B30EBC">
        <w:rPr>
          <w:sz w:val="26"/>
          <w:szCs w:val="26"/>
        </w:rPr>
        <w:br/>
      </w:r>
      <w:r w:rsidRPr="00B30EBC">
        <w:rPr>
          <w:sz w:val="26"/>
          <w:szCs w:val="26"/>
        </w:rPr>
        <w:t xml:space="preserve">в </w:t>
      </w:r>
      <w:r w:rsidR="004657D1" w:rsidRPr="00B30EBC">
        <w:rPr>
          <w:sz w:val="26"/>
          <w:szCs w:val="26"/>
          <w:lang w:val="en-US"/>
        </w:rPr>
        <w:t>I</w:t>
      </w:r>
      <w:r w:rsidR="004657D1" w:rsidRPr="00B30EBC">
        <w:rPr>
          <w:sz w:val="26"/>
          <w:szCs w:val="26"/>
        </w:rPr>
        <w:t xml:space="preserve"> полугодии </w:t>
      </w:r>
      <w:r w:rsidRPr="00B30EBC">
        <w:rPr>
          <w:sz w:val="26"/>
          <w:szCs w:val="26"/>
        </w:rPr>
        <w:t>201</w:t>
      </w:r>
      <w:r w:rsidR="004657D1" w:rsidRPr="00B30EBC">
        <w:rPr>
          <w:sz w:val="26"/>
          <w:szCs w:val="26"/>
        </w:rPr>
        <w:t>9</w:t>
      </w:r>
      <w:r w:rsidRPr="00B30EBC">
        <w:rPr>
          <w:sz w:val="26"/>
          <w:szCs w:val="26"/>
        </w:rPr>
        <w:t xml:space="preserve"> году не проводилось.</w:t>
      </w:r>
    </w:p>
    <w:p w:rsidR="00A221BA" w:rsidRPr="00B30EBC" w:rsidRDefault="00A221BA" w:rsidP="00A221BA">
      <w:pPr>
        <w:autoSpaceDE w:val="0"/>
        <w:autoSpaceDN w:val="0"/>
        <w:adjustRightInd w:val="0"/>
        <w:ind w:firstLine="567"/>
        <w:jc w:val="both"/>
        <w:rPr>
          <w:sz w:val="26"/>
          <w:szCs w:val="26"/>
        </w:rPr>
      </w:pPr>
      <w:proofErr w:type="gramStart"/>
      <w:r w:rsidRPr="00B30EBC">
        <w:rPr>
          <w:sz w:val="26"/>
          <w:szCs w:val="26"/>
        </w:rPr>
        <w:t>В соответствии с Жилищным кодексом Российской Федерации, Федеральными законами от 06.10.2003 №131-Ф3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Законами Воронежской области от 26.04.2013 № 52-ОЗ «О муниципальном жилищном контроле  на</w:t>
      </w:r>
      <w:proofErr w:type="gramEnd"/>
    </w:p>
    <w:p w:rsidR="00A221BA" w:rsidRPr="00B30EBC" w:rsidRDefault="00A221BA" w:rsidP="00A221BA">
      <w:pPr>
        <w:autoSpaceDE w:val="0"/>
        <w:autoSpaceDN w:val="0"/>
        <w:adjustRightInd w:val="0"/>
        <w:jc w:val="both"/>
        <w:rPr>
          <w:sz w:val="26"/>
          <w:szCs w:val="26"/>
        </w:rPr>
      </w:pPr>
      <w:proofErr w:type="gramStart"/>
      <w:r w:rsidRPr="00B30EBC">
        <w:rPr>
          <w:sz w:val="26"/>
          <w:szCs w:val="26"/>
        </w:rPr>
        <w:t xml:space="preserve">территории Воронежской области», от 04.12.2012 № 144-ОЗ «О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 уполномоченным осуществлять региональный государственный жилищный надзор», в целях организации и осуществления муниципального жилищного контроля на территории </w:t>
      </w:r>
      <w:proofErr w:type="spellStart"/>
      <w:r w:rsidRPr="00B30EBC">
        <w:rPr>
          <w:sz w:val="26"/>
          <w:szCs w:val="26"/>
        </w:rPr>
        <w:t>Александро-Донского</w:t>
      </w:r>
      <w:proofErr w:type="spellEnd"/>
      <w:r w:rsidRPr="00B30EBC">
        <w:rPr>
          <w:sz w:val="26"/>
          <w:szCs w:val="26"/>
        </w:rPr>
        <w:t xml:space="preserve">, Александровского, </w:t>
      </w:r>
      <w:proofErr w:type="spellStart"/>
      <w:r w:rsidRPr="00B30EBC">
        <w:rPr>
          <w:sz w:val="26"/>
          <w:szCs w:val="26"/>
        </w:rPr>
        <w:t>Воронцовского</w:t>
      </w:r>
      <w:proofErr w:type="spellEnd"/>
      <w:r w:rsidRPr="00B30EBC">
        <w:rPr>
          <w:sz w:val="26"/>
          <w:szCs w:val="26"/>
        </w:rPr>
        <w:t xml:space="preserve">, </w:t>
      </w:r>
      <w:proofErr w:type="spellStart"/>
      <w:r w:rsidRPr="00B30EBC">
        <w:rPr>
          <w:sz w:val="26"/>
          <w:szCs w:val="26"/>
        </w:rPr>
        <w:t>Гаврильского</w:t>
      </w:r>
      <w:proofErr w:type="spellEnd"/>
      <w:r w:rsidRPr="00B30EBC">
        <w:rPr>
          <w:sz w:val="26"/>
          <w:szCs w:val="26"/>
        </w:rPr>
        <w:t xml:space="preserve">, </w:t>
      </w:r>
      <w:proofErr w:type="spellStart"/>
      <w:r w:rsidRPr="00B30EBC">
        <w:rPr>
          <w:sz w:val="26"/>
          <w:szCs w:val="26"/>
        </w:rPr>
        <w:t>Елизаветовского</w:t>
      </w:r>
      <w:proofErr w:type="spellEnd"/>
      <w:r w:rsidRPr="00B30EBC">
        <w:rPr>
          <w:sz w:val="26"/>
          <w:szCs w:val="26"/>
        </w:rPr>
        <w:t xml:space="preserve">, </w:t>
      </w:r>
      <w:proofErr w:type="spellStart"/>
      <w:r w:rsidRPr="00B30EBC">
        <w:rPr>
          <w:sz w:val="26"/>
          <w:szCs w:val="26"/>
        </w:rPr>
        <w:t>Ерышевского</w:t>
      </w:r>
      <w:proofErr w:type="spellEnd"/>
      <w:r w:rsidRPr="00B30EBC">
        <w:rPr>
          <w:sz w:val="26"/>
          <w:szCs w:val="26"/>
        </w:rPr>
        <w:t xml:space="preserve">, </w:t>
      </w:r>
      <w:proofErr w:type="spellStart"/>
      <w:r w:rsidRPr="00B30EBC">
        <w:rPr>
          <w:sz w:val="26"/>
          <w:szCs w:val="26"/>
        </w:rPr>
        <w:t>Казинского</w:t>
      </w:r>
      <w:proofErr w:type="spellEnd"/>
      <w:r w:rsidRPr="00B30EBC">
        <w:rPr>
          <w:sz w:val="26"/>
          <w:szCs w:val="26"/>
        </w:rPr>
        <w:t xml:space="preserve">, Красного, </w:t>
      </w:r>
      <w:proofErr w:type="spellStart"/>
      <w:r w:rsidRPr="00B30EBC">
        <w:rPr>
          <w:sz w:val="26"/>
          <w:szCs w:val="26"/>
        </w:rPr>
        <w:t>Лосевского</w:t>
      </w:r>
      <w:proofErr w:type="spellEnd"/>
      <w:r w:rsidRPr="00B30EBC">
        <w:rPr>
          <w:sz w:val="26"/>
          <w:szCs w:val="26"/>
        </w:rPr>
        <w:t xml:space="preserve">, </w:t>
      </w:r>
      <w:proofErr w:type="spellStart"/>
      <w:r w:rsidRPr="00B30EBC">
        <w:rPr>
          <w:sz w:val="26"/>
          <w:szCs w:val="26"/>
        </w:rPr>
        <w:t>Ливенского</w:t>
      </w:r>
      <w:proofErr w:type="spellEnd"/>
      <w:r w:rsidRPr="00B30EBC">
        <w:rPr>
          <w:sz w:val="26"/>
          <w:szCs w:val="26"/>
        </w:rPr>
        <w:t xml:space="preserve">, Петровского, </w:t>
      </w:r>
      <w:proofErr w:type="spellStart"/>
      <w:r w:rsidRPr="00B30EBC">
        <w:rPr>
          <w:sz w:val="26"/>
          <w:szCs w:val="26"/>
        </w:rPr>
        <w:t>Песковского</w:t>
      </w:r>
      <w:proofErr w:type="spellEnd"/>
      <w:r w:rsidRPr="00B30EBC">
        <w:rPr>
          <w:sz w:val="26"/>
          <w:szCs w:val="26"/>
        </w:rPr>
        <w:t>, Покровского</w:t>
      </w:r>
      <w:proofErr w:type="gramEnd"/>
      <w:r w:rsidRPr="00B30EBC">
        <w:rPr>
          <w:sz w:val="26"/>
          <w:szCs w:val="26"/>
        </w:rPr>
        <w:t xml:space="preserve">, </w:t>
      </w:r>
      <w:proofErr w:type="spellStart"/>
      <w:r w:rsidRPr="00B30EBC">
        <w:rPr>
          <w:sz w:val="26"/>
          <w:szCs w:val="26"/>
        </w:rPr>
        <w:t>Русско-Буйловского</w:t>
      </w:r>
      <w:proofErr w:type="spellEnd"/>
      <w:r w:rsidRPr="00B30EBC">
        <w:rPr>
          <w:sz w:val="26"/>
          <w:szCs w:val="26"/>
        </w:rPr>
        <w:t xml:space="preserve"> сельских поселений имеющих на балансе муниципальный жилищный фонд, разработаны и утверждены административные регламенты на осуществление муниципального жилищного контроля. </w:t>
      </w:r>
    </w:p>
    <w:p w:rsidR="00A221BA" w:rsidRPr="00B30EBC" w:rsidRDefault="00A221BA" w:rsidP="00A221BA">
      <w:pPr>
        <w:autoSpaceDE w:val="0"/>
        <w:autoSpaceDN w:val="0"/>
        <w:adjustRightInd w:val="0"/>
        <w:ind w:firstLine="567"/>
        <w:jc w:val="both"/>
        <w:rPr>
          <w:sz w:val="26"/>
          <w:szCs w:val="26"/>
        </w:rPr>
      </w:pPr>
      <w:r w:rsidRPr="00B30EBC">
        <w:rPr>
          <w:sz w:val="26"/>
          <w:szCs w:val="26"/>
        </w:rPr>
        <w:t>Территория Павловского муниципального района Воронежской области не определена Правительством Российской Федерации как особая экономическая зона, на которой действует особый режим осуществления предпринимательской деятельности, следовательно, отсутствуют основания для проведения мероприятий муниципального контроля в отношении юридических лиц и индивидуальных предпринимателей, не являющихся резидентами особой экономической зоны.</w:t>
      </w:r>
    </w:p>
    <w:p w:rsidR="00A221BA" w:rsidRPr="00B30EBC" w:rsidRDefault="00A221BA" w:rsidP="00A221BA">
      <w:pPr>
        <w:autoSpaceDE w:val="0"/>
        <w:autoSpaceDN w:val="0"/>
        <w:adjustRightInd w:val="0"/>
        <w:ind w:firstLine="567"/>
        <w:jc w:val="both"/>
        <w:rPr>
          <w:sz w:val="26"/>
          <w:szCs w:val="26"/>
        </w:rPr>
      </w:pPr>
      <w:r w:rsidRPr="00B30EBC">
        <w:rPr>
          <w:sz w:val="26"/>
          <w:szCs w:val="26"/>
        </w:rPr>
        <w:t xml:space="preserve">В сфере лесных отношений учитывая, что лесные участки в реестре муниципальной собственности Павловского района не значатся, проведение проверок в рамках осуществления муниципального лесного контроля не предусмотрено. </w:t>
      </w:r>
    </w:p>
    <w:p w:rsidR="00AD7C67" w:rsidRPr="00B30EBC" w:rsidRDefault="00AD7C67">
      <w:pPr>
        <w:rPr>
          <w:sz w:val="26"/>
          <w:szCs w:val="26"/>
        </w:rPr>
      </w:pPr>
    </w:p>
    <w:p w:rsidR="00A221BA" w:rsidRPr="00B30EBC" w:rsidRDefault="00A221BA">
      <w:pP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A221BA" w:rsidRPr="00B30EBC" w:rsidTr="00A84D1D">
        <w:tc>
          <w:tcPr>
            <w:tcW w:w="5211" w:type="dxa"/>
          </w:tcPr>
          <w:p w:rsidR="00A221BA" w:rsidRDefault="00943C67">
            <w:pPr>
              <w:rPr>
                <w:sz w:val="26"/>
                <w:szCs w:val="26"/>
              </w:rPr>
            </w:pPr>
            <w:proofErr w:type="gramStart"/>
            <w:r>
              <w:rPr>
                <w:sz w:val="26"/>
                <w:szCs w:val="26"/>
              </w:rPr>
              <w:t>Исполняющий</w:t>
            </w:r>
            <w:proofErr w:type="gramEnd"/>
            <w:r>
              <w:rPr>
                <w:sz w:val="26"/>
                <w:szCs w:val="26"/>
              </w:rPr>
              <w:t xml:space="preserve"> обязанности главы</w:t>
            </w:r>
          </w:p>
          <w:p w:rsidR="00943C67" w:rsidRPr="00B30EBC" w:rsidRDefault="00943C67">
            <w:pPr>
              <w:rPr>
                <w:sz w:val="26"/>
                <w:szCs w:val="26"/>
              </w:rPr>
            </w:pPr>
            <w:r>
              <w:rPr>
                <w:sz w:val="26"/>
                <w:szCs w:val="26"/>
              </w:rPr>
              <w:t>Павловского муниципального района</w:t>
            </w:r>
          </w:p>
        </w:tc>
        <w:tc>
          <w:tcPr>
            <w:tcW w:w="4360" w:type="dxa"/>
          </w:tcPr>
          <w:p w:rsidR="00A221BA" w:rsidRPr="00B30EBC" w:rsidRDefault="00A221BA">
            <w:pPr>
              <w:rPr>
                <w:sz w:val="26"/>
                <w:szCs w:val="26"/>
              </w:rPr>
            </w:pPr>
          </w:p>
          <w:p w:rsidR="00A221BA" w:rsidRPr="00B30EBC" w:rsidRDefault="00943C67" w:rsidP="00A221BA">
            <w:pPr>
              <w:jc w:val="right"/>
              <w:rPr>
                <w:sz w:val="26"/>
                <w:szCs w:val="26"/>
              </w:rPr>
            </w:pPr>
            <w:r>
              <w:rPr>
                <w:sz w:val="26"/>
                <w:szCs w:val="26"/>
              </w:rPr>
              <w:t>Ю.А. Черенков</w:t>
            </w:r>
          </w:p>
        </w:tc>
      </w:tr>
    </w:tbl>
    <w:p w:rsidR="00A221BA" w:rsidRPr="00B30EBC" w:rsidRDefault="00A221BA">
      <w:pPr>
        <w:rPr>
          <w:sz w:val="26"/>
          <w:szCs w:val="26"/>
        </w:rPr>
      </w:pPr>
    </w:p>
    <w:sectPr w:rsidR="00A221BA" w:rsidRPr="00B30EBC" w:rsidSect="00A221B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BF9"/>
    <w:multiLevelType w:val="hybridMultilevel"/>
    <w:tmpl w:val="82CA19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9D2F96"/>
    <w:multiLevelType w:val="hybridMultilevel"/>
    <w:tmpl w:val="7D6C04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312EDB"/>
    <w:multiLevelType w:val="hybridMultilevel"/>
    <w:tmpl w:val="79EEF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206A2"/>
    <w:rsid w:val="00042C94"/>
    <w:rsid w:val="000F1EBA"/>
    <w:rsid w:val="00214834"/>
    <w:rsid w:val="002C0EBB"/>
    <w:rsid w:val="00316D2B"/>
    <w:rsid w:val="004657D1"/>
    <w:rsid w:val="00612B45"/>
    <w:rsid w:val="006F09E2"/>
    <w:rsid w:val="008206A2"/>
    <w:rsid w:val="00911D4F"/>
    <w:rsid w:val="00943C67"/>
    <w:rsid w:val="00A177CD"/>
    <w:rsid w:val="00A221BA"/>
    <w:rsid w:val="00A84D1D"/>
    <w:rsid w:val="00AD7C67"/>
    <w:rsid w:val="00B30EBC"/>
    <w:rsid w:val="00C4329B"/>
    <w:rsid w:val="00CA0E52"/>
    <w:rsid w:val="00CC5599"/>
    <w:rsid w:val="00CE6063"/>
    <w:rsid w:val="00D13AA5"/>
    <w:rsid w:val="00DF4EC0"/>
    <w:rsid w:val="00DF53A4"/>
    <w:rsid w:val="00E0229B"/>
    <w:rsid w:val="00E0584A"/>
    <w:rsid w:val="00E90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A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30E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МОУМИ</dc:creator>
  <cp:keywords/>
  <dc:description/>
  <cp:lastModifiedBy>User</cp:lastModifiedBy>
  <cp:revision>17</cp:revision>
  <cp:lastPrinted>2019-07-02T12:05:00Z</cp:lastPrinted>
  <dcterms:created xsi:type="dcterms:W3CDTF">2019-01-11T10:16:00Z</dcterms:created>
  <dcterms:modified xsi:type="dcterms:W3CDTF">2019-07-02T12:06:00Z</dcterms:modified>
</cp:coreProperties>
</file>