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2375"/>
        <w:gridCol w:w="465"/>
        <w:gridCol w:w="1319"/>
      </w:tblGrid>
      <w:tr w:rsidR="005F4F45" w:rsidTr="005F4F45">
        <w:tc>
          <w:tcPr>
            <w:tcW w:w="4619" w:type="dxa"/>
            <w:gridSpan w:val="4"/>
          </w:tcPr>
          <w:p w:rsidR="005F4F45" w:rsidRDefault="005F4F45" w:rsidP="005F4F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к письму</w:t>
            </w:r>
          </w:p>
        </w:tc>
      </w:tr>
      <w:tr w:rsidR="005F4F45" w:rsidTr="005F4F45">
        <w:tc>
          <w:tcPr>
            <w:tcW w:w="460" w:type="dxa"/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62FCC" w:rsidRPr="00462FCC" w:rsidRDefault="00462FCC" w:rsidP="00DB6F7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12AD" w:rsidRPr="00462FCC" w:rsidRDefault="00462FCC" w:rsidP="00DB6F7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462FCC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D12AD" w:rsidRPr="00462FCC">
        <w:rPr>
          <w:rFonts w:ascii="Times New Roman" w:eastAsia="Times New Roman" w:hAnsi="Times New Roman" w:cs="Times New Roman"/>
          <w:sz w:val="26"/>
          <w:szCs w:val="26"/>
        </w:rPr>
        <w:t>езультат</w:t>
      </w:r>
      <w:r w:rsidRPr="00462FC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D12AD" w:rsidRPr="00462FCC">
        <w:rPr>
          <w:rFonts w:ascii="Times New Roman" w:eastAsia="Times New Roman" w:hAnsi="Times New Roman" w:cs="Times New Roman"/>
          <w:sz w:val="26"/>
          <w:szCs w:val="26"/>
        </w:rPr>
        <w:t xml:space="preserve"> проведения мониторинга и оценки качества</w:t>
      </w:r>
    </w:p>
    <w:p w:rsidR="009D12AD" w:rsidRPr="00462FCC" w:rsidRDefault="009D12AD" w:rsidP="009D12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62FCC">
        <w:rPr>
          <w:rFonts w:ascii="Times New Roman" w:eastAsia="Times New Roman" w:hAnsi="Times New Roman" w:cs="Times New Roman"/>
          <w:sz w:val="26"/>
          <w:szCs w:val="26"/>
        </w:rPr>
        <w:t>финансового менеджмента главных распорядителей</w:t>
      </w:r>
      <w:r w:rsidRPr="00462FCC">
        <w:rPr>
          <w:rFonts w:ascii="Times New Roman" w:hAnsi="Times New Roman" w:cs="Times New Roman"/>
          <w:sz w:val="26"/>
          <w:szCs w:val="26"/>
        </w:rPr>
        <w:t xml:space="preserve"> </w:t>
      </w:r>
      <w:r w:rsidRPr="00462FCC">
        <w:rPr>
          <w:rFonts w:ascii="Times New Roman" w:eastAsia="Times New Roman" w:hAnsi="Times New Roman" w:cs="Times New Roman"/>
          <w:sz w:val="26"/>
          <w:szCs w:val="26"/>
        </w:rPr>
        <w:t>бюджетных средств</w:t>
      </w:r>
      <w:r w:rsidRPr="00462FCC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4901D3">
        <w:rPr>
          <w:rFonts w:ascii="Times New Roman" w:hAnsi="Times New Roman" w:cs="Times New Roman"/>
          <w:sz w:val="26"/>
          <w:szCs w:val="26"/>
        </w:rPr>
        <w:t>го муниципального района за 2017</w:t>
      </w:r>
      <w:r w:rsidRPr="00462FCC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0"/>
      <w:r w:rsidRPr="00462FCC">
        <w:rPr>
          <w:rFonts w:ascii="Times New Roman" w:hAnsi="Times New Roman" w:cs="Times New Roman"/>
          <w:sz w:val="26"/>
          <w:szCs w:val="26"/>
        </w:rPr>
        <w:t>.</w:t>
      </w:r>
    </w:p>
    <w:p w:rsidR="00462FCC" w:rsidRPr="00462FCC" w:rsidRDefault="00462FCC" w:rsidP="009D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"/>
        <w:gridCol w:w="5662"/>
        <w:gridCol w:w="1646"/>
        <w:gridCol w:w="1721"/>
      </w:tblGrid>
      <w:tr w:rsidR="009D12AD" w:rsidRPr="00462FCC" w:rsidTr="009D12AD">
        <w:trPr>
          <w:trHeight w:val="8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качества финансового менеджмента первой группы ГРБС, 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br/>
              <w:t>которые имеют подведомственные учреждения.</w:t>
            </w:r>
          </w:p>
        </w:tc>
      </w:tr>
      <w:tr w:rsidR="009D12AD" w:rsidRPr="00462FCC" w:rsidTr="009D12AD">
        <w:trPr>
          <w:trHeight w:val="15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9D12AD" w:rsidRPr="00462FCC" w:rsidTr="009D12AD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Павловского </w:t>
            </w:r>
            <w:r w:rsidR="009D12AD"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4901D3" w:rsidP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490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490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490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</w:tbl>
    <w:p w:rsidR="00697252" w:rsidRPr="00462FCC" w:rsidRDefault="00697252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8"/>
        <w:gridCol w:w="5616"/>
        <w:gridCol w:w="1646"/>
        <w:gridCol w:w="1721"/>
      </w:tblGrid>
      <w:tr w:rsidR="009D12AD" w:rsidRPr="00462FCC" w:rsidTr="009D12AD">
        <w:trPr>
          <w:trHeight w:val="7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качества финансового менеджмента второй группы ГРБС, 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462FCC" w:rsidRPr="00462FCC">
              <w:rPr>
                <w:rFonts w:ascii="Times New Roman" w:hAnsi="Times New Roman" w:cs="Times New Roman"/>
                <w:sz w:val="24"/>
                <w:szCs w:val="24"/>
              </w:rPr>
              <w:t>оторые не имеют подведомственных учреждений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2AD" w:rsidRPr="00462FCC" w:rsidTr="009D12AD">
        <w:trPr>
          <w:trHeight w:val="157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комиссия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финансам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9D12AD" w:rsidRPr="00462FCC" w:rsidTr="009D12AD">
        <w:trPr>
          <w:trHeight w:val="63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ПМР «Управление сельского хозяйства»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9D12AD" w:rsidRPr="00462FCC" w:rsidTr="009D12AD">
        <w:trPr>
          <w:trHeight w:val="63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ПМР «Единая дежурно-диспетчерская служба»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9D12AD" w:rsidRPr="00462FCC" w:rsidTr="009D12AD">
        <w:trPr>
          <w:trHeight w:val="69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ПМР «Центр развития физической культуры и массового спорта "Горняк"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490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</w:tbl>
    <w:p w:rsidR="009D12AD" w:rsidRPr="00462FCC" w:rsidRDefault="009D12AD">
      <w:pPr>
        <w:rPr>
          <w:rFonts w:ascii="Times New Roman" w:hAnsi="Times New Roman" w:cs="Times New Roman"/>
        </w:rPr>
      </w:pPr>
    </w:p>
    <w:sectPr w:rsidR="009D12AD" w:rsidRPr="0046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AD"/>
    <w:rsid w:val="00267AAC"/>
    <w:rsid w:val="00462FCC"/>
    <w:rsid w:val="004901D3"/>
    <w:rsid w:val="004C2066"/>
    <w:rsid w:val="005F4F45"/>
    <w:rsid w:val="00697252"/>
    <w:rsid w:val="009D12AD"/>
    <w:rsid w:val="00DB6F7F"/>
    <w:rsid w:val="00E2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05B1"/>
  <w15:docId w15:val="{A4C8122B-AEE5-4FB0-98F3-C69F4CE6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Plan1</cp:lastModifiedBy>
  <cp:revision>6</cp:revision>
  <cp:lastPrinted>2018-09-28T14:04:00Z</cp:lastPrinted>
  <dcterms:created xsi:type="dcterms:W3CDTF">2015-04-22T08:26:00Z</dcterms:created>
  <dcterms:modified xsi:type="dcterms:W3CDTF">2018-09-28T14:36:00Z</dcterms:modified>
</cp:coreProperties>
</file>