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896" w:rsidRPr="00875FB2" w:rsidRDefault="005E189D" w:rsidP="00530896">
      <w:pPr>
        <w:spacing w:after="0" w:line="240" w:lineRule="auto"/>
        <w:jc w:val="center"/>
        <w:rPr>
          <w:rFonts w:ascii="Times New Roman" w:hAnsi="Times New Roman"/>
          <w:b/>
          <w:sz w:val="28"/>
          <w:szCs w:val="28"/>
        </w:rPr>
      </w:pPr>
      <w:r>
        <w:rPr>
          <w:rFonts w:ascii="Times New Roman" w:hAnsi="Times New Roman"/>
          <w:b/>
          <w:sz w:val="28"/>
          <w:szCs w:val="28"/>
        </w:rPr>
        <w:t xml:space="preserve">Администрация Павловского муниципального района </w:t>
      </w:r>
      <w:r w:rsidR="006F5668">
        <w:rPr>
          <w:rFonts w:ascii="Times New Roman" w:hAnsi="Times New Roman"/>
          <w:b/>
          <w:sz w:val="28"/>
          <w:szCs w:val="28"/>
        </w:rPr>
        <w:t>Воронежской области</w:t>
      </w:r>
    </w:p>
    <w:p w:rsidR="00530896" w:rsidRPr="00333D7D" w:rsidRDefault="00530896" w:rsidP="00530896">
      <w:pPr>
        <w:spacing w:after="0" w:line="240" w:lineRule="auto"/>
        <w:jc w:val="center"/>
        <w:rPr>
          <w:rFonts w:ascii="Times New Roman" w:hAnsi="Times New Roman"/>
          <w:b/>
          <w:color w:val="FFFFFF" w:themeColor="background1"/>
          <w:sz w:val="28"/>
          <w:szCs w:val="28"/>
        </w:rPr>
      </w:pPr>
    </w:p>
    <w:p w:rsidR="00530896" w:rsidRPr="00333D7D" w:rsidRDefault="00530896" w:rsidP="00530896">
      <w:pPr>
        <w:shd w:val="clear" w:color="auto" w:fill="FFFFFF"/>
        <w:spacing w:after="0" w:line="240" w:lineRule="auto"/>
        <w:jc w:val="right"/>
        <w:rPr>
          <w:rFonts w:ascii="Times New Roman" w:hAnsi="Times New Roman"/>
          <w:b/>
          <w:bCs/>
          <w:color w:val="FFFFFF" w:themeColor="background1"/>
          <w:sz w:val="28"/>
          <w:szCs w:val="28"/>
        </w:rPr>
      </w:pPr>
      <w:r w:rsidRPr="00333D7D">
        <w:rPr>
          <w:rFonts w:ascii="Times New Roman" w:hAnsi="Times New Roman"/>
          <w:b/>
          <w:bCs/>
          <w:color w:val="FFFFFF" w:themeColor="background1"/>
          <w:sz w:val="28"/>
          <w:szCs w:val="28"/>
        </w:rPr>
        <w:t>УТВЕРЖДАЮ</w:t>
      </w:r>
    </w:p>
    <w:p w:rsidR="00682438" w:rsidRPr="00745190" w:rsidRDefault="00682438" w:rsidP="00530896">
      <w:pPr>
        <w:shd w:val="clear" w:color="auto" w:fill="FFFFFF"/>
        <w:spacing w:after="0" w:line="240" w:lineRule="auto"/>
        <w:jc w:val="right"/>
        <w:rPr>
          <w:rFonts w:ascii="Times New Roman" w:hAnsi="Times New Roman"/>
          <w:bCs/>
          <w:color w:val="FFFFFF" w:themeColor="background1"/>
          <w:sz w:val="28"/>
          <w:szCs w:val="28"/>
        </w:rPr>
      </w:pPr>
      <w:r w:rsidRPr="00745190">
        <w:rPr>
          <w:rFonts w:ascii="Times New Roman" w:hAnsi="Times New Roman"/>
          <w:bCs/>
          <w:color w:val="FFFFFF" w:themeColor="background1"/>
          <w:sz w:val="28"/>
          <w:szCs w:val="28"/>
        </w:rPr>
        <w:t>Временно исполняющий обязанности</w:t>
      </w:r>
    </w:p>
    <w:p w:rsidR="00530896" w:rsidRPr="00745190" w:rsidRDefault="00682438" w:rsidP="00530896">
      <w:pPr>
        <w:shd w:val="clear" w:color="auto" w:fill="FFFFFF"/>
        <w:spacing w:after="0" w:line="240" w:lineRule="auto"/>
        <w:jc w:val="right"/>
        <w:rPr>
          <w:rFonts w:ascii="Times New Roman" w:hAnsi="Times New Roman"/>
          <w:bCs/>
          <w:color w:val="FFFFFF" w:themeColor="background1"/>
          <w:sz w:val="28"/>
          <w:szCs w:val="28"/>
        </w:rPr>
      </w:pPr>
      <w:r w:rsidRPr="00745190">
        <w:rPr>
          <w:rFonts w:ascii="Times New Roman" w:hAnsi="Times New Roman"/>
          <w:bCs/>
          <w:color w:val="FFFFFF" w:themeColor="background1"/>
          <w:sz w:val="28"/>
          <w:szCs w:val="28"/>
        </w:rPr>
        <w:t>р</w:t>
      </w:r>
      <w:r w:rsidR="00530896" w:rsidRPr="00745190">
        <w:rPr>
          <w:rFonts w:ascii="Times New Roman" w:hAnsi="Times New Roman"/>
          <w:bCs/>
          <w:color w:val="FFFFFF" w:themeColor="background1"/>
          <w:sz w:val="28"/>
          <w:szCs w:val="28"/>
        </w:rPr>
        <w:t>уководител</w:t>
      </w:r>
      <w:r w:rsidRPr="00745190">
        <w:rPr>
          <w:rFonts w:ascii="Times New Roman" w:hAnsi="Times New Roman"/>
          <w:bCs/>
          <w:color w:val="FFFFFF" w:themeColor="background1"/>
          <w:sz w:val="28"/>
          <w:szCs w:val="28"/>
        </w:rPr>
        <w:t>я</w:t>
      </w:r>
      <w:r w:rsidR="00530896" w:rsidRPr="00745190">
        <w:rPr>
          <w:rFonts w:ascii="Times New Roman" w:hAnsi="Times New Roman"/>
          <w:bCs/>
          <w:color w:val="FFFFFF" w:themeColor="background1"/>
          <w:sz w:val="28"/>
          <w:szCs w:val="28"/>
        </w:rPr>
        <w:t xml:space="preserve"> департамента </w:t>
      </w:r>
    </w:p>
    <w:p w:rsidR="00530896" w:rsidRPr="00745190" w:rsidRDefault="00530896" w:rsidP="00530896">
      <w:pPr>
        <w:shd w:val="clear" w:color="auto" w:fill="FFFFFF"/>
        <w:spacing w:after="0" w:line="240" w:lineRule="auto"/>
        <w:jc w:val="right"/>
        <w:rPr>
          <w:rFonts w:ascii="Times New Roman" w:hAnsi="Times New Roman"/>
          <w:bCs/>
          <w:color w:val="FFFFFF" w:themeColor="background1"/>
          <w:sz w:val="28"/>
          <w:szCs w:val="28"/>
        </w:rPr>
      </w:pPr>
      <w:r w:rsidRPr="00745190">
        <w:rPr>
          <w:rFonts w:ascii="Times New Roman" w:hAnsi="Times New Roman"/>
          <w:bCs/>
          <w:color w:val="FFFFFF" w:themeColor="background1"/>
          <w:sz w:val="28"/>
          <w:szCs w:val="28"/>
        </w:rPr>
        <w:t>экономического развития</w:t>
      </w:r>
    </w:p>
    <w:p w:rsidR="00530896" w:rsidRPr="00745190" w:rsidRDefault="00530896" w:rsidP="00530896">
      <w:pPr>
        <w:shd w:val="clear" w:color="auto" w:fill="FFFFFF"/>
        <w:spacing w:after="0" w:line="240" w:lineRule="auto"/>
        <w:jc w:val="right"/>
        <w:rPr>
          <w:rFonts w:ascii="Times New Roman" w:hAnsi="Times New Roman"/>
          <w:bCs/>
          <w:color w:val="FFFFFF" w:themeColor="background1"/>
          <w:sz w:val="28"/>
          <w:szCs w:val="28"/>
        </w:rPr>
      </w:pPr>
      <w:r w:rsidRPr="00745190">
        <w:rPr>
          <w:rFonts w:ascii="Times New Roman" w:hAnsi="Times New Roman"/>
          <w:bCs/>
          <w:color w:val="FFFFFF" w:themeColor="background1"/>
          <w:sz w:val="28"/>
          <w:szCs w:val="28"/>
        </w:rPr>
        <w:t>Воронежской области</w:t>
      </w:r>
    </w:p>
    <w:p w:rsidR="00530896" w:rsidRPr="00745190" w:rsidRDefault="00530896" w:rsidP="00530896">
      <w:pPr>
        <w:shd w:val="clear" w:color="auto" w:fill="FFFFFF"/>
        <w:spacing w:after="0" w:line="240" w:lineRule="auto"/>
        <w:jc w:val="right"/>
        <w:rPr>
          <w:rFonts w:ascii="Times New Roman" w:hAnsi="Times New Roman"/>
          <w:b/>
          <w:bCs/>
          <w:color w:val="FFFFFF" w:themeColor="background1"/>
          <w:sz w:val="28"/>
          <w:szCs w:val="28"/>
        </w:rPr>
      </w:pPr>
    </w:p>
    <w:p w:rsidR="00530896" w:rsidRPr="00745190" w:rsidRDefault="00530896" w:rsidP="00530896">
      <w:pPr>
        <w:shd w:val="clear" w:color="auto" w:fill="FFFFFF"/>
        <w:spacing w:after="0" w:line="240" w:lineRule="auto"/>
        <w:jc w:val="right"/>
        <w:rPr>
          <w:rFonts w:ascii="Times New Roman" w:hAnsi="Times New Roman"/>
          <w:b/>
          <w:bCs/>
          <w:color w:val="FFFFFF" w:themeColor="background1"/>
          <w:sz w:val="28"/>
          <w:szCs w:val="28"/>
        </w:rPr>
      </w:pPr>
      <w:r w:rsidRPr="00745190">
        <w:rPr>
          <w:rFonts w:ascii="Times New Roman" w:hAnsi="Times New Roman"/>
          <w:b/>
          <w:bCs/>
          <w:color w:val="FFFFFF" w:themeColor="background1"/>
          <w:sz w:val="28"/>
          <w:szCs w:val="28"/>
        </w:rPr>
        <w:t>_____________А.М. Букреев</w:t>
      </w:r>
    </w:p>
    <w:p w:rsidR="00530896" w:rsidRPr="00745190" w:rsidRDefault="00530896" w:rsidP="00530896">
      <w:pPr>
        <w:shd w:val="clear" w:color="auto" w:fill="FFFFFF"/>
        <w:spacing w:after="0" w:line="240" w:lineRule="auto"/>
        <w:jc w:val="right"/>
        <w:rPr>
          <w:rFonts w:ascii="Times New Roman" w:hAnsi="Times New Roman"/>
          <w:b/>
          <w:bCs/>
          <w:color w:val="FFFFFF" w:themeColor="background1"/>
          <w:sz w:val="28"/>
          <w:szCs w:val="28"/>
        </w:rPr>
      </w:pPr>
      <w:r w:rsidRPr="00745190">
        <w:rPr>
          <w:rFonts w:ascii="Times New Roman" w:hAnsi="Times New Roman"/>
          <w:b/>
          <w:bCs/>
          <w:color w:val="FFFFFF" w:themeColor="background1"/>
          <w:sz w:val="28"/>
          <w:szCs w:val="28"/>
        </w:rPr>
        <w:t>«___»___________201</w:t>
      </w:r>
      <w:r w:rsidR="00F26598" w:rsidRPr="00745190">
        <w:rPr>
          <w:rFonts w:ascii="Times New Roman" w:hAnsi="Times New Roman"/>
          <w:b/>
          <w:bCs/>
          <w:color w:val="FFFFFF" w:themeColor="background1"/>
          <w:sz w:val="28"/>
          <w:szCs w:val="28"/>
        </w:rPr>
        <w:t>8</w:t>
      </w:r>
      <w:r w:rsidRPr="00745190">
        <w:rPr>
          <w:rFonts w:ascii="Times New Roman" w:hAnsi="Times New Roman"/>
          <w:b/>
          <w:bCs/>
          <w:color w:val="FFFFFF" w:themeColor="background1"/>
          <w:sz w:val="28"/>
          <w:szCs w:val="28"/>
        </w:rPr>
        <w:t xml:space="preserve"> г.</w:t>
      </w:r>
    </w:p>
    <w:p w:rsidR="00530896" w:rsidRPr="00333D7D" w:rsidRDefault="00530896" w:rsidP="00530896">
      <w:pPr>
        <w:spacing w:after="0"/>
        <w:rPr>
          <w:rFonts w:ascii="Times New Roman" w:hAnsi="Times New Roman"/>
          <w:b/>
          <w:color w:val="FFFFFF" w:themeColor="background1"/>
          <w:sz w:val="28"/>
          <w:szCs w:val="28"/>
        </w:rPr>
      </w:pPr>
    </w:p>
    <w:p w:rsidR="00530896" w:rsidRDefault="00530896" w:rsidP="00530896">
      <w:pPr>
        <w:spacing w:after="0"/>
        <w:rPr>
          <w:rFonts w:ascii="Times New Roman" w:hAnsi="Times New Roman"/>
          <w:b/>
          <w:sz w:val="28"/>
          <w:szCs w:val="28"/>
        </w:rPr>
      </w:pPr>
    </w:p>
    <w:p w:rsidR="00530896" w:rsidRDefault="00530896" w:rsidP="00530896">
      <w:pPr>
        <w:spacing w:after="0"/>
        <w:rPr>
          <w:rFonts w:ascii="Times New Roman" w:hAnsi="Times New Roman"/>
          <w:b/>
          <w:sz w:val="28"/>
          <w:szCs w:val="28"/>
        </w:rPr>
      </w:pPr>
    </w:p>
    <w:p w:rsidR="00530896" w:rsidRDefault="00530896" w:rsidP="00530896">
      <w:pPr>
        <w:spacing w:after="0" w:line="360" w:lineRule="auto"/>
        <w:jc w:val="center"/>
        <w:rPr>
          <w:rFonts w:ascii="Times New Roman" w:hAnsi="Times New Roman"/>
          <w:b/>
          <w:sz w:val="32"/>
          <w:szCs w:val="32"/>
        </w:rPr>
      </w:pPr>
      <w:r>
        <w:rPr>
          <w:rFonts w:ascii="Times New Roman" w:hAnsi="Times New Roman"/>
          <w:b/>
          <w:sz w:val="32"/>
          <w:szCs w:val="32"/>
        </w:rPr>
        <w:t>ИНВЕСТИЦИОННЫЙ ПАСПОРТ</w:t>
      </w:r>
    </w:p>
    <w:p w:rsidR="00530896" w:rsidRDefault="00530896" w:rsidP="00530896">
      <w:pPr>
        <w:spacing w:after="0" w:line="360" w:lineRule="auto"/>
        <w:jc w:val="center"/>
        <w:rPr>
          <w:rFonts w:ascii="Times New Roman" w:hAnsi="Times New Roman"/>
          <w:b/>
          <w:sz w:val="32"/>
          <w:szCs w:val="32"/>
        </w:rPr>
      </w:pPr>
      <w:r>
        <w:rPr>
          <w:rFonts w:ascii="Times New Roman" w:hAnsi="Times New Roman"/>
          <w:b/>
          <w:sz w:val="32"/>
          <w:szCs w:val="32"/>
        </w:rPr>
        <w:t>ПАВЛОВСКОГО МУНИЦИПАЛЬНОГО РАЙОНА</w:t>
      </w:r>
    </w:p>
    <w:p w:rsidR="006F5668" w:rsidRDefault="006F5668" w:rsidP="00530896">
      <w:pPr>
        <w:spacing w:after="0" w:line="360" w:lineRule="auto"/>
        <w:jc w:val="center"/>
        <w:rPr>
          <w:rFonts w:ascii="Times New Roman" w:hAnsi="Times New Roman"/>
          <w:b/>
          <w:sz w:val="32"/>
          <w:szCs w:val="32"/>
        </w:rPr>
      </w:pPr>
      <w:r>
        <w:rPr>
          <w:rFonts w:ascii="Times New Roman" w:hAnsi="Times New Roman"/>
          <w:b/>
          <w:sz w:val="32"/>
          <w:szCs w:val="32"/>
        </w:rPr>
        <w:t>ВОРОНЕЖСКОЙ ОБЛАСТИ</w:t>
      </w:r>
    </w:p>
    <w:p w:rsidR="00530896" w:rsidRDefault="00530896" w:rsidP="00530896">
      <w:pPr>
        <w:spacing w:after="0" w:line="360" w:lineRule="auto"/>
      </w:pPr>
    </w:p>
    <w:p w:rsidR="00530896" w:rsidRDefault="00B76973" w:rsidP="00530896">
      <w:pPr>
        <w:jc w:val="center"/>
      </w:pPr>
      <w:r>
        <w:rPr>
          <w:noProof/>
          <w:lang w:eastAsia="ru-RU"/>
        </w:rPr>
        <w:drawing>
          <wp:inline distT="0" distB="0" distL="0" distR="0">
            <wp:extent cx="2362200" cy="2959538"/>
            <wp:effectExtent l="0" t="0" r="0" b="0"/>
            <wp:docPr id="18432" name="Рисунок 18432" descr="C:\Documents and Settings\morlova\Рабочий стол\pavlov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rlova\Рабочий стол\pavlovsky_rayon_coa.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5882" cy="2964151"/>
                    </a:xfrm>
                    <a:prstGeom prst="rect">
                      <a:avLst/>
                    </a:prstGeom>
                    <a:noFill/>
                    <a:ln>
                      <a:noFill/>
                    </a:ln>
                  </pic:spPr>
                </pic:pic>
              </a:graphicData>
            </a:graphic>
          </wp:inline>
        </w:drawing>
      </w:r>
    </w:p>
    <w:p w:rsidR="00530896" w:rsidRDefault="00530896" w:rsidP="00530896">
      <w:pPr>
        <w:jc w:val="center"/>
      </w:pPr>
    </w:p>
    <w:p w:rsidR="00530896" w:rsidRDefault="00530896" w:rsidP="00530896"/>
    <w:p w:rsidR="00530896" w:rsidRDefault="00530896" w:rsidP="00530896"/>
    <w:p w:rsidR="00530896" w:rsidRDefault="00530896" w:rsidP="00530896"/>
    <w:p w:rsidR="00530896" w:rsidRDefault="005E189D" w:rsidP="00530896">
      <w:pPr>
        <w:spacing w:after="0" w:line="240" w:lineRule="auto"/>
        <w:jc w:val="center"/>
        <w:rPr>
          <w:rFonts w:ascii="Times New Roman" w:hAnsi="Times New Roman"/>
          <w:b/>
          <w:sz w:val="28"/>
          <w:szCs w:val="28"/>
        </w:rPr>
      </w:pPr>
      <w:r>
        <w:rPr>
          <w:rFonts w:ascii="Times New Roman" w:hAnsi="Times New Roman"/>
          <w:b/>
          <w:sz w:val="28"/>
          <w:szCs w:val="28"/>
        </w:rPr>
        <w:t>Павловск</w:t>
      </w:r>
    </w:p>
    <w:p w:rsidR="00AF79D3" w:rsidRDefault="00530896" w:rsidP="00530896">
      <w:pPr>
        <w:spacing w:after="0" w:line="240" w:lineRule="auto"/>
        <w:jc w:val="center"/>
        <w:rPr>
          <w:rFonts w:ascii="Times New Roman" w:hAnsi="Times New Roman"/>
          <w:b/>
          <w:sz w:val="28"/>
          <w:szCs w:val="28"/>
        </w:rPr>
      </w:pPr>
      <w:r>
        <w:rPr>
          <w:rFonts w:ascii="Times New Roman" w:hAnsi="Times New Roman"/>
          <w:b/>
          <w:sz w:val="28"/>
          <w:szCs w:val="28"/>
        </w:rPr>
        <w:t>20</w:t>
      </w:r>
      <w:r w:rsidR="004B305B">
        <w:rPr>
          <w:rFonts w:ascii="Times New Roman" w:hAnsi="Times New Roman"/>
          <w:b/>
          <w:sz w:val="28"/>
          <w:szCs w:val="28"/>
        </w:rPr>
        <w:t>21</w:t>
      </w:r>
    </w:p>
    <w:p w:rsidR="00AF79D3" w:rsidRDefault="00AF79D3">
      <w:pPr>
        <w:rPr>
          <w:rFonts w:ascii="Times New Roman" w:hAnsi="Times New Roman"/>
          <w:b/>
          <w:sz w:val="28"/>
          <w:szCs w:val="28"/>
        </w:rPr>
      </w:pPr>
      <w:r>
        <w:rPr>
          <w:rFonts w:ascii="Times New Roman" w:hAnsi="Times New Roman"/>
          <w:b/>
          <w:sz w:val="28"/>
          <w:szCs w:val="28"/>
        </w:rPr>
        <w:br w:type="page"/>
      </w:r>
    </w:p>
    <w:p w:rsidR="00530896" w:rsidRDefault="00AF79D3" w:rsidP="00530896">
      <w:pPr>
        <w:spacing w:after="0" w:line="24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AF79D3" w:rsidRPr="00530896" w:rsidRDefault="00AF79D3" w:rsidP="00530896">
      <w:pPr>
        <w:spacing w:after="0" w:line="240" w:lineRule="auto"/>
        <w:jc w:val="center"/>
        <w:rPr>
          <w:rFonts w:ascii="Times New Roman" w:hAnsi="Times New Roman"/>
          <w:b/>
          <w:sz w:val="28"/>
          <w:szCs w:val="28"/>
        </w:rPr>
      </w:pPr>
    </w:p>
    <w:sdt>
      <w:sdtPr>
        <w:rPr>
          <w:rFonts w:ascii="Times New Roman" w:eastAsia="Calibri" w:hAnsi="Times New Roman" w:cs="Times New Roman"/>
          <w:b w:val="0"/>
          <w:bCs w:val="0"/>
          <w:color w:val="auto"/>
          <w:sz w:val="22"/>
          <w:szCs w:val="22"/>
          <w:lang w:eastAsia="en-US"/>
        </w:rPr>
        <w:id w:val="-1875834059"/>
        <w:docPartObj>
          <w:docPartGallery w:val="Table of Contents"/>
          <w:docPartUnique/>
        </w:docPartObj>
      </w:sdtPr>
      <w:sdtContent>
        <w:p w:rsidR="00AF79D3" w:rsidRPr="00621072" w:rsidRDefault="00AF79D3" w:rsidP="00AF79D3">
          <w:pPr>
            <w:pStyle w:val="af6"/>
            <w:spacing w:before="0" w:line="336" w:lineRule="auto"/>
            <w:rPr>
              <w:rFonts w:ascii="Times New Roman" w:hAnsi="Times New Roman" w:cs="Times New Roman"/>
            </w:rPr>
          </w:pPr>
        </w:p>
        <w:p w:rsidR="006F5668" w:rsidRPr="00621072" w:rsidRDefault="00595E61">
          <w:pPr>
            <w:pStyle w:val="11"/>
            <w:tabs>
              <w:tab w:val="left" w:pos="440"/>
              <w:tab w:val="right" w:leader="dot" w:pos="10194"/>
            </w:tabs>
            <w:rPr>
              <w:rFonts w:ascii="Times New Roman" w:eastAsiaTheme="minorEastAsia" w:hAnsi="Times New Roman"/>
              <w:noProof/>
              <w:sz w:val="28"/>
              <w:szCs w:val="28"/>
              <w:lang w:eastAsia="ru-RU"/>
            </w:rPr>
          </w:pPr>
          <w:r w:rsidRPr="00595E61">
            <w:rPr>
              <w:rFonts w:ascii="Times New Roman" w:hAnsi="Times New Roman"/>
              <w:sz w:val="28"/>
              <w:szCs w:val="28"/>
            </w:rPr>
            <w:fldChar w:fldCharType="begin"/>
          </w:r>
          <w:r w:rsidR="00AF79D3" w:rsidRPr="00621072">
            <w:rPr>
              <w:rFonts w:ascii="Times New Roman" w:hAnsi="Times New Roman"/>
              <w:sz w:val="28"/>
              <w:szCs w:val="28"/>
            </w:rPr>
            <w:instrText xml:space="preserve"> TOC \o "1-3" \h \z \u </w:instrText>
          </w:r>
          <w:r w:rsidRPr="00595E61">
            <w:rPr>
              <w:rFonts w:ascii="Times New Roman" w:hAnsi="Times New Roman"/>
              <w:sz w:val="28"/>
              <w:szCs w:val="28"/>
            </w:rPr>
            <w:fldChar w:fldCharType="separate"/>
          </w:r>
          <w:hyperlink w:anchor="_Toc78882638" w:history="1">
            <w:r w:rsidR="006F5668" w:rsidRPr="00621072">
              <w:rPr>
                <w:rStyle w:val="a3"/>
                <w:rFonts w:ascii="Times New Roman" w:hAnsi="Times New Roman"/>
                <w:noProof/>
                <w:sz w:val="28"/>
                <w:szCs w:val="28"/>
              </w:rPr>
              <w:t>1.</w:t>
            </w:r>
            <w:r w:rsidR="006F5668" w:rsidRPr="00621072">
              <w:rPr>
                <w:rFonts w:ascii="Times New Roman" w:eastAsiaTheme="minorEastAsia" w:hAnsi="Times New Roman"/>
                <w:noProof/>
                <w:sz w:val="28"/>
                <w:szCs w:val="28"/>
                <w:lang w:eastAsia="ru-RU"/>
              </w:rPr>
              <w:tab/>
            </w:r>
            <w:r w:rsidR="006F5668" w:rsidRPr="00621072">
              <w:rPr>
                <w:rStyle w:val="a3"/>
                <w:rFonts w:ascii="Times New Roman" w:hAnsi="Times New Roman"/>
                <w:noProof/>
                <w:sz w:val="28"/>
                <w:szCs w:val="28"/>
              </w:rPr>
              <w:t>ОБРАЩЕННИЕ ГЛАВЫ АДМИНИСТРАЦИИ МУНИЦИПАЛЬНОГО РАЙОНА ВОРОНЕЖСКОЙ ОБЛАСТИ</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_Toc78882638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4</w:t>
            </w:r>
            <w:r w:rsidRPr="00621072">
              <w:rPr>
                <w:rFonts w:ascii="Times New Roman" w:hAnsi="Times New Roman"/>
                <w:noProof/>
                <w:webHidden/>
                <w:sz w:val="28"/>
                <w:szCs w:val="28"/>
              </w:rPr>
              <w:fldChar w:fldCharType="end"/>
            </w:r>
          </w:hyperlink>
        </w:p>
        <w:p w:rsidR="006F5668" w:rsidRPr="00621072" w:rsidRDefault="00595E61">
          <w:pPr>
            <w:pStyle w:val="11"/>
            <w:tabs>
              <w:tab w:val="right" w:leader="dot" w:pos="10194"/>
            </w:tabs>
            <w:rPr>
              <w:rFonts w:ascii="Times New Roman" w:eastAsiaTheme="minorEastAsia" w:hAnsi="Times New Roman"/>
              <w:noProof/>
              <w:sz w:val="28"/>
              <w:szCs w:val="28"/>
              <w:lang w:eastAsia="ru-RU"/>
            </w:rPr>
          </w:pPr>
          <w:hyperlink w:anchor="_Toc78882639" w:history="1">
            <w:r w:rsidR="006F5668" w:rsidRPr="00621072">
              <w:rPr>
                <w:rStyle w:val="a3"/>
                <w:rFonts w:ascii="Times New Roman" w:hAnsi="Times New Roman"/>
                <w:noProof/>
                <w:sz w:val="28"/>
                <w:szCs w:val="28"/>
              </w:rPr>
              <w:t>2. ОБЩАЯ ХАРАКТЕРИСТИКА МУНИЦИПАЛЬНОГО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_Toc78882639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6</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40" w:history="1">
            <w:r w:rsidR="006F5668" w:rsidRPr="00621072">
              <w:rPr>
                <w:rStyle w:val="a3"/>
                <w:rFonts w:ascii="Times New Roman" w:hAnsi="Times New Roman"/>
                <w:noProof/>
                <w:sz w:val="28"/>
                <w:szCs w:val="28"/>
              </w:rPr>
              <w:t>2.1. Историческая справка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_Toc78882640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6</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41" w:history="1">
            <w:r w:rsidR="006F5668" w:rsidRPr="00621072">
              <w:rPr>
                <w:rStyle w:val="a3"/>
                <w:rFonts w:ascii="Times New Roman" w:hAnsi="Times New Roman"/>
                <w:noProof/>
                <w:sz w:val="28"/>
                <w:szCs w:val="28"/>
              </w:rPr>
              <w:t>2.2. Географическое положение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_Toc78882641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7</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42" w:history="1">
            <w:r w:rsidR="006F5668" w:rsidRPr="00621072">
              <w:rPr>
                <w:rStyle w:val="a3"/>
                <w:rFonts w:ascii="Times New Roman" w:hAnsi="Times New Roman"/>
                <w:noProof/>
                <w:sz w:val="28"/>
                <w:szCs w:val="28"/>
              </w:rPr>
              <w:t>2.3. Площадь территории</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_Toc78882642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8</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43" w:history="1">
            <w:r w:rsidR="006F5668" w:rsidRPr="00621072">
              <w:rPr>
                <w:rStyle w:val="a3"/>
                <w:rFonts w:ascii="Times New Roman" w:hAnsi="Times New Roman"/>
                <w:noProof/>
                <w:sz w:val="28"/>
                <w:szCs w:val="28"/>
              </w:rPr>
              <w:t>2.4. Климатические условия</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_Toc78882643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9</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44" w:history="1">
            <w:r w:rsidR="006F5668" w:rsidRPr="00621072">
              <w:rPr>
                <w:rStyle w:val="a3"/>
                <w:rFonts w:ascii="Times New Roman" w:hAnsi="Times New Roman"/>
                <w:noProof/>
                <w:sz w:val="28"/>
                <w:szCs w:val="28"/>
              </w:rPr>
              <w:t>2.5. Население. Демографическая характеристика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_Toc78882644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10</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45" w:history="1">
            <w:r w:rsidR="006F5668" w:rsidRPr="00621072">
              <w:rPr>
                <w:rStyle w:val="a3"/>
                <w:rFonts w:ascii="Times New Roman" w:hAnsi="Times New Roman"/>
                <w:noProof/>
                <w:sz w:val="28"/>
                <w:szCs w:val="28"/>
              </w:rPr>
              <w:t>2.6. Социальная сфера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_Toc78882645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11</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46" w:history="1">
            <w:r w:rsidR="006F5668" w:rsidRPr="00621072">
              <w:rPr>
                <w:rStyle w:val="a3"/>
                <w:rFonts w:ascii="Times New Roman" w:hAnsi="Times New Roman"/>
                <w:noProof/>
                <w:sz w:val="28"/>
                <w:szCs w:val="28"/>
              </w:rPr>
              <w:t>2.6.1. Образование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_Toc78882646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11</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47" w:history="1">
            <w:r w:rsidR="006F5668" w:rsidRPr="00621072">
              <w:rPr>
                <w:rStyle w:val="a3"/>
                <w:rFonts w:ascii="Times New Roman" w:hAnsi="Times New Roman"/>
                <w:noProof/>
                <w:sz w:val="28"/>
                <w:szCs w:val="28"/>
              </w:rPr>
              <w:t>2.6.2. Культура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_Toc78882647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15</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48" w:history="1">
            <w:r w:rsidR="006F5668" w:rsidRPr="00621072">
              <w:rPr>
                <w:rStyle w:val="a3"/>
                <w:rFonts w:ascii="Times New Roman" w:hAnsi="Times New Roman"/>
                <w:noProof/>
                <w:sz w:val="28"/>
                <w:szCs w:val="28"/>
              </w:rPr>
              <w:t>2.6.3. Здравоохранение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_Toc78882648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19</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49" w:history="1">
            <w:r w:rsidR="006F5668" w:rsidRPr="00621072">
              <w:rPr>
                <w:rStyle w:val="a3"/>
                <w:rFonts w:ascii="Times New Roman" w:hAnsi="Times New Roman"/>
                <w:noProof/>
                <w:sz w:val="28"/>
                <w:szCs w:val="28"/>
              </w:rPr>
              <w:t>2.6.4. Физкультура и спорт</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_Toc78882649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24</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50" w:history="1">
            <w:r w:rsidR="006F5668" w:rsidRPr="00621072">
              <w:rPr>
                <w:rStyle w:val="a3"/>
                <w:rFonts w:ascii="Times New Roman" w:hAnsi="Times New Roman"/>
                <w:noProof/>
                <w:sz w:val="28"/>
                <w:szCs w:val="28"/>
              </w:rPr>
              <w:t>2.7. Наличие природных и сырьевых ресурсов</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_Toc78882650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27</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51" w:history="1">
            <w:r w:rsidR="006F5668" w:rsidRPr="00621072">
              <w:rPr>
                <w:rStyle w:val="a3"/>
                <w:rFonts w:ascii="Times New Roman" w:hAnsi="Times New Roman"/>
                <w:noProof/>
                <w:sz w:val="28"/>
                <w:szCs w:val="28"/>
              </w:rPr>
              <w:t>2.7.1.Лесные ресурсы</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_Toc78882651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28</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52" w:history="1">
            <w:r w:rsidR="006F5668" w:rsidRPr="00621072">
              <w:rPr>
                <w:rStyle w:val="a3"/>
                <w:rFonts w:ascii="Times New Roman" w:hAnsi="Times New Roman"/>
                <w:noProof/>
                <w:sz w:val="28"/>
                <w:szCs w:val="28"/>
              </w:rPr>
              <w:t>2.7.2. Наличие земельных ресурсов</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_Toc78882652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28</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53" w:history="1">
            <w:r w:rsidR="006F5668" w:rsidRPr="00621072">
              <w:rPr>
                <w:rStyle w:val="a3"/>
                <w:rFonts w:ascii="Times New Roman" w:hAnsi="Times New Roman"/>
                <w:noProof/>
                <w:sz w:val="28"/>
                <w:szCs w:val="28"/>
              </w:rPr>
              <w:t>2.7.3. Гидрографическая сеть</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_Toc78882653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29</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54" w:history="1">
            <w:r w:rsidR="006F5668" w:rsidRPr="00621072">
              <w:rPr>
                <w:rStyle w:val="a3"/>
                <w:rFonts w:ascii="Times New Roman" w:hAnsi="Times New Roman"/>
                <w:noProof/>
                <w:sz w:val="28"/>
                <w:szCs w:val="28"/>
              </w:rPr>
              <w:t>2.7.4. Полезные ископаемые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_Toc78882654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29</w:t>
            </w:r>
            <w:r w:rsidRPr="00621072">
              <w:rPr>
                <w:rFonts w:ascii="Times New Roman" w:hAnsi="Times New Roman"/>
                <w:noProof/>
                <w:webHidden/>
                <w:sz w:val="28"/>
                <w:szCs w:val="28"/>
              </w:rPr>
              <w:fldChar w:fldCharType="end"/>
            </w:r>
          </w:hyperlink>
        </w:p>
        <w:p w:rsidR="006F5668" w:rsidRPr="00621072" w:rsidRDefault="00595E61">
          <w:pPr>
            <w:pStyle w:val="11"/>
            <w:tabs>
              <w:tab w:val="right" w:leader="dot" w:pos="10194"/>
            </w:tabs>
            <w:rPr>
              <w:rFonts w:ascii="Times New Roman" w:eastAsiaTheme="minorEastAsia" w:hAnsi="Times New Roman"/>
              <w:noProof/>
              <w:sz w:val="28"/>
              <w:szCs w:val="28"/>
              <w:lang w:eastAsia="ru-RU"/>
            </w:rPr>
          </w:pPr>
          <w:hyperlink w:anchor="_Toc78882655" w:history="1">
            <w:r w:rsidR="006F5668" w:rsidRPr="00621072">
              <w:rPr>
                <w:rStyle w:val="a3"/>
                <w:rFonts w:ascii="Times New Roman" w:hAnsi="Times New Roman"/>
                <w:noProof/>
                <w:sz w:val="28"/>
                <w:szCs w:val="28"/>
              </w:rPr>
              <w:t>3. ЭКОНОМИЧЕСКИЙ ПОТЕНЦИАЛ</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_Toc78882655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30</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56" w:history="1">
            <w:r w:rsidR="006F5668" w:rsidRPr="00621072">
              <w:rPr>
                <w:rStyle w:val="a3"/>
                <w:rFonts w:ascii="Times New Roman" w:hAnsi="Times New Roman"/>
                <w:noProof/>
                <w:sz w:val="28"/>
                <w:szCs w:val="28"/>
              </w:rPr>
              <w:t>3.1.Конкурентные преимущества муниципального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_Toc78882656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30</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57" w:history="1">
            <w:r w:rsidR="006F5668" w:rsidRPr="00621072">
              <w:rPr>
                <w:rStyle w:val="a3"/>
                <w:rFonts w:ascii="Times New Roman" w:hAnsi="Times New Roman"/>
                <w:noProof/>
                <w:sz w:val="28"/>
                <w:szCs w:val="28"/>
              </w:rPr>
              <w:t>3.2. Социально-экономическое положение муниципального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_Toc78882657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34</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58" w:history="1">
            <w:r w:rsidR="006F5668" w:rsidRPr="00621072">
              <w:rPr>
                <w:rStyle w:val="a3"/>
                <w:rFonts w:ascii="Times New Roman" w:hAnsi="Times New Roman"/>
                <w:noProof/>
                <w:sz w:val="28"/>
                <w:szCs w:val="28"/>
              </w:rPr>
              <w:t>3.3. Ключевые отрасли экономики</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_Toc78882658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39</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59" w:history="1">
            <w:r w:rsidR="006F5668" w:rsidRPr="00621072">
              <w:rPr>
                <w:rStyle w:val="a3"/>
                <w:rFonts w:ascii="Times New Roman" w:hAnsi="Times New Roman"/>
                <w:noProof/>
                <w:sz w:val="28"/>
                <w:szCs w:val="28"/>
              </w:rPr>
              <w:t>3.3.1. Промышленное производство</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_Toc78882659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39</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0" w:history="1">
            <w:r w:rsidR="006F5668" w:rsidRPr="00621072">
              <w:rPr>
                <w:rStyle w:val="a3"/>
                <w:rFonts w:ascii="Times New Roman" w:hAnsi="Times New Roman"/>
                <w:noProof/>
                <w:sz w:val="28"/>
                <w:szCs w:val="28"/>
              </w:rPr>
              <w:t>3.3.2. Строительство</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_Toc78882660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41</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1" w:history="1">
            <w:r w:rsidR="006F5668" w:rsidRPr="00621072">
              <w:rPr>
                <w:rStyle w:val="a3"/>
                <w:rFonts w:ascii="Times New Roman" w:hAnsi="Times New Roman"/>
                <w:noProof/>
                <w:sz w:val="28"/>
                <w:szCs w:val="28"/>
              </w:rPr>
              <w:t>3.3.3. Агропромышленный комплекс</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_Toc78882661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42</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62" w:history="1">
            <w:r w:rsidR="006F5668" w:rsidRPr="00621072">
              <w:rPr>
                <w:rStyle w:val="a3"/>
                <w:rFonts w:ascii="Times New Roman" w:hAnsi="Times New Roman"/>
                <w:noProof/>
                <w:sz w:val="28"/>
                <w:szCs w:val="28"/>
              </w:rPr>
              <w:t>3.4.Основные предприятия (выпускаемая продукция)</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_Toc78882662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51</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63" w:history="1">
            <w:r w:rsidR="006F5668" w:rsidRPr="00621072">
              <w:rPr>
                <w:rStyle w:val="a3"/>
                <w:rFonts w:ascii="Times New Roman" w:hAnsi="Times New Roman"/>
                <w:noProof/>
                <w:sz w:val="28"/>
                <w:szCs w:val="28"/>
              </w:rPr>
              <w:t>3.5. Наличие инженерной и транспортной инфраструктуры</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_Toc78882663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54</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4" w:history="1">
            <w:r w:rsidR="006F5668" w:rsidRPr="00621072">
              <w:rPr>
                <w:rStyle w:val="a3"/>
                <w:rFonts w:ascii="Times New Roman" w:hAnsi="Times New Roman"/>
                <w:noProof/>
                <w:sz w:val="28"/>
                <w:szCs w:val="28"/>
              </w:rPr>
              <w:t>3.5.1. Электроснабжение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_Toc78882664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54</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5" w:history="1">
            <w:r w:rsidR="006F5668" w:rsidRPr="00621072">
              <w:rPr>
                <w:rStyle w:val="a3"/>
                <w:rFonts w:ascii="Times New Roman" w:hAnsi="Times New Roman"/>
                <w:noProof/>
                <w:sz w:val="28"/>
                <w:szCs w:val="28"/>
              </w:rPr>
              <w:t>3.5.2. Газоснабжение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_Toc78882665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55</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6" w:history="1">
            <w:r w:rsidR="006F5668" w:rsidRPr="00621072">
              <w:rPr>
                <w:rStyle w:val="a3"/>
                <w:rFonts w:ascii="Times New Roman" w:hAnsi="Times New Roman"/>
                <w:noProof/>
                <w:sz w:val="28"/>
                <w:szCs w:val="28"/>
              </w:rPr>
              <w:t>3.5.3. Теплоснабжение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_Toc78882666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56</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7" w:history="1">
            <w:r w:rsidR="006F5668" w:rsidRPr="00621072">
              <w:rPr>
                <w:rStyle w:val="a3"/>
                <w:rFonts w:ascii="Times New Roman" w:hAnsi="Times New Roman"/>
                <w:noProof/>
                <w:sz w:val="28"/>
                <w:szCs w:val="28"/>
              </w:rPr>
              <w:t>3.5.4. Водоснабжение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_Toc78882667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57</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8" w:history="1">
            <w:r w:rsidR="006F5668" w:rsidRPr="00621072">
              <w:rPr>
                <w:rStyle w:val="a3"/>
                <w:rFonts w:ascii="Times New Roman" w:hAnsi="Times New Roman"/>
                <w:noProof/>
                <w:sz w:val="28"/>
                <w:szCs w:val="28"/>
              </w:rPr>
              <w:t>3.5.5. Водоотведение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_Toc78882668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58</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69" w:history="1">
            <w:r w:rsidR="006F5668" w:rsidRPr="00621072">
              <w:rPr>
                <w:rStyle w:val="a3"/>
                <w:rFonts w:ascii="Times New Roman" w:hAnsi="Times New Roman"/>
                <w:noProof/>
                <w:sz w:val="28"/>
                <w:szCs w:val="28"/>
              </w:rPr>
              <w:t>3.5.6. Связь</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_Toc78882669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58</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70" w:history="1">
            <w:r w:rsidR="006F5668" w:rsidRPr="00621072">
              <w:rPr>
                <w:rStyle w:val="a3"/>
                <w:rFonts w:ascii="Times New Roman" w:hAnsi="Times New Roman"/>
                <w:noProof/>
                <w:sz w:val="28"/>
                <w:szCs w:val="28"/>
              </w:rPr>
              <w:t>3.6. Кадровый потенциал</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_Toc78882670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59</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71" w:history="1">
            <w:r w:rsidR="006F5668" w:rsidRPr="00621072">
              <w:rPr>
                <w:rStyle w:val="a3"/>
                <w:rFonts w:ascii="Times New Roman" w:hAnsi="Times New Roman"/>
                <w:noProof/>
                <w:sz w:val="28"/>
                <w:szCs w:val="28"/>
              </w:rPr>
              <w:t>3.7.Туристический потенциал</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_Toc78882671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62</w:t>
            </w:r>
            <w:r w:rsidRPr="00621072">
              <w:rPr>
                <w:rFonts w:ascii="Times New Roman" w:hAnsi="Times New Roman"/>
                <w:noProof/>
                <w:webHidden/>
                <w:sz w:val="28"/>
                <w:szCs w:val="28"/>
              </w:rPr>
              <w:fldChar w:fldCharType="end"/>
            </w:r>
          </w:hyperlink>
        </w:p>
        <w:p w:rsidR="006F5668" w:rsidRPr="00621072" w:rsidRDefault="00595E61">
          <w:pPr>
            <w:pStyle w:val="11"/>
            <w:tabs>
              <w:tab w:val="right" w:leader="dot" w:pos="10194"/>
            </w:tabs>
            <w:rPr>
              <w:rFonts w:ascii="Times New Roman" w:eastAsiaTheme="minorEastAsia" w:hAnsi="Times New Roman"/>
              <w:noProof/>
              <w:sz w:val="28"/>
              <w:szCs w:val="28"/>
              <w:lang w:eastAsia="ru-RU"/>
            </w:rPr>
          </w:pPr>
          <w:hyperlink w:anchor="_Toc78882672" w:history="1">
            <w:r w:rsidR="006F5668" w:rsidRPr="00621072">
              <w:rPr>
                <w:rStyle w:val="a3"/>
                <w:rFonts w:ascii="Times New Roman" w:hAnsi="Times New Roman"/>
                <w:noProof/>
                <w:sz w:val="28"/>
                <w:szCs w:val="28"/>
              </w:rPr>
              <w:t>4. ИНВЕСТИЦИИ</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_Toc78882672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67</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73" w:history="1">
            <w:r w:rsidR="006F5668" w:rsidRPr="00621072">
              <w:rPr>
                <w:rStyle w:val="a3"/>
                <w:rFonts w:ascii="Times New Roman" w:hAnsi="Times New Roman"/>
                <w:noProof/>
                <w:sz w:val="28"/>
                <w:szCs w:val="28"/>
              </w:rPr>
              <w:t>4.1. Инвестиционные проекты</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_Toc78882673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67</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74" w:history="1">
            <w:r w:rsidR="006F5668" w:rsidRPr="00621072">
              <w:rPr>
                <w:rStyle w:val="a3"/>
                <w:rFonts w:ascii="Times New Roman" w:hAnsi="Times New Roman"/>
                <w:noProof/>
                <w:sz w:val="28"/>
                <w:szCs w:val="28"/>
              </w:rPr>
              <w:t>4.1.1. Реализованные на территории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_Toc78882674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67</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75" w:history="1">
            <w:r w:rsidR="006F5668" w:rsidRPr="00621072">
              <w:rPr>
                <w:rStyle w:val="a3"/>
                <w:rFonts w:ascii="Times New Roman" w:hAnsi="Times New Roman"/>
                <w:noProof/>
                <w:sz w:val="28"/>
                <w:szCs w:val="28"/>
              </w:rPr>
              <w:t>4.1.2.Реализующиеся на территории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_Toc78882675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71</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76" w:history="1">
            <w:r w:rsidR="006F5668" w:rsidRPr="00621072">
              <w:rPr>
                <w:rStyle w:val="a3"/>
                <w:rFonts w:ascii="Times New Roman" w:hAnsi="Times New Roman"/>
                <w:noProof/>
                <w:sz w:val="28"/>
                <w:szCs w:val="28"/>
              </w:rPr>
              <w:t>4.1.3. Планируемые к реализации на территории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_Toc78882676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73</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77" w:history="1">
            <w:r w:rsidR="006F5668" w:rsidRPr="00621072">
              <w:rPr>
                <w:rStyle w:val="a3"/>
                <w:rFonts w:ascii="Times New Roman" w:hAnsi="Times New Roman"/>
                <w:noProof/>
                <w:sz w:val="28"/>
                <w:szCs w:val="28"/>
              </w:rPr>
              <w:t>4.1.4.Перспективные инвестиционные проекты (предложения), инвесторы и источники по которым не определены</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_Toc78882677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73</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78" w:history="1">
            <w:r w:rsidR="006F5668" w:rsidRPr="00621072">
              <w:rPr>
                <w:rStyle w:val="a3"/>
                <w:rFonts w:ascii="Times New Roman" w:hAnsi="Times New Roman"/>
                <w:noProof/>
                <w:sz w:val="28"/>
                <w:szCs w:val="28"/>
              </w:rPr>
              <w:t>4.2. Инвестиционно-привлекательные земельные участки и площадки</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_Toc78882678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74</w:t>
            </w:r>
            <w:r w:rsidRPr="00621072">
              <w:rPr>
                <w:rFonts w:ascii="Times New Roman" w:hAnsi="Times New Roman"/>
                <w:noProof/>
                <w:webHidden/>
                <w:sz w:val="28"/>
                <w:szCs w:val="28"/>
              </w:rPr>
              <w:fldChar w:fldCharType="end"/>
            </w:r>
          </w:hyperlink>
        </w:p>
        <w:p w:rsidR="006F5668" w:rsidRPr="00621072" w:rsidRDefault="00595E61">
          <w:pPr>
            <w:pStyle w:val="31"/>
            <w:tabs>
              <w:tab w:val="right" w:leader="dot" w:pos="10194"/>
            </w:tabs>
            <w:rPr>
              <w:rFonts w:ascii="Times New Roman" w:eastAsiaTheme="minorEastAsia" w:hAnsi="Times New Roman"/>
              <w:noProof/>
              <w:sz w:val="28"/>
              <w:szCs w:val="28"/>
              <w:lang w:eastAsia="ru-RU"/>
            </w:rPr>
          </w:pPr>
          <w:hyperlink w:anchor="_Toc78882679" w:history="1">
            <w:r w:rsidR="006F5668" w:rsidRPr="00621072">
              <w:rPr>
                <w:rStyle w:val="a3"/>
                <w:rFonts w:ascii="Times New Roman" w:hAnsi="Times New Roman"/>
                <w:noProof/>
                <w:sz w:val="28"/>
                <w:szCs w:val="28"/>
              </w:rPr>
              <w:t>4.2.1. Государственные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_Toc78882679 \h </w:instrText>
            </w:r>
            <w:r w:rsidRPr="00621072">
              <w:rPr>
                <w:rFonts w:ascii="Times New Roman" w:hAnsi="Times New Roman"/>
                <w:noProof/>
                <w:webHidden/>
                <w:sz w:val="28"/>
                <w:szCs w:val="28"/>
              </w:rPr>
              <w:fldChar w:fldCharType="separate"/>
            </w:r>
            <w:r w:rsidR="00EB501D">
              <w:rPr>
                <w:rFonts w:ascii="Times New Roman" w:hAnsi="Times New Roman"/>
                <w:b/>
                <w:bCs/>
                <w:noProof/>
                <w:webHidden/>
                <w:sz w:val="28"/>
                <w:szCs w:val="28"/>
              </w:rPr>
              <w:t>Ошибка! Закладка не определена.</w:t>
            </w:r>
            <w:r w:rsidRPr="00621072">
              <w:rPr>
                <w:rFonts w:ascii="Times New Roman" w:hAnsi="Times New Roman"/>
                <w:noProof/>
                <w:webHidden/>
                <w:sz w:val="28"/>
                <w:szCs w:val="28"/>
              </w:rPr>
              <w:fldChar w:fldCharType="end"/>
            </w:r>
          </w:hyperlink>
        </w:p>
        <w:p w:rsidR="006F5668" w:rsidRPr="00621072" w:rsidRDefault="00595E61">
          <w:pPr>
            <w:pStyle w:val="11"/>
            <w:tabs>
              <w:tab w:val="right" w:leader="dot" w:pos="10194"/>
            </w:tabs>
            <w:rPr>
              <w:rFonts w:ascii="Times New Roman" w:eastAsiaTheme="minorEastAsia" w:hAnsi="Times New Roman"/>
              <w:noProof/>
              <w:sz w:val="28"/>
              <w:szCs w:val="28"/>
              <w:lang w:eastAsia="ru-RU"/>
            </w:rPr>
          </w:pPr>
          <w:hyperlink w:anchor="_Toc78882680" w:history="1">
            <w:r w:rsidR="006F5668" w:rsidRPr="00621072">
              <w:rPr>
                <w:rStyle w:val="a3"/>
                <w:rFonts w:ascii="Times New Roman" w:hAnsi="Times New Roman"/>
                <w:noProof/>
                <w:sz w:val="28"/>
                <w:szCs w:val="28"/>
              </w:rPr>
              <w:t>5.ПЕРЕЧЕНЬ НОРМАТИВНЫХ ПРАВОВЫХ АКТОВ, РЕГЛАМЕНТИРУЮЩИХ ИНВЕСТИЦИОННЫЙ ПРОЦЕСС НА ТЕРРИТОРИИ МУНИЦИПАЛЬНОГО РАЙОНА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_Toc78882680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137</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81" w:history="1">
            <w:r w:rsidR="006F5668" w:rsidRPr="00621072">
              <w:rPr>
                <w:rStyle w:val="a3"/>
                <w:rFonts w:ascii="Times New Roman" w:hAnsi="Times New Roman"/>
                <w:noProof/>
                <w:sz w:val="28"/>
                <w:szCs w:val="28"/>
              </w:rPr>
              <w:t>5.1.Программы, действующие в муниципальном районе (федеральные, региональные, местные)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_Toc78882681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137</w:t>
            </w:r>
            <w:r w:rsidRPr="00621072">
              <w:rPr>
                <w:rFonts w:ascii="Times New Roman" w:hAnsi="Times New Roman"/>
                <w:noProof/>
                <w:webHidden/>
                <w:sz w:val="28"/>
                <w:szCs w:val="28"/>
              </w:rPr>
              <w:fldChar w:fldCharType="end"/>
            </w:r>
          </w:hyperlink>
        </w:p>
        <w:p w:rsidR="006F5668" w:rsidRPr="00621072" w:rsidRDefault="00595E61">
          <w:pPr>
            <w:pStyle w:val="25"/>
            <w:tabs>
              <w:tab w:val="right" w:leader="dot" w:pos="10194"/>
            </w:tabs>
            <w:rPr>
              <w:rFonts w:ascii="Times New Roman" w:eastAsiaTheme="minorEastAsia" w:hAnsi="Times New Roman"/>
              <w:noProof/>
              <w:sz w:val="28"/>
              <w:szCs w:val="28"/>
              <w:lang w:eastAsia="ru-RU"/>
            </w:rPr>
          </w:pPr>
          <w:hyperlink w:anchor="_Toc78882682" w:history="1">
            <w:r w:rsidR="006F5668" w:rsidRPr="00621072">
              <w:rPr>
                <w:rStyle w:val="a3"/>
                <w:rFonts w:ascii="Times New Roman" w:hAnsi="Times New Roman"/>
                <w:noProof/>
                <w:sz w:val="28"/>
                <w:szCs w:val="28"/>
              </w:rPr>
              <w:t>5.2. Меры поддержки предпринимательства</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_Toc78882682 \h </w:instrText>
            </w:r>
            <w:r w:rsidRPr="00621072">
              <w:rPr>
                <w:rFonts w:ascii="Times New Roman" w:hAnsi="Times New Roman"/>
                <w:noProof/>
                <w:webHidden/>
                <w:sz w:val="28"/>
                <w:szCs w:val="28"/>
              </w:rPr>
              <w:fldChar w:fldCharType="separate"/>
            </w:r>
            <w:r w:rsidR="00EB501D">
              <w:rPr>
                <w:rFonts w:ascii="Times New Roman" w:hAnsi="Times New Roman"/>
                <w:b/>
                <w:bCs/>
                <w:noProof/>
                <w:webHidden/>
                <w:sz w:val="28"/>
                <w:szCs w:val="28"/>
              </w:rPr>
              <w:t>Ошибка! Закладка не определена.</w:t>
            </w:r>
            <w:r w:rsidRPr="00621072">
              <w:rPr>
                <w:rFonts w:ascii="Times New Roman" w:hAnsi="Times New Roman"/>
                <w:noProof/>
                <w:webHidden/>
                <w:sz w:val="28"/>
                <w:szCs w:val="28"/>
              </w:rPr>
              <w:fldChar w:fldCharType="end"/>
            </w:r>
          </w:hyperlink>
        </w:p>
        <w:p w:rsidR="006F5668" w:rsidRPr="00621072" w:rsidRDefault="00595E61">
          <w:pPr>
            <w:pStyle w:val="11"/>
            <w:tabs>
              <w:tab w:val="right" w:leader="dot" w:pos="10194"/>
            </w:tabs>
            <w:rPr>
              <w:rFonts w:ascii="Times New Roman" w:eastAsiaTheme="minorEastAsia" w:hAnsi="Times New Roman"/>
              <w:noProof/>
              <w:sz w:val="28"/>
              <w:szCs w:val="28"/>
              <w:lang w:eastAsia="ru-RU"/>
            </w:rPr>
          </w:pPr>
          <w:hyperlink w:anchor="_Toc78882683" w:history="1">
            <w:r w:rsidR="006F5668" w:rsidRPr="00621072">
              <w:rPr>
                <w:rStyle w:val="a3"/>
                <w:rFonts w:ascii="Times New Roman" w:hAnsi="Times New Roman"/>
                <w:noProof/>
                <w:sz w:val="28"/>
                <w:szCs w:val="28"/>
              </w:rPr>
              <w:t>6. ЗАКЛЮЧЕНИЕ</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_Toc78882683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152</w:t>
            </w:r>
            <w:r w:rsidRPr="00621072">
              <w:rPr>
                <w:rFonts w:ascii="Times New Roman" w:hAnsi="Times New Roman"/>
                <w:noProof/>
                <w:webHidden/>
                <w:sz w:val="28"/>
                <w:szCs w:val="28"/>
              </w:rPr>
              <w:fldChar w:fldCharType="end"/>
            </w:r>
          </w:hyperlink>
        </w:p>
        <w:p w:rsidR="006F5668" w:rsidRPr="00621072" w:rsidRDefault="00595E61">
          <w:pPr>
            <w:pStyle w:val="11"/>
            <w:tabs>
              <w:tab w:val="right" w:leader="dot" w:pos="10194"/>
            </w:tabs>
            <w:rPr>
              <w:rFonts w:ascii="Times New Roman" w:eastAsiaTheme="minorEastAsia" w:hAnsi="Times New Roman"/>
              <w:noProof/>
              <w:sz w:val="28"/>
              <w:szCs w:val="28"/>
              <w:lang w:eastAsia="ru-RU"/>
            </w:rPr>
          </w:pPr>
          <w:hyperlink w:anchor="_Toc78882684" w:history="1">
            <w:r w:rsidR="006F5668" w:rsidRPr="00621072">
              <w:rPr>
                <w:rStyle w:val="a3"/>
                <w:rFonts w:ascii="Times New Roman" w:hAnsi="Times New Roman"/>
                <w:noProof/>
                <w:sz w:val="28"/>
                <w:szCs w:val="28"/>
              </w:rPr>
              <w:t>7. КОНТАКТНАЯ ИФОРМАЦИЯ</w:t>
            </w:r>
            <w:r w:rsidR="006F5668" w:rsidRPr="00621072">
              <w:rPr>
                <w:rFonts w:ascii="Times New Roman" w:hAnsi="Times New Roman"/>
                <w:noProof/>
                <w:webHidden/>
                <w:sz w:val="28"/>
                <w:szCs w:val="28"/>
              </w:rPr>
              <w:tab/>
            </w:r>
            <w:r w:rsidRPr="00621072">
              <w:rPr>
                <w:rFonts w:ascii="Times New Roman" w:hAnsi="Times New Roman"/>
                <w:noProof/>
                <w:webHidden/>
                <w:sz w:val="28"/>
                <w:szCs w:val="28"/>
              </w:rPr>
              <w:fldChar w:fldCharType="begin"/>
            </w:r>
            <w:r w:rsidR="006F5668" w:rsidRPr="00621072">
              <w:rPr>
                <w:rFonts w:ascii="Times New Roman" w:hAnsi="Times New Roman"/>
                <w:noProof/>
                <w:webHidden/>
                <w:sz w:val="28"/>
                <w:szCs w:val="28"/>
              </w:rPr>
              <w:instrText xml:space="preserve"> PAGEREF _Toc78882684 \h </w:instrText>
            </w:r>
            <w:r w:rsidRPr="00621072">
              <w:rPr>
                <w:rFonts w:ascii="Times New Roman" w:hAnsi="Times New Roman"/>
                <w:noProof/>
                <w:webHidden/>
                <w:sz w:val="28"/>
                <w:szCs w:val="28"/>
              </w:rPr>
            </w:r>
            <w:r w:rsidRPr="00621072">
              <w:rPr>
                <w:rFonts w:ascii="Times New Roman" w:hAnsi="Times New Roman"/>
                <w:noProof/>
                <w:webHidden/>
                <w:sz w:val="28"/>
                <w:szCs w:val="28"/>
              </w:rPr>
              <w:fldChar w:fldCharType="separate"/>
            </w:r>
            <w:r w:rsidR="00EB501D">
              <w:rPr>
                <w:rFonts w:ascii="Times New Roman" w:hAnsi="Times New Roman"/>
                <w:noProof/>
                <w:webHidden/>
                <w:sz w:val="28"/>
                <w:szCs w:val="28"/>
              </w:rPr>
              <w:t>154</w:t>
            </w:r>
            <w:r w:rsidRPr="00621072">
              <w:rPr>
                <w:rFonts w:ascii="Times New Roman" w:hAnsi="Times New Roman"/>
                <w:noProof/>
                <w:webHidden/>
                <w:sz w:val="28"/>
                <w:szCs w:val="28"/>
              </w:rPr>
              <w:fldChar w:fldCharType="end"/>
            </w:r>
          </w:hyperlink>
        </w:p>
        <w:p w:rsidR="00AF79D3" w:rsidRDefault="00595E61" w:rsidP="00AF79D3">
          <w:pPr>
            <w:pStyle w:val="11"/>
            <w:tabs>
              <w:tab w:val="right" w:leader="dot" w:pos="10194"/>
            </w:tabs>
            <w:spacing w:line="336" w:lineRule="auto"/>
          </w:pPr>
          <w:r w:rsidRPr="00621072">
            <w:rPr>
              <w:rFonts w:ascii="Times New Roman" w:hAnsi="Times New Roman"/>
              <w:b/>
              <w:bCs/>
              <w:sz w:val="28"/>
              <w:szCs w:val="28"/>
            </w:rPr>
            <w:fldChar w:fldCharType="end"/>
          </w:r>
        </w:p>
      </w:sdtContent>
    </w:sdt>
    <w:p w:rsidR="00745190" w:rsidRPr="00152B65" w:rsidRDefault="00AF79D3" w:rsidP="00152B65">
      <w:pPr>
        <w:rPr>
          <w:rFonts w:ascii="Times New Roman" w:eastAsia="Times New Roman" w:hAnsi="Times New Roman"/>
          <w:b/>
          <w:bCs/>
          <w:color w:val="FFFFFF" w:themeColor="background1"/>
          <w:sz w:val="24"/>
          <w:szCs w:val="24"/>
        </w:rPr>
      </w:pPr>
      <w:r>
        <w:rPr>
          <w:rFonts w:ascii="Times New Roman" w:hAnsi="Times New Roman"/>
          <w:color w:val="FFFFFF" w:themeColor="background1"/>
          <w:sz w:val="24"/>
          <w:szCs w:val="24"/>
        </w:rPr>
        <w:br w:type="page"/>
      </w:r>
      <w:bookmarkStart w:id="0" w:name="_Toc78882638"/>
      <w:r w:rsidR="00745190" w:rsidRPr="006D700E">
        <w:rPr>
          <w:rFonts w:ascii="Times New Roman" w:hAnsi="Times New Roman"/>
          <w:color w:val="FFFFFF" w:themeColor="background1"/>
          <w:sz w:val="24"/>
          <w:szCs w:val="24"/>
        </w:rPr>
        <w:lastRenderedPageBreak/>
        <w:t>ИЕ ГЛАВЫ АДМИНИСТИ МУНИЦИПАЛЬНА</w:t>
      </w:r>
      <w:bookmarkEnd w:id="0"/>
    </w:p>
    <w:p w:rsidR="00173753" w:rsidRPr="00D1706E" w:rsidRDefault="00530896" w:rsidP="00AF79D3">
      <w:pPr>
        <w:jc w:val="center"/>
        <w:rPr>
          <w:rFonts w:ascii="Times New Roman" w:hAnsi="Times New Roman"/>
          <w:b/>
          <w:sz w:val="28"/>
          <w:szCs w:val="28"/>
        </w:rPr>
      </w:pPr>
      <w:r w:rsidRPr="00D1706E">
        <w:rPr>
          <w:rFonts w:ascii="Times New Roman" w:hAnsi="Times New Roman"/>
          <w:b/>
          <w:sz w:val="28"/>
          <w:szCs w:val="28"/>
        </w:rPr>
        <w:t>Дорогие друзья!</w:t>
      </w:r>
    </w:p>
    <w:p w:rsidR="00D1706E" w:rsidRDefault="00D1706E" w:rsidP="00D1706E">
      <w:pPr>
        <w:pStyle w:val="Default"/>
        <w:rPr>
          <w:color w:val="auto"/>
          <w:lang w:eastAsia="ru-RU"/>
        </w:rPr>
      </w:pPr>
    </w:p>
    <w:p w:rsidR="00D1706E" w:rsidRPr="00745190" w:rsidRDefault="00D1706E" w:rsidP="00D1706E">
      <w:pPr>
        <w:pStyle w:val="Default"/>
        <w:spacing w:line="360" w:lineRule="auto"/>
        <w:rPr>
          <w:color w:val="auto"/>
          <w:lang w:eastAsia="ru-RU"/>
        </w:rPr>
      </w:pPr>
      <w:r>
        <w:rPr>
          <w:noProof/>
          <w:lang w:eastAsia="ru-RU"/>
        </w:rPr>
        <w:drawing>
          <wp:anchor distT="0" distB="0" distL="114300" distR="114300" simplePos="0" relativeHeight="251766272" behindDoc="0" locked="0" layoutInCell="1" allowOverlap="1">
            <wp:simplePos x="0" y="0"/>
            <wp:positionH relativeFrom="column">
              <wp:posOffset>-131445</wp:posOffset>
            </wp:positionH>
            <wp:positionV relativeFrom="paragraph">
              <wp:posOffset>98425</wp:posOffset>
            </wp:positionV>
            <wp:extent cx="3200400" cy="2420620"/>
            <wp:effectExtent l="19050" t="0" r="0" b="0"/>
            <wp:wrapSquare wrapText="bothSides"/>
            <wp:docPr id="51" name="Рисунок 51" descr="Максим Янцо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ксим Янцов 13"/>
                    <pic:cNvPicPr>
                      <a:picLocks noChangeAspect="1" noChangeArrowheads="1"/>
                    </pic:cNvPicPr>
                  </pic:nvPicPr>
                  <pic:blipFill>
                    <a:blip r:embed="rId9" cstate="print"/>
                    <a:srcRect/>
                    <a:stretch>
                      <a:fillRect/>
                    </a:stretch>
                  </pic:blipFill>
                  <pic:spPr bwMode="auto">
                    <a:xfrm>
                      <a:off x="0" y="0"/>
                      <a:ext cx="3200400" cy="2420620"/>
                    </a:xfrm>
                    <a:prstGeom prst="rect">
                      <a:avLst/>
                    </a:prstGeom>
                    <a:noFill/>
                    <a:ln w="9525">
                      <a:noFill/>
                      <a:miter lim="800000"/>
                      <a:headEnd/>
                      <a:tailEnd/>
                    </a:ln>
                  </pic:spPr>
                </pic:pic>
              </a:graphicData>
            </a:graphic>
          </wp:anchor>
        </w:drawing>
      </w:r>
      <w:r>
        <w:rPr>
          <w:color w:val="auto"/>
          <w:lang w:eastAsia="ru-RU"/>
        </w:rPr>
        <w:t>П</w:t>
      </w:r>
      <w:r w:rsidRPr="00745190">
        <w:rPr>
          <w:color w:val="auto"/>
          <w:lang w:eastAsia="ru-RU"/>
        </w:rPr>
        <w:t xml:space="preserve">редлагаю Вам ознакомиться с инвестиционным паспортом Павловского муниципального района.  </w:t>
      </w:r>
    </w:p>
    <w:p w:rsidR="00D1706E" w:rsidRDefault="00D1706E" w:rsidP="00D1706E">
      <w:pPr>
        <w:pStyle w:val="Default"/>
        <w:spacing w:line="360" w:lineRule="auto"/>
        <w:rPr>
          <w:color w:val="auto"/>
          <w:lang w:eastAsia="ru-RU"/>
        </w:rPr>
      </w:pPr>
      <w:r w:rsidRPr="00745190">
        <w:rPr>
          <w:color w:val="auto"/>
          <w:lang w:eastAsia="ru-RU"/>
        </w:rPr>
        <w:t xml:space="preserve">Павловск – город, </w:t>
      </w:r>
      <w:r>
        <w:rPr>
          <w:color w:val="auto"/>
          <w:lang w:eastAsia="ru-RU"/>
        </w:rPr>
        <w:t>основанный Петром Первым</w:t>
      </w:r>
      <w:r w:rsidRPr="00745190">
        <w:rPr>
          <w:color w:val="auto"/>
          <w:lang w:eastAsia="ru-RU"/>
        </w:rPr>
        <w:t xml:space="preserve"> в 1709 году</w:t>
      </w:r>
      <w:r>
        <w:rPr>
          <w:color w:val="auto"/>
          <w:lang w:eastAsia="ru-RU"/>
        </w:rPr>
        <w:t>. Здесь по указу царя появилась</w:t>
      </w:r>
      <w:r w:rsidRPr="00745190">
        <w:rPr>
          <w:color w:val="auto"/>
          <w:lang w:eastAsia="ru-RU"/>
        </w:rPr>
        <w:t xml:space="preserve"> судостроительная верфь на левом берегу Дона для строительства первых российских кораблей. Он находится в окружении чистых рек и озер, пойменных лугов и лесов. Богатое культурно-историческое наследие, наличие старинной архитектуры городских зданий, живописные природные ландшафты, в числе которых - легендарный Шипов лес, способствуют развитию туристско-рекреационной индустрии.</w:t>
      </w:r>
    </w:p>
    <w:p w:rsidR="00D1706E" w:rsidRPr="00745190" w:rsidRDefault="00D1706E" w:rsidP="00D1706E">
      <w:pPr>
        <w:pStyle w:val="Default"/>
        <w:spacing w:line="360" w:lineRule="auto"/>
        <w:rPr>
          <w:color w:val="auto"/>
          <w:lang w:eastAsia="ru-RU"/>
        </w:rPr>
      </w:pPr>
      <w:r w:rsidRPr="00745190">
        <w:rPr>
          <w:color w:val="auto"/>
          <w:lang w:eastAsia="ru-RU"/>
        </w:rPr>
        <w:t xml:space="preserve">Наш район </w:t>
      </w:r>
      <w:r>
        <w:rPr>
          <w:color w:val="auto"/>
          <w:lang w:eastAsia="ru-RU"/>
        </w:rPr>
        <w:t>занимает лидирующие позиции в Воронежской области в сфере производства сельскохозяйственной продукции</w:t>
      </w:r>
      <w:r w:rsidRPr="00745190">
        <w:rPr>
          <w:color w:val="auto"/>
          <w:lang w:eastAsia="ru-RU"/>
        </w:rPr>
        <w:t xml:space="preserve">. </w:t>
      </w:r>
      <w:r>
        <w:rPr>
          <w:color w:val="auto"/>
          <w:lang w:eastAsia="ru-RU"/>
        </w:rPr>
        <w:t>Он</w:t>
      </w:r>
      <w:r w:rsidRPr="00745190">
        <w:rPr>
          <w:color w:val="auto"/>
          <w:lang w:eastAsia="ru-RU"/>
        </w:rPr>
        <w:t xml:space="preserve"> расположен на крупнейшей транспортной артерии страны – автодороге федерального значения М-4 «Дон». Природно-сырьевые ресурсы, высокий уровень развития агропромышленного комплекса, развитая инфраструктура, наличие квалифицированных кадров делают  территорию района привлекательной для инвесторов. Правительством Воронежской области и администрацией Павловского муниципального района  созданы оптимально комфортные условия для ведения бизнеса. В марте 2018 года постановлением Правительства Российской Федерации в моногороде Павловск была создана территория опережающего социально-экономического развития (ТО</w:t>
      </w:r>
      <w:r>
        <w:rPr>
          <w:color w:val="auto"/>
          <w:lang w:eastAsia="ru-RU"/>
        </w:rPr>
        <w:t>СЭР</w:t>
      </w:r>
      <w:r w:rsidRPr="00745190">
        <w:rPr>
          <w:color w:val="auto"/>
          <w:lang w:eastAsia="ru-RU"/>
        </w:rPr>
        <w:t xml:space="preserve">). Эта мера позволяет получить резидентам максимальное количество форм поддержки и налоговых преференций, что, безусловно, будет серьезным конкурентным преимуществом новых предприятий. </w:t>
      </w:r>
    </w:p>
    <w:p w:rsidR="00D1706E" w:rsidRPr="00745190" w:rsidRDefault="00D1706E" w:rsidP="00D1706E">
      <w:pPr>
        <w:pStyle w:val="Default"/>
        <w:spacing w:line="360" w:lineRule="auto"/>
        <w:rPr>
          <w:color w:val="auto"/>
          <w:lang w:eastAsia="ru-RU"/>
        </w:rPr>
      </w:pPr>
      <w:r w:rsidRPr="00745190">
        <w:rPr>
          <w:color w:val="auto"/>
          <w:lang w:eastAsia="ru-RU"/>
        </w:rPr>
        <w:lastRenderedPageBreak/>
        <w:t xml:space="preserve">Вместе с нами у Вас появляется возможность успешного старта бизнеса и гарантированная поддержка его в будущем. Мы открыты для конструктивного диалога и плодотворного сотрудничества с целью реализации в Павловском муниципальном районе самых смелых и масштабных проектов! </w:t>
      </w:r>
    </w:p>
    <w:p w:rsidR="00D1706E" w:rsidRDefault="00D1706E" w:rsidP="00D1706E">
      <w:pPr>
        <w:pStyle w:val="Default"/>
        <w:spacing w:line="360" w:lineRule="auto"/>
        <w:rPr>
          <w:color w:val="auto"/>
        </w:rPr>
      </w:pPr>
      <w:r w:rsidRPr="00745190">
        <w:rPr>
          <w:color w:val="auto"/>
          <w:lang w:eastAsia="ru-RU"/>
        </w:rPr>
        <w:t>Добро пожаловать в Павловский муниципальный район!</w:t>
      </w:r>
    </w:p>
    <w:p w:rsidR="00D1706E" w:rsidRPr="00CD04D4" w:rsidRDefault="00D1706E" w:rsidP="00D1706E">
      <w:pPr>
        <w:pStyle w:val="Default"/>
        <w:rPr>
          <w:color w:val="auto"/>
        </w:rPr>
      </w:pPr>
    </w:p>
    <w:p w:rsidR="00D1706E" w:rsidRDefault="00D1706E" w:rsidP="00D1706E">
      <w:pPr>
        <w:spacing w:after="0" w:line="240" w:lineRule="auto"/>
        <w:jc w:val="right"/>
        <w:rPr>
          <w:rFonts w:ascii="Times New Roman" w:hAnsi="Times New Roman"/>
          <w:bCs/>
          <w:i/>
          <w:sz w:val="28"/>
          <w:szCs w:val="28"/>
        </w:rPr>
      </w:pPr>
    </w:p>
    <w:p w:rsidR="00D1706E" w:rsidRPr="00530896" w:rsidRDefault="00D1706E" w:rsidP="00D1706E">
      <w:pPr>
        <w:spacing w:after="0" w:line="240" w:lineRule="auto"/>
        <w:jc w:val="right"/>
        <w:rPr>
          <w:rFonts w:ascii="Times New Roman" w:hAnsi="Times New Roman"/>
          <w:i/>
          <w:sz w:val="28"/>
          <w:szCs w:val="28"/>
        </w:rPr>
      </w:pPr>
      <w:bookmarkStart w:id="1" w:name="_GoBack"/>
      <w:bookmarkEnd w:id="1"/>
      <w:r w:rsidRPr="00530896">
        <w:rPr>
          <w:rFonts w:ascii="Times New Roman" w:hAnsi="Times New Roman"/>
          <w:bCs/>
          <w:i/>
          <w:sz w:val="28"/>
          <w:szCs w:val="28"/>
        </w:rPr>
        <w:t>С</w:t>
      </w:r>
      <w:r>
        <w:rPr>
          <w:rFonts w:ascii="Times New Roman" w:hAnsi="Times New Roman"/>
          <w:bCs/>
          <w:i/>
          <w:sz w:val="28"/>
          <w:szCs w:val="28"/>
        </w:rPr>
        <w:t xml:space="preserve"> </w:t>
      </w:r>
      <w:r w:rsidRPr="00530896">
        <w:rPr>
          <w:rFonts w:ascii="Times New Roman" w:hAnsi="Times New Roman"/>
          <w:bCs/>
          <w:i/>
          <w:sz w:val="28"/>
          <w:szCs w:val="28"/>
        </w:rPr>
        <w:t>уважением,</w:t>
      </w:r>
    </w:p>
    <w:p w:rsidR="00D1706E" w:rsidRDefault="0099281B" w:rsidP="00D1706E">
      <w:pPr>
        <w:spacing w:after="0" w:line="240" w:lineRule="auto"/>
        <w:jc w:val="right"/>
        <w:rPr>
          <w:rFonts w:ascii="Times New Roman" w:hAnsi="Times New Roman"/>
          <w:bCs/>
          <w:i/>
          <w:sz w:val="28"/>
          <w:szCs w:val="28"/>
        </w:rPr>
      </w:pPr>
      <w:r>
        <w:rPr>
          <w:rFonts w:ascii="Times New Roman" w:hAnsi="Times New Roman"/>
          <w:bCs/>
          <w:i/>
          <w:sz w:val="28"/>
          <w:szCs w:val="28"/>
        </w:rPr>
        <w:t xml:space="preserve">    </w:t>
      </w:r>
      <w:r w:rsidR="00D1706E">
        <w:rPr>
          <w:rFonts w:ascii="Times New Roman" w:hAnsi="Times New Roman"/>
          <w:bCs/>
          <w:i/>
          <w:sz w:val="28"/>
          <w:szCs w:val="28"/>
        </w:rPr>
        <w:t>г</w:t>
      </w:r>
      <w:r w:rsidR="00D1706E" w:rsidRPr="00530896">
        <w:rPr>
          <w:rFonts w:ascii="Times New Roman" w:hAnsi="Times New Roman"/>
          <w:bCs/>
          <w:i/>
          <w:sz w:val="28"/>
          <w:szCs w:val="28"/>
        </w:rPr>
        <w:t>лава Павловского</w:t>
      </w:r>
      <w:r w:rsidR="00D1706E">
        <w:rPr>
          <w:rFonts w:ascii="Times New Roman" w:hAnsi="Times New Roman"/>
          <w:bCs/>
          <w:i/>
          <w:sz w:val="28"/>
          <w:szCs w:val="28"/>
        </w:rPr>
        <w:t xml:space="preserve"> </w:t>
      </w:r>
      <w:r w:rsidR="00D1706E" w:rsidRPr="00530896">
        <w:rPr>
          <w:rFonts w:ascii="Times New Roman" w:hAnsi="Times New Roman"/>
          <w:bCs/>
          <w:i/>
          <w:sz w:val="28"/>
          <w:szCs w:val="28"/>
        </w:rPr>
        <w:t>муниципального района</w:t>
      </w:r>
    </w:p>
    <w:p w:rsidR="00D1706E" w:rsidRPr="00530896" w:rsidRDefault="00D1706E" w:rsidP="00D1706E">
      <w:pPr>
        <w:spacing w:after="0" w:line="240" w:lineRule="auto"/>
        <w:jc w:val="right"/>
        <w:rPr>
          <w:rFonts w:ascii="Times New Roman" w:hAnsi="Times New Roman"/>
          <w:bCs/>
          <w:i/>
          <w:sz w:val="28"/>
          <w:szCs w:val="28"/>
        </w:rPr>
      </w:pPr>
      <w:r>
        <w:rPr>
          <w:rFonts w:ascii="Times New Roman" w:hAnsi="Times New Roman"/>
          <w:bCs/>
          <w:i/>
          <w:sz w:val="28"/>
          <w:szCs w:val="28"/>
        </w:rPr>
        <w:t>Воронежской области</w:t>
      </w:r>
    </w:p>
    <w:p w:rsidR="001A64BA" w:rsidRPr="00852280" w:rsidRDefault="00D1706E" w:rsidP="00D1706E">
      <w:pPr>
        <w:pStyle w:val="Default"/>
        <w:spacing w:line="360" w:lineRule="auto"/>
        <w:rPr>
          <w:color w:val="auto"/>
          <w:highlight w:val="yellow"/>
        </w:rPr>
      </w:pPr>
      <w:r>
        <w:rPr>
          <w:i/>
          <w:iCs/>
          <w:spacing w:val="18"/>
        </w:rPr>
        <w:t xml:space="preserve">                                                                                        М</w:t>
      </w:r>
      <w:r w:rsidRPr="00530896">
        <w:rPr>
          <w:i/>
          <w:iCs/>
          <w:spacing w:val="18"/>
        </w:rPr>
        <w:t>.</w:t>
      </w:r>
      <w:r>
        <w:rPr>
          <w:i/>
          <w:iCs/>
          <w:spacing w:val="18"/>
        </w:rPr>
        <w:t>Н</w:t>
      </w:r>
      <w:r w:rsidRPr="00530896">
        <w:rPr>
          <w:i/>
          <w:iCs/>
          <w:spacing w:val="18"/>
        </w:rPr>
        <w:t xml:space="preserve">. </w:t>
      </w:r>
      <w:r>
        <w:rPr>
          <w:i/>
          <w:iCs/>
          <w:spacing w:val="18"/>
        </w:rPr>
        <w:t>Янцов</w:t>
      </w:r>
    </w:p>
    <w:p w:rsidR="00530896" w:rsidRPr="00852280" w:rsidRDefault="00530896" w:rsidP="00530896">
      <w:pPr>
        <w:rPr>
          <w:rFonts w:ascii="Times New Roman" w:eastAsia="Times New Roman" w:hAnsi="Times New Roman"/>
          <w:i/>
          <w:iCs/>
          <w:color w:val="000000"/>
          <w:spacing w:val="18"/>
          <w:sz w:val="28"/>
          <w:szCs w:val="28"/>
        </w:rPr>
      </w:pPr>
    </w:p>
    <w:p w:rsidR="00173753" w:rsidRDefault="00173753" w:rsidP="00173753">
      <w:bookmarkStart w:id="2" w:name="_Toc451872862"/>
    </w:p>
    <w:p w:rsidR="00173753" w:rsidRPr="00173753" w:rsidRDefault="00173753" w:rsidP="00173753"/>
    <w:p w:rsidR="00173753" w:rsidRDefault="00173753" w:rsidP="00530896">
      <w:pPr>
        <w:pStyle w:val="1"/>
        <w:spacing w:before="0" w:line="360" w:lineRule="auto"/>
        <w:jc w:val="center"/>
        <w:rPr>
          <w:rFonts w:ascii="Times New Roman" w:hAnsi="Times New Roman"/>
          <w:color w:val="000000"/>
        </w:rPr>
      </w:pPr>
      <w:r>
        <w:rPr>
          <w:rFonts w:ascii="Times New Roman" w:hAnsi="Times New Roman"/>
          <w:color w:val="000000"/>
        </w:rPr>
        <w:br w:type="page"/>
      </w:r>
    </w:p>
    <w:p w:rsidR="00530896" w:rsidRPr="00AF79D3" w:rsidRDefault="00530896" w:rsidP="00AF79D3">
      <w:pPr>
        <w:pStyle w:val="1"/>
        <w:spacing w:after="240"/>
        <w:jc w:val="center"/>
        <w:rPr>
          <w:rFonts w:ascii="Times New Roman" w:hAnsi="Times New Roman"/>
          <w:color w:val="auto"/>
        </w:rPr>
      </w:pPr>
      <w:bookmarkStart w:id="3" w:name="_Toc78882639"/>
      <w:r w:rsidRPr="00B376F6">
        <w:rPr>
          <w:rFonts w:ascii="Times New Roman" w:hAnsi="Times New Roman"/>
          <w:color w:val="auto"/>
        </w:rPr>
        <w:lastRenderedPageBreak/>
        <w:t>2. ОБЩАЯ</w:t>
      </w:r>
      <w:r w:rsidRPr="00AF79D3">
        <w:rPr>
          <w:rFonts w:ascii="Times New Roman" w:hAnsi="Times New Roman"/>
          <w:color w:val="auto"/>
        </w:rPr>
        <w:t xml:space="preserve"> ХАРАКТЕРИСТИКА МУНИЦИПАЛЬНОГО РАЙОНА</w:t>
      </w:r>
      <w:bookmarkEnd w:id="2"/>
      <w:bookmarkEnd w:id="3"/>
    </w:p>
    <w:p w:rsidR="00530896" w:rsidRPr="00FD140F" w:rsidRDefault="00530896" w:rsidP="00FB5633">
      <w:pPr>
        <w:pStyle w:val="2"/>
        <w:spacing w:line="360" w:lineRule="auto"/>
        <w:jc w:val="center"/>
        <w:rPr>
          <w:rFonts w:ascii="Times New Roman" w:hAnsi="Times New Roman"/>
          <w:color w:val="000000"/>
          <w:sz w:val="28"/>
          <w:szCs w:val="28"/>
        </w:rPr>
      </w:pPr>
      <w:bookmarkStart w:id="4" w:name="_Toc451872863"/>
      <w:bookmarkStart w:id="5" w:name="_Toc78882640"/>
      <w:r w:rsidRPr="00FD140F">
        <w:rPr>
          <w:rFonts w:ascii="Times New Roman" w:hAnsi="Times New Roman"/>
          <w:color w:val="000000"/>
          <w:sz w:val="28"/>
          <w:szCs w:val="28"/>
        </w:rPr>
        <w:t>2.1. Историческая справка</w:t>
      </w:r>
      <w:bookmarkEnd w:id="4"/>
      <w:bookmarkEnd w:id="5"/>
    </w:p>
    <w:p w:rsidR="001C34CB" w:rsidRPr="00852280" w:rsidRDefault="001C34CB" w:rsidP="001C34CB">
      <w:pPr>
        <w:pStyle w:val="a8"/>
        <w:spacing w:line="360" w:lineRule="auto"/>
        <w:ind w:firstLine="709"/>
        <w:rPr>
          <w:sz w:val="28"/>
          <w:szCs w:val="28"/>
        </w:rPr>
      </w:pPr>
      <w:r w:rsidRPr="00852280">
        <w:rPr>
          <w:sz w:val="28"/>
          <w:szCs w:val="28"/>
        </w:rPr>
        <w:t>Первое поселение на месте Павловска было основано в 1685 году. Русское государство нуждалось в укрепленных пунктах для охраны своих южных границ, и в устье Осереды были поселены черкасы (украинцы</w:t>
      </w:r>
      <w:r w:rsidR="004E70C8" w:rsidRPr="00852280">
        <w:rPr>
          <w:sz w:val="28"/>
          <w:szCs w:val="28"/>
        </w:rPr>
        <w:t>) для сторожевой службы. В </w:t>
      </w:r>
      <w:r w:rsidRPr="00852280">
        <w:rPr>
          <w:sz w:val="28"/>
          <w:szCs w:val="28"/>
        </w:rPr>
        <w:t xml:space="preserve">1708 году Петр </w:t>
      </w:r>
      <w:r w:rsidRPr="00852280">
        <w:rPr>
          <w:sz w:val="28"/>
          <w:szCs w:val="28"/>
          <w:lang w:val="en-US"/>
        </w:rPr>
        <w:t>I</w:t>
      </w:r>
      <w:r w:rsidRPr="00852280">
        <w:rPr>
          <w:sz w:val="28"/>
          <w:szCs w:val="28"/>
        </w:rPr>
        <w:t xml:space="preserve"> приказал адмиралу Федору Матвеевичу Апраксину заложить в устье Осереды крепость. Крепость была основана в апреле 1709 года. В городе была основана судоверфь для строительства военных кораблей для Азовской флотилии. </w:t>
      </w:r>
    </w:p>
    <w:p w:rsidR="001C34CB" w:rsidRPr="00852280" w:rsidRDefault="001C34CB" w:rsidP="001C34CB">
      <w:pPr>
        <w:pStyle w:val="a8"/>
        <w:spacing w:line="360" w:lineRule="auto"/>
        <w:ind w:firstLine="709"/>
        <w:rPr>
          <w:sz w:val="28"/>
          <w:szCs w:val="28"/>
        </w:rPr>
      </w:pPr>
      <w:r w:rsidRPr="00852280">
        <w:rPr>
          <w:sz w:val="28"/>
          <w:szCs w:val="28"/>
        </w:rPr>
        <w:t>В</w:t>
      </w:r>
      <w:r w:rsidRPr="00852280">
        <w:rPr>
          <w:sz w:val="28"/>
          <w:szCs w:val="28"/>
          <w:lang w:val="en-US"/>
        </w:rPr>
        <w:t>XIX</w:t>
      </w:r>
      <w:r w:rsidR="00A367A6" w:rsidRPr="00852280">
        <w:rPr>
          <w:sz w:val="28"/>
          <w:szCs w:val="28"/>
        </w:rPr>
        <w:t xml:space="preserve"> веке </w:t>
      </w:r>
      <w:r w:rsidRPr="00852280">
        <w:rPr>
          <w:sz w:val="28"/>
          <w:szCs w:val="28"/>
        </w:rPr>
        <w:t>через город пролегала важная дорога</w:t>
      </w:r>
      <w:r w:rsidR="00590702" w:rsidRPr="00852280">
        <w:rPr>
          <w:sz w:val="28"/>
          <w:szCs w:val="28"/>
        </w:rPr>
        <w:t xml:space="preserve">, благодаря которой </w:t>
      </w:r>
      <w:r w:rsidRPr="00852280">
        <w:rPr>
          <w:sz w:val="28"/>
          <w:szCs w:val="28"/>
        </w:rPr>
        <w:t>Павловск посетили мно</w:t>
      </w:r>
      <w:r w:rsidR="00590702" w:rsidRPr="00852280">
        <w:rPr>
          <w:sz w:val="28"/>
          <w:szCs w:val="28"/>
        </w:rPr>
        <w:t>гие известные и выдающиеся люди</w:t>
      </w:r>
      <w:r w:rsidRPr="00852280">
        <w:rPr>
          <w:sz w:val="28"/>
          <w:szCs w:val="28"/>
        </w:rPr>
        <w:t>: К.Ф.Рылеев, А.С. Пушкин,</w:t>
      </w:r>
      <w:r w:rsidR="00B22A29" w:rsidRPr="00852280">
        <w:rPr>
          <w:sz w:val="28"/>
          <w:szCs w:val="28"/>
        </w:rPr>
        <w:t xml:space="preserve"> </w:t>
      </w:r>
      <w:r w:rsidRPr="00852280">
        <w:rPr>
          <w:sz w:val="28"/>
          <w:szCs w:val="28"/>
        </w:rPr>
        <w:t>В.А.</w:t>
      </w:r>
      <w:r w:rsidR="007453A0" w:rsidRPr="00852280">
        <w:rPr>
          <w:sz w:val="28"/>
          <w:szCs w:val="28"/>
        </w:rPr>
        <w:t> </w:t>
      </w:r>
      <w:r w:rsidRPr="00852280">
        <w:rPr>
          <w:sz w:val="28"/>
          <w:szCs w:val="28"/>
        </w:rPr>
        <w:t>Жуковский, М.Ю. Лермонтов. В 1816 году Павло</w:t>
      </w:r>
      <w:r w:rsidR="00590702" w:rsidRPr="00852280">
        <w:rPr>
          <w:sz w:val="28"/>
          <w:szCs w:val="28"/>
        </w:rPr>
        <w:t>вск посетил император Александр </w:t>
      </w:r>
      <w:r w:rsidRPr="00852280">
        <w:rPr>
          <w:sz w:val="28"/>
          <w:szCs w:val="28"/>
          <w:lang w:val="en-US"/>
        </w:rPr>
        <w:t>I</w:t>
      </w:r>
      <w:r w:rsidRPr="00852280">
        <w:rPr>
          <w:sz w:val="28"/>
          <w:szCs w:val="28"/>
        </w:rPr>
        <w:t xml:space="preserve">. </w:t>
      </w:r>
    </w:p>
    <w:p w:rsidR="00590702" w:rsidRPr="00852280" w:rsidRDefault="001C34CB" w:rsidP="001C34CB">
      <w:pPr>
        <w:pStyle w:val="a8"/>
        <w:spacing w:line="360" w:lineRule="auto"/>
        <w:ind w:firstLine="709"/>
        <w:rPr>
          <w:sz w:val="28"/>
          <w:szCs w:val="28"/>
        </w:rPr>
      </w:pPr>
      <w:r w:rsidRPr="00852280">
        <w:rPr>
          <w:sz w:val="28"/>
          <w:szCs w:val="28"/>
        </w:rPr>
        <w:t xml:space="preserve">В 1799 году было открыто уездное училище. С течением времени учреждения народного образования развивались в Павловске бурными темпами. </w:t>
      </w:r>
    </w:p>
    <w:p w:rsidR="001C34CB" w:rsidRPr="00852280" w:rsidRDefault="001C34CB" w:rsidP="001C34CB">
      <w:pPr>
        <w:pStyle w:val="a8"/>
        <w:spacing w:line="360" w:lineRule="auto"/>
        <w:ind w:firstLine="709"/>
        <w:rPr>
          <w:sz w:val="28"/>
          <w:szCs w:val="28"/>
        </w:rPr>
      </w:pPr>
      <w:r w:rsidRPr="00852280">
        <w:rPr>
          <w:sz w:val="28"/>
          <w:szCs w:val="28"/>
        </w:rPr>
        <w:t xml:space="preserve">Первая больница была открыта в Павловске в 1824 году. </w:t>
      </w:r>
    </w:p>
    <w:p w:rsidR="001C34CB" w:rsidRPr="00852280" w:rsidRDefault="001C34CB" w:rsidP="001C34CB">
      <w:pPr>
        <w:pStyle w:val="a8"/>
        <w:spacing w:line="360" w:lineRule="auto"/>
        <w:ind w:firstLine="709"/>
        <w:rPr>
          <w:sz w:val="28"/>
          <w:szCs w:val="28"/>
        </w:rPr>
      </w:pPr>
      <w:r w:rsidRPr="00852280">
        <w:rPr>
          <w:sz w:val="28"/>
          <w:szCs w:val="28"/>
        </w:rPr>
        <w:t xml:space="preserve">К началу </w:t>
      </w:r>
      <w:r w:rsidRPr="00852280">
        <w:rPr>
          <w:sz w:val="28"/>
          <w:szCs w:val="28"/>
          <w:lang w:val="en-US"/>
        </w:rPr>
        <w:t>XIX</w:t>
      </w:r>
      <w:r w:rsidRPr="00852280">
        <w:rPr>
          <w:sz w:val="28"/>
          <w:szCs w:val="28"/>
        </w:rPr>
        <w:t xml:space="preserve"> века Павловск бурно развива</w:t>
      </w:r>
      <w:r w:rsidR="00A367A6" w:rsidRPr="00852280">
        <w:rPr>
          <w:sz w:val="28"/>
          <w:szCs w:val="28"/>
        </w:rPr>
        <w:t>лся. Строились новые здания (на </w:t>
      </w:r>
      <w:r w:rsidRPr="00852280">
        <w:rPr>
          <w:sz w:val="28"/>
          <w:szCs w:val="28"/>
        </w:rPr>
        <w:t>конец</w:t>
      </w:r>
      <w:r w:rsidRPr="00852280">
        <w:rPr>
          <w:sz w:val="28"/>
          <w:szCs w:val="28"/>
          <w:lang w:val="en-US"/>
        </w:rPr>
        <w:t>XIX</w:t>
      </w:r>
      <w:r w:rsidRPr="00852280">
        <w:rPr>
          <w:sz w:val="28"/>
          <w:szCs w:val="28"/>
        </w:rPr>
        <w:t xml:space="preserve"> – начало </w:t>
      </w:r>
      <w:r w:rsidRPr="00852280">
        <w:rPr>
          <w:sz w:val="28"/>
          <w:szCs w:val="28"/>
          <w:lang w:val="en-US"/>
        </w:rPr>
        <w:t>XX</w:t>
      </w:r>
      <w:r w:rsidRPr="00852280">
        <w:rPr>
          <w:sz w:val="28"/>
          <w:szCs w:val="28"/>
        </w:rPr>
        <w:t xml:space="preserve"> века приходится большинство исторических зданий Павловска), город богател, открывались новые учебные заведения. Весьма характерен тот факт, что самые красивые здания Павловск</w:t>
      </w:r>
      <w:r w:rsidR="00796FF3" w:rsidRPr="00852280">
        <w:rPr>
          <w:sz w:val="28"/>
          <w:szCs w:val="28"/>
        </w:rPr>
        <w:t>а</w:t>
      </w:r>
      <w:r w:rsidRPr="00852280">
        <w:rPr>
          <w:sz w:val="28"/>
          <w:szCs w:val="28"/>
        </w:rPr>
        <w:t xml:space="preserve"> – учебные заведения: Средняя школа №</w:t>
      </w:r>
      <w:r w:rsidR="00D75777" w:rsidRPr="00852280">
        <w:rPr>
          <w:sz w:val="28"/>
          <w:szCs w:val="28"/>
        </w:rPr>
        <w:t xml:space="preserve"> </w:t>
      </w:r>
      <w:r w:rsidRPr="00852280">
        <w:rPr>
          <w:sz w:val="28"/>
          <w:szCs w:val="28"/>
        </w:rPr>
        <w:t>1 (бывшая Ольгинская гимназия), Педагогическое училище (бывшее Реальное училище), сельскохозяйственный техникум (бывшее Духовное училище). Первый кинотеатр в</w:t>
      </w:r>
      <w:r w:rsidR="00B22A29" w:rsidRPr="00852280">
        <w:rPr>
          <w:sz w:val="28"/>
          <w:szCs w:val="28"/>
        </w:rPr>
        <w:t xml:space="preserve"> </w:t>
      </w:r>
      <w:r w:rsidRPr="00852280">
        <w:rPr>
          <w:sz w:val="28"/>
          <w:szCs w:val="28"/>
        </w:rPr>
        <w:t xml:space="preserve">Павловске был открыт в 1913 году. </w:t>
      </w:r>
    </w:p>
    <w:p w:rsidR="001C34CB" w:rsidRPr="00852280" w:rsidRDefault="001C34CB" w:rsidP="001C34CB">
      <w:pPr>
        <w:pStyle w:val="a8"/>
        <w:spacing w:line="360" w:lineRule="auto"/>
        <w:ind w:firstLine="709"/>
        <w:rPr>
          <w:sz w:val="28"/>
          <w:szCs w:val="28"/>
        </w:rPr>
      </w:pPr>
      <w:r w:rsidRPr="00852280">
        <w:rPr>
          <w:sz w:val="28"/>
          <w:szCs w:val="28"/>
        </w:rPr>
        <w:t>В 1928г</w:t>
      </w:r>
      <w:r w:rsidR="00196177" w:rsidRPr="00852280">
        <w:rPr>
          <w:sz w:val="28"/>
          <w:szCs w:val="28"/>
        </w:rPr>
        <w:t>оду</w:t>
      </w:r>
      <w:r w:rsidRPr="00852280">
        <w:rPr>
          <w:sz w:val="28"/>
          <w:szCs w:val="28"/>
        </w:rPr>
        <w:t xml:space="preserve"> в связи с образованием Центрально-Черноземной области территория Павловского района вошла в состав Россошанского округа, просуществовавшего до 1930 года.</w:t>
      </w:r>
    </w:p>
    <w:p w:rsidR="008E461C" w:rsidRPr="00852280" w:rsidRDefault="001C34CB" w:rsidP="001C34CB">
      <w:pPr>
        <w:pStyle w:val="a8"/>
        <w:spacing w:line="360" w:lineRule="auto"/>
        <w:ind w:firstLine="709"/>
        <w:rPr>
          <w:sz w:val="28"/>
          <w:szCs w:val="28"/>
        </w:rPr>
      </w:pPr>
      <w:r w:rsidRPr="00852280">
        <w:rPr>
          <w:sz w:val="28"/>
          <w:szCs w:val="28"/>
        </w:rPr>
        <w:t>В 1934 году после упразднения ЦЧО, был вновь образован Павловский район. В состав района вошли правобережные придонские села нынешнего Подгоренского района: Верхний Карабут, Белогорье, Сиротовка. Граничили с Павловским районом – Лосевский, Воронцовский, Калачеевский и Вернемамонский</w:t>
      </w:r>
      <w:r w:rsidR="00A367A6" w:rsidRPr="00852280">
        <w:rPr>
          <w:sz w:val="28"/>
          <w:szCs w:val="28"/>
        </w:rPr>
        <w:t xml:space="preserve"> районы</w:t>
      </w:r>
      <w:r w:rsidRPr="00852280">
        <w:rPr>
          <w:sz w:val="28"/>
          <w:szCs w:val="28"/>
        </w:rPr>
        <w:t>.</w:t>
      </w:r>
    </w:p>
    <w:p w:rsidR="001C34CB" w:rsidRPr="005907C6" w:rsidRDefault="001C34CB" w:rsidP="001C34CB">
      <w:pPr>
        <w:pStyle w:val="a8"/>
        <w:spacing w:line="360" w:lineRule="auto"/>
        <w:ind w:firstLine="709"/>
        <w:rPr>
          <w:sz w:val="28"/>
          <w:szCs w:val="28"/>
        </w:rPr>
      </w:pPr>
    </w:p>
    <w:p w:rsidR="00530896" w:rsidRPr="00DD2DF7" w:rsidRDefault="00F529C9" w:rsidP="00FB5633">
      <w:pPr>
        <w:pStyle w:val="2"/>
        <w:spacing w:line="360" w:lineRule="auto"/>
        <w:jc w:val="center"/>
        <w:rPr>
          <w:rFonts w:ascii="Times New Roman" w:hAnsi="Times New Roman"/>
          <w:color w:val="000000"/>
          <w:sz w:val="28"/>
          <w:szCs w:val="28"/>
        </w:rPr>
      </w:pPr>
      <w:bookmarkStart w:id="6" w:name="_Toc451872864"/>
      <w:bookmarkStart w:id="7" w:name="_Toc78882641"/>
      <w:r w:rsidRPr="00DD2DF7">
        <w:rPr>
          <w:rFonts w:ascii="Times New Roman" w:hAnsi="Times New Roman"/>
          <w:color w:val="000000"/>
          <w:sz w:val="28"/>
          <w:szCs w:val="28"/>
        </w:rPr>
        <w:lastRenderedPageBreak/>
        <w:t>2.2. Географическое положение</w:t>
      </w:r>
      <w:bookmarkEnd w:id="6"/>
      <w:bookmarkEnd w:id="7"/>
    </w:p>
    <w:p w:rsidR="00F529C9" w:rsidRPr="00852280" w:rsidRDefault="00F529C9" w:rsidP="00DE61E9">
      <w:pPr>
        <w:spacing w:after="0" w:line="360" w:lineRule="auto"/>
        <w:ind w:firstLine="709"/>
        <w:jc w:val="both"/>
        <w:rPr>
          <w:rFonts w:ascii="Times New Roman" w:hAnsi="Times New Roman"/>
          <w:sz w:val="28"/>
          <w:szCs w:val="28"/>
        </w:rPr>
      </w:pPr>
      <w:r w:rsidRPr="00852280">
        <w:rPr>
          <w:rFonts w:ascii="Times New Roman" w:hAnsi="Times New Roman"/>
          <w:sz w:val="28"/>
          <w:szCs w:val="28"/>
        </w:rPr>
        <w:t xml:space="preserve">Павловский муниципальный район расположен на крайнем западе Калачеевской возвышенности. Павловский муниципальный район граничит с </w:t>
      </w:r>
      <w:r w:rsidR="00EF137E" w:rsidRPr="00852280">
        <w:rPr>
          <w:rFonts w:ascii="Times New Roman" w:hAnsi="Times New Roman"/>
          <w:sz w:val="28"/>
          <w:szCs w:val="28"/>
        </w:rPr>
        <w:t>9</w:t>
      </w:r>
      <w:r w:rsidRPr="00852280">
        <w:rPr>
          <w:rFonts w:ascii="Times New Roman" w:hAnsi="Times New Roman"/>
          <w:sz w:val="28"/>
          <w:szCs w:val="28"/>
        </w:rPr>
        <w:t xml:space="preserve"> муниципальными районами. Граница с Подгоренским и Россошанским районами проходит по фарватеру реки Дон. С запада на восток через территорию муниципального района проходит автодорога внутриобластного значения, соеди</w:t>
      </w:r>
      <w:r w:rsidR="00B14568" w:rsidRPr="00852280">
        <w:rPr>
          <w:rFonts w:ascii="Times New Roman" w:hAnsi="Times New Roman"/>
          <w:sz w:val="28"/>
          <w:szCs w:val="28"/>
        </w:rPr>
        <w:t>няющая район с соседними Воробье</w:t>
      </w:r>
      <w:r w:rsidRPr="00852280">
        <w:rPr>
          <w:rFonts w:ascii="Times New Roman" w:hAnsi="Times New Roman"/>
          <w:sz w:val="28"/>
          <w:szCs w:val="28"/>
        </w:rPr>
        <w:t>вским и Калачеевским районами. Кроме того, район граничит с Бутурлиновским, Верхнемамонским, Каменским, Лискинским и Бобровским районами</w:t>
      </w:r>
      <w:r w:rsidR="006E2BC7" w:rsidRPr="00852280">
        <w:rPr>
          <w:rFonts w:ascii="Times New Roman" w:hAnsi="Times New Roman"/>
          <w:sz w:val="28"/>
          <w:szCs w:val="28"/>
        </w:rPr>
        <w:t xml:space="preserve"> (представлено на рисунках 1-2)</w:t>
      </w:r>
      <w:r w:rsidRPr="00852280">
        <w:rPr>
          <w:rFonts w:ascii="Times New Roman" w:hAnsi="Times New Roman"/>
          <w:sz w:val="28"/>
          <w:szCs w:val="28"/>
        </w:rPr>
        <w:t>.</w:t>
      </w:r>
    </w:p>
    <w:p w:rsidR="001311C8" w:rsidRDefault="001C34CB" w:rsidP="00002B1B">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7488" behindDoc="1" locked="0" layoutInCell="1" allowOverlap="1">
            <wp:simplePos x="0" y="0"/>
            <wp:positionH relativeFrom="column">
              <wp:posOffset>328295</wp:posOffset>
            </wp:positionH>
            <wp:positionV relativeFrom="paragraph">
              <wp:posOffset>116205</wp:posOffset>
            </wp:positionV>
            <wp:extent cx="6004560" cy="5105400"/>
            <wp:effectExtent l="0" t="0" r="0" b="0"/>
            <wp:wrapTight wrapText="bothSides">
              <wp:wrapPolygon edited="0">
                <wp:start x="2398" y="0"/>
                <wp:lineTo x="1645" y="403"/>
                <wp:lineTo x="685" y="1128"/>
                <wp:lineTo x="685" y="1451"/>
                <wp:lineTo x="1096" y="2660"/>
                <wp:lineTo x="274" y="3466"/>
                <wp:lineTo x="0" y="3869"/>
                <wp:lineTo x="0" y="4110"/>
                <wp:lineTo x="548" y="5239"/>
                <wp:lineTo x="617" y="6770"/>
                <wp:lineTo x="1028" y="7818"/>
                <wp:lineTo x="891" y="8060"/>
                <wp:lineTo x="959" y="8785"/>
                <wp:lineTo x="1576" y="9107"/>
                <wp:lineTo x="2193" y="10397"/>
                <wp:lineTo x="2398" y="11687"/>
                <wp:lineTo x="3769" y="12976"/>
                <wp:lineTo x="3426" y="14104"/>
                <wp:lineTo x="3426" y="14427"/>
                <wp:lineTo x="3701" y="15555"/>
                <wp:lineTo x="4112" y="16845"/>
                <wp:lineTo x="4317" y="19424"/>
                <wp:lineTo x="4386" y="19585"/>
                <wp:lineTo x="6236" y="20875"/>
                <wp:lineTo x="6921" y="21519"/>
                <wp:lineTo x="7058" y="21519"/>
                <wp:lineTo x="7812" y="21519"/>
                <wp:lineTo x="9799" y="21519"/>
                <wp:lineTo x="11239" y="21197"/>
                <wp:lineTo x="11170" y="20713"/>
                <wp:lineTo x="11650" y="20713"/>
                <wp:lineTo x="12815" y="19746"/>
                <wp:lineTo x="12746" y="19424"/>
                <wp:lineTo x="13020" y="18134"/>
                <wp:lineTo x="21518" y="17570"/>
                <wp:lineTo x="21518" y="16925"/>
                <wp:lineTo x="20901" y="16764"/>
                <wp:lineTo x="14459" y="15555"/>
                <wp:lineTo x="14802" y="14507"/>
                <wp:lineTo x="14871" y="12976"/>
                <wp:lineTo x="14734" y="12573"/>
                <wp:lineTo x="14048" y="11687"/>
                <wp:lineTo x="14391" y="10397"/>
                <wp:lineTo x="15830" y="9107"/>
                <wp:lineTo x="16173" y="9107"/>
                <wp:lineTo x="19188" y="7979"/>
                <wp:lineTo x="19188" y="7818"/>
                <wp:lineTo x="20147" y="7415"/>
                <wp:lineTo x="20627" y="6851"/>
                <wp:lineTo x="20147" y="5642"/>
                <wp:lineTo x="19873" y="5239"/>
                <wp:lineTo x="18708" y="3949"/>
                <wp:lineTo x="18777" y="3466"/>
                <wp:lineTo x="17063" y="2901"/>
                <wp:lineTo x="14665" y="2579"/>
                <wp:lineTo x="11444" y="1370"/>
                <wp:lineTo x="5482" y="0"/>
                <wp:lineTo x="2398" y="0"/>
              </wp:wrapPolygon>
            </wp:wrapTight>
            <wp:docPr id="276" name="Рисунок 276" descr="C:\Documents and Settings\morlova\Мои документы\Мои рисунки\ПАвл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Мои документы\Мои рисунки\ПАвловск.pn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70"/>
                    <a:stretch/>
                  </pic:blipFill>
                  <pic:spPr bwMode="auto">
                    <a:xfrm>
                      <a:off x="0" y="0"/>
                      <a:ext cx="6004560" cy="5105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002B1B">
      <w:pPr>
        <w:spacing w:after="0" w:line="360" w:lineRule="auto"/>
        <w:ind w:firstLine="709"/>
        <w:jc w:val="center"/>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002B1B">
      <w:pPr>
        <w:spacing w:after="0" w:line="360" w:lineRule="auto"/>
        <w:ind w:firstLine="709"/>
        <w:jc w:val="center"/>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1311C8" w:rsidRDefault="001311C8" w:rsidP="00F529C9">
      <w:pPr>
        <w:spacing w:after="0" w:line="360" w:lineRule="auto"/>
        <w:ind w:firstLine="709"/>
        <w:jc w:val="both"/>
        <w:rPr>
          <w:rFonts w:ascii="Times New Roman" w:hAnsi="Times New Roman"/>
          <w:sz w:val="28"/>
          <w:szCs w:val="28"/>
        </w:rPr>
      </w:pPr>
    </w:p>
    <w:p w:rsidR="008E461C" w:rsidRDefault="008E461C" w:rsidP="00F529C9">
      <w:pPr>
        <w:spacing w:after="240" w:line="240" w:lineRule="auto"/>
        <w:ind w:firstLine="709"/>
        <w:jc w:val="center"/>
        <w:rPr>
          <w:rFonts w:ascii="Times New Roman" w:hAnsi="Times New Roman"/>
          <w:b/>
          <w:sz w:val="24"/>
          <w:szCs w:val="24"/>
        </w:rPr>
      </w:pPr>
    </w:p>
    <w:p w:rsidR="001C34CB" w:rsidRDefault="001C34CB" w:rsidP="00F529C9">
      <w:pPr>
        <w:spacing w:after="240" w:line="240" w:lineRule="auto"/>
        <w:ind w:firstLine="709"/>
        <w:jc w:val="center"/>
        <w:rPr>
          <w:rFonts w:ascii="Times New Roman" w:hAnsi="Times New Roman"/>
          <w:b/>
          <w:sz w:val="24"/>
          <w:szCs w:val="24"/>
        </w:rPr>
      </w:pPr>
    </w:p>
    <w:p w:rsidR="001C34CB" w:rsidRDefault="001C34CB" w:rsidP="00F529C9">
      <w:pPr>
        <w:spacing w:after="240" w:line="240" w:lineRule="auto"/>
        <w:ind w:firstLine="709"/>
        <w:jc w:val="center"/>
        <w:rPr>
          <w:rFonts w:ascii="Times New Roman" w:hAnsi="Times New Roman"/>
          <w:b/>
          <w:sz w:val="24"/>
          <w:szCs w:val="24"/>
        </w:rPr>
      </w:pPr>
    </w:p>
    <w:p w:rsidR="00F529C9" w:rsidRPr="008E4526" w:rsidRDefault="00F529C9" w:rsidP="00F529C9">
      <w:pPr>
        <w:spacing w:after="240" w:line="240" w:lineRule="auto"/>
        <w:ind w:firstLine="709"/>
        <w:jc w:val="center"/>
        <w:rPr>
          <w:rFonts w:ascii="Times New Roman" w:hAnsi="Times New Roman"/>
          <w:b/>
          <w:sz w:val="24"/>
          <w:szCs w:val="24"/>
        </w:rPr>
      </w:pPr>
      <w:r w:rsidRPr="008E4526">
        <w:rPr>
          <w:rFonts w:ascii="Times New Roman" w:hAnsi="Times New Roman"/>
          <w:b/>
          <w:sz w:val="24"/>
          <w:szCs w:val="24"/>
        </w:rPr>
        <w:t xml:space="preserve">Рисунок 1. </w:t>
      </w:r>
      <w:r>
        <w:rPr>
          <w:rFonts w:ascii="Times New Roman" w:hAnsi="Times New Roman"/>
          <w:b/>
          <w:sz w:val="24"/>
          <w:szCs w:val="24"/>
        </w:rPr>
        <w:t>Место</w:t>
      </w:r>
      <w:r w:rsidRPr="008E4526">
        <w:rPr>
          <w:rFonts w:ascii="Times New Roman" w:hAnsi="Times New Roman"/>
          <w:b/>
          <w:sz w:val="24"/>
          <w:szCs w:val="24"/>
        </w:rPr>
        <w:t xml:space="preserve">положение </w:t>
      </w:r>
      <w:r>
        <w:rPr>
          <w:rFonts w:ascii="Times New Roman" w:hAnsi="Times New Roman"/>
          <w:b/>
          <w:sz w:val="24"/>
          <w:szCs w:val="24"/>
        </w:rPr>
        <w:t>Павловского</w:t>
      </w:r>
      <w:r w:rsidRPr="008E4526">
        <w:rPr>
          <w:rFonts w:ascii="Times New Roman" w:hAnsi="Times New Roman"/>
          <w:b/>
          <w:sz w:val="24"/>
          <w:szCs w:val="24"/>
        </w:rPr>
        <w:t xml:space="preserve"> муниципального района</w:t>
      </w:r>
      <w:r>
        <w:rPr>
          <w:rFonts w:ascii="Times New Roman" w:hAnsi="Times New Roman"/>
          <w:b/>
          <w:sz w:val="24"/>
          <w:szCs w:val="24"/>
        </w:rPr>
        <w:t xml:space="preserve"> Воронежской области</w:t>
      </w:r>
    </w:p>
    <w:p w:rsidR="00F529C9" w:rsidRDefault="00F529C9" w:rsidP="001C34CB">
      <w:pPr>
        <w:spacing w:after="0" w:line="360" w:lineRule="auto"/>
        <w:jc w:val="both"/>
        <w:rPr>
          <w:rFonts w:ascii="Times New Roman" w:hAnsi="Times New Roman"/>
          <w:sz w:val="28"/>
          <w:szCs w:val="28"/>
        </w:rPr>
      </w:pPr>
    </w:p>
    <w:p w:rsidR="00F529C9" w:rsidRDefault="001C34CB" w:rsidP="00F529C9">
      <w:pPr>
        <w:spacing w:after="0" w:line="360" w:lineRule="auto"/>
        <w:ind w:firstLine="709"/>
        <w:jc w:val="both"/>
        <w:rPr>
          <w:rFonts w:ascii="Times New Roman" w:hAnsi="Times New Roman"/>
          <w:sz w:val="28"/>
          <w:szCs w:val="28"/>
        </w:rPr>
      </w:pPr>
      <w:r>
        <w:rPr>
          <w:rFonts w:ascii="Times New Roman" w:hAnsi="Times New Roman"/>
          <w:b/>
          <w:bCs/>
          <w:noProof/>
          <w:sz w:val="24"/>
          <w:szCs w:val="24"/>
          <w:lang w:eastAsia="ru-RU"/>
        </w:rPr>
        <w:lastRenderedPageBreak/>
        <w:drawing>
          <wp:anchor distT="0" distB="0" distL="114300" distR="114300" simplePos="0" relativeHeight="251609600" behindDoc="1" locked="0" layoutInCell="1" allowOverlap="1">
            <wp:simplePos x="0" y="0"/>
            <wp:positionH relativeFrom="column">
              <wp:posOffset>529590</wp:posOffset>
            </wp:positionH>
            <wp:positionV relativeFrom="paragraph">
              <wp:posOffset>-270510</wp:posOffset>
            </wp:positionV>
            <wp:extent cx="5945505" cy="5097145"/>
            <wp:effectExtent l="0" t="0" r="0" b="8255"/>
            <wp:wrapTight wrapText="bothSides">
              <wp:wrapPolygon edited="0">
                <wp:start x="0" y="0"/>
                <wp:lineTo x="0" y="21554"/>
                <wp:lineTo x="21524" y="21554"/>
                <wp:lineTo x="215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505" cy="5097145"/>
                    </a:xfrm>
                    <a:prstGeom prst="rect">
                      <a:avLst/>
                    </a:prstGeom>
                    <a:noFill/>
                    <a:ln>
                      <a:noFill/>
                    </a:ln>
                  </pic:spPr>
                </pic:pic>
              </a:graphicData>
            </a:graphic>
          </wp:anchor>
        </w:drawing>
      </w:r>
    </w:p>
    <w:p w:rsidR="00F529C9" w:rsidRDefault="00F529C9" w:rsidP="00BC535D">
      <w:pPr>
        <w:spacing w:after="0" w:line="240" w:lineRule="auto"/>
        <w:rPr>
          <w:rFonts w:ascii="Times New Roman" w:hAnsi="Times New Roman"/>
          <w:b/>
          <w:bCs/>
          <w:sz w:val="24"/>
          <w:szCs w:val="24"/>
        </w:rPr>
      </w:pPr>
    </w:p>
    <w:p w:rsidR="00BC535D" w:rsidRDefault="00F529C9" w:rsidP="001C34CB">
      <w:pPr>
        <w:spacing w:after="0" w:line="240" w:lineRule="auto"/>
        <w:ind w:firstLine="709"/>
        <w:jc w:val="center"/>
        <w:rPr>
          <w:rFonts w:ascii="Times New Roman" w:hAnsi="Times New Roman"/>
          <w:b/>
          <w:bCs/>
          <w:sz w:val="24"/>
          <w:szCs w:val="24"/>
        </w:rPr>
      </w:pPr>
      <w:r w:rsidRPr="00976860">
        <w:rPr>
          <w:rFonts w:ascii="Times New Roman" w:hAnsi="Times New Roman"/>
          <w:b/>
          <w:bCs/>
          <w:sz w:val="24"/>
          <w:szCs w:val="24"/>
        </w:rPr>
        <w:t xml:space="preserve">Рисунок 2. Географическое положение </w:t>
      </w:r>
      <w:r>
        <w:rPr>
          <w:rFonts w:ascii="Times New Roman" w:hAnsi="Times New Roman"/>
          <w:b/>
          <w:bCs/>
          <w:sz w:val="24"/>
          <w:szCs w:val="24"/>
        </w:rPr>
        <w:t xml:space="preserve">Павловского </w:t>
      </w:r>
      <w:r w:rsidRPr="00976860">
        <w:rPr>
          <w:rFonts w:ascii="Times New Roman" w:hAnsi="Times New Roman"/>
          <w:b/>
          <w:bCs/>
          <w:sz w:val="24"/>
          <w:szCs w:val="24"/>
        </w:rPr>
        <w:t>муниципального района Воронежской области</w:t>
      </w:r>
    </w:p>
    <w:p w:rsidR="001C34CB" w:rsidRDefault="001C34CB" w:rsidP="001C34CB">
      <w:pPr>
        <w:spacing w:after="0" w:line="240" w:lineRule="auto"/>
        <w:ind w:firstLine="709"/>
        <w:jc w:val="center"/>
        <w:rPr>
          <w:rFonts w:ascii="Times New Roman" w:hAnsi="Times New Roman"/>
          <w:b/>
          <w:bCs/>
          <w:sz w:val="24"/>
          <w:szCs w:val="24"/>
        </w:rPr>
      </w:pPr>
    </w:p>
    <w:p w:rsidR="00F529C9" w:rsidRPr="003E6E6A" w:rsidRDefault="00F529C9" w:rsidP="00FB5633">
      <w:pPr>
        <w:pStyle w:val="2"/>
        <w:spacing w:line="360" w:lineRule="auto"/>
        <w:jc w:val="center"/>
        <w:rPr>
          <w:rFonts w:ascii="Times New Roman" w:hAnsi="Times New Roman"/>
          <w:color w:val="000000"/>
          <w:sz w:val="28"/>
          <w:szCs w:val="28"/>
        </w:rPr>
      </w:pPr>
      <w:bookmarkStart w:id="8" w:name="_Toc451872865"/>
      <w:bookmarkStart w:id="9" w:name="_Toc78882642"/>
      <w:r w:rsidRPr="003E6E6A">
        <w:rPr>
          <w:rFonts w:ascii="Times New Roman" w:hAnsi="Times New Roman"/>
          <w:color w:val="000000"/>
          <w:sz w:val="28"/>
          <w:szCs w:val="28"/>
        </w:rPr>
        <w:t>2.3. Площадь территории</w:t>
      </w:r>
      <w:bookmarkEnd w:id="8"/>
      <w:bookmarkEnd w:id="9"/>
    </w:p>
    <w:p w:rsidR="00F529C9" w:rsidRPr="00852280" w:rsidRDefault="00F529C9" w:rsidP="00F529C9">
      <w:pPr>
        <w:pStyle w:val="b"/>
        <w:tabs>
          <w:tab w:val="left" w:pos="927"/>
        </w:tabs>
        <w:spacing w:line="360" w:lineRule="auto"/>
        <w:ind w:firstLine="720"/>
        <w:jc w:val="both"/>
        <w:rPr>
          <w:szCs w:val="28"/>
        </w:rPr>
      </w:pPr>
      <w:r w:rsidRPr="00852280">
        <w:rPr>
          <w:szCs w:val="28"/>
        </w:rPr>
        <w:t xml:space="preserve">Территория </w:t>
      </w:r>
      <w:r w:rsidR="00852280">
        <w:rPr>
          <w:szCs w:val="28"/>
        </w:rPr>
        <w:t xml:space="preserve">муниципального </w:t>
      </w:r>
      <w:r w:rsidRPr="00852280">
        <w:rPr>
          <w:szCs w:val="28"/>
        </w:rPr>
        <w:t xml:space="preserve">района составляет </w:t>
      </w:r>
      <w:r w:rsidR="00A23E83" w:rsidRPr="00852280">
        <w:rPr>
          <w:szCs w:val="28"/>
        </w:rPr>
        <w:t>188</w:t>
      </w:r>
      <w:r w:rsidR="003E6E6A" w:rsidRPr="00852280">
        <w:rPr>
          <w:szCs w:val="28"/>
        </w:rPr>
        <w:t>5,</w:t>
      </w:r>
      <w:r w:rsidR="00A23E83" w:rsidRPr="00852280">
        <w:rPr>
          <w:szCs w:val="28"/>
        </w:rPr>
        <w:t xml:space="preserve">6 </w:t>
      </w:r>
      <w:r w:rsidR="00A15AEE" w:rsidRPr="00852280">
        <w:rPr>
          <w:szCs w:val="28"/>
        </w:rPr>
        <w:t>к</w:t>
      </w:r>
      <w:r w:rsidR="00196177" w:rsidRPr="00852280">
        <w:rPr>
          <w:szCs w:val="28"/>
        </w:rPr>
        <w:t>м</w:t>
      </w:r>
      <w:r w:rsidR="00196177" w:rsidRPr="00852280">
        <w:rPr>
          <w:szCs w:val="28"/>
          <w:vertAlign w:val="superscript"/>
        </w:rPr>
        <w:t>2</w:t>
      </w:r>
      <w:r w:rsidR="00196177" w:rsidRPr="00852280">
        <w:rPr>
          <w:szCs w:val="28"/>
        </w:rPr>
        <w:t xml:space="preserve"> или 3,5</w:t>
      </w:r>
      <w:r w:rsidR="00D75777" w:rsidRPr="00852280">
        <w:rPr>
          <w:szCs w:val="28"/>
        </w:rPr>
        <w:t xml:space="preserve"> </w:t>
      </w:r>
      <w:r w:rsidRPr="00852280">
        <w:rPr>
          <w:szCs w:val="28"/>
        </w:rPr>
        <w:t>% территории Воронежской области.</w:t>
      </w:r>
    </w:p>
    <w:p w:rsidR="00F529C9" w:rsidRPr="00852280" w:rsidRDefault="00471312" w:rsidP="00F529C9">
      <w:pPr>
        <w:pStyle w:val="b"/>
        <w:tabs>
          <w:tab w:val="left" w:pos="927"/>
        </w:tabs>
        <w:spacing w:line="360" w:lineRule="auto"/>
        <w:ind w:firstLine="720"/>
        <w:jc w:val="both"/>
        <w:rPr>
          <w:szCs w:val="28"/>
          <w:shd w:val="clear" w:color="auto" w:fill="FFFFFF"/>
        </w:rPr>
      </w:pPr>
      <w:r w:rsidRPr="00852280">
        <w:rPr>
          <w:szCs w:val="28"/>
          <w:shd w:val="clear" w:color="auto" w:fill="FFFFFF"/>
        </w:rPr>
        <w:t xml:space="preserve"> В</w:t>
      </w:r>
      <w:r w:rsidR="00F529C9" w:rsidRPr="00852280">
        <w:rPr>
          <w:szCs w:val="28"/>
          <w:shd w:val="clear" w:color="auto" w:fill="FFFFFF"/>
        </w:rPr>
        <w:t xml:space="preserve"> состав Павловского</w:t>
      </w:r>
      <w:r w:rsidR="00664F79" w:rsidRPr="00852280">
        <w:rPr>
          <w:szCs w:val="28"/>
          <w:shd w:val="clear" w:color="auto" w:fill="FFFFFF"/>
        </w:rPr>
        <w:t xml:space="preserve"> </w:t>
      </w:r>
      <w:r w:rsidR="00F529C9" w:rsidRPr="00852280">
        <w:rPr>
          <w:szCs w:val="28"/>
          <w:shd w:val="clear" w:color="auto" w:fill="FFFFFF"/>
        </w:rPr>
        <w:t>муниципального района входят</w:t>
      </w:r>
      <w:r w:rsidR="00664F79" w:rsidRPr="00852280">
        <w:rPr>
          <w:szCs w:val="28"/>
          <w:shd w:val="clear" w:color="auto" w:fill="FFFFFF"/>
        </w:rPr>
        <w:t xml:space="preserve"> </w:t>
      </w:r>
      <w:r w:rsidR="00C2686A" w:rsidRPr="00852280">
        <w:rPr>
          <w:szCs w:val="28"/>
          <w:shd w:val="clear" w:color="auto" w:fill="FFFFFF"/>
        </w:rPr>
        <w:t>54 населе</w:t>
      </w:r>
      <w:r w:rsidR="00F529C9" w:rsidRPr="00852280">
        <w:rPr>
          <w:szCs w:val="28"/>
          <w:shd w:val="clear" w:color="auto" w:fill="FFFFFF"/>
        </w:rPr>
        <w:t xml:space="preserve">нных пункта в составе </w:t>
      </w:r>
      <w:r w:rsidR="00DE0D19" w:rsidRPr="00852280">
        <w:rPr>
          <w:szCs w:val="28"/>
          <w:shd w:val="clear" w:color="auto" w:fill="FFFFFF"/>
        </w:rPr>
        <w:t xml:space="preserve">1 </w:t>
      </w:r>
      <w:r w:rsidR="00F529C9" w:rsidRPr="00852280">
        <w:rPr>
          <w:szCs w:val="28"/>
          <w:shd w:val="clear" w:color="auto" w:fill="FFFFFF"/>
        </w:rPr>
        <w:t>городского и 14 сельских поселений</w:t>
      </w:r>
      <w:r w:rsidR="006E2BC7" w:rsidRPr="00852280">
        <w:rPr>
          <w:szCs w:val="28"/>
          <w:shd w:val="clear" w:color="auto" w:fill="FFFFFF"/>
        </w:rPr>
        <w:t xml:space="preserve"> (согласно данным таблицы 1)</w:t>
      </w:r>
      <w:r w:rsidR="00F529C9" w:rsidRPr="00852280">
        <w:rPr>
          <w:szCs w:val="28"/>
          <w:shd w:val="clear" w:color="auto" w:fill="FFFFFF"/>
        </w:rPr>
        <w:t xml:space="preserve">. </w:t>
      </w:r>
    </w:p>
    <w:p w:rsidR="00F529C9" w:rsidRPr="00DD2DF7" w:rsidRDefault="00F529C9" w:rsidP="00AF79D3">
      <w:pPr>
        <w:pStyle w:val="b"/>
        <w:tabs>
          <w:tab w:val="left" w:pos="927"/>
        </w:tabs>
        <w:spacing w:line="360" w:lineRule="auto"/>
        <w:ind w:firstLine="720"/>
        <w:jc w:val="center"/>
        <w:rPr>
          <w:b/>
          <w:szCs w:val="28"/>
          <w:shd w:val="clear" w:color="auto" w:fill="FFFFFF"/>
        </w:rPr>
      </w:pPr>
      <w:r w:rsidRPr="00DD2DF7">
        <w:rPr>
          <w:b/>
          <w:szCs w:val="28"/>
          <w:shd w:val="clear" w:color="auto" w:fill="FFFFFF"/>
        </w:rPr>
        <w:t>Таблица 1.Муниципально-территориальное устройство Павловского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899"/>
        <w:gridCol w:w="2657"/>
        <w:gridCol w:w="3123"/>
        <w:gridCol w:w="3038"/>
      </w:tblGrid>
      <w:tr w:rsidR="00F529C9" w:rsidRPr="00DD2DF7" w:rsidTr="00A23334">
        <w:trPr>
          <w:jc w:val="center"/>
        </w:trPr>
        <w:tc>
          <w:tcPr>
            <w:tcW w:w="899" w:type="dxa"/>
            <w:shd w:val="clear" w:color="auto" w:fill="FFFFFF"/>
            <w:tcMar>
              <w:top w:w="15" w:type="dxa"/>
              <w:left w:w="48" w:type="dxa"/>
              <w:bottom w:w="15" w:type="dxa"/>
              <w:right w:w="315" w:type="dxa"/>
            </w:tcMar>
            <w:vAlign w:val="center"/>
          </w:tcPr>
          <w:p w:rsidR="00F529C9" w:rsidRPr="00DD2DF7" w:rsidRDefault="00F529C9" w:rsidP="00D62E7A">
            <w:pPr>
              <w:spacing w:after="0" w:line="240" w:lineRule="auto"/>
              <w:ind w:left="-7" w:right="-307" w:firstLine="7"/>
              <w:rPr>
                <w:rFonts w:ascii="Times New Roman" w:hAnsi="Times New Roman"/>
                <w:b/>
                <w:bCs/>
                <w:sz w:val="24"/>
                <w:szCs w:val="24"/>
              </w:rPr>
            </w:pPr>
            <w:r w:rsidRPr="00DD2DF7">
              <w:rPr>
                <w:rFonts w:ascii="Times New Roman" w:hAnsi="Times New Roman"/>
                <w:b/>
                <w:bCs/>
                <w:sz w:val="24"/>
                <w:szCs w:val="24"/>
              </w:rPr>
              <w:t>№ п./п.</w:t>
            </w:r>
          </w:p>
        </w:tc>
        <w:tc>
          <w:tcPr>
            <w:tcW w:w="2657" w:type="dxa"/>
            <w:shd w:val="clear" w:color="auto" w:fill="FFFFFF"/>
            <w:tcMar>
              <w:top w:w="15" w:type="dxa"/>
              <w:left w:w="48" w:type="dxa"/>
              <w:bottom w:w="15" w:type="dxa"/>
              <w:right w:w="315" w:type="dxa"/>
            </w:tcMar>
            <w:vAlign w:val="center"/>
          </w:tcPr>
          <w:p w:rsidR="00F529C9" w:rsidRPr="00DD2DF7" w:rsidRDefault="00F529C9" w:rsidP="00D62E7A">
            <w:pPr>
              <w:spacing w:after="0" w:line="240" w:lineRule="auto"/>
              <w:ind w:right="-202"/>
              <w:jc w:val="center"/>
              <w:rPr>
                <w:rFonts w:ascii="Times New Roman" w:hAnsi="Times New Roman"/>
                <w:b/>
                <w:bCs/>
                <w:sz w:val="24"/>
                <w:szCs w:val="24"/>
              </w:rPr>
            </w:pPr>
            <w:r w:rsidRPr="00DD2DF7">
              <w:rPr>
                <w:rFonts w:ascii="Times New Roman" w:hAnsi="Times New Roman"/>
                <w:b/>
                <w:bCs/>
                <w:sz w:val="24"/>
                <w:szCs w:val="24"/>
              </w:rPr>
              <w:t>Городское и сельские поселения</w:t>
            </w:r>
          </w:p>
        </w:tc>
        <w:tc>
          <w:tcPr>
            <w:tcW w:w="3123" w:type="dxa"/>
            <w:shd w:val="clear" w:color="auto" w:fill="FFFFFF"/>
            <w:tcMar>
              <w:top w:w="15" w:type="dxa"/>
              <w:left w:w="48" w:type="dxa"/>
              <w:bottom w:w="15" w:type="dxa"/>
              <w:right w:w="315" w:type="dxa"/>
            </w:tcMar>
            <w:vAlign w:val="center"/>
          </w:tcPr>
          <w:p w:rsidR="00D62E7A" w:rsidRPr="00DD2DF7" w:rsidRDefault="00D62E7A" w:rsidP="00D62E7A">
            <w:pPr>
              <w:spacing w:after="0" w:line="240" w:lineRule="auto"/>
              <w:ind w:right="-197"/>
              <w:jc w:val="center"/>
              <w:rPr>
                <w:rFonts w:ascii="Times New Roman" w:hAnsi="Times New Roman"/>
                <w:b/>
                <w:bCs/>
                <w:sz w:val="24"/>
                <w:szCs w:val="24"/>
              </w:rPr>
            </w:pPr>
            <w:r w:rsidRPr="00DD2DF7">
              <w:rPr>
                <w:rFonts w:ascii="Times New Roman" w:hAnsi="Times New Roman"/>
                <w:b/>
                <w:bCs/>
                <w:sz w:val="24"/>
                <w:szCs w:val="24"/>
              </w:rPr>
              <w:t xml:space="preserve">  Административный</w:t>
            </w:r>
          </w:p>
          <w:p w:rsidR="00F529C9" w:rsidRPr="00DD2DF7" w:rsidRDefault="00F529C9" w:rsidP="00D62E7A">
            <w:pPr>
              <w:spacing w:after="0" w:line="240" w:lineRule="auto"/>
              <w:ind w:right="-197"/>
              <w:jc w:val="center"/>
              <w:rPr>
                <w:rFonts w:ascii="Times New Roman" w:hAnsi="Times New Roman"/>
                <w:b/>
                <w:bCs/>
                <w:sz w:val="24"/>
                <w:szCs w:val="24"/>
              </w:rPr>
            </w:pPr>
            <w:r w:rsidRPr="00DD2DF7">
              <w:rPr>
                <w:rFonts w:ascii="Times New Roman" w:hAnsi="Times New Roman"/>
                <w:b/>
                <w:bCs/>
                <w:sz w:val="24"/>
                <w:szCs w:val="24"/>
              </w:rPr>
              <w:t>центр</w:t>
            </w:r>
          </w:p>
        </w:tc>
        <w:tc>
          <w:tcPr>
            <w:tcW w:w="3038" w:type="dxa"/>
            <w:shd w:val="clear" w:color="auto" w:fill="FFFFFF"/>
            <w:tcMar>
              <w:top w:w="15" w:type="dxa"/>
              <w:left w:w="48" w:type="dxa"/>
              <w:bottom w:w="15" w:type="dxa"/>
              <w:right w:w="315" w:type="dxa"/>
            </w:tcMar>
            <w:vAlign w:val="center"/>
          </w:tcPr>
          <w:p w:rsidR="00F529C9" w:rsidRPr="00DD2DF7" w:rsidRDefault="00F529C9" w:rsidP="007453A0">
            <w:pPr>
              <w:spacing w:after="0" w:line="240" w:lineRule="auto"/>
              <w:jc w:val="center"/>
              <w:rPr>
                <w:rFonts w:ascii="Times New Roman" w:hAnsi="Times New Roman"/>
                <w:b/>
                <w:bCs/>
                <w:sz w:val="24"/>
                <w:szCs w:val="24"/>
              </w:rPr>
            </w:pPr>
            <w:r w:rsidRPr="00DD2DF7">
              <w:rPr>
                <w:rFonts w:ascii="Times New Roman" w:hAnsi="Times New Roman"/>
                <w:b/>
                <w:bCs/>
                <w:sz w:val="24"/>
                <w:szCs w:val="24"/>
              </w:rPr>
              <w:t>Площадь,</w:t>
            </w:r>
            <w:r w:rsidR="00D75777" w:rsidRPr="00DD2DF7">
              <w:rPr>
                <w:rFonts w:ascii="Times New Roman" w:hAnsi="Times New Roman"/>
                <w:b/>
                <w:bCs/>
                <w:sz w:val="24"/>
                <w:szCs w:val="24"/>
              </w:rPr>
              <w:t xml:space="preserve"> </w:t>
            </w:r>
            <w:r w:rsidR="00A15AEE" w:rsidRPr="00DD2DF7">
              <w:rPr>
                <w:rFonts w:ascii="Times New Roman" w:hAnsi="Times New Roman"/>
                <w:b/>
                <w:bCs/>
                <w:sz w:val="24"/>
                <w:szCs w:val="24"/>
              </w:rPr>
              <w:t>к</w:t>
            </w:r>
            <w:r w:rsidRPr="00DD2DF7">
              <w:rPr>
                <w:rFonts w:ascii="Times New Roman" w:hAnsi="Times New Roman"/>
                <w:b/>
                <w:bCs/>
                <w:sz w:val="24"/>
                <w:szCs w:val="24"/>
              </w:rPr>
              <w:t>м</w:t>
            </w:r>
            <w:r w:rsidRPr="00DD2DF7">
              <w:rPr>
                <w:rFonts w:ascii="Times New Roman" w:hAnsi="Times New Roman"/>
                <w:b/>
                <w:bCs/>
                <w:sz w:val="24"/>
                <w:szCs w:val="24"/>
                <w:vertAlign w:val="superscript"/>
              </w:rPr>
              <w:t>2</w:t>
            </w:r>
          </w:p>
        </w:tc>
      </w:tr>
      <w:tr w:rsidR="00F529C9" w:rsidRPr="00DD2DF7" w:rsidTr="00A23334">
        <w:trPr>
          <w:jc w:val="center"/>
        </w:trPr>
        <w:tc>
          <w:tcPr>
            <w:tcW w:w="899" w:type="dxa"/>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w:t>
            </w:r>
          </w:p>
        </w:tc>
        <w:tc>
          <w:tcPr>
            <w:tcW w:w="2657" w:type="dxa"/>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2" w:tooltip="Городское поселение Павловск" w:history="1">
              <w:r w:rsidR="00F529C9" w:rsidRPr="00DD2DF7">
                <w:rPr>
                  <w:rStyle w:val="a3"/>
                  <w:rFonts w:ascii="Times New Roman" w:hAnsi="Times New Roman"/>
                  <w:color w:val="auto"/>
                  <w:sz w:val="24"/>
                  <w:szCs w:val="24"/>
                  <w:u w:val="none"/>
                </w:rPr>
                <w:t>Городское поселение Павловск</w:t>
              </w:r>
            </w:hyperlink>
          </w:p>
        </w:tc>
        <w:tc>
          <w:tcPr>
            <w:tcW w:w="3123" w:type="dxa"/>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Павловск</w:t>
            </w:r>
          </w:p>
        </w:tc>
        <w:tc>
          <w:tcPr>
            <w:tcW w:w="3038" w:type="dxa"/>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62,3790</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2.</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3" w:tooltip="Александровское сельское поселение (Павловский район)" w:history="1">
              <w:r w:rsidR="00F529C9" w:rsidRPr="00DD2DF7">
                <w:rPr>
                  <w:rStyle w:val="a3"/>
                  <w:rFonts w:ascii="Times New Roman" w:hAnsi="Times New Roman"/>
                  <w:color w:val="auto"/>
                  <w:sz w:val="24"/>
                  <w:szCs w:val="24"/>
                  <w:u w:val="none"/>
                </w:rPr>
                <w:t>Александровское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Александровка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72,2635</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3.</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4" w:tooltip="Александро-Донское сельское поселение" w:history="1">
              <w:r w:rsidR="00F529C9" w:rsidRPr="00DD2DF7">
                <w:rPr>
                  <w:rStyle w:val="a3"/>
                  <w:rFonts w:ascii="Times New Roman" w:hAnsi="Times New Roman"/>
                  <w:color w:val="auto"/>
                  <w:sz w:val="24"/>
                  <w:szCs w:val="24"/>
                  <w:u w:val="none"/>
                </w:rPr>
                <w:t>Александро-Донское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Александровка Донская</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154,6728</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lastRenderedPageBreak/>
              <w:t>4.</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5" w:tooltip="Воронцовское сельское поселение (Воронежская область)" w:history="1">
              <w:r w:rsidR="00F529C9" w:rsidRPr="00DD2DF7">
                <w:rPr>
                  <w:rStyle w:val="a3"/>
                  <w:rFonts w:ascii="Times New Roman" w:hAnsi="Times New Roman"/>
                  <w:color w:val="auto"/>
                  <w:sz w:val="24"/>
                  <w:szCs w:val="24"/>
                  <w:u w:val="none"/>
                </w:rPr>
                <w:t>Воронцовское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Воронецовка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243,2050</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5.</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6" w:tooltip="Гаврильское сельское поселение" w:history="1">
              <w:r w:rsidR="00F529C9" w:rsidRPr="00DD2DF7">
                <w:rPr>
                  <w:rStyle w:val="a3"/>
                  <w:rFonts w:ascii="Times New Roman" w:hAnsi="Times New Roman"/>
                  <w:color w:val="auto"/>
                  <w:sz w:val="24"/>
                  <w:szCs w:val="24"/>
                  <w:u w:val="none"/>
                </w:rPr>
                <w:t>Гаврильское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Гаврильск</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139,0351</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6.</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7" w:tooltip="Елизаветовское сельское поселение (Воронежская область)" w:history="1">
              <w:r w:rsidR="00F529C9" w:rsidRPr="00DD2DF7">
                <w:rPr>
                  <w:rStyle w:val="a3"/>
                  <w:rFonts w:ascii="Times New Roman" w:hAnsi="Times New Roman"/>
                  <w:color w:val="auto"/>
                  <w:sz w:val="24"/>
                  <w:szCs w:val="24"/>
                  <w:u w:val="none"/>
                </w:rPr>
                <w:t>Елизаветовское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Елизаветовка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61,7288</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7.</w:t>
            </w:r>
          </w:p>
        </w:tc>
        <w:tc>
          <w:tcPr>
            <w:tcW w:w="2657" w:type="dxa"/>
            <w:shd w:val="clear" w:color="auto" w:fill="FFFFFF"/>
            <w:tcMar>
              <w:top w:w="15" w:type="dxa"/>
              <w:left w:w="48" w:type="dxa"/>
              <w:bottom w:w="15" w:type="dxa"/>
              <w:right w:w="48" w:type="dxa"/>
            </w:tcMar>
            <w:vAlign w:val="center"/>
          </w:tcPr>
          <w:p w:rsidR="00F529C9" w:rsidRPr="00DD2DF7" w:rsidRDefault="00595E61" w:rsidP="00EF137E">
            <w:pPr>
              <w:spacing w:after="0" w:line="240" w:lineRule="auto"/>
              <w:jc w:val="center"/>
              <w:rPr>
                <w:rFonts w:ascii="Times New Roman" w:hAnsi="Times New Roman"/>
                <w:sz w:val="24"/>
                <w:szCs w:val="24"/>
              </w:rPr>
            </w:pPr>
            <w:hyperlink r:id="rId18" w:tooltip="Ерышёвское сельское поселение" w:history="1">
              <w:r w:rsidR="00F529C9" w:rsidRPr="00DD2DF7">
                <w:rPr>
                  <w:rStyle w:val="a3"/>
                  <w:rFonts w:ascii="Times New Roman" w:hAnsi="Times New Roman"/>
                  <w:color w:val="auto"/>
                  <w:sz w:val="24"/>
                  <w:szCs w:val="24"/>
                  <w:u w:val="none"/>
                </w:rPr>
                <w:t>Ерыш</w:t>
              </w:r>
              <w:r w:rsidR="00EF137E" w:rsidRPr="00DD2DF7">
                <w:rPr>
                  <w:rStyle w:val="a3"/>
                  <w:rFonts w:ascii="Times New Roman" w:hAnsi="Times New Roman"/>
                  <w:color w:val="auto"/>
                  <w:sz w:val="24"/>
                  <w:szCs w:val="24"/>
                  <w:u w:val="none"/>
                </w:rPr>
                <w:t>е</w:t>
              </w:r>
              <w:r w:rsidR="00F529C9" w:rsidRPr="00DD2DF7">
                <w:rPr>
                  <w:rStyle w:val="a3"/>
                  <w:rFonts w:ascii="Times New Roman" w:hAnsi="Times New Roman"/>
                  <w:color w:val="auto"/>
                  <w:sz w:val="24"/>
                  <w:szCs w:val="24"/>
                  <w:u w:val="none"/>
                </w:rPr>
                <w:t>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7453A0" w:rsidP="00A23334">
            <w:pPr>
              <w:spacing w:after="0" w:line="240" w:lineRule="auto"/>
              <w:jc w:val="center"/>
              <w:rPr>
                <w:rFonts w:ascii="Times New Roman" w:hAnsi="Times New Roman"/>
                <w:sz w:val="24"/>
                <w:szCs w:val="24"/>
              </w:rPr>
            </w:pPr>
            <w:r w:rsidRPr="00DD2DF7">
              <w:rPr>
                <w:rFonts w:ascii="Times New Roman" w:hAnsi="Times New Roman"/>
                <w:sz w:val="24"/>
                <w:szCs w:val="24"/>
              </w:rPr>
              <w:t>Ерыше</w:t>
            </w:r>
            <w:r w:rsidR="00473BEA" w:rsidRPr="00DD2DF7">
              <w:rPr>
                <w:rFonts w:ascii="Times New Roman" w:hAnsi="Times New Roman"/>
                <w:sz w:val="24"/>
                <w:szCs w:val="24"/>
              </w:rPr>
              <w:t>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38,8801</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8.</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19" w:tooltip="Казинское сельское поселение (Павловский район)" w:history="1">
              <w:r w:rsidR="00F529C9" w:rsidRPr="00DD2DF7">
                <w:rPr>
                  <w:rStyle w:val="a3"/>
                  <w:rFonts w:ascii="Times New Roman" w:hAnsi="Times New Roman"/>
                  <w:color w:val="auto"/>
                  <w:sz w:val="24"/>
                  <w:szCs w:val="24"/>
                  <w:u w:val="none"/>
                </w:rPr>
                <w:t>Казинское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Большая Казинка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152,7294</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9.</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0" w:tooltip="Красное сельское поселение (Воронежская область)" w:history="1">
              <w:r w:rsidR="00F529C9" w:rsidRPr="00DD2DF7">
                <w:rPr>
                  <w:rStyle w:val="a3"/>
                  <w:rFonts w:ascii="Times New Roman" w:hAnsi="Times New Roman"/>
                  <w:color w:val="auto"/>
                  <w:sz w:val="24"/>
                  <w:szCs w:val="24"/>
                  <w:u w:val="none"/>
                </w:rPr>
                <w:t>Красное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Шувалов</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159,3488</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10.</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1" w:tooltip="Ливенское сельское поселение (Воронежская область)" w:history="1">
              <w:r w:rsidR="00F529C9" w:rsidRPr="00DD2DF7">
                <w:rPr>
                  <w:rStyle w:val="a3"/>
                  <w:rFonts w:ascii="Times New Roman" w:hAnsi="Times New Roman"/>
                  <w:color w:val="auto"/>
                  <w:sz w:val="24"/>
                  <w:szCs w:val="24"/>
                  <w:u w:val="none"/>
                </w:rPr>
                <w:t>Ливенское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Ливенка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70,2873</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11.</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2" w:tooltip="Лосевское сельское поселение (Павловский район)" w:history="1">
              <w:r w:rsidR="00F529C9" w:rsidRPr="00DD2DF7">
                <w:rPr>
                  <w:rStyle w:val="a3"/>
                  <w:rFonts w:ascii="Times New Roman" w:hAnsi="Times New Roman"/>
                  <w:color w:val="auto"/>
                  <w:sz w:val="24"/>
                  <w:szCs w:val="24"/>
                  <w:u w:val="none"/>
                </w:rPr>
                <w:t>Лосевское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Лосево</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191,2526</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12.</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3" w:tooltip="Песковское сельское поселение (Павловский район)" w:history="1">
              <w:r w:rsidR="00F529C9" w:rsidRPr="00DD2DF7">
                <w:rPr>
                  <w:rStyle w:val="a3"/>
                  <w:rFonts w:ascii="Times New Roman" w:hAnsi="Times New Roman"/>
                  <w:color w:val="auto"/>
                  <w:sz w:val="24"/>
                  <w:szCs w:val="24"/>
                  <w:u w:val="none"/>
                </w:rPr>
                <w:t>Песковское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Пески</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91,4752</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13.</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4" w:tooltip="Петровское сельское поселение (Павловский район)" w:history="1">
              <w:r w:rsidR="00F529C9" w:rsidRPr="00DD2DF7">
                <w:rPr>
                  <w:rStyle w:val="a3"/>
                  <w:rFonts w:ascii="Times New Roman" w:hAnsi="Times New Roman"/>
                  <w:color w:val="auto"/>
                  <w:sz w:val="24"/>
                  <w:szCs w:val="24"/>
                  <w:u w:val="none"/>
                </w:rPr>
                <w:t>Петровское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Петровка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156,9191</w:t>
            </w:r>
          </w:p>
        </w:tc>
      </w:tr>
      <w:tr w:rsidR="00F529C9" w:rsidRPr="00DD2DF7"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14.</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5" w:tooltip="Покровское сельское поселение (Воронежская область)" w:history="1">
              <w:r w:rsidR="00F529C9" w:rsidRPr="00DD2DF7">
                <w:rPr>
                  <w:rStyle w:val="a3"/>
                  <w:rFonts w:ascii="Times New Roman" w:hAnsi="Times New Roman"/>
                  <w:color w:val="auto"/>
                  <w:sz w:val="24"/>
                  <w:szCs w:val="24"/>
                  <w:u w:val="none"/>
                </w:rPr>
                <w:t>Покровское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A23334">
            <w:pPr>
              <w:spacing w:after="0" w:line="240" w:lineRule="auto"/>
              <w:jc w:val="center"/>
              <w:rPr>
                <w:rFonts w:ascii="Times New Roman" w:hAnsi="Times New Roman"/>
                <w:sz w:val="24"/>
                <w:szCs w:val="24"/>
              </w:rPr>
            </w:pPr>
            <w:r w:rsidRPr="00DD2DF7">
              <w:rPr>
                <w:rFonts w:ascii="Times New Roman" w:hAnsi="Times New Roman"/>
                <w:sz w:val="24"/>
                <w:szCs w:val="24"/>
              </w:rPr>
              <w:t>Покровка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121,0189</w:t>
            </w:r>
          </w:p>
        </w:tc>
      </w:tr>
      <w:tr w:rsidR="00F529C9" w:rsidRPr="00045211" w:rsidTr="00A23334">
        <w:trPr>
          <w:jc w:val="center"/>
        </w:trPr>
        <w:tc>
          <w:tcPr>
            <w:tcW w:w="899" w:type="dxa"/>
            <w:shd w:val="clear" w:color="auto" w:fill="FFFFFF"/>
            <w:tcMar>
              <w:top w:w="15" w:type="dxa"/>
              <w:left w:w="48" w:type="dxa"/>
              <w:bottom w:w="15" w:type="dxa"/>
              <w:right w:w="48" w:type="dxa"/>
            </w:tcMar>
            <w:vAlign w:val="center"/>
          </w:tcPr>
          <w:p w:rsidR="00F529C9" w:rsidRPr="00DD2DF7" w:rsidRDefault="00F529C9" w:rsidP="00A23334">
            <w:pPr>
              <w:spacing w:after="0" w:line="240" w:lineRule="auto"/>
              <w:jc w:val="center"/>
              <w:rPr>
                <w:rFonts w:ascii="Times New Roman" w:hAnsi="Times New Roman"/>
                <w:sz w:val="24"/>
                <w:szCs w:val="24"/>
              </w:rPr>
            </w:pPr>
            <w:r w:rsidRPr="00DD2DF7">
              <w:rPr>
                <w:rFonts w:ascii="Times New Roman" w:hAnsi="Times New Roman"/>
                <w:sz w:val="24"/>
                <w:szCs w:val="24"/>
              </w:rPr>
              <w:t>15.</w:t>
            </w:r>
          </w:p>
        </w:tc>
        <w:tc>
          <w:tcPr>
            <w:tcW w:w="2657" w:type="dxa"/>
            <w:shd w:val="clear" w:color="auto" w:fill="FFFFFF"/>
            <w:tcMar>
              <w:top w:w="15" w:type="dxa"/>
              <w:left w:w="48" w:type="dxa"/>
              <w:bottom w:w="15" w:type="dxa"/>
              <w:right w:w="48" w:type="dxa"/>
            </w:tcMar>
            <w:vAlign w:val="center"/>
          </w:tcPr>
          <w:p w:rsidR="00F529C9" w:rsidRPr="00DD2DF7" w:rsidRDefault="00595E61" w:rsidP="00F529C9">
            <w:pPr>
              <w:spacing w:after="0" w:line="240" w:lineRule="auto"/>
              <w:jc w:val="center"/>
              <w:rPr>
                <w:rFonts w:ascii="Times New Roman" w:hAnsi="Times New Roman"/>
                <w:sz w:val="24"/>
                <w:szCs w:val="24"/>
              </w:rPr>
            </w:pPr>
            <w:hyperlink r:id="rId26" w:tooltip="Русско-Буйловское сельское поселение" w:history="1">
              <w:r w:rsidR="00F529C9" w:rsidRPr="00DD2DF7">
                <w:rPr>
                  <w:rStyle w:val="a3"/>
                  <w:rFonts w:ascii="Times New Roman" w:hAnsi="Times New Roman"/>
                  <w:color w:val="auto"/>
                  <w:sz w:val="24"/>
                  <w:szCs w:val="24"/>
                  <w:u w:val="none"/>
                </w:rPr>
                <w:t>Русско-Буйловское сельское поселение</w:t>
              </w:r>
            </w:hyperlink>
          </w:p>
        </w:tc>
        <w:tc>
          <w:tcPr>
            <w:tcW w:w="3123" w:type="dxa"/>
            <w:shd w:val="clear" w:color="auto" w:fill="FFFFFF"/>
            <w:tcMar>
              <w:top w:w="15" w:type="dxa"/>
              <w:left w:w="48" w:type="dxa"/>
              <w:bottom w:w="15" w:type="dxa"/>
              <w:right w:w="48" w:type="dxa"/>
            </w:tcMar>
            <w:vAlign w:val="center"/>
          </w:tcPr>
          <w:p w:rsidR="00F529C9" w:rsidRPr="00DD2DF7" w:rsidRDefault="00473BEA" w:rsidP="00473BEA">
            <w:pPr>
              <w:spacing w:after="0" w:line="240" w:lineRule="auto"/>
              <w:jc w:val="center"/>
              <w:rPr>
                <w:rFonts w:ascii="Times New Roman" w:hAnsi="Times New Roman"/>
                <w:sz w:val="24"/>
                <w:szCs w:val="24"/>
              </w:rPr>
            </w:pPr>
            <w:r w:rsidRPr="00DD2DF7">
              <w:rPr>
                <w:rFonts w:ascii="Times New Roman" w:hAnsi="Times New Roman"/>
                <w:sz w:val="24"/>
                <w:szCs w:val="24"/>
              </w:rPr>
              <w:t>Русская Буйловка</w:t>
            </w:r>
          </w:p>
        </w:tc>
        <w:tc>
          <w:tcPr>
            <w:tcW w:w="3038" w:type="dxa"/>
            <w:shd w:val="clear" w:color="auto" w:fill="FFFFFF"/>
            <w:tcMar>
              <w:top w:w="15" w:type="dxa"/>
              <w:left w:w="48" w:type="dxa"/>
              <w:bottom w:w="15" w:type="dxa"/>
              <w:right w:w="48" w:type="dxa"/>
            </w:tcMar>
            <w:vAlign w:val="center"/>
          </w:tcPr>
          <w:p w:rsidR="00F529C9" w:rsidRPr="00DD2DF7" w:rsidRDefault="00F317AE" w:rsidP="00A23334">
            <w:pPr>
              <w:spacing w:after="0" w:line="240" w:lineRule="auto"/>
              <w:jc w:val="center"/>
              <w:rPr>
                <w:rFonts w:ascii="Times New Roman" w:hAnsi="Times New Roman"/>
                <w:sz w:val="24"/>
                <w:szCs w:val="24"/>
              </w:rPr>
            </w:pPr>
            <w:r w:rsidRPr="00DD2DF7">
              <w:rPr>
                <w:rFonts w:ascii="Times New Roman" w:hAnsi="Times New Roman"/>
                <w:sz w:val="24"/>
                <w:szCs w:val="24"/>
              </w:rPr>
              <w:t>170,4644</w:t>
            </w:r>
          </w:p>
        </w:tc>
      </w:tr>
    </w:tbl>
    <w:p w:rsidR="00BC535D" w:rsidRPr="00DD2DF7" w:rsidRDefault="00BC535D" w:rsidP="00FB5633">
      <w:pPr>
        <w:pStyle w:val="2"/>
        <w:spacing w:line="360" w:lineRule="auto"/>
        <w:jc w:val="center"/>
        <w:rPr>
          <w:rFonts w:ascii="Times New Roman" w:hAnsi="Times New Roman"/>
          <w:color w:val="000000"/>
          <w:sz w:val="28"/>
          <w:szCs w:val="28"/>
        </w:rPr>
      </w:pPr>
      <w:bookmarkStart w:id="10" w:name="_Toc451872866"/>
      <w:bookmarkStart w:id="11" w:name="_Toc78882643"/>
      <w:r w:rsidRPr="00DD2DF7">
        <w:rPr>
          <w:rFonts w:ascii="Times New Roman" w:hAnsi="Times New Roman"/>
          <w:color w:val="000000"/>
          <w:sz w:val="28"/>
          <w:szCs w:val="28"/>
        </w:rPr>
        <w:t>2.4. Климатические условия</w:t>
      </w:r>
      <w:bookmarkEnd w:id="10"/>
      <w:bookmarkEnd w:id="11"/>
    </w:p>
    <w:p w:rsidR="00F529C9" w:rsidRPr="00DD2DF7" w:rsidRDefault="00BC535D" w:rsidP="00F529C9">
      <w:pPr>
        <w:spacing w:after="0" w:line="360" w:lineRule="auto"/>
        <w:ind w:firstLine="709"/>
        <w:jc w:val="both"/>
        <w:rPr>
          <w:rFonts w:ascii="Times New Roman" w:hAnsi="Times New Roman"/>
          <w:sz w:val="28"/>
          <w:szCs w:val="28"/>
        </w:rPr>
      </w:pPr>
      <w:r w:rsidRPr="00DD2DF7">
        <w:rPr>
          <w:rFonts w:ascii="Times New Roman" w:hAnsi="Times New Roman"/>
          <w:sz w:val="28"/>
          <w:szCs w:val="28"/>
        </w:rPr>
        <w:t>Климат на территории Павловского</w:t>
      </w:r>
      <w:r w:rsidR="00DD2DF7">
        <w:rPr>
          <w:rFonts w:ascii="Times New Roman" w:hAnsi="Times New Roman"/>
          <w:sz w:val="28"/>
          <w:szCs w:val="28"/>
        </w:rPr>
        <w:t xml:space="preserve"> муниципального</w:t>
      </w:r>
      <w:r w:rsidRPr="00DD2DF7">
        <w:rPr>
          <w:rFonts w:ascii="Times New Roman" w:hAnsi="Times New Roman"/>
          <w:sz w:val="28"/>
          <w:szCs w:val="28"/>
        </w:rPr>
        <w:t xml:space="preserve"> района умеренно-континентальный с жарким и сухим летом и умеренно холодной зимой и хорошо выраженными переходными сезонами. Среднегодовая температура воздуха</w:t>
      </w:r>
      <w:r w:rsidR="00B14B8E">
        <w:rPr>
          <w:rFonts w:ascii="Times New Roman" w:hAnsi="Times New Roman"/>
          <w:sz w:val="28"/>
          <w:szCs w:val="28"/>
        </w:rPr>
        <w:t xml:space="preserve"> за 2020 год</w:t>
      </w:r>
      <w:r w:rsidRPr="00DD2DF7">
        <w:rPr>
          <w:rFonts w:ascii="Times New Roman" w:hAnsi="Times New Roman"/>
          <w:sz w:val="28"/>
          <w:szCs w:val="28"/>
        </w:rPr>
        <w:t xml:space="preserve"> составляет +</w:t>
      </w:r>
      <w:r w:rsidR="00DD2DF7">
        <w:rPr>
          <w:rFonts w:ascii="Times New Roman" w:hAnsi="Times New Roman"/>
          <w:sz w:val="28"/>
          <w:szCs w:val="28"/>
        </w:rPr>
        <w:t xml:space="preserve"> 9,6</w:t>
      </w:r>
      <w:r w:rsidRPr="00DD2DF7">
        <w:rPr>
          <w:rFonts w:ascii="Times New Roman" w:hAnsi="Times New Roman"/>
          <w:sz w:val="28"/>
          <w:szCs w:val="28"/>
        </w:rPr>
        <w:t>°С</w:t>
      </w:r>
      <w:r w:rsidR="006A08E0" w:rsidRPr="00DD2DF7">
        <w:rPr>
          <w:rFonts w:ascii="Times New Roman" w:hAnsi="Times New Roman"/>
          <w:sz w:val="28"/>
          <w:szCs w:val="28"/>
        </w:rPr>
        <w:t xml:space="preserve"> (рисунок 3)</w:t>
      </w:r>
      <w:r w:rsidRPr="00DD2DF7">
        <w:rPr>
          <w:rFonts w:ascii="Times New Roman" w:hAnsi="Times New Roman"/>
          <w:sz w:val="28"/>
          <w:szCs w:val="28"/>
        </w:rPr>
        <w:t>.</w:t>
      </w:r>
    </w:p>
    <w:p w:rsidR="00BC535D" w:rsidRPr="00045211" w:rsidRDefault="00DD2DF7" w:rsidP="00A8710A">
      <w:pPr>
        <w:spacing w:after="0" w:line="360" w:lineRule="auto"/>
        <w:jc w:val="center"/>
        <w:rPr>
          <w:rFonts w:ascii="Times New Roman" w:hAnsi="Times New Roman"/>
          <w:sz w:val="28"/>
          <w:szCs w:val="28"/>
          <w:highlight w:val="yellow"/>
        </w:rPr>
      </w:pPr>
      <w:r w:rsidRPr="00DD2DF7">
        <w:rPr>
          <w:rFonts w:ascii="Times New Roman" w:hAnsi="Times New Roman"/>
          <w:noProof/>
          <w:sz w:val="28"/>
          <w:szCs w:val="28"/>
          <w:lang w:eastAsia="ru-RU"/>
        </w:rPr>
        <w:drawing>
          <wp:inline distT="0" distB="0" distL="0" distR="0">
            <wp:extent cx="6171565" cy="1752600"/>
            <wp:effectExtent l="19050" t="0" r="63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7518" w:rsidRPr="00B14B8E" w:rsidRDefault="00937518" w:rsidP="002C302C">
      <w:pPr>
        <w:spacing w:after="0" w:line="360" w:lineRule="auto"/>
        <w:ind w:firstLine="709"/>
        <w:jc w:val="center"/>
        <w:rPr>
          <w:rFonts w:ascii="Times New Roman" w:hAnsi="Times New Roman"/>
          <w:b/>
          <w:bCs/>
          <w:sz w:val="24"/>
          <w:szCs w:val="24"/>
        </w:rPr>
      </w:pPr>
      <w:r w:rsidRPr="00B14B8E">
        <w:rPr>
          <w:rFonts w:ascii="Times New Roman" w:hAnsi="Times New Roman"/>
          <w:b/>
          <w:bCs/>
          <w:sz w:val="24"/>
          <w:szCs w:val="24"/>
        </w:rPr>
        <w:t xml:space="preserve">Рисунок 3. </w:t>
      </w:r>
      <w:r w:rsidR="002C302C" w:rsidRPr="00B14B8E">
        <w:rPr>
          <w:rFonts w:ascii="Times New Roman" w:hAnsi="Times New Roman"/>
          <w:b/>
          <w:bCs/>
          <w:sz w:val="24"/>
          <w:szCs w:val="24"/>
        </w:rPr>
        <w:t>Средняя</w:t>
      </w:r>
      <w:r w:rsidR="00B22A29" w:rsidRPr="00B14B8E">
        <w:rPr>
          <w:rFonts w:ascii="Times New Roman" w:hAnsi="Times New Roman"/>
          <w:b/>
          <w:bCs/>
          <w:sz w:val="24"/>
          <w:szCs w:val="24"/>
        </w:rPr>
        <w:t xml:space="preserve"> </w:t>
      </w:r>
      <w:r w:rsidRPr="00B14B8E">
        <w:rPr>
          <w:rFonts w:ascii="Times New Roman" w:hAnsi="Times New Roman"/>
          <w:b/>
          <w:bCs/>
          <w:sz w:val="24"/>
          <w:szCs w:val="24"/>
        </w:rPr>
        <w:t xml:space="preserve">температура </w:t>
      </w:r>
      <w:r w:rsidR="00B14B8E">
        <w:rPr>
          <w:rFonts w:ascii="Times New Roman" w:hAnsi="Times New Roman"/>
          <w:b/>
          <w:bCs/>
          <w:sz w:val="24"/>
          <w:szCs w:val="24"/>
        </w:rPr>
        <w:t xml:space="preserve">за 2020 год </w:t>
      </w:r>
      <w:r w:rsidRPr="00B14B8E">
        <w:rPr>
          <w:rFonts w:ascii="Times New Roman" w:hAnsi="Times New Roman"/>
          <w:b/>
          <w:bCs/>
          <w:sz w:val="24"/>
          <w:szCs w:val="24"/>
        </w:rPr>
        <w:t>(среднемесячное значение)</w:t>
      </w:r>
    </w:p>
    <w:p w:rsidR="00A43D5A" w:rsidRPr="00045211" w:rsidRDefault="00A43D5A" w:rsidP="00A43D5A">
      <w:pPr>
        <w:spacing w:after="0" w:line="360" w:lineRule="auto"/>
        <w:ind w:firstLine="709"/>
        <w:jc w:val="both"/>
        <w:rPr>
          <w:rFonts w:ascii="Times New Roman" w:hAnsi="Times New Roman"/>
          <w:sz w:val="28"/>
          <w:szCs w:val="28"/>
          <w:highlight w:val="yellow"/>
        </w:rPr>
      </w:pPr>
      <w:r w:rsidRPr="00B14B8E">
        <w:rPr>
          <w:rFonts w:ascii="Times New Roman" w:hAnsi="Times New Roman"/>
          <w:sz w:val="28"/>
          <w:szCs w:val="28"/>
        </w:rPr>
        <w:t xml:space="preserve">Годовая сумма осадков на территории </w:t>
      </w:r>
      <w:r w:rsidR="00B14B8E" w:rsidRPr="00B14B8E">
        <w:rPr>
          <w:rFonts w:ascii="Times New Roman" w:hAnsi="Times New Roman"/>
          <w:sz w:val="28"/>
          <w:szCs w:val="28"/>
        </w:rPr>
        <w:t xml:space="preserve">Павловского муниципального </w:t>
      </w:r>
      <w:r w:rsidRPr="00B14B8E">
        <w:rPr>
          <w:rFonts w:ascii="Times New Roman" w:hAnsi="Times New Roman"/>
          <w:sz w:val="28"/>
          <w:szCs w:val="28"/>
        </w:rPr>
        <w:t>района</w:t>
      </w:r>
      <w:r w:rsidR="00B14B8E" w:rsidRPr="00B14B8E">
        <w:rPr>
          <w:rFonts w:ascii="Times New Roman" w:hAnsi="Times New Roman"/>
          <w:sz w:val="28"/>
          <w:szCs w:val="28"/>
        </w:rPr>
        <w:t xml:space="preserve"> за последние три года</w:t>
      </w:r>
      <w:r w:rsidRPr="00B14B8E">
        <w:rPr>
          <w:rFonts w:ascii="Times New Roman" w:hAnsi="Times New Roman"/>
          <w:sz w:val="28"/>
          <w:szCs w:val="28"/>
        </w:rPr>
        <w:t xml:space="preserve"> составляет от </w:t>
      </w:r>
      <w:r w:rsidR="00B14B8E" w:rsidRPr="00B14B8E">
        <w:rPr>
          <w:rFonts w:ascii="Times New Roman" w:hAnsi="Times New Roman"/>
          <w:sz w:val="28"/>
          <w:szCs w:val="28"/>
        </w:rPr>
        <w:t>348,5</w:t>
      </w:r>
      <w:r w:rsidRPr="00B14B8E">
        <w:rPr>
          <w:rFonts w:ascii="Times New Roman" w:hAnsi="Times New Roman"/>
          <w:sz w:val="28"/>
          <w:szCs w:val="28"/>
        </w:rPr>
        <w:t xml:space="preserve"> до </w:t>
      </w:r>
      <w:r w:rsidR="00B14B8E" w:rsidRPr="00B14B8E">
        <w:rPr>
          <w:rFonts w:ascii="Times New Roman" w:hAnsi="Times New Roman"/>
          <w:sz w:val="28"/>
          <w:szCs w:val="28"/>
        </w:rPr>
        <w:t>557,7</w:t>
      </w:r>
      <w:r w:rsidRPr="00B14B8E">
        <w:rPr>
          <w:rFonts w:ascii="Times New Roman" w:hAnsi="Times New Roman"/>
          <w:sz w:val="28"/>
          <w:szCs w:val="28"/>
        </w:rPr>
        <w:t xml:space="preserve"> мм. </w:t>
      </w:r>
      <w:r w:rsidR="00852280">
        <w:rPr>
          <w:rFonts w:ascii="Times New Roman" w:hAnsi="Times New Roman"/>
          <w:sz w:val="28"/>
          <w:szCs w:val="28"/>
        </w:rPr>
        <w:t>(рисунок 4)</w:t>
      </w:r>
    </w:p>
    <w:p w:rsidR="005E2730" w:rsidRPr="00045211" w:rsidRDefault="00852391" w:rsidP="005E2730">
      <w:pPr>
        <w:spacing w:after="0" w:line="360" w:lineRule="auto"/>
        <w:jc w:val="center"/>
        <w:rPr>
          <w:rFonts w:ascii="Times New Roman" w:hAnsi="Times New Roman"/>
          <w:sz w:val="28"/>
          <w:szCs w:val="28"/>
          <w:highlight w:val="yellow"/>
        </w:rPr>
      </w:pPr>
      <w:r w:rsidRPr="00852391">
        <w:rPr>
          <w:rFonts w:ascii="Times New Roman" w:hAnsi="Times New Roman"/>
          <w:noProof/>
          <w:sz w:val="28"/>
          <w:szCs w:val="28"/>
          <w:lang w:eastAsia="ru-RU"/>
        </w:rPr>
        <w:lastRenderedPageBreak/>
        <w:drawing>
          <wp:inline distT="0" distB="0" distL="0" distR="0">
            <wp:extent cx="6152515" cy="2590800"/>
            <wp:effectExtent l="19050" t="0" r="63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7518" w:rsidRPr="00852391" w:rsidRDefault="00937518" w:rsidP="00937518">
      <w:pPr>
        <w:spacing w:after="0" w:line="360" w:lineRule="auto"/>
        <w:ind w:firstLine="709"/>
        <w:jc w:val="center"/>
        <w:rPr>
          <w:rFonts w:ascii="Times New Roman" w:hAnsi="Times New Roman"/>
          <w:b/>
          <w:bCs/>
          <w:sz w:val="24"/>
          <w:szCs w:val="24"/>
        </w:rPr>
      </w:pPr>
      <w:r w:rsidRPr="00852391">
        <w:rPr>
          <w:rFonts w:ascii="Times New Roman" w:hAnsi="Times New Roman"/>
          <w:b/>
          <w:bCs/>
          <w:sz w:val="24"/>
          <w:szCs w:val="24"/>
        </w:rPr>
        <w:t xml:space="preserve">Рисунок </w:t>
      </w:r>
      <w:r w:rsidR="002C302C" w:rsidRPr="00852391">
        <w:rPr>
          <w:rFonts w:ascii="Times New Roman" w:hAnsi="Times New Roman"/>
          <w:b/>
          <w:bCs/>
          <w:sz w:val="24"/>
          <w:szCs w:val="24"/>
        </w:rPr>
        <w:t>4</w:t>
      </w:r>
      <w:r w:rsidRPr="00852391">
        <w:rPr>
          <w:rFonts w:ascii="Times New Roman" w:hAnsi="Times New Roman"/>
          <w:b/>
          <w:bCs/>
          <w:sz w:val="24"/>
          <w:szCs w:val="24"/>
        </w:rPr>
        <w:t>. Количество осадков, мм</w:t>
      </w:r>
    </w:p>
    <w:p w:rsidR="00937518" w:rsidRPr="00045211" w:rsidRDefault="00937518" w:rsidP="005E2730">
      <w:pPr>
        <w:spacing w:after="0" w:line="360" w:lineRule="auto"/>
        <w:jc w:val="center"/>
        <w:rPr>
          <w:rFonts w:ascii="Times New Roman" w:hAnsi="Times New Roman"/>
          <w:sz w:val="28"/>
          <w:szCs w:val="28"/>
          <w:highlight w:val="yellow"/>
        </w:rPr>
      </w:pPr>
    </w:p>
    <w:p w:rsidR="00937518" w:rsidRPr="00FB72E9" w:rsidRDefault="00EE436F" w:rsidP="00C0601F">
      <w:pPr>
        <w:pStyle w:val="2"/>
        <w:spacing w:before="0" w:line="360" w:lineRule="auto"/>
        <w:jc w:val="center"/>
        <w:rPr>
          <w:rFonts w:ascii="Times New Roman" w:hAnsi="Times New Roman"/>
          <w:color w:val="000000"/>
          <w:sz w:val="28"/>
          <w:szCs w:val="28"/>
        </w:rPr>
      </w:pPr>
      <w:bookmarkStart w:id="12" w:name="_Toc451872867"/>
      <w:bookmarkStart w:id="13" w:name="_Toc78882644"/>
      <w:r w:rsidRPr="00FB72E9">
        <w:rPr>
          <w:rFonts w:ascii="Times New Roman" w:hAnsi="Times New Roman"/>
          <w:color w:val="000000"/>
          <w:sz w:val="28"/>
          <w:szCs w:val="28"/>
        </w:rPr>
        <w:t>2.5. Население. Демографическая характеристика</w:t>
      </w:r>
      <w:bookmarkEnd w:id="12"/>
      <w:bookmarkEnd w:id="13"/>
    </w:p>
    <w:p w:rsidR="00FC4314" w:rsidRPr="00FB72E9" w:rsidRDefault="00C0601F" w:rsidP="00DE61E9">
      <w:pPr>
        <w:spacing w:after="0" w:line="360" w:lineRule="auto"/>
        <w:ind w:firstLine="709"/>
        <w:jc w:val="both"/>
        <w:rPr>
          <w:rFonts w:ascii="Times New Roman" w:hAnsi="Times New Roman"/>
          <w:sz w:val="28"/>
          <w:szCs w:val="28"/>
        </w:rPr>
      </w:pPr>
      <w:r w:rsidRPr="00FB72E9">
        <w:rPr>
          <w:rFonts w:ascii="Times New Roman" w:hAnsi="Times New Roman"/>
          <w:sz w:val="28"/>
          <w:szCs w:val="28"/>
        </w:rPr>
        <w:t xml:space="preserve">По состоянию на 1 января </w:t>
      </w:r>
      <w:r w:rsidR="00EE436F" w:rsidRPr="00FB72E9">
        <w:rPr>
          <w:rFonts w:ascii="Times New Roman" w:hAnsi="Times New Roman"/>
          <w:sz w:val="28"/>
          <w:szCs w:val="28"/>
        </w:rPr>
        <w:t>20</w:t>
      </w:r>
      <w:r w:rsidR="00FB72E9" w:rsidRPr="00FB72E9">
        <w:rPr>
          <w:rFonts w:ascii="Times New Roman" w:hAnsi="Times New Roman"/>
          <w:sz w:val="28"/>
          <w:szCs w:val="28"/>
        </w:rPr>
        <w:t>21</w:t>
      </w:r>
      <w:r w:rsidR="00EE436F" w:rsidRPr="00FB72E9">
        <w:rPr>
          <w:rFonts w:ascii="Times New Roman" w:hAnsi="Times New Roman"/>
          <w:sz w:val="28"/>
          <w:szCs w:val="28"/>
        </w:rPr>
        <w:t xml:space="preserve"> года численность</w:t>
      </w:r>
      <w:r w:rsidR="00457AE1" w:rsidRPr="00FB72E9">
        <w:rPr>
          <w:rFonts w:ascii="Times New Roman" w:hAnsi="Times New Roman"/>
          <w:sz w:val="28"/>
          <w:szCs w:val="28"/>
        </w:rPr>
        <w:t xml:space="preserve"> населения</w:t>
      </w:r>
      <w:r w:rsidR="00EE436F" w:rsidRPr="00FB72E9">
        <w:rPr>
          <w:rFonts w:ascii="Times New Roman" w:hAnsi="Times New Roman"/>
          <w:sz w:val="28"/>
          <w:szCs w:val="28"/>
        </w:rPr>
        <w:t xml:space="preserve"> Павловского муниципального района составляет </w:t>
      </w:r>
      <w:r w:rsidR="00FB72E9" w:rsidRPr="00FB72E9">
        <w:rPr>
          <w:rFonts w:ascii="Times New Roman" w:hAnsi="Times New Roman"/>
          <w:sz w:val="28"/>
          <w:szCs w:val="28"/>
        </w:rPr>
        <w:t>52 559</w:t>
      </w:r>
      <w:r w:rsidR="00EE436F" w:rsidRPr="00FB72E9">
        <w:rPr>
          <w:rFonts w:ascii="Times New Roman" w:hAnsi="Times New Roman"/>
          <w:sz w:val="28"/>
          <w:szCs w:val="28"/>
        </w:rPr>
        <w:t xml:space="preserve"> человек</w:t>
      </w:r>
      <w:r w:rsidR="00F87EBA" w:rsidRPr="00FB72E9">
        <w:rPr>
          <w:rFonts w:ascii="Times New Roman" w:hAnsi="Times New Roman"/>
          <w:sz w:val="28"/>
          <w:szCs w:val="28"/>
        </w:rPr>
        <w:t xml:space="preserve">. </w:t>
      </w:r>
    </w:p>
    <w:p w:rsidR="000F782E" w:rsidRDefault="00F87EBA" w:rsidP="00F87EBA">
      <w:pPr>
        <w:spacing w:after="0" w:line="360" w:lineRule="auto"/>
        <w:ind w:firstLine="709"/>
        <w:jc w:val="both"/>
        <w:rPr>
          <w:rFonts w:ascii="Times New Roman" w:hAnsi="Times New Roman"/>
          <w:noProof/>
          <w:sz w:val="28"/>
          <w:szCs w:val="28"/>
          <w:lang w:eastAsia="ru-RU"/>
        </w:rPr>
      </w:pPr>
      <w:r w:rsidRPr="000F782E">
        <w:rPr>
          <w:rFonts w:ascii="Times New Roman" w:hAnsi="Times New Roman"/>
          <w:noProof/>
          <w:sz w:val="28"/>
          <w:szCs w:val="28"/>
          <w:lang w:eastAsia="ru-RU"/>
        </w:rPr>
        <w:t xml:space="preserve">Анализ механического движения населения </w:t>
      </w:r>
      <w:r w:rsidR="000F782E">
        <w:rPr>
          <w:rFonts w:ascii="Times New Roman" w:hAnsi="Times New Roman"/>
          <w:noProof/>
          <w:sz w:val="28"/>
          <w:szCs w:val="28"/>
          <w:lang w:eastAsia="ru-RU"/>
        </w:rPr>
        <w:t xml:space="preserve">с 2017 года </w:t>
      </w:r>
      <w:r w:rsidRPr="000F782E">
        <w:rPr>
          <w:rFonts w:ascii="Times New Roman" w:hAnsi="Times New Roman"/>
          <w:noProof/>
          <w:sz w:val="28"/>
          <w:szCs w:val="28"/>
          <w:lang w:eastAsia="ru-RU"/>
        </w:rPr>
        <w:t>показывает, что с 20</w:t>
      </w:r>
      <w:r w:rsidR="00FB72E9" w:rsidRPr="000F782E">
        <w:rPr>
          <w:rFonts w:ascii="Times New Roman" w:hAnsi="Times New Roman"/>
          <w:noProof/>
          <w:sz w:val="28"/>
          <w:szCs w:val="28"/>
          <w:lang w:eastAsia="ru-RU"/>
        </w:rPr>
        <w:t>1</w:t>
      </w:r>
      <w:r w:rsidR="000F782E">
        <w:rPr>
          <w:rFonts w:ascii="Times New Roman" w:hAnsi="Times New Roman"/>
          <w:noProof/>
          <w:sz w:val="28"/>
          <w:szCs w:val="28"/>
          <w:lang w:eastAsia="ru-RU"/>
        </w:rPr>
        <w:t>9</w:t>
      </w:r>
      <w:r w:rsidRPr="000F782E">
        <w:rPr>
          <w:rFonts w:ascii="Times New Roman" w:hAnsi="Times New Roman"/>
          <w:noProof/>
          <w:sz w:val="28"/>
          <w:szCs w:val="28"/>
          <w:lang w:eastAsia="ru-RU"/>
        </w:rPr>
        <w:t xml:space="preserve"> года в </w:t>
      </w:r>
      <w:r w:rsidR="00FB72E9" w:rsidRPr="000F782E">
        <w:rPr>
          <w:rFonts w:ascii="Times New Roman" w:hAnsi="Times New Roman"/>
          <w:noProof/>
          <w:sz w:val="28"/>
          <w:szCs w:val="28"/>
          <w:lang w:eastAsia="ru-RU"/>
        </w:rPr>
        <w:t xml:space="preserve">Павловском муниципальном </w:t>
      </w:r>
      <w:r w:rsidRPr="000F782E">
        <w:rPr>
          <w:rFonts w:ascii="Times New Roman" w:hAnsi="Times New Roman"/>
          <w:noProof/>
          <w:sz w:val="28"/>
          <w:szCs w:val="28"/>
          <w:lang w:eastAsia="ru-RU"/>
        </w:rPr>
        <w:t>районе наблюдается миграционн</w:t>
      </w:r>
      <w:r w:rsidR="00FB72E9" w:rsidRPr="000F782E">
        <w:rPr>
          <w:rFonts w:ascii="Times New Roman" w:hAnsi="Times New Roman"/>
          <w:noProof/>
          <w:sz w:val="28"/>
          <w:szCs w:val="28"/>
          <w:lang w:eastAsia="ru-RU"/>
        </w:rPr>
        <w:t>ый</w:t>
      </w:r>
      <w:r w:rsidRPr="000F782E">
        <w:rPr>
          <w:rFonts w:ascii="Times New Roman" w:hAnsi="Times New Roman"/>
          <w:noProof/>
          <w:sz w:val="28"/>
          <w:szCs w:val="28"/>
          <w:lang w:eastAsia="ru-RU"/>
        </w:rPr>
        <w:t xml:space="preserve"> </w:t>
      </w:r>
      <w:r w:rsidR="00FB72E9" w:rsidRPr="000F782E">
        <w:rPr>
          <w:rFonts w:ascii="Times New Roman" w:hAnsi="Times New Roman"/>
          <w:noProof/>
          <w:sz w:val="28"/>
          <w:szCs w:val="28"/>
          <w:lang w:eastAsia="ru-RU"/>
        </w:rPr>
        <w:t>прирост</w:t>
      </w:r>
      <w:r w:rsidRPr="000F782E">
        <w:rPr>
          <w:rFonts w:ascii="Times New Roman" w:hAnsi="Times New Roman"/>
          <w:noProof/>
          <w:sz w:val="28"/>
          <w:szCs w:val="28"/>
          <w:lang w:eastAsia="ru-RU"/>
        </w:rPr>
        <w:t xml:space="preserve">. </w:t>
      </w:r>
    </w:p>
    <w:p w:rsidR="00F87EBA" w:rsidRDefault="00F87EBA" w:rsidP="00F87EBA">
      <w:pPr>
        <w:spacing w:after="0" w:line="360" w:lineRule="auto"/>
        <w:ind w:firstLine="709"/>
        <w:jc w:val="both"/>
        <w:rPr>
          <w:rFonts w:ascii="Times New Roman" w:hAnsi="Times New Roman"/>
          <w:noProof/>
          <w:sz w:val="28"/>
          <w:szCs w:val="28"/>
          <w:lang w:eastAsia="ru-RU"/>
        </w:rPr>
      </w:pPr>
      <w:r w:rsidRPr="000F782E">
        <w:rPr>
          <w:rFonts w:ascii="Times New Roman" w:hAnsi="Times New Roman"/>
          <w:noProof/>
          <w:sz w:val="28"/>
          <w:szCs w:val="28"/>
          <w:lang w:eastAsia="ru-RU"/>
        </w:rPr>
        <w:t>Динамика показателей естественно</w:t>
      </w:r>
      <w:r w:rsidR="00323DA3" w:rsidRPr="000F782E">
        <w:rPr>
          <w:rFonts w:ascii="Times New Roman" w:hAnsi="Times New Roman"/>
          <w:noProof/>
          <w:sz w:val="28"/>
          <w:szCs w:val="28"/>
          <w:lang w:eastAsia="ru-RU"/>
        </w:rPr>
        <w:t xml:space="preserve">го </w:t>
      </w:r>
      <w:r w:rsidRPr="000F782E">
        <w:rPr>
          <w:rFonts w:ascii="Times New Roman" w:hAnsi="Times New Roman"/>
          <w:noProof/>
          <w:sz w:val="28"/>
          <w:szCs w:val="28"/>
          <w:lang w:eastAsia="ru-RU"/>
        </w:rPr>
        <w:t>и механического движения населения</w:t>
      </w:r>
      <w:r w:rsidR="00323DA3" w:rsidRPr="000F782E">
        <w:rPr>
          <w:rFonts w:ascii="Times New Roman" w:hAnsi="Times New Roman"/>
          <w:noProof/>
          <w:sz w:val="28"/>
          <w:szCs w:val="28"/>
          <w:lang w:eastAsia="ru-RU"/>
        </w:rPr>
        <w:t>в 201</w:t>
      </w:r>
      <w:r w:rsidR="000F782E" w:rsidRPr="000F782E">
        <w:rPr>
          <w:rFonts w:ascii="Times New Roman" w:hAnsi="Times New Roman"/>
          <w:noProof/>
          <w:sz w:val="28"/>
          <w:szCs w:val="28"/>
          <w:lang w:eastAsia="ru-RU"/>
        </w:rPr>
        <w:t>7</w:t>
      </w:r>
      <w:r w:rsidR="00D7120E" w:rsidRPr="000F782E">
        <w:rPr>
          <w:rFonts w:ascii="Times New Roman" w:hAnsi="Times New Roman"/>
          <w:noProof/>
          <w:sz w:val="28"/>
          <w:szCs w:val="28"/>
          <w:lang w:eastAsia="ru-RU"/>
        </w:rPr>
        <w:t>-</w:t>
      </w:r>
      <w:r w:rsidR="00323DA3" w:rsidRPr="000F782E">
        <w:rPr>
          <w:rFonts w:ascii="Times New Roman" w:hAnsi="Times New Roman"/>
          <w:noProof/>
          <w:sz w:val="28"/>
          <w:szCs w:val="28"/>
          <w:lang w:eastAsia="ru-RU"/>
        </w:rPr>
        <w:t>20</w:t>
      </w:r>
      <w:r w:rsidR="000F782E" w:rsidRPr="000F782E">
        <w:rPr>
          <w:rFonts w:ascii="Times New Roman" w:hAnsi="Times New Roman"/>
          <w:noProof/>
          <w:sz w:val="28"/>
          <w:szCs w:val="28"/>
          <w:lang w:eastAsia="ru-RU"/>
        </w:rPr>
        <w:t>20</w:t>
      </w:r>
      <w:r w:rsidR="00323DA3" w:rsidRPr="000F782E">
        <w:rPr>
          <w:rFonts w:ascii="Times New Roman" w:hAnsi="Times New Roman"/>
          <w:noProof/>
          <w:sz w:val="28"/>
          <w:szCs w:val="28"/>
          <w:lang w:eastAsia="ru-RU"/>
        </w:rPr>
        <w:t xml:space="preserve"> годах представлена в таблице 2.</w:t>
      </w:r>
      <w:r w:rsidR="00F11F3E" w:rsidRPr="000F782E">
        <w:rPr>
          <w:rStyle w:val="af9"/>
          <w:rFonts w:ascii="Times New Roman" w:hAnsi="Times New Roman"/>
          <w:noProof/>
          <w:sz w:val="28"/>
          <w:szCs w:val="28"/>
          <w:lang w:eastAsia="ru-RU"/>
        </w:rPr>
        <w:footnoteReference w:id="2"/>
      </w:r>
    </w:p>
    <w:p w:rsidR="00EE436F" w:rsidRDefault="00EE436F" w:rsidP="00EE436F">
      <w:pPr>
        <w:autoSpaceDE w:val="0"/>
        <w:spacing w:after="0" w:line="240" w:lineRule="auto"/>
        <w:ind w:firstLine="709"/>
        <w:jc w:val="center"/>
        <w:rPr>
          <w:rFonts w:ascii="Times New Roman" w:hAnsi="Times New Roman"/>
          <w:b/>
          <w:sz w:val="24"/>
          <w:szCs w:val="24"/>
        </w:rPr>
      </w:pPr>
      <w:r w:rsidRPr="000F782E">
        <w:rPr>
          <w:rFonts w:ascii="Times New Roman" w:hAnsi="Times New Roman"/>
          <w:b/>
          <w:sz w:val="24"/>
          <w:szCs w:val="24"/>
        </w:rPr>
        <w:t>Таблица 2. Движение населения, человек</w:t>
      </w:r>
    </w:p>
    <w:tbl>
      <w:tblPr>
        <w:tblW w:w="0" w:type="auto"/>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6"/>
        <w:gridCol w:w="1065"/>
        <w:gridCol w:w="1179"/>
        <w:gridCol w:w="1108"/>
        <w:gridCol w:w="979"/>
      </w:tblGrid>
      <w:tr w:rsidR="005E3E57" w:rsidRPr="000F782E" w:rsidTr="00FD140F">
        <w:trPr>
          <w:jc w:val="center"/>
        </w:trPr>
        <w:tc>
          <w:tcPr>
            <w:tcW w:w="0" w:type="auto"/>
            <w:vAlign w:val="center"/>
          </w:tcPr>
          <w:p w:rsidR="005E3E57" w:rsidRPr="000F782E" w:rsidRDefault="005E3E57" w:rsidP="00A23334">
            <w:pPr>
              <w:autoSpaceDE w:val="0"/>
              <w:spacing w:after="0" w:line="240" w:lineRule="auto"/>
              <w:jc w:val="center"/>
              <w:rPr>
                <w:rFonts w:ascii="Times New Roman" w:hAnsi="Times New Roman"/>
                <w:sz w:val="24"/>
                <w:szCs w:val="24"/>
              </w:rPr>
            </w:pPr>
          </w:p>
        </w:tc>
        <w:tc>
          <w:tcPr>
            <w:tcW w:w="1065" w:type="dxa"/>
            <w:vAlign w:val="center"/>
          </w:tcPr>
          <w:p w:rsidR="005E3E57" w:rsidRPr="000F782E" w:rsidRDefault="005E3E57" w:rsidP="000F782E">
            <w:pPr>
              <w:autoSpaceDE w:val="0"/>
              <w:spacing w:after="0" w:line="240" w:lineRule="auto"/>
              <w:jc w:val="center"/>
              <w:rPr>
                <w:rFonts w:ascii="Times New Roman" w:hAnsi="Times New Roman"/>
                <w:b/>
                <w:sz w:val="24"/>
                <w:szCs w:val="24"/>
              </w:rPr>
            </w:pPr>
            <w:r w:rsidRPr="000F782E">
              <w:rPr>
                <w:rFonts w:ascii="Times New Roman" w:hAnsi="Times New Roman"/>
                <w:b/>
                <w:sz w:val="24"/>
                <w:szCs w:val="24"/>
              </w:rPr>
              <w:t>201</w:t>
            </w:r>
            <w:r w:rsidR="000F782E" w:rsidRPr="000F782E">
              <w:rPr>
                <w:rFonts w:ascii="Times New Roman" w:hAnsi="Times New Roman"/>
                <w:b/>
                <w:sz w:val="24"/>
                <w:szCs w:val="24"/>
              </w:rPr>
              <w:t>7</w:t>
            </w:r>
          </w:p>
        </w:tc>
        <w:tc>
          <w:tcPr>
            <w:tcW w:w="1179" w:type="dxa"/>
            <w:vAlign w:val="center"/>
          </w:tcPr>
          <w:p w:rsidR="005E3E57" w:rsidRPr="000F782E" w:rsidRDefault="000F782E" w:rsidP="00A23334">
            <w:pPr>
              <w:autoSpaceDE w:val="0"/>
              <w:spacing w:after="0" w:line="240" w:lineRule="auto"/>
              <w:jc w:val="center"/>
              <w:rPr>
                <w:rFonts w:ascii="Times New Roman" w:hAnsi="Times New Roman"/>
                <w:b/>
                <w:sz w:val="24"/>
                <w:szCs w:val="24"/>
              </w:rPr>
            </w:pPr>
            <w:r w:rsidRPr="000F782E">
              <w:rPr>
                <w:rFonts w:ascii="Times New Roman" w:hAnsi="Times New Roman"/>
                <w:b/>
                <w:sz w:val="24"/>
                <w:szCs w:val="24"/>
              </w:rPr>
              <w:t>2018</w:t>
            </w:r>
          </w:p>
        </w:tc>
        <w:tc>
          <w:tcPr>
            <w:tcW w:w="1108" w:type="dxa"/>
          </w:tcPr>
          <w:p w:rsidR="005E3E57" w:rsidRPr="000F782E" w:rsidRDefault="000F782E" w:rsidP="00A23334">
            <w:pPr>
              <w:autoSpaceDE w:val="0"/>
              <w:spacing w:after="0" w:line="240" w:lineRule="auto"/>
              <w:jc w:val="center"/>
              <w:rPr>
                <w:rFonts w:ascii="Times New Roman" w:hAnsi="Times New Roman"/>
                <w:b/>
                <w:sz w:val="24"/>
                <w:szCs w:val="24"/>
              </w:rPr>
            </w:pPr>
            <w:r w:rsidRPr="000F782E">
              <w:rPr>
                <w:rFonts w:ascii="Times New Roman" w:hAnsi="Times New Roman"/>
                <w:b/>
                <w:sz w:val="24"/>
                <w:szCs w:val="24"/>
              </w:rPr>
              <w:t>2019</w:t>
            </w:r>
          </w:p>
        </w:tc>
        <w:tc>
          <w:tcPr>
            <w:tcW w:w="979" w:type="dxa"/>
          </w:tcPr>
          <w:p w:rsidR="005E3E57" w:rsidRPr="000F782E" w:rsidRDefault="000F782E" w:rsidP="00A23334">
            <w:pPr>
              <w:autoSpaceDE w:val="0"/>
              <w:spacing w:after="0" w:line="240" w:lineRule="auto"/>
              <w:jc w:val="center"/>
              <w:rPr>
                <w:rFonts w:ascii="Times New Roman" w:hAnsi="Times New Roman"/>
                <w:b/>
                <w:sz w:val="24"/>
                <w:szCs w:val="24"/>
              </w:rPr>
            </w:pPr>
            <w:r w:rsidRPr="000F782E">
              <w:rPr>
                <w:rFonts w:ascii="Times New Roman" w:hAnsi="Times New Roman"/>
                <w:b/>
                <w:sz w:val="24"/>
                <w:szCs w:val="24"/>
              </w:rPr>
              <w:t>2020</w:t>
            </w:r>
          </w:p>
        </w:tc>
      </w:tr>
      <w:tr w:rsidR="005E3E57" w:rsidRPr="000F782E" w:rsidTr="00FD140F">
        <w:trPr>
          <w:jc w:val="center"/>
        </w:trPr>
        <w:tc>
          <w:tcPr>
            <w:tcW w:w="9387" w:type="dxa"/>
            <w:gridSpan w:val="5"/>
            <w:vAlign w:val="center"/>
          </w:tcPr>
          <w:p w:rsidR="005E3E57" w:rsidRPr="000F782E" w:rsidRDefault="005E3E57" w:rsidP="00A23334">
            <w:pPr>
              <w:autoSpaceDE w:val="0"/>
              <w:spacing w:after="0" w:line="240" w:lineRule="auto"/>
              <w:jc w:val="center"/>
              <w:rPr>
                <w:rFonts w:ascii="Times New Roman" w:hAnsi="Times New Roman"/>
                <w:b/>
                <w:sz w:val="24"/>
                <w:szCs w:val="24"/>
              </w:rPr>
            </w:pPr>
            <w:r w:rsidRPr="000F782E">
              <w:rPr>
                <w:rFonts w:ascii="Times New Roman" w:hAnsi="Times New Roman"/>
                <w:sz w:val="24"/>
                <w:szCs w:val="24"/>
              </w:rPr>
              <w:t>Естественное движение населения</w:t>
            </w:r>
          </w:p>
        </w:tc>
      </w:tr>
      <w:tr w:rsidR="000F782E" w:rsidRPr="000F782E" w:rsidTr="00FD140F">
        <w:trPr>
          <w:jc w:val="center"/>
        </w:trPr>
        <w:tc>
          <w:tcPr>
            <w:tcW w:w="0" w:type="auto"/>
            <w:vAlign w:val="center"/>
          </w:tcPr>
          <w:p w:rsidR="000F782E" w:rsidRPr="000F782E" w:rsidRDefault="000F782E" w:rsidP="00A23334">
            <w:pPr>
              <w:autoSpaceDE w:val="0"/>
              <w:spacing w:after="0" w:line="240" w:lineRule="auto"/>
              <w:jc w:val="center"/>
              <w:rPr>
                <w:rFonts w:ascii="Times New Roman" w:hAnsi="Times New Roman"/>
                <w:sz w:val="24"/>
                <w:szCs w:val="24"/>
              </w:rPr>
            </w:pPr>
            <w:r w:rsidRPr="000F782E">
              <w:rPr>
                <w:rFonts w:ascii="Times New Roman" w:hAnsi="Times New Roman"/>
                <w:sz w:val="24"/>
                <w:szCs w:val="24"/>
              </w:rPr>
              <w:t>Родилось (без мертворожденных)</w:t>
            </w:r>
          </w:p>
        </w:tc>
        <w:tc>
          <w:tcPr>
            <w:tcW w:w="1065" w:type="dxa"/>
            <w:vAlign w:val="center"/>
          </w:tcPr>
          <w:p w:rsidR="000F782E" w:rsidRPr="000F782E" w:rsidRDefault="000F782E" w:rsidP="00FD140F">
            <w:pPr>
              <w:tabs>
                <w:tab w:val="left" w:pos="855"/>
              </w:tabs>
              <w:suppressAutoHyphens/>
              <w:autoSpaceDE w:val="0"/>
              <w:autoSpaceDN w:val="0"/>
              <w:adjustRightInd w:val="0"/>
              <w:spacing w:after="0" w:line="240" w:lineRule="auto"/>
              <w:jc w:val="center"/>
              <w:rPr>
                <w:rFonts w:ascii="Times New Roman" w:hAnsi="Times New Roman"/>
                <w:sz w:val="26"/>
                <w:szCs w:val="26"/>
              </w:rPr>
            </w:pPr>
            <w:r w:rsidRPr="000F782E">
              <w:rPr>
                <w:rFonts w:ascii="Times New Roman" w:hAnsi="Times New Roman"/>
                <w:sz w:val="26"/>
                <w:szCs w:val="26"/>
              </w:rPr>
              <w:t>468</w:t>
            </w:r>
          </w:p>
        </w:tc>
        <w:tc>
          <w:tcPr>
            <w:tcW w:w="1179" w:type="dxa"/>
            <w:vAlign w:val="center"/>
          </w:tcPr>
          <w:p w:rsidR="000F782E" w:rsidRPr="000F782E" w:rsidRDefault="000F782E" w:rsidP="002A58E9">
            <w:pPr>
              <w:tabs>
                <w:tab w:val="left" w:pos="855"/>
              </w:tabs>
              <w:suppressAutoHyphens/>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428</w:t>
            </w:r>
          </w:p>
        </w:tc>
        <w:tc>
          <w:tcPr>
            <w:tcW w:w="1108" w:type="dxa"/>
            <w:vAlign w:val="center"/>
          </w:tcPr>
          <w:p w:rsidR="000F782E" w:rsidRPr="000F782E" w:rsidRDefault="000F782E" w:rsidP="002A58E9">
            <w:pPr>
              <w:tabs>
                <w:tab w:val="left" w:pos="855"/>
              </w:tabs>
              <w:suppressAutoHyphens/>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367</w:t>
            </w:r>
          </w:p>
        </w:tc>
        <w:tc>
          <w:tcPr>
            <w:tcW w:w="979" w:type="dxa"/>
            <w:vAlign w:val="center"/>
          </w:tcPr>
          <w:p w:rsidR="000F782E" w:rsidRPr="000F782E" w:rsidRDefault="000F782E" w:rsidP="002A58E9">
            <w:pPr>
              <w:tabs>
                <w:tab w:val="left" w:pos="855"/>
              </w:tabs>
              <w:suppressAutoHyphen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351</w:t>
            </w:r>
          </w:p>
        </w:tc>
      </w:tr>
      <w:tr w:rsidR="000F782E" w:rsidRPr="000F782E" w:rsidTr="00FD140F">
        <w:trPr>
          <w:trHeight w:val="342"/>
          <w:jc w:val="center"/>
        </w:trPr>
        <w:tc>
          <w:tcPr>
            <w:tcW w:w="0" w:type="auto"/>
            <w:vAlign w:val="center"/>
          </w:tcPr>
          <w:p w:rsidR="000F782E" w:rsidRPr="000F782E" w:rsidRDefault="000F782E" w:rsidP="00A23334">
            <w:pPr>
              <w:autoSpaceDE w:val="0"/>
              <w:spacing w:after="0" w:line="240" w:lineRule="auto"/>
              <w:jc w:val="center"/>
              <w:rPr>
                <w:rFonts w:ascii="Times New Roman" w:hAnsi="Times New Roman"/>
                <w:sz w:val="24"/>
                <w:szCs w:val="24"/>
              </w:rPr>
            </w:pPr>
            <w:r w:rsidRPr="000F782E">
              <w:rPr>
                <w:rFonts w:ascii="Times New Roman" w:hAnsi="Times New Roman"/>
                <w:sz w:val="24"/>
                <w:szCs w:val="24"/>
              </w:rPr>
              <w:t>Умерло</w:t>
            </w:r>
          </w:p>
        </w:tc>
        <w:tc>
          <w:tcPr>
            <w:tcW w:w="1065" w:type="dxa"/>
            <w:vAlign w:val="center"/>
          </w:tcPr>
          <w:p w:rsidR="000F782E" w:rsidRPr="000F782E" w:rsidRDefault="000F782E" w:rsidP="00621072">
            <w:pPr>
              <w:suppressAutoHyphens/>
              <w:autoSpaceDE w:val="0"/>
              <w:autoSpaceDN w:val="0"/>
              <w:adjustRightInd w:val="0"/>
              <w:spacing w:after="0" w:line="240" w:lineRule="auto"/>
              <w:jc w:val="center"/>
              <w:rPr>
                <w:rFonts w:ascii="Times New Roman" w:hAnsi="Times New Roman"/>
                <w:sz w:val="26"/>
                <w:szCs w:val="26"/>
              </w:rPr>
            </w:pPr>
            <w:r w:rsidRPr="000F782E">
              <w:rPr>
                <w:rFonts w:ascii="Times New Roman" w:hAnsi="Times New Roman"/>
                <w:sz w:val="26"/>
                <w:szCs w:val="26"/>
              </w:rPr>
              <w:t>863</w:t>
            </w:r>
          </w:p>
        </w:tc>
        <w:tc>
          <w:tcPr>
            <w:tcW w:w="1179" w:type="dxa"/>
            <w:vAlign w:val="center"/>
          </w:tcPr>
          <w:p w:rsidR="000F782E" w:rsidRPr="000F782E" w:rsidRDefault="000F782E" w:rsidP="002A58E9">
            <w:pPr>
              <w:suppressAutoHyphens/>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898</w:t>
            </w:r>
          </w:p>
        </w:tc>
        <w:tc>
          <w:tcPr>
            <w:tcW w:w="1108" w:type="dxa"/>
            <w:vAlign w:val="center"/>
          </w:tcPr>
          <w:p w:rsidR="000F782E" w:rsidRPr="000F782E" w:rsidRDefault="000F782E" w:rsidP="002A58E9">
            <w:pPr>
              <w:suppressAutoHyphens/>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772</w:t>
            </w:r>
          </w:p>
        </w:tc>
        <w:tc>
          <w:tcPr>
            <w:tcW w:w="979" w:type="dxa"/>
            <w:vAlign w:val="center"/>
          </w:tcPr>
          <w:p w:rsidR="000F782E" w:rsidRPr="000F782E" w:rsidRDefault="000F782E" w:rsidP="002A58E9">
            <w:pPr>
              <w:suppressAutoHyphens/>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952</w:t>
            </w:r>
          </w:p>
        </w:tc>
      </w:tr>
      <w:tr w:rsidR="000F782E" w:rsidRPr="000F782E" w:rsidTr="00FD140F">
        <w:trPr>
          <w:trHeight w:val="329"/>
          <w:jc w:val="center"/>
        </w:trPr>
        <w:tc>
          <w:tcPr>
            <w:tcW w:w="0" w:type="auto"/>
            <w:vAlign w:val="center"/>
          </w:tcPr>
          <w:p w:rsidR="000F782E" w:rsidRPr="000F782E" w:rsidRDefault="000F782E" w:rsidP="00A23334">
            <w:pPr>
              <w:autoSpaceDE w:val="0"/>
              <w:spacing w:after="0" w:line="240" w:lineRule="auto"/>
              <w:jc w:val="center"/>
              <w:rPr>
                <w:rFonts w:ascii="Times New Roman" w:hAnsi="Times New Roman"/>
                <w:sz w:val="24"/>
                <w:szCs w:val="24"/>
              </w:rPr>
            </w:pPr>
            <w:r w:rsidRPr="000F782E">
              <w:rPr>
                <w:rFonts w:ascii="Times New Roman" w:hAnsi="Times New Roman"/>
                <w:sz w:val="24"/>
                <w:szCs w:val="24"/>
              </w:rPr>
              <w:t>Естественный прирост (+), убыль (-) населения</w:t>
            </w:r>
          </w:p>
        </w:tc>
        <w:tc>
          <w:tcPr>
            <w:tcW w:w="1065" w:type="dxa"/>
            <w:vAlign w:val="center"/>
          </w:tcPr>
          <w:p w:rsidR="000F782E" w:rsidRPr="000F782E" w:rsidRDefault="000F782E" w:rsidP="00621072">
            <w:pPr>
              <w:pStyle w:val="aa"/>
              <w:spacing w:before="0" w:beforeAutospacing="0" w:after="0" w:afterAutospacing="0"/>
              <w:jc w:val="center"/>
              <w:rPr>
                <w:bCs/>
                <w:kern w:val="24"/>
              </w:rPr>
            </w:pPr>
            <w:r w:rsidRPr="000F782E">
              <w:rPr>
                <w:bCs/>
                <w:kern w:val="24"/>
              </w:rPr>
              <w:t>-395</w:t>
            </w:r>
          </w:p>
        </w:tc>
        <w:tc>
          <w:tcPr>
            <w:tcW w:w="1179" w:type="dxa"/>
            <w:vAlign w:val="center"/>
          </w:tcPr>
          <w:p w:rsidR="000F782E" w:rsidRPr="000F782E" w:rsidRDefault="000F782E" w:rsidP="00C0601F">
            <w:pPr>
              <w:pStyle w:val="aa"/>
              <w:spacing w:before="0" w:beforeAutospacing="0" w:after="0" w:afterAutospacing="0"/>
              <w:jc w:val="center"/>
            </w:pPr>
            <w:r>
              <w:t>-470</w:t>
            </w:r>
          </w:p>
        </w:tc>
        <w:tc>
          <w:tcPr>
            <w:tcW w:w="1108" w:type="dxa"/>
            <w:vAlign w:val="center"/>
          </w:tcPr>
          <w:p w:rsidR="000F782E" w:rsidRPr="000F782E" w:rsidRDefault="000F782E" w:rsidP="002A58E9">
            <w:pPr>
              <w:pStyle w:val="aa"/>
              <w:spacing w:before="0" w:beforeAutospacing="0" w:after="0" w:afterAutospacing="0"/>
              <w:jc w:val="center"/>
              <w:rPr>
                <w:bCs/>
                <w:kern w:val="24"/>
              </w:rPr>
            </w:pPr>
            <w:r>
              <w:rPr>
                <w:bCs/>
                <w:kern w:val="24"/>
              </w:rPr>
              <w:t>-405</w:t>
            </w:r>
          </w:p>
        </w:tc>
        <w:tc>
          <w:tcPr>
            <w:tcW w:w="979" w:type="dxa"/>
            <w:vAlign w:val="center"/>
          </w:tcPr>
          <w:p w:rsidR="000F782E" w:rsidRPr="000F782E" w:rsidRDefault="000F782E" w:rsidP="002A58E9">
            <w:pPr>
              <w:pStyle w:val="aa"/>
              <w:spacing w:before="0" w:beforeAutospacing="0" w:after="0" w:afterAutospacing="0"/>
              <w:jc w:val="center"/>
              <w:rPr>
                <w:bCs/>
                <w:kern w:val="24"/>
              </w:rPr>
            </w:pPr>
            <w:r>
              <w:rPr>
                <w:bCs/>
                <w:kern w:val="24"/>
              </w:rPr>
              <w:t>-601</w:t>
            </w:r>
          </w:p>
        </w:tc>
      </w:tr>
      <w:tr w:rsidR="005E3E57" w:rsidRPr="000F782E" w:rsidTr="00FD140F">
        <w:trPr>
          <w:trHeight w:val="329"/>
          <w:jc w:val="center"/>
        </w:trPr>
        <w:tc>
          <w:tcPr>
            <w:tcW w:w="9387" w:type="dxa"/>
            <w:gridSpan w:val="5"/>
            <w:vAlign w:val="center"/>
          </w:tcPr>
          <w:p w:rsidR="005E3E57" w:rsidRPr="000F782E" w:rsidRDefault="005E3E57" w:rsidP="004F4CE3">
            <w:pPr>
              <w:pStyle w:val="aa"/>
              <w:spacing w:before="0" w:beforeAutospacing="0" w:after="0" w:afterAutospacing="0" w:line="276" w:lineRule="auto"/>
              <w:jc w:val="center"/>
              <w:rPr>
                <w:bCs/>
                <w:kern w:val="24"/>
              </w:rPr>
            </w:pPr>
            <w:r w:rsidRPr="000F782E">
              <w:t>Механическое движение населения</w:t>
            </w:r>
          </w:p>
        </w:tc>
      </w:tr>
      <w:tr w:rsidR="000F782E" w:rsidRPr="000F782E" w:rsidTr="00FD140F">
        <w:trPr>
          <w:jc w:val="center"/>
        </w:trPr>
        <w:tc>
          <w:tcPr>
            <w:tcW w:w="0" w:type="auto"/>
            <w:vAlign w:val="center"/>
          </w:tcPr>
          <w:p w:rsidR="000F782E" w:rsidRPr="000F782E" w:rsidRDefault="000F782E" w:rsidP="00A23334">
            <w:pPr>
              <w:autoSpaceDE w:val="0"/>
              <w:spacing w:after="0" w:line="240" w:lineRule="auto"/>
              <w:jc w:val="center"/>
              <w:rPr>
                <w:rFonts w:ascii="Times New Roman" w:hAnsi="Times New Roman"/>
                <w:sz w:val="24"/>
                <w:szCs w:val="24"/>
              </w:rPr>
            </w:pPr>
            <w:r w:rsidRPr="000F782E">
              <w:rPr>
                <w:rFonts w:ascii="Times New Roman" w:hAnsi="Times New Roman"/>
                <w:sz w:val="24"/>
                <w:szCs w:val="24"/>
              </w:rPr>
              <w:t>Число прибывших</w:t>
            </w:r>
          </w:p>
        </w:tc>
        <w:tc>
          <w:tcPr>
            <w:tcW w:w="1065" w:type="dxa"/>
            <w:vAlign w:val="center"/>
          </w:tcPr>
          <w:p w:rsidR="000F782E" w:rsidRPr="000F782E" w:rsidRDefault="000F782E" w:rsidP="00621072">
            <w:pPr>
              <w:pStyle w:val="aa"/>
              <w:spacing w:before="0" w:beforeAutospacing="0" w:after="0" w:afterAutospacing="0" w:line="276" w:lineRule="auto"/>
              <w:jc w:val="center"/>
              <w:rPr>
                <w:bCs/>
                <w:kern w:val="24"/>
              </w:rPr>
            </w:pPr>
            <w:r w:rsidRPr="000F782E">
              <w:rPr>
                <w:bCs/>
                <w:kern w:val="24"/>
              </w:rPr>
              <w:t>1771</w:t>
            </w:r>
          </w:p>
        </w:tc>
        <w:tc>
          <w:tcPr>
            <w:tcW w:w="1179" w:type="dxa"/>
            <w:vAlign w:val="center"/>
          </w:tcPr>
          <w:p w:rsidR="000F782E" w:rsidRPr="000F782E" w:rsidRDefault="000F782E" w:rsidP="006F1841">
            <w:pPr>
              <w:pStyle w:val="aa"/>
              <w:spacing w:before="0" w:beforeAutospacing="0" w:after="0" w:afterAutospacing="0" w:line="276" w:lineRule="auto"/>
              <w:jc w:val="center"/>
            </w:pPr>
            <w:r>
              <w:t>1771</w:t>
            </w:r>
          </w:p>
        </w:tc>
        <w:tc>
          <w:tcPr>
            <w:tcW w:w="1108" w:type="dxa"/>
            <w:vAlign w:val="center"/>
          </w:tcPr>
          <w:p w:rsidR="000F782E" w:rsidRPr="000F782E" w:rsidRDefault="000F782E" w:rsidP="004F4CE3">
            <w:pPr>
              <w:pStyle w:val="aa"/>
              <w:spacing w:before="0" w:beforeAutospacing="0" w:after="0" w:afterAutospacing="0" w:line="276" w:lineRule="auto"/>
              <w:jc w:val="center"/>
              <w:rPr>
                <w:bCs/>
                <w:kern w:val="24"/>
              </w:rPr>
            </w:pPr>
            <w:r>
              <w:rPr>
                <w:bCs/>
                <w:kern w:val="24"/>
              </w:rPr>
              <w:t>1749</w:t>
            </w:r>
          </w:p>
        </w:tc>
        <w:tc>
          <w:tcPr>
            <w:tcW w:w="979" w:type="dxa"/>
            <w:vAlign w:val="center"/>
          </w:tcPr>
          <w:p w:rsidR="000F782E" w:rsidRPr="000F782E" w:rsidRDefault="000F782E" w:rsidP="004F4CE3">
            <w:pPr>
              <w:pStyle w:val="aa"/>
              <w:spacing w:before="0" w:beforeAutospacing="0" w:after="0" w:afterAutospacing="0" w:line="276" w:lineRule="auto"/>
              <w:jc w:val="center"/>
              <w:rPr>
                <w:bCs/>
                <w:kern w:val="24"/>
              </w:rPr>
            </w:pPr>
            <w:r>
              <w:rPr>
                <w:bCs/>
                <w:kern w:val="24"/>
              </w:rPr>
              <w:t>1706</w:t>
            </w:r>
          </w:p>
        </w:tc>
      </w:tr>
      <w:tr w:rsidR="000F782E" w:rsidRPr="000F782E" w:rsidTr="00FD140F">
        <w:trPr>
          <w:jc w:val="center"/>
        </w:trPr>
        <w:tc>
          <w:tcPr>
            <w:tcW w:w="0" w:type="auto"/>
            <w:vAlign w:val="center"/>
          </w:tcPr>
          <w:p w:rsidR="000F782E" w:rsidRPr="000F782E" w:rsidRDefault="000F782E" w:rsidP="00A23334">
            <w:pPr>
              <w:autoSpaceDE w:val="0"/>
              <w:spacing w:after="0" w:line="240" w:lineRule="auto"/>
              <w:jc w:val="center"/>
              <w:rPr>
                <w:rFonts w:ascii="Times New Roman" w:hAnsi="Times New Roman"/>
                <w:sz w:val="24"/>
                <w:szCs w:val="24"/>
              </w:rPr>
            </w:pPr>
            <w:r w:rsidRPr="000F782E">
              <w:rPr>
                <w:rFonts w:ascii="Times New Roman" w:hAnsi="Times New Roman"/>
                <w:sz w:val="24"/>
                <w:szCs w:val="24"/>
              </w:rPr>
              <w:t>Число выбывших</w:t>
            </w:r>
          </w:p>
        </w:tc>
        <w:tc>
          <w:tcPr>
            <w:tcW w:w="1065" w:type="dxa"/>
            <w:vAlign w:val="center"/>
          </w:tcPr>
          <w:p w:rsidR="000F782E" w:rsidRPr="000F782E" w:rsidRDefault="000F782E" w:rsidP="00621072">
            <w:pPr>
              <w:pStyle w:val="aa"/>
              <w:spacing w:before="0" w:beforeAutospacing="0" w:after="0" w:afterAutospacing="0" w:line="276" w:lineRule="auto"/>
              <w:jc w:val="center"/>
              <w:rPr>
                <w:bCs/>
                <w:kern w:val="24"/>
              </w:rPr>
            </w:pPr>
            <w:r w:rsidRPr="000F782E">
              <w:rPr>
                <w:bCs/>
                <w:kern w:val="24"/>
              </w:rPr>
              <w:t>2215</w:t>
            </w:r>
          </w:p>
        </w:tc>
        <w:tc>
          <w:tcPr>
            <w:tcW w:w="1179" w:type="dxa"/>
            <w:vAlign w:val="center"/>
          </w:tcPr>
          <w:p w:rsidR="000F782E" w:rsidRPr="000F782E" w:rsidRDefault="000F782E" w:rsidP="006F1841">
            <w:pPr>
              <w:pStyle w:val="aa"/>
              <w:spacing w:before="0" w:beforeAutospacing="0" w:after="0" w:afterAutospacing="0" w:line="276" w:lineRule="auto"/>
              <w:jc w:val="center"/>
            </w:pPr>
            <w:r>
              <w:t>2310</w:t>
            </w:r>
          </w:p>
        </w:tc>
        <w:tc>
          <w:tcPr>
            <w:tcW w:w="1108" w:type="dxa"/>
            <w:vAlign w:val="center"/>
          </w:tcPr>
          <w:p w:rsidR="000F782E" w:rsidRPr="000F782E" w:rsidRDefault="000F782E" w:rsidP="004F4CE3">
            <w:pPr>
              <w:pStyle w:val="aa"/>
              <w:spacing w:before="0" w:beforeAutospacing="0" w:after="0" w:afterAutospacing="0" w:line="276" w:lineRule="auto"/>
              <w:jc w:val="center"/>
              <w:rPr>
                <w:bCs/>
                <w:kern w:val="24"/>
              </w:rPr>
            </w:pPr>
            <w:r>
              <w:rPr>
                <w:bCs/>
                <w:kern w:val="24"/>
              </w:rPr>
              <w:t>1705</w:t>
            </w:r>
          </w:p>
        </w:tc>
        <w:tc>
          <w:tcPr>
            <w:tcW w:w="979" w:type="dxa"/>
            <w:vAlign w:val="center"/>
          </w:tcPr>
          <w:p w:rsidR="000F782E" w:rsidRPr="000F782E" w:rsidRDefault="000F782E" w:rsidP="004F4CE3">
            <w:pPr>
              <w:pStyle w:val="aa"/>
              <w:spacing w:before="0" w:beforeAutospacing="0" w:after="0" w:afterAutospacing="0" w:line="276" w:lineRule="auto"/>
              <w:jc w:val="center"/>
              <w:rPr>
                <w:bCs/>
                <w:kern w:val="24"/>
              </w:rPr>
            </w:pPr>
            <w:r>
              <w:rPr>
                <w:bCs/>
                <w:kern w:val="24"/>
              </w:rPr>
              <w:t>1669</w:t>
            </w:r>
          </w:p>
        </w:tc>
      </w:tr>
      <w:tr w:rsidR="000F782E" w:rsidRPr="00045211" w:rsidTr="00FD140F">
        <w:trPr>
          <w:jc w:val="center"/>
        </w:trPr>
        <w:tc>
          <w:tcPr>
            <w:tcW w:w="0" w:type="auto"/>
            <w:vAlign w:val="center"/>
          </w:tcPr>
          <w:p w:rsidR="000F782E" w:rsidRPr="000F782E" w:rsidRDefault="000F782E" w:rsidP="00A23334">
            <w:pPr>
              <w:autoSpaceDE w:val="0"/>
              <w:spacing w:after="0" w:line="240" w:lineRule="auto"/>
              <w:jc w:val="center"/>
              <w:rPr>
                <w:rFonts w:ascii="Times New Roman" w:hAnsi="Times New Roman"/>
                <w:sz w:val="24"/>
                <w:szCs w:val="24"/>
              </w:rPr>
            </w:pPr>
            <w:r w:rsidRPr="000F782E">
              <w:rPr>
                <w:rFonts w:ascii="Times New Roman" w:hAnsi="Times New Roman"/>
                <w:sz w:val="24"/>
                <w:szCs w:val="24"/>
              </w:rPr>
              <w:t>Миграционный прирост (+), убыль (-)</w:t>
            </w:r>
          </w:p>
        </w:tc>
        <w:tc>
          <w:tcPr>
            <w:tcW w:w="1065" w:type="dxa"/>
            <w:vAlign w:val="center"/>
          </w:tcPr>
          <w:p w:rsidR="000F782E" w:rsidRPr="000F782E" w:rsidRDefault="000F782E" w:rsidP="00621072">
            <w:pPr>
              <w:pStyle w:val="aa"/>
              <w:spacing w:before="0" w:beforeAutospacing="0" w:after="0" w:afterAutospacing="0" w:line="276" w:lineRule="auto"/>
              <w:jc w:val="center"/>
            </w:pPr>
            <w:r w:rsidRPr="000F782E">
              <w:t>-444</w:t>
            </w:r>
          </w:p>
        </w:tc>
        <w:tc>
          <w:tcPr>
            <w:tcW w:w="1179" w:type="dxa"/>
            <w:vAlign w:val="center"/>
          </w:tcPr>
          <w:p w:rsidR="000F782E" w:rsidRPr="000F782E" w:rsidRDefault="000F782E">
            <w:pPr>
              <w:pStyle w:val="aa"/>
              <w:spacing w:before="0" w:beforeAutospacing="0" w:after="0" w:afterAutospacing="0" w:line="276" w:lineRule="auto"/>
              <w:jc w:val="center"/>
            </w:pPr>
            <w:r>
              <w:t>-539</w:t>
            </w:r>
          </w:p>
        </w:tc>
        <w:tc>
          <w:tcPr>
            <w:tcW w:w="1108" w:type="dxa"/>
            <w:vAlign w:val="center"/>
          </w:tcPr>
          <w:p w:rsidR="000F782E" w:rsidRPr="000F782E" w:rsidRDefault="000F782E" w:rsidP="004F4CE3">
            <w:pPr>
              <w:pStyle w:val="aa"/>
              <w:spacing w:before="0" w:beforeAutospacing="0" w:after="0" w:afterAutospacing="0" w:line="276" w:lineRule="auto"/>
              <w:jc w:val="center"/>
            </w:pPr>
            <w:r>
              <w:t>44</w:t>
            </w:r>
          </w:p>
        </w:tc>
        <w:tc>
          <w:tcPr>
            <w:tcW w:w="979" w:type="dxa"/>
            <w:vAlign w:val="center"/>
          </w:tcPr>
          <w:p w:rsidR="000F782E" w:rsidRPr="000F782E" w:rsidRDefault="000F782E" w:rsidP="004F4CE3">
            <w:pPr>
              <w:pStyle w:val="aa"/>
              <w:spacing w:before="0" w:beforeAutospacing="0" w:after="0" w:afterAutospacing="0" w:line="276" w:lineRule="auto"/>
              <w:jc w:val="center"/>
            </w:pPr>
            <w:r>
              <w:t>37</w:t>
            </w:r>
          </w:p>
        </w:tc>
      </w:tr>
    </w:tbl>
    <w:p w:rsidR="00152B65" w:rsidRDefault="00152B65" w:rsidP="00EE436F">
      <w:pPr>
        <w:spacing w:after="0" w:line="360" w:lineRule="auto"/>
        <w:ind w:firstLine="709"/>
        <w:jc w:val="both"/>
        <w:rPr>
          <w:rFonts w:ascii="Times New Roman" w:hAnsi="Times New Roman"/>
          <w:sz w:val="28"/>
          <w:szCs w:val="28"/>
        </w:rPr>
      </w:pPr>
    </w:p>
    <w:p w:rsidR="00F87EBA" w:rsidRDefault="00323DA3" w:rsidP="00EE436F">
      <w:pPr>
        <w:spacing w:after="0" w:line="360" w:lineRule="auto"/>
        <w:ind w:firstLine="709"/>
        <w:jc w:val="both"/>
        <w:rPr>
          <w:rFonts w:ascii="Times New Roman" w:hAnsi="Times New Roman"/>
          <w:sz w:val="28"/>
          <w:szCs w:val="28"/>
        </w:rPr>
      </w:pPr>
      <w:r w:rsidRPr="000F782E">
        <w:rPr>
          <w:rFonts w:ascii="Times New Roman" w:hAnsi="Times New Roman"/>
          <w:sz w:val="28"/>
          <w:szCs w:val="28"/>
        </w:rPr>
        <w:t>Городское население города Павловск составляет 24 </w:t>
      </w:r>
      <w:r w:rsidR="000F782E" w:rsidRPr="000F782E">
        <w:rPr>
          <w:rFonts w:ascii="Times New Roman" w:hAnsi="Times New Roman"/>
          <w:sz w:val="28"/>
          <w:szCs w:val="28"/>
        </w:rPr>
        <w:t>191</w:t>
      </w:r>
      <w:r w:rsidRPr="000F782E">
        <w:rPr>
          <w:rFonts w:ascii="Times New Roman" w:hAnsi="Times New Roman"/>
          <w:sz w:val="28"/>
          <w:szCs w:val="28"/>
        </w:rPr>
        <w:t xml:space="preserve"> человек</w:t>
      </w:r>
      <w:r w:rsidR="00F87EBA" w:rsidRPr="000F782E">
        <w:rPr>
          <w:rFonts w:ascii="Times New Roman" w:hAnsi="Times New Roman"/>
          <w:sz w:val="28"/>
          <w:szCs w:val="28"/>
        </w:rPr>
        <w:t xml:space="preserve">, </w:t>
      </w:r>
      <w:r w:rsidRPr="000F782E">
        <w:rPr>
          <w:rFonts w:ascii="Times New Roman" w:hAnsi="Times New Roman"/>
          <w:sz w:val="28"/>
          <w:szCs w:val="28"/>
        </w:rPr>
        <w:t xml:space="preserve">сельское население муниципального района </w:t>
      </w:r>
      <w:r w:rsidR="000F782E" w:rsidRPr="000F782E">
        <w:rPr>
          <w:rFonts w:ascii="Times New Roman" w:hAnsi="Times New Roman"/>
          <w:sz w:val="28"/>
          <w:szCs w:val="28"/>
        </w:rPr>
        <w:t>–</w:t>
      </w:r>
      <w:r w:rsidRPr="000F782E">
        <w:rPr>
          <w:rFonts w:ascii="Times New Roman" w:hAnsi="Times New Roman"/>
          <w:sz w:val="28"/>
          <w:szCs w:val="28"/>
        </w:rPr>
        <w:t xml:space="preserve"> </w:t>
      </w:r>
      <w:r w:rsidR="000F782E" w:rsidRPr="000F782E">
        <w:rPr>
          <w:rFonts w:ascii="Times New Roman" w:hAnsi="Times New Roman"/>
          <w:sz w:val="28"/>
          <w:szCs w:val="28"/>
        </w:rPr>
        <w:t>28 368</w:t>
      </w:r>
      <w:r w:rsidRPr="000F782E">
        <w:rPr>
          <w:rFonts w:ascii="Times New Roman" w:hAnsi="Times New Roman"/>
          <w:sz w:val="28"/>
          <w:szCs w:val="28"/>
        </w:rPr>
        <w:t xml:space="preserve"> человек</w:t>
      </w:r>
      <w:r w:rsidR="00F87EBA" w:rsidRPr="000F782E">
        <w:rPr>
          <w:rFonts w:ascii="Times New Roman" w:hAnsi="Times New Roman"/>
          <w:sz w:val="28"/>
          <w:szCs w:val="28"/>
        </w:rPr>
        <w:t>.</w:t>
      </w:r>
    </w:p>
    <w:p w:rsidR="00344880" w:rsidRPr="000F782E" w:rsidRDefault="00344880" w:rsidP="00EE436F">
      <w:pPr>
        <w:spacing w:after="0" w:line="360" w:lineRule="auto"/>
        <w:ind w:firstLine="709"/>
        <w:jc w:val="both"/>
        <w:rPr>
          <w:rFonts w:ascii="Times New Roman" w:hAnsi="Times New Roman"/>
          <w:noProof/>
          <w:sz w:val="28"/>
          <w:szCs w:val="28"/>
          <w:lang w:eastAsia="ru-RU"/>
        </w:rPr>
      </w:pPr>
    </w:p>
    <w:p w:rsidR="00EE436F" w:rsidRDefault="00EE436F" w:rsidP="00EE436F">
      <w:pPr>
        <w:autoSpaceDE w:val="0"/>
        <w:spacing w:after="0" w:line="240" w:lineRule="auto"/>
        <w:jc w:val="center"/>
        <w:rPr>
          <w:rFonts w:ascii="Times New Roman" w:hAnsi="Times New Roman"/>
          <w:b/>
          <w:sz w:val="24"/>
          <w:szCs w:val="24"/>
        </w:rPr>
      </w:pPr>
      <w:r w:rsidRPr="000F782E">
        <w:rPr>
          <w:rFonts w:ascii="Times New Roman" w:hAnsi="Times New Roman"/>
          <w:b/>
          <w:sz w:val="24"/>
          <w:szCs w:val="24"/>
        </w:rPr>
        <w:lastRenderedPageBreak/>
        <w:t>Таблица 3.Численность населения, человек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1"/>
        <w:gridCol w:w="5158"/>
        <w:gridCol w:w="2410"/>
      </w:tblGrid>
      <w:tr w:rsidR="00EE436F" w:rsidRPr="000F782E" w:rsidTr="00152B65">
        <w:trPr>
          <w:jc w:val="center"/>
        </w:trPr>
        <w:tc>
          <w:tcPr>
            <w:tcW w:w="1221" w:type="dxa"/>
            <w:shd w:val="clear" w:color="auto" w:fill="FFFFFF"/>
            <w:tcMar>
              <w:top w:w="15" w:type="dxa"/>
              <w:left w:w="48" w:type="dxa"/>
              <w:bottom w:w="15" w:type="dxa"/>
              <w:right w:w="315" w:type="dxa"/>
            </w:tcMar>
            <w:vAlign w:val="center"/>
            <w:hideMark/>
          </w:tcPr>
          <w:p w:rsidR="00EE436F" w:rsidRPr="000F782E" w:rsidRDefault="00EE436F" w:rsidP="00A23334">
            <w:pPr>
              <w:spacing w:after="0" w:line="240" w:lineRule="auto"/>
              <w:ind w:left="153"/>
              <w:jc w:val="center"/>
              <w:rPr>
                <w:rFonts w:ascii="Times New Roman" w:hAnsi="Times New Roman"/>
                <w:b/>
                <w:sz w:val="24"/>
                <w:szCs w:val="24"/>
              </w:rPr>
            </w:pPr>
            <w:r w:rsidRPr="000F782E">
              <w:rPr>
                <w:rFonts w:ascii="Times New Roman" w:hAnsi="Times New Roman"/>
                <w:b/>
                <w:sz w:val="24"/>
                <w:szCs w:val="24"/>
              </w:rPr>
              <w:t>№п./п.</w:t>
            </w:r>
          </w:p>
        </w:tc>
        <w:tc>
          <w:tcPr>
            <w:tcW w:w="5158" w:type="dxa"/>
            <w:shd w:val="clear" w:color="auto" w:fill="FFFFFF"/>
            <w:tcMar>
              <w:top w:w="15" w:type="dxa"/>
              <w:left w:w="48" w:type="dxa"/>
              <w:bottom w:w="15" w:type="dxa"/>
              <w:right w:w="315" w:type="dxa"/>
            </w:tcMar>
            <w:vAlign w:val="center"/>
            <w:hideMark/>
          </w:tcPr>
          <w:p w:rsidR="00EE436F" w:rsidRPr="000F782E" w:rsidRDefault="00EE436F" w:rsidP="00A23334">
            <w:pPr>
              <w:spacing w:after="0" w:line="240" w:lineRule="auto"/>
              <w:jc w:val="center"/>
              <w:rPr>
                <w:rFonts w:ascii="Times New Roman" w:hAnsi="Times New Roman"/>
                <w:b/>
                <w:sz w:val="24"/>
                <w:szCs w:val="24"/>
              </w:rPr>
            </w:pPr>
            <w:r w:rsidRPr="000F782E">
              <w:rPr>
                <w:rFonts w:ascii="Times New Roman" w:hAnsi="Times New Roman"/>
                <w:b/>
                <w:sz w:val="24"/>
                <w:szCs w:val="24"/>
              </w:rPr>
              <w:t>Городское и сельские поселения</w:t>
            </w:r>
          </w:p>
        </w:tc>
        <w:tc>
          <w:tcPr>
            <w:tcW w:w="2410" w:type="dxa"/>
            <w:shd w:val="clear" w:color="auto" w:fill="FFFFFF"/>
            <w:tcMar>
              <w:top w:w="15" w:type="dxa"/>
              <w:left w:w="48" w:type="dxa"/>
              <w:bottom w:w="15" w:type="dxa"/>
              <w:right w:w="315" w:type="dxa"/>
            </w:tcMar>
            <w:vAlign w:val="center"/>
            <w:hideMark/>
          </w:tcPr>
          <w:p w:rsidR="00EE436F" w:rsidRPr="000F782E" w:rsidRDefault="00EE436F" w:rsidP="00A23334">
            <w:pPr>
              <w:spacing w:after="0" w:line="240" w:lineRule="auto"/>
              <w:jc w:val="center"/>
              <w:rPr>
                <w:rFonts w:ascii="Times New Roman" w:hAnsi="Times New Roman"/>
                <w:b/>
                <w:sz w:val="24"/>
                <w:szCs w:val="24"/>
              </w:rPr>
            </w:pPr>
            <w:r w:rsidRPr="000F782E">
              <w:rPr>
                <w:rFonts w:ascii="Times New Roman" w:hAnsi="Times New Roman"/>
                <w:b/>
                <w:sz w:val="24"/>
                <w:szCs w:val="24"/>
              </w:rPr>
              <w:t>Население</w:t>
            </w:r>
          </w:p>
        </w:tc>
      </w:tr>
      <w:tr w:rsidR="00EE436F" w:rsidRPr="000F782E" w:rsidTr="00152B65">
        <w:trPr>
          <w:jc w:val="center"/>
        </w:trPr>
        <w:tc>
          <w:tcPr>
            <w:tcW w:w="1221" w:type="dxa"/>
            <w:shd w:val="clear" w:color="auto" w:fill="auto"/>
            <w:tcMar>
              <w:top w:w="15" w:type="dxa"/>
              <w:left w:w="48" w:type="dxa"/>
              <w:bottom w:w="15" w:type="dxa"/>
              <w:right w:w="48" w:type="dxa"/>
            </w:tcMar>
            <w:vAlign w:val="center"/>
            <w:hideMark/>
          </w:tcPr>
          <w:p w:rsidR="00EE436F" w:rsidRPr="000F782E" w:rsidRDefault="00EE436F" w:rsidP="00A23334">
            <w:pPr>
              <w:spacing w:after="0" w:line="240" w:lineRule="auto"/>
              <w:jc w:val="center"/>
              <w:rPr>
                <w:rFonts w:ascii="Times New Roman" w:hAnsi="Times New Roman"/>
                <w:sz w:val="24"/>
                <w:szCs w:val="24"/>
              </w:rPr>
            </w:pPr>
            <w:r w:rsidRPr="000F782E">
              <w:rPr>
                <w:rFonts w:ascii="Times New Roman" w:hAnsi="Times New Roman"/>
                <w:sz w:val="24"/>
                <w:szCs w:val="24"/>
              </w:rPr>
              <w:t>1.</w:t>
            </w:r>
          </w:p>
        </w:tc>
        <w:tc>
          <w:tcPr>
            <w:tcW w:w="5158" w:type="dxa"/>
            <w:shd w:val="clear" w:color="auto" w:fill="auto"/>
            <w:tcMar>
              <w:top w:w="15" w:type="dxa"/>
              <w:left w:w="48" w:type="dxa"/>
              <w:bottom w:w="15" w:type="dxa"/>
              <w:right w:w="48" w:type="dxa"/>
            </w:tcMar>
            <w:vAlign w:val="center"/>
          </w:tcPr>
          <w:p w:rsidR="00EE436F" w:rsidRPr="000F782E" w:rsidRDefault="00595E61" w:rsidP="00852280">
            <w:pPr>
              <w:spacing w:after="0" w:line="240" w:lineRule="auto"/>
              <w:rPr>
                <w:rFonts w:ascii="Times New Roman" w:hAnsi="Times New Roman"/>
                <w:sz w:val="24"/>
                <w:szCs w:val="24"/>
              </w:rPr>
            </w:pPr>
            <w:hyperlink r:id="rId29" w:tooltip="Городское поселение Павловск" w:history="1">
              <w:r w:rsidR="00EE436F" w:rsidRPr="000F782E">
                <w:rPr>
                  <w:rStyle w:val="a3"/>
                  <w:rFonts w:ascii="Times New Roman" w:hAnsi="Times New Roman"/>
                  <w:color w:val="auto"/>
                  <w:sz w:val="24"/>
                  <w:szCs w:val="24"/>
                  <w:u w:val="none"/>
                </w:rPr>
                <w:t xml:space="preserve">Городское поселение </w:t>
              </w:r>
              <w:r w:rsidR="00C2686A" w:rsidRPr="000F782E">
                <w:rPr>
                  <w:rStyle w:val="a3"/>
                  <w:rFonts w:ascii="Times New Roman" w:hAnsi="Times New Roman"/>
                  <w:color w:val="auto"/>
                  <w:sz w:val="24"/>
                  <w:szCs w:val="24"/>
                  <w:u w:val="none"/>
                </w:rPr>
                <w:t xml:space="preserve">– город </w:t>
              </w:r>
              <w:r w:rsidR="00EE436F" w:rsidRPr="000F782E">
                <w:rPr>
                  <w:rStyle w:val="a3"/>
                  <w:rFonts w:ascii="Times New Roman" w:hAnsi="Times New Roman"/>
                  <w:color w:val="auto"/>
                  <w:sz w:val="24"/>
                  <w:szCs w:val="24"/>
                  <w:u w:val="none"/>
                </w:rPr>
                <w:t>Павловск</w:t>
              </w:r>
            </w:hyperlink>
          </w:p>
        </w:tc>
        <w:tc>
          <w:tcPr>
            <w:tcW w:w="2410" w:type="dxa"/>
            <w:shd w:val="clear" w:color="auto" w:fill="auto"/>
            <w:tcMar>
              <w:top w:w="15" w:type="dxa"/>
              <w:left w:w="48" w:type="dxa"/>
              <w:bottom w:w="15" w:type="dxa"/>
              <w:right w:w="48" w:type="dxa"/>
            </w:tcMar>
            <w:vAlign w:val="center"/>
          </w:tcPr>
          <w:p w:rsidR="00EE436F" w:rsidRPr="000F782E" w:rsidRDefault="00A04D4D" w:rsidP="00A23334">
            <w:pPr>
              <w:spacing w:after="0" w:line="240" w:lineRule="auto"/>
              <w:jc w:val="center"/>
              <w:rPr>
                <w:rFonts w:ascii="Times New Roman" w:hAnsi="Times New Roman"/>
                <w:sz w:val="24"/>
                <w:szCs w:val="24"/>
              </w:rPr>
            </w:pPr>
            <w:r>
              <w:rPr>
                <w:rFonts w:ascii="Times New Roman" w:hAnsi="Times New Roman"/>
                <w:sz w:val="24"/>
                <w:szCs w:val="24"/>
              </w:rPr>
              <w:t>24191</w:t>
            </w:r>
          </w:p>
        </w:tc>
      </w:tr>
      <w:tr w:rsidR="00EE436F" w:rsidRPr="000F782E" w:rsidTr="00152B65">
        <w:trPr>
          <w:jc w:val="center"/>
        </w:trPr>
        <w:tc>
          <w:tcPr>
            <w:tcW w:w="1221" w:type="dxa"/>
            <w:tcMar>
              <w:top w:w="15" w:type="dxa"/>
              <w:left w:w="48" w:type="dxa"/>
              <w:bottom w:w="15" w:type="dxa"/>
              <w:right w:w="48" w:type="dxa"/>
            </w:tcMar>
            <w:vAlign w:val="center"/>
            <w:hideMark/>
          </w:tcPr>
          <w:p w:rsidR="00EE436F" w:rsidRPr="000F782E" w:rsidRDefault="00EE436F" w:rsidP="00A23334">
            <w:pPr>
              <w:spacing w:after="0" w:line="240" w:lineRule="auto"/>
              <w:jc w:val="center"/>
              <w:rPr>
                <w:rFonts w:ascii="Times New Roman" w:hAnsi="Times New Roman"/>
                <w:sz w:val="24"/>
                <w:szCs w:val="24"/>
              </w:rPr>
            </w:pPr>
            <w:r w:rsidRPr="000F782E">
              <w:rPr>
                <w:rFonts w:ascii="Times New Roman" w:hAnsi="Times New Roman"/>
                <w:sz w:val="24"/>
                <w:szCs w:val="24"/>
              </w:rPr>
              <w:t>2.</w:t>
            </w:r>
          </w:p>
        </w:tc>
        <w:tc>
          <w:tcPr>
            <w:tcW w:w="5158" w:type="dxa"/>
            <w:tcMar>
              <w:top w:w="15" w:type="dxa"/>
              <w:left w:w="48" w:type="dxa"/>
              <w:bottom w:w="15" w:type="dxa"/>
              <w:right w:w="48" w:type="dxa"/>
            </w:tcMar>
            <w:vAlign w:val="center"/>
          </w:tcPr>
          <w:p w:rsidR="00EE436F" w:rsidRPr="000F782E" w:rsidRDefault="00595E61" w:rsidP="00852280">
            <w:pPr>
              <w:spacing w:after="0" w:line="240" w:lineRule="auto"/>
              <w:rPr>
                <w:rFonts w:ascii="Times New Roman" w:hAnsi="Times New Roman"/>
                <w:sz w:val="24"/>
                <w:szCs w:val="24"/>
              </w:rPr>
            </w:pPr>
            <w:hyperlink r:id="rId30" w:tooltip="Александровское сельское поселение (Павловский район)" w:history="1">
              <w:r w:rsidR="00EE436F" w:rsidRPr="000F782E">
                <w:rPr>
                  <w:rStyle w:val="a3"/>
                  <w:rFonts w:ascii="Times New Roman" w:hAnsi="Times New Roman"/>
                  <w:color w:val="auto"/>
                  <w:sz w:val="24"/>
                  <w:szCs w:val="24"/>
                  <w:u w:val="none"/>
                </w:rPr>
                <w:t>Александровское сельское поселение</w:t>
              </w:r>
            </w:hyperlink>
          </w:p>
        </w:tc>
        <w:tc>
          <w:tcPr>
            <w:tcW w:w="2410" w:type="dxa"/>
            <w:tcMar>
              <w:top w:w="15" w:type="dxa"/>
              <w:left w:w="48" w:type="dxa"/>
              <w:bottom w:w="15" w:type="dxa"/>
              <w:right w:w="48" w:type="dxa"/>
            </w:tcMar>
            <w:vAlign w:val="center"/>
          </w:tcPr>
          <w:p w:rsidR="00EE436F" w:rsidRPr="000F782E" w:rsidRDefault="00A04D4D" w:rsidP="00A23334">
            <w:pPr>
              <w:spacing w:after="0" w:line="240" w:lineRule="auto"/>
              <w:jc w:val="center"/>
              <w:rPr>
                <w:rFonts w:ascii="Times New Roman" w:hAnsi="Times New Roman"/>
                <w:sz w:val="24"/>
                <w:szCs w:val="24"/>
              </w:rPr>
            </w:pPr>
            <w:r>
              <w:rPr>
                <w:rFonts w:ascii="Times New Roman" w:hAnsi="Times New Roman"/>
                <w:sz w:val="24"/>
                <w:szCs w:val="24"/>
              </w:rPr>
              <w:t>1208</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3.</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1" w:tooltip="Александро-Донское сельское поселение" w:history="1">
              <w:r w:rsidR="00A23E83" w:rsidRPr="000F782E">
                <w:rPr>
                  <w:rStyle w:val="a3"/>
                  <w:rFonts w:ascii="Times New Roman" w:hAnsi="Times New Roman"/>
                  <w:color w:val="auto"/>
                  <w:sz w:val="24"/>
                  <w:szCs w:val="24"/>
                  <w:u w:val="none"/>
                </w:rPr>
                <w:t>Александро-Донское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3013</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4.</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2" w:tooltip="Воронцовское сельское поселение (Воронежская область)" w:history="1">
              <w:r w:rsidR="00A23E83" w:rsidRPr="000F782E">
                <w:rPr>
                  <w:rStyle w:val="a3"/>
                  <w:rFonts w:ascii="Times New Roman" w:hAnsi="Times New Roman"/>
                  <w:color w:val="auto"/>
                  <w:sz w:val="24"/>
                  <w:szCs w:val="24"/>
                  <w:u w:val="none"/>
                </w:rPr>
                <w:t>Воронцовское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4861</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5.</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3" w:tooltip="Гаврильское сельское поселение" w:history="1">
              <w:r w:rsidR="00A23E83" w:rsidRPr="000F782E">
                <w:rPr>
                  <w:rStyle w:val="a3"/>
                  <w:rFonts w:ascii="Times New Roman" w:hAnsi="Times New Roman"/>
                  <w:color w:val="auto"/>
                  <w:sz w:val="24"/>
                  <w:szCs w:val="24"/>
                  <w:u w:val="none"/>
                </w:rPr>
                <w:t>Гаврильское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1367</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6.</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4" w:tooltip="Елизаветовское сельское поселение (Воронежская область)" w:history="1">
              <w:r w:rsidR="00A23E83" w:rsidRPr="000F782E">
                <w:rPr>
                  <w:rStyle w:val="a3"/>
                  <w:rFonts w:ascii="Times New Roman" w:hAnsi="Times New Roman"/>
                  <w:color w:val="auto"/>
                  <w:sz w:val="24"/>
                  <w:szCs w:val="24"/>
                  <w:u w:val="none"/>
                </w:rPr>
                <w:t>Елизаветовское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1955</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7.</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5" w:tooltip="Ерышёвское сельское поселение" w:history="1">
              <w:r w:rsidR="00C2686A" w:rsidRPr="000F782E">
                <w:rPr>
                  <w:rStyle w:val="a3"/>
                  <w:rFonts w:ascii="Times New Roman" w:hAnsi="Times New Roman"/>
                  <w:color w:val="auto"/>
                  <w:sz w:val="24"/>
                  <w:szCs w:val="24"/>
                  <w:u w:val="none"/>
                </w:rPr>
                <w:t>Ерыше</w:t>
              </w:r>
              <w:r w:rsidR="00A23E83" w:rsidRPr="000F782E">
                <w:rPr>
                  <w:rStyle w:val="a3"/>
                  <w:rFonts w:ascii="Times New Roman" w:hAnsi="Times New Roman"/>
                  <w:color w:val="auto"/>
                  <w:sz w:val="24"/>
                  <w:szCs w:val="24"/>
                  <w:u w:val="none"/>
                </w:rPr>
                <w:t>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722</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8.</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6" w:tooltip="Казинское сельское поселение (Павловский район)" w:history="1">
              <w:r w:rsidR="00A23E83" w:rsidRPr="000F782E">
                <w:rPr>
                  <w:rStyle w:val="a3"/>
                  <w:rFonts w:ascii="Times New Roman" w:hAnsi="Times New Roman"/>
                  <w:color w:val="auto"/>
                  <w:sz w:val="24"/>
                  <w:szCs w:val="24"/>
                  <w:u w:val="none"/>
                </w:rPr>
                <w:t>Казинское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1614</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9.</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7" w:tooltip="Красное сельское поселение (Воронежская область)" w:history="1">
              <w:r w:rsidR="00A23E83" w:rsidRPr="000F782E">
                <w:rPr>
                  <w:rStyle w:val="a3"/>
                  <w:rFonts w:ascii="Times New Roman" w:hAnsi="Times New Roman"/>
                  <w:color w:val="auto"/>
                  <w:sz w:val="24"/>
                  <w:szCs w:val="24"/>
                  <w:u w:val="none"/>
                </w:rPr>
                <w:t>Красное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1605</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10.</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8" w:tooltip="Ливенское сельское поселение (Воронежская область)" w:history="1">
              <w:r w:rsidR="00A23E83" w:rsidRPr="000F782E">
                <w:rPr>
                  <w:rStyle w:val="a3"/>
                  <w:rFonts w:ascii="Times New Roman" w:hAnsi="Times New Roman"/>
                  <w:color w:val="auto"/>
                  <w:sz w:val="24"/>
                  <w:szCs w:val="24"/>
                  <w:u w:val="none"/>
                </w:rPr>
                <w:t>Ливенское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796</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11.</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39" w:tooltip="Лосевское сельское поселение (Павловский район)" w:history="1">
              <w:r w:rsidR="00A23E83" w:rsidRPr="000F782E">
                <w:rPr>
                  <w:rStyle w:val="a3"/>
                  <w:rFonts w:ascii="Times New Roman" w:hAnsi="Times New Roman"/>
                  <w:color w:val="auto"/>
                  <w:sz w:val="24"/>
                  <w:szCs w:val="24"/>
                  <w:u w:val="none"/>
                </w:rPr>
                <w:t>Лосевское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4083</w:t>
            </w:r>
          </w:p>
        </w:tc>
      </w:tr>
      <w:tr w:rsidR="00A23E83" w:rsidRPr="000F782E" w:rsidTr="00152B65">
        <w:trPr>
          <w:jc w:val="center"/>
        </w:trPr>
        <w:tc>
          <w:tcPr>
            <w:tcW w:w="1221" w:type="dxa"/>
            <w:tcMar>
              <w:top w:w="15" w:type="dxa"/>
              <w:left w:w="48" w:type="dxa"/>
              <w:bottom w:w="15" w:type="dxa"/>
              <w:right w:w="48" w:type="dxa"/>
            </w:tcMar>
            <w:vAlign w:val="center"/>
            <w:hideMark/>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12.</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40" w:tooltip="Песковское сельское поселение (Павловский район)" w:history="1">
              <w:r w:rsidR="00A23E83" w:rsidRPr="000F782E">
                <w:rPr>
                  <w:rStyle w:val="a3"/>
                  <w:rFonts w:ascii="Times New Roman" w:hAnsi="Times New Roman"/>
                  <w:color w:val="auto"/>
                  <w:sz w:val="24"/>
                  <w:szCs w:val="24"/>
                  <w:u w:val="none"/>
                </w:rPr>
                <w:t>Песковское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809</w:t>
            </w:r>
          </w:p>
        </w:tc>
      </w:tr>
      <w:tr w:rsidR="00A23E83" w:rsidRPr="000F782E" w:rsidTr="00152B65">
        <w:trPr>
          <w:jc w:val="center"/>
        </w:trPr>
        <w:tc>
          <w:tcPr>
            <w:tcW w:w="1221" w:type="dxa"/>
            <w:tcMar>
              <w:top w:w="15" w:type="dxa"/>
              <w:left w:w="48" w:type="dxa"/>
              <w:bottom w:w="15" w:type="dxa"/>
              <w:right w:w="48" w:type="dxa"/>
            </w:tcMar>
            <w:vAlign w:val="center"/>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13.</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41" w:tooltip="Петровское сельское поселение (Павловский район)" w:history="1">
              <w:r w:rsidR="00A23E83" w:rsidRPr="000F782E">
                <w:rPr>
                  <w:rStyle w:val="a3"/>
                  <w:rFonts w:ascii="Times New Roman" w:hAnsi="Times New Roman"/>
                  <w:color w:val="auto"/>
                  <w:sz w:val="24"/>
                  <w:szCs w:val="24"/>
                  <w:u w:val="none"/>
                </w:rPr>
                <w:t>Петровское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2436</w:t>
            </w:r>
          </w:p>
        </w:tc>
      </w:tr>
      <w:tr w:rsidR="00A23E83" w:rsidRPr="000F782E" w:rsidTr="00152B65">
        <w:trPr>
          <w:jc w:val="center"/>
        </w:trPr>
        <w:tc>
          <w:tcPr>
            <w:tcW w:w="1221" w:type="dxa"/>
            <w:tcMar>
              <w:top w:w="15" w:type="dxa"/>
              <w:left w:w="48" w:type="dxa"/>
              <w:bottom w:w="15" w:type="dxa"/>
              <w:right w:w="48" w:type="dxa"/>
            </w:tcMar>
            <w:vAlign w:val="center"/>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14.</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42" w:tooltip="Покровское сельское поселение (Воронежская область)" w:history="1">
              <w:r w:rsidR="00A23E83" w:rsidRPr="000F782E">
                <w:rPr>
                  <w:rStyle w:val="a3"/>
                  <w:rFonts w:ascii="Times New Roman" w:hAnsi="Times New Roman"/>
                  <w:color w:val="auto"/>
                  <w:sz w:val="24"/>
                  <w:szCs w:val="24"/>
                  <w:u w:val="none"/>
                </w:rPr>
                <w:t>Покровское сельское поселение</w:t>
              </w:r>
            </w:hyperlink>
          </w:p>
        </w:tc>
        <w:tc>
          <w:tcPr>
            <w:tcW w:w="2410" w:type="dxa"/>
            <w:tcMar>
              <w:top w:w="15" w:type="dxa"/>
              <w:left w:w="48" w:type="dxa"/>
              <w:bottom w:w="15" w:type="dxa"/>
              <w:right w:w="48" w:type="dxa"/>
            </w:tcMar>
            <w:vAlign w:val="bottom"/>
          </w:tcPr>
          <w:p w:rsidR="00A23E83" w:rsidRPr="000F782E" w:rsidRDefault="00A04D4D" w:rsidP="00A23E83">
            <w:pPr>
              <w:spacing w:after="0" w:line="240" w:lineRule="auto"/>
              <w:jc w:val="center"/>
              <w:rPr>
                <w:rFonts w:ascii="Times New Roman" w:hAnsi="Times New Roman"/>
                <w:sz w:val="24"/>
                <w:szCs w:val="24"/>
              </w:rPr>
            </w:pPr>
            <w:r>
              <w:rPr>
                <w:rFonts w:ascii="Times New Roman" w:hAnsi="Times New Roman"/>
                <w:sz w:val="24"/>
                <w:szCs w:val="24"/>
              </w:rPr>
              <w:t>1479</w:t>
            </w:r>
          </w:p>
        </w:tc>
      </w:tr>
      <w:tr w:rsidR="00A23E83" w:rsidRPr="000F782E" w:rsidTr="00152B65">
        <w:trPr>
          <w:jc w:val="center"/>
        </w:trPr>
        <w:tc>
          <w:tcPr>
            <w:tcW w:w="1221" w:type="dxa"/>
            <w:tcMar>
              <w:top w:w="15" w:type="dxa"/>
              <w:left w:w="48" w:type="dxa"/>
              <w:bottom w:w="15" w:type="dxa"/>
              <w:right w:w="48" w:type="dxa"/>
            </w:tcMar>
            <w:vAlign w:val="center"/>
          </w:tcPr>
          <w:p w:rsidR="00A23E83" w:rsidRPr="000F782E" w:rsidRDefault="00A23E83" w:rsidP="00A23334">
            <w:pPr>
              <w:spacing w:after="0" w:line="240" w:lineRule="auto"/>
              <w:jc w:val="center"/>
              <w:rPr>
                <w:rFonts w:ascii="Times New Roman" w:hAnsi="Times New Roman"/>
                <w:sz w:val="24"/>
                <w:szCs w:val="24"/>
              </w:rPr>
            </w:pPr>
            <w:r w:rsidRPr="000F782E">
              <w:rPr>
                <w:rFonts w:ascii="Times New Roman" w:hAnsi="Times New Roman"/>
                <w:sz w:val="24"/>
                <w:szCs w:val="24"/>
              </w:rPr>
              <w:t>15.</w:t>
            </w:r>
          </w:p>
        </w:tc>
        <w:tc>
          <w:tcPr>
            <w:tcW w:w="5158" w:type="dxa"/>
            <w:tcMar>
              <w:top w:w="15" w:type="dxa"/>
              <w:left w:w="48" w:type="dxa"/>
              <w:bottom w:w="15" w:type="dxa"/>
              <w:right w:w="48" w:type="dxa"/>
            </w:tcMar>
            <w:vAlign w:val="center"/>
          </w:tcPr>
          <w:p w:rsidR="00A23E83" w:rsidRPr="000F782E" w:rsidRDefault="00595E61" w:rsidP="00852280">
            <w:pPr>
              <w:spacing w:after="0" w:line="240" w:lineRule="auto"/>
              <w:rPr>
                <w:rFonts w:ascii="Times New Roman" w:hAnsi="Times New Roman"/>
                <w:sz w:val="24"/>
                <w:szCs w:val="24"/>
              </w:rPr>
            </w:pPr>
            <w:hyperlink r:id="rId43" w:tooltip="Русско-Буйловское сельское поселение" w:history="1">
              <w:r w:rsidR="00A23E83" w:rsidRPr="000F782E">
                <w:rPr>
                  <w:rStyle w:val="a3"/>
                  <w:rFonts w:ascii="Times New Roman" w:hAnsi="Times New Roman"/>
                  <w:color w:val="auto"/>
                  <w:sz w:val="24"/>
                  <w:szCs w:val="24"/>
                  <w:u w:val="none"/>
                </w:rPr>
                <w:t>Русско-Буйловское сельское поселение</w:t>
              </w:r>
            </w:hyperlink>
          </w:p>
        </w:tc>
        <w:tc>
          <w:tcPr>
            <w:tcW w:w="2410" w:type="dxa"/>
            <w:tcMar>
              <w:top w:w="15" w:type="dxa"/>
              <w:left w:w="48" w:type="dxa"/>
              <w:bottom w:w="15" w:type="dxa"/>
              <w:right w:w="48" w:type="dxa"/>
            </w:tcMar>
            <w:vAlign w:val="center"/>
          </w:tcPr>
          <w:p w:rsidR="00A23E83" w:rsidRPr="000F782E" w:rsidRDefault="00A04D4D" w:rsidP="00A23334">
            <w:pPr>
              <w:spacing w:after="0" w:line="240" w:lineRule="auto"/>
              <w:jc w:val="center"/>
              <w:rPr>
                <w:rFonts w:ascii="Times New Roman" w:hAnsi="Times New Roman"/>
                <w:sz w:val="24"/>
                <w:szCs w:val="24"/>
              </w:rPr>
            </w:pPr>
            <w:r>
              <w:rPr>
                <w:rFonts w:ascii="Times New Roman" w:hAnsi="Times New Roman"/>
                <w:sz w:val="24"/>
                <w:szCs w:val="24"/>
              </w:rPr>
              <w:t>2420</w:t>
            </w:r>
          </w:p>
        </w:tc>
      </w:tr>
      <w:tr w:rsidR="00A23E83" w:rsidRPr="002A58E9" w:rsidTr="00152B65">
        <w:trPr>
          <w:jc w:val="center"/>
        </w:trPr>
        <w:tc>
          <w:tcPr>
            <w:tcW w:w="6379" w:type="dxa"/>
            <w:gridSpan w:val="2"/>
            <w:tcMar>
              <w:top w:w="15" w:type="dxa"/>
              <w:left w:w="48" w:type="dxa"/>
              <w:bottom w:w="15" w:type="dxa"/>
              <w:right w:w="48" w:type="dxa"/>
            </w:tcMar>
            <w:vAlign w:val="center"/>
          </w:tcPr>
          <w:p w:rsidR="00A23E83" w:rsidRPr="000F782E" w:rsidRDefault="00A23E83" w:rsidP="00852280">
            <w:pPr>
              <w:spacing w:after="0" w:line="240" w:lineRule="auto"/>
              <w:rPr>
                <w:rFonts w:ascii="Times New Roman" w:hAnsi="Times New Roman"/>
                <w:sz w:val="24"/>
                <w:szCs w:val="24"/>
              </w:rPr>
            </w:pPr>
            <w:r w:rsidRPr="000F782E">
              <w:rPr>
                <w:rFonts w:ascii="Times New Roman" w:hAnsi="Times New Roman"/>
                <w:sz w:val="24"/>
                <w:szCs w:val="24"/>
              </w:rPr>
              <w:t>Итого</w:t>
            </w:r>
          </w:p>
        </w:tc>
        <w:tc>
          <w:tcPr>
            <w:tcW w:w="2410" w:type="dxa"/>
            <w:tcMar>
              <w:top w:w="15" w:type="dxa"/>
              <w:left w:w="48" w:type="dxa"/>
              <w:bottom w:w="15" w:type="dxa"/>
              <w:right w:w="48" w:type="dxa"/>
            </w:tcMar>
            <w:vAlign w:val="center"/>
          </w:tcPr>
          <w:p w:rsidR="00A23E83" w:rsidRPr="002A58E9" w:rsidRDefault="00A04D4D" w:rsidP="00A23334">
            <w:pPr>
              <w:spacing w:after="0" w:line="240" w:lineRule="auto"/>
              <w:jc w:val="center"/>
              <w:rPr>
                <w:rFonts w:ascii="Times New Roman" w:hAnsi="Times New Roman"/>
                <w:sz w:val="24"/>
                <w:szCs w:val="24"/>
              </w:rPr>
            </w:pPr>
            <w:r>
              <w:rPr>
                <w:rFonts w:ascii="Times New Roman" w:hAnsi="Times New Roman"/>
                <w:sz w:val="24"/>
                <w:szCs w:val="24"/>
              </w:rPr>
              <w:t>52559</w:t>
            </w:r>
          </w:p>
        </w:tc>
      </w:tr>
    </w:tbl>
    <w:p w:rsidR="00EE436F" w:rsidRPr="002A58E9" w:rsidRDefault="00EE436F" w:rsidP="00EE436F">
      <w:pPr>
        <w:spacing w:after="0" w:line="360" w:lineRule="auto"/>
        <w:ind w:firstLine="709"/>
        <w:jc w:val="both"/>
        <w:rPr>
          <w:rFonts w:ascii="Times New Roman" w:hAnsi="Times New Roman"/>
          <w:sz w:val="28"/>
          <w:szCs w:val="28"/>
        </w:rPr>
      </w:pPr>
    </w:p>
    <w:p w:rsidR="001C34CB" w:rsidRPr="00A04D4D" w:rsidRDefault="001C34CB" w:rsidP="00B376F6">
      <w:pPr>
        <w:pStyle w:val="2"/>
        <w:spacing w:before="0" w:line="360" w:lineRule="auto"/>
        <w:jc w:val="center"/>
        <w:rPr>
          <w:rFonts w:ascii="Times New Roman" w:hAnsi="Times New Roman"/>
          <w:color w:val="000000"/>
          <w:sz w:val="28"/>
          <w:szCs w:val="28"/>
        </w:rPr>
      </w:pPr>
      <w:bookmarkStart w:id="14" w:name="_Toc78882645"/>
      <w:r w:rsidRPr="00A04D4D">
        <w:rPr>
          <w:rFonts w:ascii="Times New Roman" w:hAnsi="Times New Roman"/>
          <w:color w:val="000000"/>
          <w:sz w:val="28"/>
          <w:szCs w:val="28"/>
        </w:rPr>
        <w:t>2.6. Социальная сфера</w:t>
      </w:r>
      <w:bookmarkEnd w:id="14"/>
    </w:p>
    <w:p w:rsidR="001C34CB" w:rsidRPr="00A04D4D" w:rsidRDefault="001C34CB" w:rsidP="00B376F6">
      <w:pPr>
        <w:pStyle w:val="3"/>
        <w:spacing w:before="0" w:line="360" w:lineRule="auto"/>
        <w:jc w:val="center"/>
        <w:rPr>
          <w:rFonts w:ascii="Times New Roman" w:hAnsi="Times New Roman"/>
          <w:b w:val="0"/>
          <w:color w:val="000000"/>
          <w:sz w:val="28"/>
          <w:szCs w:val="28"/>
        </w:rPr>
      </w:pPr>
      <w:bookmarkStart w:id="15" w:name="_Toc451872870"/>
      <w:bookmarkStart w:id="16" w:name="_Toc78882646"/>
      <w:r w:rsidRPr="00A04D4D">
        <w:rPr>
          <w:rFonts w:ascii="Times New Roman" w:hAnsi="Times New Roman"/>
          <w:color w:val="000000"/>
          <w:sz w:val="28"/>
          <w:szCs w:val="28"/>
        </w:rPr>
        <w:t>2.6.1. Образование</w:t>
      </w:r>
      <w:bookmarkEnd w:id="15"/>
      <w:r w:rsidR="00FF0180" w:rsidRPr="00A04D4D">
        <w:rPr>
          <w:rStyle w:val="af9"/>
          <w:rFonts w:ascii="Times New Roman" w:hAnsi="Times New Roman"/>
          <w:color w:val="000000"/>
          <w:sz w:val="28"/>
          <w:szCs w:val="28"/>
        </w:rPr>
        <w:footnoteReference w:id="3"/>
      </w:r>
      <w:bookmarkEnd w:id="16"/>
    </w:p>
    <w:p w:rsidR="0054280A" w:rsidRPr="00A04D4D" w:rsidRDefault="0054280A" w:rsidP="00DE61E9">
      <w:pPr>
        <w:autoSpaceDE w:val="0"/>
        <w:spacing w:after="0" w:line="360" w:lineRule="auto"/>
        <w:ind w:firstLine="709"/>
        <w:jc w:val="both"/>
        <w:rPr>
          <w:rFonts w:ascii="Times New Roman" w:hAnsi="Times New Roman"/>
          <w:bCs/>
          <w:sz w:val="28"/>
          <w:szCs w:val="28"/>
        </w:rPr>
      </w:pPr>
      <w:r w:rsidRPr="00A04D4D">
        <w:rPr>
          <w:rFonts w:ascii="Times New Roman" w:hAnsi="Times New Roman"/>
          <w:bCs/>
          <w:sz w:val="28"/>
          <w:szCs w:val="28"/>
        </w:rPr>
        <w:t xml:space="preserve">Образование является одним из ключевых </w:t>
      </w:r>
      <w:r w:rsidR="00D7120E" w:rsidRPr="00A04D4D">
        <w:rPr>
          <w:rFonts w:ascii="Times New Roman" w:hAnsi="Times New Roman"/>
          <w:bCs/>
          <w:sz w:val="28"/>
          <w:szCs w:val="28"/>
        </w:rPr>
        <w:t>секторов</w:t>
      </w:r>
      <w:r w:rsidRPr="00A04D4D">
        <w:rPr>
          <w:rFonts w:ascii="Times New Roman" w:hAnsi="Times New Roman"/>
          <w:bCs/>
          <w:sz w:val="28"/>
          <w:szCs w:val="28"/>
        </w:rPr>
        <w:t xml:space="preserve"> сферы услуг Павловск</w:t>
      </w:r>
      <w:r w:rsidR="00D83DE5" w:rsidRPr="00A04D4D">
        <w:rPr>
          <w:rFonts w:ascii="Times New Roman" w:hAnsi="Times New Roman"/>
          <w:bCs/>
          <w:sz w:val="28"/>
          <w:szCs w:val="28"/>
        </w:rPr>
        <w:t>ого муниципального района</w:t>
      </w:r>
      <w:r w:rsidRPr="00A04D4D">
        <w:rPr>
          <w:rFonts w:ascii="Times New Roman" w:hAnsi="Times New Roman"/>
          <w:bCs/>
          <w:sz w:val="28"/>
          <w:szCs w:val="28"/>
        </w:rPr>
        <w:t xml:space="preserve">. Основными </w:t>
      </w:r>
      <w:r w:rsidR="006F5F09" w:rsidRPr="00A04D4D">
        <w:rPr>
          <w:rFonts w:ascii="Times New Roman" w:hAnsi="Times New Roman"/>
          <w:bCs/>
          <w:sz w:val="28"/>
          <w:szCs w:val="28"/>
        </w:rPr>
        <w:t>его</w:t>
      </w:r>
      <w:r w:rsidRPr="00A04D4D">
        <w:rPr>
          <w:rFonts w:ascii="Times New Roman" w:hAnsi="Times New Roman"/>
          <w:bCs/>
          <w:sz w:val="28"/>
          <w:szCs w:val="28"/>
        </w:rPr>
        <w:t xml:space="preserve"> составляющими являются детские дошкольные учреждения, дневные и вечерние общеобразовательные школы, система объектов дополнительного образования, учреждения, предоставляющие профессиональное и средне</w:t>
      </w:r>
      <w:r w:rsidR="007F4FF4" w:rsidRPr="00A04D4D">
        <w:rPr>
          <w:rFonts w:ascii="Times New Roman" w:hAnsi="Times New Roman"/>
          <w:bCs/>
          <w:sz w:val="28"/>
          <w:szCs w:val="28"/>
        </w:rPr>
        <w:t xml:space="preserve">е </w:t>
      </w:r>
      <w:r w:rsidRPr="00A04D4D">
        <w:rPr>
          <w:rFonts w:ascii="Times New Roman" w:hAnsi="Times New Roman"/>
          <w:bCs/>
          <w:sz w:val="28"/>
          <w:szCs w:val="28"/>
        </w:rPr>
        <w:t>специальное образование.</w:t>
      </w:r>
    </w:p>
    <w:p w:rsidR="00A04D4D" w:rsidRPr="00C97BE7" w:rsidRDefault="00A04D4D" w:rsidP="00A04D4D">
      <w:pPr>
        <w:pStyle w:val="ab"/>
        <w:spacing w:line="360" w:lineRule="auto"/>
        <w:ind w:firstLine="709"/>
        <w:jc w:val="both"/>
        <w:rPr>
          <w:rFonts w:ascii="Times New Roman" w:hAnsi="Times New Roman" w:cs="Times New Roman"/>
          <w:sz w:val="28"/>
          <w:szCs w:val="28"/>
        </w:rPr>
      </w:pPr>
      <w:r w:rsidRPr="00C97BE7">
        <w:rPr>
          <w:rFonts w:ascii="Times New Roman" w:hAnsi="Times New Roman" w:cs="Times New Roman"/>
          <w:sz w:val="28"/>
          <w:szCs w:val="28"/>
        </w:rPr>
        <w:t>В систему дошкольного образования Павловского муниципального района входят 15 детских садов, которые посещает 2 171 человек, 7 городских детских садов (1 310 человек), 8 сельских детских садов (661 человек) и 200 дошкольников посещают образовательные организации.</w:t>
      </w:r>
    </w:p>
    <w:p w:rsidR="00A04D4D" w:rsidRPr="00C97BE7" w:rsidRDefault="00A04D4D" w:rsidP="00A04D4D">
      <w:pPr>
        <w:pStyle w:val="ab"/>
        <w:spacing w:line="360" w:lineRule="auto"/>
        <w:ind w:firstLine="709"/>
        <w:jc w:val="both"/>
        <w:rPr>
          <w:rFonts w:ascii="Times New Roman" w:hAnsi="Times New Roman" w:cs="Times New Roman"/>
          <w:sz w:val="28"/>
          <w:szCs w:val="28"/>
        </w:rPr>
      </w:pPr>
      <w:r w:rsidRPr="00C97BE7">
        <w:rPr>
          <w:rFonts w:ascii="Times New Roman" w:hAnsi="Times New Roman" w:cs="Times New Roman"/>
          <w:sz w:val="28"/>
          <w:szCs w:val="28"/>
        </w:rPr>
        <w:t>Деятельность системы дошкольного образования направлена на оптимизацию работы по максимальному удовлетворению спроса населения на услугу дошкольного образования детей раннего возраста. Успешно функционируют после капитально ремонта группы раннего возраста в МК ДОУ Павловском д/с № 4, МК ДОУ Воронцовском д/с, МК ДОУ Павловском д/с № 5.</w:t>
      </w:r>
    </w:p>
    <w:p w:rsidR="00A04D4D" w:rsidRPr="00C97BE7" w:rsidRDefault="00A04D4D" w:rsidP="00852280">
      <w:pPr>
        <w:pStyle w:val="ab"/>
        <w:spacing w:line="360" w:lineRule="auto"/>
        <w:ind w:right="-1"/>
        <w:jc w:val="both"/>
        <w:rPr>
          <w:rFonts w:ascii="Times New Roman" w:hAnsi="Times New Roman" w:cs="Times New Roman"/>
          <w:sz w:val="28"/>
          <w:szCs w:val="28"/>
        </w:rPr>
      </w:pPr>
      <w:r w:rsidRPr="00C97BE7">
        <w:rPr>
          <w:rFonts w:ascii="Times New Roman" w:hAnsi="Times New Roman" w:cs="Times New Roman"/>
          <w:noProof/>
          <w:sz w:val="28"/>
          <w:szCs w:val="28"/>
        </w:rPr>
        <w:lastRenderedPageBreak/>
        <w:drawing>
          <wp:inline distT="0" distB="0" distL="0" distR="0">
            <wp:extent cx="1310640" cy="1432524"/>
            <wp:effectExtent l="19050" t="0" r="381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17 at 11.37.20 (1).jpe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5262" cy="1492225"/>
                    </a:xfrm>
                    <a:prstGeom prst="rect">
                      <a:avLst/>
                    </a:prstGeom>
                  </pic:spPr>
                </pic:pic>
              </a:graphicData>
            </a:graphic>
          </wp:inline>
        </w:drawing>
      </w:r>
      <w:r w:rsidRPr="00C97BE7">
        <w:rPr>
          <w:rFonts w:ascii="Times New Roman" w:hAnsi="Times New Roman" w:cs="Times New Roman"/>
          <w:noProof/>
          <w:sz w:val="28"/>
          <w:szCs w:val="28"/>
        </w:rPr>
        <w:drawing>
          <wp:inline distT="0" distB="0" distL="0" distR="0">
            <wp:extent cx="1466850" cy="146685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44.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466850" cy="1466850"/>
                    </a:xfrm>
                    <a:prstGeom prst="rect">
                      <a:avLst/>
                    </a:prstGeom>
                  </pic:spPr>
                </pic:pic>
              </a:graphicData>
            </a:graphic>
          </wp:inline>
        </w:drawing>
      </w:r>
      <w:r w:rsidRPr="00C97BE7">
        <w:rPr>
          <w:rFonts w:ascii="Times New Roman" w:hAnsi="Times New Roman" w:cs="Times New Roman"/>
          <w:noProof/>
          <w:sz w:val="28"/>
          <w:szCs w:val="28"/>
        </w:rPr>
        <w:drawing>
          <wp:inline distT="0" distB="0" distL="0" distR="0">
            <wp:extent cx="1767840" cy="1463040"/>
            <wp:effectExtent l="19050" t="0" r="381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58.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8607" cy="1463675"/>
                    </a:xfrm>
                    <a:prstGeom prst="rect">
                      <a:avLst/>
                    </a:prstGeom>
                  </pic:spPr>
                </pic:pic>
              </a:graphicData>
            </a:graphic>
          </wp:inline>
        </w:drawing>
      </w:r>
      <w:r w:rsidRPr="00C97BE7">
        <w:rPr>
          <w:rFonts w:ascii="Times New Roman" w:hAnsi="Times New Roman" w:cs="Times New Roman"/>
          <w:noProof/>
          <w:sz w:val="28"/>
          <w:szCs w:val="28"/>
        </w:rPr>
        <w:drawing>
          <wp:inline distT="0" distB="0" distL="0" distR="0">
            <wp:extent cx="1805940" cy="1461994"/>
            <wp:effectExtent l="19050" t="0" r="381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6-17 at 11.37.20.jpe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904428" cy="1541725"/>
                    </a:xfrm>
                    <a:prstGeom prst="rect">
                      <a:avLst/>
                    </a:prstGeom>
                  </pic:spPr>
                </pic:pic>
              </a:graphicData>
            </a:graphic>
          </wp:inline>
        </w:drawing>
      </w:r>
    </w:p>
    <w:p w:rsidR="00A04D4D" w:rsidRPr="00C97BE7" w:rsidRDefault="00A04D4D" w:rsidP="00A04D4D">
      <w:pPr>
        <w:pStyle w:val="ab"/>
        <w:spacing w:line="360" w:lineRule="auto"/>
        <w:ind w:firstLine="709"/>
        <w:jc w:val="both"/>
        <w:rPr>
          <w:rFonts w:ascii="Times New Roman" w:hAnsi="Times New Roman" w:cs="Times New Roman"/>
          <w:sz w:val="28"/>
          <w:szCs w:val="28"/>
        </w:rPr>
      </w:pPr>
      <w:r w:rsidRPr="00C97BE7">
        <w:rPr>
          <w:rFonts w:ascii="Times New Roman" w:hAnsi="Times New Roman" w:cs="Times New Roman"/>
          <w:sz w:val="28"/>
          <w:szCs w:val="28"/>
        </w:rPr>
        <w:t>Качественно занимаются инновационной деятельностью в области дошкольного образования коллектив МБ ДОУ Павловский д/с «Мозаика» на разных уровнях.</w:t>
      </w:r>
    </w:p>
    <w:p w:rsidR="00A04D4D" w:rsidRPr="00C97BE7" w:rsidRDefault="00A04D4D" w:rsidP="00A04D4D">
      <w:pPr>
        <w:pStyle w:val="ab"/>
        <w:spacing w:line="360" w:lineRule="auto"/>
        <w:ind w:firstLine="709"/>
        <w:jc w:val="center"/>
        <w:rPr>
          <w:rFonts w:ascii="Times New Roman" w:hAnsi="Times New Roman" w:cs="Times New Roman"/>
          <w:sz w:val="28"/>
          <w:szCs w:val="28"/>
        </w:rPr>
      </w:pPr>
      <w:r w:rsidRPr="00C97BE7">
        <w:rPr>
          <w:rFonts w:ascii="Times New Roman" w:hAnsi="Times New Roman" w:cs="Times New Roman"/>
          <w:noProof/>
          <w:sz w:val="28"/>
          <w:szCs w:val="28"/>
        </w:rPr>
        <w:drawing>
          <wp:inline distT="0" distB="0" distL="0" distR="0">
            <wp:extent cx="2602865" cy="1728569"/>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з.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2737" cy="1801535"/>
                    </a:xfrm>
                    <a:prstGeom prst="rect">
                      <a:avLst/>
                    </a:prstGeom>
                  </pic:spPr>
                </pic:pic>
              </a:graphicData>
            </a:graphic>
          </wp:inline>
        </w:drawing>
      </w:r>
    </w:p>
    <w:p w:rsidR="00A04D4D" w:rsidRPr="00C97BE7" w:rsidRDefault="00A04D4D" w:rsidP="00A04D4D">
      <w:pPr>
        <w:pStyle w:val="ab"/>
        <w:spacing w:line="360" w:lineRule="auto"/>
        <w:ind w:firstLine="709"/>
        <w:jc w:val="both"/>
        <w:rPr>
          <w:rFonts w:ascii="Times New Roman" w:hAnsi="Times New Roman" w:cs="Times New Roman"/>
          <w:sz w:val="28"/>
          <w:szCs w:val="28"/>
        </w:rPr>
      </w:pPr>
      <w:r w:rsidRPr="00C97BE7">
        <w:rPr>
          <w:rFonts w:ascii="Times New Roman" w:hAnsi="Times New Roman" w:cs="Times New Roman"/>
          <w:sz w:val="28"/>
          <w:szCs w:val="28"/>
        </w:rPr>
        <w:t xml:space="preserve">В настоящий момент в муниципальном районе функционируют </w:t>
      </w:r>
      <w:r w:rsidRPr="00C97BE7">
        <w:rPr>
          <w:rFonts w:ascii="Times New Roman" w:hAnsi="Times New Roman" w:cs="Times New Roman"/>
          <w:spacing w:val="-5"/>
          <w:sz w:val="28"/>
          <w:szCs w:val="28"/>
        </w:rPr>
        <w:t>24 образовательные организации с численностью учащихся 5490 человек, в том числе: 4 городских школы (2 927 учащихся), 20 сельских школ (2 563 учащихся).</w:t>
      </w:r>
    </w:p>
    <w:p w:rsidR="00A04D4D" w:rsidRPr="00C97BE7" w:rsidRDefault="00A04D4D" w:rsidP="00A04D4D">
      <w:pPr>
        <w:pStyle w:val="ab"/>
        <w:spacing w:line="360" w:lineRule="auto"/>
        <w:ind w:firstLine="709"/>
        <w:jc w:val="both"/>
        <w:rPr>
          <w:rFonts w:ascii="Times New Roman" w:hAnsi="Times New Roman" w:cs="Times New Roman"/>
          <w:sz w:val="28"/>
          <w:szCs w:val="28"/>
        </w:rPr>
      </w:pPr>
      <w:r w:rsidRPr="00C97BE7">
        <w:rPr>
          <w:rFonts w:ascii="Times New Roman" w:hAnsi="Times New Roman" w:cs="Times New Roman"/>
          <w:sz w:val="28"/>
          <w:szCs w:val="28"/>
        </w:rPr>
        <w:t>В школах района работают 440 педагога, 72 отличника просвещения и почетных работников образования, 158 педагога имеют высшую квалификационную категорию, 184 - первую квалификационную категорию.</w:t>
      </w:r>
    </w:p>
    <w:p w:rsidR="00A04D4D" w:rsidRDefault="00A04D4D" w:rsidP="00A04D4D">
      <w:pPr>
        <w:pStyle w:val="ab"/>
        <w:spacing w:line="360" w:lineRule="auto"/>
        <w:ind w:firstLine="709"/>
        <w:jc w:val="both"/>
        <w:rPr>
          <w:rFonts w:ascii="Times New Roman" w:hAnsi="Times New Roman" w:cs="Times New Roman"/>
          <w:sz w:val="28"/>
          <w:szCs w:val="28"/>
        </w:rPr>
      </w:pPr>
      <w:r w:rsidRPr="00C97BE7">
        <w:rPr>
          <w:rFonts w:ascii="Times New Roman" w:hAnsi="Times New Roman" w:cs="Times New Roman"/>
          <w:sz w:val="28"/>
          <w:szCs w:val="28"/>
        </w:rPr>
        <w:t xml:space="preserve">Традиционно в районе проходят конкурсы «Учитель года», «Воспитатель года», которые позволяют выявить уровень профессионализма педагогов, расширить рамки их общения и стремление к совершенствованию. </w:t>
      </w:r>
    </w:p>
    <w:p w:rsidR="00A04D4D" w:rsidRDefault="00A04D4D" w:rsidP="00A04D4D">
      <w:pPr>
        <w:shd w:val="clear" w:color="auto" w:fill="FFFFFF"/>
        <w:spacing w:after="0" w:line="360" w:lineRule="auto"/>
        <w:ind w:firstLine="709"/>
        <w:jc w:val="center"/>
        <w:rPr>
          <w:rFonts w:ascii="Times New Roman" w:hAnsi="Times New Roman"/>
          <w:b/>
          <w:color w:val="000000"/>
          <w:sz w:val="28"/>
          <w:szCs w:val="28"/>
          <w:shd w:val="clear" w:color="auto" w:fill="FFFFFF"/>
        </w:rPr>
      </w:pPr>
      <w:r w:rsidRPr="005750D0">
        <w:rPr>
          <w:rFonts w:ascii="Times New Roman" w:hAnsi="Times New Roman"/>
          <w:b/>
          <w:color w:val="000000"/>
          <w:sz w:val="28"/>
          <w:szCs w:val="28"/>
          <w:shd w:val="clear" w:color="auto" w:fill="FFFFFF"/>
        </w:rPr>
        <w:t>МКОУ Павловская СОШ с УИОП</w:t>
      </w:r>
    </w:p>
    <w:p w:rsidR="00A04D4D" w:rsidRDefault="00A04D4D" w:rsidP="00A04D4D">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noProof/>
          <w:color w:val="000000"/>
          <w:sz w:val="28"/>
          <w:szCs w:val="28"/>
          <w:shd w:val="clear" w:color="auto" w:fill="FFFFFF"/>
          <w:lang w:eastAsia="ru-RU"/>
        </w:rPr>
        <w:drawing>
          <wp:anchor distT="0" distB="0" distL="114300" distR="114300" simplePos="0" relativeHeight="251712000" behindDoc="1" locked="0" layoutInCell="1" allowOverlap="1">
            <wp:simplePos x="0" y="0"/>
            <wp:positionH relativeFrom="column">
              <wp:posOffset>3913505</wp:posOffset>
            </wp:positionH>
            <wp:positionV relativeFrom="paragraph">
              <wp:posOffset>15875</wp:posOffset>
            </wp:positionV>
            <wp:extent cx="2579370" cy="2011680"/>
            <wp:effectExtent l="19050" t="0" r="0" b="0"/>
            <wp:wrapTight wrapText="bothSides">
              <wp:wrapPolygon edited="0">
                <wp:start x="-160" y="0"/>
                <wp:lineTo x="-160" y="21477"/>
                <wp:lineTo x="21536" y="21477"/>
                <wp:lineTo x="21536" y="0"/>
                <wp:lineTo x="-160" y="0"/>
              </wp:wrapPolygon>
            </wp:wrapTight>
            <wp:docPr id="26" name="Рисунок 20" descr="C:\Documents and Settings\morlova\Рабочий стол\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03.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2011680"/>
                    </a:xfrm>
                    <a:prstGeom prst="rect">
                      <a:avLst/>
                    </a:prstGeom>
                    <a:noFill/>
                    <a:ln>
                      <a:noFill/>
                    </a:ln>
                  </pic:spPr>
                </pic:pic>
              </a:graphicData>
            </a:graphic>
          </wp:anchor>
        </w:drawing>
      </w:r>
      <w:r w:rsidRPr="005B7CE0">
        <w:rPr>
          <w:rFonts w:ascii="Times New Roman" w:hAnsi="Times New Roman"/>
          <w:color w:val="000000"/>
          <w:sz w:val="28"/>
          <w:szCs w:val="28"/>
          <w:shd w:val="clear" w:color="auto" w:fill="FFFFFF"/>
        </w:rPr>
        <w:t xml:space="preserve">Свою историю </w:t>
      </w:r>
      <w:r>
        <w:rPr>
          <w:rFonts w:ascii="Times New Roman" w:hAnsi="Times New Roman"/>
          <w:color w:val="000000"/>
          <w:sz w:val="28"/>
          <w:szCs w:val="28"/>
          <w:shd w:val="clear" w:color="auto" w:fill="FFFFFF"/>
        </w:rPr>
        <w:t>П</w:t>
      </w:r>
      <w:r w:rsidRPr="005B7CE0">
        <w:rPr>
          <w:rFonts w:ascii="Times New Roman" w:hAnsi="Times New Roman"/>
          <w:color w:val="000000"/>
          <w:sz w:val="28"/>
          <w:szCs w:val="28"/>
          <w:shd w:val="clear" w:color="auto" w:fill="FFFFFF"/>
        </w:rPr>
        <w:t xml:space="preserve">авловская </w:t>
      </w:r>
      <w:r>
        <w:rPr>
          <w:rFonts w:ascii="Times New Roman" w:hAnsi="Times New Roman"/>
          <w:color w:val="000000"/>
          <w:sz w:val="28"/>
          <w:szCs w:val="28"/>
          <w:shd w:val="clear" w:color="auto" w:fill="FFFFFF"/>
        </w:rPr>
        <w:t>средняя общеобразовательная школа ведет с 1898 </w:t>
      </w:r>
      <w:r w:rsidRPr="005B7CE0">
        <w:rPr>
          <w:rFonts w:ascii="Times New Roman" w:hAnsi="Times New Roman"/>
          <w:color w:val="000000"/>
          <w:sz w:val="28"/>
          <w:szCs w:val="28"/>
          <w:shd w:val="clear" w:color="auto" w:fill="FFFFFF"/>
        </w:rPr>
        <w:t xml:space="preserve">года, когда вышел указ о создании Павловской гимназии. Здание было построено </w:t>
      </w:r>
      <w:r w:rsidRPr="00276FEA">
        <w:rPr>
          <w:rFonts w:ascii="Times New Roman" w:eastAsia="Times New Roman" w:hAnsi="Times New Roman"/>
          <w:color w:val="000000"/>
          <w:sz w:val="28"/>
          <w:szCs w:val="28"/>
        </w:rPr>
        <w:t xml:space="preserve">на средства городской казны специально для учебного </w:t>
      </w:r>
      <w:r w:rsidRPr="00276FEA">
        <w:rPr>
          <w:rFonts w:ascii="Times New Roman" w:eastAsia="Times New Roman" w:hAnsi="Times New Roman"/>
          <w:color w:val="000000"/>
          <w:sz w:val="28"/>
          <w:szCs w:val="28"/>
        </w:rPr>
        <w:lastRenderedPageBreak/>
        <w:t xml:space="preserve">заведения, являвшегося сначала прогимназией, а через несколько лет </w:t>
      </w:r>
      <w:r w:rsidRPr="006F5F09">
        <w:rPr>
          <w:rFonts w:ascii="Times New Roman" w:eastAsia="Times New Roman" w:hAnsi="Times New Roman"/>
          <w:color w:val="000000"/>
          <w:sz w:val="28"/>
          <w:szCs w:val="28"/>
        </w:rPr>
        <w:t xml:space="preserve">– </w:t>
      </w:r>
      <w:r w:rsidRPr="00276FEA">
        <w:rPr>
          <w:rFonts w:ascii="Times New Roman" w:eastAsia="Times New Roman" w:hAnsi="Times New Roman"/>
          <w:color w:val="000000"/>
          <w:sz w:val="28"/>
          <w:szCs w:val="28"/>
        </w:rPr>
        <w:t>гимназией</w:t>
      </w:r>
      <w:r w:rsidRPr="00276FEA">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С </w:t>
      </w:r>
      <w:r w:rsidRPr="005B7CE0">
        <w:rPr>
          <w:rFonts w:ascii="Times New Roman" w:hAnsi="Times New Roman"/>
          <w:color w:val="000000"/>
          <w:sz w:val="28"/>
          <w:szCs w:val="28"/>
          <w:shd w:val="clear" w:color="auto" w:fill="FFFFFF"/>
        </w:rPr>
        <w:t>200</w:t>
      </w:r>
      <w:r w:rsidRPr="00790FC2">
        <w:rPr>
          <w:rFonts w:ascii="Times New Roman" w:hAnsi="Times New Roman"/>
          <w:color w:val="000000"/>
          <w:sz w:val="28"/>
          <w:szCs w:val="28"/>
          <w:shd w:val="clear" w:color="auto" w:fill="FFFFFF"/>
        </w:rPr>
        <w:t>3 года</w:t>
      </w:r>
      <w:r>
        <w:rPr>
          <w:rFonts w:ascii="Times New Roman" w:hAnsi="Times New Roman"/>
          <w:color w:val="000000"/>
          <w:sz w:val="28"/>
          <w:szCs w:val="28"/>
          <w:shd w:val="clear" w:color="auto" w:fill="FFFFFF"/>
        </w:rPr>
        <w:t xml:space="preserve"> </w:t>
      </w:r>
      <w:r w:rsidRPr="00790FC2">
        <w:rPr>
          <w:rFonts w:ascii="Times New Roman" w:hAnsi="Times New Roman"/>
          <w:color w:val="000000"/>
          <w:sz w:val="28"/>
          <w:szCs w:val="28"/>
          <w:shd w:val="clear" w:color="auto" w:fill="FFFFFF"/>
        </w:rPr>
        <w:t xml:space="preserve">школа </w:t>
      </w:r>
      <w:r>
        <w:rPr>
          <w:rFonts w:ascii="Times New Roman" w:hAnsi="Times New Roman"/>
          <w:color w:val="000000"/>
          <w:sz w:val="28"/>
          <w:szCs w:val="28"/>
          <w:shd w:val="clear" w:color="auto" w:fill="FFFFFF"/>
        </w:rPr>
        <w:t>приобрела статус</w:t>
      </w:r>
      <w:r w:rsidRPr="005B7CE0">
        <w:rPr>
          <w:rFonts w:ascii="Times New Roman" w:hAnsi="Times New Roman"/>
          <w:color w:val="000000"/>
          <w:sz w:val="28"/>
          <w:szCs w:val="28"/>
          <w:shd w:val="clear" w:color="auto" w:fill="FFFFFF"/>
        </w:rPr>
        <w:t xml:space="preserve"> средн</w:t>
      </w:r>
      <w:r>
        <w:rPr>
          <w:rFonts w:ascii="Times New Roman" w:hAnsi="Times New Roman"/>
          <w:color w:val="000000"/>
          <w:sz w:val="28"/>
          <w:szCs w:val="28"/>
          <w:shd w:val="clear" w:color="auto" w:fill="FFFFFF"/>
        </w:rPr>
        <w:t>ей</w:t>
      </w:r>
      <w:r w:rsidRPr="005B7CE0">
        <w:rPr>
          <w:rFonts w:ascii="Times New Roman" w:hAnsi="Times New Roman"/>
          <w:color w:val="000000"/>
          <w:sz w:val="28"/>
          <w:szCs w:val="28"/>
          <w:shd w:val="clear" w:color="auto" w:fill="FFFFFF"/>
        </w:rPr>
        <w:t xml:space="preserve"> обще</w:t>
      </w:r>
      <w:r w:rsidRPr="005B7CE0">
        <w:rPr>
          <w:rFonts w:ascii="Times New Roman" w:eastAsia="Times New Roman" w:hAnsi="Times New Roman"/>
          <w:color w:val="000000"/>
          <w:sz w:val="28"/>
          <w:szCs w:val="28"/>
        </w:rPr>
        <w:t>образовательн</w:t>
      </w:r>
      <w:r>
        <w:rPr>
          <w:rFonts w:ascii="Times New Roman" w:eastAsia="Times New Roman" w:hAnsi="Times New Roman"/>
          <w:color w:val="000000"/>
          <w:sz w:val="28"/>
          <w:szCs w:val="28"/>
        </w:rPr>
        <w:t>ой</w:t>
      </w:r>
      <w:r w:rsidRPr="005B7CE0">
        <w:rPr>
          <w:rFonts w:ascii="Times New Roman" w:eastAsia="Times New Roman" w:hAnsi="Times New Roman"/>
          <w:color w:val="000000"/>
          <w:sz w:val="28"/>
          <w:szCs w:val="28"/>
        </w:rPr>
        <w:t xml:space="preserve"> школ</w:t>
      </w:r>
      <w:r>
        <w:rPr>
          <w:rFonts w:ascii="Times New Roman" w:eastAsia="Times New Roman" w:hAnsi="Times New Roman"/>
          <w:color w:val="000000"/>
          <w:sz w:val="28"/>
          <w:szCs w:val="28"/>
        </w:rPr>
        <w:t>ы</w:t>
      </w:r>
      <w:r w:rsidRPr="005B7CE0">
        <w:rPr>
          <w:rFonts w:ascii="Times New Roman" w:eastAsia="Times New Roman" w:hAnsi="Times New Roman"/>
          <w:color w:val="000000"/>
          <w:sz w:val="28"/>
          <w:szCs w:val="28"/>
        </w:rPr>
        <w:t xml:space="preserve"> с углубленным изучением отдельных предметов, учитывая изменившийся запрос на образование.  </w:t>
      </w:r>
      <w:r>
        <w:rPr>
          <w:rFonts w:ascii="Times New Roman" w:eastAsia="Times New Roman" w:hAnsi="Times New Roman"/>
          <w:color w:val="000000"/>
          <w:sz w:val="28"/>
          <w:szCs w:val="28"/>
        </w:rPr>
        <w:t>П</w:t>
      </w:r>
      <w:r w:rsidRPr="00790FC2">
        <w:rPr>
          <w:rFonts w:ascii="Times New Roman" w:eastAsia="Times New Roman" w:hAnsi="Times New Roman"/>
          <w:color w:val="000000"/>
          <w:sz w:val="28"/>
          <w:szCs w:val="28"/>
        </w:rPr>
        <w:t>оявились информационно-математический и оборонно-спортивный профил</w:t>
      </w:r>
      <w:r>
        <w:rPr>
          <w:rFonts w:ascii="Times New Roman" w:eastAsia="Times New Roman" w:hAnsi="Times New Roman"/>
          <w:color w:val="000000"/>
          <w:sz w:val="28"/>
          <w:szCs w:val="28"/>
        </w:rPr>
        <w:t>и</w:t>
      </w:r>
      <w:r w:rsidRPr="00790FC2">
        <w:rPr>
          <w:rFonts w:ascii="Times New Roman" w:eastAsia="Times New Roman" w:hAnsi="Times New Roman"/>
          <w:color w:val="000000"/>
          <w:sz w:val="28"/>
          <w:szCs w:val="28"/>
        </w:rPr>
        <w:t>, которые позволяют глубже изучать информатику, математику и физическую культуру.</w:t>
      </w:r>
    </w:p>
    <w:p w:rsidR="00A04D4D" w:rsidRDefault="00A04D4D" w:rsidP="00A04D4D">
      <w:pPr>
        <w:shd w:val="clear" w:color="auto" w:fill="FFFFFF"/>
        <w:spacing w:after="0" w:line="360" w:lineRule="auto"/>
        <w:ind w:firstLine="709"/>
        <w:jc w:val="both"/>
        <w:rPr>
          <w:rFonts w:ascii="Times New Roman" w:hAnsi="Times New Roman"/>
          <w:sz w:val="28"/>
          <w:szCs w:val="28"/>
        </w:rPr>
      </w:pPr>
      <w:r>
        <w:rPr>
          <w:rFonts w:ascii="Times New Roman" w:eastAsia="Times New Roman" w:hAnsi="Times New Roman"/>
          <w:noProof/>
          <w:color w:val="000000"/>
          <w:sz w:val="28"/>
          <w:szCs w:val="28"/>
          <w:lang w:eastAsia="ru-RU"/>
        </w:rPr>
        <w:drawing>
          <wp:anchor distT="0" distB="0" distL="114300" distR="114300" simplePos="0" relativeHeight="251713024" behindDoc="1" locked="0" layoutInCell="1" allowOverlap="1">
            <wp:simplePos x="0" y="0"/>
            <wp:positionH relativeFrom="column">
              <wp:posOffset>19685</wp:posOffset>
            </wp:positionH>
            <wp:positionV relativeFrom="paragraph">
              <wp:posOffset>320040</wp:posOffset>
            </wp:positionV>
            <wp:extent cx="2270760" cy="1751330"/>
            <wp:effectExtent l="19050" t="0" r="0" b="0"/>
            <wp:wrapTight wrapText="bothSides">
              <wp:wrapPolygon edited="0">
                <wp:start x="-181" y="0"/>
                <wp:lineTo x="-181" y="21381"/>
                <wp:lineTo x="21564" y="21381"/>
                <wp:lineTo x="21564" y="0"/>
                <wp:lineTo x="-181" y="0"/>
              </wp:wrapPolygon>
            </wp:wrapTight>
            <wp:docPr id="27" name="Рисунок 22" descr="C:\Documents and Settings\morlova\Рабочий стол\p46_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rlova\Рабочий стол\p46_img_8.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760" cy="1751330"/>
                    </a:xfrm>
                    <a:prstGeom prst="rect">
                      <a:avLst/>
                    </a:prstGeom>
                    <a:noFill/>
                    <a:ln>
                      <a:noFill/>
                    </a:ln>
                  </pic:spPr>
                </pic:pic>
              </a:graphicData>
            </a:graphic>
          </wp:anchor>
        </w:drawing>
      </w:r>
      <w:r w:rsidRPr="00BA3B69">
        <w:rPr>
          <w:rFonts w:ascii="Times New Roman" w:hAnsi="Times New Roman"/>
          <w:sz w:val="28"/>
          <w:szCs w:val="28"/>
        </w:rPr>
        <w:t xml:space="preserve">Также </w:t>
      </w:r>
      <w:r>
        <w:rPr>
          <w:rFonts w:ascii="Times New Roman" w:hAnsi="Times New Roman"/>
          <w:sz w:val="28"/>
          <w:szCs w:val="28"/>
        </w:rPr>
        <w:t xml:space="preserve">в Павловском муниципальном районе развита </w:t>
      </w:r>
      <w:r w:rsidRPr="00BA3B69">
        <w:rPr>
          <w:rFonts w:ascii="Times New Roman" w:hAnsi="Times New Roman"/>
          <w:sz w:val="28"/>
          <w:szCs w:val="28"/>
        </w:rPr>
        <w:t>сист</w:t>
      </w:r>
      <w:r>
        <w:rPr>
          <w:rFonts w:ascii="Times New Roman" w:hAnsi="Times New Roman"/>
          <w:sz w:val="28"/>
          <w:szCs w:val="28"/>
        </w:rPr>
        <w:t xml:space="preserve">ема дополнительного образования: </w:t>
      </w:r>
      <w:r>
        <w:rPr>
          <w:rFonts w:ascii="Times New Roman" w:hAnsi="Times New Roman"/>
          <w:color w:val="000000"/>
          <w:sz w:val="28"/>
          <w:szCs w:val="28"/>
        </w:rPr>
        <w:t xml:space="preserve">действуют </w:t>
      </w:r>
      <w:r w:rsidRPr="005561AB">
        <w:rPr>
          <w:rFonts w:ascii="Times New Roman" w:hAnsi="Times New Roman"/>
          <w:color w:val="000000"/>
          <w:sz w:val="28"/>
          <w:szCs w:val="28"/>
        </w:rPr>
        <w:t>7 учреждений</w:t>
      </w:r>
      <w:r>
        <w:rPr>
          <w:rFonts w:ascii="Times New Roman" w:hAnsi="Times New Roman"/>
          <w:color w:val="000000"/>
          <w:sz w:val="28"/>
          <w:szCs w:val="28"/>
        </w:rPr>
        <w:t>, число учащихся - 3 </w:t>
      </w:r>
      <w:r w:rsidRPr="005907C6">
        <w:rPr>
          <w:rFonts w:ascii="Times New Roman" w:hAnsi="Times New Roman"/>
          <w:color w:val="000000"/>
          <w:sz w:val="28"/>
          <w:szCs w:val="28"/>
        </w:rPr>
        <w:t>3</w:t>
      </w:r>
      <w:r>
        <w:rPr>
          <w:rFonts w:ascii="Times New Roman" w:hAnsi="Times New Roman"/>
          <w:color w:val="000000"/>
          <w:sz w:val="28"/>
          <w:szCs w:val="28"/>
        </w:rPr>
        <w:t>3</w:t>
      </w:r>
      <w:r w:rsidRPr="005907C6">
        <w:rPr>
          <w:rFonts w:ascii="Times New Roman" w:hAnsi="Times New Roman"/>
          <w:color w:val="000000"/>
          <w:sz w:val="28"/>
          <w:szCs w:val="28"/>
        </w:rPr>
        <w:t>1 человек</w:t>
      </w:r>
      <w:r>
        <w:rPr>
          <w:rFonts w:ascii="Times New Roman" w:hAnsi="Times New Roman"/>
          <w:color w:val="000000"/>
          <w:sz w:val="28"/>
          <w:szCs w:val="28"/>
        </w:rPr>
        <w:t xml:space="preserve">. </w:t>
      </w:r>
      <w:r w:rsidRPr="00A7327C">
        <w:rPr>
          <w:rFonts w:ascii="Times New Roman" w:hAnsi="Times New Roman"/>
          <w:sz w:val="28"/>
          <w:szCs w:val="28"/>
        </w:rPr>
        <w:t xml:space="preserve">Образование детей Павловского муниципального района в сфере культуры и искусства осуществляется в </w:t>
      </w:r>
      <w:r>
        <w:rPr>
          <w:rFonts w:ascii="Times New Roman" w:hAnsi="Times New Roman"/>
          <w:sz w:val="28"/>
          <w:szCs w:val="28"/>
        </w:rPr>
        <w:t>4</w:t>
      </w:r>
      <w:r w:rsidRPr="00A7327C">
        <w:rPr>
          <w:rFonts w:ascii="Times New Roman" w:hAnsi="Times New Roman"/>
          <w:sz w:val="28"/>
          <w:szCs w:val="28"/>
        </w:rPr>
        <w:t xml:space="preserve"> учреждениях допол</w:t>
      </w:r>
      <w:r>
        <w:rPr>
          <w:rFonts w:ascii="Times New Roman" w:hAnsi="Times New Roman"/>
          <w:sz w:val="28"/>
          <w:szCs w:val="28"/>
        </w:rPr>
        <w:t>нительного образования: МКОУ ДО </w:t>
      </w:r>
      <w:r w:rsidRPr="00A7327C">
        <w:rPr>
          <w:rFonts w:ascii="Times New Roman" w:hAnsi="Times New Roman"/>
          <w:sz w:val="28"/>
          <w:szCs w:val="28"/>
        </w:rPr>
        <w:t>«Павловская детская</w:t>
      </w:r>
      <w:r>
        <w:rPr>
          <w:rFonts w:ascii="Times New Roman" w:hAnsi="Times New Roman"/>
          <w:sz w:val="28"/>
          <w:szCs w:val="28"/>
        </w:rPr>
        <w:t xml:space="preserve"> художественная школа», МКОУ ДО </w:t>
      </w:r>
      <w:r w:rsidRPr="00A7327C">
        <w:rPr>
          <w:rFonts w:ascii="Times New Roman" w:hAnsi="Times New Roman"/>
          <w:sz w:val="28"/>
          <w:szCs w:val="28"/>
        </w:rPr>
        <w:t>«Лосевская детская музыкальная школа», МКОУ ДО «Воронцовская детская музыкальная школа»</w:t>
      </w:r>
      <w:r>
        <w:rPr>
          <w:rFonts w:ascii="Times New Roman" w:hAnsi="Times New Roman"/>
          <w:sz w:val="28"/>
          <w:szCs w:val="28"/>
        </w:rPr>
        <w:t>.</w:t>
      </w:r>
    </w:p>
    <w:p w:rsidR="00A04D4D" w:rsidRPr="0017644B" w:rsidRDefault="00A04D4D" w:rsidP="00A04D4D">
      <w:pPr>
        <w:spacing w:after="0" w:line="360" w:lineRule="auto"/>
        <w:ind w:firstLine="709"/>
        <w:jc w:val="center"/>
        <w:rPr>
          <w:rFonts w:ascii="Times New Roman" w:hAnsi="Times New Roman"/>
          <w:b/>
          <w:sz w:val="28"/>
          <w:szCs w:val="28"/>
        </w:rPr>
      </w:pPr>
      <w:r w:rsidRPr="0017644B">
        <w:rPr>
          <w:rFonts w:ascii="Times New Roman" w:hAnsi="Times New Roman"/>
          <w:b/>
          <w:sz w:val="28"/>
          <w:szCs w:val="28"/>
        </w:rPr>
        <w:t>Музей военно-морского флота</w:t>
      </w:r>
    </w:p>
    <w:p w:rsidR="00A04D4D" w:rsidRPr="0017644B" w:rsidRDefault="00A04D4D" w:rsidP="00852280">
      <w:pPr>
        <w:shd w:val="clear" w:color="auto" w:fill="FFFFFF"/>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715072" behindDoc="1" locked="0" layoutInCell="1" allowOverlap="1">
            <wp:simplePos x="0" y="0"/>
            <wp:positionH relativeFrom="column">
              <wp:posOffset>635</wp:posOffset>
            </wp:positionH>
            <wp:positionV relativeFrom="paragraph">
              <wp:posOffset>273050</wp:posOffset>
            </wp:positionV>
            <wp:extent cx="2747010" cy="1828800"/>
            <wp:effectExtent l="19050" t="0" r="0" b="0"/>
            <wp:wrapTight wrapText="bothSides">
              <wp:wrapPolygon edited="0">
                <wp:start x="-150" y="0"/>
                <wp:lineTo x="-150" y="21375"/>
                <wp:lineTo x="21570" y="21375"/>
                <wp:lineTo x="21570" y="0"/>
                <wp:lineTo x="-150" y="0"/>
              </wp:wrapPolygon>
            </wp:wrapTight>
            <wp:docPr id="29" name="Рисунок 272" descr="C:\Users\User\Desktop\My downloads\UY0A886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y downloads\UY0A8860-90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010" cy="1828800"/>
                    </a:xfrm>
                    <a:prstGeom prst="rect">
                      <a:avLst/>
                    </a:prstGeom>
                    <a:noFill/>
                    <a:ln>
                      <a:noFill/>
                    </a:ln>
                  </pic:spPr>
                </pic:pic>
              </a:graphicData>
            </a:graphic>
          </wp:anchor>
        </w:drawing>
      </w:r>
      <w:r w:rsidRPr="0017644B">
        <w:rPr>
          <w:rFonts w:ascii="Times New Roman" w:eastAsia="Times New Roman" w:hAnsi="Times New Roman"/>
          <w:sz w:val="28"/>
          <w:szCs w:val="28"/>
        </w:rPr>
        <w:t xml:space="preserve">В музее истории флота представлено развитие отрасли судостроительства – от самых первых парусников до современных авианосцев. Среди предметов – модели </w:t>
      </w:r>
      <w:r w:rsidR="00852280">
        <w:rPr>
          <w:rFonts w:ascii="Times New Roman" w:eastAsia="Times New Roman" w:hAnsi="Times New Roman"/>
          <w:sz w:val="28"/>
          <w:szCs w:val="28"/>
        </w:rPr>
        <w:t xml:space="preserve"> </w:t>
      </w:r>
      <w:r w:rsidRPr="0017644B">
        <w:rPr>
          <w:rFonts w:ascii="Times New Roman" w:eastAsia="Times New Roman" w:hAnsi="Times New Roman"/>
          <w:sz w:val="28"/>
          <w:szCs w:val="28"/>
        </w:rPr>
        <w:t>дизель-электрической подводной лодки проекта 636 линкора «Принц Уэльский», малых диверсионных средств Второй мировой войны, а также подлинный английский корабельный хронометр, награды русско-японской войны, морская форма разных лет.</w:t>
      </w:r>
    </w:p>
    <w:p w:rsidR="00A04D4D" w:rsidRDefault="00A04D4D" w:rsidP="00A04D4D">
      <w:pPr>
        <w:shd w:val="clear" w:color="auto" w:fill="FFFFFF"/>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w:t>
      </w:r>
      <w:r w:rsidRPr="0017644B">
        <w:rPr>
          <w:rFonts w:ascii="Times New Roman" w:eastAsia="Times New Roman" w:hAnsi="Times New Roman"/>
          <w:sz w:val="28"/>
          <w:szCs w:val="28"/>
        </w:rPr>
        <w:t>щё неко</w:t>
      </w:r>
      <w:r w:rsidR="00764870">
        <w:rPr>
          <w:rFonts w:ascii="Times New Roman" w:eastAsia="Times New Roman" w:hAnsi="Times New Roman"/>
          <w:sz w:val="28"/>
          <w:szCs w:val="28"/>
        </w:rPr>
        <w:t>торые</w:t>
      </w:r>
      <w:r w:rsidRPr="0017644B">
        <w:rPr>
          <w:rFonts w:ascii="Times New Roman" w:eastAsia="Times New Roman" w:hAnsi="Times New Roman"/>
          <w:sz w:val="28"/>
          <w:szCs w:val="28"/>
        </w:rPr>
        <w:t xml:space="preserve"> модел</w:t>
      </w:r>
      <w:r w:rsidR="00764870">
        <w:rPr>
          <w:rFonts w:ascii="Times New Roman" w:eastAsia="Times New Roman" w:hAnsi="Times New Roman"/>
          <w:sz w:val="28"/>
          <w:szCs w:val="28"/>
        </w:rPr>
        <w:t>и</w:t>
      </w:r>
      <w:r w:rsidRPr="0017644B">
        <w:rPr>
          <w:rFonts w:ascii="Times New Roman" w:eastAsia="Times New Roman" w:hAnsi="Times New Roman"/>
          <w:sz w:val="28"/>
          <w:szCs w:val="28"/>
        </w:rPr>
        <w:t xml:space="preserve"> хранятся в помещениях центра, которые располагаются в разных районах города, некоторые из них ещё являются «ходовыми» – участвуют в конкурсах, проводимых на водоёмах, а часть находится на стадии изготовления.</w:t>
      </w:r>
    </w:p>
    <w:p w:rsidR="00A04D4D" w:rsidRPr="00003668" w:rsidRDefault="00A04D4D" w:rsidP="00A04D4D">
      <w:pPr>
        <w:shd w:val="clear" w:color="auto" w:fill="FFFFFF"/>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w:t>
      </w:r>
      <w:r w:rsidRPr="0017644B">
        <w:rPr>
          <w:rFonts w:ascii="Times New Roman" w:eastAsia="Times New Roman" w:hAnsi="Times New Roman"/>
          <w:sz w:val="28"/>
          <w:szCs w:val="28"/>
        </w:rPr>
        <w:t xml:space="preserve"> кружках по судомоделированию</w:t>
      </w:r>
      <w:r>
        <w:rPr>
          <w:rFonts w:ascii="Times New Roman" w:eastAsia="Times New Roman" w:hAnsi="Times New Roman"/>
          <w:sz w:val="28"/>
          <w:szCs w:val="28"/>
        </w:rPr>
        <w:t xml:space="preserve"> </w:t>
      </w:r>
      <w:r w:rsidRPr="0017644B">
        <w:rPr>
          <w:rFonts w:ascii="Times New Roman" w:eastAsia="Times New Roman" w:hAnsi="Times New Roman"/>
          <w:sz w:val="28"/>
          <w:szCs w:val="28"/>
        </w:rPr>
        <w:t>занимаются</w:t>
      </w:r>
      <w:r>
        <w:rPr>
          <w:rFonts w:ascii="Times New Roman" w:eastAsia="Times New Roman" w:hAnsi="Times New Roman"/>
          <w:sz w:val="28"/>
          <w:szCs w:val="28"/>
        </w:rPr>
        <w:t xml:space="preserve"> </w:t>
      </w:r>
      <w:r w:rsidRPr="0017644B">
        <w:rPr>
          <w:rFonts w:ascii="Times New Roman" w:eastAsia="Times New Roman" w:hAnsi="Times New Roman"/>
          <w:sz w:val="28"/>
          <w:szCs w:val="28"/>
        </w:rPr>
        <w:t xml:space="preserve">36 </w:t>
      </w:r>
      <w:r>
        <w:rPr>
          <w:rFonts w:ascii="Times New Roman" w:eastAsia="Times New Roman" w:hAnsi="Times New Roman"/>
          <w:sz w:val="28"/>
          <w:szCs w:val="28"/>
        </w:rPr>
        <w:t>детей</w:t>
      </w:r>
      <w:r w:rsidRPr="0017644B">
        <w:rPr>
          <w:rFonts w:ascii="Times New Roman" w:eastAsia="Times New Roman" w:hAnsi="Times New Roman"/>
          <w:sz w:val="28"/>
          <w:szCs w:val="28"/>
        </w:rPr>
        <w:t>.</w:t>
      </w:r>
      <w:r>
        <w:rPr>
          <w:rFonts w:ascii="Times New Roman" w:eastAsia="Times New Roman" w:hAnsi="Times New Roman"/>
          <w:sz w:val="28"/>
          <w:szCs w:val="28"/>
        </w:rPr>
        <w:t xml:space="preserve"> </w:t>
      </w:r>
      <w:r w:rsidRPr="0017644B">
        <w:rPr>
          <w:rFonts w:ascii="Times New Roman" w:eastAsia="Times New Roman" w:hAnsi="Times New Roman"/>
          <w:sz w:val="28"/>
          <w:szCs w:val="28"/>
        </w:rPr>
        <w:t>В дальнейшем в музее планируется проводить экскурсии для школьников</w:t>
      </w:r>
      <w:r>
        <w:rPr>
          <w:rFonts w:ascii="Arial" w:eastAsia="Times New Roman" w:hAnsi="Arial" w:cs="Arial"/>
          <w:color w:val="4C4C4C"/>
          <w:sz w:val="21"/>
          <w:szCs w:val="21"/>
        </w:rPr>
        <w:t>.</w:t>
      </w:r>
    </w:p>
    <w:p w:rsidR="00764870" w:rsidRDefault="00764870" w:rsidP="00764870">
      <w:pPr>
        <w:autoSpaceDE w:val="0"/>
        <w:spacing w:after="0" w:line="240" w:lineRule="auto"/>
        <w:jc w:val="center"/>
        <w:rPr>
          <w:rFonts w:ascii="Times New Roman" w:hAnsi="Times New Roman"/>
          <w:b/>
          <w:sz w:val="28"/>
          <w:szCs w:val="28"/>
        </w:rPr>
      </w:pPr>
      <w:r>
        <w:rPr>
          <w:rFonts w:ascii="Times New Roman" w:hAnsi="Times New Roman"/>
          <w:b/>
          <w:sz w:val="28"/>
          <w:szCs w:val="28"/>
        </w:rPr>
        <w:t>Дополнительное художественное образование детей</w:t>
      </w:r>
    </w:p>
    <w:p w:rsidR="00764870" w:rsidRDefault="00764870" w:rsidP="00764870">
      <w:pPr>
        <w:autoSpaceDE w:val="0"/>
        <w:spacing w:after="0" w:line="240" w:lineRule="auto"/>
        <w:rPr>
          <w:rFonts w:ascii="Times New Roman" w:hAnsi="Times New Roman"/>
          <w:b/>
          <w:sz w:val="28"/>
          <w:szCs w:val="28"/>
        </w:rPr>
      </w:pPr>
    </w:p>
    <w:p w:rsidR="00764870" w:rsidRDefault="00852280" w:rsidP="00FD140F">
      <w:pPr>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7120" behindDoc="1" locked="0" layoutInCell="1" allowOverlap="1">
            <wp:simplePos x="0" y="0"/>
            <wp:positionH relativeFrom="column">
              <wp:posOffset>3364865</wp:posOffset>
            </wp:positionH>
            <wp:positionV relativeFrom="paragraph">
              <wp:posOffset>3794760</wp:posOffset>
            </wp:positionV>
            <wp:extent cx="3249930" cy="2004060"/>
            <wp:effectExtent l="19050" t="0" r="7620" b="0"/>
            <wp:wrapTight wrapText="bothSides">
              <wp:wrapPolygon edited="0">
                <wp:start x="-127" y="0"/>
                <wp:lineTo x="-127" y="21354"/>
                <wp:lineTo x="21651" y="21354"/>
                <wp:lineTo x="21651" y="0"/>
                <wp:lineTo x="-127" y="0"/>
              </wp:wrapPolygon>
            </wp:wrapTight>
            <wp:docPr id="674" name="Рисунок 1" descr="C:\Users\User\Desktop\Павловская ДХШ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вловская ДХШ Фото.jpg"/>
                    <pic:cNvPicPr>
                      <a:picLocks noChangeAspect="1" noChangeArrowheads="1"/>
                    </pic:cNvPicPr>
                  </pic:nvPicPr>
                  <pic:blipFill>
                    <a:blip r:embed="rId52" cstate="print"/>
                    <a:srcRect b="7067"/>
                    <a:stretch>
                      <a:fillRect/>
                    </a:stretch>
                  </pic:blipFill>
                  <pic:spPr bwMode="auto">
                    <a:xfrm>
                      <a:off x="0" y="0"/>
                      <a:ext cx="3249930" cy="2004060"/>
                    </a:xfrm>
                    <a:prstGeom prst="rect">
                      <a:avLst/>
                    </a:prstGeom>
                    <a:noFill/>
                    <a:ln w="9525">
                      <a:noFill/>
                      <a:miter lim="800000"/>
                      <a:headEnd/>
                      <a:tailEnd/>
                    </a:ln>
                  </pic:spPr>
                </pic:pic>
              </a:graphicData>
            </a:graphic>
          </wp:anchor>
        </w:drawing>
      </w:r>
      <w:r w:rsidR="00764870">
        <w:rPr>
          <w:rFonts w:ascii="Times New Roman" w:hAnsi="Times New Roman"/>
          <w:noProof/>
          <w:sz w:val="28"/>
          <w:szCs w:val="28"/>
          <w:lang w:eastAsia="ru-RU"/>
        </w:rPr>
        <w:drawing>
          <wp:anchor distT="0" distB="0" distL="114300" distR="114300" simplePos="0" relativeHeight="251716096" behindDoc="1" locked="0" layoutInCell="1" allowOverlap="1">
            <wp:simplePos x="0" y="0"/>
            <wp:positionH relativeFrom="column">
              <wp:posOffset>19685</wp:posOffset>
            </wp:positionH>
            <wp:positionV relativeFrom="paragraph">
              <wp:posOffset>11430</wp:posOffset>
            </wp:positionV>
            <wp:extent cx="3600450" cy="2400300"/>
            <wp:effectExtent l="19050" t="0" r="0" b="0"/>
            <wp:wrapTight wrapText="bothSides">
              <wp:wrapPolygon edited="0">
                <wp:start x="-114" y="0"/>
                <wp:lineTo x="-114" y="21429"/>
                <wp:lineTo x="21600" y="21429"/>
                <wp:lineTo x="21600" y="0"/>
                <wp:lineTo x="-114" y="0"/>
              </wp:wrapPolygon>
            </wp:wrapTight>
            <wp:docPr id="673" name="Рисунок 1" descr="C:\Users\User\Desktop\ПАСПОРТ РАЙОНА ОБНОВИТЬ\DSC0825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ПОРТ РАЙОНА ОБНОВИТЬ\DSC08257 .jpg"/>
                    <pic:cNvPicPr>
                      <a:picLocks noChangeAspect="1" noChangeArrowheads="1"/>
                    </pic:cNvPicPr>
                  </pic:nvPicPr>
                  <pic:blipFill>
                    <a:blip r:embed="rId53" cstate="print"/>
                    <a:stretch>
                      <a:fillRect/>
                    </a:stretch>
                  </pic:blipFill>
                  <pic:spPr bwMode="auto">
                    <a:xfrm>
                      <a:off x="0" y="0"/>
                      <a:ext cx="3600450" cy="2400300"/>
                    </a:xfrm>
                    <a:prstGeom prst="rect">
                      <a:avLst/>
                    </a:prstGeom>
                    <a:noFill/>
                    <a:ln>
                      <a:noFill/>
                    </a:ln>
                  </pic:spPr>
                </pic:pic>
              </a:graphicData>
            </a:graphic>
          </wp:anchor>
        </w:drawing>
      </w:r>
      <w:r w:rsidR="00764870" w:rsidRPr="0014726B">
        <w:rPr>
          <w:rFonts w:ascii="Times New Roman" w:hAnsi="Times New Roman"/>
          <w:sz w:val="28"/>
          <w:szCs w:val="28"/>
        </w:rPr>
        <w:t>Образование детей Павловского муниципального района</w:t>
      </w:r>
      <w:r w:rsidR="00764870">
        <w:rPr>
          <w:rFonts w:ascii="Times New Roman" w:hAnsi="Times New Roman"/>
          <w:sz w:val="28"/>
          <w:szCs w:val="28"/>
        </w:rPr>
        <w:t xml:space="preserve"> в сфере культуры и искусства </w:t>
      </w:r>
      <w:r w:rsidR="00764870" w:rsidRPr="0014726B">
        <w:rPr>
          <w:rFonts w:ascii="Times New Roman" w:hAnsi="Times New Roman"/>
          <w:sz w:val="28"/>
          <w:szCs w:val="28"/>
        </w:rPr>
        <w:t>осуществляется в четырех учреждениях дополнительного образования: МКУ ДО «Павловская детская школа искусств», МКУ ДО «Павловская детская художественная школа», МКУ ДО «Лосевская детская музыкальная школа», МКУ ДО «Воронцовская детская музыкальная школа», в которых обучаются 583 человека. Процент охвата детей образовательными услугами в области искусств составляет 10 % от общего количества учащихся района.</w:t>
      </w:r>
    </w:p>
    <w:p w:rsidR="00FD140F" w:rsidRDefault="00764870" w:rsidP="00FD140F">
      <w:pPr>
        <w:spacing w:after="0" w:line="360" w:lineRule="auto"/>
        <w:ind w:firstLine="708"/>
        <w:jc w:val="both"/>
        <w:rPr>
          <w:rFonts w:ascii="Times New Roman" w:hAnsi="Times New Roman"/>
          <w:sz w:val="28"/>
          <w:szCs w:val="28"/>
        </w:rPr>
      </w:pPr>
      <w:r w:rsidRPr="00DD3AAA">
        <w:rPr>
          <w:rFonts w:ascii="Times New Roman" w:hAnsi="Times New Roman"/>
          <w:sz w:val="28"/>
          <w:szCs w:val="28"/>
        </w:rPr>
        <w:t xml:space="preserve">Дополнительное образование детей в сфере культуры и искусства нацелено на художественное образование детей, а также на привлечение детей к творчеству, раннему </w:t>
      </w:r>
      <w:r w:rsidRPr="00621072">
        <w:rPr>
          <w:rFonts w:ascii="Times New Roman" w:hAnsi="Times New Roman"/>
          <w:sz w:val="28"/>
          <w:szCs w:val="28"/>
        </w:rPr>
        <w:t>выявлению</w:t>
      </w:r>
      <w:r w:rsidRPr="00DD3AAA">
        <w:rPr>
          <w:rFonts w:ascii="Times New Roman" w:hAnsi="Times New Roman"/>
          <w:sz w:val="28"/>
          <w:szCs w:val="28"/>
        </w:rPr>
        <w:t xml:space="preserve"> и максимальному </w:t>
      </w:r>
    </w:p>
    <w:p w:rsidR="00764870" w:rsidRPr="008A3703" w:rsidRDefault="00764870" w:rsidP="00FD140F">
      <w:pPr>
        <w:spacing w:after="0" w:line="360" w:lineRule="auto"/>
        <w:jc w:val="both"/>
        <w:rPr>
          <w:rFonts w:ascii="Times New Roman" w:hAnsi="Times New Roman"/>
          <w:sz w:val="26"/>
          <w:szCs w:val="26"/>
        </w:rPr>
      </w:pPr>
      <w:r w:rsidRPr="00DD3AAA">
        <w:rPr>
          <w:rFonts w:ascii="Times New Roman" w:hAnsi="Times New Roman"/>
          <w:sz w:val="28"/>
          <w:szCs w:val="28"/>
        </w:rPr>
        <w:t xml:space="preserve">развитию </w:t>
      </w:r>
      <w:r>
        <w:rPr>
          <w:rFonts w:ascii="Times New Roman" w:hAnsi="Times New Roman"/>
          <w:sz w:val="28"/>
          <w:szCs w:val="28"/>
        </w:rPr>
        <w:t xml:space="preserve">их </w:t>
      </w:r>
      <w:r w:rsidRPr="00DD3AAA">
        <w:rPr>
          <w:rFonts w:ascii="Times New Roman" w:hAnsi="Times New Roman"/>
          <w:sz w:val="28"/>
          <w:szCs w:val="28"/>
        </w:rPr>
        <w:t>способностей</w:t>
      </w:r>
      <w:r>
        <w:rPr>
          <w:rFonts w:ascii="Times New Roman" w:hAnsi="Times New Roman"/>
          <w:sz w:val="28"/>
          <w:szCs w:val="28"/>
        </w:rPr>
        <w:t>.</w:t>
      </w:r>
    </w:p>
    <w:p w:rsidR="00764870" w:rsidRDefault="00764870" w:rsidP="00FD140F">
      <w:pPr>
        <w:spacing w:after="0" w:line="360" w:lineRule="auto"/>
        <w:ind w:firstLine="709"/>
        <w:jc w:val="both"/>
        <w:rPr>
          <w:rFonts w:ascii="Times New Roman" w:hAnsi="Times New Roman"/>
          <w:sz w:val="28"/>
          <w:szCs w:val="28"/>
        </w:rPr>
      </w:pPr>
      <w:r>
        <w:rPr>
          <w:rFonts w:ascii="Times New Roman" w:hAnsi="Times New Roman"/>
          <w:sz w:val="28"/>
          <w:szCs w:val="28"/>
        </w:rPr>
        <w:t>Р</w:t>
      </w:r>
      <w:r w:rsidRPr="002D3182">
        <w:rPr>
          <w:rFonts w:ascii="Times New Roman" w:hAnsi="Times New Roman"/>
          <w:sz w:val="28"/>
          <w:szCs w:val="28"/>
        </w:rPr>
        <w:t>е</w:t>
      </w:r>
      <w:r>
        <w:rPr>
          <w:rFonts w:ascii="Times New Roman" w:hAnsi="Times New Roman"/>
          <w:sz w:val="28"/>
          <w:szCs w:val="28"/>
        </w:rPr>
        <w:t xml:space="preserve">ализуются дополнительные </w:t>
      </w:r>
      <w:r w:rsidRPr="002D3182">
        <w:rPr>
          <w:rFonts w:ascii="Times New Roman" w:hAnsi="Times New Roman"/>
          <w:sz w:val="28"/>
          <w:szCs w:val="28"/>
        </w:rPr>
        <w:t>общеобразовательные программы по направлениям: «Фортепиано», «Народные инструменты», «Духовые инструменты», «Струнные инструменты», «Хореографическое</w:t>
      </w:r>
      <w:r>
        <w:rPr>
          <w:rFonts w:ascii="Times New Roman" w:hAnsi="Times New Roman"/>
          <w:sz w:val="28"/>
          <w:szCs w:val="28"/>
        </w:rPr>
        <w:t xml:space="preserve"> творчество», «Хоровое пение», «Эстрадный вокал», «Живопись», «Декоративно-прикладное  творчество».</w:t>
      </w:r>
    </w:p>
    <w:p w:rsidR="00764870" w:rsidRDefault="00764870" w:rsidP="00FD140F">
      <w:pPr>
        <w:pStyle w:val="voice"/>
        <w:spacing w:before="0" w:beforeAutospacing="0" w:after="0" w:afterAutospacing="0" w:line="360" w:lineRule="auto"/>
        <w:ind w:firstLine="709"/>
        <w:jc w:val="both"/>
        <w:rPr>
          <w:sz w:val="28"/>
          <w:szCs w:val="28"/>
        </w:rPr>
      </w:pPr>
      <w:r w:rsidRPr="000C47FD">
        <w:rPr>
          <w:sz w:val="28"/>
          <w:szCs w:val="28"/>
        </w:rPr>
        <w:t>Вос</w:t>
      </w:r>
      <w:r>
        <w:rPr>
          <w:sz w:val="28"/>
          <w:szCs w:val="28"/>
        </w:rPr>
        <w:t>питанники школ ежегодно принимают активное</w:t>
      </w:r>
      <w:r w:rsidRPr="000C47FD">
        <w:rPr>
          <w:sz w:val="28"/>
          <w:szCs w:val="28"/>
        </w:rPr>
        <w:t xml:space="preserve"> </w:t>
      </w:r>
      <w:r w:rsidRPr="00D237B8">
        <w:rPr>
          <w:sz w:val="28"/>
          <w:szCs w:val="28"/>
        </w:rPr>
        <w:t>участие в зональных, областных, региональных конкурсах, фестивалях и выставках, добиваются успехов, становятся</w:t>
      </w:r>
      <w:r>
        <w:rPr>
          <w:sz w:val="28"/>
          <w:szCs w:val="28"/>
        </w:rPr>
        <w:t xml:space="preserve">  </w:t>
      </w:r>
      <w:r w:rsidRPr="00D237B8">
        <w:rPr>
          <w:sz w:val="28"/>
          <w:szCs w:val="28"/>
        </w:rPr>
        <w:t xml:space="preserve">лауреатами </w:t>
      </w:r>
      <w:r>
        <w:rPr>
          <w:sz w:val="28"/>
          <w:szCs w:val="28"/>
        </w:rPr>
        <w:t xml:space="preserve"> </w:t>
      </w:r>
      <w:r w:rsidRPr="00D237B8">
        <w:rPr>
          <w:sz w:val="28"/>
          <w:szCs w:val="28"/>
        </w:rPr>
        <w:t>и</w:t>
      </w:r>
      <w:r>
        <w:rPr>
          <w:sz w:val="28"/>
          <w:szCs w:val="28"/>
        </w:rPr>
        <w:t xml:space="preserve"> </w:t>
      </w:r>
      <w:r w:rsidRPr="00D237B8">
        <w:rPr>
          <w:sz w:val="28"/>
          <w:szCs w:val="28"/>
        </w:rPr>
        <w:t xml:space="preserve"> дипломантами. </w:t>
      </w:r>
    </w:p>
    <w:p w:rsidR="0054280A" w:rsidRPr="00764870" w:rsidRDefault="0054280A" w:rsidP="0054280A">
      <w:pPr>
        <w:spacing w:after="0" w:line="360" w:lineRule="auto"/>
        <w:ind w:firstLine="709"/>
        <w:jc w:val="both"/>
        <w:rPr>
          <w:rFonts w:ascii="Times New Roman" w:hAnsi="Times New Roman"/>
          <w:sz w:val="28"/>
          <w:szCs w:val="28"/>
        </w:rPr>
      </w:pPr>
      <w:r w:rsidRPr="00764870">
        <w:rPr>
          <w:rFonts w:ascii="Times New Roman" w:hAnsi="Times New Roman"/>
          <w:sz w:val="28"/>
          <w:szCs w:val="28"/>
        </w:rPr>
        <w:lastRenderedPageBreak/>
        <w:t>Профессиональное образование осуществля</w:t>
      </w:r>
      <w:r w:rsidR="00553277" w:rsidRPr="00764870">
        <w:rPr>
          <w:rFonts w:ascii="Times New Roman" w:hAnsi="Times New Roman"/>
          <w:sz w:val="28"/>
          <w:szCs w:val="28"/>
        </w:rPr>
        <w:t>ю</w:t>
      </w:r>
      <w:r w:rsidRPr="00764870">
        <w:rPr>
          <w:rFonts w:ascii="Times New Roman" w:hAnsi="Times New Roman"/>
          <w:sz w:val="28"/>
          <w:szCs w:val="28"/>
        </w:rPr>
        <w:t>т: ГБПОУ ВО «Павловский техникум», ГБПОУ ВО «</w:t>
      </w:r>
      <w:r w:rsidR="00764870" w:rsidRPr="00764870">
        <w:rPr>
          <w:rFonts w:ascii="Times New Roman" w:hAnsi="Times New Roman"/>
          <w:sz w:val="28"/>
          <w:szCs w:val="28"/>
        </w:rPr>
        <w:t>Губернский</w:t>
      </w:r>
      <w:r w:rsidRPr="00764870">
        <w:rPr>
          <w:rFonts w:ascii="Times New Roman" w:hAnsi="Times New Roman"/>
          <w:sz w:val="28"/>
          <w:szCs w:val="28"/>
        </w:rPr>
        <w:t xml:space="preserve"> педагогический колледж»</w:t>
      </w:r>
      <w:r w:rsidR="00F30658" w:rsidRPr="00764870">
        <w:rPr>
          <w:rFonts w:ascii="Times New Roman" w:hAnsi="Times New Roman"/>
          <w:sz w:val="28"/>
          <w:szCs w:val="28"/>
        </w:rPr>
        <w:t>.</w:t>
      </w:r>
    </w:p>
    <w:p w:rsidR="005E2730" w:rsidRDefault="00323DA3" w:rsidP="0054280A">
      <w:pPr>
        <w:spacing w:after="0" w:line="360" w:lineRule="auto"/>
        <w:ind w:firstLine="709"/>
        <w:jc w:val="both"/>
        <w:rPr>
          <w:rFonts w:ascii="Times New Roman" w:hAnsi="Times New Roman"/>
          <w:sz w:val="28"/>
          <w:szCs w:val="28"/>
        </w:rPr>
      </w:pPr>
      <w:r w:rsidRPr="00764870">
        <w:rPr>
          <w:rFonts w:ascii="Times New Roman" w:hAnsi="Times New Roman"/>
          <w:sz w:val="28"/>
          <w:szCs w:val="28"/>
        </w:rPr>
        <w:t>Перечень учебных заведений профессионального и среднего проф</w:t>
      </w:r>
      <w:r w:rsidR="00764870">
        <w:rPr>
          <w:rFonts w:ascii="Times New Roman" w:hAnsi="Times New Roman"/>
          <w:sz w:val="28"/>
          <w:szCs w:val="28"/>
        </w:rPr>
        <w:t>ессионального образования городского поселения - город</w:t>
      </w:r>
      <w:r w:rsidRPr="00764870">
        <w:rPr>
          <w:rFonts w:ascii="Times New Roman" w:hAnsi="Times New Roman"/>
          <w:sz w:val="28"/>
          <w:szCs w:val="28"/>
        </w:rPr>
        <w:t xml:space="preserve"> Павловск представлен в таблице 4.</w:t>
      </w:r>
    </w:p>
    <w:p w:rsidR="0054280A" w:rsidRDefault="0054280A" w:rsidP="0054280A">
      <w:pPr>
        <w:autoSpaceDE w:val="0"/>
        <w:autoSpaceDN w:val="0"/>
        <w:adjustRightInd w:val="0"/>
        <w:spacing w:after="100" w:line="240" w:lineRule="auto"/>
        <w:jc w:val="center"/>
        <w:rPr>
          <w:rFonts w:ascii="Times New Roman" w:hAnsi="Times New Roman"/>
          <w:b/>
          <w:sz w:val="24"/>
          <w:szCs w:val="24"/>
          <w:lang w:bidi="en-US"/>
        </w:rPr>
      </w:pPr>
      <w:r w:rsidRPr="00764870">
        <w:rPr>
          <w:rFonts w:ascii="Times New Roman" w:hAnsi="Times New Roman"/>
          <w:b/>
          <w:sz w:val="24"/>
          <w:szCs w:val="24"/>
          <w:lang w:bidi="en-US"/>
        </w:rPr>
        <w:t xml:space="preserve">Таблица </w:t>
      </w:r>
      <w:r w:rsidR="003646CE" w:rsidRPr="00764870">
        <w:rPr>
          <w:rFonts w:ascii="Times New Roman" w:hAnsi="Times New Roman"/>
          <w:b/>
          <w:sz w:val="24"/>
          <w:szCs w:val="24"/>
          <w:lang w:bidi="en-US"/>
        </w:rPr>
        <w:t>4</w:t>
      </w:r>
      <w:r w:rsidRPr="00764870">
        <w:rPr>
          <w:rFonts w:ascii="Times New Roman" w:hAnsi="Times New Roman"/>
          <w:b/>
          <w:sz w:val="24"/>
          <w:szCs w:val="24"/>
          <w:lang w:bidi="en-US"/>
        </w:rPr>
        <w:t xml:space="preserve">. Учебные заведения профессионального и среднего профессионального образования города </w:t>
      </w:r>
      <w:r w:rsidR="00323DA3" w:rsidRPr="00764870">
        <w:rPr>
          <w:rFonts w:ascii="Times New Roman" w:hAnsi="Times New Roman"/>
          <w:b/>
          <w:sz w:val="24"/>
          <w:szCs w:val="24"/>
          <w:lang w:bidi="en-US"/>
        </w:rPr>
        <w:t>Павловск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4"/>
        <w:gridCol w:w="5906"/>
      </w:tblGrid>
      <w:tr w:rsidR="0054280A" w:rsidRPr="0047621D" w:rsidTr="007A3C84">
        <w:trPr>
          <w:trHeight w:val="70"/>
          <w:jc w:val="center"/>
        </w:trPr>
        <w:tc>
          <w:tcPr>
            <w:tcW w:w="2166" w:type="pct"/>
            <w:tcBorders>
              <w:top w:val="single" w:sz="4" w:space="0" w:color="auto"/>
              <w:left w:val="single" w:sz="4" w:space="0" w:color="auto"/>
              <w:bottom w:val="single" w:sz="4" w:space="0" w:color="auto"/>
              <w:right w:val="single" w:sz="4" w:space="0" w:color="auto"/>
            </w:tcBorders>
            <w:shd w:val="clear" w:color="auto" w:fill="auto"/>
            <w:vAlign w:val="center"/>
          </w:tcPr>
          <w:p w:rsidR="0054280A" w:rsidRPr="00BB1F94" w:rsidRDefault="0054280A" w:rsidP="00AB760B">
            <w:pPr>
              <w:spacing w:after="0" w:line="240" w:lineRule="auto"/>
              <w:jc w:val="both"/>
              <w:rPr>
                <w:rFonts w:ascii="Times New Roman" w:hAnsi="Times New Roman"/>
                <w:b/>
                <w:sz w:val="24"/>
                <w:szCs w:val="24"/>
              </w:rPr>
            </w:pPr>
            <w:r w:rsidRPr="00BB1F94">
              <w:rPr>
                <w:rFonts w:ascii="Times New Roman" w:hAnsi="Times New Roman"/>
                <w:b/>
                <w:sz w:val="24"/>
                <w:szCs w:val="24"/>
              </w:rPr>
              <w:t>Наименование учебного заведения</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rsidR="0054280A" w:rsidRPr="00BB1F94" w:rsidRDefault="0054280A" w:rsidP="00A23334">
            <w:pPr>
              <w:spacing w:after="0" w:line="240" w:lineRule="auto"/>
              <w:jc w:val="center"/>
              <w:rPr>
                <w:rFonts w:ascii="Times New Roman" w:hAnsi="Times New Roman"/>
                <w:b/>
                <w:sz w:val="24"/>
                <w:szCs w:val="24"/>
              </w:rPr>
            </w:pPr>
            <w:r w:rsidRPr="00BB1F94">
              <w:rPr>
                <w:rFonts w:ascii="Times New Roman" w:hAnsi="Times New Roman"/>
                <w:b/>
                <w:sz w:val="24"/>
                <w:szCs w:val="24"/>
              </w:rPr>
              <w:t>Перечень направлений подготовки</w:t>
            </w:r>
          </w:p>
        </w:tc>
      </w:tr>
      <w:tr w:rsidR="0054280A" w:rsidRPr="0047621D" w:rsidTr="007A3C84">
        <w:trPr>
          <w:trHeight w:val="70"/>
          <w:jc w:val="center"/>
        </w:trPr>
        <w:tc>
          <w:tcPr>
            <w:tcW w:w="2166" w:type="pct"/>
            <w:tcBorders>
              <w:top w:val="single" w:sz="4" w:space="0" w:color="auto"/>
              <w:left w:val="single" w:sz="4" w:space="0" w:color="auto"/>
              <w:bottom w:val="single" w:sz="4" w:space="0" w:color="auto"/>
              <w:right w:val="single" w:sz="4" w:space="0" w:color="auto"/>
            </w:tcBorders>
            <w:shd w:val="clear" w:color="auto" w:fill="auto"/>
            <w:vAlign w:val="center"/>
          </w:tcPr>
          <w:p w:rsidR="0054280A" w:rsidRPr="00BB1F94" w:rsidRDefault="0054280A" w:rsidP="00002B1B">
            <w:pPr>
              <w:spacing w:after="0" w:line="240" w:lineRule="auto"/>
              <w:jc w:val="center"/>
              <w:rPr>
                <w:rFonts w:ascii="Times New Roman" w:hAnsi="Times New Roman"/>
                <w:sz w:val="24"/>
                <w:szCs w:val="24"/>
              </w:rPr>
            </w:pPr>
            <w:r w:rsidRPr="00BB1F94">
              <w:rPr>
                <w:rFonts w:ascii="Times New Roman" w:hAnsi="Times New Roman"/>
                <w:sz w:val="24"/>
                <w:szCs w:val="24"/>
              </w:rPr>
              <w:t>ГБПОУ ВО «Павловский техникум»</w:t>
            </w:r>
          </w:p>
          <w:p w:rsidR="0054280A" w:rsidRPr="00BB1F94" w:rsidRDefault="0054280A" w:rsidP="00002B1B">
            <w:pPr>
              <w:spacing w:after="0" w:line="240" w:lineRule="auto"/>
              <w:jc w:val="center"/>
              <w:rPr>
                <w:rFonts w:ascii="Times New Roman" w:hAnsi="Times New Roman"/>
                <w:color w:val="000000" w:themeColor="text1"/>
                <w:sz w:val="24"/>
                <w:szCs w:val="24"/>
              </w:rPr>
            </w:pPr>
            <w:r w:rsidRPr="00BB1F94">
              <w:rPr>
                <w:rFonts w:ascii="Times New Roman" w:hAnsi="Times New Roman"/>
                <w:noProof/>
                <w:sz w:val="24"/>
                <w:szCs w:val="24"/>
                <w:lang w:eastAsia="ru-RU"/>
              </w:rPr>
              <w:drawing>
                <wp:inline distT="0" distB="0" distL="0" distR="0">
                  <wp:extent cx="2209800" cy="1531659"/>
                  <wp:effectExtent l="0" t="0" r="0" b="0"/>
                  <wp:docPr id="9" name="Рисунок 2" descr="D:\Рабочий стол\Статистика\техник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Статистика\техникум.jpg"/>
                          <pic:cNvPicPr>
                            <a:picLocks noChangeAspect="1" noChangeArrowheads="1"/>
                          </pic:cNvPicPr>
                        </pic:nvPicPr>
                        <pic:blipFill>
                          <a:blip r:embed="rId54" cstate="print"/>
                          <a:srcRect t="7540" b="6746"/>
                          <a:stretch>
                            <a:fillRect/>
                          </a:stretch>
                        </pic:blipFill>
                        <pic:spPr bwMode="auto">
                          <a:xfrm>
                            <a:off x="0" y="0"/>
                            <a:ext cx="2209113" cy="1531183"/>
                          </a:xfrm>
                          <a:prstGeom prst="rect">
                            <a:avLst/>
                          </a:prstGeom>
                          <a:ln>
                            <a:noFill/>
                          </a:ln>
                          <a:effectLst>
                            <a:softEdge rad="112500"/>
                          </a:effectLst>
                        </pic:spPr>
                      </pic:pic>
                    </a:graphicData>
                  </a:graphic>
                </wp:inline>
              </w:drawing>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rsidR="00BB1F94" w:rsidRDefault="00BB1F94" w:rsidP="00AB760B">
            <w:pPr>
              <w:pStyle w:val="ab"/>
              <w:jc w:val="both"/>
              <w:rPr>
                <w:rFonts w:ascii="Times New Roman" w:hAnsi="Times New Roman" w:cs="Times New Roman"/>
                <w:sz w:val="24"/>
                <w:szCs w:val="24"/>
              </w:rPr>
            </w:pPr>
          </w:p>
          <w:p w:rsidR="00BA54F5" w:rsidRPr="00BB1F94" w:rsidRDefault="00BB1F94"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Эксплуатация и ремонт</w:t>
            </w:r>
            <w:r w:rsidR="00BA54F5" w:rsidRPr="00BB1F94">
              <w:rPr>
                <w:rFonts w:ascii="Times New Roman" w:hAnsi="Times New Roman" w:cs="Times New Roman"/>
                <w:sz w:val="24"/>
                <w:szCs w:val="24"/>
              </w:rPr>
              <w:t xml:space="preserve"> сельскохозяйств</w:t>
            </w:r>
            <w:r w:rsidRPr="00BB1F94">
              <w:rPr>
                <w:rFonts w:ascii="Times New Roman" w:hAnsi="Times New Roman" w:cs="Times New Roman"/>
                <w:sz w:val="24"/>
                <w:szCs w:val="24"/>
              </w:rPr>
              <w:t>енной техники и оборудования</w:t>
            </w:r>
          </w:p>
          <w:p w:rsidR="00BB1F94" w:rsidRPr="00BB1F94" w:rsidRDefault="00BB1F94"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Коммерция (по отраслям)</w:t>
            </w:r>
          </w:p>
          <w:p w:rsidR="00BB1F94" w:rsidRPr="00BB1F94" w:rsidRDefault="00BB1F94"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Гостиничное дело</w:t>
            </w:r>
          </w:p>
          <w:p w:rsidR="00BB1F94" w:rsidRPr="00BB1F94" w:rsidRDefault="00BB1F94"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Земельно-имущественные отношения</w:t>
            </w:r>
          </w:p>
          <w:p w:rsidR="00BB1F94" w:rsidRPr="00BB1F94" w:rsidRDefault="00BB1F94" w:rsidP="00BB1F94">
            <w:pPr>
              <w:pStyle w:val="ab"/>
              <w:jc w:val="both"/>
              <w:rPr>
                <w:rFonts w:ascii="Times New Roman" w:hAnsi="Times New Roman" w:cs="Times New Roman"/>
                <w:sz w:val="24"/>
                <w:szCs w:val="24"/>
              </w:rPr>
            </w:pPr>
            <w:r w:rsidRPr="00BB1F94">
              <w:rPr>
                <w:rFonts w:ascii="Times New Roman" w:hAnsi="Times New Roman" w:cs="Times New Roman"/>
                <w:sz w:val="24"/>
                <w:szCs w:val="24"/>
              </w:rPr>
              <w:t>Землеустройство</w:t>
            </w:r>
          </w:p>
          <w:p w:rsidR="00BB1F94" w:rsidRPr="00BB1F94" w:rsidRDefault="00BB1F94" w:rsidP="00BB1F94">
            <w:pPr>
              <w:pStyle w:val="ab"/>
              <w:jc w:val="both"/>
              <w:rPr>
                <w:rFonts w:ascii="Times New Roman" w:hAnsi="Times New Roman" w:cs="Times New Roman"/>
                <w:sz w:val="24"/>
                <w:szCs w:val="24"/>
              </w:rPr>
            </w:pPr>
            <w:r w:rsidRPr="00BB1F94">
              <w:rPr>
                <w:rFonts w:ascii="Times New Roman" w:hAnsi="Times New Roman" w:cs="Times New Roman"/>
                <w:sz w:val="24"/>
                <w:szCs w:val="24"/>
              </w:rPr>
              <w:t>Водоснабжение и водоотведение</w:t>
            </w:r>
          </w:p>
          <w:p w:rsidR="00BB1F94" w:rsidRPr="00BB1F94" w:rsidRDefault="00BB1F94"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Машинист дорожных и строительных машин</w:t>
            </w:r>
          </w:p>
          <w:p w:rsidR="0054280A" w:rsidRPr="00BB1F94" w:rsidRDefault="0054280A" w:rsidP="00AB760B">
            <w:pPr>
              <w:pStyle w:val="ab"/>
              <w:jc w:val="both"/>
              <w:rPr>
                <w:rFonts w:ascii="Times New Roman" w:hAnsi="Times New Roman" w:cs="Times New Roman"/>
                <w:sz w:val="24"/>
                <w:szCs w:val="24"/>
              </w:rPr>
            </w:pPr>
          </w:p>
        </w:tc>
      </w:tr>
      <w:tr w:rsidR="0054280A" w:rsidTr="007A3C84">
        <w:trPr>
          <w:trHeight w:val="3675"/>
          <w:jc w:val="center"/>
        </w:trPr>
        <w:tc>
          <w:tcPr>
            <w:tcW w:w="2166" w:type="pct"/>
            <w:tcBorders>
              <w:top w:val="single" w:sz="4" w:space="0" w:color="auto"/>
              <w:left w:val="single" w:sz="4" w:space="0" w:color="auto"/>
              <w:bottom w:val="single" w:sz="4" w:space="0" w:color="auto"/>
              <w:right w:val="single" w:sz="4" w:space="0" w:color="auto"/>
            </w:tcBorders>
            <w:shd w:val="clear" w:color="auto" w:fill="auto"/>
            <w:vAlign w:val="center"/>
          </w:tcPr>
          <w:p w:rsidR="0054280A" w:rsidRPr="00BB1F94" w:rsidRDefault="00AB760B" w:rsidP="00002B1B">
            <w:pPr>
              <w:spacing w:after="0" w:line="240" w:lineRule="auto"/>
              <w:jc w:val="center"/>
              <w:rPr>
                <w:rFonts w:ascii="Times New Roman" w:hAnsi="Times New Roman"/>
                <w:noProof/>
                <w:sz w:val="24"/>
                <w:szCs w:val="24"/>
                <w:lang w:eastAsia="ru-RU"/>
              </w:rPr>
            </w:pPr>
            <w:r w:rsidRPr="00BB1F94">
              <w:rPr>
                <w:rFonts w:ascii="Times New Roman" w:hAnsi="Times New Roman"/>
                <w:noProof/>
                <w:sz w:val="24"/>
                <w:szCs w:val="24"/>
                <w:lang w:eastAsia="ru-RU"/>
              </w:rPr>
              <w:t>Павловский филиал ГБПОУ ВО «Губернский педагогический колледж»</w:t>
            </w:r>
          </w:p>
          <w:p w:rsidR="00AB760B" w:rsidRPr="00BB1F94" w:rsidRDefault="00AB760B" w:rsidP="00002B1B">
            <w:pPr>
              <w:spacing w:after="0" w:line="240" w:lineRule="auto"/>
              <w:jc w:val="center"/>
              <w:rPr>
                <w:rFonts w:ascii="Times New Roman" w:hAnsi="Times New Roman"/>
                <w:color w:val="000000" w:themeColor="text1"/>
                <w:sz w:val="24"/>
                <w:szCs w:val="24"/>
              </w:rPr>
            </w:pPr>
            <w:r w:rsidRPr="00BB1F94">
              <w:rPr>
                <w:rFonts w:ascii="Times New Roman" w:hAnsi="Times New Roman"/>
                <w:noProof/>
                <w:color w:val="000000" w:themeColor="text1"/>
                <w:sz w:val="24"/>
                <w:szCs w:val="24"/>
                <w:lang w:eastAsia="ru-RU"/>
              </w:rPr>
              <w:drawing>
                <wp:inline distT="0" distB="0" distL="0" distR="0">
                  <wp:extent cx="2269046" cy="1511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1911" cy="1513208"/>
                          </a:xfrm>
                          <a:prstGeom prst="rect">
                            <a:avLst/>
                          </a:prstGeom>
                          <a:noFill/>
                        </pic:spPr>
                      </pic:pic>
                    </a:graphicData>
                  </a:graphic>
                </wp:inline>
              </w:drawing>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rsidR="0054280A" w:rsidRPr="00BB1F94" w:rsidRDefault="0054280A"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Физическая культура</w:t>
            </w:r>
          </w:p>
          <w:p w:rsidR="0054280A" w:rsidRPr="00BB1F94" w:rsidRDefault="0054280A"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Дошкольное образование</w:t>
            </w:r>
          </w:p>
          <w:p w:rsidR="0054280A" w:rsidRPr="00BB1F94" w:rsidRDefault="0054280A" w:rsidP="00AB760B">
            <w:pPr>
              <w:pStyle w:val="ab"/>
              <w:jc w:val="both"/>
              <w:rPr>
                <w:rFonts w:ascii="Times New Roman" w:hAnsi="Times New Roman" w:cs="Times New Roman"/>
                <w:sz w:val="24"/>
                <w:szCs w:val="24"/>
              </w:rPr>
            </w:pPr>
            <w:r w:rsidRPr="00BB1F94">
              <w:rPr>
                <w:rFonts w:ascii="Times New Roman" w:hAnsi="Times New Roman" w:cs="Times New Roman"/>
                <w:sz w:val="24"/>
                <w:szCs w:val="24"/>
              </w:rPr>
              <w:t>Преподавание в начальных классах</w:t>
            </w:r>
          </w:p>
          <w:p w:rsidR="0054280A" w:rsidRPr="00BB1F94" w:rsidRDefault="0054280A" w:rsidP="00AB760B">
            <w:pPr>
              <w:pStyle w:val="22"/>
              <w:shd w:val="clear" w:color="auto" w:fill="FFFFFF"/>
              <w:spacing w:before="0" w:beforeAutospacing="0" w:after="0" w:afterAutospacing="0"/>
              <w:jc w:val="both"/>
            </w:pPr>
            <w:r w:rsidRPr="00BB1F94">
              <w:t>Адаптивная физическая культура</w:t>
            </w:r>
          </w:p>
          <w:p w:rsidR="00BA54F5" w:rsidRDefault="00BA54F5" w:rsidP="00AB760B">
            <w:pPr>
              <w:pStyle w:val="22"/>
              <w:shd w:val="clear" w:color="auto" w:fill="FFFFFF"/>
              <w:spacing w:before="0" w:beforeAutospacing="0" w:after="0" w:afterAutospacing="0"/>
              <w:jc w:val="both"/>
              <w:rPr>
                <w:color w:val="000000" w:themeColor="text1"/>
              </w:rPr>
            </w:pPr>
            <w:r w:rsidRPr="00BB1F94">
              <w:rPr>
                <w:color w:val="000000" w:themeColor="text1"/>
              </w:rPr>
              <w:t>Коррекционная педагогика в начальном образовании</w:t>
            </w:r>
          </w:p>
          <w:p w:rsidR="00BB1F94" w:rsidRDefault="00BB1F94" w:rsidP="00AB760B">
            <w:pPr>
              <w:pStyle w:val="22"/>
              <w:shd w:val="clear" w:color="auto" w:fill="FFFFFF"/>
              <w:spacing w:before="0" w:beforeAutospacing="0" w:after="0" w:afterAutospacing="0"/>
              <w:jc w:val="both"/>
              <w:rPr>
                <w:color w:val="000000" w:themeColor="text1"/>
              </w:rPr>
            </w:pPr>
          </w:p>
          <w:p w:rsidR="00BB1F94" w:rsidRPr="00BB1F94" w:rsidRDefault="00BB1F94" w:rsidP="00BB1F94">
            <w:pPr>
              <w:pStyle w:val="4"/>
              <w:shd w:val="clear" w:color="auto" w:fill="FFFFFF"/>
              <w:spacing w:before="0" w:after="240"/>
              <w:rPr>
                <w:color w:val="000000" w:themeColor="text1"/>
              </w:rPr>
            </w:pPr>
          </w:p>
        </w:tc>
      </w:tr>
    </w:tbl>
    <w:p w:rsidR="00335301" w:rsidRDefault="00335301" w:rsidP="00335301">
      <w:pPr>
        <w:autoSpaceDE w:val="0"/>
        <w:spacing w:after="0" w:line="360" w:lineRule="auto"/>
        <w:jc w:val="both"/>
        <w:rPr>
          <w:rFonts w:ascii="Times New Roman" w:hAnsi="Times New Roman"/>
          <w:sz w:val="28"/>
          <w:szCs w:val="28"/>
        </w:rPr>
      </w:pPr>
    </w:p>
    <w:p w:rsidR="008675BF" w:rsidRDefault="008675BF" w:rsidP="00B45C31">
      <w:pPr>
        <w:pStyle w:val="3"/>
        <w:spacing w:line="360" w:lineRule="auto"/>
        <w:jc w:val="center"/>
        <w:rPr>
          <w:rFonts w:ascii="Times New Roman" w:hAnsi="Times New Roman"/>
          <w:color w:val="000000"/>
          <w:sz w:val="28"/>
          <w:szCs w:val="28"/>
        </w:rPr>
      </w:pPr>
      <w:bookmarkStart w:id="17" w:name="_Toc78882647"/>
      <w:r w:rsidRPr="00FD140F">
        <w:rPr>
          <w:rFonts w:ascii="Times New Roman" w:hAnsi="Times New Roman"/>
          <w:color w:val="000000"/>
          <w:sz w:val="28"/>
          <w:szCs w:val="28"/>
        </w:rPr>
        <w:t>2.6.2. Культура</w:t>
      </w:r>
      <w:r w:rsidR="00FF0180" w:rsidRPr="00FD140F">
        <w:rPr>
          <w:rStyle w:val="af9"/>
          <w:rFonts w:ascii="Times New Roman" w:hAnsi="Times New Roman"/>
          <w:color w:val="000000"/>
          <w:sz w:val="28"/>
          <w:szCs w:val="28"/>
        </w:rPr>
        <w:footnoteReference w:id="4"/>
      </w:r>
      <w:bookmarkEnd w:id="17"/>
    </w:p>
    <w:p w:rsidR="008842ED" w:rsidRDefault="008842ED" w:rsidP="008842ED">
      <w:pPr>
        <w:autoSpaceDE w:val="0"/>
        <w:spacing w:after="0" w:line="360" w:lineRule="auto"/>
        <w:ind w:firstLine="709"/>
        <w:jc w:val="both"/>
        <w:rPr>
          <w:rFonts w:ascii="Times New Roman" w:hAnsi="Times New Roman"/>
          <w:sz w:val="28"/>
          <w:szCs w:val="28"/>
        </w:rPr>
      </w:pPr>
      <w:r w:rsidRPr="002E0494">
        <w:rPr>
          <w:rFonts w:ascii="Times New Roman" w:hAnsi="Times New Roman"/>
          <w:sz w:val="28"/>
          <w:szCs w:val="28"/>
        </w:rPr>
        <w:t xml:space="preserve">Сфера культуры </w:t>
      </w:r>
      <w:r>
        <w:rPr>
          <w:rFonts w:ascii="Times New Roman" w:hAnsi="Times New Roman"/>
          <w:sz w:val="28"/>
          <w:szCs w:val="28"/>
        </w:rPr>
        <w:t>Павловского муниципального района</w:t>
      </w:r>
      <w:r w:rsidRPr="002E0494">
        <w:rPr>
          <w:rFonts w:ascii="Times New Roman" w:hAnsi="Times New Roman"/>
          <w:sz w:val="28"/>
          <w:szCs w:val="28"/>
        </w:rPr>
        <w:t xml:space="preserve">, наряду с образованием и здравоохранением, является одной из важных </w:t>
      </w:r>
      <w:r>
        <w:rPr>
          <w:rFonts w:ascii="Times New Roman" w:hAnsi="Times New Roman"/>
          <w:sz w:val="28"/>
          <w:szCs w:val="28"/>
        </w:rPr>
        <w:t>элементов</w:t>
      </w:r>
      <w:r w:rsidRPr="002E0494">
        <w:rPr>
          <w:rFonts w:ascii="Times New Roman" w:hAnsi="Times New Roman"/>
          <w:sz w:val="28"/>
          <w:szCs w:val="28"/>
        </w:rPr>
        <w:t xml:space="preserve"> социальной инфраструктуры. Ее состояние – один из ярких показа</w:t>
      </w:r>
      <w:r>
        <w:rPr>
          <w:rFonts w:ascii="Times New Roman" w:hAnsi="Times New Roman"/>
          <w:sz w:val="28"/>
          <w:szCs w:val="28"/>
        </w:rPr>
        <w:t>телей качества жизни населения.</w:t>
      </w:r>
    </w:p>
    <w:tbl>
      <w:tblPr>
        <w:tblW w:w="0" w:type="auto"/>
        <w:tblLook w:val="04A0"/>
      </w:tblPr>
      <w:tblGrid>
        <w:gridCol w:w="3574"/>
        <w:gridCol w:w="6846"/>
      </w:tblGrid>
      <w:tr w:rsidR="00621072" w:rsidRPr="00C41FC3" w:rsidTr="00621072">
        <w:tc>
          <w:tcPr>
            <w:tcW w:w="3574" w:type="dxa"/>
            <w:shd w:val="clear" w:color="auto" w:fill="auto"/>
          </w:tcPr>
          <w:p w:rsidR="00621072" w:rsidRDefault="00621072" w:rsidP="00621072">
            <w:pPr>
              <w:autoSpaceDE w:val="0"/>
              <w:spacing w:after="0" w:line="240" w:lineRule="auto"/>
              <w:jc w:val="center"/>
              <w:rPr>
                <w:rFonts w:ascii="Times New Roman" w:hAnsi="Times New Roman"/>
                <w:b/>
                <w:sz w:val="28"/>
                <w:szCs w:val="28"/>
              </w:rPr>
            </w:pPr>
          </w:p>
          <w:p w:rsidR="00621072" w:rsidRDefault="00621072" w:rsidP="00621072">
            <w:pPr>
              <w:autoSpaceDE w:val="0"/>
              <w:spacing w:after="0" w:line="240" w:lineRule="auto"/>
              <w:jc w:val="center"/>
              <w:rPr>
                <w:rFonts w:ascii="Times New Roman" w:hAnsi="Times New Roman"/>
                <w:b/>
                <w:sz w:val="28"/>
                <w:szCs w:val="28"/>
              </w:rPr>
            </w:pPr>
          </w:p>
          <w:p w:rsidR="00621072" w:rsidRPr="00C41FC3" w:rsidRDefault="00621072" w:rsidP="00621072">
            <w:pPr>
              <w:autoSpaceDE w:val="0"/>
              <w:spacing w:after="0" w:line="240" w:lineRule="auto"/>
              <w:jc w:val="center"/>
              <w:rPr>
                <w:rFonts w:ascii="Times New Roman" w:hAnsi="Times New Roman"/>
                <w:sz w:val="28"/>
                <w:szCs w:val="28"/>
              </w:rPr>
            </w:pPr>
            <w:r>
              <w:rPr>
                <w:rFonts w:ascii="Times New Roman" w:hAnsi="Times New Roman"/>
                <w:sz w:val="28"/>
                <w:szCs w:val="28"/>
              </w:rPr>
              <w:t>Дворец культуры «Современник» в городе Павловск</w:t>
            </w:r>
          </w:p>
        </w:tc>
        <w:tc>
          <w:tcPr>
            <w:tcW w:w="6846" w:type="dxa"/>
            <w:shd w:val="clear" w:color="auto" w:fill="auto"/>
          </w:tcPr>
          <w:p w:rsidR="00621072" w:rsidRPr="00C41FC3" w:rsidRDefault="00621072" w:rsidP="00621072">
            <w:pPr>
              <w:autoSpaceDE w:val="0"/>
              <w:spacing w:after="0" w:line="240" w:lineRule="auto"/>
              <w:jc w:val="both"/>
              <w:rPr>
                <w:rFonts w:ascii="Times New Roman" w:hAnsi="Times New Roman"/>
                <w:sz w:val="28"/>
                <w:szCs w:val="28"/>
              </w:rPr>
            </w:pPr>
            <w:r w:rsidRPr="00720633">
              <w:rPr>
                <w:rFonts w:ascii="Times New Roman" w:hAnsi="Times New Roman"/>
                <w:noProof/>
                <w:sz w:val="28"/>
                <w:szCs w:val="28"/>
                <w:lang w:eastAsia="ru-RU"/>
              </w:rPr>
              <w:drawing>
                <wp:inline distT="0" distB="0" distL="0" distR="0">
                  <wp:extent cx="4182022" cy="2066925"/>
                  <wp:effectExtent l="19050" t="0" r="8978" b="0"/>
                  <wp:docPr id="5" name="Picture 2" descr="E:\Фото объектов\Павловск\Дворец культуры в г. 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E:\Фото объектов\Павловск\Дворец культуры в г. Павловск.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68" t="38097" r="8507" b="19877"/>
                          <a:stretch/>
                        </pic:blipFill>
                        <pic:spPr bwMode="auto">
                          <a:xfrm>
                            <a:off x="0" y="0"/>
                            <a:ext cx="4193678" cy="2072686"/>
                          </a:xfrm>
                          <a:prstGeom prst="rect">
                            <a:avLst/>
                          </a:prstGeom>
                          <a:noFill/>
                          <a:extLst/>
                        </pic:spPr>
                      </pic:pic>
                    </a:graphicData>
                  </a:graphic>
                </wp:inline>
              </w:drawing>
            </w:r>
          </w:p>
        </w:tc>
      </w:tr>
      <w:tr w:rsidR="00621072" w:rsidRPr="00C41FC3" w:rsidTr="00621072">
        <w:tc>
          <w:tcPr>
            <w:tcW w:w="3574" w:type="dxa"/>
            <w:shd w:val="clear" w:color="auto" w:fill="auto"/>
          </w:tcPr>
          <w:p w:rsidR="00621072" w:rsidRDefault="00621072" w:rsidP="00621072">
            <w:pPr>
              <w:autoSpaceDE w:val="0"/>
              <w:spacing w:after="0" w:line="240" w:lineRule="auto"/>
              <w:jc w:val="center"/>
              <w:rPr>
                <w:rFonts w:ascii="Times New Roman" w:hAnsi="Times New Roman"/>
                <w:b/>
                <w:sz w:val="28"/>
                <w:szCs w:val="28"/>
              </w:rPr>
            </w:pPr>
          </w:p>
        </w:tc>
        <w:tc>
          <w:tcPr>
            <w:tcW w:w="6846" w:type="dxa"/>
            <w:shd w:val="clear" w:color="auto" w:fill="auto"/>
          </w:tcPr>
          <w:p w:rsidR="00621072" w:rsidRPr="00720633" w:rsidRDefault="00621072" w:rsidP="00621072">
            <w:pPr>
              <w:autoSpaceDE w:val="0"/>
              <w:spacing w:after="0" w:line="240" w:lineRule="auto"/>
              <w:jc w:val="both"/>
              <w:rPr>
                <w:rFonts w:ascii="Times New Roman" w:hAnsi="Times New Roman"/>
                <w:noProof/>
                <w:sz w:val="28"/>
                <w:szCs w:val="28"/>
              </w:rPr>
            </w:pPr>
          </w:p>
        </w:tc>
      </w:tr>
    </w:tbl>
    <w:p w:rsidR="00621072" w:rsidRPr="004960DD" w:rsidRDefault="00621072" w:rsidP="00621072">
      <w:pPr>
        <w:spacing w:after="0" w:line="360" w:lineRule="auto"/>
        <w:ind w:firstLine="709"/>
        <w:jc w:val="both"/>
        <w:rPr>
          <w:rFonts w:ascii="Times New Roman" w:hAnsi="Times New Roman"/>
          <w:sz w:val="28"/>
          <w:szCs w:val="28"/>
        </w:rPr>
      </w:pPr>
      <w:r w:rsidRPr="004960DD">
        <w:rPr>
          <w:rFonts w:ascii="Times New Roman" w:eastAsia="Times New Roman" w:hAnsi="Times New Roman"/>
          <w:sz w:val="28"/>
          <w:szCs w:val="28"/>
        </w:rPr>
        <w:t xml:space="preserve">Сеть учреждений культуры Павловского муниципального района включает в себя </w:t>
      </w:r>
      <w:r w:rsidRPr="004960DD">
        <w:rPr>
          <w:rFonts w:ascii="Times New Roman" w:hAnsi="Times New Roman"/>
          <w:sz w:val="28"/>
          <w:szCs w:val="28"/>
        </w:rPr>
        <w:t>Дворец культуры «Современник»</w:t>
      </w:r>
      <w:r w:rsidRPr="004960DD">
        <w:rPr>
          <w:rFonts w:ascii="Times New Roman" w:eastAsia="Times New Roman" w:hAnsi="Times New Roman"/>
          <w:sz w:val="28"/>
          <w:szCs w:val="28"/>
        </w:rPr>
        <w:t xml:space="preserve"> со структурным подразделением – кинотеатром «Родина», 23 сельских Дома культуры, 5 сельских клубов, 31 библиотека, краеведческий музей, 4 школы дополнительного художественного образования, Воронцовский парк культуры и отдыха, 1</w:t>
      </w:r>
      <w:r>
        <w:rPr>
          <w:rFonts w:ascii="Times New Roman" w:hAnsi="Times New Roman"/>
          <w:sz w:val="28"/>
          <w:szCs w:val="28"/>
        </w:rPr>
        <w:t>1</w:t>
      </w:r>
      <w:r w:rsidRPr="004960DD">
        <w:rPr>
          <w:rFonts w:ascii="Times New Roman" w:eastAsia="Times New Roman" w:hAnsi="Times New Roman"/>
          <w:sz w:val="28"/>
          <w:szCs w:val="28"/>
        </w:rPr>
        <w:t xml:space="preserve"> народных коллективов, </w:t>
      </w:r>
      <w:r>
        <w:rPr>
          <w:rFonts w:ascii="Times New Roman" w:hAnsi="Times New Roman"/>
          <w:sz w:val="28"/>
          <w:szCs w:val="28"/>
        </w:rPr>
        <w:t>1</w:t>
      </w:r>
      <w:r>
        <w:rPr>
          <w:rFonts w:ascii="Times New Roman" w:eastAsia="Times New Roman" w:hAnsi="Times New Roman"/>
          <w:sz w:val="28"/>
          <w:szCs w:val="28"/>
        </w:rPr>
        <w:t xml:space="preserve"> детский образцовый коллектив</w:t>
      </w:r>
      <w:r w:rsidRPr="004960DD">
        <w:rPr>
          <w:rFonts w:ascii="Times New Roman" w:hAnsi="Times New Roman"/>
          <w:sz w:val="28"/>
          <w:szCs w:val="28"/>
        </w:rPr>
        <w:t>.</w:t>
      </w:r>
    </w:p>
    <w:p w:rsidR="00621072" w:rsidRPr="00D57E85" w:rsidRDefault="00344880" w:rsidP="00621072">
      <w:pPr>
        <w:pStyle w:val="ab"/>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9168" behindDoc="1" locked="0" layoutInCell="1" allowOverlap="1">
            <wp:simplePos x="0" y="0"/>
            <wp:positionH relativeFrom="column">
              <wp:posOffset>-116840</wp:posOffset>
            </wp:positionH>
            <wp:positionV relativeFrom="paragraph">
              <wp:posOffset>1209040</wp:posOffset>
            </wp:positionV>
            <wp:extent cx="3455670" cy="1943100"/>
            <wp:effectExtent l="19050" t="0" r="0" b="0"/>
            <wp:wrapTight wrapText="bothSides">
              <wp:wrapPolygon edited="0">
                <wp:start x="-119" y="0"/>
                <wp:lineTo x="-119" y="21388"/>
                <wp:lineTo x="21552" y="21388"/>
                <wp:lineTo x="21552" y="0"/>
                <wp:lineTo x="-119" y="0"/>
              </wp:wrapPolygon>
            </wp:wrapTight>
            <wp:docPr id="6" name="Рисунок 2" descr="C:\Documents and Settings\morlova\Рабочий стол\6415e3ea412f769362610599fd9d2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6415e3ea412f769362610599fd9d2838.jpe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5670" cy="1943100"/>
                    </a:xfrm>
                    <a:prstGeom prst="rect">
                      <a:avLst/>
                    </a:prstGeom>
                    <a:noFill/>
                    <a:ln>
                      <a:noFill/>
                    </a:ln>
                  </pic:spPr>
                </pic:pic>
              </a:graphicData>
            </a:graphic>
          </wp:anchor>
        </w:drawing>
      </w:r>
      <w:r w:rsidR="00621072">
        <w:rPr>
          <w:rFonts w:ascii="Times New Roman" w:eastAsia="Times New Roman" w:hAnsi="Times New Roman" w:cs="Times New Roman"/>
          <w:sz w:val="28"/>
          <w:szCs w:val="28"/>
        </w:rPr>
        <w:t>В настоящее время в отрасли «Культура»</w:t>
      </w:r>
      <w:r w:rsidR="00621072" w:rsidRPr="00D57E85">
        <w:rPr>
          <w:rFonts w:ascii="Times New Roman" w:eastAsia="Times New Roman" w:hAnsi="Times New Roman" w:cs="Times New Roman"/>
          <w:sz w:val="28"/>
          <w:szCs w:val="28"/>
        </w:rPr>
        <w:t xml:space="preserve"> работает 319 человек, из них творческих работников – 196 чел., в том числе клубных работников – 98 чел., библиотечных работников – 55 чел., музей - 2 чел., парк - 1 чел., преподавателей</w:t>
      </w:r>
      <w:r w:rsidR="00621072">
        <w:rPr>
          <w:rFonts w:ascii="Times New Roman" w:eastAsia="Times New Roman" w:hAnsi="Times New Roman" w:cs="Times New Roman"/>
          <w:sz w:val="28"/>
          <w:szCs w:val="28"/>
        </w:rPr>
        <w:t xml:space="preserve"> </w:t>
      </w:r>
      <w:r w:rsidR="00621072" w:rsidRPr="00D57E85">
        <w:rPr>
          <w:rFonts w:ascii="Times New Roman" w:eastAsia="Times New Roman" w:hAnsi="Times New Roman" w:cs="Times New Roman"/>
          <w:sz w:val="28"/>
          <w:szCs w:val="28"/>
        </w:rPr>
        <w:t xml:space="preserve"> школ </w:t>
      </w:r>
      <w:r w:rsidR="00621072">
        <w:rPr>
          <w:rFonts w:ascii="Times New Roman" w:eastAsia="Times New Roman" w:hAnsi="Times New Roman" w:cs="Times New Roman"/>
          <w:sz w:val="28"/>
          <w:szCs w:val="28"/>
        </w:rPr>
        <w:t xml:space="preserve"> </w:t>
      </w:r>
      <w:r w:rsidR="00621072" w:rsidRPr="00D57E85">
        <w:rPr>
          <w:rFonts w:ascii="Times New Roman" w:eastAsia="Times New Roman" w:hAnsi="Times New Roman" w:cs="Times New Roman"/>
          <w:sz w:val="28"/>
          <w:szCs w:val="28"/>
        </w:rPr>
        <w:t>дополнительного</w:t>
      </w:r>
      <w:r w:rsidR="00621072">
        <w:rPr>
          <w:rFonts w:ascii="Times New Roman" w:eastAsia="Times New Roman" w:hAnsi="Times New Roman" w:cs="Times New Roman"/>
          <w:sz w:val="28"/>
          <w:szCs w:val="28"/>
        </w:rPr>
        <w:t xml:space="preserve"> </w:t>
      </w:r>
      <w:r w:rsidR="00621072" w:rsidRPr="00D57E85">
        <w:rPr>
          <w:rFonts w:ascii="Times New Roman" w:eastAsia="Times New Roman" w:hAnsi="Times New Roman" w:cs="Times New Roman"/>
          <w:sz w:val="28"/>
          <w:szCs w:val="28"/>
        </w:rPr>
        <w:t xml:space="preserve"> образования – 42 чел.</w:t>
      </w:r>
    </w:p>
    <w:p w:rsidR="00344880" w:rsidRDefault="00344880" w:rsidP="00344880">
      <w:pPr>
        <w:spacing w:after="0" w:line="360" w:lineRule="auto"/>
        <w:ind w:firstLine="709"/>
        <w:jc w:val="both"/>
        <w:rPr>
          <w:rFonts w:ascii="Times New Roman" w:hAnsi="Times New Roman"/>
          <w:sz w:val="28"/>
          <w:szCs w:val="28"/>
          <w:shd w:val="clear" w:color="auto" w:fill="FFFFFF"/>
        </w:rPr>
      </w:pPr>
      <w:r w:rsidRPr="00335301">
        <w:rPr>
          <w:rFonts w:ascii="Times New Roman" w:hAnsi="Times New Roman"/>
          <w:sz w:val="28"/>
          <w:szCs w:val="28"/>
          <w:shd w:val="clear" w:color="auto" w:fill="FFFFFF"/>
        </w:rPr>
        <w:t>Воронцовский парк культ</w:t>
      </w:r>
      <w:r>
        <w:rPr>
          <w:rFonts w:ascii="Times New Roman" w:hAnsi="Times New Roman"/>
          <w:sz w:val="28"/>
          <w:szCs w:val="28"/>
          <w:shd w:val="clear" w:color="auto" w:fill="FFFFFF"/>
        </w:rPr>
        <w:t xml:space="preserve">уры и отдыха Павловского муниципального района </w:t>
      </w:r>
      <w:r>
        <w:rPr>
          <w:rFonts w:ascii="Times New Roman" w:hAnsi="Times New Roman"/>
          <w:sz w:val="28"/>
          <w:szCs w:val="28"/>
        </w:rPr>
        <w:t xml:space="preserve">- </w:t>
      </w:r>
      <w:r w:rsidRPr="00335301">
        <w:rPr>
          <w:rFonts w:ascii="Times New Roman" w:hAnsi="Times New Roman"/>
          <w:sz w:val="28"/>
          <w:szCs w:val="28"/>
        </w:rPr>
        <w:t>о</w:t>
      </w:r>
      <w:r w:rsidRPr="00335301">
        <w:rPr>
          <w:rFonts w:ascii="Times New Roman" w:hAnsi="Times New Roman"/>
          <w:sz w:val="28"/>
          <w:szCs w:val="28"/>
          <w:shd w:val="clear" w:color="auto" w:fill="FFFFFF"/>
        </w:rPr>
        <w:t>дин из старейших в Воронежской области. На территории парка сохранились одни из самых старых трехсотлетних дубов.</w:t>
      </w:r>
      <w:r>
        <w:rPr>
          <w:rFonts w:ascii="Times New Roman" w:hAnsi="Times New Roman"/>
          <w:sz w:val="28"/>
          <w:szCs w:val="28"/>
          <w:shd w:val="clear" w:color="auto" w:fill="FFFFFF"/>
        </w:rPr>
        <w:t xml:space="preserve"> </w:t>
      </w:r>
      <w:r w:rsidRPr="00C4641A">
        <w:rPr>
          <w:rFonts w:ascii="Times New Roman" w:hAnsi="Times New Roman"/>
          <w:sz w:val="28"/>
          <w:szCs w:val="28"/>
          <w:shd w:val="clear" w:color="auto" w:fill="FFFFFF"/>
        </w:rPr>
        <w:t>Была реконструирована летняя танцевальная площадка. Вдоль тротуарных дорожек установили скамейки, урны, торшерные светильники на металлических опорах, детскую игровую и спортивную площадки. </w:t>
      </w:r>
    </w:p>
    <w:p w:rsidR="00344880" w:rsidRDefault="00344880" w:rsidP="00344880">
      <w:pPr>
        <w:spacing w:after="0" w:line="240" w:lineRule="auto"/>
        <w:jc w:val="center"/>
        <w:rPr>
          <w:rFonts w:ascii="Times New Roman" w:hAnsi="Times New Roman"/>
          <w:b/>
          <w:sz w:val="28"/>
          <w:szCs w:val="28"/>
        </w:rPr>
      </w:pPr>
      <w:r>
        <w:rPr>
          <w:rFonts w:ascii="Times New Roman" w:hAnsi="Times New Roman"/>
          <w:b/>
          <w:sz w:val="28"/>
          <w:szCs w:val="28"/>
        </w:rPr>
        <w:t>МКУК «Павловский районный краеведческий музей»</w:t>
      </w:r>
    </w:p>
    <w:p w:rsidR="0099281B" w:rsidRDefault="0099281B" w:rsidP="00344880">
      <w:pPr>
        <w:spacing w:after="0" w:line="240" w:lineRule="auto"/>
        <w:jc w:val="center"/>
        <w:rPr>
          <w:rFonts w:ascii="Times New Roman" w:hAnsi="Times New Roman"/>
          <w:b/>
          <w:sz w:val="28"/>
          <w:szCs w:val="28"/>
        </w:rPr>
      </w:pPr>
    </w:p>
    <w:p w:rsidR="00344880" w:rsidRDefault="00344880" w:rsidP="00344880">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Павловский районный краеведческий музей располагается в историческом здании – доме  купца И.М.Одинцова. </w:t>
      </w:r>
    </w:p>
    <w:p w:rsidR="00344880" w:rsidRPr="005F436D" w:rsidRDefault="00344880" w:rsidP="00344880">
      <w:pPr>
        <w:spacing w:after="0" w:line="360" w:lineRule="auto"/>
        <w:ind w:right="150" w:firstLine="709"/>
        <w:jc w:val="both"/>
        <w:rPr>
          <w:rFonts w:ascii="Times New Roman" w:eastAsia="Times New Roman" w:hAnsi="Times New Roman"/>
          <w:color w:val="000000"/>
          <w:sz w:val="28"/>
          <w:szCs w:val="28"/>
        </w:rPr>
      </w:pPr>
      <w:r>
        <w:rPr>
          <w:rFonts w:ascii="Times New Roman" w:hAnsi="Times New Roman"/>
          <w:sz w:val="28"/>
          <w:szCs w:val="28"/>
        </w:rPr>
        <w:lastRenderedPageBreak/>
        <w:t>О</w:t>
      </w:r>
      <w:r w:rsidRPr="00044E0C">
        <w:rPr>
          <w:rFonts w:ascii="Times New Roman" w:hAnsi="Times New Roman"/>
          <w:sz w:val="28"/>
          <w:szCs w:val="28"/>
        </w:rPr>
        <w:t>сновно</w:t>
      </w:r>
      <w:r>
        <w:rPr>
          <w:rFonts w:ascii="Times New Roman" w:hAnsi="Times New Roman"/>
          <w:sz w:val="28"/>
          <w:szCs w:val="28"/>
        </w:rPr>
        <w:t>й</w:t>
      </w:r>
      <w:r w:rsidRPr="00044E0C">
        <w:rPr>
          <w:rFonts w:ascii="Times New Roman" w:hAnsi="Times New Roman"/>
          <w:sz w:val="28"/>
          <w:szCs w:val="28"/>
        </w:rPr>
        <w:t xml:space="preserve"> фонд музея </w:t>
      </w:r>
      <w:r>
        <w:rPr>
          <w:rFonts w:ascii="Times New Roman" w:hAnsi="Times New Roman"/>
          <w:sz w:val="28"/>
          <w:szCs w:val="28"/>
        </w:rPr>
        <w:t>насчитывает 20</w:t>
      </w:r>
      <w:r w:rsidRPr="003935B4">
        <w:rPr>
          <w:rFonts w:ascii="Times New Roman" w:hAnsi="Times New Roman"/>
          <w:sz w:val="28"/>
          <w:szCs w:val="28"/>
        </w:rPr>
        <w:t xml:space="preserve"> </w:t>
      </w:r>
      <w:r>
        <w:rPr>
          <w:rFonts w:ascii="Times New Roman" w:hAnsi="Times New Roman"/>
          <w:sz w:val="28"/>
          <w:szCs w:val="28"/>
        </w:rPr>
        <w:t>569</w:t>
      </w:r>
      <w:r w:rsidRPr="00044E0C">
        <w:rPr>
          <w:rFonts w:ascii="Times New Roman" w:hAnsi="Times New Roman"/>
          <w:sz w:val="28"/>
          <w:szCs w:val="28"/>
        </w:rPr>
        <w:t xml:space="preserve"> ед</w:t>
      </w:r>
      <w:r>
        <w:rPr>
          <w:rFonts w:ascii="Times New Roman" w:hAnsi="Times New Roman"/>
          <w:sz w:val="28"/>
          <w:szCs w:val="28"/>
        </w:rPr>
        <w:t>иниц</w:t>
      </w:r>
      <w:r w:rsidRPr="00044E0C">
        <w:rPr>
          <w:rFonts w:ascii="Times New Roman" w:hAnsi="Times New Roman"/>
          <w:sz w:val="28"/>
          <w:szCs w:val="28"/>
        </w:rPr>
        <w:t xml:space="preserve">, </w:t>
      </w:r>
      <w:r>
        <w:rPr>
          <w:rFonts w:ascii="Times New Roman" w:hAnsi="Times New Roman"/>
          <w:sz w:val="28"/>
          <w:szCs w:val="28"/>
        </w:rPr>
        <w:t>научно-вспомогательный – 3 675</w:t>
      </w:r>
      <w:r w:rsidRPr="00044E0C">
        <w:rPr>
          <w:rFonts w:ascii="Times New Roman" w:hAnsi="Times New Roman"/>
          <w:sz w:val="28"/>
          <w:szCs w:val="28"/>
        </w:rPr>
        <w:t xml:space="preserve"> ед</w:t>
      </w:r>
      <w:r>
        <w:rPr>
          <w:rFonts w:ascii="Times New Roman" w:hAnsi="Times New Roman"/>
          <w:sz w:val="28"/>
          <w:szCs w:val="28"/>
        </w:rPr>
        <w:t xml:space="preserve">иниц. В музее открыты следующие исторические залы: </w:t>
      </w:r>
      <w:r w:rsidRPr="00CA0A67">
        <w:rPr>
          <w:rFonts w:ascii="Times New Roman" w:hAnsi="Times New Roman"/>
          <w:sz w:val="28"/>
          <w:szCs w:val="28"/>
        </w:rPr>
        <w:t>«Далекое прошлое края</w:t>
      </w:r>
      <w:r>
        <w:rPr>
          <w:rFonts w:ascii="Times New Roman" w:hAnsi="Times New Roman"/>
          <w:sz w:val="28"/>
          <w:szCs w:val="28"/>
        </w:rPr>
        <w:t xml:space="preserve">», «Историческое </w:t>
      </w:r>
      <w:r w:rsidRPr="003F2F02">
        <w:rPr>
          <w:rFonts w:ascii="Times New Roman" w:hAnsi="Times New Roman"/>
          <w:sz w:val="28"/>
          <w:szCs w:val="28"/>
        </w:rPr>
        <w:t xml:space="preserve">развитие края </w:t>
      </w:r>
      <w:r w:rsidRPr="003F2F02">
        <w:rPr>
          <w:rFonts w:ascii="Times New Roman" w:hAnsi="Times New Roman"/>
          <w:noProof/>
          <w:sz w:val="28"/>
          <w:szCs w:val="28"/>
          <w:lang w:eastAsia="ru-RU"/>
        </w:rPr>
        <w:drawing>
          <wp:anchor distT="0" distB="0" distL="114300" distR="114300" simplePos="0" relativeHeight="251720192" behindDoc="1" locked="0" layoutInCell="1" allowOverlap="1">
            <wp:simplePos x="0" y="0"/>
            <wp:positionH relativeFrom="column">
              <wp:posOffset>19685</wp:posOffset>
            </wp:positionH>
            <wp:positionV relativeFrom="paragraph">
              <wp:posOffset>635</wp:posOffset>
            </wp:positionV>
            <wp:extent cx="3265170" cy="2446020"/>
            <wp:effectExtent l="19050" t="0" r="0" b="0"/>
            <wp:wrapTight wrapText="bothSides">
              <wp:wrapPolygon edited="0">
                <wp:start x="-126" y="0"/>
                <wp:lineTo x="-126" y="21364"/>
                <wp:lineTo x="21550" y="21364"/>
                <wp:lineTo x="21550" y="0"/>
                <wp:lineTo x="-126" y="0"/>
              </wp:wrapPolygon>
            </wp:wrapTight>
            <wp:docPr id="7" name="Рисунок 6" descr="C:\Users\User\Desktop\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XXXL.jpg"/>
                    <pic:cNvPicPr>
                      <a:picLocks noChangeAspect="1" noChangeArrowheads="1"/>
                    </pic:cNvPicPr>
                  </pic:nvPicPr>
                  <pic:blipFill>
                    <a:blip r:embed="rId58" cstate="print"/>
                    <a:srcRect/>
                    <a:stretch>
                      <a:fillRect/>
                    </a:stretch>
                  </pic:blipFill>
                  <pic:spPr bwMode="auto">
                    <a:xfrm>
                      <a:off x="0" y="0"/>
                      <a:ext cx="3265170" cy="2446020"/>
                    </a:xfrm>
                    <a:prstGeom prst="rect">
                      <a:avLst/>
                    </a:prstGeom>
                    <a:noFill/>
                    <a:ln w="9525">
                      <a:noFill/>
                      <a:miter lim="800000"/>
                      <a:headEnd/>
                      <a:tailEnd/>
                    </a:ln>
                  </pic:spPr>
                </pic:pic>
              </a:graphicData>
            </a:graphic>
          </wp:anchor>
        </w:drawing>
      </w:r>
      <w:r w:rsidRPr="003F2F02">
        <w:rPr>
          <w:rFonts w:ascii="Times New Roman" w:hAnsi="Times New Roman"/>
          <w:sz w:val="28"/>
          <w:szCs w:val="28"/>
        </w:rPr>
        <w:t>с</w:t>
      </w:r>
      <w:r>
        <w:rPr>
          <w:rFonts w:ascii="Times New Roman" w:hAnsi="Times New Roman"/>
          <w:sz w:val="28"/>
          <w:szCs w:val="28"/>
        </w:rPr>
        <w:t xml:space="preserve"> </w:t>
      </w:r>
      <w:r>
        <w:rPr>
          <w:rFonts w:ascii="Times New Roman" w:hAnsi="Times New Roman"/>
          <w:sz w:val="28"/>
          <w:szCs w:val="28"/>
          <w:lang w:val="en-US"/>
        </w:rPr>
        <w:t>XVII</w:t>
      </w:r>
      <w:r>
        <w:rPr>
          <w:rFonts w:ascii="Times New Roman" w:hAnsi="Times New Roman"/>
          <w:sz w:val="28"/>
          <w:szCs w:val="28"/>
        </w:rPr>
        <w:t xml:space="preserve"> века», </w:t>
      </w:r>
      <w:r w:rsidRPr="00977E20">
        <w:rPr>
          <w:rFonts w:ascii="Times New Roman" w:eastAsia="Times New Roman" w:hAnsi="Times New Roman"/>
          <w:sz w:val="28"/>
          <w:szCs w:val="28"/>
        </w:rPr>
        <w:t>«Традиционный народный костюм населения Павловского уезда»</w:t>
      </w:r>
      <w:r>
        <w:rPr>
          <w:rFonts w:ascii="Times New Roman" w:eastAsia="Times New Roman" w:hAnsi="Times New Roman"/>
          <w:sz w:val="28"/>
          <w:szCs w:val="28"/>
        </w:rPr>
        <w:t xml:space="preserve">. </w:t>
      </w:r>
      <w:r w:rsidRPr="005F436D">
        <w:rPr>
          <w:rFonts w:ascii="Times New Roman" w:eastAsia="Times New Roman" w:hAnsi="Times New Roman"/>
          <w:color w:val="000000"/>
          <w:sz w:val="28"/>
          <w:szCs w:val="28"/>
        </w:rPr>
        <w:t xml:space="preserve">В экспозициях  </w:t>
      </w:r>
      <w:r w:rsidRPr="003F2F02">
        <w:rPr>
          <w:rFonts w:ascii="Times New Roman" w:eastAsia="Times New Roman" w:hAnsi="Times New Roman"/>
          <w:sz w:val="28"/>
          <w:szCs w:val="28"/>
        </w:rPr>
        <w:t>зала «Далекое прошлое края» представлены</w:t>
      </w:r>
      <w:r w:rsidRPr="005F436D">
        <w:rPr>
          <w:rFonts w:ascii="Times New Roman" w:eastAsia="Times New Roman" w:hAnsi="Times New Roman"/>
          <w:color w:val="000000"/>
          <w:sz w:val="28"/>
          <w:szCs w:val="28"/>
        </w:rPr>
        <w:t xml:space="preserve"> археология, палеонтология, геология, антропология. В витринах зала</w:t>
      </w:r>
      <w:r w:rsidRPr="00EC7259">
        <w:rPr>
          <w:rFonts w:eastAsia="Times New Roman"/>
          <w:color w:val="000000"/>
          <w:sz w:val="28"/>
          <w:szCs w:val="28"/>
        </w:rPr>
        <w:t xml:space="preserve"> </w:t>
      </w:r>
      <w:r w:rsidRPr="005F436D">
        <w:rPr>
          <w:rFonts w:ascii="Times New Roman" w:eastAsia="Times New Roman" w:hAnsi="Times New Roman"/>
          <w:color w:val="000000"/>
          <w:sz w:val="28"/>
          <w:szCs w:val="28"/>
        </w:rPr>
        <w:t xml:space="preserve">экспонируются ископаемые водоросли, возраст которых составляет порядка 300-500 миллионов лет. К этому же периоду относятся и ископаемые раковины, найденные в меловых отложениях. Особый интерес вызывают крупные устричные раковины, раковины плеченогих – уникального семейства ныне вымерших двустворчатых, которые, при всём внешнем сходстве с моллюсками, таковыми не являлись.    </w:t>
      </w:r>
    </w:p>
    <w:p w:rsidR="00344880" w:rsidRDefault="00344880" w:rsidP="00344880">
      <w:pPr>
        <w:spacing w:after="0" w:line="360" w:lineRule="auto"/>
        <w:ind w:left="-8" w:right="150" w:firstLine="8"/>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drawing>
          <wp:anchor distT="0" distB="0" distL="114300" distR="114300" simplePos="0" relativeHeight="251722240" behindDoc="1" locked="0" layoutInCell="1" allowOverlap="1">
            <wp:simplePos x="0" y="0"/>
            <wp:positionH relativeFrom="column">
              <wp:posOffset>271145</wp:posOffset>
            </wp:positionH>
            <wp:positionV relativeFrom="paragraph">
              <wp:posOffset>6985</wp:posOffset>
            </wp:positionV>
            <wp:extent cx="5947410" cy="2057400"/>
            <wp:effectExtent l="19050" t="0" r="0" b="0"/>
            <wp:wrapTight wrapText="bothSides">
              <wp:wrapPolygon edited="0">
                <wp:start x="-69" y="0"/>
                <wp:lineTo x="-69" y="21400"/>
                <wp:lineTo x="21586" y="21400"/>
                <wp:lineTo x="21586" y="0"/>
                <wp:lineTo x="-69" y="0"/>
              </wp:wrapPolygon>
            </wp:wrapTight>
            <wp:docPr id="21" name="Рисунок 6" descr="C:\Users\Muzey2\Desktop\САЙТ\для сайта фото\IMG_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ey2\Desktop\САЙТ\для сайта фото\IMG_2708.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410" cy="2057400"/>
                    </a:xfrm>
                    <a:prstGeom prst="rect">
                      <a:avLst/>
                    </a:prstGeom>
                    <a:noFill/>
                    <a:ln>
                      <a:noFill/>
                    </a:ln>
                  </pic:spPr>
                </pic:pic>
              </a:graphicData>
            </a:graphic>
          </wp:anchor>
        </w:drawing>
      </w:r>
    </w:p>
    <w:p w:rsidR="00344880" w:rsidRDefault="00344880" w:rsidP="00344880">
      <w:pPr>
        <w:spacing w:after="0" w:line="360" w:lineRule="auto"/>
        <w:ind w:left="-8" w:right="150" w:firstLine="71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Особое внимание</w:t>
      </w:r>
      <w:r w:rsidRPr="00EC7259">
        <w:rPr>
          <w:rFonts w:ascii="Times New Roman" w:eastAsia="Times New Roman" w:hAnsi="Times New Roman"/>
          <w:color w:val="000000"/>
          <w:sz w:val="28"/>
          <w:szCs w:val="28"/>
        </w:rPr>
        <w:t xml:space="preserve"> привлекает </w:t>
      </w:r>
      <w:r>
        <w:rPr>
          <w:rFonts w:ascii="Times New Roman" w:eastAsia="Times New Roman" w:hAnsi="Times New Roman"/>
          <w:color w:val="000000"/>
          <w:sz w:val="28"/>
          <w:szCs w:val="28"/>
        </w:rPr>
        <w:t>богатейшая</w:t>
      </w:r>
      <w:r w:rsidRPr="00EC7259">
        <w:rPr>
          <w:rFonts w:ascii="Times New Roman" w:eastAsia="Times New Roman" w:hAnsi="Times New Roman"/>
          <w:color w:val="000000"/>
          <w:sz w:val="28"/>
          <w:szCs w:val="28"/>
        </w:rPr>
        <w:t xml:space="preserve"> коллекция экспонатов кайнозойской эр</w:t>
      </w:r>
      <w:r>
        <w:rPr>
          <w:rFonts w:ascii="Times New Roman" w:eastAsia="Times New Roman" w:hAnsi="Times New Roman"/>
          <w:color w:val="000000"/>
          <w:sz w:val="28"/>
          <w:szCs w:val="28"/>
        </w:rPr>
        <w:t>ы – кости крупных млекопитающих: фрагменты</w:t>
      </w:r>
      <w:r w:rsidRPr="00EC7259">
        <w:rPr>
          <w:rFonts w:ascii="Times New Roman" w:eastAsia="Times New Roman" w:hAnsi="Times New Roman"/>
          <w:color w:val="000000"/>
          <w:sz w:val="28"/>
          <w:szCs w:val="28"/>
        </w:rPr>
        <w:t xml:space="preserve"> бивней, кости ног, нижняя челюсть, зубы, ребра, позвонки, более мелкие фрагменты костей</w:t>
      </w:r>
      <w:r>
        <w:rPr>
          <w:rFonts w:ascii="Times New Roman" w:eastAsia="Times New Roman" w:hAnsi="Times New Roman"/>
          <w:color w:val="000000"/>
          <w:sz w:val="28"/>
          <w:szCs w:val="28"/>
        </w:rPr>
        <w:t xml:space="preserve"> мамонтов</w:t>
      </w:r>
      <w:r w:rsidRPr="00EC725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Уникален </w:t>
      </w:r>
      <w:r w:rsidRPr="00EC7259">
        <w:rPr>
          <w:rFonts w:ascii="Times New Roman" w:eastAsia="Times New Roman" w:hAnsi="Times New Roman"/>
          <w:color w:val="000000"/>
          <w:sz w:val="28"/>
          <w:szCs w:val="28"/>
        </w:rPr>
        <w:t xml:space="preserve"> гигантский коренной зуб тригонотерия</w:t>
      </w:r>
      <w:r>
        <w:rPr>
          <w:rFonts w:ascii="Times New Roman" w:eastAsia="Times New Roman" w:hAnsi="Times New Roman"/>
          <w:color w:val="000000"/>
          <w:sz w:val="28"/>
          <w:szCs w:val="28"/>
        </w:rPr>
        <w:t xml:space="preserve"> (лесного слона). В экспозиции находя</w:t>
      </w:r>
      <w:r w:rsidRPr="00EC7259">
        <w:rPr>
          <w:rFonts w:ascii="Times New Roman" w:eastAsia="Times New Roman" w:hAnsi="Times New Roman"/>
          <w:color w:val="000000"/>
          <w:sz w:val="28"/>
          <w:szCs w:val="28"/>
        </w:rPr>
        <w:t xml:space="preserve">тся кости черепа </w:t>
      </w:r>
      <w:r>
        <w:rPr>
          <w:rFonts w:ascii="Times New Roman" w:eastAsia="Times New Roman" w:hAnsi="Times New Roman"/>
          <w:color w:val="000000"/>
          <w:sz w:val="28"/>
          <w:szCs w:val="28"/>
        </w:rPr>
        <w:t>шерстистого носорога, бизона и тура.</w:t>
      </w:r>
    </w:p>
    <w:p w:rsidR="00344880" w:rsidRDefault="00344880" w:rsidP="00344880">
      <w:pPr>
        <w:spacing w:after="0" w:line="360" w:lineRule="auto"/>
        <w:ind w:right="150" w:firstLine="709"/>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lastRenderedPageBreak/>
        <w:drawing>
          <wp:anchor distT="0" distB="0" distL="114300" distR="114300" simplePos="0" relativeHeight="251724288" behindDoc="0" locked="0" layoutInCell="1" allowOverlap="1">
            <wp:simplePos x="0" y="0"/>
            <wp:positionH relativeFrom="column">
              <wp:posOffset>271145</wp:posOffset>
            </wp:positionH>
            <wp:positionV relativeFrom="paragraph">
              <wp:posOffset>3202305</wp:posOffset>
            </wp:positionV>
            <wp:extent cx="5886450" cy="1905000"/>
            <wp:effectExtent l="19050" t="0" r="0" b="0"/>
            <wp:wrapSquare wrapText="bothSides"/>
            <wp:docPr id="22" name="Рисунок 5" descr="C:\Users\Muzey2\Desktop\САЙТ\для сайта фото\IMG_27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ey2\Desktop\САЙТ\для сайта фото\IMG_2706 (2).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1905000"/>
                    </a:xfrm>
                    <a:prstGeom prst="rect">
                      <a:avLst/>
                    </a:prstGeom>
                    <a:noFill/>
                    <a:ln>
                      <a:noFill/>
                    </a:ln>
                  </pic:spPr>
                </pic:pic>
              </a:graphicData>
            </a:graphic>
          </wp:anchor>
        </w:drawing>
      </w:r>
      <w:r w:rsidRPr="00EC7259">
        <w:rPr>
          <w:rFonts w:ascii="Times New Roman" w:eastAsia="Times New Roman" w:hAnsi="Times New Roman"/>
          <w:color w:val="000000"/>
          <w:sz w:val="28"/>
          <w:szCs w:val="28"/>
        </w:rPr>
        <w:t xml:space="preserve">Богатейшая коллекция  музея - археологическая. В глубокой древности территория Павловского района была густо заселена, о чём свидетельствуют древние захоронения. Многочисленные керамические сосуды бронзового века извлечены из полностью исследованного археологами Павловского курганного могильника. </w:t>
      </w:r>
      <w:r w:rsidRPr="00375B33">
        <w:rPr>
          <w:rFonts w:ascii="Times New Roman" w:eastAsia="Times New Roman" w:hAnsi="Times New Roman"/>
          <w:color w:val="000000"/>
          <w:sz w:val="28"/>
          <w:szCs w:val="28"/>
        </w:rPr>
        <w:t xml:space="preserve">К эпохе бронзового века относятся также бронзовые ножи, </w:t>
      </w:r>
      <w:r>
        <w:rPr>
          <w:rFonts w:ascii="Times New Roman" w:eastAsia="Times New Roman" w:hAnsi="Times New Roman"/>
          <w:color w:val="000000"/>
          <w:sz w:val="28"/>
          <w:szCs w:val="28"/>
        </w:rPr>
        <w:t>женские украшения, шилья,</w:t>
      </w:r>
      <w:r w:rsidRPr="00375B33">
        <w:rPr>
          <w:rFonts w:ascii="Times New Roman" w:eastAsia="Times New Roman" w:hAnsi="Times New Roman"/>
          <w:color w:val="000000"/>
          <w:sz w:val="28"/>
          <w:szCs w:val="28"/>
        </w:rPr>
        <w:t xml:space="preserve"> прекрасно сохранившийся нако</w:t>
      </w:r>
      <w:r>
        <w:rPr>
          <w:rFonts w:ascii="Times New Roman" w:eastAsia="Times New Roman" w:hAnsi="Times New Roman"/>
          <w:color w:val="000000"/>
          <w:sz w:val="28"/>
          <w:szCs w:val="28"/>
        </w:rPr>
        <w:t xml:space="preserve">нечник копья оригинальной формы, костяные и пастовые бусы, </w:t>
      </w:r>
      <w:r w:rsidRPr="00375B33">
        <w:rPr>
          <w:rFonts w:ascii="Times New Roman" w:eastAsia="Times New Roman" w:hAnsi="Times New Roman"/>
          <w:color w:val="000000"/>
          <w:sz w:val="28"/>
          <w:szCs w:val="28"/>
        </w:rPr>
        <w:t>костяное колечко с орнаментом. К более позднему периоду относятся печенежский сосуд оригинальной формы, золотоордынское железное стремя и серебряные монеты – дирхемы великого хана Узбека.</w:t>
      </w:r>
    </w:p>
    <w:p w:rsidR="00344880" w:rsidRDefault="00344880" w:rsidP="00344880">
      <w:pPr>
        <w:shd w:val="clear" w:color="auto" w:fill="FFFFFF" w:themeFill="background1"/>
        <w:spacing w:after="0" w:line="360" w:lineRule="auto"/>
        <w:ind w:right="-2" w:firstLine="709"/>
        <w:jc w:val="both"/>
        <w:rPr>
          <w:rFonts w:ascii="Times New Roman" w:eastAsia="Times New Roman" w:hAnsi="Times New Roman"/>
          <w:sz w:val="28"/>
          <w:szCs w:val="28"/>
        </w:rPr>
      </w:pPr>
    </w:p>
    <w:p w:rsidR="00344880" w:rsidRDefault="00344880" w:rsidP="00344880">
      <w:pPr>
        <w:shd w:val="clear" w:color="auto" w:fill="FFFFFF" w:themeFill="background1"/>
        <w:spacing w:after="0" w:line="360" w:lineRule="auto"/>
        <w:ind w:right="-2"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экспозициях </w:t>
      </w:r>
      <w:r w:rsidRPr="00344880">
        <w:rPr>
          <w:rFonts w:ascii="Times New Roman" w:eastAsia="Times New Roman" w:hAnsi="Times New Roman"/>
          <w:sz w:val="28"/>
          <w:szCs w:val="28"/>
        </w:rPr>
        <w:t xml:space="preserve">зала «Историческое развитие  края с </w:t>
      </w:r>
      <w:r w:rsidRPr="00344880">
        <w:rPr>
          <w:rFonts w:ascii="Times New Roman" w:eastAsia="Times New Roman" w:hAnsi="Times New Roman"/>
          <w:sz w:val="28"/>
          <w:szCs w:val="28"/>
          <w:lang w:val="en-US"/>
        </w:rPr>
        <w:t>XVII</w:t>
      </w:r>
      <w:r w:rsidRPr="00344880">
        <w:rPr>
          <w:rFonts w:ascii="Times New Roman" w:eastAsia="Times New Roman" w:hAnsi="Times New Roman"/>
          <w:sz w:val="28"/>
          <w:szCs w:val="28"/>
        </w:rPr>
        <w:t xml:space="preserve"> века»</w:t>
      </w:r>
      <w:r w:rsidRPr="00DD4ADB">
        <w:rPr>
          <w:rFonts w:ascii="Times New Roman" w:eastAsia="Times New Roman" w:hAnsi="Times New Roman"/>
          <w:sz w:val="28"/>
          <w:szCs w:val="28"/>
        </w:rPr>
        <w:t xml:space="preserve"> представлены многочисленные  ядра, состоявшие на вооружении как сухопутных сил, так и флота эпохи Петра </w:t>
      </w:r>
      <w:r w:rsidRPr="00DD4ADB">
        <w:rPr>
          <w:rFonts w:ascii="Times New Roman" w:eastAsia="Times New Roman" w:hAnsi="Times New Roman"/>
          <w:sz w:val="28"/>
          <w:szCs w:val="28"/>
          <w:lang w:val="en-US"/>
        </w:rPr>
        <w:t>I</w:t>
      </w:r>
      <w:r w:rsidRPr="00DD4ADB">
        <w:rPr>
          <w:rFonts w:ascii="Times New Roman" w:eastAsia="Times New Roman" w:hAnsi="Times New Roman"/>
          <w:sz w:val="28"/>
          <w:szCs w:val="28"/>
        </w:rPr>
        <w:t>. Поражает размерами огромное мортирное ядро, интересны  наконечники пехотных пик, боевой топор, медная подзорная труба с выг</w:t>
      </w:r>
      <w:r>
        <w:rPr>
          <w:rFonts w:ascii="Times New Roman" w:eastAsia="Times New Roman" w:hAnsi="Times New Roman"/>
          <w:sz w:val="28"/>
          <w:szCs w:val="28"/>
        </w:rPr>
        <w:t xml:space="preserve">равированной датой – 1754 год, </w:t>
      </w:r>
      <w:r w:rsidRPr="00DD4ADB">
        <w:rPr>
          <w:rFonts w:ascii="Times New Roman" w:eastAsia="Times New Roman" w:hAnsi="Times New Roman"/>
          <w:sz w:val="28"/>
          <w:szCs w:val="28"/>
        </w:rPr>
        <w:t>монеты,</w:t>
      </w:r>
      <w:r w:rsidRPr="0072612B">
        <w:rPr>
          <w:rFonts w:ascii="Times New Roman" w:eastAsia="Times New Roman" w:hAnsi="Times New Roman"/>
          <w:sz w:val="28"/>
          <w:szCs w:val="28"/>
        </w:rPr>
        <w:t xml:space="preserve"> </w:t>
      </w:r>
      <w:r w:rsidRPr="005A214C">
        <w:rPr>
          <w:rFonts w:ascii="Times New Roman" w:eastAsia="Times New Roman" w:hAnsi="Times New Roman"/>
          <w:color w:val="000000"/>
          <w:sz w:val="28"/>
          <w:szCs w:val="28"/>
        </w:rPr>
        <w:t>керамические курительные трубки.</w:t>
      </w:r>
      <w:r w:rsidRPr="005A214C">
        <w:rPr>
          <w:rFonts w:ascii="Times New Roman" w:eastAsia="Times New Roman" w:hAnsi="Times New Roman"/>
          <w:sz w:val="28"/>
          <w:szCs w:val="28"/>
        </w:rPr>
        <w:t xml:space="preserve"> В центре зала находится макет города, выполненный по плану, составленному в 1770 году поручиком Шемшуриным. На нём ясно видно деление города на две части – замок и форштадт, видны церкви, судоверфь, и главнейшие здания – литейный пушечный двор, канатная фабрика, пороховой завод, путевой дворец Петра Великого, провиантские склады и дома горожан.</w:t>
      </w:r>
    </w:p>
    <w:p w:rsidR="00344880" w:rsidRPr="00C10511" w:rsidRDefault="00344880" w:rsidP="00344880">
      <w:pPr>
        <w:spacing w:before="150" w:after="0" w:line="360" w:lineRule="auto"/>
        <w:ind w:right="-2" w:firstLine="709"/>
        <w:jc w:val="both"/>
        <w:rPr>
          <w:rFonts w:ascii="Times New Roman" w:eastAsia="Times New Roman" w:hAnsi="Times New Roman"/>
          <w:color w:val="000000"/>
          <w:sz w:val="28"/>
          <w:szCs w:val="28"/>
        </w:rPr>
      </w:pPr>
      <w:r w:rsidRPr="00C10511">
        <w:rPr>
          <w:rFonts w:ascii="Times New Roman" w:eastAsia="Times New Roman" w:hAnsi="Times New Roman"/>
          <w:color w:val="000000"/>
          <w:sz w:val="28"/>
          <w:szCs w:val="28"/>
        </w:rPr>
        <w:t xml:space="preserve">В </w:t>
      </w:r>
      <w:r>
        <w:rPr>
          <w:rFonts w:ascii="Times New Roman" w:eastAsia="Times New Roman" w:hAnsi="Times New Roman"/>
          <w:color w:val="000000"/>
          <w:sz w:val="28"/>
          <w:szCs w:val="28"/>
        </w:rPr>
        <w:t>выставочном зале музея</w:t>
      </w:r>
      <w:r w:rsidRPr="00C10511">
        <w:rPr>
          <w:rFonts w:ascii="Times New Roman" w:eastAsia="Times New Roman" w:hAnsi="Times New Roman"/>
          <w:color w:val="000000"/>
          <w:sz w:val="28"/>
          <w:szCs w:val="28"/>
        </w:rPr>
        <w:t xml:space="preserve"> проводятся </w:t>
      </w:r>
      <w:r>
        <w:rPr>
          <w:rFonts w:ascii="Times New Roman" w:eastAsia="Times New Roman" w:hAnsi="Times New Roman"/>
          <w:color w:val="000000"/>
          <w:sz w:val="28"/>
          <w:szCs w:val="28"/>
        </w:rPr>
        <w:t>персональные выставки художников и мастеров декоративно-прикладного тв</w:t>
      </w:r>
      <w:r>
        <w:rPr>
          <w:rFonts w:ascii="Times New Roman" w:eastAsia="Times New Roman" w:hAnsi="Times New Roman"/>
          <w:color w:val="000000"/>
          <w:sz w:val="28"/>
          <w:szCs w:val="28"/>
          <w:lang w:val="en-US"/>
        </w:rPr>
        <w:t>o</w:t>
      </w:r>
      <w:r>
        <w:rPr>
          <w:rFonts w:ascii="Times New Roman" w:eastAsia="Times New Roman" w:hAnsi="Times New Roman"/>
          <w:color w:val="000000"/>
          <w:sz w:val="28"/>
          <w:szCs w:val="28"/>
        </w:rPr>
        <w:t xml:space="preserve">рчества, межрайонный выставки </w:t>
      </w:r>
      <w:r>
        <w:rPr>
          <w:rFonts w:ascii="Times New Roman" w:eastAsia="Times New Roman" w:hAnsi="Times New Roman"/>
          <w:color w:val="000000"/>
          <w:sz w:val="28"/>
          <w:szCs w:val="28"/>
        </w:rPr>
        <w:lastRenderedPageBreak/>
        <w:t>художников,</w:t>
      </w:r>
      <w:r w:rsidRPr="003935B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временные </w:t>
      </w:r>
      <w:r w:rsidRPr="00C10511">
        <w:rPr>
          <w:rFonts w:ascii="Times New Roman" w:eastAsia="Times New Roman" w:hAnsi="Times New Roman"/>
          <w:color w:val="000000"/>
          <w:sz w:val="28"/>
          <w:szCs w:val="28"/>
        </w:rPr>
        <w:t xml:space="preserve">выставки из фондов музея, из частных коллекций, массовые мероприятия, краеведческие чтения, заседания </w:t>
      </w:r>
      <w:r>
        <w:rPr>
          <w:rFonts w:ascii="Times New Roman" w:eastAsia="Times New Roman" w:hAnsi="Times New Roman"/>
          <w:color w:val="000000"/>
          <w:sz w:val="28"/>
          <w:szCs w:val="28"/>
        </w:rPr>
        <w:t xml:space="preserve"> клуба «Автограф», военно-патриотические мероприятия</w:t>
      </w:r>
      <w:r w:rsidRPr="00C10511">
        <w:rPr>
          <w:rFonts w:ascii="Times New Roman" w:eastAsia="Times New Roman" w:hAnsi="Times New Roman"/>
          <w:color w:val="000000"/>
          <w:sz w:val="28"/>
          <w:szCs w:val="28"/>
        </w:rPr>
        <w:t>.</w:t>
      </w:r>
    </w:p>
    <w:p w:rsidR="00344880" w:rsidRDefault="00344880" w:rsidP="00344880">
      <w:pPr>
        <w:spacing w:before="150" w:after="0" w:line="240" w:lineRule="auto"/>
        <w:ind w:right="150"/>
        <w:jc w:val="both"/>
        <w:rPr>
          <w:rFonts w:ascii="Times New Roman" w:eastAsia="Times New Roman" w:hAnsi="Times New Roman"/>
          <w:b/>
          <w:color w:val="000000"/>
          <w:sz w:val="28"/>
          <w:szCs w:val="28"/>
        </w:rPr>
      </w:pPr>
      <w:r>
        <w:rPr>
          <w:rFonts w:ascii="Times New Roman" w:eastAsia="Times New Roman" w:hAnsi="Times New Roman"/>
          <w:b/>
          <w:noProof/>
          <w:color w:val="000000"/>
          <w:sz w:val="28"/>
          <w:szCs w:val="28"/>
          <w:lang w:eastAsia="ru-RU"/>
        </w:rPr>
        <w:drawing>
          <wp:inline distT="0" distB="0" distL="0" distR="0">
            <wp:extent cx="6210300" cy="1660348"/>
            <wp:effectExtent l="0" t="0" r="0" b="0"/>
            <wp:docPr id="23" name="Рисунок 9" descr="C:\Users\Muzey2\Desktop\фото МУЗЕЯ\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ey2\Desktop\фото МУЗЕЯ\IMG_3224.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1660348"/>
                    </a:xfrm>
                    <a:prstGeom prst="rect">
                      <a:avLst/>
                    </a:prstGeom>
                    <a:noFill/>
                    <a:ln>
                      <a:noFill/>
                    </a:ln>
                  </pic:spPr>
                </pic:pic>
              </a:graphicData>
            </a:graphic>
          </wp:inline>
        </w:drawing>
      </w:r>
    </w:p>
    <w:p w:rsidR="00344880" w:rsidRPr="00344880" w:rsidRDefault="00344880" w:rsidP="00152B65">
      <w:pPr>
        <w:spacing w:before="150" w:after="0" w:line="360" w:lineRule="auto"/>
        <w:ind w:right="-1" w:firstLine="709"/>
        <w:jc w:val="both"/>
        <w:rPr>
          <w:rFonts w:eastAsia="Times New Roman"/>
          <w:sz w:val="28"/>
          <w:szCs w:val="28"/>
          <w:shd w:val="clear" w:color="auto" w:fill="C3DAF9"/>
        </w:rPr>
      </w:pPr>
      <w:r w:rsidRPr="00344880">
        <w:rPr>
          <w:rFonts w:ascii="Times New Roman" w:eastAsia="Times New Roman" w:hAnsi="Times New Roman"/>
          <w:sz w:val="28"/>
          <w:szCs w:val="28"/>
        </w:rPr>
        <w:t>В холлах музея  расположены материалы о выдающихся земляках, фотографии почетных граждан города, Героев Социалистического Труда.</w:t>
      </w:r>
    </w:p>
    <w:p w:rsidR="00553869" w:rsidRPr="00792B74" w:rsidRDefault="00553869" w:rsidP="00553869">
      <w:pPr>
        <w:autoSpaceDE w:val="0"/>
        <w:spacing w:after="0" w:line="360" w:lineRule="auto"/>
        <w:ind w:firstLine="709"/>
        <w:jc w:val="center"/>
        <w:rPr>
          <w:rFonts w:ascii="Times New Roman" w:hAnsi="Times New Roman"/>
          <w:b/>
          <w:sz w:val="28"/>
          <w:szCs w:val="28"/>
        </w:rPr>
      </w:pPr>
      <w:r w:rsidRPr="00792B74">
        <w:rPr>
          <w:rFonts w:ascii="Times New Roman" w:hAnsi="Times New Roman"/>
          <w:b/>
          <w:sz w:val="28"/>
          <w:szCs w:val="28"/>
        </w:rPr>
        <w:t>Библиотеки</w:t>
      </w:r>
    </w:p>
    <w:p w:rsidR="00792B74" w:rsidRDefault="00792B74" w:rsidP="00792B74">
      <w:pPr>
        <w:tabs>
          <w:tab w:val="left" w:pos="0"/>
          <w:tab w:val="left" w:pos="709"/>
        </w:tabs>
        <w:spacing w:after="0" w:line="360" w:lineRule="auto"/>
        <w:ind w:firstLine="851"/>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8512" behindDoc="1" locked="0" layoutInCell="1" allowOverlap="1">
            <wp:simplePos x="0" y="0"/>
            <wp:positionH relativeFrom="column">
              <wp:posOffset>635</wp:posOffset>
            </wp:positionH>
            <wp:positionV relativeFrom="paragraph">
              <wp:posOffset>640080</wp:posOffset>
            </wp:positionV>
            <wp:extent cx="3065145" cy="1994535"/>
            <wp:effectExtent l="19050" t="0" r="1905" b="0"/>
            <wp:wrapTight wrapText="bothSides">
              <wp:wrapPolygon edited="0">
                <wp:start x="-134" y="0"/>
                <wp:lineTo x="-134" y="21456"/>
                <wp:lineTo x="21613" y="21456"/>
                <wp:lineTo x="21613" y="0"/>
                <wp:lineTo x="-134" y="0"/>
              </wp:wrapPolygon>
            </wp:wrapTight>
            <wp:docPr id="277" name="Рисунок 277" descr="C:\Documents and Settings\morlova\Рабочий стол\Задания\tsd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rlova\Рабочий стол\Задания\tsdb_2.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5145" cy="1994535"/>
                    </a:xfrm>
                    <a:prstGeom prst="rect">
                      <a:avLst/>
                    </a:prstGeom>
                    <a:noFill/>
                    <a:ln>
                      <a:noFill/>
                    </a:ln>
                  </pic:spPr>
                </pic:pic>
              </a:graphicData>
            </a:graphic>
          </wp:anchor>
        </w:drawing>
      </w:r>
      <w:r w:rsidRPr="00384A1A">
        <w:rPr>
          <w:rFonts w:ascii="Times New Roman" w:hAnsi="Times New Roman"/>
          <w:sz w:val="28"/>
          <w:szCs w:val="28"/>
        </w:rPr>
        <w:t>Библиотечное обслуживание населения Павловского муниципального района осуществляет 31 общедоступная библиотека:  Муниципальное казенное учреждение культуры «Павловская межпоселенческая центральная библиотека» со статусом юридического лица и 30 структурных подразделений</w:t>
      </w:r>
      <w:r>
        <w:rPr>
          <w:rFonts w:ascii="Times New Roman" w:hAnsi="Times New Roman"/>
          <w:sz w:val="28"/>
          <w:szCs w:val="28"/>
        </w:rPr>
        <w:t xml:space="preserve">. </w:t>
      </w:r>
      <w:r w:rsidRPr="00384A1A">
        <w:rPr>
          <w:rFonts w:ascii="Times New Roman" w:hAnsi="Times New Roman"/>
          <w:sz w:val="28"/>
          <w:szCs w:val="28"/>
        </w:rPr>
        <w:t>Книжный фонд библиотек МКУК «Павловская МЦБ» составляет более 400 000 тысяч экземпляров.</w:t>
      </w:r>
    </w:p>
    <w:p w:rsidR="00792B74" w:rsidRDefault="00152B65" w:rsidP="00792B74">
      <w:pPr>
        <w:spacing w:after="0" w:line="360" w:lineRule="auto"/>
        <w:ind w:firstLine="709"/>
        <w:jc w:val="both"/>
        <w:rPr>
          <w:rFonts w:ascii="Times New Roman" w:hAnsi="Times New Roman"/>
          <w:sz w:val="28"/>
          <w:szCs w:val="28"/>
        </w:rPr>
      </w:pPr>
      <w:r>
        <w:rPr>
          <w:rFonts w:ascii="Times New Roman" w:eastAsia="Times New Roman" w:hAnsi="Times New Roman"/>
          <w:noProof/>
          <w:spacing w:val="2"/>
          <w:sz w:val="28"/>
          <w:szCs w:val="28"/>
          <w:lang w:eastAsia="ru-RU"/>
        </w:rPr>
        <w:drawing>
          <wp:anchor distT="0" distB="0" distL="114300" distR="114300" simplePos="0" relativeHeight="251726336" behindDoc="1" locked="0" layoutInCell="1" allowOverlap="1">
            <wp:simplePos x="0" y="0"/>
            <wp:positionH relativeFrom="column">
              <wp:posOffset>800735</wp:posOffset>
            </wp:positionH>
            <wp:positionV relativeFrom="paragraph">
              <wp:posOffset>1235710</wp:posOffset>
            </wp:positionV>
            <wp:extent cx="2609850" cy="1676400"/>
            <wp:effectExtent l="19050" t="0" r="0" b="0"/>
            <wp:wrapTight wrapText="bothSides">
              <wp:wrapPolygon edited="0">
                <wp:start x="-158" y="0"/>
                <wp:lineTo x="-158" y="21355"/>
                <wp:lineTo x="21600" y="21355"/>
                <wp:lineTo x="21600" y="0"/>
                <wp:lineTo x="-158" y="0"/>
              </wp:wrapPolygon>
            </wp:wrapTight>
            <wp:docPr id="7168" name="Рисунок 17" descr="C:\Users\1-PC\Downloads\зож-1.jpg"/>
            <wp:cNvGraphicFramePr/>
            <a:graphic xmlns:a="http://schemas.openxmlformats.org/drawingml/2006/main">
              <a:graphicData uri="http://schemas.openxmlformats.org/drawingml/2006/picture">
                <pic:pic xmlns:pic="http://schemas.openxmlformats.org/drawingml/2006/picture">
                  <pic:nvPicPr>
                    <pic:cNvPr id="17" name="Рисунок 17" descr="C:\Users\1-PC\Downloads\зож-1.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676400"/>
                    </a:xfrm>
                    <a:prstGeom prst="rect">
                      <a:avLst/>
                    </a:prstGeom>
                    <a:noFill/>
                    <a:ln>
                      <a:noFill/>
                    </a:ln>
                  </pic:spPr>
                </pic:pic>
              </a:graphicData>
            </a:graphic>
          </wp:anchor>
        </w:drawing>
      </w:r>
      <w:r w:rsidR="00792B74" w:rsidRPr="00384A1A">
        <w:rPr>
          <w:rFonts w:ascii="Times New Roman" w:eastAsia="Times New Roman" w:hAnsi="Times New Roman"/>
          <w:spacing w:val="2"/>
          <w:sz w:val="28"/>
          <w:szCs w:val="28"/>
        </w:rPr>
        <w:t xml:space="preserve">Основные направления работы: продвижение книги и чтения, гражданско-патриотическое воспитание, пропаганда здорового образа жизни, экологическое просвещение, краеведческая деятельность. </w:t>
      </w:r>
      <w:r w:rsidR="00792B74" w:rsidRPr="00384A1A">
        <w:rPr>
          <w:rFonts w:ascii="Times New Roman" w:hAnsi="Times New Roman"/>
          <w:sz w:val="28"/>
          <w:szCs w:val="28"/>
        </w:rPr>
        <w:t>В рамках этих направлений в библиотеках МКУК «Павловская МЦБ» проходят самые разнообразные мероприятия: презентации книг, конкурсы, литературные уроки, познавательные часы, интересные встречи.</w:t>
      </w:r>
      <w:r w:rsidR="00792B74">
        <w:rPr>
          <w:rFonts w:ascii="Times New Roman" w:hAnsi="Times New Roman"/>
          <w:sz w:val="28"/>
          <w:szCs w:val="28"/>
        </w:rPr>
        <w:t xml:space="preserve"> </w:t>
      </w:r>
    </w:p>
    <w:p w:rsidR="00792B74" w:rsidRPr="00792B74" w:rsidRDefault="00792B74" w:rsidP="00792B74">
      <w:pPr>
        <w:spacing w:after="0" w:line="360" w:lineRule="auto"/>
        <w:ind w:firstLine="709"/>
        <w:jc w:val="both"/>
        <w:rPr>
          <w:rFonts w:ascii="Times New Roman" w:hAnsi="Times New Roman"/>
          <w:sz w:val="28"/>
          <w:szCs w:val="28"/>
        </w:rPr>
      </w:pPr>
      <w:bookmarkStart w:id="18" w:name="_Toc78882648"/>
      <w:r w:rsidRPr="00792B74">
        <w:rPr>
          <w:rFonts w:ascii="Times New Roman" w:hAnsi="Times New Roman"/>
          <w:spacing w:val="2"/>
          <w:sz w:val="28"/>
          <w:szCs w:val="28"/>
        </w:rPr>
        <w:t xml:space="preserve">Очень большая и планомерная работа осуществляется библиотеками с молодежной </w:t>
      </w:r>
      <w:r w:rsidRPr="00792B74">
        <w:rPr>
          <w:rFonts w:ascii="Times New Roman" w:hAnsi="Times New Roman"/>
          <w:spacing w:val="2"/>
          <w:sz w:val="28"/>
          <w:szCs w:val="28"/>
        </w:rPr>
        <w:lastRenderedPageBreak/>
        <w:t>аудиторией, для которой организуются различные познавательные мероприятия с применением инновационных форм</w:t>
      </w:r>
      <w:r w:rsidRPr="00792B74">
        <w:rPr>
          <w:rFonts w:ascii="Times New Roman" w:hAnsi="Times New Roman"/>
          <w:sz w:val="28"/>
          <w:szCs w:val="28"/>
        </w:rPr>
        <w:t>: квест-игры, конкурсы, акции, создаются буктрейлеры, презентации. В библиотеках работают различные молодежные объединения - районное поэтическое объединение «Малый лес»,  волонтерские отряды «Добро</w:t>
      </w:r>
      <w:r w:rsidRPr="00792B74">
        <w:rPr>
          <w:rFonts w:ascii="Times New Roman" w:hAnsi="Times New Roman"/>
          <w:sz w:val="28"/>
          <w:szCs w:val="28"/>
          <w:lang w:val="en-US"/>
        </w:rPr>
        <w:t>Book</w:t>
      </w:r>
      <w:r w:rsidRPr="00792B74">
        <w:rPr>
          <w:rFonts w:ascii="Times New Roman" w:hAnsi="Times New Roman"/>
          <w:sz w:val="28"/>
          <w:szCs w:val="28"/>
        </w:rPr>
        <w:t>» (Павловская межпоселенческая центральная библиотека), «Доброволец» (Воронцовская сельская библиотека).</w:t>
      </w:r>
    </w:p>
    <w:p w:rsidR="00792B74" w:rsidRDefault="00792B74" w:rsidP="00792B74">
      <w:pPr>
        <w:tabs>
          <w:tab w:val="left" w:pos="-284"/>
          <w:tab w:val="left" w:pos="0"/>
          <w:tab w:val="left" w:pos="142"/>
          <w:tab w:val="left" w:pos="709"/>
        </w:tabs>
        <w:spacing w:after="0" w:line="360" w:lineRule="auto"/>
        <w:ind w:firstLine="851"/>
        <w:jc w:val="both"/>
        <w:rPr>
          <w:rFonts w:ascii="Times New Roman" w:hAnsi="Times New Roman"/>
          <w:noProof/>
          <w:sz w:val="28"/>
          <w:szCs w:val="28"/>
        </w:rPr>
      </w:pPr>
      <w:r>
        <w:rPr>
          <w:rFonts w:ascii="Times New Roman" w:hAnsi="Times New Roman"/>
          <w:noProof/>
          <w:spacing w:val="2"/>
          <w:sz w:val="28"/>
          <w:szCs w:val="28"/>
          <w:lang w:eastAsia="ru-RU"/>
        </w:rPr>
        <w:drawing>
          <wp:anchor distT="0" distB="0" distL="114300" distR="114300" simplePos="0" relativeHeight="251725312" behindDoc="1" locked="0" layoutInCell="1" allowOverlap="1">
            <wp:simplePos x="0" y="0"/>
            <wp:positionH relativeFrom="column">
              <wp:posOffset>73025</wp:posOffset>
            </wp:positionH>
            <wp:positionV relativeFrom="paragraph">
              <wp:posOffset>49530</wp:posOffset>
            </wp:positionV>
            <wp:extent cx="2617470" cy="1965960"/>
            <wp:effectExtent l="19050" t="0" r="0" b="0"/>
            <wp:wrapTight wrapText="bothSides">
              <wp:wrapPolygon edited="0">
                <wp:start x="-157" y="0"/>
                <wp:lineTo x="-157" y="21349"/>
                <wp:lineTo x="21537" y="21349"/>
                <wp:lineTo x="21537" y="0"/>
                <wp:lineTo x="-157" y="0"/>
              </wp:wrapPolygon>
            </wp:wrapTight>
            <wp:docPr id="681" name="Рисунок 16" descr="C:\Users\1-PC\Downloads\20200611_15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C\Downloads\20200611_151918.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470" cy="1965960"/>
                    </a:xfrm>
                    <a:prstGeom prst="rect">
                      <a:avLst/>
                    </a:prstGeom>
                    <a:noFill/>
                    <a:ln>
                      <a:noFill/>
                    </a:ln>
                  </pic:spPr>
                </pic:pic>
              </a:graphicData>
            </a:graphic>
          </wp:anchor>
        </w:drawing>
      </w:r>
      <w:r w:rsidRPr="00792B74">
        <w:rPr>
          <w:rFonts w:ascii="Times New Roman" w:hAnsi="Times New Roman"/>
          <w:spacing w:val="2"/>
          <w:sz w:val="28"/>
          <w:szCs w:val="28"/>
        </w:rPr>
        <w:t>Вся работа по библиотечно-информационному обслуживанию населения ведется в тесном взаимодействии с культурными, образовательными и общественными организациями г.Павловска и Павловского муниципального района.</w:t>
      </w:r>
      <w:r>
        <w:rPr>
          <w:rFonts w:ascii="Times New Roman" w:hAnsi="Times New Roman"/>
          <w:spacing w:val="2"/>
          <w:sz w:val="28"/>
          <w:szCs w:val="28"/>
        </w:rPr>
        <w:t xml:space="preserve"> </w:t>
      </w:r>
      <w:r w:rsidRPr="00792B74">
        <w:rPr>
          <w:rFonts w:ascii="Times New Roman" w:hAnsi="Times New Roman"/>
          <w:sz w:val="28"/>
          <w:szCs w:val="28"/>
        </w:rPr>
        <w:t xml:space="preserve">Павловская межпоселенческая центральная библиотека имени А.С. Пушкина – одна из старинных библиотек в Воронежской области, была открыта в 1899 году, расположена в старинном купеческом особняке, памятнике архитектуры </w:t>
      </w:r>
      <w:r w:rsidRPr="00792B74">
        <w:rPr>
          <w:rFonts w:ascii="Times New Roman" w:hAnsi="Times New Roman"/>
          <w:sz w:val="28"/>
          <w:szCs w:val="28"/>
          <w:lang w:val="en-US"/>
        </w:rPr>
        <w:t>XIX</w:t>
      </w:r>
      <w:r w:rsidRPr="00792B74">
        <w:rPr>
          <w:rFonts w:ascii="Times New Roman" w:hAnsi="Times New Roman"/>
          <w:sz w:val="28"/>
          <w:szCs w:val="28"/>
        </w:rPr>
        <w:t xml:space="preserve"> века, является методическим центром, оказывает большую консультационную и практическую помощь в работе других библиотек, проводит районные и зональные семинары. Библиотека уже 35 лет встречает в литературно-музыкальной гостиной любителей книги и слова, более полувека курирует работу литературно-творческого объединения Павловского района «Донские родники», более 10 лет в библиотеке работает православное объединение «Духовность».</w:t>
      </w:r>
      <w:r w:rsidRPr="00792B74">
        <w:rPr>
          <w:rFonts w:ascii="Times New Roman" w:hAnsi="Times New Roman"/>
          <w:noProof/>
          <w:sz w:val="28"/>
          <w:szCs w:val="28"/>
        </w:rPr>
        <w:t xml:space="preserve"> </w:t>
      </w:r>
    </w:p>
    <w:p w:rsidR="00792B74" w:rsidRDefault="00792B74" w:rsidP="00792B74">
      <w:pPr>
        <w:tabs>
          <w:tab w:val="left" w:pos="-284"/>
          <w:tab w:val="left" w:pos="0"/>
          <w:tab w:val="left" w:pos="709"/>
        </w:tabs>
        <w:autoSpaceDE w:val="0"/>
        <w:autoSpaceDN w:val="0"/>
        <w:adjustRightInd w:val="0"/>
        <w:spacing w:after="0" w:line="360" w:lineRule="auto"/>
        <w:ind w:firstLine="709"/>
        <w:jc w:val="both"/>
        <w:rPr>
          <w:rFonts w:ascii="Times New Roman" w:hAnsi="Times New Roman"/>
          <w:sz w:val="28"/>
          <w:szCs w:val="28"/>
        </w:rPr>
      </w:pPr>
      <w:r w:rsidRPr="00384A1A">
        <w:rPr>
          <w:rFonts w:ascii="Times New Roman" w:hAnsi="Times New Roman"/>
          <w:sz w:val="28"/>
          <w:szCs w:val="28"/>
        </w:rPr>
        <w:t>Павловский библиотечный филиал –</w:t>
      </w:r>
      <w:r>
        <w:rPr>
          <w:rFonts w:ascii="Times New Roman" w:hAnsi="Times New Roman"/>
          <w:sz w:val="28"/>
          <w:szCs w:val="28"/>
        </w:rPr>
        <w:t xml:space="preserve"> </w:t>
      </w:r>
      <w:r w:rsidRPr="00384A1A">
        <w:rPr>
          <w:rFonts w:ascii="Times New Roman" w:hAnsi="Times New Roman"/>
          <w:sz w:val="28"/>
          <w:szCs w:val="28"/>
        </w:rPr>
        <w:t xml:space="preserve">это новая и одна из самых современных библиотек, </w:t>
      </w:r>
      <w:r>
        <w:rPr>
          <w:rFonts w:ascii="Times New Roman" w:hAnsi="Times New Roman"/>
          <w:sz w:val="28"/>
          <w:szCs w:val="28"/>
        </w:rPr>
        <w:t xml:space="preserve">которая расположена среди многочисленных жилых микрорайонов, </w:t>
      </w:r>
      <w:r w:rsidR="00D83246">
        <w:rPr>
          <w:rFonts w:ascii="Times New Roman" w:hAnsi="Times New Roman"/>
          <w:noProof/>
          <w:sz w:val="28"/>
          <w:szCs w:val="28"/>
          <w:lang w:eastAsia="ru-RU"/>
        </w:rPr>
        <w:drawing>
          <wp:anchor distT="0" distB="0" distL="114300" distR="114300" simplePos="0" relativeHeight="251749888" behindDoc="1" locked="0" layoutInCell="1" allowOverlap="1">
            <wp:simplePos x="0" y="0"/>
            <wp:positionH relativeFrom="column">
              <wp:posOffset>4157345</wp:posOffset>
            </wp:positionH>
            <wp:positionV relativeFrom="paragraph">
              <wp:posOffset>3810</wp:posOffset>
            </wp:positionV>
            <wp:extent cx="2366010" cy="1844040"/>
            <wp:effectExtent l="19050" t="0" r="0" b="0"/>
            <wp:wrapTight wrapText="bothSides">
              <wp:wrapPolygon edited="0">
                <wp:start x="-174" y="0"/>
                <wp:lineTo x="-174" y="21421"/>
                <wp:lineTo x="21565" y="21421"/>
                <wp:lineTo x="21565" y="0"/>
                <wp:lineTo x="-174" y="0"/>
              </wp:wrapPolygon>
            </wp:wrapTight>
            <wp:docPr id="2050"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65" cstate="print"/>
                    <a:srcRect/>
                    <a:stretch>
                      <a:fillRect/>
                    </a:stretch>
                  </pic:blipFill>
                  <pic:spPr bwMode="auto">
                    <a:xfrm>
                      <a:off x="0" y="0"/>
                      <a:ext cx="2366010" cy="1844040"/>
                    </a:xfrm>
                    <a:prstGeom prst="rect">
                      <a:avLst/>
                    </a:prstGeom>
                    <a:noFill/>
                    <a:ln w="9525">
                      <a:noFill/>
                      <a:miter lim="800000"/>
                      <a:headEnd/>
                      <a:tailEnd/>
                    </a:ln>
                  </pic:spPr>
                </pic:pic>
              </a:graphicData>
            </a:graphic>
          </wp:anchor>
        </w:drawing>
      </w:r>
      <w:r>
        <w:rPr>
          <w:rFonts w:ascii="Times New Roman" w:hAnsi="Times New Roman"/>
          <w:sz w:val="28"/>
          <w:szCs w:val="28"/>
        </w:rPr>
        <w:t>общеобразовательных  и  дошкольных учреждений города</w:t>
      </w:r>
      <w:r w:rsidRPr="00384A1A">
        <w:rPr>
          <w:rFonts w:ascii="Times New Roman" w:hAnsi="Times New Roman"/>
          <w:sz w:val="28"/>
          <w:szCs w:val="28"/>
        </w:rPr>
        <w:t>. Это красивая, уютная семейная библиотека</w:t>
      </w:r>
      <w:r>
        <w:rPr>
          <w:rFonts w:ascii="Times New Roman" w:hAnsi="Times New Roman"/>
          <w:sz w:val="28"/>
          <w:szCs w:val="28"/>
        </w:rPr>
        <w:t xml:space="preserve"> находится </w:t>
      </w:r>
      <w:r w:rsidRPr="00384A1A">
        <w:rPr>
          <w:rFonts w:ascii="Times New Roman" w:hAnsi="Times New Roman"/>
          <w:sz w:val="28"/>
          <w:szCs w:val="28"/>
        </w:rPr>
        <w:t xml:space="preserve">во Дворце культуры «Современник», </w:t>
      </w:r>
      <w:r>
        <w:rPr>
          <w:rFonts w:ascii="Times New Roman" w:hAnsi="Times New Roman"/>
          <w:sz w:val="28"/>
          <w:szCs w:val="28"/>
        </w:rPr>
        <w:t>для разных категорий</w:t>
      </w:r>
      <w:r w:rsidRPr="00384A1A">
        <w:rPr>
          <w:rFonts w:ascii="Times New Roman" w:hAnsi="Times New Roman"/>
          <w:sz w:val="28"/>
          <w:szCs w:val="28"/>
        </w:rPr>
        <w:t xml:space="preserve"> пользователей от дошкольни</w:t>
      </w:r>
      <w:r>
        <w:rPr>
          <w:rFonts w:ascii="Times New Roman" w:hAnsi="Times New Roman"/>
          <w:sz w:val="28"/>
          <w:szCs w:val="28"/>
        </w:rPr>
        <w:t xml:space="preserve">ков до </w:t>
      </w:r>
      <w:r>
        <w:rPr>
          <w:rFonts w:ascii="Times New Roman" w:hAnsi="Times New Roman"/>
          <w:sz w:val="28"/>
          <w:szCs w:val="28"/>
        </w:rPr>
        <w:lastRenderedPageBreak/>
        <w:t xml:space="preserve">людей пожилого возраста </w:t>
      </w:r>
      <w:r w:rsidRPr="00384A1A">
        <w:rPr>
          <w:rFonts w:ascii="Times New Roman" w:hAnsi="Times New Roman"/>
          <w:sz w:val="28"/>
          <w:szCs w:val="28"/>
        </w:rPr>
        <w:t xml:space="preserve">в библиотеке имеются  взрослый и детский абонементы, современный универсальный читальный зал на 50 посадочных мест.   </w:t>
      </w:r>
    </w:p>
    <w:p w:rsidR="00792B74" w:rsidRDefault="00792B74" w:rsidP="00D83246">
      <w:pPr>
        <w:tabs>
          <w:tab w:val="left" w:pos="-284"/>
          <w:tab w:val="left" w:pos="0"/>
          <w:tab w:val="left" w:pos="709"/>
        </w:tabs>
        <w:autoSpaceDE w:val="0"/>
        <w:autoSpaceDN w:val="0"/>
        <w:adjustRightInd w:val="0"/>
        <w:spacing w:after="0" w:line="360" w:lineRule="auto"/>
        <w:ind w:firstLine="709"/>
        <w:jc w:val="both"/>
        <w:rPr>
          <w:rFonts w:ascii="Times New Roman" w:hAnsi="Times New Roman"/>
          <w:color w:val="000000"/>
          <w:sz w:val="28"/>
          <w:szCs w:val="28"/>
        </w:rPr>
      </w:pPr>
      <w:r w:rsidRPr="00792B74">
        <w:rPr>
          <w:rFonts w:ascii="Times New Roman" w:hAnsi="Times New Roman"/>
          <w:noProof/>
          <w:sz w:val="28"/>
          <w:szCs w:val="28"/>
          <w:lang w:eastAsia="ru-RU"/>
        </w:rPr>
        <w:drawing>
          <wp:anchor distT="0" distB="0" distL="114300" distR="114300" simplePos="0" relativeHeight="251750912" behindDoc="1" locked="0" layoutInCell="1" allowOverlap="1">
            <wp:simplePos x="0" y="0"/>
            <wp:positionH relativeFrom="column">
              <wp:posOffset>19685</wp:posOffset>
            </wp:positionH>
            <wp:positionV relativeFrom="paragraph">
              <wp:posOffset>-1905</wp:posOffset>
            </wp:positionV>
            <wp:extent cx="2590800" cy="1813560"/>
            <wp:effectExtent l="19050" t="0" r="0" b="0"/>
            <wp:wrapTight wrapText="bothSides">
              <wp:wrapPolygon edited="0">
                <wp:start x="-159" y="0"/>
                <wp:lineTo x="-159" y="21328"/>
                <wp:lineTo x="21600" y="21328"/>
                <wp:lineTo x="21600" y="0"/>
                <wp:lineTo x="-159" y="0"/>
              </wp:wrapPolygon>
            </wp:wrapTight>
            <wp:docPr id="683" name="Picture 2" descr="C:\Users\библиотека 2\Desktop\Визитная карточка\IMG_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библиотека 2\Desktop\Визитная карточка\IMG_3183.JPG"/>
                    <pic:cNvPicPr>
                      <a:picLocks noChangeAspect="1" noChangeArrowheads="1"/>
                    </pic:cNvPicPr>
                  </pic:nvPicPr>
                  <pic:blipFill>
                    <a:blip r:embed="rId66" cstate="print"/>
                    <a:srcRect t="10107" b="4303"/>
                    <a:stretch>
                      <a:fillRect/>
                    </a:stretch>
                  </pic:blipFill>
                  <pic:spPr bwMode="auto">
                    <a:xfrm>
                      <a:off x="0" y="0"/>
                      <a:ext cx="2590800" cy="1813560"/>
                    </a:xfrm>
                    <a:prstGeom prst="rect">
                      <a:avLst/>
                    </a:prstGeom>
                    <a:noFill/>
                  </pic:spPr>
                </pic:pic>
              </a:graphicData>
            </a:graphic>
          </wp:anchor>
        </w:drawing>
      </w:r>
      <w:r w:rsidRPr="00384A1A">
        <w:rPr>
          <w:rFonts w:ascii="Times New Roman" w:hAnsi="Times New Roman"/>
          <w:sz w:val="28"/>
          <w:szCs w:val="28"/>
        </w:rPr>
        <w:t>В 2020 году статус модельной библиотеки в рамках Национального проекта «Культура» был присвоен Павловской детской библиотеке. Библиотека была капитально отремонтирована, подключена к высокоскоростной широкополосной сети Интернет, приобретена новая мебель, мультимедийное  и развивающее оборудование, новые книги. В результате проведенной модернизации увеличилась площадь библиотеки для обслуживания пользователей и количество посадочных мест, появились новые зоны обслуживания, компьютеризированные рабочие места для юных пользователей, в том числе специализированные для лиц с ОВЗ. В библиотеке появился доступ к</w:t>
      </w:r>
      <w:r w:rsidRPr="00384A1A">
        <w:rPr>
          <w:rFonts w:ascii="Times New Roman" w:hAnsi="Times New Roman"/>
          <w:color w:val="000000"/>
          <w:sz w:val="28"/>
          <w:szCs w:val="28"/>
        </w:rPr>
        <w:t xml:space="preserve"> федеральным государственным информационным системам «Национальная электронная библиотека» (НЭБ)</w:t>
      </w:r>
      <w:r>
        <w:rPr>
          <w:rFonts w:ascii="Times New Roman" w:hAnsi="Times New Roman"/>
          <w:color w:val="000000"/>
          <w:sz w:val="28"/>
          <w:szCs w:val="28"/>
        </w:rPr>
        <w:t xml:space="preserve"> </w:t>
      </w:r>
      <w:r w:rsidRPr="00384A1A">
        <w:rPr>
          <w:rFonts w:ascii="Times New Roman" w:hAnsi="Times New Roman"/>
          <w:color w:val="000000"/>
          <w:sz w:val="28"/>
          <w:szCs w:val="28"/>
        </w:rPr>
        <w:t xml:space="preserve">и «Национальная электронная детская библиотека» (НЭДБ), </w:t>
      </w:r>
      <w:r>
        <w:rPr>
          <w:rFonts w:ascii="Times New Roman" w:hAnsi="Times New Roman"/>
          <w:color w:val="000000"/>
          <w:sz w:val="28"/>
          <w:szCs w:val="28"/>
        </w:rPr>
        <w:t xml:space="preserve">возможность </w:t>
      </w:r>
      <w:r w:rsidRPr="00384A1A">
        <w:rPr>
          <w:rFonts w:ascii="Times New Roman" w:hAnsi="Times New Roman"/>
          <w:color w:val="000000"/>
          <w:sz w:val="28"/>
          <w:szCs w:val="28"/>
        </w:rPr>
        <w:t xml:space="preserve">осваивать виртуальную реальность. </w:t>
      </w:r>
    </w:p>
    <w:p w:rsidR="00792B74" w:rsidRPr="00792B74" w:rsidRDefault="00792B74" w:rsidP="00792B74">
      <w:pPr>
        <w:tabs>
          <w:tab w:val="left" w:pos="-284"/>
          <w:tab w:val="left" w:pos="0"/>
          <w:tab w:val="left" w:pos="142"/>
          <w:tab w:val="left" w:pos="709"/>
        </w:tabs>
        <w:spacing w:after="0" w:line="360" w:lineRule="auto"/>
        <w:jc w:val="both"/>
        <w:rPr>
          <w:rFonts w:ascii="Times New Roman" w:hAnsi="Times New Roman"/>
          <w:noProof/>
          <w:sz w:val="28"/>
          <w:szCs w:val="28"/>
        </w:rPr>
      </w:pPr>
      <w:r w:rsidRPr="00792B74">
        <w:rPr>
          <w:rFonts w:ascii="Times New Roman" w:hAnsi="Times New Roman"/>
          <w:noProof/>
          <w:sz w:val="28"/>
          <w:szCs w:val="28"/>
          <w:lang w:eastAsia="ru-RU"/>
        </w:rPr>
        <w:drawing>
          <wp:inline distT="0" distB="0" distL="0" distR="0">
            <wp:extent cx="2133600" cy="1771650"/>
            <wp:effectExtent l="19050" t="0" r="0" b="0"/>
            <wp:docPr id="691" name="Рисунок 1" descr="C:\Users\1-PC\Desktop\ДБ\День космонавтики\DSC00179.JPG"/>
            <wp:cNvGraphicFramePr/>
            <a:graphic xmlns:a="http://schemas.openxmlformats.org/drawingml/2006/main">
              <a:graphicData uri="http://schemas.openxmlformats.org/drawingml/2006/picture">
                <pic:pic xmlns:pic="http://schemas.openxmlformats.org/drawingml/2006/picture">
                  <pic:nvPicPr>
                    <pic:cNvPr id="1" name="Рисунок 1" descr="C:\Users\1-PC\Desktop\ДБ\День космонавтики\DSC00179.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771650"/>
                    </a:xfrm>
                    <a:prstGeom prst="rect">
                      <a:avLst/>
                    </a:prstGeom>
                    <a:noFill/>
                    <a:ln>
                      <a:noFill/>
                    </a:ln>
                  </pic:spPr>
                </pic:pic>
              </a:graphicData>
            </a:graphic>
          </wp:inline>
        </w:drawing>
      </w:r>
      <w:r w:rsidRPr="00792B74">
        <w:rPr>
          <w:rFonts w:ascii="Times New Roman" w:hAnsi="Times New Roman"/>
          <w:noProof/>
          <w:sz w:val="28"/>
          <w:szCs w:val="28"/>
          <w:lang w:eastAsia="ru-RU"/>
        </w:rPr>
        <w:drawing>
          <wp:inline distT="0" distB="0" distL="0" distR="0">
            <wp:extent cx="2063416" cy="1775460"/>
            <wp:effectExtent l="19050" t="0" r="0" b="0"/>
            <wp:docPr id="1843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051"/>
                    <a:stretch>
                      <a:fillRect/>
                    </a:stretch>
                  </pic:blipFill>
                  <pic:spPr bwMode="auto">
                    <a:xfrm>
                      <a:off x="0" y="0"/>
                      <a:ext cx="2063416" cy="1775460"/>
                    </a:xfrm>
                    <a:prstGeom prst="rect">
                      <a:avLst/>
                    </a:prstGeom>
                    <a:noFill/>
                  </pic:spPr>
                </pic:pic>
              </a:graphicData>
            </a:graphic>
          </wp:inline>
        </w:drawing>
      </w:r>
      <w:r w:rsidRPr="00792B74">
        <w:rPr>
          <w:rFonts w:ascii="Times New Roman" w:hAnsi="Times New Roman"/>
          <w:noProof/>
          <w:sz w:val="28"/>
          <w:szCs w:val="28"/>
          <w:lang w:eastAsia="ru-RU"/>
        </w:rPr>
        <w:drawing>
          <wp:inline distT="0" distB="0" distL="0" distR="0">
            <wp:extent cx="2181225" cy="1775460"/>
            <wp:effectExtent l="19050" t="0" r="9525" b="0"/>
            <wp:docPr id="18435" name="Рисунок 13" descr="C:\Users\1-PC\Desktop\ДБ\День космонавтики\DSC00183б.jpg"/>
            <wp:cNvGraphicFramePr/>
            <a:graphic xmlns:a="http://schemas.openxmlformats.org/drawingml/2006/main">
              <a:graphicData uri="http://schemas.openxmlformats.org/drawingml/2006/picture">
                <pic:pic xmlns:pic="http://schemas.openxmlformats.org/drawingml/2006/picture">
                  <pic:nvPicPr>
                    <pic:cNvPr id="13" name="Рисунок 13" descr="C:\Users\1-PC\Desktop\ДБ\День космонавтики\DSC00183б.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775460"/>
                    </a:xfrm>
                    <a:prstGeom prst="rect">
                      <a:avLst/>
                    </a:prstGeom>
                    <a:noFill/>
                    <a:ln>
                      <a:noFill/>
                    </a:ln>
                  </pic:spPr>
                </pic:pic>
              </a:graphicData>
            </a:graphic>
          </wp:inline>
        </w:drawing>
      </w:r>
    </w:p>
    <w:p w:rsidR="00553869" w:rsidRPr="00D83246" w:rsidRDefault="0099281B" w:rsidP="00792B74">
      <w:pPr>
        <w:pStyle w:val="3"/>
        <w:spacing w:before="0" w:line="360" w:lineRule="auto"/>
        <w:jc w:val="center"/>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751936" behindDoc="1" locked="0" layoutInCell="1" allowOverlap="1">
            <wp:simplePos x="0" y="0"/>
            <wp:positionH relativeFrom="column">
              <wp:posOffset>-35560</wp:posOffset>
            </wp:positionH>
            <wp:positionV relativeFrom="paragraph">
              <wp:posOffset>302260</wp:posOffset>
            </wp:positionV>
            <wp:extent cx="2972435" cy="1753235"/>
            <wp:effectExtent l="19050" t="0" r="0" b="0"/>
            <wp:wrapTight wrapText="bothSides">
              <wp:wrapPolygon edited="0">
                <wp:start x="-138" y="0"/>
                <wp:lineTo x="-138" y="21357"/>
                <wp:lineTo x="21595" y="21357"/>
                <wp:lineTo x="21595" y="0"/>
                <wp:lineTo x="-138" y="0"/>
              </wp:wrapPolygon>
            </wp:wrapTight>
            <wp:docPr id="1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0"/>
                    <a:srcRect t="12365" b="8904"/>
                    <a:stretch>
                      <a:fillRect/>
                    </a:stretch>
                  </pic:blipFill>
                  <pic:spPr bwMode="auto">
                    <a:xfrm>
                      <a:off x="0" y="0"/>
                      <a:ext cx="2972435" cy="1753235"/>
                    </a:xfrm>
                    <a:prstGeom prst="rect">
                      <a:avLst/>
                    </a:prstGeom>
                    <a:noFill/>
                    <a:ln w="9525">
                      <a:noFill/>
                      <a:miter lim="800000"/>
                      <a:headEnd/>
                      <a:tailEnd/>
                    </a:ln>
                  </pic:spPr>
                </pic:pic>
              </a:graphicData>
            </a:graphic>
          </wp:anchor>
        </w:drawing>
      </w:r>
      <w:r w:rsidR="00D83246" w:rsidRPr="00D83246">
        <w:rPr>
          <w:rFonts w:ascii="Times New Roman" w:hAnsi="Times New Roman"/>
          <w:color w:val="000000"/>
          <w:sz w:val="28"/>
          <w:szCs w:val="28"/>
        </w:rPr>
        <w:t>2</w:t>
      </w:r>
      <w:r w:rsidR="00553869" w:rsidRPr="00D83246">
        <w:rPr>
          <w:rFonts w:ascii="Times New Roman" w:hAnsi="Times New Roman"/>
          <w:color w:val="000000"/>
          <w:sz w:val="28"/>
          <w:szCs w:val="28"/>
        </w:rPr>
        <w:t>.6.3. Здравоохранение</w:t>
      </w:r>
      <w:r w:rsidR="00FF0180" w:rsidRPr="00D83246">
        <w:rPr>
          <w:rStyle w:val="af9"/>
          <w:rFonts w:ascii="Times New Roman" w:hAnsi="Times New Roman"/>
          <w:color w:val="000000"/>
          <w:sz w:val="28"/>
          <w:szCs w:val="28"/>
        </w:rPr>
        <w:footnoteReference w:id="5"/>
      </w:r>
      <w:bookmarkEnd w:id="18"/>
    </w:p>
    <w:p w:rsidR="00553869" w:rsidRDefault="00553869" w:rsidP="00E73582">
      <w:pPr>
        <w:spacing w:after="0" w:line="360" w:lineRule="auto"/>
        <w:ind w:firstLine="709"/>
        <w:jc w:val="both"/>
        <w:rPr>
          <w:rFonts w:ascii="Times New Roman" w:hAnsi="Times New Roman"/>
          <w:sz w:val="28"/>
          <w:szCs w:val="28"/>
          <w:lang w:eastAsia="ru-RU"/>
        </w:rPr>
      </w:pPr>
      <w:r w:rsidRPr="00D83246">
        <w:rPr>
          <w:rFonts w:ascii="Times New Roman" w:hAnsi="Times New Roman"/>
          <w:sz w:val="28"/>
          <w:szCs w:val="28"/>
          <w:lang w:eastAsia="ru-RU"/>
        </w:rPr>
        <w:t>Медицинское обслуживание жителей района осуществляет бюджетное учреждение здравоохранения Воронежской области «</w:t>
      </w:r>
      <w:r w:rsidR="00FA3D7B" w:rsidRPr="00D83246">
        <w:rPr>
          <w:rFonts w:ascii="Times New Roman" w:hAnsi="Times New Roman"/>
          <w:sz w:val="28"/>
          <w:szCs w:val="28"/>
          <w:lang w:eastAsia="ru-RU"/>
        </w:rPr>
        <w:t>Павловск</w:t>
      </w:r>
      <w:r w:rsidR="00457AE1" w:rsidRPr="00D83246">
        <w:rPr>
          <w:rFonts w:ascii="Times New Roman" w:hAnsi="Times New Roman"/>
          <w:sz w:val="28"/>
          <w:szCs w:val="28"/>
          <w:lang w:eastAsia="ru-RU"/>
        </w:rPr>
        <w:t>ая</w:t>
      </w:r>
      <w:r w:rsidR="005E189D" w:rsidRPr="00D83246">
        <w:rPr>
          <w:rFonts w:ascii="Times New Roman" w:hAnsi="Times New Roman"/>
          <w:sz w:val="28"/>
          <w:szCs w:val="28"/>
          <w:lang w:eastAsia="ru-RU"/>
        </w:rPr>
        <w:t xml:space="preserve"> </w:t>
      </w:r>
      <w:r w:rsidRPr="00D83246">
        <w:rPr>
          <w:rFonts w:ascii="Times New Roman" w:hAnsi="Times New Roman"/>
          <w:sz w:val="28"/>
          <w:szCs w:val="28"/>
          <w:lang w:eastAsia="ru-RU"/>
        </w:rPr>
        <w:t>районная больница».</w:t>
      </w:r>
    </w:p>
    <w:p w:rsidR="00D83246" w:rsidRDefault="00D83246" w:rsidP="00E7358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В структуру БУЗ ВО  </w:t>
      </w:r>
      <w:r w:rsidRPr="006D07BA">
        <w:rPr>
          <w:rFonts w:ascii="Times New Roman" w:hAnsi="Times New Roman"/>
          <w:color w:val="000000"/>
          <w:sz w:val="28"/>
          <w:szCs w:val="28"/>
        </w:rPr>
        <w:t>«</w:t>
      </w:r>
      <w:r>
        <w:rPr>
          <w:rFonts w:ascii="Times New Roman" w:hAnsi="Times New Roman"/>
          <w:color w:val="000000"/>
          <w:sz w:val="28"/>
          <w:szCs w:val="28"/>
        </w:rPr>
        <w:t>Павловская</w:t>
      </w:r>
      <w:r w:rsidRPr="006D07BA">
        <w:rPr>
          <w:rFonts w:ascii="Times New Roman" w:hAnsi="Times New Roman"/>
          <w:color w:val="000000"/>
          <w:sz w:val="28"/>
          <w:szCs w:val="28"/>
        </w:rPr>
        <w:t xml:space="preserve"> районная больница» </w:t>
      </w:r>
      <w:r>
        <w:rPr>
          <w:rFonts w:ascii="Times New Roman" w:hAnsi="Times New Roman"/>
          <w:color w:val="000000"/>
          <w:sz w:val="28"/>
          <w:szCs w:val="28"/>
        </w:rPr>
        <w:t xml:space="preserve">входят </w:t>
      </w:r>
      <w:r w:rsidRPr="00345E55">
        <w:rPr>
          <w:rFonts w:ascii="Times New Roman" w:hAnsi="Times New Roman"/>
          <w:sz w:val="28"/>
          <w:szCs w:val="28"/>
        </w:rPr>
        <w:t>20 фельдшерско-акушерских пункт</w:t>
      </w:r>
      <w:r>
        <w:rPr>
          <w:rFonts w:ascii="Times New Roman" w:hAnsi="Times New Roman"/>
          <w:sz w:val="28"/>
          <w:szCs w:val="28"/>
        </w:rPr>
        <w:t>ов</w:t>
      </w:r>
      <w:r w:rsidRPr="00345E55">
        <w:rPr>
          <w:rFonts w:ascii="Times New Roman" w:hAnsi="Times New Roman"/>
          <w:sz w:val="28"/>
          <w:szCs w:val="28"/>
        </w:rPr>
        <w:t>, 5 врачебных амбулаторий и одна участковая больница</w:t>
      </w:r>
      <w:r w:rsidRPr="00EB2D68">
        <w:rPr>
          <w:rFonts w:ascii="Times New Roman" w:hAnsi="Times New Roman"/>
          <w:color w:val="000000"/>
          <w:sz w:val="28"/>
          <w:szCs w:val="28"/>
        </w:rPr>
        <w:t xml:space="preserve">. </w:t>
      </w:r>
    </w:p>
    <w:p w:rsidR="00D83246" w:rsidRDefault="00D83246" w:rsidP="00E7358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БУЗ ВО </w:t>
      </w:r>
      <w:r w:rsidRPr="006D07BA">
        <w:rPr>
          <w:rFonts w:ascii="Times New Roman" w:hAnsi="Times New Roman"/>
          <w:color w:val="000000"/>
          <w:sz w:val="28"/>
          <w:szCs w:val="28"/>
        </w:rPr>
        <w:t>«</w:t>
      </w:r>
      <w:r>
        <w:rPr>
          <w:rFonts w:ascii="Times New Roman" w:hAnsi="Times New Roman"/>
          <w:color w:val="000000"/>
          <w:sz w:val="28"/>
          <w:szCs w:val="28"/>
        </w:rPr>
        <w:t>Павловская</w:t>
      </w:r>
      <w:r w:rsidRPr="006D07BA">
        <w:rPr>
          <w:rFonts w:ascii="Times New Roman" w:hAnsi="Times New Roman"/>
          <w:color w:val="000000"/>
          <w:sz w:val="28"/>
          <w:szCs w:val="28"/>
        </w:rPr>
        <w:t xml:space="preserve"> районная больница»</w:t>
      </w:r>
      <w:r>
        <w:rPr>
          <w:rFonts w:ascii="Times New Roman" w:hAnsi="Times New Roman"/>
          <w:color w:val="000000"/>
          <w:sz w:val="28"/>
          <w:szCs w:val="28"/>
        </w:rPr>
        <w:t xml:space="preserve"> активно реализует </w:t>
      </w:r>
      <w:r w:rsidRPr="00345E55">
        <w:rPr>
          <w:rFonts w:ascii="Times New Roman" w:hAnsi="Times New Roman"/>
          <w:sz w:val="28"/>
          <w:szCs w:val="28"/>
        </w:rPr>
        <w:t>национальн</w:t>
      </w:r>
      <w:r>
        <w:rPr>
          <w:rFonts w:ascii="Times New Roman" w:hAnsi="Times New Roman"/>
          <w:sz w:val="28"/>
          <w:szCs w:val="28"/>
        </w:rPr>
        <w:t>ый</w:t>
      </w:r>
      <w:r w:rsidRPr="00345E55">
        <w:rPr>
          <w:rFonts w:ascii="Times New Roman" w:hAnsi="Times New Roman"/>
          <w:sz w:val="28"/>
          <w:szCs w:val="28"/>
        </w:rPr>
        <w:t xml:space="preserve">  проект «Здравоохранение»</w:t>
      </w:r>
      <w:r>
        <w:rPr>
          <w:rFonts w:ascii="Times New Roman" w:hAnsi="Times New Roman"/>
          <w:sz w:val="28"/>
          <w:szCs w:val="28"/>
        </w:rPr>
        <w:t xml:space="preserve">, в приоритете которого - реализация мероприятий, направленных на  оказание первичной медицинской помощи, снижение </w:t>
      </w:r>
      <w:r w:rsidRPr="00345E55">
        <w:rPr>
          <w:rFonts w:ascii="Times New Roman" w:hAnsi="Times New Roman"/>
          <w:sz w:val="28"/>
          <w:szCs w:val="28"/>
        </w:rPr>
        <w:t>младенческой смертности, смертности населения трудоспособного возраста, смертности населения от болезней сердечно - сосудистых и онколо</w:t>
      </w:r>
      <w:r>
        <w:rPr>
          <w:rFonts w:ascii="Times New Roman" w:hAnsi="Times New Roman"/>
          <w:sz w:val="28"/>
          <w:szCs w:val="28"/>
        </w:rPr>
        <w:t xml:space="preserve">гических заболеваний, внедрение </w:t>
      </w:r>
      <w:r w:rsidRPr="00345E55">
        <w:rPr>
          <w:rFonts w:ascii="Times New Roman" w:hAnsi="Times New Roman"/>
          <w:sz w:val="28"/>
          <w:szCs w:val="28"/>
        </w:rPr>
        <w:t>«Бережливых технологий» в медицинские организации, обеспечение охвата граждан профилактическими медицинскими осмотрами не реже одного раза в год и доукомплектованн</w:t>
      </w:r>
      <w:r>
        <w:rPr>
          <w:rFonts w:ascii="Times New Roman" w:hAnsi="Times New Roman"/>
          <w:sz w:val="28"/>
          <w:szCs w:val="28"/>
        </w:rPr>
        <w:t xml:space="preserve">ость врачами и  медицинскими </w:t>
      </w:r>
      <w:r w:rsidRPr="00345E55">
        <w:rPr>
          <w:rFonts w:ascii="Times New Roman" w:hAnsi="Times New Roman"/>
          <w:sz w:val="28"/>
          <w:szCs w:val="28"/>
        </w:rPr>
        <w:t xml:space="preserve">сестрами подразделений, оказывающих </w:t>
      </w:r>
      <w:r>
        <w:rPr>
          <w:rFonts w:ascii="Times New Roman" w:hAnsi="Times New Roman"/>
          <w:sz w:val="28"/>
          <w:szCs w:val="28"/>
        </w:rPr>
        <w:t xml:space="preserve">первичную медико-санитарную </w:t>
      </w:r>
      <w:r w:rsidRPr="00345E55">
        <w:rPr>
          <w:rFonts w:ascii="Times New Roman" w:hAnsi="Times New Roman"/>
          <w:sz w:val="28"/>
          <w:szCs w:val="28"/>
        </w:rPr>
        <w:t>помощь.</w:t>
      </w:r>
    </w:p>
    <w:p w:rsidR="00D83246" w:rsidRPr="006D07BA" w:rsidRDefault="00D83246" w:rsidP="00E73582">
      <w:pPr>
        <w:spacing w:after="0" w:line="360" w:lineRule="auto"/>
        <w:ind w:firstLine="709"/>
        <w:jc w:val="both"/>
        <w:rPr>
          <w:rFonts w:ascii="Times New Roman" w:hAnsi="Times New Roman"/>
          <w:color w:val="000000"/>
          <w:sz w:val="32"/>
          <w:szCs w:val="32"/>
        </w:rPr>
      </w:pPr>
      <w:r>
        <w:rPr>
          <w:rFonts w:ascii="Times New Roman" w:hAnsi="Times New Roman"/>
          <w:sz w:val="28"/>
          <w:szCs w:val="28"/>
        </w:rPr>
        <w:t xml:space="preserve">Павловская районная больница оказывает </w:t>
      </w:r>
      <w:r w:rsidRPr="00F14E2F">
        <w:rPr>
          <w:rFonts w:ascii="Times New Roman" w:hAnsi="Times New Roman"/>
          <w:sz w:val="28"/>
          <w:szCs w:val="28"/>
        </w:rPr>
        <w:t>стационарн</w:t>
      </w:r>
      <w:r>
        <w:rPr>
          <w:rFonts w:ascii="Times New Roman" w:hAnsi="Times New Roman"/>
          <w:sz w:val="28"/>
          <w:szCs w:val="28"/>
        </w:rPr>
        <w:t>ую</w:t>
      </w:r>
      <w:r w:rsidRPr="00F14E2F">
        <w:rPr>
          <w:rFonts w:ascii="Times New Roman" w:hAnsi="Times New Roman"/>
          <w:sz w:val="28"/>
          <w:szCs w:val="28"/>
        </w:rPr>
        <w:t>, амбулаторно-поликлиническ</w:t>
      </w:r>
      <w:r>
        <w:rPr>
          <w:rFonts w:ascii="Times New Roman" w:hAnsi="Times New Roman"/>
          <w:sz w:val="28"/>
          <w:szCs w:val="28"/>
        </w:rPr>
        <w:t>ую</w:t>
      </w:r>
      <w:r w:rsidRPr="00F14E2F">
        <w:rPr>
          <w:rFonts w:ascii="Times New Roman" w:hAnsi="Times New Roman"/>
          <w:sz w:val="28"/>
          <w:szCs w:val="28"/>
        </w:rPr>
        <w:t>, стационар</w:t>
      </w:r>
      <w:r>
        <w:rPr>
          <w:rFonts w:ascii="Times New Roman" w:hAnsi="Times New Roman"/>
          <w:sz w:val="28"/>
          <w:szCs w:val="28"/>
        </w:rPr>
        <w:t>н</w:t>
      </w:r>
      <w:r w:rsidRPr="00F14E2F">
        <w:rPr>
          <w:rFonts w:ascii="Times New Roman" w:hAnsi="Times New Roman"/>
          <w:sz w:val="28"/>
          <w:szCs w:val="28"/>
        </w:rPr>
        <w:t>о-замещающ</w:t>
      </w:r>
      <w:r>
        <w:rPr>
          <w:rFonts w:ascii="Times New Roman" w:hAnsi="Times New Roman"/>
          <w:sz w:val="28"/>
          <w:szCs w:val="28"/>
        </w:rPr>
        <w:t>ую</w:t>
      </w:r>
      <w:r w:rsidRPr="00F14E2F">
        <w:rPr>
          <w:rFonts w:ascii="Times New Roman" w:hAnsi="Times New Roman"/>
          <w:sz w:val="28"/>
          <w:szCs w:val="28"/>
        </w:rPr>
        <w:t>, скор</w:t>
      </w:r>
      <w:r>
        <w:rPr>
          <w:rFonts w:ascii="Times New Roman" w:hAnsi="Times New Roman"/>
          <w:sz w:val="28"/>
          <w:szCs w:val="28"/>
        </w:rPr>
        <w:t>ую медицинский помощи</w:t>
      </w:r>
      <w:r w:rsidRPr="00F14E2F">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Радиус обслуживания медицинской помощью составляет 60 километров, 52559 человек, из них 10000 – детское население. </w:t>
      </w:r>
    </w:p>
    <w:p w:rsidR="00D83246" w:rsidRPr="00F14E2F" w:rsidRDefault="00D83246" w:rsidP="00E73582">
      <w:pPr>
        <w:spacing w:after="0" w:line="360" w:lineRule="auto"/>
        <w:ind w:firstLine="709"/>
        <w:jc w:val="both"/>
        <w:rPr>
          <w:rFonts w:ascii="Times New Roman" w:hAnsi="Times New Roman"/>
          <w:sz w:val="28"/>
          <w:szCs w:val="28"/>
        </w:rPr>
      </w:pPr>
      <w:r w:rsidRPr="00F14E2F">
        <w:rPr>
          <w:rFonts w:ascii="Times New Roman" w:hAnsi="Times New Roman"/>
          <w:sz w:val="28"/>
          <w:szCs w:val="28"/>
        </w:rPr>
        <w:t>Общее количество стационарных коек</w:t>
      </w:r>
      <w:r>
        <w:rPr>
          <w:rFonts w:ascii="Times New Roman" w:hAnsi="Times New Roman"/>
          <w:sz w:val="28"/>
          <w:szCs w:val="28"/>
        </w:rPr>
        <w:t xml:space="preserve"> -</w:t>
      </w:r>
      <w:r w:rsidRPr="00F14E2F">
        <w:rPr>
          <w:rFonts w:ascii="Times New Roman" w:hAnsi="Times New Roman"/>
          <w:sz w:val="28"/>
          <w:szCs w:val="28"/>
        </w:rPr>
        <w:t xml:space="preserve"> 267, для оказ</w:t>
      </w:r>
      <w:r>
        <w:rPr>
          <w:rFonts w:ascii="Times New Roman" w:hAnsi="Times New Roman"/>
          <w:sz w:val="28"/>
          <w:szCs w:val="28"/>
        </w:rPr>
        <w:t xml:space="preserve">ания помощи в условиях дневного </w:t>
      </w:r>
      <w:r w:rsidRPr="00F14E2F">
        <w:rPr>
          <w:rFonts w:ascii="Times New Roman" w:hAnsi="Times New Roman"/>
          <w:sz w:val="28"/>
          <w:szCs w:val="28"/>
        </w:rPr>
        <w:t xml:space="preserve">стационара организовано </w:t>
      </w:r>
      <w:r>
        <w:rPr>
          <w:rFonts w:ascii="Times New Roman" w:hAnsi="Times New Roman"/>
          <w:sz w:val="28"/>
          <w:szCs w:val="28"/>
        </w:rPr>
        <w:t xml:space="preserve">91 </w:t>
      </w:r>
      <w:r w:rsidRPr="00F14E2F">
        <w:rPr>
          <w:rFonts w:ascii="Times New Roman" w:hAnsi="Times New Roman"/>
          <w:sz w:val="28"/>
          <w:szCs w:val="28"/>
        </w:rPr>
        <w:t>койко-мест</w:t>
      </w:r>
      <w:r>
        <w:rPr>
          <w:rFonts w:ascii="Times New Roman" w:hAnsi="Times New Roman"/>
          <w:sz w:val="28"/>
          <w:szCs w:val="28"/>
        </w:rPr>
        <w:t>о</w:t>
      </w:r>
      <w:r w:rsidRPr="00F14E2F">
        <w:rPr>
          <w:rFonts w:ascii="Times New Roman" w:hAnsi="Times New Roman"/>
          <w:sz w:val="28"/>
          <w:szCs w:val="28"/>
        </w:rPr>
        <w:t>. Поликлиническая мощность – 1</w:t>
      </w:r>
      <w:r w:rsidRPr="00F14E2F">
        <w:rPr>
          <w:rFonts w:ascii="Times New Roman" w:hAnsi="Times New Roman"/>
          <w:sz w:val="28"/>
          <w:szCs w:val="28"/>
          <w:lang w:val="en-US"/>
        </w:rPr>
        <w:t> </w:t>
      </w:r>
      <w:r w:rsidRPr="00F14E2F">
        <w:rPr>
          <w:rFonts w:ascii="Times New Roman" w:hAnsi="Times New Roman"/>
          <w:sz w:val="28"/>
          <w:szCs w:val="28"/>
        </w:rPr>
        <w:t>300 посещений в смену.</w:t>
      </w:r>
    </w:p>
    <w:p w:rsidR="00D83246" w:rsidRPr="009877DF" w:rsidRDefault="00152B65" w:rsidP="00E73582">
      <w:pPr>
        <w:pStyle w:val="ab"/>
        <w:spacing w:line="36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2960" behindDoc="1" locked="0" layoutInCell="1" allowOverlap="1">
            <wp:simplePos x="0" y="0"/>
            <wp:positionH relativeFrom="column">
              <wp:posOffset>27305</wp:posOffset>
            </wp:positionH>
            <wp:positionV relativeFrom="paragraph">
              <wp:posOffset>890270</wp:posOffset>
            </wp:positionV>
            <wp:extent cx="2945130" cy="2125980"/>
            <wp:effectExtent l="19050" t="0" r="7620" b="0"/>
            <wp:wrapTight wrapText="bothSides">
              <wp:wrapPolygon edited="0">
                <wp:start x="-140" y="0"/>
                <wp:lineTo x="-140" y="21484"/>
                <wp:lineTo x="21656" y="21484"/>
                <wp:lineTo x="21656" y="0"/>
                <wp:lineTo x="-140" y="0"/>
              </wp:wrapPolygon>
            </wp:wrapTight>
            <wp:docPr id="12"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71" cstate="print"/>
                    <a:srcRect/>
                    <a:stretch>
                      <a:fillRect/>
                    </a:stretch>
                  </pic:blipFill>
                  <pic:spPr bwMode="auto">
                    <a:xfrm>
                      <a:off x="0" y="0"/>
                      <a:ext cx="2945130" cy="2125980"/>
                    </a:xfrm>
                    <a:prstGeom prst="rect">
                      <a:avLst/>
                    </a:prstGeom>
                    <a:noFill/>
                    <a:ln w="9525">
                      <a:noFill/>
                      <a:miter lim="800000"/>
                      <a:headEnd/>
                      <a:tailEnd/>
                    </a:ln>
                  </pic:spPr>
                </pic:pic>
              </a:graphicData>
            </a:graphic>
          </wp:anchor>
        </w:drawing>
      </w:r>
      <w:r w:rsidR="00D83246">
        <w:rPr>
          <w:rFonts w:ascii="Times New Roman" w:hAnsi="Times New Roman"/>
          <w:sz w:val="28"/>
          <w:szCs w:val="28"/>
        </w:rPr>
        <w:t>В БУЗ ВО «Павловская районная больница</w:t>
      </w:r>
      <w:r w:rsidR="00D83246" w:rsidRPr="00931967">
        <w:rPr>
          <w:rFonts w:ascii="Times New Roman" w:hAnsi="Times New Roman"/>
          <w:sz w:val="28"/>
          <w:szCs w:val="28"/>
        </w:rPr>
        <w:t>» оказ</w:t>
      </w:r>
      <w:r w:rsidR="00D83246">
        <w:rPr>
          <w:rFonts w:ascii="Times New Roman" w:hAnsi="Times New Roman"/>
          <w:sz w:val="28"/>
          <w:szCs w:val="28"/>
        </w:rPr>
        <w:t>ывается</w:t>
      </w:r>
      <w:r w:rsidR="00D83246" w:rsidRPr="00931967">
        <w:rPr>
          <w:rFonts w:ascii="Times New Roman" w:hAnsi="Times New Roman"/>
          <w:sz w:val="28"/>
          <w:szCs w:val="28"/>
        </w:rPr>
        <w:t xml:space="preserve"> высокотехнологичн</w:t>
      </w:r>
      <w:r w:rsidR="00D83246">
        <w:rPr>
          <w:rFonts w:ascii="Times New Roman" w:hAnsi="Times New Roman"/>
          <w:sz w:val="28"/>
          <w:szCs w:val="28"/>
        </w:rPr>
        <w:t>ая</w:t>
      </w:r>
      <w:r w:rsidR="00D83246" w:rsidRPr="00931967">
        <w:rPr>
          <w:rFonts w:ascii="Times New Roman" w:hAnsi="Times New Roman"/>
          <w:sz w:val="28"/>
          <w:szCs w:val="28"/>
        </w:rPr>
        <w:t xml:space="preserve"> медицинск</w:t>
      </w:r>
      <w:r w:rsidR="00D83246">
        <w:rPr>
          <w:rFonts w:ascii="Times New Roman" w:hAnsi="Times New Roman"/>
          <w:sz w:val="28"/>
          <w:szCs w:val="28"/>
        </w:rPr>
        <w:t>ая</w:t>
      </w:r>
      <w:r w:rsidR="00D83246" w:rsidRPr="00931967">
        <w:rPr>
          <w:rFonts w:ascii="Times New Roman" w:hAnsi="Times New Roman"/>
          <w:sz w:val="28"/>
          <w:szCs w:val="28"/>
        </w:rPr>
        <w:t xml:space="preserve"> помощ</w:t>
      </w:r>
      <w:r w:rsidR="00D83246">
        <w:rPr>
          <w:rFonts w:ascii="Times New Roman" w:hAnsi="Times New Roman"/>
          <w:sz w:val="28"/>
          <w:szCs w:val="28"/>
        </w:rPr>
        <w:t>ь</w:t>
      </w:r>
      <w:r w:rsidR="00D83246" w:rsidRPr="00931967">
        <w:rPr>
          <w:rFonts w:ascii="Times New Roman" w:hAnsi="Times New Roman"/>
          <w:sz w:val="28"/>
          <w:szCs w:val="28"/>
        </w:rPr>
        <w:t>.</w:t>
      </w:r>
      <w:r w:rsidR="00D83246">
        <w:rPr>
          <w:rFonts w:ascii="Times New Roman" w:hAnsi="Times New Roman"/>
          <w:sz w:val="28"/>
          <w:szCs w:val="28"/>
        </w:rPr>
        <w:t xml:space="preserve"> </w:t>
      </w:r>
      <w:r w:rsidR="00D83246" w:rsidRPr="009877DF">
        <w:rPr>
          <w:rFonts w:ascii="Times New Roman" w:hAnsi="Times New Roman"/>
          <w:sz w:val="28"/>
          <w:szCs w:val="28"/>
        </w:rPr>
        <w:t>Служба скорой и неотложной медицинской помощи представлена отделением скорой медицинско</w:t>
      </w:r>
      <w:r w:rsidR="00D83246">
        <w:rPr>
          <w:rFonts w:ascii="Times New Roman" w:hAnsi="Times New Roman"/>
          <w:sz w:val="28"/>
          <w:szCs w:val="28"/>
        </w:rPr>
        <w:t>й помощи, расположенном в г.п. – г.</w:t>
      </w:r>
      <w:r w:rsidR="00D83246" w:rsidRPr="009877DF">
        <w:rPr>
          <w:rFonts w:ascii="Times New Roman" w:hAnsi="Times New Roman"/>
          <w:sz w:val="28"/>
          <w:szCs w:val="28"/>
        </w:rPr>
        <w:t xml:space="preserve"> Павловске, и филиалами отделения скорой медицинско</w:t>
      </w:r>
      <w:r w:rsidR="00D83246">
        <w:rPr>
          <w:rFonts w:ascii="Times New Roman" w:hAnsi="Times New Roman"/>
          <w:sz w:val="28"/>
          <w:szCs w:val="28"/>
        </w:rPr>
        <w:t>й помощи</w:t>
      </w:r>
      <w:r w:rsidR="00D83246" w:rsidRPr="009877DF">
        <w:rPr>
          <w:rFonts w:ascii="Times New Roman" w:hAnsi="Times New Roman"/>
          <w:sz w:val="28"/>
          <w:szCs w:val="28"/>
        </w:rPr>
        <w:t xml:space="preserve"> при Лосевской участковой больнице и</w:t>
      </w:r>
      <w:r w:rsidR="00D83246">
        <w:rPr>
          <w:rFonts w:ascii="Times New Roman" w:hAnsi="Times New Roman"/>
          <w:sz w:val="28"/>
          <w:szCs w:val="28"/>
        </w:rPr>
        <w:t xml:space="preserve"> на базе </w:t>
      </w:r>
      <w:r w:rsidR="00D83246" w:rsidRPr="009877DF">
        <w:rPr>
          <w:rFonts w:ascii="Times New Roman" w:hAnsi="Times New Roman"/>
          <w:sz w:val="28"/>
          <w:szCs w:val="28"/>
        </w:rPr>
        <w:t>Воронцовской врачебной амбулатории, которые обслуживают соответственно 19 и 8 населенных пунктов.</w:t>
      </w:r>
      <w:r w:rsidR="00D83246" w:rsidRPr="00CA499D">
        <w:rPr>
          <w:rFonts w:ascii="Times New Roman" w:hAnsi="Times New Roman"/>
          <w:color w:val="FF0000"/>
          <w:sz w:val="28"/>
          <w:szCs w:val="28"/>
        </w:rPr>
        <w:t xml:space="preserve"> </w:t>
      </w:r>
    </w:p>
    <w:p w:rsidR="00D83246" w:rsidRDefault="00D83246" w:rsidP="00E73582">
      <w:pPr>
        <w:pStyle w:val="ab"/>
        <w:spacing w:line="360" w:lineRule="auto"/>
        <w:ind w:firstLine="709"/>
        <w:jc w:val="both"/>
        <w:rPr>
          <w:rFonts w:ascii="Times New Roman" w:hAnsi="Times New Roman"/>
          <w:color w:val="FF0000"/>
          <w:sz w:val="28"/>
          <w:szCs w:val="28"/>
        </w:rPr>
      </w:pPr>
      <w:r w:rsidRPr="007E09E5">
        <w:rPr>
          <w:rFonts w:ascii="Times New Roman" w:hAnsi="Times New Roman"/>
          <w:sz w:val="28"/>
          <w:szCs w:val="28"/>
        </w:rPr>
        <w:lastRenderedPageBreak/>
        <w:t>Скорая медицинская помощь оказывается круглосуточно силами 6 бригад.</w:t>
      </w:r>
      <w:r w:rsidRPr="00F14E2F">
        <w:rPr>
          <w:rFonts w:ascii="Times New Roman" w:hAnsi="Times New Roman"/>
          <w:color w:val="FF0000"/>
          <w:sz w:val="28"/>
          <w:szCs w:val="28"/>
        </w:rPr>
        <w:t xml:space="preserve"> </w:t>
      </w:r>
      <w:r w:rsidRPr="00CB653B">
        <w:rPr>
          <w:rFonts w:ascii="Times New Roman" w:hAnsi="Times New Roman"/>
          <w:sz w:val="28"/>
          <w:szCs w:val="28"/>
        </w:rPr>
        <w:t xml:space="preserve">Отделение </w:t>
      </w:r>
      <w:r w:rsidRPr="009877DF">
        <w:rPr>
          <w:rFonts w:ascii="Times New Roman" w:hAnsi="Times New Roman"/>
          <w:sz w:val="28"/>
          <w:szCs w:val="28"/>
        </w:rPr>
        <w:t>скорой медицинско</w:t>
      </w:r>
      <w:r>
        <w:rPr>
          <w:rFonts w:ascii="Times New Roman" w:hAnsi="Times New Roman"/>
          <w:sz w:val="28"/>
          <w:szCs w:val="28"/>
        </w:rPr>
        <w:t>й помощи</w:t>
      </w:r>
      <w:r w:rsidRPr="00CB653B">
        <w:rPr>
          <w:rFonts w:ascii="Times New Roman" w:hAnsi="Times New Roman"/>
          <w:sz w:val="28"/>
          <w:szCs w:val="28"/>
        </w:rPr>
        <w:t xml:space="preserve"> обеспечено спецтранспортом (14 автомобилей, каждый из которых оснащен системой «Глонасс», рациями и мобильными телефонами).</w:t>
      </w:r>
      <w:r w:rsidRPr="00F14E2F">
        <w:rPr>
          <w:rFonts w:ascii="Times New Roman" w:hAnsi="Times New Roman"/>
          <w:color w:val="FF0000"/>
          <w:sz w:val="28"/>
          <w:szCs w:val="28"/>
        </w:rPr>
        <w:t xml:space="preserve"> </w:t>
      </w:r>
      <w:r w:rsidRPr="00CB653B">
        <w:rPr>
          <w:rFonts w:ascii="Times New Roman" w:hAnsi="Times New Roman"/>
          <w:sz w:val="28"/>
          <w:szCs w:val="28"/>
        </w:rPr>
        <w:t>Максимал</w:t>
      </w:r>
      <w:r>
        <w:rPr>
          <w:rFonts w:ascii="Times New Roman" w:hAnsi="Times New Roman"/>
          <w:sz w:val="28"/>
          <w:szCs w:val="28"/>
        </w:rPr>
        <w:t>ьное «плечо» доезда составляет 5</w:t>
      </w:r>
      <w:r w:rsidRPr="00CB653B">
        <w:rPr>
          <w:rFonts w:ascii="Times New Roman" w:hAnsi="Times New Roman"/>
          <w:sz w:val="28"/>
          <w:szCs w:val="28"/>
        </w:rPr>
        <w:t>5 км.</w:t>
      </w:r>
      <w:r w:rsidRPr="00F14E2F">
        <w:rPr>
          <w:rFonts w:ascii="Times New Roman" w:hAnsi="Times New Roman"/>
          <w:color w:val="FF0000"/>
          <w:sz w:val="28"/>
          <w:szCs w:val="28"/>
        </w:rPr>
        <w:t xml:space="preserve"> </w:t>
      </w:r>
    </w:p>
    <w:p w:rsidR="00D83246" w:rsidRDefault="00E73582" w:rsidP="00E73582">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53984" behindDoc="1" locked="0" layoutInCell="1" allowOverlap="1">
            <wp:simplePos x="0" y="0"/>
            <wp:positionH relativeFrom="column">
              <wp:posOffset>3532505</wp:posOffset>
            </wp:positionH>
            <wp:positionV relativeFrom="paragraph">
              <wp:posOffset>2759075</wp:posOffset>
            </wp:positionV>
            <wp:extent cx="2960370" cy="1973580"/>
            <wp:effectExtent l="19050" t="0" r="0" b="0"/>
            <wp:wrapTight wrapText="bothSides">
              <wp:wrapPolygon edited="0">
                <wp:start x="-139" y="0"/>
                <wp:lineTo x="-139" y="21475"/>
                <wp:lineTo x="21544" y="21475"/>
                <wp:lineTo x="21544" y="0"/>
                <wp:lineTo x="-139" y="0"/>
              </wp:wrapPolygon>
            </wp:wrapTight>
            <wp:docPr id="20"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72" cstate="print"/>
                    <a:srcRect/>
                    <a:stretch>
                      <a:fillRect/>
                    </a:stretch>
                  </pic:blipFill>
                  <pic:spPr bwMode="auto">
                    <a:xfrm>
                      <a:off x="0" y="0"/>
                      <a:ext cx="2960370" cy="1973580"/>
                    </a:xfrm>
                    <a:prstGeom prst="rect">
                      <a:avLst/>
                    </a:prstGeom>
                    <a:noFill/>
                    <a:ln w="9525">
                      <a:noFill/>
                      <a:miter lim="800000"/>
                      <a:headEnd/>
                      <a:tailEnd/>
                    </a:ln>
                  </pic:spPr>
                </pic:pic>
              </a:graphicData>
            </a:graphic>
          </wp:anchor>
        </w:drawing>
      </w:r>
      <w:r w:rsidRPr="00DF626B">
        <w:rPr>
          <w:rFonts w:ascii="Times New Roman" w:hAnsi="Times New Roman"/>
          <w:sz w:val="28"/>
          <w:szCs w:val="28"/>
        </w:rPr>
        <w:t xml:space="preserve">В рамках реализации регионального проекта «Развитие системы оказания первичной медико-санитарной помощи» для улучшения доступности и качества медицинской помощи для жителей малонаселенных и труднодоступных сельских поселений в Павловскую районную больницу </w:t>
      </w:r>
      <w:r>
        <w:rPr>
          <w:rFonts w:ascii="Times New Roman" w:hAnsi="Times New Roman"/>
          <w:sz w:val="28"/>
          <w:szCs w:val="28"/>
        </w:rPr>
        <w:t xml:space="preserve">в 2020 году были </w:t>
      </w:r>
      <w:r w:rsidRPr="00DF626B">
        <w:rPr>
          <w:rFonts w:ascii="Times New Roman" w:hAnsi="Times New Roman"/>
          <w:sz w:val="28"/>
          <w:szCs w:val="28"/>
        </w:rPr>
        <w:t xml:space="preserve">поставлены передвижные </w:t>
      </w:r>
      <w:r>
        <w:rPr>
          <w:rFonts w:ascii="Times New Roman" w:hAnsi="Times New Roman"/>
          <w:sz w:val="28"/>
          <w:szCs w:val="28"/>
        </w:rPr>
        <w:t xml:space="preserve">цифровой маммограф и флюорограф, а также </w:t>
      </w:r>
      <w:r w:rsidRPr="00CB653B">
        <w:rPr>
          <w:rFonts w:ascii="Times New Roman" w:hAnsi="Times New Roman"/>
          <w:sz w:val="28"/>
          <w:szCs w:val="28"/>
        </w:rPr>
        <w:t>передвижной мобильный ФАП, оборудованный</w:t>
      </w:r>
      <w:r>
        <w:rPr>
          <w:rFonts w:ascii="Times New Roman" w:hAnsi="Times New Roman"/>
          <w:sz w:val="28"/>
          <w:szCs w:val="28"/>
        </w:rPr>
        <w:t xml:space="preserve"> всем необходимым</w:t>
      </w:r>
      <w:r w:rsidRPr="00CB653B">
        <w:rPr>
          <w:rFonts w:ascii="Times New Roman" w:hAnsi="Times New Roman"/>
          <w:sz w:val="28"/>
          <w:szCs w:val="28"/>
        </w:rPr>
        <w:t xml:space="preserve"> для оказа</w:t>
      </w:r>
      <w:r>
        <w:rPr>
          <w:rFonts w:ascii="Times New Roman" w:hAnsi="Times New Roman"/>
          <w:sz w:val="28"/>
          <w:szCs w:val="28"/>
        </w:rPr>
        <w:t>ния выездной медицинской помощи населению.</w:t>
      </w:r>
      <w:r w:rsidRPr="00DF626B">
        <w:t xml:space="preserve"> </w:t>
      </w:r>
      <w:r>
        <w:t xml:space="preserve"> </w:t>
      </w:r>
      <w:r w:rsidRPr="00DF626B">
        <w:rPr>
          <w:rFonts w:ascii="Times New Roman" w:hAnsi="Times New Roman"/>
          <w:sz w:val="28"/>
          <w:szCs w:val="28"/>
        </w:rPr>
        <w:t>Работа по этому профилю позвол</w:t>
      </w:r>
      <w:r>
        <w:rPr>
          <w:rFonts w:ascii="Times New Roman" w:hAnsi="Times New Roman"/>
          <w:sz w:val="28"/>
          <w:szCs w:val="28"/>
        </w:rPr>
        <w:t xml:space="preserve">яет </w:t>
      </w:r>
      <w:r w:rsidRPr="00DF626B">
        <w:rPr>
          <w:rFonts w:ascii="Times New Roman" w:hAnsi="Times New Roman"/>
          <w:sz w:val="28"/>
          <w:szCs w:val="28"/>
        </w:rPr>
        <w:t>реализов</w:t>
      </w:r>
      <w:r>
        <w:rPr>
          <w:rFonts w:ascii="Times New Roman" w:hAnsi="Times New Roman"/>
          <w:sz w:val="28"/>
          <w:szCs w:val="28"/>
        </w:rPr>
        <w:t xml:space="preserve">ывать </w:t>
      </w:r>
      <w:r w:rsidRPr="00DF626B">
        <w:rPr>
          <w:rFonts w:ascii="Times New Roman" w:hAnsi="Times New Roman"/>
          <w:sz w:val="28"/>
          <w:szCs w:val="28"/>
        </w:rPr>
        <w:t>ряд мероприятий, направленных на снижение смертности населения, в том числе от онкологических заболеваний.</w:t>
      </w:r>
    </w:p>
    <w:p w:rsidR="00E73582" w:rsidRDefault="00E73582" w:rsidP="00E73582">
      <w:pPr>
        <w:spacing w:after="0" w:line="360" w:lineRule="auto"/>
        <w:ind w:firstLine="709"/>
        <w:jc w:val="both"/>
        <w:rPr>
          <w:rFonts w:ascii="Times New Roman" w:hAnsi="Times New Roman"/>
          <w:sz w:val="28"/>
          <w:szCs w:val="28"/>
        </w:rPr>
      </w:pPr>
      <w:r w:rsidRPr="007E09E5">
        <w:rPr>
          <w:rFonts w:ascii="Times New Roman" w:hAnsi="Times New Roman"/>
          <w:sz w:val="28"/>
          <w:szCs w:val="28"/>
        </w:rPr>
        <w:t>Детский мобильный центр «Здоровье»</w:t>
      </w:r>
      <w:r>
        <w:rPr>
          <w:rFonts w:ascii="Times New Roman" w:hAnsi="Times New Roman"/>
          <w:sz w:val="28"/>
          <w:szCs w:val="28"/>
        </w:rPr>
        <w:t xml:space="preserve"> продолжает работать на территории Павловского муниципального района, он </w:t>
      </w:r>
      <w:r w:rsidRPr="007E09E5">
        <w:rPr>
          <w:rFonts w:ascii="Times New Roman" w:hAnsi="Times New Roman"/>
          <w:sz w:val="28"/>
          <w:szCs w:val="28"/>
        </w:rPr>
        <w:t xml:space="preserve"> оснащен оборудованием для оказания педиатрической и стоматологической помощи</w:t>
      </w:r>
      <w:r>
        <w:rPr>
          <w:rFonts w:ascii="Times New Roman" w:hAnsi="Times New Roman"/>
          <w:sz w:val="28"/>
          <w:szCs w:val="28"/>
        </w:rPr>
        <w:t xml:space="preserve"> детскому населению</w:t>
      </w:r>
      <w:r w:rsidRPr="007E09E5">
        <w:rPr>
          <w:rFonts w:ascii="Times New Roman" w:hAnsi="Times New Roman"/>
          <w:sz w:val="28"/>
          <w:szCs w:val="28"/>
        </w:rPr>
        <w:t>.</w:t>
      </w:r>
      <w:r w:rsidRPr="008D530A">
        <w:rPr>
          <w:rFonts w:ascii="Times New Roman" w:hAnsi="Times New Roman"/>
          <w:sz w:val="28"/>
          <w:szCs w:val="28"/>
        </w:rPr>
        <w:t xml:space="preserve"> </w:t>
      </w:r>
      <w:r w:rsidRPr="00C26B04">
        <w:rPr>
          <w:rFonts w:ascii="Times New Roman" w:hAnsi="Times New Roman"/>
          <w:sz w:val="28"/>
          <w:szCs w:val="28"/>
        </w:rPr>
        <w:t xml:space="preserve">Охват детей профилактическими осмотрами </w:t>
      </w:r>
      <w:r>
        <w:rPr>
          <w:rFonts w:ascii="Times New Roman" w:hAnsi="Times New Roman"/>
          <w:sz w:val="28"/>
          <w:szCs w:val="28"/>
        </w:rPr>
        <w:t xml:space="preserve">в 2020 году </w:t>
      </w:r>
      <w:r w:rsidRPr="00C26B04">
        <w:rPr>
          <w:rFonts w:ascii="Times New Roman" w:hAnsi="Times New Roman"/>
          <w:sz w:val="28"/>
          <w:szCs w:val="28"/>
        </w:rPr>
        <w:t>составил 78 %.</w:t>
      </w:r>
      <w:r>
        <w:rPr>
          <w:rFonts w:ascii="Times New Roman" w:hAnsi="Times New Roman"/>
          <w:sz w:val="28"/>
          <w:szCs w:val="28"/>
        </w:rPr>
        <w:t xml:space="preserve"> </w:t>
      </w:r>
    </w:p>
    <w:p w:rsidR="00E73582" w:rsidRPr="00B043DF" w:rsidRDefault="00E73582" w:rsidP="00E73582">
      <w:pPr>
        <w:autoSpaceDE w:val="0"/>
        <w:autoSpaceDN w:val="0"/>
        <w:adjustRightInd w:val="0"/>
        <w:spacing w:after="0" w:line="360" w:lineRule="auto"/>
        <w:ind w:firstLine="709"/>
        <w:jc w:val="both"/>
        <w:rPr>
          <w:rFonts w:ascii="Times New Roman" w:hAnsi="Times New Roman"/>
          <w:sz w:val="28"/>
          <w:szCs w:val="28"/>
        </w:rPr>
      </w:pPr>
      <w:r w:rsidRPr="00B043DF">
        <w:rPr>
          <w:rFonts w:ascii="Times New Roman" w:hAnsi="Times New Roman"/>
          <w:sz w:val="28"/>
          <w:szCs w:val="28"/>
        </w:rPr>
        <w:t>В БУЗ ВО «Павловская РБ» работают 776 человек, (врачей – 112 человек). Квалификационную категорию имеют: высшую – 16 человек</w:t>
      </w:r>
      <w:r>
        <w:rPr>
          <w:rFonts w:ascii="Times New Roman" w:hAnsi="Times New Roman"/>
          <w:sz w:val="28"/>
          <w:szCs w:val="28"/>
        </w:rPr>
        <w:t>, первую – 23 человека</w:t>
      </w:r>
      <w:r w:rsidRPr="00B043DF">
        <w:rPr>
          <w:rFonts w:ascii="Times New Roman" w:hAnsi="Times New Roman"/>
          <w:sz w:val="28"/>
          <w:szCs w:val="28"/>
        </w:rPr>
        <w:t>, вторую – 7 человек. Численность среднего медицинского персонала составляет 322 человека. Из общего числа средних медработников имеют квалификационную категорию: высшую – 157</w:t>
      </w:r>
      <w:r w:rsidRPr="00B043DF">
        <w:rPr>
          <w:rFonts w:ascii="Times New Roman" w:hAnsi="Times New Roman"/>
          <w:sz w:val="28"/>
          <w:szCs w:val="28"/>
          <w:lang w:val="en-US"/>
        </w:rPr>
        <w:t> </w:t>
      </w:r>
      <w:r w:rsidRPr="00B043DF">
        <w:rPr>
          <w:rFonts w:ascii="Times New Roman" w:hAnsi="Times New Roman"/>
          <w:sz w:val="28"/>
          <w:szCs w:val="28"/>
        </w:rPr>
        <w:t>человек,  первую – 65 человек, вторую –35 человек.</w:t>
      </w:r>
    </w:p>
    <w:p w:rsidR="00E73582" w:rsidRPr="00CB653B" w:rsidRDefault="00E73582" w:rsidP="00E73582">
      <w:pPr>
        <w:spacing w:after="0" w:line="360" w:lineRule="auto"/>
        <w:ind w:firstLine="709"/>
        <w:jc w:val="both"/>
        <w:rPr>
          <w:rFonts w:ascii="Times New Roman" w:hAnsi="Times New Roman"/>
          <w:sz w:val="28"/>
          <w:szCs w:val="28"/>
        </w:rPr>
      </w:pPr>
      <w:r w:rsidRPr="00CB653B">
        <w:rPr>
          <w:rFonts w:ascii="Times New Roman" w:hAnsi="Times New Roman"/>
          <w:sz w:val="28"/>
          <w:szCs w:val="28"/>
        </w:rPr>
        <w:t>Объемы медицинской помощи на одного жителя выполняются в соответствии с программой государственных гарантий оказания бесплатной медицинской помощи.</w:t>
      </w:r>
    </w:p>
    <w:p w:rsidR="00D83246" w:rsidRDefault="00E73582" w:rsidP="00E73582">
      <w:pPr>
        <w:autoSpaceDE w:val="0"/>
        <w:autoSpaceDN w:val="0"/>
        <w:adjustRightInd w:val="0"/>
        <w:spacing w:after="0" w:line="360" w:lineRule="auto"/>
        <w:ind w:firstLine="709"/>
        <w:jc w:val="both"/>
        <w:rPr>
          <w:rFonts w:ascii="Times New Roman" w:hAnsi="Times New Roman"/>
          <w:sz w:val="28"/>
          <w:szCs w:val="28"/>
        </w:rPr>
      </w:pPr>
      <w:r w:rsidRPr="00C26B04">
        <w:rPr>
          <w:rFonts w:ascii="Times New Roman" w:hAnsi="Times New Roman"/>
          <w:sz w:val="28"/>
          <w:szCs w:val="28"/>
        </w:rPr>
        <w:lastRenderedPageBreak/>
        <w:t>В течение 2020 года в рамках диспансеризации определенных групп взрослого населения осмотрено 2441 человек. Также проведены профилактические осмотры у 468 человек.</w:t>
      </w:r>
    </w:p>
    <w:p w:rsidR="00E73582" w:rsidRDefault="00E73582" w:rsidP="00E73582">
      <w:pPr>
        <w:pStyle w:val="ab"/>
        <w:spacing w:line="36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5008" behindDoc="1" locked="0" layoutInCell="1" allowOverlap="1">
            <wp:simplePos x="0" y="0"/>
            <wp:positionH relativeFrom="column">
              <wp:posOffset>-41275</wp:posOffset>
            </wp:positionH>
            <wp:positionV relativeFrom="paragraph">
              <wp:posOffset>64770</wp:posOffset>
            </wp:positionV>
            <wp:extent cx="3324225" cy="2209800"/>
            <wp:effectExtent l="19050" t="0" r="9525" b="0"/>
            <wp:wrapTight wrapText="bothSides">
              <wp:wrapPolygon edited="0">
                <wp:start x="-124" y="0"/>
                <wp:lineTo x="-124" y="21414"/>
                <wp:lineTo x="21662" y="21414"/>
                <wp:lineTo x="21662" y="0"/>
                <wp:lineTo x="-124" y="0"/>
              </wp:wrapPolygon>
            </wp:wrapTight>
            <wp:docPr id="24"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73" cstate="print"/>
                    <a:srcRect/>
                    <a:stretch>
                      <a:fillRect/>
                    </a:stretch>
                  </pic:blipFill>
                  <pic:spPr bwMode="auto">
                    <a:xfrm>
                      <a:off x="0" y="0"/>
                      <a:ext cx="3324225" cy="2209800"/>
                    </a:xfrm>
                    <a:prstGeom prst="rect">
                      <a:avLst/>
                    </a:prstGeom>
                    <a:noFill/>
                    <a:ln w="9525">
                      <a:noFill/>
                      <a:miter lim="800000"/>
                      <a:headEnd/>
                      <a:tailEnd/>
                    </a:ln>
                  </pic:spPr>
                </pic:pic>
              </a:graphicData>
            </a:graphic>
          </wp:anchor>
        </w:drawing>
      </w:r>
      <w:r>
        <w:rPr>
          <w:rFonts w:ascii="Times New Roman" w:hAnsi="Times New Roman"/>
          <w:sz w:val="28"/>
          <w:szCs w:val="28"/>
        </w:rPr>
        <w:t>В Павловской районной больниц</w:t>
      </w:r>
      <w:r w:rsidR="00894FFA">
        <w:rPr>
          <w:rFonts w:ascii="Times New Roman" w:hAnsi="Times New Roman"/>
          <w:sz w:val="28"/>
          <w:szCs w:val="28"/>
        </w:rPr>
        <w:t>е</w:t>
      </w:r>
      <w:r>
        <w:rPr>
          <w:rFonts w:ascii="Times New Roman" w:hAnsi="Times New Roman"/>
          <w:sz w:val="28"/>
          <w:szCs w:val="28"/>
        </w:rPr>
        <w:t xml:space="preserve"> функционирует диагностическое отделение, которое </w:t>
      </w:r>
      <w:r w:rsidRPr="00CB653B">
        <w:rPr>
          <w:rFonts w:ascii="Times New Roman" w:hAnsi="Times New Roman"/>
          <w:sz w:val="28"/>
          <w:szCs w:val="28"/>
        </w:rPr>
        <w:t>объединяет 3 службы: функциональную, ультразвуковую и эндоскопическую диагностику.</w:t>
      </w:r>
      <w:r w:rsidR="00894FFA">
        <w:rPr>
          <w:rFonts w:ascii="Times New Roman" w:hAnsi="Times New Roman"/>
          <w:sz w:val="28"/>
          <w:szCs w:val="28"/>
        </w:rPr>
        <w:t xml:space="preserve"> </w:t>
      </w:r>
      <w:r w:rsidRPr="00CB653B">
        <w:rPr>
          <w:rFonts w:ascii="Times New Roman" w:hAnsi="Times New Roman"/>
          <w:sz w:val="28"/>
          <w:szCs w:val="28"/>
        </w:rPr>
        <w:t xml:space="preserve">С 2015 года диагностическое отделение получило статус межрайонного в трехуровневой системе оказания инструментальной диагностической помощи: прикреплена территория Бутурлиновского, Верхнемамонского, Богучарского районов, общая численность </w:t>
      </w:r>
      <w:r w:rsidRPr="008D530A">
        <w:rPr>
          <w:rFonts w:ascii="Times New Roman" w:hAnsi="Times New Roman"/>
          <w:sz w:val="28"/>
          <w:szCs w:val="28"/>
        </w:rPr>
        <w:t>населения</w:t>
      </w:r>
      <w:r w:rsidRPr="008D530A">
        <w:rPr>
          <w:rFonts w:ascii="Times New Roman" w:hAnsi="Times New Roman"/>
          <w:color w:val="FF0000"/>
          <w:sz w:val="28"/>
          <w:szCs w:val="28"/>
        </w:rPr>
        <w:t xml:space="preserve"> </w:t>
      </w:r>
      <w:r w:rsidRPr="008D530A">
        <w:rPr>
          <w:rFonts w:ascii="Times New Roman" w:hAnsi="Times New Roman"/>
          <w:sz w:val="28"/>
          <w:szCs w:val="28"/>
        </w:rPr>
        <w:t xml:space="preserve">- </w:t>
      </w:r>
      <w:r w:rsidRPr="00BB2058">
        <w:rPr>
          <w:rFonts w:ascii="Times New Roman" w:hAnsi="Times New Roman"/>
          <w:sz w:val="28"/>
          <w:szCs w:val="28"/>
        </w:rPr>
        <w:t>151 тыс. человек.</w:t>
      </w:r>
    </w:p>
    <w:p w:rsidR="00E73582" w:rsidRDefault="00E73582" w:rsidP="00E73582">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Кроме БУЗ ВО «Павловская РБ»</w:t>
      </w:r>
      <w:r w:rsidRPr="00CB653B">
        <w:rPr>
          <w:rFonts w:ascii="Times New Roman" w:hAnsi="Times New Roman"/>
          <w:sz w:val="28"/>
          <w:szCs w:val="28"/>
        </w:rPr>
        <w:t>, в систему учреждений здравоохранения Павловского муниципального района входят БУЗ ВО «Павловский госпиталь» и БУЗ ВО «Павловский санаторий для детей с родителями им И. Г. Менжулина».</w:t>
      </w:r>
    </w:p>
    <w:p w:rsidR="00E73582" w:rsidRDefault="00E73582" w:rsidP="00E73582">
      <w:pPr>
        <w:autoSpaceDE w:val="0"/>
        <w:autoSpaceDN w:val="0"/>
        <w:adjustRightInd w:val="0"/>
        <w:spacing w:after="0" w:line="360" w:lineRule="auto"/>
        <w:ind w:firstLine="709"/>
        <w:jc w:val="both"/>
        <w:rPr>
          <w:rFonts w:ascii="Times New Roman" w:hAnsi="Times New Roman"/>
          <w:sz w:val="28"/>
          <w:szCs w:val="28"/>
        </w:rPr>
      </w:pPr>
    </w:p>
    <w:p w:rsidR="00B3474B" w:rsidRPr="00F304A8" w:rsidRDefault="00B3474B" w:rsidP="00445A10">
      <w:pPr>
        <w:pStyle w:val="3"/>
        <w:spacing w:before="0" w:line="360" w:lineRule="auto"/>
        <w:jc w:val="center"/>
        <w:rPr>
          <w:rFonts w:ascii="Times New Roman" w:hAnsi="Times New Roman"/>
          <w:color w:val="000000"/>
          <w:sz w:val="28"/>
          <w:szCs w:val="28"/>
        </w:rPr>
      </w:pPr>
      <w:bookmarkStart w:id="19" w:name="_Toc78882649"/>
      <w:r w:rsidRPr="00F304A8">
        <w:rPr>
          <w:rFonts w:ascii="Times New Roman" w:hAnsi="Times New Roman"/>
          <w:color w:val="000000"/>
          <w:sz w:val="28"/>
          <w:szCs w:val="28"/>
        </w:rPr>
        <w:t>2.6.4. Физкультура и спорт</w:t>
      </w:r>
      <w:r w:rsidR="00FF0180" w:rsidRPr="00F304A8">
        <w:rPr>
          <w:rStyle w:val="af9"/>
          <w:rFonts w:ascii="Times New Roman" w:hAnsi="Times New Roman"/>
          <w:color w:val="000000"/>
          <w:sz w:val="28"/>
          <w:szCs w:val="28"/>
        </w:rPr>
        <w:footnoteReference w:id="6"/>
      </w:r>
      <w:bookmarkEnd w:id="19"/>
    </w:p>
    <w:p w:rsidR="00F304A8" w:rsidRPr="00F304A8" w:rsidRDefault="00F304A8" w:rsidP="00F304A8">
      <w:pPr>
        <w:autoSpaceDE w:val="0"/>
        <w:spacing w:after="0" w:line="360" w:lineRule="auto"/>
        <w:ind w:firstLine="709"/>
        <w:jc w:val="both"/>
        <w:rPr>
          <w:rFonts w:ascii="Times New Roman" w:hAnsi="Times New Roman"/>
          <w:sz w:val="28"/>
          <w:szCs w:val="28"/>
        </w:rPr>
      </w:pPr>
      <w:r w:rsidRPr="00F304A8">
        <w:rPr>
          <w:rFonts w:ascii="Times New Roman" w:hAnsi="Times New Roman"/>
          <w:sz w:val="28"/>
          <w:szCs w:val="28"/>
        </w:rPr>
        <w:t>Сеть физкультурно-спортивных объектов представляет собой систему, состоящую из 3 основных подсистем: сооружения в местах приложения труда (в учреждениях и на предприятиях); сооружения в объектах различных видов общественного обслуживания (в детских учреждениях, учебных заведениях, культурно-просветительских учреждениях, учреждениях отдыха), сооружения сети общего пользования.</w:t>
      </w:r>
    </w:p>
    <w:p w:rsidR="00F304A8" w:rsidRPr="00F304A8" w:rsidRDefault="00F304A8" w:rsidP="00F304A8">
      <w:pPr>
        <w:pStyle w:val="af0"/>
        <w:spacing w:line="360" w:lineRule="auto"/>
        <w:ind w:right="-2" w:firstLine="709"/>
        <w:jc w:val="both"/>
        <w:rPr>
          <w:rFonts w:ascii="Times New Roman" w:hAnsi="Times New Roman"/>
          <w:sz w:val="28"/>
          <w:szCs w:val="28"/>
        </w:rPr>
      </w:pPr>
      <w:r w:rsidRPr="00F304A8">
        <w:rPr>
          <w:rFonts w:ascii="Times New Roman" w:hAnsi="Times New Roman"/>
          <w:sz w:val="28"/>
          <w:szCs w:val="28"/>
        </w:rPr>
        <w:t>В районе насчитывается 44 коллектива физической культуры, из них 24 коллектива физкультуры в общеобразовательных учебных заведениях района, 2 в  средне</w:t>
      </w:r>
      <w:r w:rsidR="00894FFA">
        <w:rPr>
          <w:rFonts w:ascii="Times New Roman" w:hAnsi="Times New Roman"/>
          <w:sz w:val="28"/>
          <w:szCs w:val="28"/>
        </w:rPr>
        <w:t>-профессиональных учебных</w:t>
      </w:r>
      <w:r w:rsidRPr="00F304A8">
        <w:rPr>
          <w:rFonts w:ascii="Times New Roman" w:hAnsi="Times New Roman"/>
          <w:sz w:val="28"/>
          <w:szCs w:val="28"/>
        </w:rPr>
        <w:t xml:space="preserve"> заведениях, 4 в учреждениях дополнительного </w:t>
      </w:r>
      <w:r w:rsidRPr="00F304A8">
        <w:rPr>
          <w:rFonts w:ascii="Times New Roman" w:hAnsi="Times New Roman"/>
          <w:sz w:val="28"/>
          <w:szCs w:val="28"/>
        </w:rPr>
        <w:lastRenderedPageBreak/>
        <w:t>образования, 12 в промышленных предприятиях, в учреждениях и клубах по месту жительства, 2  в специальных школах-интернатах для детей с ограниченными возможностями здоровья.</w:t>
      </w:r>
    </w:p>
    <w:p w:rsidR="00F304A8" w:rsidRPr="00F304A8" w:rsidRDefault="00F304A8" w:rsidP="00F304A8">
      <w:pPr>
        <w:spacing w:after="0" w:line="360" w:lineRule="auto"/>
        <w:ind w:firstLine="709"/>
        <w:jc w:val="both"/>
        <w:rPr>
          <w:rFonts w:ascii="Times New Roman" w:hAnsi="Times New Roman"/>
          <w:bCs/>
          <w:sz w:val="28"/>
          <w:szCs w:val="28"/>
        </w:rPr>
      </w:pPr>
      <w:r>
        <w:rPr>
          <w:rFonts w:ascii="Times New Roman" w:hAnsi="Times New Roman"/>
          <w:bCs/>
          <w:noProof/>
          <w:sz w:val="28"/>
          <w:szCs w:val="28"/>
          <w:lang w:eastAsia="ru-RU"/>
        </w:rPr>
        <w:drawing>
          <wp:anchor distT="0" distB="0" distL="114300" distR="114300" simplePos="0" relativeHeight="251757056" behindDoc="1" locked="0" layoutInCell="1" allowOverlap="1">
            <wp:simplePos x="0" y="0"/>
            <wp:positionH relativeFrom="column">
              <wp:posOffset>57785</wp:posOffset>
            </wp:positionH>
            <wp:positionV relativeFrom="paragraph">
              <wp:posOffset>589280</wp:posOffset>
            </wp:positionV>
            <wp:extent cx="3131820" cy="2141220"/>
            <wp:effectExtent l="19050" t="0" r="0" b="0"/>
            <wp:wrapTight wrapText="bothSides">
              <wp:wrapPolygon edited="0">
                <wp:start x="-131" y="0"/>
                <wp:lineTo x="-131" y="21331"/>
                <wp:lineTo x="21547" y="21331"/>
                <wp:lineTo x="21547" y="0"/>
                <wp:lineTo x="-131" y="0"/>
              </wp:wrapPolygon>
            </wp:wrapTight>
            <wp:docPr id="184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NfMULFplQ.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1820" cy="2141220"/>
                    </a:xfrm>
                    <a:prstGeom prst="rect">
                      <a:avLst/>
                    </a:prstGeom>
                  </pic:spPr>
                </pic:pic>
              </a:graphicData>
            </a:graphic>
          </wp:anchor>
        </w:drawing>
      </w:r>
      <w:r w:rsidRPr="00F304A8">
        <w:rPr>
          <w:rFonts w:ascii="Times New Roman" w:hAnsi="Times New Roman"/>
          <w:bCs/>
          <w:sz w:val="28"/>
          <w:szCs w:val="28"/>
        </w:rPr>
        <w:t>Спортивно-оздоровительную работу в районе осуществляют 120 штатных работников физической культуры.</w:t>
      </w:r>
    </w:p>
    <w:p w:rsidR="00F304A8" w:rsidRDefault="00F304A8" w:rsidP="00F304A8">
      <w:pPr>
        <w:spacing w:after="0" w:line="360" w:lineRule="auto"/>
        <w:ind w:firstLine="709"/>
        <w:jc w:val="both"/>
        <w:rPr>
          <w:rFonts w:ascii="Times New Roman" w:hAnsi="Times New Roman"/>
          <w:sz w:val="28"/>
          <w:szCs w:val="28"/>
        </w:rPr>
      </w:pPr>
      <w:r w:rsidRPr="00F304A8">
        <w:rPr>
          <w:rFonts w:ascii="Times New Roman" w:hAnsi="Times New Roman"/>
          <w:sz w:val="28"/>
          <w:szCs w:val="28"/>
        </w:rPr>
        <w:t>В Павловском муниципальном районе культивируются следующие виды спорта: футбол,</w:t>
      </w:r>
      <w:r>
        <w:rPr>
          <w:rFonts w:ascii="Times New Roman" w:hAnsi="Times New Roman"/>
          <w:sz w:val="28"/>
          <w:szCs w:val="28"/>
        </w:rPr>
        <w:t xml:space="preserve"> </w:t>
      </w:r>
      <w:r w:rsidRPr="00F304A8">
        <w:rPr>
          <w:rFonts w:ascii="Times New Roman" w:hAnsi="Times New Roman"/>
          <w:sz w:val="28"/>
          <w:szCs w:val="28"/>
        </w:rPr>
        <w:t>баскетбол, волейбол, легкая атлетика, лыжный спорт, спортивное ориентирование, самбо, полиатлон,</w:t>
      </w:r>
      <w:r>
        <w:rPr>
          <w:rFonts w:ascii="Times New Roman" w:hAnsi="Times New Roman"/>
          <w:sz w:val="28"/>
          <w:szCs w:val="28"/>
        </w:rPr>
        <w:t xml:space="preserve"> </w:t>
      </w:r>
      <w:r w:rsidRPr="00F304A8">
        <w:rPr>
          <w:rFonts w:ascii="Times New Roman" w:hAnsi="Times New Roman"/>
          <w:sz w:val="28"/>
          <w:szCs w:val="28"/>
        </w:rPr>
        <w:t>плавание, шахматы, гандбол, гиревой спорт, настольный теннис, дзюдо, конный спорт, спортивный туризм, бокс, пауэрлифтинг, городошный спорт, лапта, пулевая стрельба, судомодельный спорт, тхэквондо, хоккей с шайбой, из них: футбол, волейбол, настольный теннис, легкая атлетика являются опорными видами спорта.</w:t>
      </w:r>
      <w:r w:rsidR="00F81659">
        <w:rPr>
          <w:rFonts w:ascii="Times New Roman" w:hAnsi="Times New Roman"/>
          <w:sz w:val="28"/>
          <w:szCs w:val="28"/>
        </w:rPr>
        <w:t xml:space="preserve"> </w:t>
      </w:r>
    </w:p>
    <w:p w:rsidR="00F304A8" w:rsidRPr="00F304A8" w:rsidRDefault="00F304A8" w:rsidP="00F304A8">
      <w:pPr>
        <w:spacing w:after="0" w:line="360" w:lineRule="auto"/>
        <w:ind w:firstLine="709"/>
        <w:jc w:val="both"/>
        <w:rPr>
          <w:rFonts w:ascii="Times New Roman" w:hAnsi="Times New Roman"/>
          <w:sz w:val="28"/>
          <w:szCs w:val="28"/>
        </w:rPr>
      </w:pPr>
      <w:r w:rsidRPr="00F304A8">
        <w:rPr>
          <w:rFonts w:ascii="Times New Roman" w:hAnsi="Times New Roman"/>
          <w:sz w:val="28"/>
          <w:szCs w:val="28"/>
        </w:rPr>
        <w:t>За прошедшие 2019-2020 годы более 600 чел. - выполнили нормы массовых, спортивных разрядов, из них 12 чел. выполнили норматив первого спортивного разряда, 14 чел. выполнили норматив кандидата в мастера спорта.</w:t>
      </w:r>
    </w:p>
    <w:p w:rsidR="00F304A8" w:rsidRPr="00F81659" w:rsidRDefault="00F304A8" w:rsidP="00F304A8">
      <w:pPr>
        <w:spacing w:after="0" w:line="360" w:lineRule="auto"/>
        <w:ind w:firstLine="709"/>
        <w:jc w:val="both"/>
        <w:rPr>
          <w:rFonts w:ascii="Times New Roman" w:hAnsi="Times New Roman"/>
          <w:sz w:val="28"/>
          <w:szCs w:val="28"/>
        </w:rPr>
      </w:pPr>
      <w:r w:rsidRPr="00F304A8">
        <w:rPr>
          <w:rFonts w:ascii="Times New Roman" w:hAnsi="Times New Roman"/>
          <w:sz w:val="28"/>
          <w:szCs w:val="28"/>
        </w:rPr>
        <w:t xml:space="preserve">За прошедшие 2019-2020 годы </w:t>
      </w:r>
      <w:r w:rsidRPr="00F81659">
        <w:rPr>
          <w:rFonts w:ascii="Times New Roman" w:hAnsi="Times New Roman"/>
          <w:sz w:val="28"/>
          <w:szCs w:val="28"/>
        </w:rPr>
        <w:t>более 600 чел. - выполнили нормы массовых, спортивных разрядов, из них 12 чел. выполнили норматив первого спортивного разряда, 14 чел. выполнили норматив кандидата в мастера спорта.</w:t>
      </w:r>
    </w:p>
    <w:p w:rsidR="00113788" w:rsidRPr="00F304A8" w:rsidRDefault="00113788" w:rsidP="00F304A8">
      <w:pPr>
        <w:pStyle w:val="b"/>
        <w:tabs>
          <w:tab w:val="left" w:pos="927"/>
        </w:tabs>
        <w:spacing w:line="360" w:lineRule="auto"/>
        <w:ind w:firstLine="709"/>
        <w:jc w:val="both"/>
        <w:rPr>
          <w:b/>
          <w:szCs w:val="28"/>
          <w:highlight w:val="yellow"/>
          <w:shd w:val="clear" w:color="auto" w:fill="FFFFFF"/>
        </w:rPr>
      </w:pPr>
    </w:p>
    <w:p w:rsidR="00F81659" w:rsidRPr="009C4961" w:rsidRDefault="00F81659" w:rsidP="00F81659">
      <w:pPr>
        <w:pStyle w:val="ad"/>
        <w:spacing w:after="0"/>
        <w:ind w:left="0"/>
        <w:jc w:val="center"/>
        <w:rPr>
          <w:rFonts w:ascii="Times New Roman" w:hAnsi="Times New Roman"/>
          <w:b/>
          <w:sz w:val="26"/>
          <w:szCs w:val="26"/>
        </w:rPr>
      </w:pPr>
      <w:r w:rsidRPr="009C4961">
        <w:rPr>
          <w:rFonts w:ascii="Times New Roman" w:hAnsi="Times New Roman"/>
          <w:b/>
          <w:sz w:val="26"/>
          <w:szCs w:val="26"/>
        </w:rPr>
        <w:t>Структурное подразделение МКУ «ЦРФКСИДО ПМР»</w:t>
      </w:r>
    </w:p>
    <w:p w:rsidR="00F81659" w:rsidRDefault="00F81659" w:rsidP="00F81659">
      <w:pPr>
        <w:pStyle w:val="ab"/>
        <w:tabs>
          <w:tab w:val="left" w:pos="709"/>
        </w:tabs>
        <w:spacing w:line="276" w:lineRule="auto"/>
        <w:jc w:val="center"/>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Спортивно</w:t>
      </w:r>
      <w:r w:rsidRPr="00362D72">
        <w:rPr>
          <w:rFonts w:ascii="Times New Roman" w:hAnsi="Times New Roman" w:cs="Times New Roman"/>
          <w:b/>
          <w:sz w:val="26"/>
          <w:szCs w:val="26"/>
          <w:shd w:val="clear" w:color="auto" w:fill="FFFFFF"/>
        </w:rPr>
        <w:t>-оздоровительный комплекс «Горняк»</w:t>
      </w:r>
    </w:p>
    <w:p w:rsidR="00F81659" w:rsidRDefault="00971E39" w:rsidP="00F81659">
      <w:pPr>
        <w:pStyle w:val="ab"/>
        <w:tabs>
          <w:tab w:val="left" w:pos="709"/>
        </w:tabs>
        <w:spacing w:line="276" w:lineRule="auto"/>
        <w:jc w:val="center"/>
        <w:rPr>
          <w:rFonts w:ascii="Times New Roman" w:hAnsi="Times New Roman" w:cs="Times New Roman"/>
          <w:b/>
          <w:sz w:val="26"/>
          <w:szCs w:val="26"/>
          <w:shd w:val="clear" w:color="auto" w:fill="FFFFFF"/>
        </w:rPr>
      </w:pPr>
      <w:r>
        <w:rPr>
          <w:rFonts w:ascii="Times New Roman" w:hAnsi="Times New Roman" w:cs="Times New Roman"/>
          <w:b/>
          <w:noProof/>
          <w:sz w:val="26"/>
          <w:szCs w:val="26"/>
        </w:rPr>
        <w:drawing>
          <wp:anchor distT="0" distB="0" distL="114300" distR="114300" simplePos="0" relativeHeight="251643392" behindDoc="1" locked="0" layoutInCell="1" allowOverlap="1">
            <wp:simplePos x="0" y="0"/>
            <wp:positionH relativeFrom="column">
              <wp:posOffset>-56515</wp:posOffset>
            </wp:positionH>
            <wp:positionV relativeFrom="paragraph">
              <wp:posOffset>140970</wp:posOffset>
            </wp:positionV>
            <wp:extent cx="2665095" cy="1767840"/>
            <wp:effectExtent l="19050" t="0" r="1905" b="0"/>
            <wp:wrapTight wrapText="bothSides">
              <wp:wrapPolygon edited="0">
                <wp:start x="-154" y="0"/>
                <wp:lineTo x="-154" y="21414"/>
                <wp:lineTo x="21615" y="21414"/>
                <wp:lineTo x="21615" y="0"/>
                <wp:lineTo x="-154" y="0"/>
              </wp:wrapPolygon>
            </wp:wrapTight>
            <wp:docPr id="701" name="Рисунок 701" descr="C:\Users\User\Desktop\My downloads\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y downloads\i (14).jp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095" cy="1767840"/>
                    </a:xfrm>
                    <a:prstGeom prst="rect">
                      <a:avLst/>
                    </a:prstGeom>
                    <a:noFill/>
                    <a:ln>
                      <a:noFill/>
                    </a:ln>
                  </pic:spPr>
                </pic:pic>
              </a:graphicData>
            </a:graphic>
          </wp:anchor>
        </w:drawing>
      </w:r>
    </w:p>
    <w:p w:rsidR="00F81659" w:rsidRPr="00F81659" w:rsidRDefault="00F81659" w:rsidP="00F81659">
      <w:pPr>
        <w:spacing w:after="0" w:line="360" w:lineRule="auto"/>
        <w:ind w:firstLine="709"/>
        <w:jc w:val="both"/>
        <w:rPr>
          <w:rFonts w:ascii="Times New Roman" w:hAnsi="Times New Roman"/>
          <w:bCs/>
          <w:sz w:val="28"/>
          <w:szCs w:val="28"/>
        </w:rPr>
      </w:pPr>
      <w:r w:rsidRPr="00F81659">
        <w:rPr>
          <w:rFonts w:ascii="Times New Roman" w:hAnsi="Times New Roman"/>
          <w:bCs/>
          <w:sz w:val="28"/>
          <w:szCs w:val="28"/>
        </w:rPr>
        <w:t>Спортивно-оздоровительный комплекс «Горняк» был открыт в 2014 год</w:t>
      </w:r>
      <w:r>
        <w:rPr>
          <w:rFonts w:ascii="Times New Roman" w:hAnsi="Times New Roman"/>
          <w:bCs/>
          <w:sz w:val="28"/>
          <w:szCs w:val="28"/>
        </w:rPr>
        <w:t>у</w:t>
      </w:r>
      <w:r w:rsidRPr="00F81659">
        <w:rPr>
          <w:rFonts w:ascii="Times New Roman" w:hAnsi="Times New Roman"/>
          <w:bCs/>
          <w:sz w:val="28"/>
          <w:szCs w:val="28"/>
        </w:rPr>
        <w:t xml:space="preserve"> и за время работы стал для взрослых и детей излюбленным местом для занятий спортом и активного отдыха. </w:t>
      </w:r>
      <w:r w:rsidRPr="00F81659">
        <w:rPr>
          <w:rFonts w:ascii="Times New Roman" w:hAnsi="Times New Roman"/>
          <w:bCs/>
          <w:sz w:val="28"/>
          <w:szCs w:val="28"/>
        </w:rPr>
        <w:lastRenderedPageBreak/>
        <w:t>Широкий спектр услуг, профессиональные инструкторы — все это формирует основу индустрии здоровья, бодрости и красоты.</w:t>
      </w:r>
    </w:p>
    <w:p w:rsidR="00F81659" w:rsidRPr="00F81659" w:rsidRDefault="00F81659" w:rsidP="00F81659">
      <w:pPr>
        <w:spacing w:after="0" w:line="360" w:lineRule="auto"/>
        <w:ind w:firstLine="709"/>
        <w:jc w:val="both"/>
        <w:rPr>
          <w:rFonts w:ascii="Times New Roman" w:hAnsi="Times New Roman"/>
          <w:bCs/>
          <w:sz w:val="28"/>
          <w:szCs w:val="28"/>
        </w:rPr>
      </w:pPr>
      <w:r w:rsidRPr="00F81659">
        <w:rPr>
          <w:rFonts w:ascii="Times New Roman" w:hAnsi="Times New Roman"/>
          <w:bCs/>
          <w:sz w:val="28"/>
          <w:szCs w:val="28"/>
        </w:rPr>
        <w:t>Спорткомплекс оснащен большим тренировочным бассейном на 5 дорожек (длина 25 м, ширина 13,5 м, глубина 1,8-2,05 м). Для самой юной доли населения оборудован малый учебный бассейн для обучения плаванию и водных процедур (длина 10 м, ширина 6 м, глубина 0,8-1,05 м.). В бассейне проходят занятия по оздоровительному плаванию.</w:t>
      </w:r>
    </w:p>
    <w:p w:rsidR="00F81659" w:rsidRDefault="00F81659" w:rsidP="00F81659">
      <w:pPr>
        <w:spacing w:after="0" w:line="360" w:lineRule="auto"/>
        <w:ind w:firstLine="709"/>
        <w:jc w:val="both"/>
        <w:rPr>
          <w:rFonts w:ascii="Times New Roman" w:hAnsi="Times New Roman"/>
          <w:bCs/>
          <w:sz w:val="28"/>
          <w:szCs w:val="28"/>
        </w:rPr>
      </w:pPr>
      <w:r w:rsidRPr="00F81659">
        <w:rPr>
          <w:rFonts w:ascii="Times New Roman" w:hAnsi="Times New Roman"/>
          <w:bCs/>
          <w:sz w:val="28"/>
          <w:szCs w:val="28"/>
        </w:rPr>
        <w:t xml:space="preserve">В СОК «Горняк» также имеется тренажерный зал, где представлены тренажеры для разных групп мышц. Инструкторы разработают индивидуальную программу тренировок и расскажут об основах правильного питания. </w:t>
      </w:r>
      <w:r>
        <w:rPr>
          <w:rFonts w:ascii="Times New Roman" w:hAnsi="Times New Roman"/>
          <w:bCs/>
          <w:sz w:val="28"/>
          <w:szCs w:val="28"/>
        </w:rPr>
        <w:t>Здесь также</w:t>
      </w:r>
      <w:r w:rsidRPr="00F81659">
        <w:rPr>
          <w:rFonts w:ascii="Times New Roman" w:hAnsi="Times New Roman"/>
          <w:bCs/>
          <w:sz w:val="28"/>
          <w:szCs w:val="28"/>
        </w:rPr>
        <w:t xml:space="preserve"> находится большой спортивный игровой зал на 928 зрительских мест. В нем проходят тренировки и соревнования по волейболу, баскетболу, мини-футболу, гандболу, а так же культурно-массовые мероприятия. Для занятий самбо и дзюдо имеется два борцовских зала. Также</w:t>
      </w:r>
      <w:r>
        <w:rPr>
          <w:rFonts w:ascii="Times New Roman" w:hAnsi="Times New Roman"/>
          <w:bCs/>
          <w:sz w:val="28"/>
          <w:szCs w:val="28"/>
        </w:rPr>
        <w:t xml:space="preserve"> в</w:t>
      </w:r>
      <w:r w:rsidRPr="00F81659">
        <w:rPr>
          <w:rFonts w:ascii="Times New Roman" w:hAnsi="Times New Roman"/>
          <w:bCs/>
          <w:sz w:val="28"/>
          <w:szCs w:val="28"/>
        </w:rPr>
        <w:t xml:space="preserve"> спорткомплексе действуют услуги фитнеса</w:t>
      </w:r>
      <w:r>
        <w:rPr>
          <w:rFonts w:ascii="Times New Roman" w:hAnsi="Times New Roman"/>
          <w:bCs/>
          <w:sz w:val="28"/>
          <w:szCs w:val="28"/>
        </w:rPr>
        <w:t xml:space="preserve">, </w:t>
      </w:r>
      <w:r w:rsidRPr="00F81659">
        <w:rPr>
          <w:rFonts w:ascii="Times New Roman" w:hAnsi="Times New Roman"/>
          <w:bCs/>
          <w:sz w:val="28"/>
          <w:szCs w:val="28"/>
        </w:rPr>
        <w:t xml:space="preserve">фитоаромасауны (две бочки из алтайского кедра) и массажного кабинета. </w:t>
      </w:r>
    </w:p>
    <w:p w:rsidR="00F81659" w:rsidRDefault="00F81659" w:rsidP="00F81659">
      <w:pPr>
        <w:spacing w:after="0" w:line="360" w:lineRule="auto"/>
        <w:ind w:firstLine="709"/>
        <w:jc w:val="both"/>
        <w:rPr>
          <w:rFonts w:ascii="Times New Roman" w:hAnsi="Times New Roman"/>
          <w:bCs/>
          <w:sz w:val="28"/>
          <w:szCs w:val="28"/>
        </w:rPr>
      </w:pPr>
    </w:p>
    <w:p w:rsidR="00F81659" w:rsidRDefault="00F81659" w:rsidP="00F81659">
      <w:pPr>
        <w:spacing w:after="0" w:line="240" w:lineRule="auto"/>
        <w:jc w:val="center"/>
        <w:rPr>
          <w:rFonts w:ascii="Times New Roman" w:hAnsi="Times New Roman"/>
          <w:b/>
          <w:sz w:val="26"/>
          <w:szCs w:val="26"/>
        </w:rPr>
      </w:pPr>
      <w:r w:rsidRPr="00362D72">
        <w:rPr>
          <w:rFonts w:ascii="Times New Roman" w:hAnsi="Times New Roman"/>
          <w:b/>
          <w:sz w:val="26"/>
          <w:szCs w:val="26"/>
        </w:rPr>
        <w:t>МКУ ДОД «Детско-юношеская спортивная школа»</w:t>
      </w:r>
    </w:p>
    <w:p w:rsidR="00F81659" w:rsidRPr="00362D72" w:rsidRDefault="00F81659" w:rsidP="00F81659">
      <w:pPr>
        <w:spacing w:after="0" w:line="240" w:lineRule="auto"/>
        <w:jc w:val="center"/>
        <w:rPr>
          <w:rFonts w:ascii="Times New Roman" w:hAnsi="Times New Roman"/>
          <w:b/>
          <w:sz w:val="26"/>
          <w:szCs w:val="26"/>
        </w:rPr>
      </w:pPr>
    </w:p>
    <w:p w:rsidR="00F81659" w:rsidRDefault="00F81659" w:rsidP="00F81659">
      <w:pPr>
        <w:spacing w:after="0" w:line="360" w:lineRule="auto"/>
        <w:ind w:firstLine="709"/>
        <w:jc w:val="both"/>
        <w:rPr>
          <w:rFonts w:ascii="Times New Roman" w:eastAsia="Times New Roman" w:hAnsi="Times New Roman"/>
          <w:bCs/>
          <w:noProof/>
          <w:color w:val="000000"/>
          <w:sz w:val="28"/>
          <w:szCs w:val="28"/>
        </w:rPr>
      </w:pPr>
      <w:r w:rsidRPr="00F81659">
        <w:rPr>
          <w:rFonts w:ascii="Times New Roman" w:hAnsi="Times New Roman"/>
          <w:b/>
          <w:bCs/>
          <w:noProof/>
          <w:color w:val="333333"/>
          <w:sz w:val="28"/>
          <w:szCs w:val="28"/>
          <w:lang w:eastAsia="ru-RU"/>
        </w:rPr>
        <w:drawing>
          <wp:anchor distT="0" distB="0" distL="114300" distR="114300" simplePos="0" relativeHeight="251762176" behindDoc="0" locked="0" layoutInCell="1" allowOverlap="1">
            <wp:simplePos x="0" y="0"/>
            <wp:positionH relativeFrom="column">
              <wp:posOffset>-15240</wp:posOffset>
            </wp:positionH>
            <wp:positionV relativeFrom="paragraph">
              <wp:posOffset>122555</wp:posOffset>
            </wp:positionV>
            <wp:extent cx="3067050" cy="2041525"/>
            <wp:effectExtent l="0" t="0" r="0" b="0"/>
            <wp:wrapSquare wrapText="bothSides"/>
            <wp:docPr id="18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041525"/>
                    </a:xfrm>
                    <a:prstGeom prst="rect">
                      <a:avLst/>
                    </a:prstGeom>
                    <a:noFill/>
                    <a:ln>
                      <a:noFill/>
                    </a:ln>
                  </pic:spPr>
                </pic:pic>
              </a:graphicData>
            </a:graphic>
          </wp:anchor>
        </w:drawing>
      </w:r>
      <w:r w:rsidRPr="00F81659">
        <w:rPr>
          <w:rFonts w:ascii="Times New Roman" w:eastAsia="Times New Roman" w:hAnsi="Times New Roman"/>
          <w:bCs/>
          <w:noProof/>
          <w:color w:val="000000"/>
          <w:sz w:val="28"/>
          <w:szCs w:val="28"/>
        </w:rPr>
        <w:t>Центром массового детско-юношеского спорта является Павловская детско-юношеская спортивная школа, на базе которой комплектуются сборные команды района для участия в областной Спартакиаде учащихся Воронежской области. В отделениях спортивной школы; футбол, волейбол, лёгкая атлетика, спортивное ориентирование, настольный теннис, полиатлон, конный спорт, гандбол, дзюдо, самбо совершенствуют своё спортивное мастерство 1026 юношей и девушек.</w:t>
      </w:r>
    </w:p>
    <w:p w:rsidR="00F81659" w:rsidRPr="00F81659" w:rsidRDefault="00F81659" w:rsidP="00F81659">
      <w:pPr>
        <w:spacing w:after="0" w:line="360" w:lineRule="auto"/>
        <w:ind w:firstLine="709"/>
        <w:jc w:val="both"/>
        <w:rPr>
          <w:rFonts w:ascii="Times New Roman" w:eastAsia="Times New Roman" w:hAnsi="Times New Roman"/>
          <w:color w:val="000000"/>
          <w:sz w:val="28"/>
          <w:szCs w:val="28"/>
        </w:rPr>
      </w:pPr>
      <w:r w:rsidRPr="00F81659">
        <w:rPr>
          <w:rFonts w:ascii="Times New Roman" w:hAnsi="Times New Roman"/>
          <w:noProof/>
          <w:color w:val="000000"/>
          <w:sz w:val="28"/>
          <w:szCs w:val="28"/>
          <w:lang w:eastAsia="ru-RU"/>
        </w:rPr>
        <w:lastRenderedPageBreak/>
        <w:drawing>
          <wp:anchor distT="0" distB="0" distL="114300" distR="114300" simplePos="0" relativeHeight="251761152" behindDoc="1" locked="0" layoutInCell="1" allowOverlap="1">
            <wp:simplePos x="0" y="0"/>
            <wp:positionH relativeFrom="column">
              <wp:posOffset>3766185</wp:posOffset>
            </wp:positionH>
            <wp:positionV relativeFrom="paragraph">
              <wp:posOffset>3810</wp:posOffset>
            </wp:positionV>
            <wp:extent cx="2758440" cy="2034540"/>
            <wp:effectExtent l="19050" t="0" r="3810" b="0"/>
            <wp:wrapTight wrapText="bothSides">
              <wp:wrapPolygon edited="0">
                <wp:start x="-149" y="0"/>
                <wp:lineTo x="-149" y="21438"/>
                <wp:lineTo x="21630" y="21438"/>
                <wp:lineTo x="21630" y="0"/>
                <wp:lineTo x="-149" y="0"/>
              </wp:wrapPolygon>
            </wp:wrapTight>
            <wp:docPr id="18443" name="Рисунок 258" descr="C:\Users\User\Desktop\My downloads\1299835772_0_2f420_3bfa3960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y downloads\1299835772_0_2f420_3bfa3960_l1.jp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0" cy="2034540"/>
                    </a:xfrm>
                    <a:prstGeom prst="rect">
                      <a:avLst/>
                    </a:prstGeom>
                    <a:noFill/>
                    <a:ln>
                      <a:noFill/>
                    </a:ln>
                  </pic:spPr>
                </pic:pic>
              </a:graphicData>
            </a:graphic>
          </wp:anchor>
        </w:drawing>
      </w:r>
      <w:r w:rsidRPr="00F81659">
        <w:rPr>
          <w:rFonts w:ascii="Times New Roman" w:eastAsia="Times New Roman" w:hAnsi="Times New Roman"/>
          <w:bCs/>
          <w:color w:val="000000"/>
          <w:sz w:val="28"/>
          <w:szCs w:val="28"/>
        </w:rPr>
        <w:t>Основные направления спортивно-массовой работы Павловской ДЮСШ:</w:t>
      </w:r>
    </w:p>
    <w:p w:rsidR="00F81659" w:rsidRPr="00F81659" w:rsidRDefault="00F81659" w:rsidP="00F81659">
      <w:pPr>
        <w:numPr>
          <w:ilvl w:val="0"/>
          <w:numId w:val="20"/>
        </w:numPr>
        <w:tabs>
          <w:tab w:val="left" w:pos="567"/>
          <w:tab w:val="left" w:pos="1134"/>
        </w:tabs>
        <w:spacing w:after="0" w:line="360" w:lineRule="auto"/>
        <w:ind w:left="0" w:firstLine="709"/>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всероссийские соревнования;</w:t>
      </w:r>
    </w:p>
    <w:p w:rsidR="00F81659" w:rsidRPr="00F81659" w:rsidRDefault="00F81659" w:rsidP="00F81659">
      <w:pPr>
        <w:numPr>
          <w:ilvl w:val="0"/>
          <w:numId w:val="20"/>
        </w:numPr>
        <w:tabs>
          <w:tab w:val="left" w:pos="567"/>
          <w:tab w:val="left" w:pos="1134"/>
        </w:tabs>
        <w:spacing w:after="0" w:line="360" w:lineRule="auto"/>
        <w:ind w:left="0" w:firstLine="709"/>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международные соревнования;</w:t>
      </w:r>
    </w:p>
    <w:p w:rsidR="00F81659" w:rsidRPr="00F81659" w:rsidRDefault="00F81659" w:rsidP="00F81659">
      <w:pPr>
        <w:numPr>
          <w:ilvl w:val="0"/>
          <w:numId w:val="20"/>
        </w:numPr>
        <w:tabs>
          <w:tab w:val="left" w:pos="567"/>
          <w:tab w:val="left" w:pos="1134"/>
        </w:tabs>
        <w:spacing w:after="0" w:line="360" w:lineRule="auto"/>
        <w:ind w:left="0" w:firstLine="709"/>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областные соревнования;</w:t>
      </w:r>
    </w:p>
    <w:p w:rsidR="00F81659" w:rsidRPr="00F81659" w:rsidRDefault="00F81659" w:rsidP="00F81659">
      <w:pPr>
        <w:numPr>
          <w:ilvl w:val="0"/>
          <w:numId w:val="20"/>
        </w:numPr>
        <w:tabs>
          <w:tab w:val="left" w:pos="567"/>
          <w:tab w:val="left" w:pos="1134"/>
        </w:tabs>
        <w:spacing w:after="0" w:line="360" w:lineRule="auto"/>
        <w:ind w:left="0" w:firstLine="709"/>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районные соревнования;</w:t>
      </w:r>
    </w:p>
    <w:p w:rsidR="00F81659" w:rsidRPr="00F81659" w:rsidRDefault="00F81659" w:rsidP="00F81659">
      <w:pPr>
        <w:numPr>
          <w:ilvl w:val="0"/>
          <w:numId w:val="20"/>
        </w:numPr>
        <w:tabs>
          <w:tab w:val="left" w:pos="567"/>
          <w:tab w:val="left" w:pos="1134"/>
        </w:tabs>
        <w:spacing w:after="0" w:line="360" w:lineRule="auto"/>
        <w:ind w:left="0" w:firstLine="709"/>
        <w:jc w:val="both"/>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учебно-тренировочные матчевые встречи;</w:t>
      </w:r>
    </w:p>
    <w:p w:rsidR="00F81659" w:rsidRPr="00F81659" w:rsidRDefault="00F81659" w:rsidP="00F81659">
      <w:pPr>
        <w:numPr>
          <w:ilvl w:val="0"/>
          <w:numId w:val="20"/>
        </w:numPr>
        <w:tabs>
          <w:tab w:val="left" w:pos="567"/>
          <w:tab w:val="left" w:pos="1134"/>
        </w:tabs>
        <w:spacing w:after="0" w:line="360" w:lineRule="auto"/>
        <w:ind w:left="0" w:firstLine="709"/>
        <w:jc w:val="both"/>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городские соревнования и спортивно-массовые мероприятия;</w:t>
      </w:r>
    </w:p>
    <w:p w:rsidR="00F81659" w:rsidRPr="00F81659" w:rsidRDefault="00F81659" w:rsidP="00F81659">
      <w:pPr>
        <w:numPr>
          <w:ilvl w:val="0"/>
          <w:numId w:val="20"/>
        </w:numPr>
        <w:tabs>
          <w:tab w:val="left" w:pos="567"/>
          <w:tab w:val="left" w:pos="1134"/>
        </w:tabs>
        <w:spacing w:after="0" w:line="360" w:lineRule="auto"/>
        <w:ind w:left="0" w:firstLine="709"/>
        <w:jc w:val="both"/>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внутришкольные соревнования и спортивно-массовые мероприятия.</w:t>
      </w:r>
    </w:p>
    <w:p w:rsidR="00F81659" w:rsidRPr="00F81659" w:rsidRDefault="00F81659" w:rsidP="00F81659">
      <w:pPr>
        <w:spacing w:after="0" w:line="360" w:lineRule="auto"/>
        <w:ind w:firstLine="709"/>
        <w:jc w:val="both"/>
        <w:rPr>
          <w:rFonts w:ascii="Times New Roman" w:eastAsia="Times New Roman" w:hAnsi="Times New Roman"/>
          <w:color w:val="000000"/>
          <w:sz w:val="28"/>
          <w:szCs w:val="28"/>
        </w:rPr>
      </w:pPr>
      <w:r w:rsidRPr="00F81659">
        <w:rPr>
          <w:rFonts w:ascii="Times New Roman" w:eastAsia="Times New Roman" w:hAnsi="Times New Roman"/>
          <w:color w:val="000000"/>
          <w:sz w:val="28"/>
          <w:szCs w:val="28"/>
        </w:rPr>
        <w:t>Среди выпускников школы 11 мастеров спорта и 17 кандидатов в мастера спорта в разных видах спорта. Среди них выпускница Павловской ДЮСШ 1975</w:t>
      </w:r>
      <w:r>
        <w:rPr>
          <w:rFonts w:ascii="Times New Roman" w:eastAsia="Times New Roman" w:hAnsi="Times New Roman"/>
          <w:color w:val="000000"/>
          <w:sz w:val="28"/>
          <w:szCs w:val="28"/>
        </w:rPr>
        <w:t xml:space="preserve"> </w:t>
      </w:r>
      <w:r w:rsidRPr="00F81659">
        <w:rPr>
          <w:rFonts w:ascii="Times New Roman" w:eastAsia="Times New Roman" w:hAnsi="Times New Roman"/>
          <w:color w:val="000000"/>
          <w:sz w:val="28"/>
          <w:szCs w:val="28"/>
        </w:rPr>
        <w:t>года Макогонова (Колодяжная) Ирина Петровна – Олимпийская Чемпионка по волейболу  (Москва, 1980</w:t>
      </w:r>
      <w:r>
        <w:rPr>
          <w:rFonts w:ascii="Times New Roman" w:eastAsia="Times New Roman" w:hAnsi="Times New Roman"/>
          <w:color w:val="000000"/>
          <w:sz w:val="28"/>
          <w:szCs w:val="28"/>
        </w:rPr>
        <w:t xml:space="preserve"> </w:t>
      </w:r>
      <w:r w:rsidRPr="00F81659">
        <w:rPr>
          <w:rFonts w:ascii="Times New Roman" w:eastAsia="Times New Roman" w:hAnsi="Times New Roman"/>
          <w:color w:val="000000"/>
          <w:sz w:val="28"/>
          <w:szCs w:val="28"/>
        </w:rPr>
        <w:t>год). Заслуженный мастер спорта СССР, бронзовый призер Чемпионата Мира, двукратная Чемпионка Европы, пятикратная Чемпионка СССР, лучший игрок Мира по волейболу с 1978 по 1980</w:t>
      </w:r>
      <w:r>
        <w:rPr>
          <w:rFonts w:ascii="Times New Roman" w:eastAsia="Times New Roman" w:hAnsi="Times New Roman"/>
          <w:color w:val="000000"/>
          <w:sz w:val="28"/>
          <w:szCs w:val="28"/>
        </w:rPr>
        <w:t xml:space="preserve"> </w:t>
      </w:r>
      <w:r w:rsidRPr="00F81659">
        <w:rPr>
          <w:rFonts w:ascii="Times New Roman" w:eastAsia="Times New Roman" w:hAnsi="Times New Roman"/>
          <w:color w:val="000000"/>
          <w:sz w:val="28"/>
          <w:szCs w:val="28"/>
        </w:rPr>
        <w:t>год, Чемпионка Всемирной молодежной Универсиады (Мехико), двукратный обладатель Кубка европейских чемпионов. Первым тренером выдающейся спортсменки был тренер-преподаватель Павловской ДЮСШ «Заслуженный тренер России» - Колодяжный Виктор Федорович.</w:t>
      </w:r>
    </w:p>
    <w:p w:rsidR="00F81659" w:rsidRDefault="00F81659" w:rsidP="00F81659">
      <w:pPr>
        <w:spacing w:after="0" w:line="360" w:lineRule="auto"/>
        <w:rPr>
          <w:rFonts w:ascii="Times New Roman" w:hAnsi="Times New Roman"/>
          <w:b/>
          <w:sz w:val="28"/>
          <w:szCs w:val="28"/>
          <w:highlight w:val="yellow"/>
        </w:rPr>
      </w:pPr>
    </w:p>
    <w:p w:rsidR="00F81659" w:rsidRPr="009C4961" w:rsidRDefault="00F81659" w:rsidP="00F81659">
      <w:pPr>
        <w:pStyle w:val="ad"/>
        <w:spacing w:after="0"/>
        <w:ind w:left="0"/>
        <w:jc w:val="center"/>
        <w:rPr>
          <w:rFonts w:ascii="Times New Roman" w:hAnsi="Times New Roman"/>
          <w:b/>
          <w:sz w:val="26"/>
          <w:szCs w:val="26"/>
        </w:rPr>
      </w:pPr>
      <w:r w:rsidRPr="009C4961">
        <w:rPr>
          <w:rFonts w:ascii="Times New Roman" w:hAnsi="Times New Roman"/>
          <w:b/>
          <w:sz w:val="26"/>
          <w:szCs w:val="26"/>
        </w:rPr>
        <w:t>Структурное подразделение МКУ «ЦРФКСИДО ПМР»</w:t>
      </w:r>
    </w:p>
    <w:p w:rsidR="00F81659" w:rsidRPr="009C4961" w:rsidRDefault="00F81659" w:rsidP="00F81659">
      <w:pPr>
        <w:pStyle w:val="ad"/>
        <w:spacing w:after="0"/>
        <w:ind w:left="0"/>
        <w:jc w:val="center"/>
        <w:rPr>
          <w:rFonts w:ascii="Times New Roman" w:hAnsi="Times New Roman"/>
          <w:b/>
          <w:sz w:val="26"/>
          <w:szCs w:val="26"/>
        </w:rPr>
      </w:pPr>
      <w:r w:rsidRPr="009C4961">
        <w:rPr>
          <w:rFonts w:ascii="Times New Roman" w:hAnsi="Times New Roman"/>
          <w:b/>
          <w:sz w:val="26"/>
          <w:szCs w:val="26"/>
        </w:rPr>
        <w:t>Районный стадион «Юность»</w:t>
      </w:r>
    </w:p>
    <w:p w:rsidR="00F81659" w:rsidRPr="00F81659" w:rsidRDefault="00F81659" w:rsidP="00F81659">
      <w:pPr>
        <w:pStyle w:val="ad"/>
        <w:spacing w:after="0" w:line="360" w:lineRule="auto"/>
        <w:ind w:left="0" w:firstLine="709"/>
        <w:jc w:val="both"/>
        <w:rPr>
          <w:rFonts w:ascii="Times New Roman" w:hAnsi="Times New Roman"/>
          <w:color w:val="000000" w:themeColor="text1"/>
          <w:sz w:val="28"/>
          <w:szCs w:val="28"/>
        </w:rPr>
      </w:pPr>
      <w:bookmarkStart w:id="20" w:name="_Toc78882650"/>
      <w:r w:rsidRPr="00F81659">
        <w:rPr>
          <w:rFonts w:ascii="Times New Roman" w:hAnsi="Times New Roman"/>
          <w:noProof/>
          <w:color w:val="000000" w:themeColor="text1"/>
          <w:sz w:val="28"/>
          <w:szCs w:val="28"/>
          <w:lang w:eastAsia="ru-RU"/>
        </w:rPr>
        <w:drawing>
          <wp:anchor distT="0" distB="0" distL="114300" distR="114300" simplePos="0" relativeHeight="251764224" behindDoc="1" locked="0" layoutInCell="1" allowOverlap="1">
            <wp:simplePos x="0" y="0"/>
            <wp:positionH relativeFrom="column">
              <wp:posOffset>3242945</wp:posOffset>
            </wp:positionH>
            <wp:positionV relativeFrom="paragraph">
              <wp:posOffset>66675</wp:posOffset>
            </wp:positionV>
            <wp:extent cx="3211830" cy="1737360"/>
            <wp:effectExtent l="19050" t="0" r="7620" b="0"/>
            <wp:wrapSquare wrapText="bothSides"/>
            <wp:docPr id="184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дион.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962"/>
                    <a:stretch>
                      <a:fillRect/>
                    </a:stretch>
                  </pic:blipFill>
                  <pic:spPr>
                    <a:xfrm>
                      <a:off x="0" y="0"/>
                      <a:ext cx="3211830" cy="1737360"/>
                    </a:xfrm>
                    <a:prstGeom prst="rect">
                      <a:avLst/>
                    </a:prstGeom>
                  </pic:spPr>
                </pic:pic>
              </a:graphicData>
            </a:graphic>
          </wp:anchor>
        </w:drawing>
      </w:r>
      <w:r w:rsidRPr="00F81659">
        <w:rPr>
          <w:rFonts w:ascii="Times New Roman" w:hAnsi="Times New Roman"/>
          <w:color w:val="000000" w:themeColor="text1"/>
          <w:sz w:val="28"/>
          <w:szCs w:val="28"/>
        </w:rPr>
        <w:t xml:space="preserve">На стадионе расположены следующие объекты: футбольное поле с натуральным газоном, запасное футбольное поле с искусственным покрытием, беговые легкоатлетические дорожки, спортивная площадка для волейбола и тенниса, спортивная площадка для гандбола и мини-футбола, секторы </w:t>
      </w:r>
      <w:r w:rsidRPr="00F81659">
        <w:rPr>
          <w:rFonts w:ascii="Times New Roman" w:hAnsi="Times New Roman"/>
          <w:color w:val="000000" w:themeColor="text1"/>
          <w:sz w:val="28"/>
          <w:szCs w:val="28"/>
        </w:rPr>
        <w:lastRenderedPageBreak/>
        <w:t>для прыжков в длину, высоту, толкания ядра, летняя разгонная эстакада для бобслея и скелетона.</w:t>
      </w:r>
    </w:p>
    <w:p w:rsidR="00F81659" w:rsidRPr="00F81659" w:rsidRDefault="00F81659" w:rsidP="00F81659">
      <w:pPr>
        <w:pStyle w:val="ad"/>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 xml:space="preserve">На стадионе проходят следующие спортивные мероприятия: </w:t>
      </w:r>
    </w:p>
    <w:p w:rsidR="00F81659" w:rsidRPr="00F81659" w:rsidRDefault="00F81659" w:rsidP="00F81659">
      <w:pPr>
        <w:pStyle w:val="ad"/>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 xml:space="preserve">-выполнение норм (тестирование) ВФСК ГТО; </w:t>
      </w:r>
    </w:p>
    <w:p w:rsidR="00F81659" w:rsidRPr="00F81659" w:rsidRDefault="00F81659" w:rsidP="00F81659">
      <w:pPr>
        <w:pStyle w:val="ad"/>
        <w:tabs>
          <w:tab w:val="left" w:pos="709"/>
          <w:tab w:val="left" w:pos="5954"/>
        </w:tabs>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-учебно-тренировочные занятия  и тренировочные занятия;</w:t>
      </w:r>
    </w:p>
    <w:p w:rsidR="00F81659" w:rsidRPr="00F81659" w:rsidRDefault="00F81659" w:rsidP="00F81659">
      <w:pPr>
        <w:pStyle w:val="ad"/>
        <w:tabs>
          <w:tab w:val="left" w:pos="709"/>
          <w:tab w:val="left" w:pos="4820"/>
        </w:tabs>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 xml:space="preserve">-физкультурно-спортивные мероприятия; </w:t>
      </w:r>
    </w:p>
    <w:p w:rsidR="00F81659" w:rsidRPr="00F81659" w:rsidRDefault="00F81659" w:rsidP="00F81659">
      <w:pPr>
        <w:pStyle w:val="ad"/>
        <w:tabs>
          <w:tab w:val="left" w:pos="709"/>
          <w:tab w:val="left" w:pos="5954"/>
        </w:tabs>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 спортивные соревнования (футбол, мини-футбол, миди-футбол,</w:t>
      </w:r>
      <w:r>
        <w:rPr>
          <w:rFonts w:ascii="Times New Roman" w:hAnsi="Times New Roman"/>
          <w:color w:val="000000" w:themeColor="text1"/>
          <w:sz w:val="28"/>
          <w:szCs w:val="28"/>
        </w:rPr>
        <w:t xml:space="preserve"> </w:t>
      </w:r>
      <w:r w:rsidRPr="00F81659">
        <w:rPr>
          <w:rFonts w:ascii="Times New Roman" w:hAnsi="Times New Roman"/>
          <w:color w:val="000000" w:themeColor="text1"/>
          <w:sz w:val="28"/>
          <w:szCs w:val="28"/>
        </w:rPr>
        <w:t>волейбол, теннис, легкая атлетика, гандбол, лапта, летний бобслей и скелетон);</w:t>
      </w:r>
    </w:p>
    <w:p w:rsidR="00F81659" w:rsidRPr="00F81659" w:rsidRDefault="00F81659" w:rsidP="00F81659">
      <w:pPr>
        <w:pStyle w:val="ad"/>
        <w:tabs>
          <w:tab w:val="left" w:pos="709"/>
          <w:tab w:val="left" w:pos="5954"/>
        </w:tabs>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 физкультурно-оздоровительные и культурные мероприятия;</w:t>
      </w:r>
    </w:p>
    <w:p w:rsidR="00F81659" w:rsidRDefault="00F81659" w:rsidP="00F81659">
      <w:pPr>
        <w:pStyle w:val="ad"/>
        <w:tabs>
          <w:tab w:val="left" w:pos="709"/>
          <w:tab w:val="left" w:pos="5954"/>
        </w:tabs>
        <w:spacing w:after="0" w:line="360" w:lineRule="auto"/>
        <w:ind w:left="0" w:firstLine="709"/>
        <w:jc w:val="both"/>
        <w:rPr>
          <w:rFonts w:ascii="Times New Roman" w:hAnsi="Times New Roman"/>
          <w:color w:val="000000" w:themeColor="text1"/>
          <w:sz w:val="28"/>
          <w:szCs w:val="28"/>
        </w:rPr>
      </w:pPr>
      <w:r w:rsidRPr="00F81659">
        <w:rPr>
          <w:rFonts w:ascii="Times New Roman" w:hAnsi="Times New Roman"/>
          <w:color w:val="000000" w:themeColor="text1"/>
          <w:sz w:val="28"/>
          <w:szCs w:val="28"/>
        </w:rPr>
        <w:t xml:space="preserve">- прочие разнообразные услуги для занятий физической культурой и спортом. </w:t>
      </w:r>
    </w:p>
    <w:p w:rsidR="00610B41" w:rsidRDefault="00610B41" w:rsidP="00F81659">
      <w:pPr>
        <w:pStyle w:val="ad"/>
        <w:tabs>
          <w:tab w:val="left" w:pos="709"/>
          <w:tab w:val="left" w:pos="5954"/>
        </w:tabs>
        <w:spacing w:after="0" w:line="360" w:lineRule="auto"/>
        <w:ind w:left="0" w:firstLine="709"/>
        <w:jc w:val="both"/>
        <w:rPr>
          <w:rFonts w:ascii="Times New Roman" w:hAnsi="Times New Roman"/>
          <w:color w:val="000000" w:themeColor="text1"/>
          <w:sz w:val="28"/>
          <w:szCs w:val="28"/>
        </w:rPr>
      </w:pPr>
    </w:p>
    <w:p w:rsidR="00DB1843" w:rsidRPr="00AF79D3" w:rsidRDefault="00DB1843" w:rsidP="003E3A6E">
      <w:pPr>
        <w:pStyle w:val="2"/>
        <w:spacing w:before="0" w:line="360" w:lineRule="auto"/>
        <w:jc w:val="center"/>
        <w:rPr>
          <w:rFonts w:ascii="Times New Roman" w:hAnsi="Times New Roman"/>
          <w:color w:val="000000"/>
          <w:sz w:val="28"/>
          <w:szCs w:val="28"/>
        </w:rPr>
      </w:pPr>
      <w:r w:rsidRPr="00AF79D3">
        <w:rPr>
          <w:rFonts w:ascii="Times New Roman" w:hAnsi="Times New Roman"/>
          <w:color w:val="000000"/>
          <w:sz w:val="28"/>
          <w:szCs w:val="28"/>
        </w:rPr>
        <w:t>2.7.</w:t>
      </w:r>
      <w:r w:rsidR="00143DB0">
        <w:rPr>
          <w:rFonts w:ascii="Times New Roman" w:hAnsi="Times New Roman"/>
          <w:color w:val="000000"/>
          <w:sz w:val="28"/>
          <w:szCs w:val="28"/>
        </w:rPr>
        <w:t xml:space="preserve"> </w:t>
      </w:r>
      <w:r w:rsidRPr="00AF79D3">
        <w:rPr>
          <w:rFonts w:ascii="Times New Roman" w:hAnsi="Times New Roman"/>
          <w:color w:val="000000"/>
          <w:sz w:val="28"/>
          <w:szCs w:val="28"/>
        </w:rPr>
        <w:t>Наличие природных и сырьевых ресурсов</w:t>
      </w:r>
      <w:r w:rsidR="00FF0180">
        <w:rPr>
          <w:rStyle w:val="af9"/>
          <w:rFonts w:ascii="Times New Roman" w:hAnsi="Times New Roman"/>
          <w:color w:val="000000"/>
          <w:sz w:val="28"/>
          <w:szCs w:val="28"/>
        </w:rPr>
        <w:footnoteReference w:id="7"/>
      </w:r>
      <w:bookmarkEnd w:id="20"/>
    </w:p>
    <w:p w:rsidR="00DB1843" w:rsidRPr="00AF79D3" w:rsidRDefault="00DB1843" w:rsidP="003E3A6E">
      <w:pPr>
        <w:pStyle w:val="3"/>
        <w:spacing w:before="0" w:line="360" w:lineRule="auto"/>
        <w:jc w:val="center"/>
        <w:rPr>
          <w:rFonts w:ascii="Times New Roman" w:hAnsi="Times New Roman"/>
          <w:color w:val="000000"/>
          <w:sz w:val="28"/>
          <w:szCs w:val="28"/>
        </w:rPr>
      </w:pPr>
      <w:bookmarkStart w:id="21" w:name="_Toc78882651"/>
      <w:r w:rsidRPr="00AF79D3">
        <w:rPr>
          <w:rFonts w:ascii="Times New Roman" w:hAnsi="Times New Roman"/>
          <w:color w:val="000000"/>
          <w:sz w:val="28"/>
          <w:szCs w:val="28"/>
        </w:rPr>
        <w:t>2.7.1.</w:t>
      </w:r>
      <w:r w:rsidR="0099281B">
        <w:rPr>
          <w:rFonts w:ascii="Times New Roman" w:hAnsi="Times New Roman"/>
          <w:color w:val="000000"/>
          <w:sz w:val="28"/>
          <w:szCs w:val="28"/>
        </w:rPr>
        <w:t xml:space="preserve"> </w:t>
      </w:r>
      <w:r w:rsidRPr="00AF79D3">
        <w:rPr>
          <w:rFonts w:ascii="Times New Roman" w:hAnsi="Times New Roman"/>
          <w:color w:val="000000"/>
          <w:sz w:val="28"/>
          <w:szCs w:val="28"/>
        </w:rPr>
        <w:t>Лесные ресурсы</w:t>
      </w:r>
      <w:bookmarkEnd w:id="21"/>
    </w:p>
    <w:p w:rsidR="00277B37" w:rsidRDefault="00DB1843" w:rsidP="00DE61E9">
      <w:pPr>
        <w:pStyle w:val="ab"/>
        <w:spacing w:line="360" w:lineRule="auto"/>
        <w:ind w:firstLine="709"/>
        <w:jc w:val="both"/>
        <w:rPr>
          <w:rFonts w:ascii="Times New Roman" w:hAnsi="Times New Roman" w:cs="Times New Roman"/>
          <w:bCs/>
          <w:sz w:val="28"/>
          <w:szCs w:val="28"/>
        </w:rPr>
      </w:pPr>
      <w:r w:rsidRPr="005E3E57">
        <w:rPr>
          <w:rFonts w:ascii="Times New Roman" w:hAnsi="Times New Roman" w:cs="Times New Roman"/>
          <w:sz w:val="28"/>
          <w:szCs w:val="28"/>
        </w:rPr>
        <w:t xml:space="preserve">В границах Павловского </w:t>
      </w:r>
      <w:r w:rsidR="00242526">
        <w:rPr>
          <w:rFonts w:ascii="Times New Roman" w:hAnsi="Times New Roman" w:cs="Times New Roman"/>
          <w:sz w:val="28"/>
          <w:szCs w:val="28"/>
        </w:rPr>
        <w:t xml:space="preserve">муниципального </w:t>
      </w:r>
      <w:r w:rsidRPr="005E3E57">
        <w:rPr>
          <w:rFonts w:ascii="Times New Roman" w:hAnsi="Times New Roman" w:cs="Times New Roman"/>
          <w:sz w:val="28"/>
          <w:szCs w:val="28"/>
        </w:rPr>
        <w:t xml:space="preserve">района общая площадь лесного фонда – </w:t>
      </w:r>
      <w:r w:rsidR="00196177">
        <w:rPr>
          <w:rFonts w:ascii="Times New Roman" w:hAnsi="Times New Roman" w:cs="Times New Roman"/>
          <w:sz w:val="28"/>
          <w:szCs w:val="28"/>
        </w:rPr>
        <w:t xml:space="preserve">30 </w:t>
      </w:r>
      <w:r w:rsidR="00294C83" w:rsidRPr="005E3E57">
        <w:rPr>
          <w:rFonts w:ascii="Times New Roman" w:hAnsi="Times New Roman" w:cs="Times New Roman"/>
          <w:sz w:val="28"/>
          <w:szCs w:val="28"/>
        </w:rPr>
        <w:t>661</w:t>
      </w:r>
      <w:r w:rsidRPr="005E3E57">
        <w:rPr>
          <w:rFonts w:ascii="Times New Roman" w:hAnsi="Times New Roman" w:cs="Times New Roman"/>
          <w:sz w:val="28"/>
          <w:szCs w:val="28"/>
        </w:rPr>
        <w:t xml:space="preserve"> га, что составляет 1</w:t>
      </w:r>
      <w:r w:rsidR="00D131E6">
        <w:rPr>
          <w:rFonts w:ascii="Times New Roman" w:hAnsi="Times New Roman" w:cs="Times New Roman"/>
          <w:sz w:val="28"/>
          <w:szCs w:val="28"/>
        </w:rPr>
        <w:t>6,3</w:t>
      </w:r>
      <w:r w:rsidRPr="005E3E57">
        <w:rPr>
          <w:rFonts w:ascii="Times New Roman" w:hAnsi="Times New Roman" w:cs="Times New Roman"/>
          <w:sz w:val="28"/>
          <w:szCs w:val="28"/>
        </w:rPr>
        <w:t>% от общей площади</w:t>
      </w:r>
      <w:r w:rsidR="00242526">
        <w:rPr>
          <w:rFonts w:ascii="Times New Roman" w:hAnsi="Times New Roman" w:cs="Times New Roman"/>
          <w:sz w:val="28"/>
          <w:szCs w:val="28"/>
        </w:rPr>
        <w:t xml:space="preserve"> муниципального</w:t>
      </w:r>
      <w:r w:rsidRPr="005E3E57">
        <w:rPr>
          <w:rFonts w:ascii="Times New Roman" w:hAnsi="Times New Roman" w:cs="Times New Roman"/>
          <w:sz w:val="28"/>
          <w:szCs w:val="28"/>
        </w:rPr>
        <w:t xml:space="preserve"> района.</w:t>
      </w:r>
      <w:r w:rsidR="005E189D">
        <w:rPr>
          <w:rFonts w:ascii="Times New Roman" w:hAnsi="Times New Roman" w:cs="Times New Roman"/>
          <w:sz w:val="28"/>
          <w:szCs w:val="28"/>
        </w:rPr>
        <w:t xml:space="preserve">  </w:t>
      </w:r>
      <w:r w:rsidRPr="005E3E57">
        <w:rPr>
          <w:rFonts w:ascii="Times New Roman" w:hAnsi="Times New Roman" w:cs="Times New Roman"/>
          <w:bCs/>
          <w:sz w:val="28"/>
          <w:szCs w:val="28"/>
        </w:rPr>
        <w:t xml:space="preserve">На территории находится большая часть Шипова леса. Все леса </w:t>
      </w:r>
      <w:r w:rsidR="00242526">
        <w:rPr>
          <w:rFonts w:ascii="Times New Roman" w:hAnsi="Times New Roman" w:cs="Times New Roman"/>
          <w:bCs/>
          <w:sz w:val="28"/>
          <w:szCs w:val="28"/>
        </w:rPr>
        <w:t xml:space="preserve">муниципального </w:t>
      </w:r>
      <w:r w:rsidRPr="005E3E57">
        <w:rPr>
          <w:rFonts w:ascii="Times New Roman" w:hAnsi="Times New Roman" w:cs="Times New Roman"/>
          <w:bCs/>
          <w:sz w:val="28"/>
          <w:szCs w:val="28"/>
        </w:rPr>
        <w:t>района первой категории и относятся к группе особо ценных лесов.</w:t>
      </w:r>
    </w:p>
    <w:p w:rsidR="00242526" w:rsidRPr="005E3E57" w:rsidRDefault="00242526" w:rsidP="00DE61E9">
      <w:pPr>
        <w:pStyle w:val="ab"/>
        <w:spacing w:line="360" w:lineRule="auto"/>
        <w:ind w:firstLine="709"/>
        <w:jc w:val="both"/>
        <w:rPr>
          <w:rFonts w:ascii="Times New Roman" w:hAnsi="Times New Roman" w:cs="Times New Roman"/>
          <w:bCs/>
          <w:sz w:val="28"/>
          <w:szCs w:val="28"/>
        </w:rPr>
      </w:pPr>
    </w:p>
    <w:p w:rsidR="00AB0BFD" w:rsidRPr="00AF79D3" w:rsidRDefault="00AB0BFD" w:rsidP="00445A10">
      <w:pPr>
        <w:pStyle w:val="3"/>
        <w:spacing w:before="0" w:line="360" w:lineRule="auto"/>
        <w:jc w:val="center"/>
        <w:rPr>
          <w:rFonts w:ascii="Times New Roman" w:hAnsi="Times New Roman"/>
          <w:color w:val="000000"/>
          <w:sz w:val="28"/>
          <w:szCs w:val="28"/>
        </w:rPr>
      </w:pPr>
      <w:bookmarkStart w:id="22" w:name="_Toc78882652"/>
      <w:r w:rsidRPr="00AF79D3">
        <w:rPr>
          <w:rFonts w:ascii="Times New Roman" w:hAnsi="Times New Roman"/>
          <w:color w:val="000000"/>
          <w:sz w:val="28"/>
          <w:szCs w:val="28"/>
        </w:rPr>
        <w:t>2.7.2. Наличие земельных ресурсов</w:t>
      </w:r>
      <w:bookmarkEnd w:id="22"/>
    </w:p>
    <w:p w:rsidR="00DB1843" w:rsidRPr="005E3E57" w:rsidRDefault="00DB1843" w:rsidP="00DE61E9">
      <w:pPr>
        <w:pStyle w:val="ab"/>
        <w:spacing w:line="360" w:lineRule="auto"/>
        <w:ind w:firstLine="709"/>
        <w:jc w:val="both"/>
        <w:rPr>
          <w:rFonts w:ascii="Times New Roman" w:hAnsi="Times New Roman" w:cs="Times New Roman"/>
          <w:sz w:val="28"/>
          <w:szCs w:val="28"/>
        </w:rPr>
      </w:pPr>
      <w:r w:rsidRPr="005E3E57">
        <w:rPr>
          <w:rFonts w:ascii="Times New Roman" w:hAnsi="Times New Roman" w:cs="Times New Roman"/>
          <w:sz w:val="28"/>
          <w:szCs w:val="28"/>
        </w:rPr>
        <w:t>Территория Павловского муниципального района составляет 188 566 га</w:t>
      </w:r>
      <w:r w:rsidR="00554C7A">
        <w:rPr>
          <w:rFonts w:ascii="Times New Roman" w:hAnsi="Times New Roman" w:cs="Times New Roman"/>
          <w:sz w:val="28"/>
          <w:szCs w:val="28"/>
        </w:rPr>
        <w:t xml:space="preserve"> (рисунок </w:t>
      </w:r>
      <w:r w:rsidR="007573EF">
        <w:rPr>
          <w:rFonts w:ascii="Times New Roman" w:hAnsi="Times New Roman" w:cs="Times New Roman"/>
          <w:sz w:val="28"/>
          <w:szCs w:val="28"/>
        </w:rPr>
        <w:t>5</w:t>
      </w:r>
      <w:r w:rsidR="00554C7A">
        <w:rPr>
          <w:rFonts w:ascii="Times New Roman" w:hAnsi="Times New Roman" w:cs="Times New Roman"/>
          <w:sz w:val="28"/>
          <w:szCs w:val="28"/>
        </w:rPr>
        <w:t>)</w:t>
      </w:r>
      <w:r w:rsidRPr="005E3E57">
        <w:rPr>
          <w:rFonts w:ascii="Times New Roman" w:hAnsi="Times New Roman" w:cs="Times New Roman"/>
          <w:sz w:val="28"/>
          <w:szCs w:val="28"/>
        </w:rPr>
        <w:t>, в том числе:</w:t>
      </w:r>
    </w:p>
    <w:p w:rsidR="00DB1843"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DB1843" w:rsidRPr="005E3E57">
        <w:rPr>
          <w:rFonts w:ascii="Times New Roman" w:hAnsi="Times New Roman" w:cs="Times New Roman"/>
          <w:sz w:val="28"/>
          <w:szCs w:val="28"/>
        </w:rPr>
        <w:t xml:space="preserve">емли сельскохозяйственного назначения – </w:t>
      </w:r>
      <w:r w:rsidR="00294C83" w:rsidRPr="005E3E57">
        <w:rPr>
          <w:rFonts w:ascii="Times New Roman" w:hAnsi="Times New Roman" w:cs="Times New Roman"/>
          <w:sz w:val="28"/>
          <w:szCs w:val="28"/>
        </w:rPr>
        <w:t>141328</w:t>
      </w:r>
      <w:r>
        <w:rPr>
          <w:rFonts w:ascii="Times New Roman" w:hAnsi="Times New Roman" w:cs="Times New Roman"/>
          <w:sz w:val="28"/>
          <w:szCs w:val="28"/>
        </w:rPr>
        <w:t xml:space="preserve"> га;</w:t>
      </w:r>
    </w:p>
    <w:p w:rsidR="00DB1843"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DB1843" w:rsidRPr="005E3E57">
        <w:rPr>
          <w:rFonts w:ascii="Times New Roman" w:hAnsi="Times New Roman" w:cs="Times New Roman"/>
          <w:sz w:val="28"/>
          <w:szCs w:val="28"/>
        </w:rPr>
        <w:t>емли населенных пунктов - 10 69</w:t>
      </w:r>
      <w:r>
        <w:rPr>
          <w:rFonts w:ascii="Times New Roman" w:hAnsi="Times New Roman" w:cs="Times New Roman"/>
          <w:sz w:val="28"/>
          <w:szCs w:val="28"/>
        </w:rPr>
        <w:t>7 га;</w:t>
      </w:r>
    </w:p>
    <w:p w:rsidR="00DB1843"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DB1843" w:rsidRPr="005E3E57">
        <w:rPr>
          <w:rFonts w:ascii="Times New Roman" w:hAnsi="Times New Roman" w:cs="Times New Roman"/>
          <w:sz w:val="28"/>
          <w:szCs w:val="28"/>
        </w:rPr>
        <w:t>емли промышленности, энергетики, транспорта и др. – 4 </w:t>
      </w:r>
      <w:r w:rsidR="00294C83" w:rsidRPr="005E3E57">
        <w:rPr>
          <w:rFonts w:ascii="Times New Roman" w:hAnsi="Times New Roman" w:cs="Times New Roman"/>
          <w:sz w:val="28"/>
          <w:szCs w:val="28"/>
        </w:rPr>
        <w:t>387</w:t>
      </w:r>
      <w:r>
        <w:rPr>
          <w:rFonts w:ascii="Times New Roman" w:hAnsi="Times New Roman" w:cs="Times New Roman"/>
          <w:sz w:val="28"/>
          <w:szCs w:val="28"/>
        </w:rPr>
        <w:t xml:space="preserve"> га;</w:t>
      </w:r>
    </w:p>
    <w:p w:rsidR="00DB1843"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DB1843" w:rsidRPr="005E3E57">
        <w:rPr>
          <w:rFonts w:ascii="Times New Roman" w:hAnsi="Times New Roman" w:cs="Times New Roman"/>
          <w:sz w:val="28"/>
          <w:szCs w:val="28"/>
        </w:rPr>
        <w:t>емли особо охраняем</w:t>
      </w:r>
      <w:r>
        <w:rPr>
          <w:rFonts w:ascii="Times New Roman" w:hAnsi="Times New Roman" w:cs="Times New Roman"/>
          <w:sz w:val="28"/>
          <w:szCs w:val="28"/>
        </w:rPr>
        <w:t>ых территорий и объектов – 3 га;</w:t>
      </w:r>
    </w:p>
    <w:p w:rsidR="00DB1843"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DB1843" w:rsidRPr="005E3E57">
        <w:rPr>
          <w:rFonts w:ascii="Times New Roman" w:hAnsi="Times New Roman" w:cs="Times New Roman"/>
          <w:sz w:val="28"/>
          <w:szCs w:val="28"/>
        </w:rPr>
        <w:t>емли лесного фонда –</w:t>
      </w:r>
      <w:r w:rsidR="00294C83" w:rsidRPr="005E3E57">
        <w:rPr>
          <w:rFonts w:ascii="Times New Roman" w:hAnsi="Times New Roman" w:cs="Times New Roman"/>
          <w:sz w:val="28"/>
          <w:szCs w:val="28"/>
        </w:rPr>
        <w:t xml:space="preserve"> 30</w:t>
      </w:r>
      <w:r w:rsidR="00D33113">
        <w:rPr>
          <w:rFonts w:ascii="Times New Roman" w:hAnsi="Times New Roman" w:cs="Times New Roman"/>
          <w:sz w:val="28"/>
          <w:szCs w:val="28"/>
        </w:rPr>
        <w:t> </w:t>
      </w:r>
      <w:r w:rsidR="00294C83" w:rsidRPr="005E3E57">
        <w:rPr>
          <w:rFonts w:ascii="Times New Roman" w:hAnsi="Times New Roman" w:cs="Times New Roman"/>
          <w:sz w:val="28"/>
          <w:szCs w:val="28"/>
        </w:rPr>
        <w:t>661</w:t>
      </w:r>
      <w:r>
        <w:rPr>
          <w:rFonts w:ascii="Times New Roman" w:hAnsi="Times New Roman" w:cs="Times New Roman"/>
          <w:sz w:val="28"/>
          <w:szCs w:val="28"/>
        </w:rPr>
        <w:t>га;</w:t>
      </w:r>
    </w:p>
    <w:p w:rsidR="00DB1843"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земли водного фонда – 850 га;</w:t>
      </w:r>
      <w:r w:rsidR="00610B41">
        <w:rPr>
          <w:rFonts w:ascii="Times New Roman" w:hAnsi="Times New Roman" w:cs="Times New Roman"/>
          <w:sz w:val="28"/>
          <w:szCs w:val="28"/>
        </w:rPr>
        <w:t xml:space="preserve"> </w:t>
      </w:r>
    </w:p>
    <w:p w:rsidR="00AB0BFD" w:rsidRPr="005E3E57" w:rsidRDefault="007A3C84" w:rsidP="00002B1B">
      <w:pPr>
        <w:pStyle w:val="ab"/>
        <w:numPr>
          <w:ilvl w:val="0"/>
          <w:numId w:val="8"/>
        </w:numPr>
        <w:tabs>
          <w:tab w:val="left" w:pos="993"/>
        </w:tabs>
        <w:spacing w:line="360" w:lineRule="auto"/>
        <w:ind w:left="0" w:firstLine="709"/>
        <w:jc w:val="both"/>
        <w:rPr>
          <w:rFonts w:ascii="Times New Roman" w:hAnsi="Times New Roman" w:cs="Times New Roman"/>
          <w:b/>
          <w:bCs/>
          <w:sz w:val="28"/>
          <w:szCs w:val="28"/>
        </w:rPr>
      </w:pPr>
      <w:r>
        <w:rPr>
          <w:rFonts w:ascii="Times New Roman" w:hAnsi="Times New Roman" w:cs="Times New Roman"/>
          <w:sz w:val="28"/>
          <w:szCs w:val="28"/>
        </w:rPr>
        <w:lastRenderedPageBreak/>
        <w:t>з</w:t>
      </w:r>
      <w:r w:rsidR="00DB1843" w:rsidRPr="005E3E57">
        <w:rPr>
          <w:rFonts w:ascii="Times New Roman" w:hAnsi="Times New Roman" w:cs="Times New Roman"/>
          <w:sz w:val="28"/>
          <w:szCs w:val="28"/>
        </w:rPr>
        <w:t>емли запаса – 640 га.</w:t>
      </w:r>
    </w:p>
    <w:p w:rsidR="00FC4314" w:rsidRDefault="00242526" w:rsidP="00D05942">
      <w:pPr>
        <w:spacing w:after="0" w:line="240" w:lineRule="auto"/>
        <w:jc w:val="center"/>
        <w:rPr>
          <w:rFonts w:ascii="Times New Roman" w:hAnsi="Times New Roman"/>
          <w:b/>
          <w:sz w:val="24"/>
          <w:szCs w:val="24"/>
        </w:rPr>
      </w:pPr>
      <w:r w:rsidRPr="00242526">
        <w:rPr>
          <w:rFonts w:ascii="Times New Roman" w:hAnsi="Times New Roman"/>
          <w:b/>
          <w:noProof/>
          <w:sz w:val="24"/>
          <w:szCs w:val="24"/>
          <w:lang w:eastAsia="ru-RU"/>
        </w:rPr>
        <w:drawing>
          <wp:inline distT="0" distB="0" distL="0" distR="0">
            <wp:extent cx="6027420" cy="2354580"/>
            <wp:effectExtent l="19050" t="0" r="0" b="0"/>
            <wp:docPr id="1845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B0BFD" w:rsidRPr="00AB0CFD" w:rsidRDefault="002C302C" w:rsidP="00CE214B">
      <w:pPr>
        <w:spacing w:after="0" w:line="240" w:lineRule="auto"/>
        <w:jc w:val="center"/>
        <w:rPr>
          <w:rFonts w:ascii="Times New Roman" w:hAnsi="Times New Roman"/>
          <w:b/>
          <w:sz w:val="24"/>
          <w:szCs w:val="24"/>
        </w:rPr>
      </w:pPr>
      <w:r w:rsidRPr="00AB0CFD">
        <w:rPr>
          <w:rFonts w:ascii="Times New Roman" w:hAnsi="Times New Roman"/>
          <w:b/>
          <w:sz w:val="24"/>
          <w:szCs w:val="24"/>
        </w:rPr>
        <w:t xml:space="preserve">Рисунок </w:t>
      </w:r>
      <w:r w:rsidR="007573EF">
        <w:rPr>
          <w:rFonts w:ascii="Times New Roman" w:hAnsi="Times New Roman"/>
          <w:b/>
          <w:sz w:val="24"/>
          <w:szCs w:val="24"/>
        </w:rPr>
        <w:t>5</w:t>
      </w:r>
      <w:r w:rsidR="00AB0BFD" w:rsidRPr="00AB0CFD">
        <w:rPr>
          <w:rFonts w:ascii="Times New Roman" w:hAnsi="Times New Roman"/>
          <w:b/>
          <w:sz w:val="24"/>
          <w:szCs w:val="24"/>
        </w:rPr>
        <w:t xml:space="preserve">. </w:t>
      </w:r>
      <w:r w:rsidR="00AA506F">
        <w:rPr>
          <w:rFonts w:ascii="Times New Roman" w:hAnsi="Times New Roman"/>
          <w:b/>
          <w:sz w:val="24"/>
          <w:szCs w:val="24"/>
        </w:rPr>
        <w:t>Структура з</w:t>
      </w:r>
      <w:r w:rsidR="00AB0BFD" w:rsidRPr="00AB0CFD">
        <w:rPr>
          <w:rFonts w:ascii="Times New Roman" w:hAnsi="Times New Roman"/>
          <w:b/>
          <w:sz w:val="24"/>
          <w:szCs w:val="24"/>
        </w:rPr>
        <w:t>емельны</w:t>
      </w:r>
      <w:r w:rsidR="00AA506F">
        <w:rPr>
          <w:rFonts w:ascii="Times New Roman" w:hAnsi="Times New Roman"/>
          <w:b/>
          <w:sz w:val="24"/>
          <w:szCs w:val="24"/>
        </w:rPr>
        <w:t>х ресурсов Павловского муниципального района, %</w:t>
      </w:r>
    </w:p>
    <w:p w:rsidR="00AB0BFD" w:rsidRPr="00AB0CFD" w:rsidRDefault="00AB0BFD" w:rsidP="00AB0BFD">
      <w:pPr>
        <w:spacing w:after="0" w:line="240" w:lineRule="auto"/>
        <w:jc w:val="center"/>
      </w:pPr>
    </w:p>
    <w:p w:rsidR="00AB0BFD" w:rsidRPr="00AF79D3" w:rsidRDefault="00AB0BFD" w:rsidP="003E3A6E">
      <w:pPr>
        <w:pStyle w:val="3"/>
        <w:spacing w:before="0" w:line="360" w:lineRule="auto"/>
        <w:jc w:val="center"/>
        <w:rPr>
          <w:rFonts w:ascii="Times New Roman" w:hAnsi="Times New Roman"/>
          <w:color w:val="000000"/>
          <w:sz w:val="28"/>
          <w:szCs w:val="28"/>
        </w:rPr>
      </w:pPr>
      <w:bookmarkStart w:id="23" w:name="_Toc451872875"/>
      <w:bookmarkStart w:id="24" w:name="_Toc78882653"/>
      <w:r w:rsidRPr="00AF79D3">
        <w:rPr>
          <w:rFonts w:ascii="Times New Roman" w:hAnsi="Times New Roman"/>
          <w:color w:val="000000"/>
          <w:sz w:val="28"/>
          <w:szCs w:val="28"/>
        </w:rPr>
        <w:t>2.7.3. Гидрографическая сеть</w:t>
      </w:r>
      <w:bookmarkEnd w:id="23"/>
      <w:bookmarkEnd w:id="24"/>
    </w:p>
    <w:p w:rsidR="0010232E" w:rsidRDefault="00B62053" w:rsidP="0010232E">
      <w:pPr>
        <w:spacing w:after="0" w:line="360" w:lineRule="auto"/>
        <w:ind w:firstLine="709"/>
        <w:jc w:val="both"/>
        <w:rPr>
          <w:rFonts w:ascii="Times New Roman" w:hAnsi="Times New Roman"/>
          <w:bCs/>
          <w:sz w:val="28"/>
          <w:szCs w:val="28"/>
        </w:rPr>
      </w:pPr>
      <w:r w:rsidRPr="00B62053">
        <w:rPr>
          <w:rFonts w:ascii="Times New Roman" w:hAnsi="Times New Roman"/>
          <w:bCs/>
          <w:sz w:val="28"/>
          <w:szCs w:val="28"/>
        </w:rPr>
        <w:t xml:space="preserve">На территории </w:t>
      </w:r>
      <w:r w:rsidR="00AF4C33">
        <w:rPr>
          <w:rFonts w:ascii="Times New Roman" w:hAnsi="Times New Roman"/>
          <w:bCs/>
          <w:sz w:val="28"/>
          <w:szCs w:val="28"/>
        </w:rPr>
        <w:t xml:space="preserve">Павловского муниципального </w:t>
      </w:r>
      <w:r w:rsidRPr="00B62053">
        <w:rPr>
          <w:rFonts w:ascii="Times New Roman" w:hAnsi="Times New Roman"/>
          <w:bCs/>
          <w:sz w:val="28"/>
          <w:szCs w:val="28"/>
        </w:rPr>
        <w:t xml:space="preserve">района протекают следующие реки: Дон </w:t>
      </w:r>
      <w:r w:rsidR="00D131E6">
        <w:rPr>
          <w:rFonts w:ascii="Times New Roman" w:hAnsi="Times New Roman"/>
          <w:bCs/>
          <w:sz w:val="28"/>
          <w:szCs w:val="28"/>
        </w:rPr>
        <w:t>общей</w:t>
      </w:r>
      <w:r w:rsidRPr="00B62053">
        <w:rPr>
          <w:rFonts w:ascii="Times New Roman" w:hAnsi="Times New Roman"/>
          <w:bCs/>
          <w:sz w:val="28"/>
          <w:szCs w:val="28"/>
        </w:rPr>
        <w:t xml:space="preserve"> протяженность</w:t>
      </w:r>
      <w:r w:rsidR="00D131E6">
        <w:rPr>
          <w:rFonts w:ascii="Times New Roman" w:hAnsi="Times New Roman"/>
          <w:bCs/>
          <w:sz w:val="28"/>
          <w:szCs w:val="28"/>
        </w:rPr>
        <w:t>ю</w:t>
      </w:r>
      <w:r w:rsidRPr="00B62053">
        <w:rPr>
          <w:rFonts w:ascii="Times New Roman" w:hAnsi="Times New Roman"/>
          <w:bCs/>
          <w:sz w:val="28"/>
          <w:szCs w:val="28"/>
        </w:rPr>
        <w:t xml:space="preserve"> 1</w:t>
      </w:r>
      <w:r w:rsidR="00D131E6">
        <w:rPr>
          <w:rFonts w:ascii="Times New Roman" w:hAnsi="Times New Roman"/>
          <w:bCs/>
          <w:sz w:val="28"/>
          <w:szCs w:val="28"/>
        </w:rPr>
        <w:t>967 км,</w:t>
      </w:r>
      <w:r w:rsidR="005E189D">
        <w:rPr>
          <w:rFonts w:ascii="Times New Roman" w:hAnsi="Times New Roman"/>
          <w:bCs/>
          <w:sz w:val="28"/>
          <w:szCs w:val="28"/>
        </w:rPr>
        <w:t xml:space="preserve">  </w:t>
      </w:r>
      <w:r w:rsidRPr="00B62053">
        <w:rPr>
          <w:rFonts w:ascii="Times New Roman" w:hAnsi="Times New Roman"/>
          <w:bCs/>
          <w:sz w:val="28"/>
          <w:szCs w:val="28"/>
        </w:rPr>
        <w:t>площадь</w:t>
      </w:r>
      <w:r w:rsidR="00D131E6">
        <w:rPr>
          <w:rFonts w:ascii="Times New Roman" w:hAnsi="Times New Roman"/>
          <w:bCs/>
          <w:sz w:val="28"/>
          <w:szCs w:val="28"/>
        </w:rPr>
        <w:t>ю</w:t>
      </w:r>
      <w:r w:rsidRPr="00B62053">
        <w:rPr>
          <w:rFonts w:ascii="Times New Roman" w:hAnsi="Times New Roman"/>
          <w:bCs/>
          <w:sz w:val="28"/>
          <w:szCs w:val="28"/>
        </w:rPr>
        <w:t xml:space="preserve"> водного бассейна </w:t>
      </w:r>
      <w:r w:rsidR="00943BA9" w:rsidRPr="00943BA9">
        <w:rPr>
          <w:rFonts w:ascii="Times New Roman" w:hAnsi="Times New Roman"/>
          <w:bCs/>
          <w:sz w:val="28"/>
          <w:szCs w:val="28"/>
        </w:rPr>
        <w:t xml:space="preserve">– </w:t>
      </w:r>
      <w:r w:rsidRPr="00B62053">
        <w:rPr>
          <w:rFonts w:ascii="Times New Roman" w:hAnsi="Times New Roman"/>
          <w:bCs/>
          <w:sz w:val="28"/>
          <w:szCs w:val="28"/>
        </w:rPr>
        <w:t xml:space="preserve">425 600 </w:t>
      </w:r>
      <w:r w:rsidR="00AA506F" w:rsidRPr="00B62053">
        <w:rPr>
          <w:rFonts w:ascii="Times New Roman" w:hAnsi="Times New Roman"/>
          <w:bCs/>
          <w:sz w:val="28"/>
          <w:szCs w:val="28"/>
        </w:rPr>
        <w:t>км</w:t>
      </w:r>
      <w:r w:rsidR="00AA506F" w:rsidRPr="00AA506F">
        <w:rPr>
          <w:rFonts w:ascii="Times New Roman" w:hAnsi="Times New Roman"/>
          <w:bCs/>
          <w:sz w:val="28"/>
          <w:szCs w:val="28"/>
          <w:vertAlign w:val="superscript"/>
        </w:rPr>
        <w:t>2</w:t>
      </w:r>
      <w:r w:rsidR="00D131E6">
        <w:rPr>
          <w:rFonts w:ascii="Times New Roman" w:hAnsi="Times New Roman"/>
          <w:bCs/>
          <w:sz w:val="28"/>
          <w:szCs w:val="28"/>
        </w:rPr>
        <w:t>.</w:t>
      </w:r>
      <w:r w:rsidR="000D38D9">
        <w:rPr>
          <w:rFonts w:ascii="Times New Roman" w:hAnsi="Times New Roman"/>
          <w:bCs/>
          <w:sz w:val="28"/>
          <w:szCs w:val="28"/>
        </w:rPr>
        <w:t xml:space="preserve">Речная сеть района также представлена реками Битюг, </w:t>
      </w:r>
      <w:r w:rsidR="00D131E6" w:rsidRPr="00B62053">
        <w:rPr>
          <w:rFonts w:ascii="Times New Roman" w:hAnsi="Times New Roman"/>
          <w:bCs/>
          <w:sz w:val="28"/>
          <w:szCs w:val="28"/>
        </w:rPr>
        <w:t>площадь</w:t>
      </w:r>
      <w:r w:rsidR="005E189D">
        <w:rPr>
          <w:rFonts w:ascii="Times New Roman" w:hAnsi="Times New Roman"/>
          <w:bCs/>
          <w:sz w:val="28"/>
          <w:szCs w:val="28"/>
        </w:rPr>
        <w:t xml:space="preserve">  </w:t>
      </w:r>
      <w:r w:rsidR="000D38D9" w:rsidRPr="00B62053">
        <w:rPr>
          <w:rFonts w:ascii="Times New Roman" w:hAnsi="Times New Roman"/>
          <w:bCs/>
          <w:sz w:val="28"/>
          <w:szCs w:val="28"/>
        </w:rPr>
        <w:t>водного бассейна</w:t>
      </w:r>
      <w:r w:rsidR="00D131E6">
        <w:rPr>
          <w:rFonts w:ascii="Times New Roman" w:hAnsi="Times New Roman"/>
          <w:bCs/>
          <w:sz w:val="28"/>
          <w:szCs w:val="28"/>
        </w:rPr>
        <w:t xml:space="preserve"> - </w:t>
      </w:r>
      <w:r w:rsidRPr="00B62053">
        <w:rPr>
          <w:rFonts w:ascii="Times New Roman" w:hAnsi="Times New Roman"/>
          <w:bCs/>
          <w:sz w:val="28"/>
          <w:szCs w:val="28"/>
        </w:rPr>
        <w:t xml:space="preserve">8 840 </w:t>
      </w:r>
      <w:r w:rsidR="00AA506F" w:rsidRPr="00B62053">
        <w:rPr>
          <w:rFonts w:ascii="Times New Roman" w:hAnsi="Times New Roman"/>
          <w:bCs/>
          <w:sz w:val="28"/>
          <w:szCs w:val="28"/>
        </w:rPr>
        <w:t>км</w:t>
      </w:r>
      <w:r w:rsidR="00AA506F" w:rsidRPr="00AA506F">
        <w:rPr>
          <w:rFonts w:ascii="Times New Roman" w:hAnsi="Times New Roman"/>
          <w:bCs/>
          <w:sz w:val="28"/>
          <w:szCs w:val="28"/>
          <w:vertAlign w:val="superscript"/>
        </w:rPr>
        <w:t>2</w:t>
      </w:r>
      <w:r w:rsidRPr="00B62053">
        <w:rPr>
          <w:rFonts w:ascii="Times New Roman" w:hAnsi="Times New Roman"/>
          <w:bCs/>
          <w:sz w:val="28"/>
          <w:szCs w:val="28"/>
        </w:rPr>
        <w:t xml:space="preserve">, Осередь –2 420 </w:t>
      </w:r>
      <w:r w:rsidR="00AA506F" w:rsidRPr="00B62053">
        <w:rPr>
          <w:rFonts w:ascii="Times New Roman" w:hAnsi="Times New Roman"/>
          <w:bCs/>
          <w:sz w:val="28"/>
          <w:szCs w:val="28"/>
        </w:rPr>
        <w:t>км</w:t>
      </w:r>
      <w:r w:rsidR="00AA506F" w:rsidRPr="00AA506F">
        <w:rPr>
          <w:rFonts w:ascii="Times New Roman" w:hAnsi="Times New Roman"/>
          <w:bCs/>
          <w:sz w:val="28"/>
          <w:szCs w:val="28"/>
          <w:vertAlign w:val="superscript"/>
        </w:rPr>
        <w:t>2</w:t>
      </w:r>
      <w:r w:rsidRPr="00B62053">
        <w:rPr>
          <w:rFonts w:ascii="Times New Roman" w:hAnsi="Times New Roman"/>
          <w:bCs/>
          <w:sz w:val="28"/>
          <w:szCs w:val="28"/>
        </w:rPr>
        <w:t>, Гаврило –423 км</w:t>
      </w:r>
      <w:r w:rsidR="00AA506F" w:rsidRPr="00AA506F">
        <w:rPr>
          <w:rFonts w:ascii="Times New Roman" w:hAnsi="Times New Roman"/>
          <w:bCs/>
          <w:sz w:val="28"/>
          <w:szCs w:val="28"/>
          <w:vertAlign w:val="superscript"/>
        </w:rPr>
        <w:t>2</w:t>
      </w:r>
      <w:r w:rsidRPr="00B62053">
        <w:rPr>
          <w:rFonts w:ascii="Times New Roman" w:hAnsi="Times New Roman"/>
          <w:bCs/>
          <w:sz w:val="28"/>
          <w:szCs w:val="28"/>
        </w:rPr>
        <w:t xml:space="preserve">, Данило –372 </w:t>
      </w:r>
      <w:r w:rsidR="00AA506F" w:rsidRPr="00B62053">
        <w:rPr>
          <w:rFonts w:ascii="Times New Roman" w:hAnsi="Times New Roman"/>
          <w:bCs/>
          <w:sz w:val="28"/>
          <w:szCs w:val="28"/>
        </w:rPr>
        <w:t>км</w:t>
      </w:r>
      <w:r w:rsidR="00AA506F" w:rsidRPr="00AA506F">
        <w:rPr>
          <w:rFonts w:ascii="Times New Roman" w:hAnsi="Times New Roman"/>
          <w:bCs/>
          <w:sz w:val="28"/>
          <w:szCs w:val="28"/>
          <w:vertAlign w:val="superscript"/>
        </w:rPr>
        <w:t>2</w:t>
      </w:r>
      <w:r w:rsidRPr="00B62053">
        <w:rPr>
          <w:rFonts w:ascii="Times New Roman" w:hAnsi="Times New Roman"/>
          <w:bCs/>
          <w:sz w:val="28"/>
          <w:szCs w:val="28"/>
        </w:rPr>
        <w:t>, Казинка</w:t>
      </w:r>
      <w:r w:rsidR="00AA506F">
        <w:rPr>
          <w:rFonts w:ascii="Times New Roman" w:hAnsi="Times New Roman"/>
          <w:bCs/>
          <w:sz w:val="28"/>
          <w:szCs w:val="28"/>
        </w:rPr>
        <w:t xml:space="preserve"> –160 </w:t>
      </w:r>
      <w:r w:rsidR="00ED1669">
        <w:rPr>
          <w:rFonts w:ascii="Times New Roman" w:hAnsi="Times New Roman"/>
          <w:bCs/>
          <w:sz w:val="28"/>
          <w:szCs w:val="28"/>
        </w:rPr>
        <w:t>км</w:t>
      </w:r>
      <w:r w:rsidR="00AA506F" w:rsidRPr="00AA506F">
        <w:rPr>
          <w:rFonts w:ascii="Times New Roman" w:hAnsi="Times New Roman"/>
          <w:bCs/>
          <w:sz w:val="28"/>
          <w:szCs w:val="28"/>
          <w:vertAlign w:val="superscript"/>
        </w:rPr>
        <w:t>2</w:t>
      </w:r>
      <w:r w:rsidR="00D131E6">
        <w:rPr>
          <w:rFonts w:ascii="Times New Roman" w:hAnsi="Times New Roman"/>
          <w:bCs/>
          <w:sz w:val="28"/>
          <w:szCs w:val="28"/>
        </w:rPr>
        <w:t>. И</w:t>
      </w:r>
      <w:r w:rsidRPr="00B62053">
        <w:rPr>
          <w:rFonts w:ascii="Times New Roman" w:hAnsi="Times New Roman"/>
          <w:bCs/>
          <w:sz w:val="28"/>
          <w:szCs w:val="28"/>
        </w:rPr>
        <w:t>меется б</w:t>
      </w:r>
      <w:r w:rsidR="00ED1669">
        <w:rPr>
          <w:rFonts w:ascii="Times New Roman" w:hAnsi="Times New Roman"/>
          <w:bCs/>
          <w:sz w:val="28"/>
          <w:szCs w:val="28"/>
        </w:rPr>
        <w:t>ольшое количеств</w:t>
      </w:r>
      <w:r w:rsidR="001E4A08">
        <w:rPr>
          <w:rFonts w:ascii="Times New Roman" w:hAnsi="Times New Roman"/>
          <w:bCs/>
          <w:sz w:val="28"/>
          <w:szCs w:val="28"/>
        </w:rPr>
        <w:t>о</w:t>
      </w:r>
      <w:r w:rsidR="00ED1669">
        <w:rPr>
          <w:rFonts w:ascii="Times New Roman" w:hAnsi="Times New Roman"/>
          <w:bCs/>
          <w:sz w:val="28"/>
          <w:szCs w:val="28"/>
        </w:rPr>
        <w:t xml:space="preserve"> прудов и озер</w:t>
      </w:r>
      <w:r w:rsidR="00AA506F">
        <w:rPr>
          <w:rFonts w:ascii="Times New Roman" w:hAnsi="Times New Roman"/>
          <w:bCs/>
          <w:sz w:val="28"/>
          <w:szCs w:val="28"/>
        </w:rPr>
        <w:t>.</w:t>
      </w:r>
      <w:r w:rsidR="005E189D">
        <w:rPr>
          <w:rFonts w:ascii="Times New Roman" w:hAnsi="Times New Roman"/>
          <w:bCs/>
          <w:sz w:val="28"/>
          <w:szCs w:val="28"/>
        </w:rPr>
        <w:t xml:space="preserve">  </w:t>
      </w:r>
      <w:r w:rsidR="00D6502F" w:rsidRPr="00D6502F">
        <w:rPr>
          <w:rFonts w:ascii="Times New Roman" w:hAnsi="Times New Roman"/>
          <w:bCs/>
          <w:sz w:val="28"/>
          <w:szCs w:val="28"/>
        </w:rPr>
        <w:t>Характеристика рек Павловского муниципального района</w:t>
      </w:r>
      <w:r w:rsidR="00D6502F">
        <w:rPr>
          <w:rFonts w:ascii="Times New Roman" w:hAnsi="Times New Roman"/>
          <w:bCs/>
          <w:sz w:val="28"/>
          <w:szCs w:val="28"/>
        </w:rPr>
        <w:t xml:space="preserve"> представлена в таблице 5.</w:t>
      </w:r>
    </w:p>
    <w:p w:rsidR="00AB0BFD" w:rsidRDefault="003646CE" w:rsidP="00AB0BFD">
      <w:pPr>
        <w:pStyle w:val="23"/>
        <w:spacing w:after="0" w:line="240" w:lineRule="auto"/>
        <w:ind w:left="0"/>
        <w:jc w:val="center"/>
        <w:rPr>
          <w:rFonts w:ascii="Times New Roman" w:hAnsi="Times New Roman"/>
          <w:b/>
          <w:bCs/>
          <w:sz w:val="24"/>
          <w:szCs w:val="24"/>
        </w:rPr>
      </w:pPr>
      <w:r w:rsidRPr="001921CA">
        <w:rPr>
          <w:rFonts w:ascii="Times New Roman" w:hAnsi="Times New Roman"/>
          <w:b/>
          <w:bCs/>
          <w:sz w:val="24"/>
          <w:szCs w:val="24"/>
        </w:rPr>
        <w:t>Таблица 5</w:t>
      </w:r>
      <w:r w:rsidR="00AB0BFD" w:rsidRPr="001921CA">
        <w:rPr>
          <w:rFonts w:ascii="Times New Roman" w:hAnsi="Times New Roman"/>
          <w:b/>
          <w:bCs/>
          <w:sz w:val="24"/>
          <w:szCs w:val="24"/>
        </w:rPr>
        <w:t xml:space="preserve">. Характеристика рек </w:t>
      </w:r>
      <w:r w:rsidR="006567D7" w:rsidRPr="001921CA">
        <w:rPr>
          <w:rFonts w:ascii="Times New Roman" w:hAnsi="Times New Roman"/>
          <w:b/>
          <w:bCs/>
          <w:sz w:val="24"/>
          <w:szCs w:val="24"/>
        </w:rPr>
        <w:t>Павловского</w:t>
      </w:r>
      <w:r w:rsidR="00AB0BFD" w:rsidRPr="001921CA">
        <w:rPr>
          <w:rFonts w:ascii="Times New Roman" w:hAnsi="Times New Roman"/>
          <w:b/>
          <w:bCs/>
          <w:sz w:val="24"/>
          <w:szCs w:val="24"/>
        </w:rPr>
        <w:t xml:space="preserve"> муниципального района</w:t>
      </w:r>
    </w:p>
    <w:p w:rsidR="00AF4C33" w:rsidRPr="001921CA" w:rsidRDefault="00AF4C33" w:rsidP="00AB0BFD">
      <w:pPr>
        <w:pStyle w:val="23"/>
        <w:spacing w:after="0" w:line="240" w:lineRule="auto"/>
        <w:ind w:left="0"/>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3438"/>
        <w:gridCol w:w="3828"/>
      </w:tblGrid>
      <w:tr w:rsidR="00AB0BFD" w:rsidRPr="001921CA" w:rsidTr="0010232E">
        <w:trPr>
          <w:trHeight w:val="644"/>
          <w:jc w:val="center"/>
        </w:trPr>
        <w:tc>
          <w:tcPr>
            <w:tcW w:w="1008" w:type="dxa"/>
            <w:vAlign w:val="center"/>
          </w:tcPr>
          <w:p w:rsidR="00AB0BFD" w:rsidRPr="001921CA" w:rsidRDefault="00AB0BFD" w:rsidP="00E020B0">
            <w:pPr>
              <w:pStyle w:val="23"/>
              <w:spacing w:after="0" w:line="240" w:lineRule="auto"/>
              <w:ind w:left="0"/>
              <w:jc w:val="center"/>
              <w:rPr>
                <w:rFonts w:ascii="Times New Roman" w:hAnsi="Times New Roman"/>
                <w:b/>
                <w:sz w:val="24"/>
                <w:szCs w:val="24"/>
              </w:rPr>
            </w:pPr>
            <w:r w:rsidRPr="001921CA">
              <w:rPr>
                <w:rFonts w:ascii="Times New Roman" w:hAnsi="Times New Roman"/>
                <w:b/>
                <w:sz w:val="24"/>
                <w:szCs w:val="24"/>
              </w:rPr>
              <w:t>№</w:t>
            </w:r>
          </w:p>
          <w:p w:rsidR="00AB0BFD" w:rsidRPr="001921CA" w:rsidRDefault="00AB0BFD" w:rsidP="00E020B0">
            <w:pPr>
              <w:pStyle w:val="23"/>
              <w:spacing w:after="0" w:line="240" w:lineRule="auto"/>
              <w:ind w:left="0"/>
              <w:jc w:val="center"/>
              <w:rPr>
                <w:rFonts w:ascii="Times New Roman" w:hAnsi="Times New Roman"/>
                <w:b/>
                <w:sz w:val="24"/>
                <w:szCs w:val="24"/>
              </w:rPr>
            </w:pPr>
            <w:r w:rsidRPr="001921CA">
              <w:rPr>
                <w:rFonts w:ascii="Times New Roman" w:hAnsi="Times New Roman"/>
                <w:b/>
                <w:sz w:val="24"/>
                <w:szCs w:val="24"/>
              </w:rPr>
              <w:t>п./п.</w:t>
            </w:r>
          </w:p>
        </w:tc>
        <w:tc>
          <w:tcPr>
            <w:tcW w:w="3438" w:type="dxa"/>
            <w:vAlign w:val="center"/>
          </w:tcPr>
          <w:p w:rsidR="00AB0BFD" w:rsidRPr="001921CA" w:rsidRDefault="00AB0BFD" w:rsidP="00E020B0">
            <w:pPr>
              <w:pStyle w:val="23"/>
              <w:spacing w:after="0" w:line="240" w:lineRule="auto"/>
              <w:ind w:left="0"/>
              <w:rPr>
                <w:rFonts w:ascii="Times New Roman" w:hAnsi="Times New Roman"/>
                <w:b/>
                <w:sz w:val="24"/>
                <w:szCs w:val="24"/>
              </w:rPr>
            </w:pPr>
            <w:r w:rsidRPr="001921CA">
              <w:rPr>
                <w:rFonts w:ascii="Times New Roman" w:hAnsi="Times New Roman"/>
                <w:b/>
                <w:sz w:val="24"/>
                <w:szCs w:val="24"/>
              </w:rPr>
              <w:t>Наименование рек</w:t>
            </w:r>
          </w:p>
        </w:tc>
        <w:tc>
          <w:tcPr>
            <w:tcW w:w="3828" w:type="dxa"/>
            <w:vAlign w:val="center"/>
          </w:tcPr>
          <w:p w:rsidR="00AB0BFD" w:rsidRPr="001921CA" w:rsidRDefault="00AB0BFD" w:rsidP="00BA00BE">
            <w:pPr>
              <w:pStyle w:val="23"/>
              <w:spacing w:after="0" w:line="240" w:lineRule="auto"/>
              <w:ind w:left="0"/>
              <w:jc w:val="center"/>
              <w:rPr>
                <w:rFonts w:ascii="Times New Roman" w:hAnsi="Times New Roman"/>
                <w:b/>
                <w:sz w:val="24"/>
                <w:szCs w:val="24"/>
              </w:rPr>
            </w:pPr>
            <w:r w:rsidRPr="001921CA">
              <w:rPr>
                <w:rFonts w:ascii="Times New Roman" w:hAnsi="Times New Roman"/>
                <w:b/>
                <w:sz w:val="24"/>
                <w:szCs w:val="24"/>
              </w:rPr>
              <w:t>Протяженность, км</w:t>
            </w:r>
          </w:p>
        </w:tc>
      </w:tr>
      <w:tr w:rsidR="00AB0BFD" w:rsidRPr="001921CA" w:rsidTr="0010232E">
        <w:trPr>
          <w:trHeight w:val="539"/>
          <w:jc w:val="center"/>
        </w:trPr>
        <w:tc>
          <w:tcPr>
            <w:tcW w:w="1008" w:type="dxa"/>
            <w:vAlign w:val="center"/>
          </w:tcPr>
          <w:p w:rsidR="00AB0BFD" w:rsidRPr="001921CA" w:rsidRDefault="00AB0BFD"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1.</w:t>
            </w:r>
          </w:p>
        </w:tc>
        <w:tc>
          <w:tcPr>
            <w:tcW w:w="343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bCs/>
                <w:sz w:val="24"/>
                <w:szCs w:val="24"/>
              </w:rPr>
              <w:t>Битюг</w:t>
            </w:r>
          </w:p>
        </w:tc>
        <w:tc>
          <w:tcPr>
            <w:tcW w:w="382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bCs/>
                <w:sz w:val="24"/>
                <w:szCs w:val="24"/>
              </w:rPr>
              <w:t>379</w:t>
            </w:r>
          </w:p>
        </w:tc>
      </w:tr>
      <w:tr w:rsidR="00AB0BFD" w:rsidRPr="001921CA" w:rsidTr="0010232E">
        <w:trPr>
          <w:trHeight w:val="539"/>
          <w:jc w:val="center"/>
        </w:trPr>
        <w:tc>
          <w:tcPr>
            <w:tcW w:w="1008" w:type="dxa"/>
            <w:vAlign w:val="center"/>
          </w:tcPr>
          <w:p w:rsidR="00AB0BFD" w:rsidRPr="001921CA" w:rsidRDefault="00AB0BFD"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2.</w:t>
            </w:r>
          </w:p>
        </w:tc>
        <w:tc>
          <w:tcPr>
            <w:tcW w:w="343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bCs/>
                <w:sz w:val="24"/>
                <w:szCs w:val="24"/>
              </w:rPr>
              <w:t>Осередь</w:t>
            </w:r>
          </w:p>
        </w:tc>
        <w:tc>
          <w:tcPr>
            <w:tcW w:w="382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89</w:t>
            </w:r>
          </w:p>
        </w:tc>
      </w:tr>
      <w:tr w:rsidR="00AB0BFD" w:rsidRPr="001921CA" w:rsidTr="0010232E">
        <w:trPr>
          <w:trHeight w:val="539"/>
          <w:jc w:val="center"/>
        </w:trPr>
        <w:tc>
          <w:tcPr>
            <w:tcW w:w="1008" w:type="dxa"/>
            <w:vAlign w:val="center"/>
          </w:tcPr>
          <w:p w:rsidR="00AB0BFD" w:rsidRPr="001921CA" w:rsidRDefault="00AB0BFD"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3.</w:t>
            </w:r>
          </w:p>
        </w:tc>
        <w:tc>
          <w:tcPr>
            <w:tcW w:w="343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bCs/>
                <w:sz w:val="24"/>
                <w:szCs w:val="24"/>
              </w:rPr>
              <w:t>Гаврило</w:t>
            </w:r>
          </w:p>
        </w:tc>
        <w:tc>
          <w:tcPr>
            <w:tcW w:w="382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48</w:t>
            </w:r>
          </w:p>
        </w:tc>
      </w:tr>
      <w:tr w:rsidR="00AB0BFD" w:rsidRPr="001921CA" w:rsidTr="0010232E">
        <w:trPr>
          <w:trHeight w:val="539"/>
          <w:jc w:val="center"/>
        </w:trPr>
        <w:tc>
          <w:tcPr>
            <w:tcW w:w="1008" w:type="dxa"/>
            <w:vAlign w:val="center"/>
          </w:tcPr>
          <w:p w:rsidR="00AB0BFD" w:rsidRPr="001921CA" w:rsidRDefault="00AB0BFD"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4.</w:t>
            </w:r>
          </w:p>
        </w:tc>
        <w:tc>
          <w:tcPr>
            <w:tcW w:w="343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bCs/>
                <w:sz w:val="24"/>
                <w:szCs w:val="24"/>
              </w:rPr>
              <w:t>Данило</w:t>
            </w:r>
          </w:p>
        </w:tc>
        <w:tc>
          <w:tcPr>
            <w:tcW w:w="3828" w:type="dxa"/>
            <w:vAlign w:val="center"/>
          </w:tcPr>
          <w:p w:rsidR="00AB0BFD"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bCs/>
                <w:sz w:val="24"/>
                <w:szCs w:val="24"/>
              </w:rPr>
              <w:t>25</w:t>
            </w:r>
          </w:p>
        </w:tc>
      </w:tr>
      <w:tr w:rsidR="00E020B0" w:rsidRPr="001921CA" w:rsidTr="0010232E">
        <w:trPr>
          <w:trHeight w:val="539"/>
          <w:jc w:val="center"/>
        </w:trPr>
        <w:tc>
          <w:tcPr>
            <w:tcW w:w="1008" w:type="dxa"/>
            <w:vAlign w:val="center"/>
          </w:tcPr>
          <w:p w:rsidR="00E020B0"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5.</w:t>
            </w:r>
          </w:p>
        </w:tc>
        <w:tc>
          <w:tcPr>
            <w:tcW w:w="3438" w:type="dxa"/>
            <w:vAlign w:val="center"/>
          </w:tcPr>
          <w:p w:rsidR="00E020B0" w:rsidRPr="001921CA" w:rsidRDefault="00E020B0" w:rsidP="00AB0BFD">
            <w:pPr>
              <w:pStyle w:val="23"/>
              <w:spacing w:after="0" w:line="240" w:lineRule="auto"/>
              <w:ind w:left="0"/>
              <w:jc w:val="center"/>
              <w:rPr>
                <w:rFonts w:ascii="Times New Roman" w:hAnsi="Times New Roman"/>
                <w:bCs/>
                <w:sz w:val="24"/>
                <w:szCs w:val="24"/>
              </w:rPr>
            </w:pPr>
            <w:r w:rsidRPr="001921CA">
              <w:rPr>
                <w:rFonts w:ascii="Times New Roman" w:hAnsi="Times New Roman"/>
                <w:bCs/>
                <w:sz w:val="24"/>
                <w:szCs w:val="24"/>
              </w:rPr>
              <w:t>Казинка</w:t>
            </w:r>
          </w:p>
        </w:tc>
        <w:tc>
          <w:tcPr>
            <w:tcW w:w="3828" w:type="dxa"/>
            <w:vAlign w:val="center"/>
          </w:tcPr>
          <w:p w:rsidR="00E020B0" w:rsidRPr="001921CA" w:rsidRDefault="00E020B0" w:rsidP="00AB0BFD">
            <w:pPr>
              <w:pStyle w:val="23"/>
              <w:spacing w:after="0" w:line="240" w:lineRule="auto"/>
              <w:ind w:left="0"/>
              <w:jc w:val="center"/>
              <w:rPr>
                <w:rFonts w:ascii="Times New Roman" w:hAnsi="Times New Roman"/>
                <w:sz w:val="24"/>
                <w:szCs w:val="24"/>
              </w:rPr>
            </w:pPr>
            <w:r w:rsidRPr="001921CA">
              <w:rPr>
                <w:rFonts w:ascii="Times New Roman" w:hAnsi="Times New Roman"/>
                <w:sz w:val="24"/>
                <w:szCs w:val="24"/>
              </w:rPr>
              <w:t>24</w:t>
            </w:r>
          </w:p>
        </w:tc>
      </w:tr>
    </w:tbl>
    <w:p w:rsidR="00AF4C33" w:rsidRDefault="00AF4C33" w:rsidP="00F2038B">
      <w:pPr>
        <w:pStyle w:val="3"/>
        <w:spacing w:line="360" w:lineRule="auto"/>
        <w:jc w:val="center"/>
        <w:rPr>
          <w:rFonts w:ascii="Times New Roman" w:hAnsi="Times New Roman"/>
          <w:color w:val="000000"/>
          <w:sz w:val="28"/>
          <w:szCs w:val="28"/>
        </w:rPr>
      </w:pPr>
      <w:bookmarkStart w:id="25" w:name="_Toc451872876"/>
      <w:bookmarkStart w:id="26" w:name="_Toc78882654"/>
    </w:p>
    <w:p w:rsidR="00AB0BFD" w:rsidRPr="00AF79D3" w:rsidRDefault="00AB0BFD" w:rsidP="00F2038B">
      <w:pPr>
        <w:pStyle w:val="3"/>
        <w:spacing w:line="360" w:lineRule="auto"/>
        <w:jc w:val="center"/>
        <w:rPr>
          <w:rFonts w:ascii="Times New Roman" w:hAnsi="Times New Roman"/>
          <w:color w:val="000000"/>
          <w:sz w:val="28"/>
          <w:szCs w:val="28"/>
        </w:rPr>
      </w:pPr>
      <w:r w:rsidRPr="00AF79D3">
        <w:rPr>
          <w:rFonts w:ascii="Times New Roman" w:hAnsi="Times New Roman"/>
          <w:color w:val="000000"/>
          <w:sz w:val="28"/>
          <w:szCs w:val="28"/>
        </w:rPr>
        <w:t>2.7.4. Полезные ископаемые</w:t>
      </w:r>
      <w:bookmarkEnd w:id="25"/>
      <w:bookmarkEnd w:id="26"/>
    </w:p>
    <w:p w:rsidR="006567D7" w:rsidRDefault="00AB0BFD" w:rsidP="00DE61E9">
      <w:pPr>
        <w:spacing w:after="0" w:line="360" w:lineRule="auto"/>
        <w:ind w:firstLine="709"/>
        <w:jc w:val="both"/>
        <w:rPr>
          <w:rFonts w:ascii="Times New Roman" w:hAnsi="Times New Roman"/>
          <w:bCs/>
          <w:sz w:val="28"/>
          <w:szCs w:val="28"/>
        </w:rPr>
      </w:pPr>
      <w:r w:rsidRPr="00C137A5">
        <w:rPr>
          <w:rFonts w:ascii="Times New Roman" w:hAnsi="Times New Roman"/>
          <w:sz w:val="28"/>
          <w:szCs w:val="28"/>
          <w:lang w:bidi="en-US"/>
        </w:rPr>
        <w:t xml:space="preserve">Согласно заключению регионального агентства по недропользованию </w:t>
      </w:r>
      <w:r w:rsidR="005A1822">
        <w:rPr>
          <w:rFonts w:ascii="Times New Roman" w:hAnsi="Times New Roman"/>
          <w:sz w:val="28"/>
          <w:szCs w:val="28"/>
          <w:lang w:bidi="en-US"/>
        </w:rPr>
        <w:t>Ц</w:t>
      </w:r>
      <w:r w:rsidRPr="00C137A5">
        <w:rPr>
          <w:rFonts w:ascii="Times New Roman" w:hAnsi="Times New Roman"/>
          <w:sz w:val="28"/>
          <w:szCs w:val="28"/>
          <w:lang w:bidi="en-US"/>
        </w:rPr>
        <w:t xml:space="preserve">ентрального федерального округа на территории </w:t>
      </w:r>
      <w:r w:rsidR="00E020B0">
        <w:rPr>
          <w:rFonts w:ascii="Times New Roman" w:hAnsi="Times New Roman"/>
          <w:sz w:val="28"/>
          <w:szCs w:val="28"/>
          <w:lang w:bidi="en-US"/>
        </w:rPr>
        <w:t xml:space="preserve">Павловского </w:t>
      </w:r>
      <w:r>
        <w:rPr>
          <w:rFonts w:ascii="Times New Roman" w:hAnsi="Times New Roman"/>
          <w:sz w:val="28"/>
          <w:szCs w:val="28"/>
          <w:lang w:bidi="en-US"/>
        </w:rPr>
        <w:t xml:space="preserve">муниципального </w:t>
      </w:r>
      <w:r>
        <w:rPr>
          <w:rFonts w:ascii="Times New Roman" w:hAnsi="Times New Roman"/>
          <w:sz w:val="28"/>
          <w:szCs w:val="28"/>
          <w:lang w:bidi="en-US"/>
        </w:rPr>
        <w:lastRenderedPageBreak/>
        <w:t>района</w:t>
      </w:r>
      <w:r w:rsidR="005E189D">
        <w:rPr>
          <w:rFonts w:ascii="Times New Roman" w:hAnsi="Times New Roman"/>
          <w:sz w:val="28"/>
          <w:szCs w:val="28"/>
          <w:lang w:bidi="en-US"/>
        </w:rPr>
        <w:t xml:space="preserve">  </w:t>
      </w:r>
      <w:r w:rsidRPr="00C137A5">
        <w:rPr>
          <w:rFonts w:ascii="Times New Roman" w:hAnsi="Times New Roman"/>
          <w:sz w:val="28"/>
          <w:szCs w:val="28"/>
          <w:lang w:bidi="en-US"/>
        </w:rPr>
        <w:t>имеются разведанные месторождения полезных ископ</w:t>
      </w:r>
      <w:r>
        <w:rPr>
          <w:rFonts w:ascii="Times New Roman" w:hAnsi="Times New Roman"/>
          <w:sz w:val="28"/>
          <w:szCs w:val="28"/>
          <w:lang w:bidi="en-US"/>
        </w:rPr>
        <w:t>аемых с утвержденными запасами</w:t>
      </w:r>
      <w:r w:rsidRPr="00EB31E9">
        <w:rPr>
          <w:rFonts w:ascii="Times New Roman" w:hAnsi="Times New Roman"/>
          <w:sz w:val="28"/>
          <w:szCs w:val="28"/>
        </w:rPr>
        <w:t>:</w:t>
      </w:r>
      <w:r w:rsidR="005E189D">
        <w:rPr>
          <w:rFonts w:ascii="Times New Roman" w:hAnsi="Times New Roman"/>
          <w:sz w:val="28"/>
          <w:szCs w:val="28"/>
        </w:rPr>
        <w:t xml:space="preserve">  </w:t>
      </w:r>
      <w:r w:rsidR="002C302C" w:rsidRPr="005907C6">
        <w:rPr>
          <w:rFonts w:ascii="Times New Roman" w:hAnsi="Times New Roman"/>
          <w:bCs/>
          <w:sz w:val="28"/>
          <w:szCs w:val="28"/>
        </w:rPr>
        <w:t>гранит</w:t>
      </w:r>
      <w:r w:rsidR="0051067D">
        <w:rPr>
          <w:rFonts w:ascii="Times New Roman" w:hAnsi="Times New Roman"/>
          <w:bCs/>
          <w:sz w:val="28"/>
          <w:szCs w:val="28"/>
        </w:rPr>
        <w:t>а</w:t>
      </w:r>
      <w:r w:rsidR="002C302C" w:rsidRPr="005907C6">
        <w:rPr>
          <w:rFonts w:ascii="Times New Roman" w:hAnsi="Times New Roman"/>
          <w:bCs/>
          <w:sz w:val="28"/>
          <w:szCs w:val="28"/>
        </w:rPr>
        <w:t>, строительн</w:t>
      </w:r>
      <w:r w:rsidR="0051067D">
        <w:rPr>
          <w:rFonts w:ascii="Times New Roman" w:hAnsi="Times New Roman"/>
          <w:bCs/>
          <w:sz w:val="28"/>
          <w:szCs w:val="28"/>
        </w:rPr>
        <w:t>ого кам</w:t>
      </w:r>
      <w:r w:rsidR="002C302C" w:rsidRPr="005907C6">
        <w:rPr>
          <w:rFonts w:ascii="Times New Roman" w:hAnsi="Times New Roman"/>
          <w:bCs/>
          <w:sz w:val="28"/>
          <w:szCs w:val="28"/>
        </w:rPr>
        <w:t>н</w:t>
      </w:r>
      <w:r w:rsidR="0051067D">
        <w:rPr>
          <w:rFonts w:ascii="Times New Roman" w:hAnsi="Times New Roman"/>
          <w:bCs/>
          <w:sz w:val="28"/>
          <w:szCs w:val="28"/>
        </w:rPr>
        <w:t>я</w:t>
      </w:r>
      <w:r w:rsidR="002C302C" w:rsidRPr="005907C6">
        <w:rPr>
          <w:rFonts w:ascii="Times New Roman" w:hAnsi="Times New Roman"/>
          <w:bCs/>
          <w:sz w:val="28"/>
          <w:szCs w:val="28"/>
        </w:rPr>
        <w:t>, суглин</w:t>
      </w:r>
      <w:r w:rsidR="0051067D">
        <w:rPr>
          <w:rFonts w:ascii="Times New Roman" w:hAnsi="Times New Roman"/>
          <w:bCs/>
          <w:sz w:val="28"/>
          <w:szCs w:val="28"/>
        </w:rPr>
        <w:t>о</w:t>
      </w:r>
      <w:r w:rsidR="002C302C" w:rsidRPr="005907C6">
        <w:rPr>
          <w:rFonts w:ascii="Times New Roman" w:hAnsi="Times New Roman"/>
          <w:bCs/>
          <w:sz w:val="28"/>
          <w:szCs w:val="28"/>
        </w:rPr>
        <w:t>к, строительн</w:t>
      </w:r>
      <w:r w:rsidR="0051067D">
        <w:rPr>
          <w:rFonts w:ascii="Times New Roman" w:hAnsi="Times New Roman"/>
          <w:bCs/>
          <w:sz w:val="28"/>
          <w:szCs w:val="28"/>
        </w:rPr>
        <w:t>ого</w:t>
      </w:r>
      <w:r w:rsidR="002C302C" w:rsidRPr="005907C6">
        <w:rPr>
          <w:rFonts w:ascii="Times New Roman" w:hAnsi="Times New Roman"/>
          <w:bCs/>
          <w:sz w:val="28"/>
          <w:szCs w:val="28"/>
        </w:rPr>
        <w:t xml:space="preserve"> песк</w:t>
      </w:r>
      <w:r w:rsidR="0051067D">
        <w:rPr>
          <w:rFonts w:ascii="Times New Roman" w:hAnsi="Times New Roman"/>
          <w:bCs/>
          <w:sz w:val="28"/>
          <w:szCs w:val="28"/>
        </w:rPr>
        <w:t>а</w:t>
      </w:r>
      <w:r w:rsidR="007B4431">
        <w:rPr>
          <w:rFonts w:ascii="Times New Roman" w:hAnsi="Times New Roman"/>
          <w:bCs/>
          <w:sz w:val="28"/>
          <w:szCs w:val="28"/>
        </w:rPr>
        <w:t>.</w:t>
      </w:r>
    </w:p>
    <w:p w:rsidR="00E93664" w:rsidRDefault="00D6502F" w:rsidP="001921CA">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 территории </w:t>
      </w:r>
      <w:r w:rsidRPr="00D6502F">
        <w:rPr>
          <w:rFonts w:ascii="Times New Roman" w:hAnsi="Times New Roman"/>
          <w:bCs/>
          <w:sz w:val="28"/>
          <w:szCs w:val="28"/>
        </w:rPr>
        <w:t>Павловского муниципального района</w:t>
      </w:r>
      <w:r>
        <w:rPr>
          <w:rFonts w:ascii="Times New Roman" w:hAnsi="Times New Roman"/>
          <w:bCs/>
          <w:sz w:val="28"/>
          <w:szCs w:val="28"/>
        </w:rPr>
        <w:t xml:space="preserve"> разрабатываются </w:t>
      </w:r>
      <w:r w:rsidR="0051067D">
        <w:rPr>
          <w:rFonts w:ascii="Times New Roman" w:hAnsi="Times New Roman"/>
          <w:bCs/>
          <w:sz w:val="28"/>
          <w:szCs w:val="28"/>
        </w:rPr>
        <w:t>2</w:t>
      </w:r>
      <w:r>
        <w:rPr>
          <w:rFonts w:ascii="Times New Roman" w:hAnsi="Times New Roman"/>
          <w:bCs/>
          <w:sz w:val="28"/>
          <w:szCs w:val="28"/>
        </w:rPr>
        <w:t xml:space="preserve"> месторождения песка «</w:t>
      </w:r>
      <w:r w:rsidRPr="00D6502F">
        <w:rPr>
          <w:rFonts w:ascii="Times New Roman" w:hAnsi="Times New Roman"/>
          <w:bCs/>
          <w:sz w:val="28"/>
          <w:szCs w:val="28"/>
        </w:rPr>
        <w:t>Александрово</w:t>
      </w:r>
      <w:r w:rsidR="00943BA9">
        <w:rPr>
          <w:rFonts w:ascii="Times New Roman" w:hAnsi="Times New Roman"/>
          <w:bCs/>
          <w:sz w:val="28"/>
          <w:szCs w:val="28"/>
        </w:rPr>
        <w:t>-</w:t>
      </w:r>
      <w:r w:rsidRPr="00D6502F">
        <w:rPr>
          <w:rFonts w:ascii="Times New Roman" w:hAnsi="Times New Roman"/>
          <w:bCs/>
          <w:sz w:val="28"/>
          <w:szCs w:val="28"/>
        </w:rPr>
        <w:t>Донское</w:t>
      </w:r>
      <w:r>
        <w:rPr>
          <w:rFonts w:ascii="Times New Roman" w:hAnsi="Times New Roman"/>
          <w:bCs/>
          <w:sz w:val="28"/>
          <w:szCs w:val="28"/>
        </w:rPr>
        <w:t>» и «</w:t>
      </w:r>
      <w:r w:rsidRPr="00D6502F">
        <w:rPr>
          <w:rFonts w:ascii="Times New Roman" w:hAnsi="Times New Roman"/>
          <w:bCs/>
          <w:sz w:val="28"/>
          <w:szCs w:val="28"/>
        </w:rPr>
        <w:t>Русская Буйловка</w:t>
      </w:r>
      <w:r w:rsidR="0051067D">
        <w:rPr>
          <w:rFonts w:ascii="Times New Roman" w:hAnsi="Times New Roman"/>
          <w:bCs/>
          <w:sz w:val="28"/>
          <w:szCs w:val="28"/>
        </w:rPr>
        <w:t>» и 1 </w:t>
      </w:r>
      <w:r>
        <w:rPr>
          <w:rFonts w:ascii="Times New Roman" w:hAnsi="Times New Roman"/>
          <w:bCs/>
          <w:sz w:val="28"/>
          <w:szCs w:val="28"/>
        </w:rPr>
        <w:t>месторождение гранита – «</w:t>
      </w:r>
      <w:r w:rsidRPr="00D6502F">
        <w:rPr>
          <w:rFonts w:ascii="Times New Roman" w:hAnsi="Times New Roman"/>
          <w:bCs/>
          <w:sz w:val="28"/>
          <w:szCs w:val="28"/>
        </w:rPr>
        <w:t>Шкурлатовское</w:t>
      </w:r>
      <w:r>
        <w:rPr>
          <w:rFonts w:ascii="Times New Roman" w:hAnsi="Times New Roman"/>
          <w:bCs/>
          <w:sz w:val="28"/>
          <w:szCs w:val="28"/>
        </w:rPr>
        <w:t>»</w:t>
      </w:r>
      <w:r w:rsidR="00A55A0C">
        <w:rPr>
          <w:rFonts w:ascii="Times New Roman" w:hAnsi="Times New Roman"/>
          <w:bCs/>
          <w:sz w:val="28"/>
          <w:szCs w:val="28"/>
        </w:rPr>
        <w:t>. Характеристика месторождений представлена в таблице 6.</w:t>
      </w:r>
    </w:p>
    <w:p w:rsidR="00AB0BFD" w:rsidRPr="00AC2603" w:rsidRDefault="00AB0BFD" w:rsidP="00AB0BFD">
      <w:pPr>
        <w:pStyle w:val="b"/>
        <w:tabs>
          <w:tab w:val="left" w:pos="927"/>
        </w:tabs>
        <w:ind w:firstLine="722"/>
        <w:jc w:val="center"/>
        <w:rPr>
          <w:b/>
          <w:sz w:val="24"/>
          <w:szCs w:val="24"/>
        </w:rPr>
      </w:pPr>
      <w:r w:rsidRPr="00AC2603">
        <w:rPr>
          <w:b/>
          <w:sz w:val="24"/>
          <w:szCs w:val="24"/>
        </w:rPr>
        <w:t xml:space="preserve">Таблица </w:t>
      </w:r>
      <w:r w:rsidR="003646CE">
        <w:rPr>
          <w:b/>
          <w:sz w:val="24"/>
          <w:szCs w:val="24"/>
        </w:rPr>
        <w:t>6</w:t>
      </w:r>
      <w:r w:rsidRPr="00AC2603">
        <w:rPr>
          <w:b/>
          <w:sz w:val="24"/>
          <w:szCs w:val="24"/>
        </w:rPr>
        <w:t>. Месторождения полезных ископаемых и подземных вод</w:t>
      </w:r>
    </w:p>
    <w:tbl>
      <w:tblPr>
        <w:tblW w:w="4379" w:type="pct"/>
        <w:jc w:val="center"/>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9"/>
        <w:gridCol w:w="1959"/>
        <w:gridCol w:w="2861"/>
        <w:gridCol w:w="2407"/>
      </w:tblGrid>
      <w:tr w:rsidR="00AF4C33" w:rsidRPr="00F660A8" w:rsidTr="00AF4C33">
        <w:trPr>
          <w:trHeight w:val="692"/>
          <w:jc w:val="center"/>
        </w:trPr>
        <w:tc>
          <w:tcPr>
            <w:tcW w:w="1040" w:type="pct"/>
            <w:shd w:val="clear" w:color="auto" w:fill="auto"/>
            <w:vAlign w:val="center"/>
          </w:tcPr>
          <w:p w:rsidR="00AF4C33" w:rsidRPr="003E53FD" w:rsidRDefault="00AF4C33" w:rsidP="00342D13">
            <w:pPr>
              <w:spacing w:after="0" w:line="240" w:lineRule="auto"/>
              <w:jc w:val="center"/>
              <w:rPr>
                <w:rFonts w:ascii="Times New Roman" w:hAnsi="Times New Roman"/>
                <w:b/>
                <w:sz w:val="24"/>
                <w:szCs w:val="24"/>
              </w:rPr>
            </w:pPr>
            <w:r w:rsidRPr="003E53FD">
              <w:rPr>
                <w:rFonts w:ascii="Times New Roman" w:hAnsi="Times New Roman"/>
                <w:b/>
                <w:sz w:val="24"/>
                <w:szCs w:val="24"/>
              </w:rPr>
              <w:t>Название полезного ископаемого</w:t>
            </w:r>
          </w:p>
        </w:tc>
        <w:tc>
          <w:tcPr>
            <w:tcW w:w="1073" w:type="pct"/>
            <w:shd w:val="clear" w:color="auto" w:fill="auto"/>
            <w:vAlign w:val="center"/>
          </w:tcPr>
          <w:p w:rsidR="00AF4C33" w:rsidRPr="003E53FD" w:rsidRDefault="00AF4C33" w:rsidP="00342D13">
            <w:pPr>
              <w:spacing w:after="0" w:line="240" w:lineRule="auto"/>
              <w:jc w:val="center"/>
              <w:rPr>
                <w:rFonts w:ascii="Times New Roman" w:hAnsi="Times New Roman"/>
                <w:b/>
                <w:sz w:val="24"/>
                <w:szCs w:val="24"/>
                <w:lang w:val="en-US"/>
              </w:rPr>
            </w:pPr>
            <w:r w:rsidRPr="003E53FD">
              <w:rPr>
                <w:rFonts w:ascii="Times New Roman" w:hAnsi="Times New Roman"/>
                <w:b/>
                <w:sz w:val="24"/>
                <w:szCs w:val="24"/>
              </w:rPr>
              <w:t>Месторождение (участок)</w:t>
            </w:r>
          </w:p>
        </w:tc>
        <w:tc>
          <w:tcPr>
            <w:tcW w:w="1567" w:type="pct"/>
            <w:vAlign w:val="center"/>
          </w:tcPr>
          <w:p w:rsidR="00AF4C33" w:rsidRDefault="00AF4C33" w:rsidP="00342D13">
            <w:pPr>
              <w:spacing w:after="0" w:line="240" w:lineRule="auto"/>
              <w:jc w:val="center"/>
              <w:rPr>
                <w:rFonts w:ascii="Times New Roman" w:hAnsi="Times New Roman"/>
                <w:b/>
                <w:sz w:val="24"/>
                <w:szCs w:val="24"/>
              </w:rPr>
            </w:pPr>
            <w:r>
              <w:rPr>
                <w:rFonts w:ascii="Times New Roman" w:hAnsi="Times New Roman"/>
                <w:b/>
                <w:sz w:val="24"/>
                <w:szCs w:val="24"/>
              </w:rPr>
              <w:t>Местоположение</w:t>
            </w:r>
          </w:p>
          <w:p w:rsidR="00AF4C33" w:rsidRPr="003E53FD" w:rsidRDefault="00AF4C33" w:rsidP="00342D13">
            <w:pPr>
              <w:spacing w:after="0" w:line="240" w:lineRule="auto"/>
              <w:jc w:val="center"/>
              <w:rPr>
                <w:rFonts w:ascii="Times New Roman" w:hAnsi="Times New Roman"/>
                <w:b/>
                <w:sz w:val="24"/>
                <w:szCs w:val="24"/>
              </w:rPr>
            </w:pPr>
            <w:r>
              <w:rPr>
                <w:rFonts w:ascii="Times New Roman" w:hAnsi="Times New Roman"/>
                <w:b/>
                <w:sz w:val="24"/>
                <w:szCs w:val="24"/>
              </w:rPr>
              <w:t>(населенный пункт)</w:t>
            </w:r>
          </w:p>
        </w:tc>
        <w:tc>
          <w:tcPr>
            <w:tcW w:w="1319" w:type="pct"/>
            <w:vAlign w:val="center"/>
          </w:tcPr>
          <w:p w:rsidR="00AF4C33" w:rsidRDefault="00AF4C33" w:rsidP="00342D13">
            <w:pPr>
              <w:spacing w:after="0" w:line="240" w:lineRule="auto"/>
              <w:jc w:val="center"/>
              <w:rPr>
                <w:rFonts w:ascii="Times New Roman" w:hAnsi="Times New Roman"/>
                <w:b/>
                <w:sz w:val="24"/>
                <w:szCs w:val="24"/>
              </w:rPr>
            </w:pPr>
            <w:r>
              <w:rPr>
                <w:rFonts w:ascii="Times New Roman" w:hAnsi="Times New Roman"/>
                <w:b/>
                <w:sz w:val="24"/>
                <w:szCs w:val="24"/>
              </w:rPr>
              <w:t xml:space="preserve">Утвержденные запасы, </w:t>
            </w:r>
          </w:p>
          <w:p w:rsidR="00AF4C33" w:rsidRPr="003E53FD" w:rsidRDefault="00AF4C33" w:rsidP="00342D13">
            <w:pPr>
              <w:spacing w:after="0" w:line="240" w:lineRule="auto"/>
              <w:jc w:val="center"/>
              <w:rPr>
                <w:rFonts w:ascii="Times New Roman" w:hAnsi="Times New Roman"/>
                <w:b/>
                <w:sz w:val="24"/>
                <w:szCs w:val="24"/>
              </w:rPr>
            </w:pPr>
            <w:r>
              <w:rPr>
                <w:rFonts w:ascii="Times New Roman" w:hAnsi="Times New Roman"/>
                <w:b/>
                <w:sz w:val="24"/>
                <w:szCs w:val="24"/>
              </w:rPr>
              <w:t>тыс. тонн, м</w:t>
            </w:r>
            <w:r w:rsidRPr="00752242">
              <w:rPr>
                <w:rFonts w:ascii="Times New Roman" w:hAnsi="Times New Roman"/>
                <w:b/>
                <w:sz w:val="24"/>
                <w:szCs w:val="24"/>
                <w:vertAlign w:val="superscript"/>
              </w:rPr>
              <w:t>3</w:t>
            </w:r>
          </w:p>
        </w:tc>
      </w:tr>
      <w:tr w:rsidR="00AF4C33" w:rsidRPr="00F660A8" w:rsidTr="00AF4C33">
        <w:trPr>
          <w:trHeight w:val="912"/>
          <w:jc w:val="center"/>
        </w:trPr>
        <w:tc>
          <w:tcPr>
            <w:tcW w:w="1040" w:type="pct"/>
            <w:shd w:val="clear" w:color="auto" w:fill="auto"/>
            <w:vAlign w:val="center"/>
          </w:tcPr>
          <w:p w:rsidR="00AF4C33" w:rsidRPr="00F660A8" w:rsidRDefault="00AF4C33" w:rsidP="00342D13">
            <w:pPr>
              <w:spacing w:after="0" w:line="240" w:lineRule="auto"/>
              <w:jc w:val="center"/>
              <w:rPr>
                <w:rFonts w:ascii="Times New Roman" w:hAnsi="Times New Roman"/>
                <w:sz w:val="24"/>
              </w:rPr>
            </w:pPr>
            <w:r>
              <w:rPr>
                <w:rFonts w:ascii="Times New Roman" w:hAnsi="Times New Roman"/>
                <w:sz w:val="24"/>
              </w:rPr>
              <w:t>Гранит</w:t>
            </w:r>
          </w:p>
        </w:tc>
        <w:tc>
          <w:tcPr>
            <w:tcW w:w="1073" w:type="pct"/>
            <w:shd w:val="clear" w:color="auto" w:fill="auto"/>
            <w:vAlign w:val="center"/>
          </w:tcPr>
          <w:p w:rsidR="00AF4C33" w:rsidRPr="00F660A8" w:rsidRDefault="00AF4C33" w:rsidP="00342D13">
            <w:pPr>
              <w:spacing w:after="0" w:line="240" w:lineRule="auto"/>
              <w:jc w:val="center"/>
              <w:rPr>
                <w:rFonts w:ascii="Times New Roman" w:hAnsi="Times New Roman"/>
                <w:sz w:val="24"/>
              </w:rPr>
            </w:pPr>
            <w:r>
              <w:rPr>
                <w:rFonts w:ascii="Times New Roman" w:hAnsi="Times New Roman"/>
                <w:sz w:val="24"/>
              </w:rPr>
              <w:t>Шкурлатовское</w:t>
            </w:r>
          </w:p>
        </w:tc>
        <w:tc>
          <w:tcPr>
            <w:tcW w:w="1567" w:type="pct"/>
            <w:vAlign w:val="center"/>
          </w:tcPr>
          <w:p w:rsidR="00AF4C33" w:rsidRDefault="00AF4C33" w:rsidP="00342D13">
            <w:pPr>
              <w:spacing w:after="0" w:line="240" w:lineRule="auto"/>
              <w:jc w:val="center"/>
              <w:rPr>
                <w:rFonts w:ascii="Times New Roman" w:hAnsi="Times New Roman"/>
                <w:sz w:val="24"/>
              </w:rPr>
            </w:pPr>
            <w:r>
              <w:rPr>
                <w:rFonts w:ascii="Times New Roman" w:hAnsi="Times New Roman"/>
                <w:sz w:val="24"/>
              </w:rPr>
              <w:t>12 км юго-восточнее</w:t>
            </w:r>
          </w:p>
          <w:p w:rsidR="00AF4C33" w:rsidRPr="00F660A8" w:rsidRDefault="00AF4C33" w:rsidP="00342D13">
            <w:pPr>
              <w:spacing w:after="0" w:line="240" w:lineRule="auto"/>
              <w:jc w:val="center"/>
              <w:rPr>
                <w:rFonts w:ascii="Times New Roman" w:hAnsi="Times New Roman"/>
                <w:sz w:val="24"/>
              </w:rPr>
            </w:pPr>
            <w:r>
              <w:rPr>
                <w:rFonts w:ascii="Times New Roman" w:hAnsi="Times New Roman"/>
                <w:sz w:val="24"/>
              </w:rPr>
              <w:t xml:space="preserve"> г.</w:t>
            </w:r>
            <w:r w:rsidR="0099281B">
              <w:rPr>
                <w:rFonts w:ascii="Times New Roman" w:hAnsi="Times New Roman"/>
                <w:sz w:val="24"/>
              </w:rPr>
              <w:t xml:space="preserve">п.-г. </w:t>
            </w:r>
            <w:r>
              <w:rPr>
                <w:rFonts w:ascii="Times New Roman" w:hAnsi="Times New Roman"/>
                <w:sz w:val="24"/>
              </w:rPr>
              <w:t>Павловск</w:t>
            </w:r>
          </w:p>
        </w:tc>
        <w:tc>
          <w:tcPr>
            <w:tcW w:w="1319" w:type="pct"/>
            <w:vAlign w:val="center"/>
          </w:tcPr>
          <w:p w:rsidR="00AF4C33" w:rsidRPr="00F660A8" w:rsidRDefault="00AF4C33" w:rsidP="00342D13">
            <w:pPr>
              <w:spacing w:after="0" w:line="240" w:lineRule="auto"/>
              <w:jc w:val="center"/>
              <w:rPr>
                <w:rFonts w:ascii="Times New Roman" w:hAnsi="Times New Roman"/>
                <w:sz w:val="24"/>
              </w:rPr>
            </w:pPr>
            <w:r>
              <w:rPr>
                <w:rFonts w:ascii="Times New Roman" w:hAnsi="Times New Roman"/>
                <w:sz w:val="24"/>
              </w:rPr>
              <w:t>А+В+С1 – 347358,9</w:t>
            </w:r>
          </w:p>
        </w:tc>
      </w:tr>
      <w:tr w:rsidR="00AF4C33" w:rsidRPr="00F660A8" w:rsidTr="00AF4C33">
        <w:trPr>
          <w:trHeight w:val="983"/>
          <w:jc w:val="center"/>
        </w:trPr>
        <w:tc>
          <w:tcPr>
            <w:tcW w:w="1040" w:type="pct"/>
            <w:shd w:val="clear" w:color="auto" w:fill="auto"/>
            <w:vAlign w:val="center"/>
          </w:tcPr>
          <w:p w:rsidR="00AF4C33" w:rsidRDefault="00AF4C33" w:rsidP="00342D13">
            <w:pPr>
              <w:spacing w:after="0" w:line="240" w:lineRule="auto"/>
              <w:jc w:val="center"/>
              <w:rPr>
                <w:rFonts w:ascii="Times New Roman" w:hAnsi="Times New Roman"/>
                <w:sz w:val="24"/>
              </w:rPr>
            </w:pPr>
            <w:r>
              <w:rPr>
                <w:rFonts w:ascii="Times New Roman" w:hAnsi="Times New Roman"/>
                <w:sz w:val="24"/>
              </w:rPr>
              <w:t>Пески строительные</w:t>
            </w:r>
          </w:p>
        </w:tc>
        <w:tc>
          <w:tcPr>
            <w:tcW w:w="1073" w:type="pct"/>
            <w:shd w:val="clear" w:color="auto" w:fill="auto"/>
            <w:vAlign w:val="center"/>
          </w:tcPr>
          <w:p w:rsidR="00AF4C33" w:rsidRDefault="00AF4C33" w:rsidP="00943BA9">
            <w:pPr>
              <w:spacing w:after="0" w:line="240" w:lineRule="auto"/>
              <w:jc w:val="center"/>
              <w:rPr>
                <w:rFonts w:ascii="Times New Roman" w:hAnsi="Times New Roman"/>
                <w:sz w:val="24"/>
              </w:rPr>
            </w:pPr>
            <w:r>
              <w:rPr>
                <w:rFonts w:ascii="Times New Roman" w:hAnsi="Times New Roman"/>
                <w:sz w:val="24"/>
              </w:rPr>
              <w:t>Александрово-Донское</w:t>
            </w:r>
          </w:p>
        </w:tc>
        <w:tc>
          <w:tcPr>
            <w:tcW w:w="1567" w:type="pct"/>
            <w:vAlign w:val="center"/>
          </w:tcPr>
          <w:p w:rsidR="00AF4C33" w:rsidRDefault="00AF4C33" w:rsidP="00342D13">
            <w:pPr>
              <w:spacing w:after="0" w:line="240" w:lineRule="auto"/>
              <w:jc w:val="center"/>
              <w:rPr>
                <w:rFonts w:ascii="Times New Roman" w:hAnsi="Times New Roman"/>
                <w:sz w:val="24"/>
              </w:rPr>
            </w:pPr>
            <w:r>
              <w:rPr>
                <w:rFonts w:ascii="Times New Roman" w:hAnsi="Times New Roman"/>
                <w:sz w:val="24"/>
              </w:rPr>
              <w:t>2,5 км С.-З. отс. Александрово</w:t>
            </w:r>
            <w:r w:rsidR="0099281B">
              <w:rPr>
                <w:rFonts w:ascii="Times New Roman" w:hAnsi="Times New Roman"/>
                <w:sz w:val="24"/>
              </w:rPr>
              <w:t xml:space="preserve"> </w:t>
            </w:r>
            <w:r>
              <w:rPr>
                <w:rFonts w:ascii="Times New Roman" w:hAnsi="Times New Roman"/>
                <w:sz w:val="24"/>
              </w:rPr>
              <w:t>- Донская</w:t>
            </w:r>
          </w:p>
        </w:tc>
        <w:tc>
          <w:tcPr>
            <w:tcW w:w="1319" w:type="pct"/>
            <w:vAlign w:val="center"/>
          </w:tcPr>
          <w:p w:rsidR="00AF4C33" w:rsidRDefault="00AF4C33" w:rsidP="00342D13">
            <w:pPr>
              <w:spacing w:after="0" w:line="240" w:lineRule="auto"/>
              <w:jc w:val="center"/>
              <w:rPr>
                <w:rFonts w:ascii="Times New Roman" w:hAnsi="Times New Roman"/>
                <w:sz w:val="24"/>
              </w:rPr>
            </w:pPr>
            <w:r>
              <w:rPr>
                <w:rFonts w:ascii="Times New Roman" w:hAnsi="Times New Roman"/>
                <w:sz w:val="24"/>
              </w:rPr>
              <w:t>С1-3528</w:t>
            </w:r>
          </w:p>
        </w:tc>
      </w:tr>
      <w:tr w:rsidR="00AF4C33" w:rsidRPr="00F660A8" w:rsidTr="00AF4C33">
        <w:trPr>
          <w:trHeight w:val="854"/>
          <w:jc w:val="center"/>
        </w:trPr>
        <w:tc>
          <w:tcPr>
            <w:tcW w:w="1040" w:type="pct"/>
            <w:shd w:val="clear" w:color="auto" w:fill="auto"/>
            <w:vAlign w:val="center"/>
          </w:tcPr>
          <w:p w:rsidR="00AF4C33" w:rsidRDefault="00AF4C33" w:rsidP="00342D13">
            <w:pPr>
              <w:spacing w:after="0" w:line="240" w:lineRule="auto"/>
              <w:jc w:val="center"/>
              <w:rPr>
                <w:rFonts w:ascii="Times New Roman" w:hAnsi="Times New Roman"/>
                <w:sz w:val="24"/>
              </w:rPr>
            </w:pPr>
            <w:r>
              <w:rPr>
                <w:rFonts w:ascii="Times New Roman" w:hAnsi="Times New Roman"/>
                <w:sz w:val="24"/>
              </w:rPr>
              <w:t>Пески дорожно-строительные</w:t>
            </w:r>
          </w:p>
        </w:tc>
        <w:tc>
          <w:tcPr>
            <w:tcW w:w="1073" w:type="pct"/>
            <w:shd w:val="clear" w:color="auto" w:fill="auto"/>
            <w:vAlign w:val="center"/>
          </w:tcPr>
          <w:p w:rsidR="00AF4C33" w:rsidRDefault="00AF4C33" w:rsidP="000162AD">
            <w:pPr>
              <w:spacing w:after="0" w:line="240" w:lineRule="auto"/>
              <w:jc w:val="center"/>
              <w:rPr>
                <w:rFonts w:ascii="Times New Roman" w:hAnsi="Times New Roman"/>
                <w:sz w:val="24"/>
              </w:rPr>
            </w:pPr>
            <w:r>
              <w:rPr>
                <w:rFonts w:ascii="Times New Roman" w:hAnsi="Times New Roman"/>
                <w:sz w:val="24"/>
              </w:rPr>
              <w:t>Русская Буйловка</w:t>
            </w:r>
          </w:p>
        </w:tc>
        <w:tc>
          <w:tcPr>
            <w:tcW w:w="1567" w:type="pct"/>
            <w:vAlign w:val="center"/>
          </w:tcPr>
          <w:p w:rsidR="00AF4C33" w:rsidRDefault="00AF4C33" w:rsidP="000162AD">
            <w:pPr>
              <w:spacing w:after="0" w:line="240" w:lineRule="auto"/>
              <w:jc w:val="center"/>
              <w:rPr>
                <w:rFonts w:ascii="Times New Roman" w:hAnsi="Times New Roman"/>
                <w:sz w:val="24"/>
              </w:rPr>
            </w:pPr>
            <w:r>
              <w:rPr>
                <w:rFonts w:ascii="Times New Roman" w:hAnsi="Times New Roman"/>
                <w:sz w:val="24"/>
              </w:rPr>
              <w:t>В 193 и 367 м С.З. окраины с. Русская Буйловка</w:t>
            </w:r>
          </w:p>
        </w:tc>
        <w:tc>
          <w:tcPr>
            <w:tcW w:w="1319" w:type="pct"/>
            <w:vAlign w:val="center"/>
          </w:tcPr>
          <w:p w:rsidR="00AF4C33" w:rsidRDefault="00AF4C33" w:rsidP="002C302C">
            <w:pPr>
              <w:spacing w:after="0" w:line="240" w:lineRule="auto"/>
              <w:jc w:val="center"/>
              <w:rPr>
                <w:rFonts w:ascii="Times New Roman" w:hAnsi="Times New Roman"/>
                <w:sz w:val="24"/>
              </w:rPr>
            </w:pPr>
            <w:r>
              <w:rPr>
                <w:rFonts w:ascii="Times New Roman" w:hAnsi="Times New Roman"/>
                <w:sz w:val="24"/>
              </w:rPr>
              <w:t>С1 -994</w:t>
            </w:r>
          </w:p>
        </w:tc>
      </w:tr>
    </w:tbl>
    <w:p w:rsidR="005E2730" w:rsidRDefault="005E2730">
      <w:pPr>
        <w:rPr>
          <w:rFonts w:ascii="Times New Roman" w:eastAsia="Times New Roman" w:hAnsi="Times New Roman"/>
          <w:b/>
          <w:bCs/>
          <w:sz w:val="28"/>
          <w:szCs w:val="28"/>
        </w:rPr>
      </w:pPr>
    </w:p>
    <w:p w:rsidR="00976BAB" w:rsidRPr="00610B41" w:rsidRDefault="00976BAB" w:rsidP="00A536D9">
      <w:pPr>
        <w:pStyle w:val="1"/>
        <w:spacing w:before="0" w:line="360" w:lineRule="auto"/>
        <w:jc w:val="center"/>
        <w:rPr>
          <w:rFonts w:ascii="Times New Roman" w:hAnsi="Times New Roman"/>
          <w:color w:val="auto"/>
        </w:rPr>
      </w:pPr>
      <w:bookmarkStart w:id="27" w:name="_Toc78882655"/>
      <w:r w:rsidRPr="00610B41">
        <w:rPr>
          <w:rFonts w:ascii="Times New Roman" w:hAnsi="Times New Roman"/>
          <w:color w:val="auto"/>
        </w:rPr>
        <w:t>3. ЭКОНОМИЧЕСКИЙ ПОТЕНЦИАЛ</w:t>
      </w:r>
      <w:bookmarkEnd w:id="27"/>
    </w:p>
    <w:p w:rsidR="00976BAB" w:rsidRPr="00610B41" w:rsidRDefault="00976BAB" w:rsidP="00A536D9">
      <w:pPr>
        <w:pStyle w:val="2"/>
        <w:spacing w:before="0" w:line="360" w:lineRule="auto"/>
        <w:jc w:val="center"/>
        <w:rPr>
          <w:rFonts w:ascii="Times New Roman" w:hAnsi="Times New Roman"/>
          <w:color w:val="000000"/>
          <w:sz w:val="28"/>
          <w:szCs w:val="28"/>
        </w:rPr>
      </w:pPr>
      <w:bookmarkStart w:id="28" w:name="_Toc78882656"/>
      <w:r w:rsidRPr="00610B41">
        <w:rPr>
          <w:rFonts w:ascii="Times New Roman" w:hAnsi="Times New Roman"/>
          <w:color w:val="000000"/>
          <w:sz w:val="28"/>
          <w:szCs w:val="28"/>
        </w:rPr>
        <w:t>3.1.Конкурентные преимущества муниципального района</w:t>
      </w:r>
      <w:bookmarkEnd w:id="28"/>
    </w:p>
    <w:p w:rsidR="00976BAB" w:rsidRPr="00610B41" w:rsidRDefault="00976BAB" w:rsidP="00976BAB">
      <w:pPr>
        <w:spacing w:after="0" w:line="360" w:lineRule="auto"/>
        <w:ind w:firstLine="709"/>
        <w:jc w:val="both"/>
        <w:rPr>
          <w:rFonts w:ascii="Times New Roman" w:hAnsi="Times New Roman"/>
          <w:b/>
          <w:sz w:val="28"/>
          <w:szCs w:val="28"/>
        </w:rPr>
      </w:pPr>
      <w:r w:rsidRPr="00610B41">
        <w:rPr>
          <w:rFonts w:ascii="Times New Roman" w:hAnsi="Times New Roman"/>
          <w:b/>
          <w:sz w:val="28"/>
          <w:szCs w:val="28"/>
        </w:rPr>
        <w:t>1. Удобное географическое положение:</w:t>
      </w:r>
    </w:p>
    <w:p w:rsidR="00976BAB" w:rsidRPr="00610B41" w:rsidRDefault="00976BAB" w:rsidP="00976BAB">
      <w:pPr>
        <w:spacing w:after="0" w:line="360" w:lineRule="auto"/>
        <w:ind w:firstLine="709"/>
        <w:jc w:val="both"/>
        <w:rPr>
          <w:rFonts w:ascii="Times New Roman" w:hAnsi="Times New Roman"/>
          <w:color w:val="000000"/>
          <w:sz w:val="28"/>
          <w:szCs w:val="28"/>
        </w:rPr>
      </w:pPr>
      <w:r w:rsidRPr="00610B41">
        <w:t xml:space="preserve">– </w:t>
      </w:r>
      <w:r w:rsidRPr="00610B41">
        <w:rPr>
          <w:rFonts w:ascii="Times New Roman" w:hAnsi="Times New Roman"/>
          <w:color w:val="000000"/>
          <w:sz w:val="28"/>
          <w:szCs w:val="28"/>
        </w:rPr>
        <w:t>Павловский</w:t>
      </w:r>
      <w:r w:rsidR="005E189D" w:rsidRPr="00610B41">
        <w:rPr>
          <w:rFonts w:ascii="Times New Roman" w:hAnsi="Times New Roman"/>
          <w:color w:val="000000"/>
          <w:sz w:val="28"/>
          <w:szCs w:val="28"/>
        </w:rPr>
        <w:t xml:space="preserve">  </w:t>
      </w:r>
      <w:r w:rsidRPr="00610B41">
        <w:rPr>
          <w:rFonts w:ascii="Times New Roman" w:hAnsi="Times New Roman"/>
          <w:color w:val="000000"/>
          <w:sz w:val="28"/>
          <w:szCs w:val="28"/>
        </w:rPr>
        <w:t xml:space="preserve">муниципальный район располагается </w:t>
      </w:r>
      <w:r w:rsidR="00407500" w:rsidRPr="00610B41">
        <w:rPr>
          <w:rFonts w:ascii="Times New Roman" w:hAnsi="Times New Roman"/>
          <w:color w:val="000000"/>
          <w:sz w:val="28"/>
          <w:szCs w:val="28"/>
        </w:rPr>
        <w:t xml:space="preserve">в центре южной части </w:t>
      </w:r>
      <w:r w:rsidRPr="00610B41">
        <w:rPr>
          <w:rFonts w:ascii="Times New Roman" w:hAnsi="Times New Roman"/>
          <w:color w:val="000000"/>
          <w:sz w:val="28"/>
          <w:szCs w:val="28"/>
        </w:rPr>
        <w:t>Воронежской области;</w:t>
      </w:r>
    </w:p>
    <w:p w:rsidR="00976BAB" w:rsidRPr="00610B41" w:rsidRDefault="00976BAB" w:rsidP="00976BAB">
      <w:pPr>
        <w:spacing w:after="0" w:line="360" w:lineRule="auto"/>
        <w:ind w:firstLine="709"/>
        <w:jc w:val="both"/>
        <w:rPr>
          <w:rFonts w:ascii="Times New Roman" w:hAnsi="Times New Roman"/>
          <w:sz w:val="28"/>
          <w:szCs w:val="28"/>
        </w:rPr>
      </w:pPr>
      <w:r w:rsidRPr="00610B41">
        <w:rPr>
          <w:rFonts w:ascii="Times New Roman" w:hAnsi="Times New Roman"/>
          <w:color w:val="000000"/>
          <w:sz w:val="28"/>
          <w:szCs w:val="28"/>
        </w:rPr>
        <w:t xml:space="preserve">– </w:t>
      </w:r>
      <w:r w:rsidR="007A3C84" w:rsidRPr="00610B41">
        <w:rPr>
          <w:rFonts w:ascii="Times New Roman" w:hAnsi="Times New Roman"/>
          <w:sz w:val="28"/>
          <w:szCs w:val="28"/>
        </w:rPr>
        <w:t>о</w:t>
      </w:r>
      <w:r w:rsidRPr="00610B41">
        <w:rPr>
          <w:rFonts w:ascii="Times New Roman" w:hAnsi="Times New Roman"/>
          <w:sz w:val="28"/>
          <w:szCs w:val="28"/>
        </w:rPr>
        <w:t>тносительная близость к экономическим центрам России (Воронеж –</w:t>
      </w:r>
      <w:r w:rsidR="00A536D9" w:rsidRPr="00610B41">
        <w:rPr>
          <w:rFonts w:ascii="Times New Roman" w:hAnsi="Times New Roman"/>
          <w:sz w:val="28"/>
          <w:szCs w:val="28"/>
        </w:rPr>
        <w:t xml:space="preserve"> 163 </w:t>
      </w:r>
      <w:r w:rsidRPr="00610B41">
        <w:rPr>
          <w:rFonts w:ascii="Times New Roman" w:hAnsi="Times New Roman"/>
          <w:sz w:val="28"/>
          <w:szCs w:val="28"/>
        </w:rPr>
        <w:t>км, Липецк –</w:t>
      </w:r>
      <w:r w:rsidR="00C9709A" w:rsidRPr="00610B41">
        <w:rPr>
          <w:rFonts w:ascii="Times New Roman" w:hAnsi="Times New Roman"/>
          <w:sz w:val="28"/>
          <w:szCs w:val="28"/>
        </w:rPr>
        <w:t xml:space="preserve"> 281 </w:t>
      </w:r>
      <w:r w:rsidRPr="00610B41">
        <w:rPr>
          <w:rFonts w:ascii="Times New Roman" w:hAnsi="Times New Roman"/>
          <w:sz w:val="28"/>
          <w:szCs w:val="28"/>
        </w:rPr>
        <w:t>км, Тамбов –</w:t>
      </w:r>
      <w:r w:rsidR="00C9709A" w:rsidRPr="00610B41">
        <w:rPr>
          <w:rFonts w:ascii="Times New Roman" w:hAnsi="Times New Roman"/>
          <w:sz w:val="28"/>
          <w:szCs w:val="28"/>
        </w:rPr>
        <w:t xml:space="preserve"> 348 </w:t>
      </w:r>
      <w:r w:rsidRPr="00610B41">
        <w:rPr>
          <w:rFonts w:ascii="Times New Roman" w:hAnsi="Times New Roman"/>
          <w:sz w:val="28"/>
          <w:szCs w:val="28"/>
        </w:rPr>
        <w:t>км, Москва–</w:t>
      </w:r>
      <w:r w:rsidR="00C9709A" w:rsidRPr="00610B41">
        <w:rPr>
          <w:rFonts w:ascii="Times New Roman" w:hAnsi="Times New Roman"/>
          <w:sz w:val="28"/>
          <w:szCs w:val="28"/>
        </w:rPr>
        <w:t xml:space="preserve">672 </w:t>
      </w:r>
      <w:r w:rsidRPr="00610B41">
        <w:rPr>
          <w:rFonts w:ascii="Times New Roman" w:hAnsi="Times New Roman"/>
          <w:sz w:val="28"/>
          <w:szCs w:val="28"/>
        </w:rPr>
        <w:t>км);</w:t>
      </w:r>
    </w:p>
    <w:p w:rsidR="00976BAB" w:rsidRPr="00610B41" w:rsidRDefault="00976BAB" w:rsidP="00976BAB">
      <w:pPr>
        <w:spacing w:after="0" w:line="360" w:lineRule="auto"/>
        <w:ind w:firstLine="709"/>
        <w:jc w:val="both"/>
        <w:rPr>
          <w:rFonts w:ascii="Times New Roman" w:hAnsi="Times New Roman"/>
          <w:color w:val="000000"/>
          <w:sz w:val="28"/>
          <w:szCs w:val="28"/>
        </w:rPr>
      </w:pPr>
      <w:r w:rsidRPr="00610B41">
        <w:rPr>
          <w:rFonts w:ascii="Times New Roman" w:hAnsi="Times New Roman"/>
          <w:color w:val="000000"/>
          <w:sz w:val="28"/>
          <w:szCs w:val="28"/>
        </w:rPr>
        <w:t xml:space="preserve">– </w:t>
      </w:r>
      <w:r w:rsidR="003646CE" w:rsidRPr="00610B41">
        <w:rPr>
          <w:rFonts w:ascii="Times New Roman" w:hAnsi="Times New Roman"/>
          <w:color w:val="000000"/>
          <w:sz w:val="28"/>
          <w:szCs w:val="28"/>
        </w:rPr>
        <w:t>в</w:t>
      </w:r>
      <w:r w:rsidRPr="00610B41">
        <w:rPr>
          <w:rFonts w:ascii="Times New Roman" w:hAnsi="Times New Roman"/>
          <w:color w:val="000000"/>
          <w:sz w:val="28"/>
          <w:szCs w:val="28"/>
        </w:rPr>
        <w:t xml:space="preserve"> меридиональном (с севера на юг) направлении проходит автомагистраль федерального назначения М-4 «Дон».</w:t>
      </w:r>
    </w:p>
    <w:p w:rsidR="00976BAB" w:rsidRPr="004F2EE5" w:rsidRDefault="00976BAB" w:rsidP="00976BAB">
      <w:pPr>
        <w:spacing w:after="0" w:line="360" w:lineRule="auto"/>
        <w:ind w:firstLine="709"/>
        <w:jc w:val="both"/>
        <w:rPr>
          <w:rFonts w:ascii="Times New Roman" w:hAnsi="Times New Roman"/>
          <w:b/>
          <w:color w:val="000000"/>
          <w:sz w:val="28"/>
          <w:szCs w:val="28"/>
        </w:rPr>
      </w:pPr>
      <w:r w:rsidRPr="004F2EE5">
        <w:rPr>
          <w:rFonts w:ascii="Times New Roman" w:hAnsi="Times New Roman"/>
          <w:b/>
          <w:color w:val="000000"/>
          <w:sz w:val="28"/>
          <w:szCs w:val="28"/>
        </w:rPr>
        <w:t>2. Богатый кадровый потенциал:</w:t>
      </w:r>
      <w:r w:rsidR="001E4033" w:rsidRPr="004F2EE5">
        <w:rPr>
          <w:rStyle w:val="af9"/>
          <w:rFonts w:ascii="Times New Roman" w:hAnsi="Times New Roman"/>
          <w:b/>
          <w:color w:val="000000"/>
          <w:sz w:val="28"/>
          <w:szCs w:val="28"/>
        </w:rPr>
        <w:footnoteReference w:id="8"/>
      </w:r>
    </w:p>
    <w:p w:rsidR="00976BAB" w:rsidRPr="004F2EE5" w:rsidRDefault="00976BAB" w:rsidP="00976BAB">
      <w:pPr>
        <w:spacing w:after="0" w:line="360" w:lineRule="auto"/>
        <w:ind w:firstLine="709"/>
        <w:jc w:val="both"/>
        <w:rPr>
          <w:rFonts w:ascii="Times New Roman" w:hAnsi="Times New Roman"/>
          <w:color w:val="000000"/>
          <w:sz w:val="28"/>
          <w:szCs w:val="28"/>
        </w:rPr>
      </w:pPr>
      <w:r w:rsidRPr="004F2EE5">
        <w:rPr>
          <w:rFonts w:ascii="Times New Roman" w:hAnsi="Times New Roman"/>
          <w:color w:val="000000"/>
          <w:sz w:val="28"/>
          <w:szCs w:val="28"/>
        </w:rPr>
        <w:t>–</w:t>
      </w:r>
      <w:r w:rsidR="00ED1669" w:rsidRPr="004F2EE5">
        <w:rPr>
          <w:rFonts w:ascii="Times New Roman" w:hAnsi="Times New Roman"/>
          <w:sz w:val="28"/>
          <w:szCs w:val="28"/>
        </w:rPr>
        <w:t xml:space="preserve"> </w:t>
      </w:r>
      <w:r w:rsidR="004F2EE5">
        <w:rPr>
          <w:rFonts w:ascii="Times New Roman" w:hAnsi="Times New Roman"/>
          <w:sz w:val="28"/>
          <w:szCs w:val="28"/>
        </w:rPr>
        <w:t xml:space="preserve">32 127 </w:t>
      </w:r>
      <w:r w:rsidRPr="004F2EE5">
        <w:rPr>
          <w:rFonts w:ascii="Times New Roman" w:hAnsi="Times New Roman"/>
          <w:color w:val="000000"/>
          <w:sz w:val="28"/>
          <w:szCs w:val="28"/>
        </w:rPr>
        <w:t>человек – численность трудовых ресурсов;</w:t>
      </w:r>
    </w:p>
    <w:p w:rsidR="00976BAB" w:rsidRPr="004F2EE5" w:rsidRDefault="00976BAB" w:rsidP="00976BAB">
      <w:pPr>
        <w:spacing w:after="0" w:line="360" w:lineRule="auto"/>
        <w:ind w:firstLine="709"/>
        <w:jc w:val="both"/>
        <w:rPr>
          <w:rFonts w:ascii="Times New Roman" w:hAnsi="Times New Roman"/>
          <w:color w:val="000000"/>
          <w:sz w:val="28"/>
          <w:szCs w:val="28"/>
        </w:rPr>
      </w:pPr>
      <w:r w:rsidRPr="004F2EE5">
        <w:rPr>
          <w:rFonts w:ascii="Times New Roman" w:hAnsi="Times New Roman"/>
          <w:color w:val="000000"/>
          <w:sz w:val="28"/>
          <w:szCs w:val="28"/>
        </w:rPr>
        <w:t>–</w:t>
      </w:r>
      <w:r w:rsidR="002C302C" w:rsidRPr="004F2EE5">
        <w:rPr>
          <w:rFonts w:ascii="Times New Roman" w:hAnsi="Times New Roman"/>
          <w:sz w:val="28"/>
          <w:szCs w:val="28"/>
        </w:rPr>
        <w:t>2</w:t>
      </w:r>
      <w:r w:rsidR="004F2EE5">
        <w:rPr>
          <w:rFonts w:ascii="Times New Roman" w:hAnsi="Times New Roman"/>
          <w:sz w:val="28"/>
          <w:szCs w:val="28"/>
        </w:rPr>
        <w:t xml:space="preserve">7 739 </w:t>
      </w:r>
      <w:r w:rsidR="002C302C" w:rsidRPr="004F2EE5">
        <w:rPr>
          <w:rFonts w:ascii="Times New Roman" w:hAnsi="Times New Roman"/>
          <w:color w:val="000000"/>
          <w:sz w:val="28"/>
          <w:szCs w:val="28"/>
        </w:rPr>
        <w:t>человек</w:t>
      </w:r>
      <w:r w:rsidRPr="004F2EE5">
        <w:rPr>
          <w:rFonts w:ascii="Times New Roman" w:hAnsi="Times New Roman"/>
          <w:color w:val="000000"/>
          <w:sz w:val="28"/>
          <w:szCs w:val="28"/>
        </w:rPr>
        <w:t xml:space="preserve"> является экономически активным;</w:t>
      </w:r>
    </w:p>
    <w:p w:rsidR="00976BAB" w:rsidRPr="004F2EE5" w:rsidRDefault="00976BAB" w:rsidP="00976BAB">
      <w:pPr>
        <w:spacing w:after="0" w:line="360" w:lineRule="auto"/>
        <w:ind w:firstLine="709"/>
        <w:jc w:val="both"/>
        <w:rPr>
          <w:rFonts w:ascii="Times New Roman" w:hAnsi="Times New Roman"/>
          <w:color w:val="000000"/>
          <w:sz w:val="28"/>
          <w:szCs w:val="28"/>
        </w:rPr>
      </w:pPr>
      <w:r w:rsidRPr="004F2EE5">
        <w:rPr>
          <w:rFonts w:ascii="Times New Roman" w:hAnsi="Times New Roman"/>
          <w:color w:val="000000"/>
          <w:sz w:val="28"/>
          <w:szCs w:val="28"/>
        </w:rPr>
        <w:lastRenderedPageBreak/>
        <w:t>–</w:t>
      </w:r>
      <w:r w:rsidR="004F2EE5" w:rsidRPr="004F2EE5">
        <w:rPr>
          <w:rFonts w:ascii="Times New Roman" w:hAnsi="Times New Roman"/>
          <w:color w:val="000000"/>
          <w:sz w:val="28"/>
          <w:szCs w:val="28"/>
        </w:rPr>
        <w:t xml:space="preserve"> 35 </w:t>
      </w:r>
      <w:r w:rsidRPr="004F2EE5">
        <w:rPr>
          <w:rFonts w:ascii="Times New Roman" w:hAnsi="Times New Roman"/>
          <w:color w:val="000000"/>
          <w:sz w:val="28"/>
          <w:szCs w:val="28"/>
        </w:rPr>
        <w:t xml:space="preserve">% </w:t>
      </w:r>
      <w:r w:rsidR="002E7D20" w:rsidRPr="004F2EE5">
        <w:rPr>
          <w:rFonts w:ascii="Times New Roman" w:hAnsi="Times New Roman"/>
          <w:color w:val="000000"/>
          <w:sz w:val="28"/>
          <w:szCs w:val="28"/>
        </w:rPr>
        <w:t>трудовых ресурсов</w:t>
      </w:r>
      <w:r w:rsidRPr="004F2EE5">
        <w:rPr>
          <w:rFonts w:ascii="Times New Roman" w:hAnsi="Times New Roman"/>
          <w:color w:val="000000"/>
          <w:sz w:val="28"/>
          <w:szCs w:val="28"/>
        </w:rPr>
        <w:t xml:space="preserve"> имеют высшее образование, </w:t>
      </w:r>
      <w:r w:rsidR="004F2EE5" w:rsidRPr="004F2EE5">
        <w:rPr>
          <w:rFonts w:ascii="Times New Roman" w:hAnsi="Times New Roman"/>
          <w:color w:val="000000"/>
          <w:sz w:val="28"/>
          <w:szCs w:val="28"/>
        </w:rPr>
        <w:t xml:space="preserve">65 </w:t>
      </w:r>
      <w:r w:rsidRPr="004F2EE5">
        <w:rPr>
          <w:rFonts w:ascii="Times New Roman" w:hAnsi="Times New Roman"/>
          <w:color w:val="000000"/>
          <w:sz w:val="28"/>
          <w:szCs w:val="28"/>
        </w:rPr>
        <w:t>% – среднее профессиональное;</w:t>
      </w:r>
    </w:p>
    <w:p w:rsidR="00976BAB" w:rsidRPr="004F2EE5" w:rsidRDefault="00976BAB" w:rsidP="00976BAB">
      <w:pPr>
        <w:spacing w:after="0" w:line="360" w:lineRule="auto"/>
        <w:ind w:firstLine="709"/>
        <w:jc w:val="both"/>
        <w:rPr>
          <w:rFonts w:ascii="Times New Roman" w:hAnsi="Times New Roman"/>
          <w:color w:val="000000"/>
          <w:sz w:val="28"/>
          <w:szCs w:val="28"/>
        </w:rPr>
      </w:pPr>
      <w:r w:rsidRPr="004F2EE5">
        <w:rPr>
          <w:rFonts w:ascii="Times New Roman" w:hAnsi="Times New Roman"/>
          <w:color w:val="000000"/>
          <w:sz w:val="28"/>
          <w:szCs w:val="28"/>
        </w:rPr>
        <w:t>–</w:t>
      </w:r>
      <w:r w:rsidR="004F2EE5" w:rsidRPr="004F2EE5">
        <w:rPr>
          <w:rFonts w:ascii="Times New Roman" w:hAnsi="Times New Roman"/>
          <w:color w:val="000000"/>
          <w:sz w:val="28"/>
          <w:szCs w:val="28"/>
        </w:rPr>
        <w:t xml:space="preserve"> 30 315,0 </w:t>
      </w:r>
      <w:r w:rsidRPr="004F2EE5">
        <w:rPr>
          <w:rFonts w:ascii="Times New Roman" w:hAnsi="Times New Roman"/>
          <w:color w:val="000000"/>
          <w:sz w:val="28"/>
          <w:szCs w:val="28"/>
        </w:rPr>
        <w:t>рубл</w:t>
      </w:r>
      <w:r w:rsidR="004F2EE5" w:rsidRPr="004F2EE5">
        <w:rPr>
          <w:rFonts w:ascii="Times New Roman" w:hAnsi="Times New Roman"/>
          <w:color w:val="000000"/>
          <w:sz w:val="28"/>
          <w:szCs w:val="28"/>
        </w:rPr>
        <w:t>ей</w:t>
      </w:r>
      <w:r w:rsidRPr="004F2EE5">
        <w:rPr>
          <w:rFonts w:ascii="Times New Roman" w:hAnsi="Times New Roman"/>
          <w:color w:val="000000"/>
          <w:sz w:val="28"/>
          <w:szCs w:val="28"/>
        </w:rPr>
        <w:t xml:space="preserve"> – среднемесячная номинальная заработная плата по району по крупным и средним предприятиям.</w:t>
      </w:r>
    </w:p>
    <w:p w:rsidR="00976BAB" w:rsidRPr="004F2EE5" w:rsidRDefault="00976BAB" w:rsidP="00976BAB">
      <w:pPr>
        <w:spacing w:after="0" w:line="360" w:lineRule="auto"/>
        <w:ind w:firstLine="709"/>
        <w:jc w:val="both"/>
        <w:rPr>
          <w:rFonts w:ascii="Times New Roman" w:hAnsi="Times New Roman"/>
          <w:b/>
          <w:color w:val="000000"/>
          <w:sz w:val="28"/>
          <w:szCs w:val="28"/>
        </w:rPr>
      </w:pPr>
      <w:r w:rsidRPr="004F2EE5">
        <w:rPr>
          <w:rFonts w:ascii="Times New Roman" w:hAnsi="Times New Roman"/>
          <w:b/>
          <w:color w:val="000000"/>
          <w:sz w:val="28"/>
          <w:szCs w:val="28"/>
        </w:rPr>
        <w:t>3. Преференции для инвесторов</w:t>
      </w:r>
    </w:p>
    <w:p w:rsidR="00252087" w:rsidRPr="004F2EE5" w:rsidRDefault="00252087" w:rsidP="00976BAB">
      <w:pPr>
        <w:spacing w:after="0" w:line="360" w:lineRule="auto"/>
        <w:ind w:firstLine="709"/>
        <w:jc w:val="both"/>
        <w:rPr>
          <w:rFonts w:ascii="Times New Roman" w:hAnsi="Times New Roman"/>
          <w:color w:val="000000"/>
          <w:sz w:val="28"/>
          <w:szCs w:val="28"/>
        </w:rPr>
      </w:pPr>
      <w:r w:rsidRPr="004F2EE5">
        <w:rPr>
          <w:rFonts w:ascii="Times New Roman" w:hAnsi="Times New Roman"/>
          <w:color w:val="000000"/>
          <w:sz w:val="28"/>
          <w:szCs w:val="28"/>
        </w:rPr>
        <w:t>П</w:t>
      </w:r>
      <w:r w:rsidR="00976BAB" w:rsidRPr="004F2EE5">
        <w:rPr>
          <w:rFonts w:ascii="Times New Roman" w:hAnsi="Times New Roman"/>
          <w:color w:val="000000"/>
          <w:sz w:val="28"/>
          <w:szCs w:val="28"/>
        </w:rPr>
        <w:t xml:space="preserve">омощь со стороны администрации </w:t>
      </w:r>
      <w:r w:rsidR="004F2EE5" w:rsidRPr="004F2EE5">
        <w:rPr>
          <w:rFonts w:ascii="Times New Roman" w:hAnsi="Times New Roman"/>
          <w:color w:val="000000"/>
          <w:sz w:val="28"/>
          <w:szCs w:val="28"/>
        </w:rPr>
        <w:t xml:space="preserve">Павловского муниципального </w:t>
      </w:r>
      <w:r w:rsidR="00976BAB" w:rsidRPr="004F2EE5">
        <w:rPr>
          <w:rFonts w:ascii="Times New Roman" w:hAnsi="Times New Roman"/>
          <w:color w:val="000000"/>
          <w:sz w:val="28"/>
          <w:szCs w:val="28"/>
        </w:rPr>
        <w:t>района</w:t>
      </w:r>
      <w:r w:rsidRPr="004F2EE5">
        <w:rPr>
          <w:rFonts w:ascii="Times New Roman" w:hAnsi="Times New Roman"/>
          <w:color w:val="000000"/>
          <w:sz w:val="28"/>
          <w:szCs w:val="28"/>
        </w:rPr>
        <w:t>:</w:t>
      </w:r>
    </w:p>
    <w:p w:rsidR="00976BAB" w:rsidRPr="004F2EE5" w:rsidRDefault="00252087" w:rsidP="00976BAB">
      <w:pPr>
        <w:spacing w:after="0" w:line="360" w:lineRule="auto"/>
        <w:ind w:firstLine="709"/>
        <w:jc w:val="both"/>
        <w:rPr>
          <w:rFonts w:ascii="Times New Roman" w:hAnsi="Times New Roman"/>
          <w:color w:val="000000"/>
          <w:sz w:val="28"/>
          <w:szCs w:val="28"/>
        </w:rPr>
      </w:pPr>
      <w:r w:rsidRPr="004F2EE5">
        <w:rPr>
          <w:rFonts w:ascii="Times New Roman" w:hAnsi="Times New Roman"/>
          <w:color w:val="000000"/>
          <w:sz w:val="28"/>
          <w:szCs w:val="28"/>
        </w:rPr>
        <w:t xml:space="preserve">- </w:t>
      </w:r>
      <w:r w:rsidR="00976BAB" w:rsidRPr="004F2EE5">
        <w:rPr>
          <w:rFonts w:ascii="Times New Roman" w:hAnsi="Times New Roman"/>
          <w:color w:val="000000"/>
          <w:sz w:val="28"/>
          <w:szCs w:val="28"/>
        </w:rPr>
        <w:t>в</w:t>
      </w:r>
      <w:r w:rsidR="005E189D" w:rsidRPr="004F2EE5">
        <w:rPr>
          <w:rFonts w:ascii="Times New Roman" w:hAnsi="Times New Roman"/>
          <w:color w:val="000000"/>
          <w:sz w:val="28"/>
          <w:szCs w:val="28"/>
        </w:rPr>
        <w:t xml:space="preserve">  </w:t>
      </w:r>
      <w:r w:rsidR="00976BAB" w:rsidRPr="004F2EE5">
        <w:rPr>
          <w:rFonts w:ascii="Times New Roman" w:hAnsi="Times New Roman"/>
          <w:color w:val="000000"/>
          <w:sz w:val="28"/>
          <w:szCs w:val="28"/>
        </w:rPr>
        <w:t>государственной регистрации прав владения и пользования земельными участками;</w:t>
      </w:r>
    </w:p>
    <w:p w:rsidR="00976BAB" w:rsidRPr="004F2EE5" w:rsidRDefault="00252087" w:rsidP="00976BAB">
      <w:pPr>
        <w:spacing w:after="0" w:line="360" w:lineRule="auto"/>
        <w:ind w:firstLine="709"/>
        <w:jc w:val="both"/>
        <w:rPr>
          <w:rFonts w:ascii="Times New Roman" w:hAnsi="Times New Roman"/>
          <w:sz w:val="28"/>
          <w:szCs w:val="28"/>
        </w:rPr>
      </w:pPr>
      <w:r w:rsidRPr="004F2EE5">
        <w:rPr>
          <w:rFonts w:ascii="Times New Roman" w:hAnsi="Times New Roman"/>
          <w:color w:val="000000"/>
          <w:sz w:val="28"/>
          <w:szCs w:val="28"/>
        </w:rPr>
        <w:t xml:space="preserve">- </w:t>
      </w:r>
      <w:r w:rsidR="00976BAB" w:rsidRPr="004F2EE5">
        <w:rPr>
          <w:rFonts w:ascii="Times New Roman" w:hAnsi="Times New Roman"/>
          <w:color w:val="000000"/>
          <w:sz w:val="28"/>
          <w:szCs w:val="28"/>
        </w:rPr>
        <w:t>в согласовании проектно-сметной документации на строительство объектов, предусмотренных инвестиционным проектом</w:t>
      </w:r>
      <w:r w:rsidR="00976BAB" w:rsidRPr="004F2EE5">
        <w:rPr>
          <w:rFonts w:ascii="Times New Roman" w:hAnsi="Times New Roman"/>
          <w:sz w:val="28"/>
          <w:szCs w:val="28"/>
        </w:rPr>
        <w:t>;</w:t>
      </w:r>
    </w:p>
    <w:p w:rsidR="00976BAB" w:rsidRPr="004F2EE5" w:rsidRDefault="00252087" w:rsidP="00A536D9">
      <w:pPr>
        <w:spacing w:after="0" w:line="360" w:lineRule="auto"/>
        <w:ind w:firstLine="708"/>
        <w:jc w:val="both"/>
        <w:rPr>
          <w:rFonts w:ascii="Times New Roman" w:hAnsi="Times New Roman"/>
          <w:color w:val="000000"/>
          <w:sz w:val="28"/>
          <w:szCs w:val="28"/>
        </w:rPr>
      </w:pPr>
      <w:r w:rsidRPr="004F2EE5">
        <w:rPr>
          <w:rFonts w:ascii="Times New Roman" w:hAnsi="Times New Roman"/>
          <w:sz w:val="28"/>
          <w:szCs w:val="28"/>
        </w:rPr>
        <w:t xml:space="preserve">- </w:t>
      </w:r>
      <w:r w:rsidR="00976BAB" w:rsidRPr="004F2EE5">
        <w:rPr>
          <w:rFonts w:ascii="Times New Roman" w:hAnsi="Times New Roman"/>
          <w:sz w:val="28"/>
          <w:szCs w:val="28"/>
        </w:rPr>
        <w:t xml:space="preserve">в </w:t>
      </w:r>
      <w:r w:rsidR="00976BAB" w:rsidRPr="004F2EE5">
        <w:rPr>
          <w:rFonts w:ascii="Times New Roman" w:hAnsi="Times New Roman"/>
          <w:color w:val="000000"/>
          <w:sz w:val="28"/>
          <w:szCs w:val="28"/>
        </w:rPr>
        <w:t>получении разрешительной документации по строительству объектов, предусмотренных инвестиционным проектом;</w:t>
      </w:r>
    </w:p>
    <w:p w:rsidR="00976BAB" w:rsidRPr="004F2EE5" w:rsidRDefault="00252087" w:rsidP="00A536D9">
      <w:pPr>
        <w:spacing w:after="0" w:line="360" w:lineRule="auto"/>
        <w:ind w:firstLine="708"/>
        <w:jc w:val="both"/>
        <w:rPr>
          <w:rFonts w:ascii="Times New Roman" w:hAnsi="Times New Roman"/>
          <w:sz w:val="28"/>
          <w:szCs w:val="28"/>
        </w:rPr>
      </w:pPr>
      <w:r w:rsidRPr="004F2EE5">
        <w:rPr>
          <w:rFonts w:ascii="Times New Roman" w:hAnsi="Times New Roman"/>
          <w:color w:val="000000"/>
          <w:sz w:val="28"/>
          <w:szCs w:val="28"/>
        </w:rPr>
        <w:t xml:space="preserve">- </w:t>
      </w:r>
      <w:r w:rsidR="00976BAB" w:rsidRPr="004F2EE5">
        <w:rPr>
          <w:rFonts w:ascii="Times New Roman" w:hAnsi="Times New Roman"/>
          <w:color w:val="000000"/>
          <w:sz w:val="28"/>
          <w:szCs w:val="28"/>
        </w:rPr>
        <w:t>в подборе кадров специалистов и рабочих</w:t>
      </w:r>
      <w:r w:rsidR="005E189D" w:rsidRPr="004F2EE5">
        <w:rPr>
          <w:rFonts w:ascii="Times New Roman" w:hAnsi="Times New Roman"/>
          <w:color w:val="000000"/>
          <w:sz w:val="28"/>
          <w:szCs w:val="28"/>
        </w:rPr>
        <w:t xml:space="preserve">  </w:t>
      </w:r>
      <w:r w:rsidR="00976BAB" w:rsidRPr="004F2EE5">
        <w:rPr>
          <w:rFonts w:ascii="Times New Roman" w:hAnsi="Times New Roman"/>
          <w:color w:val="000000"/>
          <w:sz w:val="28"/>
          <w:szCs w:val="28"/>
        </w:rPr>
        <w:t>массовых профессий</w:t>
      </w:r>
      <w:r w:rsidR="00976BAB" w:rsidRPr="004F2EE5">
        <w:rPr>
          <w:rFonts w:ascii="Times New Roman" w:hAnsi="Times New Roman"/>
          <w:sz w:val="28"/>
          <w:szCs w:val="28"/>
        </w:rPr>
        <w:t>;</w:t>
      </w:r>
    </w:p>
    <w:p w:rsidR="00FC4314" w:rsidRPr="004F2EE5" w:rsidRDefault="00252087" w:rsidP="00A536D9">
      <w:pPr>
        <w:spacing w:after="0" w:line="360" w:lineRule="auto"/>
        <w:ind w:firstLine="708"/>
        <w:jc w:val="both"/>
        <w:rPr>
          <w:rFonts w:ascii="Times New Roman" w:hAnsi="Times New Roman"/>
          <w:color w:val="000000"/>
          <w:sz w:val="28"/>
          <w:szCs w:val="28"/>
        </w:rPr>
      </w:pPr>
      <w:r w:rsidRPr="004F2EE5">
        <w:rPr>
          <w:rFonts w:ascii="Times New Roman" w:hAnsi="Times New Roman"/>
          <w:sz w:val="28"/>
          <w:szCs w:val="28"/>
        </w:rPr>
        <w:t xml:space="preserve">- </w:t>
      </w:r>
      <w:r w:rsidR="00976BAB" w:rsidRPr="004F2EE5">
        <w:rPr>
          <w:rFonts w:ascii="Times New Roman" w:hAnsi="Times New Roman"/>
          <w:color w:val="000000"/>
          <w:sz w:val="28"/>
          <w:szCs w:val="28"/>
        </w:rPr>
        <w:t>в получении технических условий и подключении к сетям инж</w:t>
      </w:r>
      <w:r w:rsidR="001C34CB" w:rsidRPr="004F2EE5">
        <w:rPr>
          <w:rFonts w:ascii="Times New Roman" w:hAnsi="Times New Roman"/>
          <w:color w:val="000000"/>
          <w:sz w:val="28"/>
          <w:szCs w:val="28"/>
        </w:rPr>
        <w:t>енерно-технического обеспечения</w:t>
      </w:r>
      <w:r w:rsidR="00235ECA" w:rsidRPr="004F2EE5">
        <w:rPr>
          <w:rFonts w:ascii="Times New Roman" w:hAnsi="Times New Roman"/>
          <w:color w:val="000000"/>
          <w:sz w:val="28"/>
          <w:szCs w:val="28"/>
        </w:rPr>
        <w:t>.</w:t>
      </w:r>
    </w:p>
    <w:p w:rsidR="00B325EE" w:rsidRPr="004F2EE5" w:rsidRDefault="00B325EE" w:rsidP="0099281B">
      <w:pPr>
        <w:spacing w:after="0" w:line="360" w:lineRule="auto"/>
        <w:ind w:firstLine="708"/>
        <w:rPr>
          <w:rFonts w:ascii="Times New Roman" w:hAnsi="Times New Roman"/>
          <w:b/>
          <w:color w:val="000000"/>
          <w:sz w:val="28"/>
          <w:szCs w:val="28"/>
        </w:rPr>
      </w:pPr>
      <w:r w:rsidRPr="004F2EE5">
        <w:rPr>
          <w:rFonts w:ascii="Times New Roman" w:hAnsi="Times New Roman"/>
          <w:b/>
          <w:color w:val="000000"/>
          <w:sz w:val="28"/>
          <w:szCs w:val="28"/>
        </w:rPr>
        <w:t>4. ТОСЭР в моногороде Павловск</w:t>
      </w:r>
    </w:p>
    <w:p w:rsidR="00407500" w:rsidRPr="004F2EE5" w:rsidRDefault="00407500" w:rsidP="00A536D9">
      <w:pPr>
        <w:spacing w:after="0" w:line="360" w:lineRule="auto"/>
        <w:ind w:firstLine="708"/>
        <w:jc w:val="both"/>
        <w:rPr>
          <w:rFonts w:ascii="Times New Roman" w:hAnsi="Times New Roman"/>
          <w:color w:val="000000"/>
          <w:sz w:val="28"/>
          <w:szCs w:val="28"/>
        </w:rPr>
      </w:pPr>
      <w:r w:rsidRPr="004F2EE5">
        <w:rPr>
          <w:rFonts w:ascii="Times New Roman" w:hAnsi="Times New Roman"/>
          <w:color w:val="000000"/>
          <w:sz w:val="28"/>
          <w:szCs w:val="28"/>
        </w:rPr>
        <w:t>16 марта 2018 года принято постановление Прави</w:t>
      </w:r>
      <w:r w:rsidR="00931144" w:rsidRPr="004F2EE5">
        <w:rPr>
          <w:rFonts w:ascii="Times New Roman" w:hAnsi="Times New Roman"/>
          <w:color w:val="000000"/>
          <w:sz w:val="28"/>
          <w:szCs w:val="28"/>
        </w:rPr>
        <w:t>тельства Российской Федерации № </w:t>
      </w:r>
      <w:r w:rsidRPr="004F2EE5">
        <w:rPr>
          <w:rFonts w:ascii="Times New Roman" w:hAnsi="Times New Roman"/>
          <w:color w:val="000000"/>
          <w:sz w:val="28"/>
          <w:szCs w:val="28"/>
        </w:rPr>
        <w:t>264 «О создании территории опережающего социально-экономического развития «Павловск»», которое определяет границы территории развития «Павловск».</w:t>
      </w:r>
    </w:p>
    <w:p w:rsidR="00B325EE" w:rsidRDefault="00B325EE" w:rsidP="00A536D9">
      <w:pPr>
        <w:spacing w:after="0" w:line="360" w:lineRule="auto"/>
        <w:ind w:firstLine="708"/>
        <w:jc w:val="both"/>
        <w:rPr>
          <w:rFonts w:ascii="Times New Roman" w:hAnsi="Times New Roman"/>
          <w:color w:val="000000"/>
          <w:sz w:val="28"/>
          <w:szCs w:val="28"/>
        </w:rPr>
      </w:pPr>
      <w:r w:rsidRPr="004F2EE5">
        <w:rPr>
          <w:rFonts w:ascii="Times New Roman" w:hAnsi="Times New Roman"/>
          <w:color w:val="000000"/>
          <w:sz w:val="28"/>
          <w:szCs w:val="28"/>
        </w:rPr>
        <w:t>Основной задачей создания ТОСЭР на территории монопрофильного образования</w:t>
      </w:r>
      <w:r w:rsidR="005E189D" w:rsidRPr="004F2EE5">
        <w:rPr>
          <w:rFonts w:ascii="Times New Roman" w:hAnsi="Times New Roman"/>
          <w:color w:val="000000"/>
          <w:sz w:val="28"/>
          <w:szCs w:val="28"/>
        </w:rPr>
        <w:t xml:space="preserve">  </w:t>
      </w:r>
      <w:r w:rsidRPr="004F2EE5">
        <w:rPr>
          <w:rFonts w:ascii="Times New Roman" w:hAnsi="Times New Roman"/>
          <w:color w:val="000000"/>
          <w:sz w:val="28"/>
          <w:szCs w:val="28"/>
        </w:rPr>
        <w:t xml:space="preserve">является создание условий, </w:t>
      </w:r>
      <w:r w:rsidR="00407500" w:rsidRPr="004F2EE5">
        <w:rPr>
          <w:rFonts w:ascii="Times New Roman" w:hAnsi="Times New Roman"/>
          <w:color w:val="000000"/>
          <w:sz w:val="28"/>
          <w:szCs w:val="28"/>
        </w:rPr>
        <w:t xml:space="preserve">способствующих сохранению трудоспособного населения и </w:t>
      </w:r>
      <w:r w:rsidR="00D043D6" w:rsidRPr="004F2EE5">
        <w:rPr>
          <w:rFonts w:ascii="Times New Roman" w:hAnsi="Times New Roman"/>
          <w:color w:val="000000"/>
          <w:sz w:val="28"/>
          <w:szCs w:val="28"/>
        </w:rPr>
        <w:t xml:space="preserve">предотвращающих миграционный отток населения </w:t>
      </w:r>
      <w:r w:rsidRPr="004F2EE5">
        <w:rPr>
          <w:rFonts w:ascii="Times New Roman" w:hAnsi="Times New Roman"/>
          <w:color w:val="000000"/>
          <w:sz w:val="28"/>
          <w:szCs w:val="28"/>
        </w:rPr>
        <w:t>из-за отсутствия на территории городского поселения альтернативных привлекательных рабочих мест, а также проблем, связанных с сокращением объема инвестиций и снижением покупательной способности населения.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 xml:space="preserve">В июне 2019 года подготовлена и направлена заявка в Министерство экономического развития Российской Федерации  относительно внесения изменений в Постановление Правительства Российской Федерации от 16.03.2018 № 264 в части </w:t>
      </w:r>
      <w:r w:rsidRPr="004F2EE5">
        <w:rPr>
          <w:rFonts w:ascii="Times New Roman" w:hAnsi="Times New Roman"/>
          <w:sz w:val="28"/>
          <w:szCs w:val="28"/>
        </w:rPr>
        <w:lastRenderedPageBreak/>
        <w:t xml:space="preserve">расширения перечня разрешенных видов экономической деятельности для резидентов ТОСЭР «Павловск». </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 xml:space="preserve">В декабре 2019 года Правительством Российской Федерации утверждено Постановление от 27.12.2019 № 1882 «О внесении изменений в </w:t>
      </w:r>
      <w:hyperlink r:id="rId80" w:history="1">
        <w:r w:rsidRPr="004F2EE5">
          <w:rPr>
            <w:rFonts w:ascii="Times New Roman" w:hAnsi="Times New Roman"/>
            <w:sz w:val="28"/>
            <w:szCs w:val="28"/>
          </w:rPr>
          <w:t>Постановление Правительства РФ от 16.03.2018 № 264</w:t>
        </w:r>
      </w:hyperlink>
      <w:r w:rsidRPr="004F2EE5">
        <w:rPr>
          <w:rFonts w:ascii="Times New Roman" w:hAnsi="Times New Roman"/>
          <w:sz w:val="28"/>
          <w:szCs w:val="28"/>
        </w:rPr>
        <w:t> «О создании территории опережающего социально-экономического развития «Павловск»» в части добавления видов экономической деятельности для потенциальных резидентов ТОСЭР.</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 xml:space="preserve">В настоящее время правовой режим осуществления предпринимательской деятельности на ТОСЭР «Павловск» действует при осуществлении следующих видов экономической деятельности:  </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 Все виды экономической деятельности, включенные в класс «Растениеводство и животноводство, охота и предоставление соответствующих услуг в этих областях».</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2. Все виды экономической деятельности, включенные в класс «Производство пищевых продуктов».</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3. Все виды экономической деятельности, включенные в класс «Обработка древесины и производство изделий из дерева и пробки, кроме мебели, производство изделий из соломки и материалов для плетения».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4. Все виды экономической деятельности, включенные в класс «Производство бумаги и бумажных изделий».</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5. Все виды экономической деятельности, включенные в класс «Производство прочей неметаллической минеральной продукции».</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6. Все виды экономической деятельности, включенные в класс «Производство готовых металлических изделий, кроме машин и оборудования».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7. Все виды экономической деятельности, включенные в класс «Производство электрического оборудования».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8. Все виды экономической деятельности, включенные в класс «Производство машин и оборудования, не включенных в другие группировки».</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9. Все виды экономической деятельности, включенные в класс «Производство автотранспортных средств, прицепов и полуприцепов».</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lastRenderedPageBreak/>
        <w:t>10. Все виды экономической деятельности, включенные в класс «Производство прочих транспортных средств и оборудования».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11. Все виды экономической деятельности, включенные в класс «Производство мебели».</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12. Все виды экономической деятельности, включенные в класс «Ремонт и монтаж машин и оборудования».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13. Все виды экономической деятельности, включенные в класс «Складское хозяйство и вспомогательная транспортная деятельность».</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14. Все виды экономической деятельности, включенные в класс «Деятельность по предоставлению мест для временного проживания».</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15. Все виды экономической деятельности, включенные в класс «Деятельность по предоставлению продуктов питания и напитков».</w:t>
      </w:r>
    </w:p>
    <w:p w:rsidR="004F2EE5" w:rsidRP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16. Все виды экономической деятельности, включенные в класс «Научные исследования и разработки».</w:t>
      </w:r>
    </w:p>
    <w:p w:rsidR="004F2EE5" w:rsidRDefault="004F2EE5" w:rsidP="004F2EE5">
      <w:pPr>
        <w:pStyle w:val="ab"/>
        <w:spacing w:line="360" w:lineRule="auto"/>
        <w:ind w:firstLine="709"/>
        <w:jc w:val="both"/>
        <w:rPr>
          <w:rFonts w:ascii="Times New Roman" w:hAnsi="Times New Roman"/>
          <w:sz w:val="28"/>
          <w:szCs w:val="28"/>
        </w:rPr>
      </w:pPr>
      <w:r w:rsidRPr="004F2EE5">
        <w:rPr>
          <w:rFonts w:ascii="Times New Roman" w:hAnsi="Times New Roman"/>
          <w:sz w:val="28"/>
          <w:szCs w:val="28"/>
        </w:rPr>
        <w:t>17. Все виды экономической деятельности, включенные в класс «Деятельность в области спорта, отдыха и развлечений».</w:t>
      </w:r>
    </w:p>
    <w:p w:rsidR="00485111" w:rsidRPr="00485111" w:rsidRDefault="00485111" w:rsidP="00485111">
      <w:pPr>
        <w:spacing w:after="0" w:line="360" w:lineRule="auto"/>
        <w:ind w:firstLine="708"/>
        <w:jc w:val="both"/>
        <w:rPr>
          <w:rFonts w:ascii="Times New Roman" w:hAnsi="Times New Roman"/>
          <w:color w:val="000000"/>
          <w:sz w:val="28"/>
          <w:szCs w:val="28"/>
        </w:rPr>
      </w:pPr>
      <w:r w:rsidRPr="00485111">
        <w:rPr>
          <w:rFonts w:ascii="Times New Roman" w:hAnsi="Times New Roman"/>
          <w:color w:val="000000"/>
          <w:sz w:val="28"/>
          <w:szCs w:val="28"/>
        </w:rPr>
        <w:t xml:space="preserve">Минимальный объем капитальных вложений резидентов – 2,5 млн. рублей;  Минимальное количество новых постоянных рабочих мест - 10 единиц. </w:t>
      </w:r>
    </w:p>
    <w:p w:rsidR="004F2EE5" w:rsidRPr="004F2EE5" w:rsidRDefault="008826DC" w:rsidP="00A536D9">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В настоящее время зарегистрировано шесть резидентов ТОСЭР «Павлвск»: к</w:t>
      </w:r>
      <w:r w:rsidRPr="006006EC">
        <w:rPr>
          <w:rFonts w:ascii="Times New Roman" w:hAnsi="Times New Roman"/>
          <w:sz w:val="26"/>
          <w:szCs w:val="26"/>
        </w:rPr>
        <w:t>омпания ООО «АГРОЭКО-ЮГ»</w:t>
      </w:r>
      <w:r>
        <w:rPr>
          <w:rFonts w:ascii="Times New Roman" w:hAnsi="Times New Roman"/>
          <w:sz w:val="26"/>
          <w:szCs w:val="26"/>
        </w:rPr>
        <w:t xml:space="preserve">, </w:t>
      </w:r>
      <w:r w:rsidRPr="006006EC">
        <w:rPr>
          <w:rFonts w:ascii="Times New Roman" w:hAnsi="Times New Roman"/>
          <w:sz w:val="26"/>
          <w:szCs w:val="26"/>
        </w:rPr>
        <w:t>ООО «Сладуника»</w:t>
      </w:r>
      <w:r>
        <w:rPr>
          <w:rFonts w:ascii="Times New Roman" w:hAnsi="Times New Roman"/>
          <w:sz w:val="26"/>
          <w:szCs w:val="26"/>
        </w:rPr>
        <w:t xml:space="preserve">, </w:t>
      </w:r>
      <w:r w:rsidRPr="006006EC">
        <w:rPr>
          <w:rFonts w:ascii="Times New Roman" w:eastAsia="Times New Roman" w:hAnsi="Times New Roman"/>
          <w:bCs/>
          <w:sz w:val="26"/>
          <w:szCs w:val="26"/>
        </w:rPr>
        <w:t>ООО «ТПК «ТэКа»</w:t>
      </w:r>
      <w:r>
        <w:rPr>
          <w:rFonts w:ascii="Times New Roman" w:eastAsia="Times New Roman" w:hAnsi="Times New Roman"/>
          <w:bCs/>
          <w:sz w:val="26"/>
          <w:szCs w:val="26"/>
        </w:rPr>
        <w:t xml:space="preserve">, </w:t>
      </w:r>
      <w:r w:rsidRPr="006006EC">
        <w:rPr>
          <w:rFonts w:ascii="Times New Roman" w:hAnsi="Times New Roman"/>
          <w:sz w:val="26"/>
          <w:szCs w:val="26"/>
        </w:rPr>
        <w:t>ООО «Лада»</w:t>
      </w:r>
      <w:r>
        <w:rPr>
          <w:rFonts w:ascii="Times New Roman" w:hAnsi="Times New Roman"/>
          <w:sz w:val="26"/>
          <w:szCs w:val="26"/>
        </w:rPr>
        <w:t xml:space="preserve">, </w:t>
      </w:r>
      <w:r w:rsidRPr="006006EC">
        <w:rPr>
          <w:rFonts w:ascii="Times New Roman" w:hAnsi="Times New Roman"/>
          <w:sz w:val="26"/>
          <w:szCs w:val="26"/>
        </w:rPr>
        <w:t>ООО «Танаис Семанс»</w:t>
      </w:r>
      <w:r>
        <w:rPr>
          <w:rFonts w:ascii="Times New Roman" w:hAnsi="Times New Roman"/>
          <w:sz w:val="26"/>
          <w:szCs w:val="26"/>
        </w:rPr>
        <w:t xml:space="preserve">, ООО «Маринель». </w:t>
      </w:r>
    </w:p>
    <w:p w:rsidR="009D664C" w:rsidRPr="008826DC" w:rsidRDefault="009D664C" w:rsidP="009D664C">
      <w:pPr>
        <w:spacing w:after="0" w:line="360" w:lineRule="auto"/>
        <w:ind w:firstLine="708"/>
        <w:jc w:val="both"/>
        <w:rPr>
          <w:rFonts w:ascii="Times New Roman" w:hAnsi="Times New Roman"/>
          <w:color w:val="000000"/>
          <w:sz w:val="28"/>
          <w:szCs w:val="28"/>
        </w:rPr>
      </w:pPr>
      <w:r w:rsidRPr="008826DC">
        <w:rPr>
          <w:rFonts w:ascii="Times New Roman" w:hAnsi="Times New Roman"/>
          <w:color w:val="000000"/>
          <w:sz w:val="28"/>
          <w:szCs w:val="28"/>
        </w:rPr>
        <w:t>В новые производства инвесторы пл</w:t>
      </w:r>
      <w:r w:rsidR="005310DB" w:rsidRPr="008826DC">
        <w:rPr>
          <w:rFonts w:ascii="Times New Roman" w:hAnsi="Times New Roman"/>
          <w:color w:val="000000"/>
          <w:sz w:val="28"/>
          <w:szCs w:val="28"/>
        </w:rPr>
        <w:t xml:space="preserve">анируют вложить </w:t>
      </w:r>
      <w:r w:rsidR="008826DC" w:rsidRPr="008826DC">
        <w:rPr>
          <w:rFonts w:ascii="Times New Roman" w:hAnsi="Times New Roman"/>
          <w:color w:val="000000"/>
          <w:sz w:val="28"/>
          <w:szCs w:val="28"/>
        </w:rPr>
        <w:t>порядка</w:t>
      </w:r>
      <w:r w:rsidR="005310DB" w:rsidRPr="008826DC">
        <w:rPr>
          <w:rFonts w:ascii="Times New Roman" w:hAnsi="Times New Roman"/>
          <w:color w:val="000000"/>
          <w:sz w:val="28"/>
          <w:szCs w:val="28"/>
        </w:rPr>
        <w:t xml:space="preserve"> 1</w:t>
      </w:r>
      <w:r w:rsidR="008826DC" w:rsidRPr="008826DC">
        <w:rPr>
          <w:rFonts w:ascii="Times New Roman" w:hAnsi="Times New Roman"/>
          <w:color w:val="000000"/>
          <w:sz w:val="28"/>
          <w:szCs w:val="28"/>
        </w:rPr>
        <w:t xml:space="preserve">6 </w:t>
      </w:r>
      <w:r w:rsidR="005310DB" w:rsidRPr="008826DC">
        <w:rPr>
          <w:rFonts w:ascii="Times New Roman" w:hAnsi="Times New Roman"/>
          <w:color w:val="000000"/>
          <w:sz w:val="28"/>
          <w:szCs w:val="28"/>
        </w:rPr>
        <w:t>млрд</w:t>
      </w:r>
      <w:r w:rsidR="008826DC" w:rsidRPr="008826DC">
        <w:rPr>
          <w:rFonts w:ascii="Times New Roman" w:hAnsi="Times New Roman"/>
          <w:color w:val="000000"/>
          <w:sz w:val="28"/>
          <w:szCs w:val="28"/>
        </w:rPr>
        <w:t xml:space="preserve">. </w:t>
      </w:r>
      <w:r w:rsidRPr="008826DC">
        <w:rPr>
          <w:rFonts w:ascii="Times New Roman" w:hAnsi="Times New Roman"/>
          <w:color w:val="000000"/>
          <w:sz w:val="28"/>
          <w:szCs w:val="28"/>
        </w:rPr>
        <w:t xml:space="preserve">рублей. Будет создано </w:t>
      </w:r>
      <w:r w:rsidR="008826DC" w:rsidRPr="008826DC">
        <w:rPr>
          <w:rFonts w:ascii="Times New Roman" w:hAnsi="Times New Roman"/>
          <w:color w:val="000000"/>
          <w:sz w:val="28"/>
          <w:szCs w:val="28"/>
        </w:rPr>
        <w:t>около</w:t>
      </w:r>
      <w:r w:rsidRPr="008826DC">
        <w:rPr>
          <w:rFonts w:ascii="Times New Roman" w:hAnsi="Times New Roman"/>
          <w:color w:val="000000"/>
          <w:sz w:val="28"/>
          <w:szCs w:val="28"/>
        </w:rPr>
        <w:t xml:space="preserve"> 1</w:t>
      </w:r>
      <w:r w:rsidR="008826DC" w:rsidRPr="008826DC">
        <w:rPr>
          <w:rFonts w:ascii="Times New Roman" w:hAnsi="Times New Roman"/>
          <w:color w:val="000000"/>
          <w:sz w:val="28"/>
          <w:szCs w:val="28"/>
        </w:rPr>
        <w:t>400</w:t>
      </w:r>
      <w:r w:rsidRPr="008826DC">
        <w:rPr>
          <w:rFonts w:ascii="Times New Roman" w:hAnsi="Times New Roman"/>
          <w:color w:val="000000"/>
          <w:sz w:val="28"/>
          <w:szCs w:val="28"/>
        </w:rPr>
        <w:t xml:space="preserve"> рабочих мест. Якорным проектом станет строительство мясокомбината компании «Агроэко</w:t>
      </w:r>
      <w:r w:rsidR="008826DC" w:rsidRPr="008826DC">
        <w:rPr>
          <w:rFonts w:ascii="Times New Roman" w:hAnsi="Times New Roman"/>
          <w:color w:val="000000"/>
          <w:sz w:val="28"/>
          <w:szCs w:val="28"/>
        </w:rPr>
        <w:t>-Юг</w:t>
      </w:r>
      <w:r w:rsidR="005310DB" w:rsidRPr="008826DC">
        <w:rPr>
          <w:rFonts w:ascii="Times New Roman" w:hAnsi="Times New Roman"/>
          <w:color w:val="000000"/>
          <w:sz w:val="28"/>
          <w:szCs w:val="28"/>
        </w:rPr>
        <w:t xml:space="preserve">» с </w:t>
      </w:r>
      <w:r w:rsidR="008826DC" w:rsidRPr="008826DC">
        <w:rPr>
          <w:rFonts w:ascii="Times New Roman" w:hAnsi="Times New Roman"/>
          <w:color w:val="000000"/>
          <w:sz w:val="28"/>
          <w:szCs w:val="28"/>
        </w:rPr>
        <w:t xml:space="preserve">общим </w:t>
      </w:r>
      <w:r w:rsidR="005310DB" w:rsidRPr="008826DC">
        <w:rPr>
          <w:rFonts w:ascii="Times New Roman" w:hAnsi="Times New Roman"/>
          <w:color w:val="000000"/>
          <w:sz w:val="28"/>
          <w:szCs w:val="28"/>
        </w:rPr>
        <w:t>объемом инвестиций более</w:t>
      </w:r>
      <w:r w:rsidR="008826DC" w:rsidRPr="008826DC">
        <w:rPr>
          <w:rFonts w:ascii="Times New Roman" w:hAnsi="Times New Roman"/>
          <w:color w:val="000000"/>
          <w:sz w:val="28"/>
          <w:szCs w:val="28"/>
        </w:rPr>
        <w:t xml:space="preserve"> </w:t>
      </w:r>
      <w:r w:rsidR="005310DB" w:rsidRPr="008826DC">
        <w:rPr>
          <w:rFonts w:ascii="Times New Roman" w:hAnsi="Times New Roman"/>
          <w:color w:val="000000"/>
          <w:sz w:val="28"/>
          <w:szCs w:val="28"/>
        </w:rPr>
        <w:t>1</w:t>
      </w:r>
      <w:r w:rsidR="008826DC" w:rsidRPr="008826DC">
        <w:rPr>
          <w:rFonts w:ascii="Times New Roman" w:hAnsi="Times New Roman"/>
          <w:color w:val="000000"/>
          <w:sz w:val="28"/>
          <w:szCs w:val="28"/>
        </w:rPr>
        <w:t xml:space="preserve">2 </w:t>
      </w:r>
      <w:r w:rsidRPr="008826DC">
        <w:rPr>
          <w:rFonts w:ascii="Times New Roman" w:hAnsi="Times New Roman"/>
          <w:color w:val="000000"/>
          <w:sz w:val="28"/>
          <w:szCs w:val="28"/>
        </w:rPr>
        <w:t>млрд</w:t>
      </w:r>
      <w:r w:rsidR="008826DC" w:rsidRPr="008826DC">
        <w:rPr>
          <w:rFonts w:ascii="Times New Roman" w:hAnsi="Times New Roman"/>
          <w:color w:val="000000"/>
          <w:sz w:val="28"/>
          <w:szCs w:val="28"/>
        </w:rPr>
        <w:t>.</w:t>
      </w:r>
      <w:r w:rsidRPr="008826DC">
        <w:rPr>
          <w:rFonts w:ascii="Times New Roman" w:hAnsi="Times New Roman"/>
          <w:color w:val="000000"/>
          <w:sz w:val="28"/>
          <w:szCs w:val="28"/>
        </w:rPr>
        <w:t xml:space="preserve"> рублей.</w:t>
      </w:r>
    </w:p>
    <w:p w:rsidR="00485111" w:rsidRPr="00485111" w:rsidRDefault="00485111" w:rsidP="00485111">
      <w:pPr>
        <w:pStyle w:val="ab"/>
        <w:spacing w:line="360" w:lineRule="auto"/>
        <w:ind w:firstLine="709"/>
        <w:jc w:val="both"/>
        <w:rPr>
          <w:rFonts w:ascii="Times New Roman" w:hAnsi="Times New Roman" w:cs="Times New Roman"/>
          <w:sz w:val="28"/>
          <w:szCs w:val="28"/>
        </w:rPr>
      </w:pPr>
      <w:r w:rsidRPr="00485111">
        <w:rPr>
          <w:rFonts w:ascii="Times New Roman" w:hAnsi="Times New Roman" w:cs="Times New Roman"/>
          <w:sz w:val="28"/>
          <w:szCs w:val="28"/>
        </w:rPr>
        <w:t>В соответствии с действующим законодательством РФ резиденты ТОСЭР «Павловск» вправе пользоваться следующими преференциями и льготами:</w:t>
      </w:r>
    </w:p>
    <w:p w:rsidR="00485111" w:rsidRPr="00485111" w:rsidRDefault="00485111" w:rsidP="00485111">
      <w:pPr>
        <w:pStyle w:val="ab"/>
        <w:spacing w:line="360" w:lineRule="auto"/>
        <w:ind w:firstLine="709"/>
        <w:jc w:val="both"/>
        <w:rPr>
          <w:rFonts w:ascii="Times New Roman" w:hAnsi="Times New Roman" w:cs="Times New Roman"/>
          <w:sz w:val="28"/>
          <w:szCs w:val="28"/>
        </w:rPr>
      </w:pPr>
      <w:r w:rsidRPr="00485111">
        <w:rPr>
          <w:rFonts w:ascii="Times New Roman" w:hAnsi="Times New Roman" w:cs="Times New Roman"/>
          <w:sz w:val="28"/>
          <w:szCs w:val="28"/>
        </w:rPr>
        <w:t xml:space="preserve">- Пониженные тарифы страховых взносов - 7,6 % в течение 10 лет начиная с 1-го числа месяца, следующего за месяцем, в котором был получен соответствующий </w:t>
      </w:r>
      <w:r w:rsidRPr="00485111">
        <w:rPr>
          <w:rFonts w:ascii="Times New Roman" w:hAnsi="Times New Roman" w:cs="Times New Roman"/>
          <w:sz w:val="28"/>
          <w:szCs w:val="28"/>
        </w:rPr>
        <w:lastRenderedPageBreak/>
        <w:t>статус для тех, кто стал резидентом  в первые 3 года после образования ТОСЭР (34 %).</w:t>
      </w:r>
    </w:p>
    <w:p w:rsidR="00485111" w:rsidRPr="00485111" w:rsidRDefault="00485111" w:rsidP="00485111">
      <w:pPr>
        <w:pStyle w:val="ab"/>
        <w:spacing w:line="360" w:lineRule="auto"/>
        <w:ind w:firstLine="709"/>
        <w:jc w:val="both"/>
        <w:rPr>
          <w:rFonts w:ascii="Times New Roman" w:hAnsi="Times New Roman" w:cs="Times New Roman"/>
          <w:sz w:val="28"/>
          <w:szCs w:val="28"/>
        </w:rPr>
      </w:pPr>
      <w:r w:rsidRPr="00485111">
        <w:rPr>
          <w:rFonts w:ascii="Times New Roman" w:hAnsi="Times New Roman" w:cs="Times New Roman"/>
          <w:sz w:val="28"/>
          <w:szCs w:val="28"/>
        </w:rPr>
        <w:t>- Преференции в отношении налогов:</w:t>
      </w:r>
    </w:p>
    <w:p w:rsidR="00485111" w:rsidRPr="00485111" w:rsidRDefault="00485111" w:rsidP="00485111">
      <w:pPr>
        <w:pStyle w:val="ab"/>
        <w:spacing w:line="360" w:lineRule="auto"/>
        <w:ind w:firstLine="709"/>
        <w:jc w:val="both"/>
        <w:rPr>
          <w:rFonts w:ascii="Times New Roman" w:hAnsi="Times New Roman" w:cs="Times New Roman"/>
          <w:sz w:val="28"/>
          <w:szCs w:val="28"/>
        </w:rPr>
      </w:pPr>
      <w:r w:rsidRPr="00485111">
        <w:rPr>
          <w:rFonts w:ascii="Times New Roman" w:hAnsi="Times New Roman" w:cs="Times New Roman"/>
          <w:sz w:val="28"/>
          <w:szCs w:val="28"/>
        </w:rPr>
        <w:t>* Налог на прибыль:</w:t>
      </w:r>
    </w:p>
    <w:p w:rsidR="00485111" w:rsidRPr="00485111" w:rsidRDefault="00485111" w:rsidP="00485111">
      <w:pPr>
        <w:pStyle w:val="ab"/>
        <w:spacing w:line="360" w:lineRule="auto"/>
        <w:jc w:val="both"/>
        <w:rPr>
          <w:rFonts w:ascii="Times New Roman" w:hAnsi="Times New Roman" w:cs="Times New Roman"/>
          <w:sz w:val="28"/>
          <w:szCs w:val="28"/>
        </w:rPr>
      </w:pPr>
      <w:r w:rsidRPr="00485111">
        <w:rPr>
          <w:rFonts w:ascii="Times New Roman" w:hAnsi="Times New Roman" w:cs="Times New Roman"/>
          <w:sz w:val="28"/>
          <w:szCs w:val="28"/>
        </w:rPr>
        <w:t xml:space="preserve">     - в федеральный бюджет: первые 5 лет с момента получения первой прибыли - 0% (3%);</w:t>
      </w:r>
    </w:p>
    <w:p w:rsidR="00485111" w:rsidRPr="00485111" w:rsidRDefault="00485111" w:rsidP="00485111">
      <w:pPr>
        <w:pStyle w:val="ab"/>
        <w:spacing w:line="360" w:lineRule="auto"/>
        <w:jc w:val="both"/>
        <w:rPr>
          <w:rFonts w:ascii="Times New Roman" w:hAnsi="Times New Roman" w:cs="Times New Roman"/>
          <w:sz w:val="28"/>
          <w:szCs w:val="28"/>
        </w:rPr>
      </w:pPr>
      <w:r w:rsidRPr="00485111">
        <w:rPr>
          <w:rFonts w:ascii="Times New Roman" w:hAnsi="Times New Roman" w:cs="Times New Roman"/>
          <w:sz w:val="28"/>
          <w:szCs w:val="28"/>
        </w:rPr>
        <w:t xml:space="preserve">     - в региональный бюджет: первые 5 лет после получения первой прибыли — 5% (17%), последующие 5 лет — 10 %.</w:t>
      </w:r>
    </w:p>
    <w:p w:rsidR="00485111" w:rsidRPr="00485111" w:rsidRDefault="00485111" w:rsidP="00485111">
      <w:pPr>
        <w:pStyle w:val="ab"/>
        <w:spacing w:line="360" w:lineRule="auto"/>
        <w:ind w:firstLine="709"/>
        <w:jc w:val="both"/>
        <w:rPr>
          <w:rFonts w:ascii="Times New Roman" w:hAnsi="Times New Roman" w:cs="Times New Roman"/>
          <w:sz w:val="28"/>
          <w:szCs w:val="28"/>
        </w:rPr>
      </w:pPr>
      <w:r w:rsidRPr="00485111">
        <w:rPr>
          <w:rFonts w:ascii="Times New Roman" w:hAnsi="Times New Roman" w:cs="Times New Roman"/>
          <w:sz w:val="28"/>
          <w:szCs w:val="28"/>
        </w:rPr>
        <w:t>* Земельный налог 0 %  (0,3-1,5%).</w:t>
      </w:r>
    </w:p>
    <w:p w:rsidR="00485111" w:rsidRPr="00485111" w:rsidRDefault="00485111" w:rsidP="00485111">
      <w:pPr>
        <w:pStyle w:val="ab"/>
        <w:spacing w:line="360" w:lineRule="auto"/>
        <w:ind w:firstLine="709"/>
        <w:jc w:val="both"/>
        <w:rPr>
          <w:rFonts w:ascii="Times New Roman" w:hAnsi="Times New Roman" w:cs="Times New Roman"/>
          <w:sz w:val="28"/>
          <w:szCs w:val="28"/>
        </w:rPr>
      </w:pPr>
      <w:r w:rsidRPr="00485111">
        <w:rPr>
          <w:rFonts w:ascii="Times New Roman" w:hAnsi="Times New Roman" w:cs="Times New Roman"/>
          <w:sz w:val="28"/>
          <w:szCs w:val="28"/>
        </w:rPr>
        <w:t>* Налог на имущество организаций 0 % в течение 5 налоговых периодов, начиная с периода, в котором имущество поставлено на учет; 1,1 % в течение следующих 5 налоговых периодов  (2,2%).</w:t>
      </w:r>
    </w:p>
    <w:p w:rsidR="00DA6A8C" w:rsidRPr="00485111" w:rsidRDefault="00DA6A8C" w:rsidP="00A536D9">
      <w:pPr>
        <w:pStyle w:val="2"/>
        <w:spacing w:before="0" w:line="360" w:lineRule="auto"/>
        <w:jc w:val="center"/>
        <w:rPr>
          <w:rFonts w:ascii="Times New Roman" w:hAnsi="Times New Roman"/>
          <w:color w:val="000000"/>
          <w:sz w:val="28"/>
          <w:szCs w:val="28"/>
        </w:rPr>
      </w:pPr>
      <w:bookmarkStart w:id="29" w:name="_Toc78882657"/>
      <w:r w:rsidRPr="00485111">
        <w:rPr>
          <w:rFonts w:ascii="Times New Roman" w:hAnsi="Times New Roman"/>
          <w:color w:val="000000"/>
          <w:sz w:val="28"/>
          <w:szCs w:val="28"/>
        </w:rPr>
        <w:t>3.2. Социально-экономическое положение муниципального района</w:t>
      </w:r>
      <w:r w:rsidR="001E4033" w:rsidRPr="00485111">
        <w:rPr>
          <w:rStyle w:val="af9"/>
          <w:rFonts w:ascii="Times New Roman" w:hAnsi="Times New Roman"/>
          <w:color w:val="000000"/>
          <w:sz w:val="28"/>
          <w:szCs w:val="28"/>
        </w:rPr>
        <w:footnoteReference w:id="9"/>
      </w:r>
      <w:bookmarkEnd w:id="29"/>
    </w:p>
    <w:p w:rsidR="00DA6A8C" w:rsidRPr="0096068E" w:rsidRDefault="00DA6A8C" w:rsidP="00DE61E9">
      <w:pPr>
        <w:autoSpaceDE w:val="0"/>
        <w:spacing w:after="0" w:line="360" w:lineRule="auto"/>
        <w:ind w:firstLine="709"/>
        <w:jc w:val="both"/>
        <w:rPr>
          <w:rFonts w:ascii="Times New Roman" w:hAnsi="Times New Roman"/>
          <w:sz w:val="28"/>
          <w:szCs w:val="28"/>
        </w:rPr>
      </w:pPr>
      <w:r w:rsidRPr="0096068E">
        <w:rPr>
          <w:rFonts w:ascii="Times New Roman" w:hAnsi="Times New Roman"/>
          <w:color w:val="000000" w:themeColor="text1"/>
          <w:sz w:val="28"/>
          <w:szCs w:val="28"/>
        </w:rPr>
        <w:t>Экономический потенциал района представлен</w:t>
      </w:r>
      <w:r w:rsidR="005E189D" w:rsidRPr="0096068E">
        <w:rPr>
          <w:rFonts w:ascii="Times New Roman" w:hAnsi="Times New Roman"/>
          <w:color w:val="000000" w:themeColor="text1"/>
          <w:sz w:val="28"/>
          <w:szCs w:val="28"/>
        </w:rPr>
        <w:t xml:space="preserve">  </w:t>
      </w:r>
      <w:r w:rsidR="009F78E4" w:rsidRPr="0096068E">
        <w:rPr>
          <w:rFonts w:ascii="Times New Roman" w:hAnsi="Times New Roman"/>
          <w:sz w:val="28"/>
          <w:szCs w:val="28"/>
        </w:rPr>
        <w:t xml:space="preserve">предприятием по добыче полезных ископаемых, </w:t>
      </w:r>
      <w:r w:rsidRPr="0096068E">
        <w:rPr>
          <w:rFonts w:ascii="Times New Roman" w:hAnsi="Times New Roman"/>
          <w:color w:val="000000" w:themeColor="text1"/>
          <w:sz w:val="28"/>
          <w:szCs w:val="28"/>
        </w:rPr>
        <w:t>предприятиями</w:t>
      </w:r>
      <w:r w:rsidR="0096068E" w:rsidRPr="0096068E">
        <w:rPr>
          <w:rFonts w:ascii="Times New Roman" w:hAnsi="Times New Roman"/>
          <w:color w:val="000000" w:themeColor="text1"/>
          <w:sz w:val="28"/>
          <w:szCs w:val="28"/>
        </w:rPr>
        <w:t xml:space="preserve"> обрабатывающей и</w:t>
      </w:r>
      <w:r w:rsidRPr="0096068E">
        <w:rPr>
          <w:rFonts w:ascii="Times New Roman" w:hAnsi="Times New Roman"/>
          <w:color w:val="000000" w:themeColor="text1"/>
          <w:sz w:val="28"/>
          <w:szCs w:val="28"/>
        </w:rPr>
        <w:t xml:space="preserve"> пищевой промышленности, </w:t>
      </w:r>
      <w:r w:rsidRPr="0096068E">
        <w:rPr>
          <w:rFonts w:ascii="Times New Roman" w:hAnsi="Times New Roman"/>
          <w:sz w:val="28"/>
          <w:szCs w:val="28"/>
        </w:rPr>
        <w:t>сельскохозяйственными предприятиями</w:t>
      </w:r>
      <w:r w:rsidR="0096068E" w:rsidRPr="0096068E">
        <w:rPr>
          <w:rFonts w:ascii="Times New Roman" w:hAnsi="Times New Roman"/>
          <w:sz w:val="28"/>
          <w:szCs w:val="28"/>
        </w:rPr>
        <w:t>,</w:t>
      </w:r>
      <w:r w:rsidR="000E668C" w:rsidRPr="0096068E">
        <w:rPr>
          <w:rFonts w:ascii="Times New Roman" w:hAnsi="Times New Roman"/>
          <w:sz w:val="28"/>
          <w:szCs w:val="28"/>
        </w:rPr>
        <w:t xml:space="preserve"> </w:t>
      </w:r>
      <w:r w:rsidR="0096068E" w:rsidRPr="0096068E">
        <w:rPr>
          <w:rFonts w:ascii="Times New Roman" w:hAnsi="Times New Roman"/>
          <w:sz w:val="28"/>
          <w:szCs w:val="28"/>
        </w:rPr>
        <w:t>предприятия оптовой и розничной торговли</w:t>
      </w:r>
      <w:r w:rsidR="000E668C" w:rsidRPr="0096068E">
        <w:rPr>
          <w:rFonts w:ascii="Times New Roman" w:hAnsi="Times New Roman"/>
          <w:sz w:val="28"/>
          <w:szCs w:val="28"/>
        </w:rPr>
        <w:t xml:space="preserve">, </w:t>
      </w:r>
      <w:r w:rsidR="000E668C" w:rsidRPr="004718FF">
        <w:rPr>
          <w:rFonts w:ascii="Times New Roman" w:hAnsi="Times New Roman"/>
          <w:sz w:val="28"/>
          <w:szCs w:val="28"/>
        </w:rPr>
        <w:t xml:space="preserve">в том числе </w:t>
      </w:r>
      <w:r w:rsidR="004718FF" w:rsidRPr="004718FF">
        <w:rPr>
          <w:rFonts w:ascii="Times New Roman" w:hAnsi="Times New Roman"/>
          <w:sz w:val="28"/>
          <w:szCs w:val="28"/>
        </w:rPr>
        <w:t>1</w:t>
      </w:r>
      <w:r w:rsidR="00BF4C8B">
        <w:rPr>
          <w:rFonts w:ascii="Times New Roman" w:hAnsi="Times New Roman"/>
          <w:sz w:val="28"/>
          <w:szCs w:val="28"/>
        </w:rPr>
        <w:t>7</w:t>
      </w:r>
      <w:r w:rsidR="000E668C" w:rsidRPr="004718FF">
        <w:rPr>
          <w:rFonts w:ascii="Times New Roman" w:hAnsi="Times New Roman"/>
          <w:sz w:val="28"/>
          <w:szCs w:val="28"/>
        </w:rPr>
        <w:t xml:space="preserve"> магазин</w:t>
      </w:r>
      <w:r w:rsidR="00252087" w:rsidRPr="004718FF">
        <w:rPr>
          <w:rFonts w:ascii="Times New Roman" w:hAnsi="Times New Roman"/>
          <w:sz w:val="28"/>
          <w:szCs w:val="28"/>
        </w:rPr>
        <w:t>ами</w:t>
      </w:r>
      <w:r w:rsidR="000E668C" w:rsidRPr="004718FF">
        <w:rPr>
          <w:rFonts w:ascii="Times New Roman" w:hAnsi="Times New Roman"/>
          <w:sz w:val="28"/>
          <w:szCs w:val="28"/>
        </w:rPr>
        <w:t xml:space="preserve"> федеральных сетей</w:t>
      </w:r>
      <w:r w:rsidR="000D38D9" w:rsidRPr="004718FF">
        <w:rPr>
          <w:rFonts w:ascii="Times New Roman" w:hAnsi="Times New Roman"/>
          <w:sz w:val="28"/>
          <w:szCs w:val="28"/>
        </w:rPr>
        <w:t>:</w:t>
      </w:r>
      <w:r w:rsidR="000E668C" w:rsidRPr="004718FF">
        <w:rPr>
          <w:rFonts w:ascii="Times New Roman" w:hAnsi="Times New Roman"/>
          <w:sz w:val="28"/>
          <w:szCs w:val="28"/>
        </w:rPr>
        <w:t xml:space="preserve"> «Магнит», «Пятерочка», «Семь дней»</w:t>
      </w:r>
      <w:r w:rsidR="00682D8F" w:rsidRPr="004718FF">
        <w:rPr>
          <w:rFonts w:ascii="Times New Roman" w:hAnsi="Times New Roman"/>
          <w:sz w:val="28"/>
          <w:szCs w:val="28"/>
        </w:rPr>
        <w:t>.</w:t>
      </w:r>
      <w:r w:rsidR="004718FF">
        <w:rPr>
          <w:rFonts w:ascii="Times New Roman" w:hAnsi="Times New Roman"/>
          <w:sz w:val="28"/>
          <w:szCs w:val="28"/>
        </w:rPr>
        <w:t xml:space="preserve"> </w:t>
      </w:r>
      <w:r w:rsidR="00682D8F" w:rsidRPr="0096068E">
        <w:rPr>
          <w:rFonts w:ascii="Times New Roman" w:hAnsi="Times New Roman"/>
          <w:sz w:val="28"/>
          <w:szCs w:val="28"/>
        </w:rPr>
        <w:t xml:space="preserve"> </w:t>
      </w:r>
    </w:p>
    <w:p w:rsidR="00DA6A8C" w:rsidRPr="0096068E" w:rsidRDefault="00DA6A8C" w:rsidP="00DA6A8C">
      <w:pPr>
        <w:spacing w:after="0" w:line="360" w:lineRule="auto"/>
        <w:ind w:firstLine="709"/>
        <w:jc w:val="both"/>
        <w:rPr>
          <w:rFonts w:ascii="Times New Roman" w:hAnsi="Times New Roman"/>
          <w:bCs/>
          <w:color w:val="000000" w:themeColor="text1"/>
          <w:sz w:val="28"/>
          <w:szCs w:val="28"/>
        </w:rPr>
      </w:pPr>
      <w:r w:rsidRPr="0096068E">
        <w:rPr>
          <w:rFonts w:ascii="Times New Roman" w:hAnsi="Times New Roman"/>
          <w:bCs/>
          <w:color w:val="000000" w:themeColor="text1"/>
          <w:sz w:val="28"/>
          <w:szCs w:val="28"/>
        </w:rPr>
        <w:t xml:space="preserve">Экономика района имеет дифференцированную структуру, по отраслям и формам собственности представлена всеми основными секторами: </w:t>
      </w:r>
    </w:p>
    <w:p w:rsidR="00DA6A8C" w:rsidRPr="0096068E" w:rsidRDefault="00DA6A8C" w:rsidP="00DA6A8C">
      <w:pPr>
        <w:spacing w:after="0" w:line="360" w:lineRule="auto"/>
        <w:ind w:firstLine="709"/>
        <w:jc w:val="both"/>
        <w:rPr>
          <w:rFonts w:ascii="Times New Roman" w:hAnsi="Times New Roman"/>
          <w:bCs/>
          <w:color w:val="000000" w:themeColor="text1"/>
          <w:sz w:val="28"/>
          <w:szCs w:val="28"/>
        </w:rPr>
      </w:pPr>
      <w:r w:rsidRPr="0096068E">
        <w:rPr>
          <w:rFonts w:ascii="Times New Roman" w:hAnsi="Times New Roman"/>
          <w:bCs/>
          <w:color w:val="000000" w:themeColor="text1"/>
          <w:sz w:val="28"/>
          <w:szCs w:val="28"/>
        </w:rPr>
        <w:t>– первичный сектор (отрасли, производящие различные виды сырья) представлен сельским хозяйством и является сырьевой базой экономики ра</w:t>
      </w:r>
      <w:r w:rsidR="00A536D9" w:rsidRPr="0096068E">
        <w:rPr>
          <w:rFonts w:ascii="Times New Roman" w:hAnsi="Times New Roman"/>
          <w:bCs/>
          <w:color w:val="000000" w:themeColor="text1"/>
          <w:sz w:val="28"/>
          <w:szCs w:val="28"/>
        </w:rPr>
        <w:t>йона;</w:t>
      </w:r>
    </w:p>
    <w:p w:rsidR="00DA6A8C" w:rsidRPr="0096068E" w:rsidRDefault="00DA6A8C" w:rsidP="00DA6A8C">
      <w:pPr>
        <w:spacing w:after="0" w:line="360" w:lineRule="auto"/>
        <w:ind w:firstLine="709"/>
        <w:jc w:val="both"/>
        <w:rPr>
          <w:rFonts w:ascii="Times New Roman" w:hAnsi="Times New Roman"/>
          <w:bCs/>
          <w:color w:val="000000" w:themeColor="text1"/>
          <w:sz w:val="28"/>
          <w:szCs w:val="28"/>
        </w:rPr>
      </w:pPr>
      <w:r w:rsidRPr="0096068E">
        <w:rPr>
          <w:rFonts w:ascii="Times New Roman" w:hAnsi="Times New Roman"/>
          <w:bCs/>
          <w:color w:val="000000" w:themeColor="text1"/>
          <w:sz w:val="28"/>
          <w:szCs w:val="28"/>
        </w:rPr>
        <w:t>– вторичный сектор (обрабатывающая промышленнос</w:t>
      </w:r>
      <w:r w:rsidR="00A536D9" w:rsidRPr="0096068E">
        <w:rPr>
          <w:rFonts w:ascii="Times New Roman" w:hAnsi="Times New Roman"/>
          <w:bCs/>
          <w:color w:val="000000" w:themeColor="text1"/>
          <w:sz w:val="28"/>
          <w:szCs w:val="28"/>
        </w:rPr>
        <w:t>ть, строительство, энергетика);</w:t>
      </w:r>
    </w:p>
    <w:p w:rsidR="00C541A0" w:rsidRPr="0096068E" w:rsidRDefault="00DA6A8C" w:rsidP="00C541A0">
      <w:pPr>
        <w:spacing w:after="0" w:line="360" w:lineRule="auto"/>
        <w:ind w:firstLine="709"/>
        <w:jc w:val="both"/>
        <w:rPr>
          <w:rFonts w:ascii="Times New Roman" w:hAnsi="Times New Roman"/>
          <w:bCs/>
          <w:sz w:val="28"/>
          <w:szCs w:val="28"/>
        </w:rPr>
      </w:pPr>
      <w:r w:rsidRPr="0096068E">
        <w:rPr>
          <w:rFonts w:ascii="Times New Roman" w:hAnsi="Times New Roman"/>
          <w:bCs/>
          <w:color w:val="000000" w:themeColor="text1"/>
          <w:sz w:val="28"/>
          <w:szCs w:val="28"/>
        </w:rPr>
        <w:t>– 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обеспечивает функционирование первичного и вторичного секторов экономики района.</w:t>
      </w:r>
    </w:p>
    <w:p w:rsidR="00C541A0" w:rsidRPr="0096068E" w:rsidRDefault="00C541A0" w:rsidP="00C541A0">
      <w:pPr>
        <w:spacing w:after="0" w:line="360" w:lineRule="auto"/>
        <w:ind w:firstLine="709"/>
        <w:jc w:val="both"/>
        <w:rPr>
          <w:rFonts w:ascii="Times New Roman" w:hAnsi="Times New Roman"/>
          <w:bCs/>
          <w:sz w:val="28"/>
          <w:szCs w:val="28"/>
        </w:rPr>
      </w:pPr>
      <w:r w:rsidRPr="0096068E">
        <w:rPr>
          <w:rFonts w:ascii="Times New Roman" w:hAnsi="Times New Roman"/>
          <w:bCs/>
          <w:sz w:val="28"/>
          <w:szCs w:val="28"/>
        </w:rPr>
        <w:lastRenderedPageBreak/>
        <w:t>В структуре экономики Павловского муниципального района преобладает</w:t>
      </w:r>
      <w:r w:rsidR="005E189D" w:rsidRPr="0096068E">
        <w:rPr>
          <w:rFonts w:ascii="Times New Roman" w:hAnsi="Times New Roman"/>
          <w:bCs/>
          <w:sz w:val="28"/>
          <w:szCs w:val="28"/>
        </w:rPr>
        <w:t xml:space="preserve">  </w:t>
      </w:r>
      <w:r w:rsidRPr="0096068E">
        <w:rPr>
          <w:rFonts w:ascii="Times New Roman" w:hAnsi="Times New Roman"/>
          <w:bCs/>
          <w:sz w:val="28"/>
          <w:szCs w:val="28"/>
        </w:rPr>
        <w:t xml:space="preserve">производство продукции </w:t>
      </w:r>
      <w:r w:rsidR="001A4A5C">
        <w:rPr>
          <w:rFonts w:ascii="Times New Roman" w:hAnsi="Times New Roman"/>
          <w:bCs/>
          <w:sz w:val="28"/>
          <w:szCs w:val="28"/>
        </w:rPr>
        <w:t>агропромышленного комплекса</w:t>
      </w:r>
      <w:r w:rsidRPr="0096068E">
        <w:rPr>
          <w:rFonts w:ascii="Times New Roman" w:hAnsi="Times New Roman"/>
          <w:bCs/>
          <w:sz w:val="28"/>
          <w:szCs w:val="28"/>
        </w:rPr>
        <w:t>, его доля составляет 5</w:t>
      </w:r>
      <w:r w:rsidR="0096068E" w:rsidRPr="0096068E">
        <w:rPr>
          <w:rFonts w:ascii="Times New Roman" w:hAnsi="Times New Roman"/>
          <w:bCs/>
          <w:sz w:val="28"/>
          <w:szCs w:val="28"/>
        </w:rPr>
        <w:t xml:space="preserve">3,2 </w:t>
      </w:r>
      <w:r w:rsidRPr="0096068E">
        <w:rPr>
          <w:rFonts w:ascii="Times New Roman" w:hAnsi="Times New Roman"/>
          <w:bCs/>
          <w:sz w:val="28"/>
          <w:szCs w:val="28"/>
        </w:rPr>
        <w:t>%, доля промышленного производства – 2</w:t>
      </w:r>
      <w:r w:rsidR="0096068E" w:rsidRPr="0096068E">
        <w:rPr>
          <w:rFonts w:ascii="Times New Roman" w:hAnsi="Times New Roman"/>
          <w:bCs/>
          <w:sz w:val="28"/>
          <w:szCs w:val="28"/>
        </w:rPr>
        <w:t>0</w:t>
      </w:r>
      <w:r w:rsidRPr="0096068E">
        <w:rPr>
          <w:rFonts w:ascii="Times New Roman" w:hAnsi="Times New Roman"/>
          <w:bCs/>
          <w:sz w:val="28"/>
          <w:szCs w:val="28"/>
        </w:rPr>
        <w:t>,5%, доля третичного сектора – 2</w:t>
      </w:r>
      <w:r w:rsidR="0096068E" w:rsidRPr="0096068E">
        <w:rPr>
          <w:rFonts w:ascii="Times New Roman" w:hAnsi="Times New Roman"/>
          <w:bCs/>
          <w:sz w:val="28"/>
          <w:szCs w:val="28"/>
        </w:rPr>
        <w:t>6,3</w:t>
      </w:r>
      <w:r w:rsidRPr="0096068E">
        <w:rPr>
          <w:rFonts w:ascii="Times New Roman" w:hAnsi="Times New Roman"/>
          <w:bCs/>
          <w:sz w:val="28"/>
          <w:szCs w:val="28"/>
        </w:rPr>
        <w:t xml:space="preserve">% (данные рисунка </w:t>
      </w:r>
      <w:r w:rsidR="007573EF" w:rsidRPr="0096068E">
        <w:rPr>
          <w:rFonts w:ascii="Times New Roman" w:hAnsi="Times New Roman"/>
          <w:bCs/>
          <w:sz w:val="28"/>
          <w:szCs w:val="28"/>
        </w:rPr>
        <w:t>6</w:t>
      </w:r>
      <w:r w:rsidRPr="0096068E">
        <w:rPr>
          <w:rFonts w:ascii="Times New Roman" w:hAnsi="Times New Roman"/>
          <w:bCs/>
          <w:sz w:val="28"/>
          <w:szCs w:val="28"/>
        </w:rPr>
        <w:t>).</w:t>
      </w:r>
    </w:p>
    <w:p w:rsidR="00DA6A8C" w:rsidRPr="00143DB0" w:rsidRDefault="0096068E" w:rsidP="00C145BF">
      <w:pPr>
        <w:spacing w:after="0" w:line="360" w:lineRule="auto"/>
        <w:jc w:val="both"/>
        <w:rPr>
          <w:rFonts w:ascii="Times New Roman" w:hAnsi="Times New Roman"/>
          <w:bCs/>
          <w:color w:val="000000" w:themeColor="text1"/>
          <w:sz w:val="28"/>
          <w:szCs w:val="28"/>
          <w:highlight w:val="yellow"/>
        </w:rPr>
      </w:pPr>
      <w:r w:rsidRPr="0096068E">
        <w:rPr>
          <w:rFonts w:ascii="Times New Roman" w:hAnsi="Times New Roman"/>
          <w:bCs/>
          <w:noProof/>
          <w:color w:val="000000" w:themeColor="text1"/>
          <w:sz w:val="28"/>
          <w:szCs w:val="28"/>
          <w:lang w:eastAsia="ru-RU"/>
        </w:rPr>
        <w:drawing>
          <wp:inline distT="0" distB="0" distL="0" distR="0">
            <wp:extent cx="6447099" cy="2060293"/>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E4BF3" w:rsidRPr="00C145BF" w:rsidRDefault="00763444" w:rsidP="00763444">
      <w:pPr>
        <w:spacing w:after="0" w:line="240" w:lineRule="auto"/>
        <w:jc w:val="center"/>
        <w:rPr>
          <w:rFonts w:ascii="Times New Roman" w:eastAsia="TimesNewRoman" w:hAnsi="Times New Roman"/>
          <w:b/>
          <w:sz w:val="24"/>
          <w:szCs w:val="24"/>
        </w:rPr>
      </w:pPr>
      <w:r w:rsidRPr="00C145BF">
        <w:rPr>
          <w:rFonts w:ascii="Times New Roman" w:hAnsi="Times New Roman"/>
          <w:b/>
          <w:sz w:val="24"/>
          <w:szCs w:val="24"/>
        </w:rPr>
        <w:t xml:space="preserve">Рисунок </w:t>
      </w:r>
      <w:r w:rsidR="007573EF" w:rsidRPr="00C145BF">
        <w:rPr>
          <w:rFonts w:ascii="Times New Roman" w:hAnsi="Times New Roman"/>
          <w:b/>
          <w:sz w:val="24"/>
          <w:szCs w:val="24"/>
        </w:rPr>
        <w:t>6</w:t>
      </w:r>
      <w:r w:rsidRPr="00C145BF">
        <w:rPr>
          <w:rFonts w:ascii="Times New Roman" w:hAnsi="Times New Roman"/>
          <w:b/>
          <w:sz w:val="24"/>
          <w:szCs w:val="24"/>
        </w:rPr>
        <w:t xml:space="preserve">. </w:t>
      </w:r>
      <w:r w:rsidR="0078480A" w:rsidRPr="00C145BF">
        <w:rPr>
          <w:rFonts w:ascii="Times New Roman" w:eastAsia="TimesNewRoman" w:hAnsi="Times New Roman"/>
          <w:b/>
          <w:sz w:val="24"/>
          <w:szCs w:val="24"/>
        </w:rPr>
        <w:t>Структура экономики (по объе</w:t>
      </w:r>
      <w:r w:rsidRPr="00C145BF">
        <w:rPr>
          <w:rFonts w:ascii="Times New Roman" w:eastAsia="TimesNewRoman" w:hAnsi="Times New Roman"/>
          <w:b/>
          <w:sz w:val="24"/>
          <w:szCs w:val="24"/>
        </w:rPr>
        <w:t>мам производства, продаж, оказанию услуг)</w:t>
      </w:r>
      <w:r w:rsidR="005A293E" w:rsidRPr="00C145BF">
        <w:rPr>
          <w:rFonts w:ascii="Times New Roman" w:eastAsia="TimesNewRoman" w:hAnsi="Times New Roman"/>
          <w:b/>
          <w:sz w:val="24"/>
          <w:szCs w:val="24"/>
        </w:rPr>
        <w:t>,</w:t>
      </w:r>
      <w:r w:rsidR="00AA506F" w:rsidRPr="00C145BF">
        <w:rPr>
          <w:rFonts w:ascii="Times New Roman" w:eastAsia="TimesNewRoman" w:hAnsi="Times New Roman"/>
          <w:b/>
          <w:sz w:val="24"/>
          <w:szCs w:val="24"/>
        </w:rPr>
        <w:t xml:space="preserve"> %</w:t>
      </w:r>
      <w:r w:rsidRPr="00C145BF">
        <w:rPr>
          <w:rFonts w:ascii="Times New Roman" w:eastAsia="TimesNewRoman" w:hAnsi="Times New Roman"/>
          <w:b/>
          <w:sz w:val="24"/>
          <w:szCs w:val="24"/>
        </w:rPr>
        <w:t xml:space="preserve">, </w:t>
      </w:r>
    </w:p>
    <w:p w:rsidR="00763444" w:rsidRPr="00C145BF" w:rsidRDefault="00763444" w:rsidP="00763444">
      <w:pPr>
        <w:spacing w:after="0" w:line="240" w:lineRule="auto"/>
        <w:jc w:val="center"/>
        <w:rPr>
          <w:rFonts w:ascii="Times New Roman" w:eastAsia="TimesNewRoman" w:hAnsi="Times New Roman"/>
          <w:b/>
          <w:sz w:val="24"/>
          <w:szCs w:val="24"/>
        </w:rPr>
      </w:pPr>
      <w:r w:rsidRPr="00C145BF">
        <w:rPr>
          <w:rFonts w:ascii="Times New Roman" w:eastAsia="TimesNewRoman" w:hAnsi="Times New Roman"/>
          <w:b/>
          <w:sz w:val="24"/>
          <w:szCs w:val="24"/>
        </w:rPr>
        <w:t>20</w:t>
      </w:r>
      <w:r w:rsidR="00C145BF" w:rsidRPr="00C145BF">
        <w:rPr>
          <w:rFonts w:ascii="Times New Roman" w:eastAsia="TimesNewRoman" w:hAnsi="Times New Roman"/>
          <w:b/>
          <w:sz w:val="24"/>
          <w:szCs w:val="24"/>
        </w:rPr>
        <w:t>20</w:t>
      </w:r>
      <w:r w:rsidRPr="00C145BF">
        <w:rPr>
          <w:rFonts w:ascii="Times New Roman" w:eastAsia="TimesNewRoman" w:hAnsi="Times New Roman"/>
          <w:b/>
          <w:sz w:val="24"/>
          <w:szCs w:val="24"/>
        </w:rPr>
        <w:t xml:space="preserve"> г.</w:t>
      </w:r>
    </w:p>
    <w:p w:rsidR="00763444" w:rsidRPr="00C145BF" w:rsidRDefault="00763444" w:rsidP="00763444">
      <w:pPr>
        <w:spacing w:after="0" w:line="240" w:lineRule="auto"/>
        <w:jc w:val="center"/>
        <w:rPr>
          <w:rFonts w:ascii="Times New Roman" w:eastAsia="TimesNewRoman" w:hAnsi="Times New Roman"/>
          <w:b/>
          <w:sz w:val="24"/>
          <w:szCs w:val="24"/>
        </w:rPr>
      </w:pPr>
    </w:p>
    <w:p w:rsidR="00763444" w:rsidRPr="007824B9" w:rsidRDefault="00763444" w:rsidP="00763444">
      <w:pPr>
        <w:spacing w:after="0" w:line="360" w:lineRule="auto"/>
        <w:ind w:firstLine="709"/>
        <w:jc w:val="both"/>
        <w:rPr>
          <w:rFonts w:ascii="Times New Roman" w:hAnsi="Times New Roman"/>
          <w:sz w:val="28"/>
          <w:szCs w:val="28"/>
        </w:rPr>
      </w:pPr>
      <w:r w:rsidRPr="007824B9">
        <w:rPr>
          <w:rFonts w:ascii="Times New Roman" w:hAnsi="Times New Roman"/>
          <w:sz w:val="28"/>
          <w:szCs w:val="28"/>
        </w:rPr>
        <w:t xml:space="preserve">По </w:t>
      </w:r>
      <w:r w:rsidR="009F78E4" w:rsidRPr="007824B9">
        <w:rPr>
          <w:rFonts w:ascii="Times New Roman" w:hAnsi="Times New Roman"/>
          <w:sz w:val="28"/>
          <w:szCs w:val="28"/>
        </w:rPr>
        <w:t xml:space="preserve">статистическим </w:t>
      </w:r>
      <w:r w:rsidRPr="007824B9">
        <w:rPr>
          <w:rFonts w:ascii="Times New Roman" w:hAnsi="Times New Roman"/>
          <w:sz w:val="28"/>
          <w:szCs w:val="28"/>
        </w:rPr>
        <w:t xml:space="preserve">данным на </w:t>
      </w:r>
      <w:r w:rsidR="009F78E4" w:rsidRPr="007824B9">
        <w:rPr>
          <w:rFonts w:ascii="Times New Roman" w:hAnsi="Times New Roman"/>
          <w:sz w:val="28"/>
          <w:szCs w:val="28"/>
        </w:rPr>
        <w:t>1</w:t>
      </w:r>
      <w:r w:rsidR="00A536D9" w:rsidRPr="007824B9">
        <w:rPr>
          <w:rFonts w:ascii="Times New Roman" w:hAnsi="Times New Roman"/>
          <w:sz w:val="28"/>
          <w:szCs w:val="28"/>
        </w:rPr>
        <w:t xml:space="preserve"> января </w:t>
      </w:r>
      <w:r w:rsidRPr="007824B9">
        <w:rPr>
          <w:rFonts w:ascii="Times New Roman" w:hAnsi="Times New Roman"/>
          <w:sz w:val="28"/>
          <w:szCs w:val="28"/>
        </w:rPr>
        <w:t>20</w:t>
      </w:r>
      <w:r w:rsidR="007824B9" w:rsidRPr="007824B9">
        <w:rPr>
          <w:rFonts w:ascii="Times New Roman" w:hAnsi="Times New Roman"/>
          <w:sz w:val="28"/>
          <w:szCs w:val="28"/>
        </w:rPr>
        <w:t>20</w:t>
      </w:r>
      <w:r w:rsidRPr="007824B9">
        <w:rPr>
          <w:rFonts w:ascii="Times New Roman" w:hAnsi="Times New Roman"/>
          <w:sz w:val="28"/>
          <w:szCs w:val="28"/>
        </w:rPr>
        <w:t xml:space="preserve"> г</w:t>
      </w:r>
      <w:r w:rsidR="003646CE" w:rsidRPr="007824B9">
        <w:rPr>
          <w:rFonts w:ascii="Times New Roman" w:hAnsi="Times New Roman"/>
          <w:sz w:val="28"/>
          <w:szCs w:val="28"/>
        </w:rPr>
        <w:t>од</w:t>
      </w:r>
      <w:r w:rsidR="006D1096" w:rsidRPr="007824B9">
        <w:rPr>
          <w:rFonts w:ascii="Times New Roman" w:hAnsi="Times New Roman"/>
          <w:sz w:val="28"/>
          <w:szCs w:val="28"/>
        </w:rPr>
        <w:t>а</w:t>
      </w:r>
      <w:r w:rsidRPr="007824B9">
        <w:rPr>
          <w:rFonts w:ascii="Times New Roman" w:hAnsi="Times New Roman"/>
          <w:sz w:val="28"/>
          <w:szCs w:val="28"/>
        </w:rPr>
        <w:t xml:space="preserve"> общее число предприятий, организаций и учреждений в </w:t>
      </w:r>
      <w:r w:rsidR="0099281B">
        <w:rPr>
          <w:rFonts w:ascii="Times New Roman" w:hAnsi="Times New Roman"/>
          <w:sz w:val="28"/>
          <w:szCs w:val="28"/>
        </w:rPr>
        <w:t xml:space="preserve"> </w:t>
      </w:r>
      <w:r w:rsidR="00192DD8" w:rsidRPr="007824B9">
        <w:rPr>
          <w:rFonts w:ascii="Times New Roman" w:hAnsi="Times New Roman"/>
          <w:sz w:val="28"/>
          <w:szCs w:val="28"/>
        </w:rPr>
        <w:t>Павловском</w:t>
      </w:r>
      <w:r w:rsidRPr="007824B9">
        <w:rPr>
          <w:rFonts w:ascii="Times New Roman" w:hAnsi="Times New Roman"/>
          <w:sz w:val="28"/>
          <w:szCs w:val="28"/>
        </w:rPr>
        <w:t xml:space="preserve"> районе муниципальном районе составило </w:t>
      </w:r>
      <w:r w:rsidR="007824B9" w:rsidRPr="007824B9">
        <w:rPr>
          <w:rFonts w:ascii="Times New Roman" w:hAnsi="Times New Roman"/>
          <w:sz w:val="28"/>
          <w:szCs w:val="28"/>
        </w:rPr>
        <w:t>486</w:t>
      </w:r>
      <w:r w:rsidRPr="007824B9">
        <w:rPr>
          <w:rFonts w:ascii="Times New Roman" w:hAnsi="Times New Roman"/>
          <w:sz w:val="28"/>
          <w:szCs w:val="28"/>
        </w:rPr>
        <w:t xml:space="preserve"> единиц. Экономика района по формам собственности хозяйствующих субъектов представлена частным</w:t>
      </w:r>
      <w:r w:rsidR="000D61E2" w:rsidRPr="007824B9">
        <w:rPr>
          <w:rFonts w:ascii="Times New Roman" w:hAnsi="Times New Roman"/>
          <w:sz w:val="28"/>
          <w:szCs w:val="28"/>
        </w:rPr>
        <w:t xml:space="preserve"> и</w:t>
      </w:r>
      <w:r w:rsidRPr="007824B9">
        <w:rPr>
          <w:rFonts w:ascii="Times New Roman" w:hAnsi="Times New Roman"/>
          <w:sz w:val="28"/>
          <w:szCs w:val="28"/>
        </w:rPr>
        <w:t xml:space="preserve"> государственным секторами экономики.</w:t>
      </w:r>
    </w:p>
    <w:p w:rsidR="00237EF1" w:rsidRPr="002459D4" w:rsidRDefault="00C541A0" w:rsidP="00237EF1">
      <w:pPr>
        <w:autoSpaceDE w:val="0"/>
        <w:spacing w:after="0" w:line="360" w:lineRule="auto"/>
        <w:ind w:firstLine="709"/>
        <w:jc w:val="both"/>
        <w:rPr>
          <w:rFonts w:ascii="Times New Roman" w:hAnsi="Times New Roman"/>
          <w:color w:val="000000" w:themeColor="text1"/>
          <w:spacing w:val="-2"/>
          <w:sz w:val="28"/>
          <w:szCs w:val="28"/>
        </w:rPr>
      </w:pPr>
      <w:r w:rsidRPr="002459D4">
        <w:rPr>
          <w:rFonts w:ascii="Times New Roman" w:hAnsi="Times New Roman"/>
          <w:bCs/>
          <w:color w:val="000000" w:themeColor="text1"/>
          <w:sz w:val="28"/>
          <w:szCs w:val="28"/>
        </w:rPr>
        <w:t>Согласно таблице 7, о</w:t>
      </w:r>
      <w:r w:rsidR="00237EF1" w:rsidRPr="002459D4">
        <w:rPr>
          <w:rFonts w:ascii="Times New Roman" w:hAnsi="Times New Roman"/>
          <w:bCs/>
          <w:color w:val="000000" w:themeColor="text1"/>
          <w:sz w:val="28"/>
          <w:szCs w:val="28"/>
        </w:rPr>
        <w:t>борот организаций (</w:t>
      </w:r>
      <w:r w:rsidR="00237EF1" w:rsidRPr="002459D4">
        <w:rPr>
          <w:rFonts w:ascii="Times New Roman" w:hAnsi="Times New Roman"/>
          <w:color w:val="000000" w:themeColor="text1"/>
          <w:sz w:val="28"/>
          <w:szCs w:val="28"/>
        </w:rPr>
        <w:t>без субъектов малого предпринимательства</w:t>
      </w:r>
      <w:r w:rsidR="00237EF1" w:rsidRPr="002459D4">
        <w:rPr>
          <w:rFonts w:ascii="Times New Roman" w:hAnsi="Times New Roman"/>
          <w:bCs/>
          <w:color w:val="000000" w:themeColor="text1"/>
          <w:sz w:val="28"/>
          <w:szCs w:val="28"/>
        </w:rPr>
        <w:t>) показывает устойчивую тенденцию роста. Так, в 20</w:t>
      </w:r>
      <w:r w:rsidR="002459D4">
        <w:rPr>
          <w:rFonts w:ascii="Times New Roman" w:hAnsi="Times New Roman"/>
          <w:bCs/>
          <w:color w:val="000000" w:themeColor="text1"/>
          <w:sz w:val="28"/>
          <w:szCs w:val="28"/>
        </w:rPr>
        <w:t>20</w:t>
      </w:r>
      <w:r w:rsidR="00237EF1" w:rsidRPr="002459D4">
        <w:rPr>
          <w:rFonts w:ascii="Times New Roman" w:hAnsi="Times New Roman"/>
          <w:bCs/>
          <w:color w:val="000000" w:themeColor="text1"/>
          <w:sz w:val="28"/>
          <w:szCs w:val="28"/>
        </w:rPr>
        <w:t xml:space="preserve"> году данный показатель составил </w:t>
      </w:r>
      <w:r w:rsidR="002459D4">
        <w:rPr>
          <w:rFonts w:ascii="Times New Roman" w:hAnsi="Times New Roman"/>
          <w:bCs/>
          <w:color w:val="000000" w:themeColor="text1"/>
          <w:sz w:val="28"/>
          <w:szCs w:val="28"/>
        </w:rPr>
        <w:t>39541,6</w:t>
      </w:r>
      <w:r w:rsidR="00237EF1" w:rsidRPr="002459D4">
        <w:rPr>
          <w:rFonts w:ascii="Times New Roman" w:hAnsi="Times New Roman"/>
          <w:bCs/>
          <w:color w:val="000000" w:themeColor="text1"/>
          <w:sz w:val="28"/>
          <w:szCs w:val="28"/>
        </w:rPr>
        <w:t xml:space="preserve"> млн</w:t>
      </w:r>
      <w:r w:rsidR="005E189D" w:rsidRPr="002459D4">
        <w:rPr>
          <w:rFonts w:ascii="Times New Roman" w:hAnsi="Times New Roman"/>
          <w:bCs/>
          <w:color w:val="000000" w:themeColor="text1"/>
          <w:sz w:val="28"/>
          <w:szCs w:val="28"/>
        </w:rPr>
        <w:t>.</w:t>
      </w:r>
      <w:r w:rsidR="00237EF1" w:rsidRPr="002459D4">
        <w:rPr>
          <w:rFonts w:ascii="Times New Roman" w:hAnsi="Times New Roman"/>
          <w:bCs/>
          <w:color w:val="000000" w:themeColor="text1"/>
          <w:sz w:val="28"/>
          <w:szCs w:val="28"/>
        </w:rPr>
        <w:t xml:space="preserve"> рублей, продемонстрировав рост </w:t>
      </w:r>
      <w:r w:rsidR="002459D4">
        <w:rPr>
          <w:rFonts w:ascii="Times New Roman" w:hAnsi="Times New Roman"/>
          <w:bCs/>
          <w:color w:val="000000" w:themeColor="text1"/>
          <w:sz w:val="28"/>
          <w:szCs w:val="28"/>
        </w:rPr>
        <w:t>в 1,65 раза</w:t>
      </w:r>
      <w:r w:rsidR="00237EF1" w:rsidRPr="002459D4">
        <w:rPr>
          <w:rFonts w:ascii="Times New Roman" w:hAnsi="Times New Roman"/>
          <w:color w:val="000000" w:themeColor="text1"/>
          <w:spacing w:val="-2"/>
          <w:sz w:val="28"/>
          <w:szCs w:val="28"/>
        </w:rPr>
        <w:t xml:space="preserve"> по отношению к 201</w:t>
      </w:r>
      <w:r w:rsidR="002459D4">
        <w:rPr>
          <w:rFonts w:ascii="Times New Roman" w:hAnsi="Times New Roman"/>
          <w:color w:val="000000" w:themeColor="text1"/>
          <w:spacing w:val="-2"/>
          <w:sz w:val="28"/>
          <w:szCs w:val="28"/>
        </w:rPr>
        <w:t>9</w:t>
      </w:r>
      <w:r w:rsidR="00237EF1" w:rsidRPr="002459D4">
        <w:rPr>
          <w:rFonts w:ascii="Times New Roman" w:hAnsi="Times New Roman"/>
          <w:color w:val="000000" w:themeColor="text1"/>
          <w:spacing w:val="-2"/>
          <w:sz w:val="28"/>
          <w:szCs w:val="28"/>
        </w:rPr>
        <w:t xml:space="preserve"> году, а за период с 201</w:t>
      </w:r>
      <w:r w:rsidR="002459D4">
        <w:rPr>
          <w:rFonts w:ascii="Times New Roman" w:hAnsi="Times New Roman"/>
          <w:color w:val="000000" w:themeColor="text1"/>
          <w:spacing w:val="-2"/>
          <w:sz w:val="28"/>
          <w:szCs w:val="28"/>
        </w:rPr>
        <w:t>7</w:t>
      </w:r>
      <w:r w:rsidR="00237EF1" w:rsidRPr="002459D4">
        <w:rPr>
          <w:rFonts w:ascii="Times New Roman" w:hAnsi="Times New Roman"/>
          <w:color w:val="000000" w:themeColor="text1"/>
          <w:spacing w:val="-2"/>
          <w:sz w:val="28"/>
          <w:szCs w:val="28"/>
        </w:rPr>
        <w:t xml:space="preserve"> по 20</w:t>
      </w:r>
      <w:r w:rsidR="002459D4">
        <w:rPr>
          <w:rFonts w:ascii="Times New Roman" w:hAnsi="Times New Roman"/>
          <w:color w:val="000000" w:themeColor="text1"/>
          <w:spacing w:val="-2"/>
          <w:sz w:val="28"/>
          <w:szCs w:val="28"/>
        </w:rPr>
        <w:t>20</w:t>
      </w:r>
      <w:r w:rsidR="00237EF1" w:rsidRPr="002459D4">
        <w:rPr>
          <w:rFonts w:ascii="Times New Roman" w:hAnsi="Times New Roman"/>
          <w:color w:val="000000" w:themeColor="text1"/>
          <w:spacing w:val="-2"/>
          <w:sz w:val="28"/>
          <w:szCs w:val="28"/>
        </w:rPr>
        <w:t xml:space="preserve"> год данный показатель вырос </w:t>
      </w:r>
      <w:r w:rsidR="002459D4">
        <w:rPr>
          <w:rFonts w:ascii="Times New Roman" w:hAnsi="Times New Roman"/>
          <w:color w:val="000000" w:themeColor="text1"/>
          <w:spacing w:val="-2"/>
          <w:sz w:val="28"/>
          <w:szCs w:val="28"/>
        </w:rPr>
        <w:t>в 2,1 раза</w:t>
      </w:r>
      <w:r w:rsidR="00237EF1" w:rsidRPr="002459D4">
        <w:rPr>
          <w:rFonts w:ascii="Times New Roman" w:hAnsi="Times New Roman"/>
          <w:color w:val="000000" w:themeColor="text1"/>
          <w:spacing w:val="-2"/>
          <w:sz w:val="28"/>
          <w:szCs w:val="28"/>
        </w:rPr>
        <w:t xml:space="preserve">, что в абсолютном значении составило </w:t>
      </w:r>
      <w:r w:rsidR="002459D4">
        <w:rPr>
          <w:rFonts w:ascii="Times New Roman" w:hAnsi="Times New Roman"/>
          <w:color w:val="000000" w:themeColor="text1"/>
          <w:spacing w:val="-2"/>
          <w:sz w:val="28"/>
          <w:szCs w:val="28"/>
        </w:rPr>
        <w:t>20748,6</w:t>
      </w:r>
      <w:r w:rsidR="00237EF1" w:rsidRPr="002459D4">
        <w:rPr>
          <w:rFonts w:ascii="Times New Roman" w:hAnsi="Times New Roman"/>
          <w:color w:val="000000" w:themeColor="text1"/>
          <w:spacing w:val="-2"/>
          <w:sz w:val="28"/>
          <w:szCs w:val="28"/>
        </w:rPr>
        <w:t xml:space="preserve"> млн</w:t>
      </w:r>
      <w:r w:rsidR="005E189D" w:rsidRPr="002459D4">
        <w:rPr>
          <w:rFonts w:ascii="Times New Roman" w:hAnsi="Times New Roman"/>
          <w:color w:val="000000" w:themeColor="text1"/>
          <w:spacing w:val="-2"/>
          <w:sz w:val="28"/>
          <w:szCs w:val="28"/>
        </w:rPr>
        <w:t xml:space="preserve">. </w:t>
      </w:r>
      <w:r w:rsidR="00237EF1" w:rsidRPr="002459D4">
        <w:rPr>
          <w:rFonts w:ascii="Times New Roman" w:hAnsi="Times New Roman"/>
          <w:color w:val="000000" w:themeColor="text1"/>
          <w:spacing w:val="-2"/>
          <w:sz w:val="28"/>
          <w:szCs w:val="28"/>
        </w:rPr>
        <w:t>рублей.</w:t>
      </w:r>
    </w:p>
    <w:p w:rsidR="00A0426A" w:rsidRPr="002459D4" w:rsidRDefault="00237EF1" w:rsidP="00A0426A">
      <w:pPr>
        <w:autoSpaceDE w:val="0"/>
        <w:spacing w:after="0" w:line="360" w:lineRule="auto"/>
        <w:ind w:firstLine="709"/>
        <w:jc w:val="both"/>
        <w:rPr>
          <w:rFonts w:ascii="Times New Roman" w:hAnsi="Times New Roman"/>
          <w:color w:val="000000" w:themeColor="text1"/>
          <w:spacing w:val="-2"/>
          <w:sz w:val="28"/>
          <w:szCs w:val="28"/>
        </w:rPr>
      </w:pPr>
      <w:r w:rsidRPr="002459D4">
        <w:rPr>
          <w:rFonts w:ascii="Times New Roman" w:hAnsi="Times New Roman"/>
          <w:color w:val="000000" w:themeColor="text1"/>
          <w:spacing w:val="-2"/>
          <w:sz w:val="28"/>
          <w:szCs w:val="28"/>
        </w:rPr>
        <w:t>За 20</w:t>
      </w:r>
      <w:r w:rsidR="002459D4">
        <w:rPr>
          <w:rFonts w:ascii="Times New Roman" w:hAnsi="Times New Roman"/>
          <w:color w:val="000000" w:themeColor="text1"/>
          <w:spacing w:val="-2"/>
          <w:sz w:val="28"/>
          <w:szCs w:val="28"/>
        </w:rPr>
        <w:t>20</w:t>
      </w:r>
      <w:r w:rsidRPr="002459D4">
        <w:rPr>
          <w:rFonts w:ascii="Times New Roman" w:hAnsi="Times New Roman"/>
          <w:color w:val="000000" w:themeColor="text1"/>
          <w:spacing w:val="-2"/>
          <w:sz w:val="28"/>
          <w:szCs w:val="28"/>
        </w:rPr>
        <w:t xml:space="preserve"> год по </w:t>
      </w:r>
      <w:r w:rsidR="00192DD8" w:rsidRPr="002459D4">
        <w:rPr>
          <w:rFonts w:ascii="Times New Roman" w:hAnsi="Times New Roman"/>
          <w:color w:val="000000" w:themeColor="text1"/>
          <w:spacing w:val="-2"/>
          <w:sz w:val="28"/>
          <w:szCs w:val="28"/>
        </w:rPr>
        <w:t>Павловскому</w:t>
      </w:r>
      <w:r w:rsidRPr="002459D4">
        <w:rPr>
          <w:rFonts w:ascii="Times New Roman" w:hAnsi="Times New Roman"/>
          <w:color w:val="000000" w:themeColor="text1"/>
          <w:spacing w:val="-2"/>
          <w:sz w:val="28"/>
          <w:szCs w:val="28"/>
        </w:rPr>
        <w:t xml:space="preserve"> муниципальному району отгружено товаров собственного производства по виду деятельности «Обрабатывающие производства»– </w:t>
      </w:r>
      <w:r w:rsidR="002459D4">
        <w:rPr>
          <w:rFonts w:ascii="Times New Roman" w:hAnsi="Times New Roman"/>
          <w:color w:val="000000" w:themeColor="text1"/>
          <w:spacing w:val="-2"/>
          <w:sz w:val="28"/>
          <w:szCs w:val="28"/>
        </w:rPr>
        <w:t xml:space="preserve">7509,4 </w:t>
      </w:r>
      <w:r w:rsidRPr="002459D4">
        <w:rPr>
          <w:rFonts w:ascii="Times New Roman" w:hAnsi="Times New Roman"/>
          <w:color w:val="000000" w:themeColor="text1"/>
          <w:spacing w:val="-2"/>
          <w:sz w:val="28"/>
          <w:szCs w:val="28"/>
        </w:rPr>
        <w:t>млн</w:t>
      </w:r>
      <w:r w:rsidR="005E189D" w:rsidRPr="002459D4">
        <w:rPr>
          <w:rFonts w:ascii="Times New Roman" w:hAnsi="Times New Roman"/>
          <w:color w:val="000000" w:themeColor="text1"/>
          <w:spacing w:val="-2"/>
          <w:sz w:val="28"/>
          <w:szCs w:val="28"/>
        </w:rPr>
        <w:t>.</w:t>
      </w:r>
      <w:r w:rsidRPr="002459D4">
        <w:rPr>
          <w:rFonts w:ascii="Times New Roman" w:hAnsi="Times New Roman"/>
          <w:color w:val="000000" w:themeColor="text1"/>
          <w:spacing w:val="-2"/>
          <w:sz w:val="28"/>
          <w:szCs w:val="28"/>
        </w:rPr>
        <w:t xml:space="preserve"> рублей</w:t>
      </w:r>
      <w:r w:rsidR="00DB1276" w:rsidRPr="002459D4">
        <w:rPr>
          <w:rFonts w:ascii="Times New Roman" w:hAnsi="Times New Roman"/>
          <w:color w:val="000000" w:themeColor="text1"/>
          <w:spacing w:val="-2"/>
          <w:sz w:val="28"/>
          <w:szCs w:val="28"/>
        </w:rPr>
        <w:t xml:space="preserve"> (1</w:t>
      </w:r>
      <w:r w:rsidR="002459D4">
        <w:rPr>
          <w:rFonts w:ascii="Times New Roman" w:hAnsi="Times New Roman"/>
          <w:color w:val="000000" w:themeColor="text1"/>
          <w:spacing w:val="-2"/>
          <w:sz w:val="28"/>
          <w:szCs w:val="28"/>
        </w:rPr>
        <w:t>67</w:t>
      </w:r>
      <w:r w:rsidR="00DB1276" w:rsidRPr="002459D4">
        <w:rPr>
          <w:rFonts w:ascii="Times New Roman" w:hAnsi="Times New Roman"/>
          <w:color w:val="000000" w:themeColor="text1"/>
          <w:spacing w:val="-2"/>
          <w:sz w:val="28"/>
          <w:szCs w:val="28"/>
        </w:rPr>
        <w:t>% к уровню 201</w:t>
      </w:r>
      <w:r w:rsidR="002459D4">
        <w:rPr>
          <w:rFonts w:ascii="Times New Roman" w:hAnsi="Times New Roman"/>
          <w:color w:val="000000" w:themeColor="text1"/>
          <w:spacing w:val="-2"/>
          <w:sz w:val="28"/>
          <w:szCs w:val="28"/>
        </w:rPr>
        <w:t>7</w:t>
      </w:r>
      <w:r w:rsidR="00DB1276" w:rsidRPr="002459D4">
        <w:rPr>
          <w:rFonts w:ascii="Times New Roman" w:hAnsi="Times New Roman"/>
          <w:color w:val="000000" w:themeColor="text1"/>
          <w:spacing w:val="-2"/>
          <w:sz w:val="28"/>
          <w:szCs w:val="28"/>
        </w:rPr>
        <w:t xml:space="preserve"> года, </w:t>
      </w:r>
      <w:r w:rsidR="002459D4">
        <w:rPr>
          <w:rFonts w:ascii="Times New Roman" w:hAnsi="Times New Roman"/>
          <w:color w:val="000000" w:themeColor="text1"/>
          <w:spacing w:val="-2"/>
          <w:sz w:val="28"/>
          <w:szCs w:val="28"/>
        </w:rPr>
        <w:t xml:space="preserve">130,6 </w:t>
      </w:r>
      <w:r w:rsidR="00DB1276" w:rsidRPr="002459D4">
        <w:rPr>
          <w:rFonts w:ascii="Times New Roman" w:hAnsi="Times New Roman"/>
          <w:color w:val="000000" w:themeColor="text1"/>
          <w:spacing w:val="-2"/>
          <w:sz w:val="28"/>
          <w:szCs w:val="28"/>
        </w:rPr>
        <w:t>% к уровню 201</w:t>
      </w:r>
      <w:r w:rsidR="002459D4">
        <w:rPr>
          <w:rFonts w:ascii="Times New Roman" w:hAnsi="Times New Roman"/>
          <w:color w:val="000000" w:themeColor="text1"/>
          <w:spacing w:val="-2"/>
          <w:sz w:val="28"/>
          <w:szCs w:val="28"/>
        </w:rPr>
        <w:t>9</w:t>
      </w:r>
      <w:r w:rsidR="00DB1276" w:rsidRPr="002459D4">
        <w:rPr>
          <w:rFonts w:ascii="Times New Roman" w:hAnsi="Times New Roman"/>
          <w:color w:val="000000" w:themeColor="text1"/>
          <w:spacing w:val="-2"/>
          <w:sz w:val="28"/>
          <w:szCs w:val="28"/>
        </w:rPr>
        <w:t xml:space="preserve"> год</w:t>
      </w:r>
      <w:r w:rsidR="002459D4">
        <w:rPr>
          <w:rFonts w:ascii="Times New Roman" w:hAnsi="Times New Roman"/>
          <w:color w:val="000000" w:themeColor="text1"/>
          <w:spacing w:val="-2"/>
          <w:sz w:val="28"/>
          <w:szCs w:val="28"/>
        </w:rPr>
        <w:t>а</w:t>
      </w:r>
      <w:r w:rsidR="00DB1276" w:rsidRPr="002459D4">
        <w:rPr>
          <w:rFonts w:ascii="Times New Roman" w:hAnsi="Times New Roman"/>
          <w:color w:val="000000" w:themeColor="text1"/>
          <w:spacing w:val="-2"/>
          <w:sz w:val="28"/>
          <w:szCs w:val="28"/>
        </w:rPr>
        <w:t>)</w:t>
      </w:r>
      <w:r w:rsidRPr="002459D4">
        <w:rPr>
          <w:rFonts w:ascii="Times New Roman" w:hAnsi="Times New Roman"/>
          <w:color w:val="000000" w:themeColor="text1"/>
          <w:spacing w:val="-2"/>
          <w:sz w:val="28"/>
          <w:szCs w:val="28"/>
        </w:rPr>
        <w:t xml:space="preserve">, по виду деятельности «Сельское хозяйство» – </w:t>
      </w:r>
      <w:r w:rsidR="002459D4">
        <w:rPr>
          <w:rFonts w:ascii="Times New Roman" w:hAnsi="Times New Roman"/>
          <w:color w:val="000000" w:themeColor="text1"/>
          <w:spacing w:val="-2"/>
          <w:sz w:val="28"/>
          <w:szCs w:val="28"/>
        </w:rPr>
        <w:t>4823</w:t>
      </w:r>
      <w:r w:rsidR="00DB1276" w:rsidRPr="002459D4">
        <w:rPr>
          <w:rFonts w:ascii="Times New Roman" w:hAnsi="Times New Roman"/>
          <w:color w:val="000000" w:themeColor="text1"/>
          <w:spacing w:val="-2"/>
          <w:sz w:val="28"/>
          <w:szCs w:val="28"/>
        </w:rPr>
        <w:t xml:space="preserve"> млн</w:t>
      </w:r>
      <w:r w:rsidR="005E189D" w:rsidRPr="002459D4">
        <w:rPr>
          <w:rFonts w:ascii="Times New Roman" w:hAnsi="Times New Roman"/>
          <w:color w:val="000000" w:themeColor="text1"/>
          <w:spacing w:val="-2"/>
          <w:sz w:val="28"/>
          <w:szCs w:val="28"/>
        </w:rPr>
        <w:t>.</w:t>
      </w:r>
      <w:r w:rsidR="00DB1276" w:rsidRPr="002459D4">
        <w:rPr>
          <w:rFonts w:ascii="Times New Roman" w:hAnsi="Times New Roman"/>
          <w:color w:val="000000" w:themeColor="text1"/>
          <w:spacing w:val="-2"/>
          <w:sz w:val="28"/>
          <w:szCs w:val="28"/>
        </w:rPr>
        <w:t xml:space="preserve"> рублей (1</w:t>
      </w:r>
      <w:r w:rsidR="002459D4">
        <w:rPr>
          <w:rFonts w:ascii="Times New Roman" w:hAnsi="Times New Roman"/>
          <w:color w:val="000000" w:themeColor="text1"/>
          <w:spacing w:val="-2"/>
          <w:sz w:val="28"/>
          <w:szCs w:val="28"/>
        </w:rPr>
        <w:t xml:space="preserve">59 </w:t>
      </w:r>
      <w:r w:rsidR="00DB1276" w:rsidRPr="002459D4">
        <w:rPr>
          <w:rFonts w:ascii="Times New Roman" w:hAnsi="Times New Roman"/>
          <w:color w:val="000000" w:themeColor="text1"/>
          <w:spacing w:val="-2"/>
          <w:sz w:val="28"/>
          <w:szCs w:val="28"/>
        </w:rPr>
        <w:t>% к уровню 201</w:t>
      </w:r>
      <w:r w:rsidR="002459D4">
        <w:rPr>
          <w:rFonts w:ascii="Times New Roman" w:hAnsi="Times New Roman"/>
          <w:color w:val="000000" w:themeColor="text1"/>
          <w:spacing w:val="-2"/>
          <w:sz w:val="28"/>
          <w:szCs w:val="28"/>
        </w:rPr>
        <w:t>7</w:t>
      </w:r>
      <w:r w:rsidR="00DB1276" w:rsidRPr="002459D4">
        <w:rPr>
          <w:rFonts w:ascii="Times New Roman" w:hAnsi="Times New Roman"/>
          <w:color w:val="000000" w:themeColor="text1"/>
          <w:spacing w:val="-2"/>
          <w:sz w:val="28"/>
          <w:szCs w:val="28"/>
        </w:rPr>
        <w:t xml:space="preserve"> года, 1</w:t>
      </w:r>
      <w:r w:rsidR="002459D4">
        <w:rPr>
          <w:rFonts w:ascii="Times New Roman" w:hAnsi="Times New Roman"/>
          <w:color w:val="000000" w:themeColor="text1"/>
          <w:spacing w:val="-2"/>
          <w:sz w:val="28"/>
          <w:szCs w:val="28"/>
        </w:rPr>
        <w:t xml:space="preserve">76 </w:t>
      </w:r>
      <w:r w:rsidR="00DB1276" w:rsidRPr="002459D4">
        <w:rPr>
          <w:rFonts w:ascii="Times New Roman" w:hAnsi="Times New Roman"/>
          <w:color w:val="000000" w:themeColor="text1"/>
          <w:spacing w:val="-2"/>
          <w:sz w:val="28"/>
          <w:szCs w:val="28"/>
        </w:rPr>
        <w:t>% к уровню 201</w:t>
      </w:r>
      <w:r w:rsidR="002459D4">
        <w:rPr>
          <w:rFonts w:ascii="Times New Roman" w:hAnsi="Times New Roman"/>
          <w:color w:val="000000" w:themeColor="text1"/>
          <w:spacing w:val="-2"/>
          <w:sz w:val="28"/>
          <w:szCs w:val="28"/>
        </w:rPr>
        <w:t>9</w:t>
      </w:r>
      <w:r w:rsidR="00DB1276" w:rsidRPr="002459D4">
        <w:rPr>
          <w:rFonts w:ascii="Times New Roman" w:hAnsi="Times New Roman"/>
          <w:color w:val="000000" w:themeColor="text1"/>
          <w:spacing w:val="-2"/>
          <w:sz w:val="28"/>
          <w:szCs w:val="28"/>
        </w:rPr>
        <w:t xml:space="preserve"> год</w:t>
      </w:r>
      <w:r w:rsidR="002459D4">
        <w:rPr>
          <w:rFonts w:ascii="Times New Roman" w:hAnsi="Times New Roman"/>
          <w:color w:val="000000" w:themeColor="text1"/>
          <w:spacing w:val="-2"/>
          <w:sz w:val="28"/>
          <w:szCs w:val="28"/>
        </w:rPr>
        <w:t>а</w:t>
      </w:r>
      <w:r w:rsidR="00DB1276" w:rsidRPr="002459D4">
        <w:rPr>
          <w:rFonts w:ascii="Times New Roman" w:hAnsi="Times New Roman"/>
          <w:color w:val="000000" w:themeColor="text1"/>
          <w:spacing w:val="-2"/>
          <w:sz w:val="28"/>
          <w:szCs w:val="28"/>
        </w:rPr>
        <w:t>)</w:t>
      </w:r>
      <w:r w:rsidR="00C541A0" w:rsidRPr="002459D4">
        <w:rPr>
          <w:rFonts w:ascii="Times New Roman" w:hAnsi="Times New Roman"/>
          <w:color w:val="000000" w:themeColor="text1"/>
          <w:spacing w:val="-2"/>
          <w:sz w:val="28"/>
          <w:szCs w:val="28"/>
        </w:rPr>
        <w:t>,</w:t>
      </w:r>
      <w:r w:rsidR="005E189D" w:rsidRPr="002459D4">
        <w:rPr>
          <w:rFonts w:ascii="Times New Roman" w:hAnsi="Times New Roman"/>
          <w:color w:val="000000" w:themeColor="text1"/>
          <w:spacing w:val="-2"/>
          <w:sz w:val="28"/>
          <w:szCs w:val="28"/>
        </w:rPr>
        <w:t xml:space="preserve">  </w:t>
      </w:r>
      <w:r w:rsidR="00C541A0" w:rsidRPr="002459D4">
        <w:rPr>
          <w:rFonts w:ascii="Times New Roman" w:hAnsi="Times New Roman"/>
          <w:color w:val="000000" w:themeColor="text1"/>
          <w:spacing w:val="-2"/>
          <w:sz w:val="28"/>
          <w:szCs w:val="28"/>
        </w:rPr>
        <w:t xml:space="preserve">по виду деятельности «Производство и распределение газа, воды и электричества» – </w:t>
      </w:r>
      <w:r w:rsidR="002459D4">
        <w:rPr>
          <w:rFonts w:ascii="Times New Roman" w:hAnsi="Times New Roman"/>
          <w:color w:val="000000" w:themeColor="text1"/>
          <w:spacing w:val="-2"/>
          <w:sz w:val="28"/>
          <w:szCs w:val="28"/>
        </w:rPr>
        <w:t>455,8</w:t>
      </w:r>
      <w:r w:rsidR="00C541A0" w:rsidRPr="002459D4">
        <w:rPr>
          <w:rFonts w:ascii="Times New Roman" w:hAnsi="Times New Roman"/>
          <w:color w:val="000000" w:themeColor="text1"/>
          <w:spacing w:val="-2"/>
          <w:sz w:val="28"/>
          <w:szCs w:val="28"/>
        </w:rPr>
        <w:t xml:space="preserve"> млн</w:t>
      </w:r>
      <w:r w:rsidR="005E189D" w:rsidRPr="002459D4">
        <w:rPr>
          <w:rFonts w:ascii="Times New Roman" w:hAnsi="Times New Roman"/>
          <w:color w:val="000000" w:themeColor="text1"/>
          <w:spacing w:val="-2"/>
          <w:sz w:val="28"/>
          <w:szCs w:val="28"/>
        </w:rPr>
        <w:t>.</w:t>
      </w:r>
      <w:r w:rsidR="00C541A0" w:rsidRPr="002459D4">
        <w:rPr>
          <w:rFonts w:ascii="Times New Roman" w:hAnsi="Times New Roman"/>
          <w:color w:val="000000" w:themeColor="text1"/>
          <w:spacing w:val="-2"/>
          <w:sz w:val="28"/>
          <w:szCs w:val="28"/>
        </w:rPr>
        <w:t xml:space="preserve"> рублей</w:t>
      </w:r>
      <w:r w:rsidR="002459D4">
        <w:rPr>
          <w:rFonts w:ascii="Times New Roman" w:hAnsi="Times New Roman"/>
          <w:color w:val="000000" w:themeColor="text1"/>
          <w:spacing w:val="-2"/>
          <w:sz w:val="28"/>
          <w:szCs w:val="28"/>
        </w:rPr>
        <w:t xml:space="preserve"> </w:t>
      </w:r>
      <w:r w:rsidR="00DB1276" w:rsidRPr="002459D4">
        <w:rPr>
          <w:rFonts w:ascii="Times New Roman" w:hAnsi="Times New Roman"/>
          <w:color w:val="000000" w:themeColor="text1"/>
          <w:spacing w:val="-2"/>
          <w:sz w:val="28"/>
          <w:szCs w:val="28"/>
        </w:rPr>
        <w:t>(1</w:t>
      </w:r>
      <w:r w:rsidR="002459D4">
        <w:rPr>
          <w:rFonts w:ascii="Times New Roman" w:hAnsi="Times New Roman"/>
          <w:color w:val="000000" w:themeColor="text1"/>
          <w:spacing w:val="-2"/>
          <w:sz w:val="28"/>
          <w:szCs w:val="28"/>
        </w:rPr>
        <w:t xml:space="preserve">04 </w:t>
      </w:r>
      <w:r w:rsidR="00DB1276" w:rsidRPr="002459D4">
        <w:rPr>
          <w:rFonts w:ascii="Times New Roman" w:hAnsi="Times New Roman"/>
          <w:color w:val="000000" w:themeColor="text1"/>
          <w:spacing w:val="-2"/>
          <w:sz w:val="28"/>
          <w:szCs w:val="28"/>
        </w:rPr>
        <w:t>% к уровню 201</w:t>
      </w:r>
      <w:r w:rsidR="002459D4">
        <w:rPr>
          <w:rFonts w:ascii="Times New Roman" w:hAnsi="Times New Roman"/>
          <w:color w:val="000000" w:themeColor="text1"/>
          <w:spacing w:val="-2"/>
          <w:sz w:val="28"/>
          <w:szCs w:val="28"/>
        </w:rPr>
        <w:t>7</w:t>
      </w:r>
      <w:r w:rsidR="009F70EF">
        <w:rPr>
          <w:rFonts w:ascii="Times New Roman" w:hAnsi="Times New Roman"/>
          <w:color w:val="000000" w:themeColor="text1"/>
          <w:spacing w:val="-2"/>
          <w:sz w:val="28"/>
          <w:szCs w:val="28"/>
        </w:rPr>
        <w:t xml:space="preserve"> года, 95 </w:t>
      </w:r>
      <w:r w:rsidR="00DB1276" w:rsidRPr="002459D4">
        <w:rPr>
          <w:rFonts w:ascii="Times New Roman" w:hAnsi="Times New Roman"/>
          <w:color w:val="000000" w:themeColor="text1"/>
          <w:spacing w:val="-2"/>
          <w:sz w:val="28"/>
          <w:szCs w:val="28"/>
        </w:rPr>
        <w:t>% к уровню 201</w:t>
      </w:r>
      <w:r w:rsidR="009F70EF">
        <w:rPr>
          <w:rFonts w:ascii="Times New Roman" w:hAnsi="Times New Roman"/>
          <w:color w:val="000000" w:themeColor="text1"/>
          <w:spacing w:val="-2"/>
          <w:sz w:val="28"/>
          <w:szCs w:val="28"/>
        </w:rPr>
        <w:t>9</w:t>
      </w:r>
      <w:r w:rsidR="00DB1276" w:rsidRPr="002459D4">
        <w:rPr>
          <w:rFonts w:ascii="Times New Roman" w:hAnsi="Times New Roman"/>
          <w:color w:val="000000" w:themeColor="text1"/>
          <w:spacing w:val="-2"/>
          <w:sz w:val="28"/>
          <w:szCs w:val="28"/>
        </w:rPr>
        <w:t xml:space="preserve"> год</w:t>
      </w:r>
      <w:r w:rsidR="00252087" w:rsidRPr="002459D4">
        <w:rPr>
          <w:rFonts w:ascii="Times New Roman" w:hAnsi="Times New Roman"/>
          <w:color w:val="000000" w:themeColor="text1"/>
          <w:spacing w:val="-2"/>
          <w:sz w:val="28"/>
          <w:szCs w:val="28"/>
        </w:rPr>
        <w:t>а</w:t>
      </w:r>
      <w:r w:rsidR="00DB1276" w:rsidRPr="002459D4">
        <w:rPr>
          <w:rFonts w:ascii="Times New Roman" w:hAnsi="Times New Roman"/>
          <w:color w:val="000000" w:themeColor="text1"/>
          <w:spacing w:val="-2"/>
          <w:sz w:val="28"/>
          <w:szCs w:val="28"/>
        </w:rPr>
        <w:t>)</w:t>
      </w:r>
      <w:r w:rsidR="00C541A0" w:rsidRPr="002459D4">
        <w:rPr>
          <w:rFonts w:ascii="Times New Roman" w:hAnsi="Times New Roman"/>
          <w:color w:val="000000" w:themeColor="text1"/>
          <w:spacing w:val="-2"/>
          <w:sz w:val="28"/>
          <w:szCs w:val="28"/>
        </w:rPr>
        <w:t>.</w:t>
      </w:r>
    </w:p>
    <w:p w:rsidR="00237EF1" w:rsidRPr="007824B9" w:rsidRDefault="00237EF1" w:rsidP="00237EF1">
      <w:pPr>
        <w:autoSpaceDE w:val="0"/>
        <w:spacing w:after="0" w:line="240" w:lineRule="auto"/>
        <w:jc w:val="center"/>
        <w:rPr>
          <w:rFonts w:ascii="Times New Roman" w:hAnsi="Times New Roman"/>
          <w:b/>
          <w:color w:val="000000" w:themeColor="text1"/>
          <w:sz w:val="24"/>
          <w:szCs w:val="24"/>
        </w:rPr>
      </w:pPr>
      <w:r w:rsidRPr="007824B9">
        <w:rPr>
          <w:rFonts w:ascii="Times New Roman" w:hAnsi="Times New Roman"/>
          <w:b/>
          <w:color w:val="000000" w:themeColor="text1"/>
          <w:sz w:val="24"/>
          <w:szCs w:val="24"/>
        </w:rPr>
        <w:t xml:space="preserve">Таблица </w:t>
      </w:r>
      <w:r w:rsidR="003646CE" w:rsidRPr="007824B9">
        <w:rPr>
          <w:rFonts w:ascii="Times New Roman" w:hAnsi="Times New Roman"/>
          <w:b/>
          <w:color w:val="000000" w:themeColor="text1"/>
          <w:sz w:val="24"/>
          <w:szCs w:val="24"/>
        </w:rPr>
        <w:t>7</w:t>
      </w:r>
      <w:r w:rsidRPr="007824B9">
        <w:rPr>
          <w:rFonts w:ascii="Times New Roman" w:hAnsi="Times New Roman"/>
          <w:b/>
          <w:color w:val="000000" w:themeColor="text1"/>
          <w:sz w:val="24"/>
          <w:szCs w:val="24"/>
        </w:rPr>
        <w:t>. Основные социально-экономические показатели деятельности района</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36"/>
        <w:gridCol w:w="996"/>
        <w:gridCol w:w="996"/>
        <w:gridCol w:w="996"/>
        <w:gridCol w:w="996"/>
      </w:tblGrid>
      <w:tr w:rsidR="007824B9" w:rsidRPr="00143DB0" w:rsidTr="007824B9">
        <w:trPr>
          <w:jc w:val="center"/>
        </w:trPr>
        <w:tc>
          <w:tcPr>
            <w:tcW w:w="0" w:type="auto"/>
            <w:vAlign w:val="center"/>
          </w:tcPr>
          <w:p w:rsidR="007824B9" w:rsidRPr="007824B9" w:rsidRDefault="007824B9" w:rsidP="00342D13">
            <w:pPr>
              <w:autoSpaceDE w:val="0"/>
              <w:spacing w:after="0" w:line="240" w:lineRule="auto"/>
              <w:jc w:val="center"/>
              <w:rPr>
                <w:rFonts w:ascii="Times New Roman" w:hAnsi="Times New Roman"/>
                <w:color w:val="000000" w:themeColor="text1"/>
                <w:sz w:val="24"/>
                <w:szCs w:val="24"/>
              </w:rPr>
            </w:pPr>
          </w:p>
        </w:tc>
        <w:tc>
          <w:tcPr>
            <w:tcW w:w="0" w:type="auto"/>
          </w:tcPr>
          <w:p w:rsidR="007824B9" w:rsidRPr="007824B9" w:rsidRDefault="007824B9" w:rsidP="004718FF">
            <w:pPr>
              <w:autoSpaceDE w:val="0"/>
              <w:spacing w:after="0" w:line="240" w:lineRule="auto"/>
              <w:jc w:val="center"/>
              <w:rPr>
                <w:rFonts w:ascii="Times New Roman" w:hAnsi="Times New Roman"/>
                <w:b/>
                <w:color w:val="000000" w:themeColor="text1"/>
                <w:sz w:val="24"/>
                <w:szCs w:val="24"/>
              </w:rPr>
            </w:pPr>
            <w:r w:rsidRPr="007824B9">
              <w:rPr>
                <w:rFonts w:ascii="Times New Roman" w:hAnsi="Times New Roman"/>
                <w:b/>
                <w:color w:val="000000" w:themeColor="text1"/>
                <w:sz w:val="24"/>
                <w:szCs w:val="24"/>
              </w:rPr>
              <w:t>2017</w:t>
            </w:r>
          </w:p>
        </w:tc>
        <w:tc>
          <w:tcPr>
            <w:tcW w:w="0" w:type="auto"/>
            <w:vAlign w:val="center"/>
          </w:tcPr>
          <w:p w:rsidR="007824B9" w:rsidRPr="007824B9" w:rsidRDefault="007824B9" w:rsidP="007824B9">
            <w:pPr>
              <w:autoSpaceDE w:val="0"/>
              <w:spacing w:after="0" w:line="240" w:lineRule="auto"/>
              <w:jc w:val="center"/>
              <w:rPr>
                <w:rFonts w:ascii="Times New Roman" w:hAnsi="Times New Roman"/>
                <w:b/>
                <w:color w:val="000000" w:themeColor="text1"/>
                <w:sz w:val="24"/>
                <w:szCs w:val="24"/>
              </w:rPr>
            </w:pPr>
            <w:r w:rsidRPr="007824B9">
              <w:rPr>
                <w:rFonts w:ascii="Times New Roman" w:hAnsi="Times New Roman"/>
                <w:b/>
                <w:color w:val="000000" w:themeColor="text1"/>
                <w:sz w:val="24"/>
                <w:szCs w:val="24"/>
              </w:rPr>
              <w:t>201</w:t>
            </w:r>
            <w:r>
              <w:rPr>
                <w:rFonts w:ascii="Times New Roman" w:hAnsi="Times New Roman"/>
                <w:b/>
                <w:color w:val="000000" w:themeColor="text1"/>
                <w:sz w:val="24"/>
                <w:szCs w:val="24"/>
              </w:rPr>
              <w:t>8</w:t>
            </w:r>
          </w:p>
        </w:tc>
        <w:tc>
          <w:tcPr>
            <w:tcW w:w="0" w:type="auto"/>
          </w:tcPr>
          <w:p w:rsidR="007824B9" w:rsidRPr="007824B9" w:rsidRDefault="007824B9" w:rsidP="007824B9">
            <w:pPr>
              <w:autoSpaceDE w:val="0"/>
              <w:spacing w:after="0" w:line="240" w:lineRule="auto"/>
              <w:jc w:val="center"/>
              <w:rPr>
                <w:rFonts w:ascii="Times New Roman" w:hAnsi="Times New Roman"/>
                <w:b/>
                <w:color w:val="000000" w:themeColor="text1"/>
                <w:sz w:val="24"/>
                <w:szCs w:val="24"/>
              </w:rPr>
            </w:pPr>
            <w:r w:rsidRPr="007824B9">
              <w:rPr>
                <w:rFonts w:ascii="Times New Roman" w:hAnsi="Times New Roman"/>
                <w:b/>
                <w:color w:val="000000" w:themeColor="text1"/>
                <w:sz w:val="24"/>
                <w:szCs w:val="24"/>
              </w:rPr>
              <w:t>201</w:t>
            </w:r>
            <w:r>
              <w:rPr>
                <w:rFonts w:ascii="Times New Roman" w:hAnsi="Times New Roman"/>
                <w:b/>
                <w:color w:val="000000" w:themeColor="text1"/>
                <w:sz w:val="24"/>
                <w:szCs w:val="24"/>
              </w:rPr>
              <w:t>9</w:t>
            </w:r>
          </w:p>
        </w:tc>
        <w:tc>
          <w:tcPr>
            <w:tcW w:w="0" w:type="auto"/>
          </w:tcPr>
          <w:p w:rsidR="007824B9" w:rsidRPr="007824B9" w:rsidRDefault="007824B9" w:rsidP="007824B9">
            <w:pPr>
              <w:autoSpaceDE w:val="0"/>
              <w:spacing w:after="0" w:line="240" w:lineRule="auto"/>
              <w:jc w:val="center"/>
              <w:rPr>
                <w:rFonts w:ascii="Times New Roman" w:hAnsi="Times New Roman"/>
                <w:b/>
                <w:color w:val="000000" w:themeColor="text1"/>
                <w:sz w:val="24"/>
                <w:szCs w:val="24"/>
              </w:rPr>
            </w:pPr>
            <w:r w:rsidRPr="007824B9">
              <w:rPr>
                <w:rFonts w:ascii="Times New Roman" w:hAnsi="Times New Roman"/>
                <w:b/>
                <w:color w:val="000000" w:themeColor="text1"/>
                <w:sz w:val="24"/>
                <w:szCs w:val="24"/>
              </w:rPr>
              <w:t>20</w:t>
            </w:r>
            <w:r>
              <w:rPr>
                <w:rFonts w:ascii="Times New Roman" w:hAnsi="Times New Roman"/>
                <w:b/>
                <w:color w:val="000000" w:themeColor="text1"/>
                <w:sz w:val="24"/>
                <w:szCs w:val="24"/>
              </w:rPr>
              <w:t>20</w:t>
            </w:r>
          </w:p>
        </w:tc>
      </w:tr>
      <w:tr w:rsidR="007824B9" w:rsidRPr="00143DB0" w:rsidTr="007824B9">
        <w:trPr>
          <w:jc w:val="center"/>
        </w:trPr>
        <w:tc>
          <w:tcPr>
            <w:tcW w:w="0" w:type="auto"/>
            <w:vAlign w:val="center"/>
          </w:tcPr>
          <w:p w:rsidR="007824B9" w:rsidRPr="007824B9" w:rsidRDefault="007824B9" w:rsidP="00F16C89">
            <w:pPr>
              <w:autoSpaceDE w:val="0"/>
              <w:spacing w:after="0" w:line="240" w:lineRule="auto"/>
              <w:jc w:val="both"/>
              <w:rPr>
                <w:rFonts w:ascii="Times New Roman" w:hAnsi="Times New Roman"/>
                <w:color w:val="000000" w:themeColor="text1"/>
                <w:sz w:val="24"/>
                <w:szCs w:val="24"/>
              </w:rPr>
            </w:pPr>
            <w:r w:rsidRPr="007824B9">
              <w:rPr>
                <w:rFonts w:ascii="Times New Roman" w:hAnsi="Times New Roman"/>
                <w:color w:val="000000" w:themeColor="text1"/>
                <w:sz w:val="24"/>
                <w:szCs w:val="24"/>
              </w:rPr>
              <w:t>Оборот организаций, млн. рублей</w:t>
            </w:r>
          </w:p>
        </w:tc>
        <w:tc>
          <w:tcPr>
            <w:tcW w:w="0" w:type="auto"/>
            <w:vAlign w:val="center"/>
          </w:tcPr>
          <w:p w:rsidR="007824B9" w:rsidRPr="007824B9" w:rsidRDefault="007824B9" w:rsidP="004718FF">
            <w:pPr>
              <w:spacing w:after="0" w:line="240" w:lineRule="auto"/>
              <w:jc w:val="center"/>
              <w:rPr>
                <w:rFonts w:ascii="Times New Roman" w:hAnsi="Times New Roman"/>
                <w:color w:val="000000"/>
                <w:sz w:val="24"/>
                <w:szCs w:val="24"/>
              </w:rPr>
            </w:pPr>
            <w:r w:rsidRPr="007824B9">
              <w:rPr>
                <w:rFonts w:ascii="Times New Roman" w:hAnsi="Times New Roman"/>
                <w:color w:val="000000"/>
                <w:sz w:val="24"/>
                <w:szCs w:val="24"/>
              </w:rPr>
              <w:t>18793</w:t>
            </w:r>
            <w:r w:rsidR="002459D4">
              <w:rPr>
                <w:rFonts w:ascii="Times New Roman" w:hAnsi="Times New Roman"/>
                <w:color w:val="000000"/>
                <w:sz w:val="24"/>
                <w:szCs w:val="24"/>
              </w:rPr>
              <w:t>,0</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21426,1</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23950,1</w:t>
            </w:r>
          </w:p>
        </w:tc>
        <w:tc>
          <w:tcPr>
            <w:tcW w:w="0" w:type="auto"/>
            <w:vAlign w:val="center"/>
          </w:tcPr>
          <w:p w:rsidR="007824B9" w:rsidRPr="007824B9" w:rsidRDefault="002459D4" w:rsidP="00A536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39541,6</w:t>
            </w:r>
          </w:p>
        </w:tc>
      </w:tr>
      <w:tr w:rsidR="00F16C89" w:rsidRPr="00143DB0" w:rsidTr="007824B9">
        <w:trPr>
          <w:jc w:val="center"/>
        </w:trPr>
        <w:tc>
          <w:tcPr>
            <w:tcW w:w="0" w:type="auto"/>
            <w:vAlign w:val="center"/>
          </w:tcPr>
          <w:p w:rsidR="00F16C89" w:rsidRPr="007824B9" w:rsidRDefault="00F16C89" w:rsidP="00F16C89">
            <w:pPr>
              <w:autoSpaceDE w:val="0"/>
              <w:spacing w:after="0" w:line="240" w:lineRule="auto"/>
              <w:jc w:val="both"/>
              <w:rPr>
                <w:rFonts w:ascii="Times New Roman" w:hAnsi="Times New Roman"/>
                <w:color w:val="000000" w:themeColor="text1"/>
                <w:sz w:val="24"/>
                <w:szCs w:val="24"/>
              </w:rPr>
            </w:pPr>
            <w:r w:rsidRPr="007824B9">
              <w:rPr>
                <w:rFonts w:ascii="Times New Roman" w:hAnsi="Times New Roman"/>
                <w:color w:val="000000" w:themeColor="text1"/>
                <w:sz w:val="24"/>
                <w:szCs w:val="24"/>
              </w:rPr>
              <w:t>Объем отгруженных товаров собственного производства, работ и услуг, выполненных собственными силами, по виду деятельности «</w:t>
            </w:r>
            <w:r>
              <w:rPr>
                <w:rFonts w:ascii="Times New Roman" w:hAnsi="Times New Roman"/>
                <w:color w:val="000000" w:themeColor="text1"/>
                <w:sz w:val="24"/>
                <w:szCs w:val="24"/>
              </w:rPr>
              <w:t>Добыча полезных ископаемых</w:t>
            </w:r>
            <w:r w:rsidRPr="007824B9">
              <w:rPr>
                <w:rFonts w:ascii="Times New Roman" w:hAnsi="Times New Roman"/>
                <w:color w:val="000000" w:themeColor="text1"/>
                <w:sz w:val="24"/>
                <w:szCs w:val="24"/>
              </w:rPr>
              <w:t>», млн. рублей</w:t>
            </w:r>
          </w:p>
        </w:tc>
        <w:tc>
          <w:tcPr>
            <w:tcW w:w="0" w:type="auto"/>
            <w:vAlign w:val="center"/>
          </w:tcPr>
          <w:p w:rsidR="00F16C89" w:rsidRPr="007824B9" w:rsidRDefault="00F16C89" w:rsidP="004718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4159,9</w:t>
            </w:r>
          </w:p>
        </w:tc>
        <w:tc>
          <w:tcPr>
            <w:tcW w:w="0" w:type="auto"/>
            <w:vAlign w:val="center"/>
          </w:tcPr>
          <w:p w:rsidR="00F16C89" w:rsidRPr="007824B9" w:rsidRDefault="00F16C89"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4798,4</w:t>
            </w:r>
          </w:p>
        </w:tc>
        <w:tc>
          <w:tcPr>
            <w:tcW w:w="0" w:type="auto"/>
            <w:vAlign w:val="center"/>
          </w:tcPr>
          <w:p w:rsidR="00F16C89" w:rsidRPr="007824B9" w:rsidRDefault="00F16C89"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5828,6</w:t>
            </w:r>
          </w:p>
        </w:tc>
        <w:tc>
          <w:tcPr>
            <w:tcW w:w="0" w:type="auto"/>
            <w:vAlign w:val="center"/>
          </w:tcPr>
          <w:p w:rsidR="00F16C89" w:rsidRPr="007824B9" w:rsidRDefault="00F16C89" w:rsidP="00A536D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6055,2</w:t>
            </w:r>
          </w:p>
        </w:tc>
      </w:tr>
      <w:tr w:rsidR="007824B9" w:rsidRPr="00143DB0" w:rsidTr="007824B9">
        <w:trPr>
          <w:jc w:val="center"/>
        </w:trPr>
        <w:tc>
          <w:tcPr>
            <w:tcW w:w="0" w:type="auto"/>
            <w:vAlign w:val="center"/>
          </w:tcPr>
          <w:p w:rsidR="007824B9" w:rsidRPr="007824B9" w:rsidRDefault="007824B9" w:rsidP="00F16C89">
            <w:pPr>
              <w:autoSpaceDE w:val="0"/>
              <w:spacing w:after="0" w:line="240" w:lineRule="auto"/>
              <w:jc w:val="both"/>
              <w:rPr>
                <w:rFonts w:ascii="Times New Roman" w:hAnsi="Times New Roman"/>
                <w:color w:val="000000" w:themeColor="text1"/>
                <w:sz w:val="24"/>
                <w:szCs w:val="24"/>
              </w:rPr>
            </w:pPr>
            <w:r w:rsidRPr="007824B9">
              <w:rPr>
                <w:rFonts w:ascii="Times New Roman" w:hAnsi="Times New Roman"/>
                <w:color w:val="000000" w:themeColor="text1"/>
                <w:sz w:val="24"/>
                <w:szCs w:val="24"/>
              </w:rPr>
              <w:t>Объем отгруженных товаров собственного производства, работ и услуг, выполненных собственными силами, по виду деятельности «Сельское хозяйство», млн. рублей</w:t>
            </w:r>
          </w:p>
        </w:tc>
        <w:tc>
          <w:tcPr>
            <w:tcW w:w="0" w:type="auto"/>
            <w:vAlign w:val="center"/>
          </w:tcPr>
          <w:p w:rsidR="007824B9" w:rsidRPr="007824B9" w:rsidRDefault="007824B9" w:rsidP="004718FF">
            <w:pPr>
              <w:spacing w:after="0" w:line="240" w:lineRule="auto"/>
              <w:jc w:val="center"/>
              <w:rPr>
                <w:rFonts w:ascii="Times New Roman" w:hAnsi="Times New Roman"/>
                <w:color w:val="000000"/>
                <w:sz w:val="24"/>
                <w:szCs w:val="24"/>
              </w:rPr>
            </w:pPr>
            <w:r w:rsidRPr="007824B9">
              <w:rPr>
                <w:rFonts w:ascii="Times New Roman" w:hAnsi="Times New Roman"/>
                <w:color w:val="000000"/>
                <w:sz w:val="24"/>
                <w:szCs w:val="24"/>
              </w:rPr>
              <w:t>3032</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2794</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2738</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4823</w:t>
            </w:r>
          </w:p>
        </w:tc>
      </w:tr>
      <w:tr w:rsidR="007824B9" w:rsidRPr="00143DB0" w:rsidTr="007824B9">
        <w:trPr>
          <w:jc w:val="center"/>
        </w:trPr>
        <w:tc>
          <w:tcPr>
            <w:tcW w:w="0" w:type="auto"/>
            <w:vAlign w:val="center"/>
          </w:tcPr>
          <w:p w:rsidR="007824B9" w:rsidRPr="007824B9" w:rsidRDefault="007824B9" w:rsidP="00F16C89">
            <w:pPr>
              <w:autoSpaceDE w:val="0"/>
              <w:spacing w:after="0" w:line="240" w:lineRule="auto"/>
              <w:jc w:val="both"/>
              <w:rPr>
                <w:rFonts w:ascii="Times New Roman" w:hAnsi="Times New Roman"/>
                <w:color w:val="000000" w:themeColor="text1"/>
                <w:sz w:val="24"/>
                <w:szCs w:val="24"/>
              </w:rPr>
            </w:pPr>
            <w:r w:rsidRPr="007824B9">
              <w:rPr>
                <w:rFonts w:ascii="Times New Roman" w:hAnsi="Times New Roman"/>
                <w:color w:val="000000" w:themeColor="text1"/>
                <w:sz w:val="24"/>
                <w:szCs w:val="24"/>
              </w:rPr>
              <w:t>Объем отгруженных товаров собственного производства, выполненных работ и услуг собственными силами по виду деятельности «Обрабатывающие производства», млн. рублей</w:t>
            </w:r>
          </w:p>
        </w:tc>
        <w:tc>
          <w:tcPr>
            <w:tcW w:w="0" w:type="auto"/>
            <w:vAlign w:val="center"/>
          </w:tcPr>
          <w:p w:rsidR="007824B9" w:rsidRPr="007824B9" w:rsidRDefault="007824B9" w:rsidP="004718FF">
            <w:pPr>
              <w:spacing w:after="0" w:line="240" w:lineRule="auto"/>
              <w:jc w:val="center"/>
              <w:rPr>
                <w:rFonts w:ascii="Times New Roman" w:hAnsi="Times New Roman"/>
                <w:color w:val="000000"/>
                <w:sz w:val="24"/>
                <w:szCs w:val="24"/>
              </w:rPr>
            </w:pPr>
            <w:r w:rsidRPr="007824B9">
              <w:rPr>
                <w:rFonts w:ascii="Times New Roman" w:hAnsi="Times New Roman"/>
                <w:sz w:val="24"/>
                <w:szCs w:val="24"/>
                <w:lang w:val="en-US"/>
              </w:rPr>
              <w:t>4484</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5262,8</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5749,9</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7509,4</w:t>
            </w:r>
          </w:p>
        </w:tc>
      </w:tr>
      <w:tr w:rsidR="007824B9" w:rsidRPr="00143DB0" w:rsidTr="007824B9">
        <w:trPr>
          <w:jc w:val="center"/>
        </w:trPr>
        <w:tc>
          <w:tcPr>
            <w:tcW w:w="0" w:type="auto"/>
            <w:vAlign w:val="center"/>
          </w:tcPr>
          <w:p w:rsidR="007824B9" w:rsidRPr="007824B9" w:rsidRDefault="007824B9" w:rsidP="00F16C89">
            <w:pPr>
              <w:autoSpaceDE w:val="0"/>
              <w:spacing w:after="0" w:line="240" w:lineRule="auto"/>
              <w:jc w:val="both"/>
              <w:rPr>
                <w:rFonts w:ascii="Times New Roman" w:hAnsi="Times New Roman"/>
                <w:color w:val="000000" w:themeColor="text1"/>
                <w:sz w:val="24"/>
                <w:szCs w:val="24"/>
              </w:rPr>
            </w:pPr>
            <w:r w:rsidRPr="007824B9">
              <w:rPr>
                <w:rFonts w:ascii="Times New Roman" w:hAnsi="Times New Roman"/>
                <w:color w:val="000000" w:themeColor="text1"/>
                <w:sz w:val="24"/>
                <w:szCs w:val="24"/>
              </w:rPr>
              <w:t>Объем отгруженных товаров собственного производства, выполненных работ и услуг собственными силами по виду деятельности «Производство и распределение газа, воды и электричества», млн. рублей</w:t>
            </w:r>
          </w:p>
        </w:tc>
        <w:tc>
          <w:tcPr>
            <w:tcW w:w="0" w:type="auto"/>
            <w:vAlign w:val="center"/>
          </w:tcPr>
          <w:p w:rsidR="007824B9" w:rsidRPr="007824B9" w:rsidRDefault="007824B9" w:rsidP="004718FF">
            <w:pPr>
              <w:spacing w:after="0" w:line="240" w:lineRule="auto"/>
              <w:jc w:val="center"/>
              <w:rPr>
                <w:rFonts w:ascii="Times New Roman" w:hAnsi="Times New Roman"/>
                <w:color w:val="000000"/>
                <w:sz w:val="24"/>
                <w:szCs w:val="24"/>
              </w:rPr>
            </w:pPr>
            <w:r w:rsidRPr="007824B9">
              <w:rPr>
                <w:rFonts w:ascii="Times New Roman" w:hAnsi="Times New Roman"/>
                <w:color w:val="000000"/>
                <w:sz w:val="24"/>
                <w:szCs w:val="24"/>
              </w:rPr>
              <w:t>438</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470,3</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479,6</w:t>
            </w:r>
          </w:p>
        </w:tc>
        <w:tc>
          <w:tcPr>
            <w:tcW w:w="0" w:type="auto"/>
            <w:vAlign w:val="center"/>
          </w:tcPr>
          <w:p w:rsidR="007824B9" w:rsidRPr="007824B9" w:rsidRDefault="004718FF" w:rsidP="00A042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455,8</w:t>
            </w:r>
          </w:p>
        </w:tc>
      </w:tr>
    </w:tbl>
    <w:p w:rsidR="000E668C" w:rsidRPr="00143DB0" w:rsidRDefault="000E668C" w:rsidP="00237EF1">
      <w:pPr>
        <w:spacing w:after="0" w:line="360" w:lineRule="auto"/>
        <w:ind w:firstLine="709"/>
        <w:jc w:val="both"/>
        <w:rPr>
          <w:rFonts w:ascii="Times New Roman" w:hAnsi="Times New Roman"/>
          <w:color w:val="000000" w:themeColor="text1"/>
          <w:sz w:val="28"/>
          <w:szCs w:val="28"/>
          <w:highlight w:val="yellow"/>
        </w:rPr>
      </w:pPr>
    </w:p>
    <w:p w:rsidR="009F70EF" w:rsidRPr="00143DB0" w:rsidRDefault="009F70EF" w:rsidP="009F70EF">
      <w:pPr>
        <w:spacing w:after="0" w:line="360" w:lineRule="auto"/>
        <w:jc w:val="both"/>
        <w:rPr>
          <w:rFonts w:ascii="Times New Roman" w:hAnsi="Times New Roman"/>
          <w:bCs/>
          <w:color w:val="000000"/>
          <w:sz w:val="28"/>
          <w:szCs w:val="28"/>
          <w:highlight w:val="yellow"/>
        </w:rPr>
      </w:pPr>
      <w:r w:rsidRPr="009F70EF">
        <w:rPr>
          <w:rFonts w:ascii="Times New Roman" w:hAnsi="Times New Roman"/>
          <w:bCs/>
          <w:noProof/>
          <w:color w:val="000000"/>
          <w:sz w:val="28"/>
          <w:szCs w:val="28"/>
          <w:lang w:eastAsia="ru-RU"/>
        </w:rPr>
        <w:drawing>
          <wp:inline distT="0" distB="0" distL="0" distR="0">
            <wp:extent cx="6347588" cy="2626183"/>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F797A" w:rsidRPr="00B52EB0" w:rsidRDefault="00D8651D" w:rsidP="004F797A">
      <w:pPr>
        <w:spacing w:after="240" w:line="240" w:lineRule="auto"/>
        <w:jc w:val="center"/>
        <w:rPr>
          <w:rFonts w:ascii="Times New Roman" w:hAnsi="Times New Roman"/>
          <w:b/>
          <w:bCs/>
          <w:color w:val="000000"/>
          <w:sz w:val="24"/>
          <w:szCs w:val="24"/>
        </w:rPr>
      </w:pPr>
      <w:r w:rsidRPr="00B52EB0">
        <w:rPr>
          <w:rFonts w:ascii="Times New Roman" w:hAnsi="Times New Roman"/>
          <w:b/>
          <w:bCs/>
          <w:color w:val="000000"/>
          <w:sz w:val="24"/>
          <w:szCs w:val="24"/>
        </w:rPr>
        <w:t xml:space="preserve">Рисунок </w:t>
      </w:r>
      <w:r w:rsidR="007573EF" w:rsidRPr="00B52EB0">
        <w:rPr>
          <w:rFonts w:ascii="Times New Roman" w:hAnsi="Times New Roman"/>
          <w:b/>
          <w:bCs/>
          <w:color w:val="000000"/>
          <w:sz w:val="24"/>
          <w:szCs w:val="24"/>
        </w:rPr>
        <w:t>7</w:t>
      </w:r>
      <w:r w:rsidRPr="00B52EB0">
        <w:rPr>
          <w:rFonts w:ascii="Times New Roman" w:hAnsi="Times New Roman"/>
          <w:b/>
          <w:bCs/>
          <w:color w:val="000000"/>
          <w:sz w:val="24"/>
          <w:szCs w:val="24"/>
        </w:rPr>
        <w:t xml:space="preserve">. </w:t>
      </w:r>
      <w:r w:rsidR="00E477B8">
        <w:rPr>
          <w:rFonts w:ascii="Times New Roman" w:hAnsi="Times New Roman"/>
          <w:b/>
          <w:bCs/>
          <w:color w:val="000000"/>
          <w:sz w:val="24"/>
          <w:szCs w:val="24"/>
        </w:rPr>
        <w:t>Сальдо прибылей и убытков</w:t>
      </w:r>
      <w:r w:rsidRPr="00B52EB0">
        <w:rPr>
          <w:rFonts w:ascii="Times New Roman" w:hAnsi="Times New Roman"/>
          <w:b/>
          <w:bCs/>
          <w:color w:val="000000"/>
          <w:sz w:val="24"/>
          <w:szCs w:val="24"/>
        </w:rPr>
        <w:t xml:space="preserve"> </w:t>
      </w:r>
      <w:r w:rsidR="00E477B8">
        <w:rPr>
          <w:rFonts w:ascii="Times New Roman" w:hAnsi="Times New Roman"/>
          <w:b/>
          <w:bCs/>
          <w:color w:val="000000"/>
          <w:sz w:val="24"/>
          <w:szCs w:val="24"/>
        </w:rPr>
        <w:t>предприятий муниципального района</w:t>
      </w:r>
      <w:r w:rsidRPr="00B52EB0">
        <w:rPr>
          <w:rFonts w:ascii="Times New Roman" w:hAnsi="Times New Roman"/>
          <w:b/>
          <w:bCs/>
          <w:color w:val="000000"/>
          <w:sz w:val="24"/>
          <w:szCs w:val="24"/>
        </w:rPr>
        <w:t>, млн</w:t>
      </w:r>
      <w:r w:rsidR="005E189D" w:rsidRPr="00B52EB0">
        <w:rPr>
          <w:rFonts w:ascii="Times New Roman" w:hAnsi="Times New Roman"/>
          <w:b/>
          <w:bCs/>
          <w:color w:val="000000"/>
          <w:sz w:val="24"/>
          <w:szCs w:val="24"/>
        </w:rPr>
        <w:t>.</w:t>
      </w:r>
      <w:r w:rsidRPr="00B52EB0">
        <w:rPr>
          <w:rFonts w:ascii="Times New Roman" w:hAnsi="Times New Roman"/>
          <w:b/>
          <w:bCs/>
          <w:color w:val="000000"/>
          <w:sz w:val="24"/>
          <w:szCs w:val="24"/>
        </w:rPr>
        <w:t xml:space="preserve"> руб.</w:t>
      </w:r>
    </w:p>
    <w:p w:rsidR="00137918" w:rsidRPr="00606D23" w:rsidRDefault="004746AD" w:rsidP="004746AD">
      <w:pPr>
        <w:spacing w:after="0" w:line="360" w:lineRule="auto"/>
        <w:ind w:firstLine="709"/>
        <w:jc w:val="both"/>
        <w:rPr>
          <w:rFonts w:ascii="Times New Roman" w:hAnsi="Times New Roman"/>
          <w:bCs/>
          <w:color w:val="000000"/>
          <w:sz w:val="28"/>
          <w:szCs w:val="28"/>
        </w:rPr>
      </w:pPr>
      <w:r w:rsidRPr="00B52EB0">
        <w:rPr>
          <w:rFonts w:ascii="Times New Roman" w:hAnsi="Times New Roman"/>
          <w:bCs/>
          <w:color w:val="000000"/>
          <w:sz w:val="28"/>
          <w:szCs w:val="28"/>
        </w:rPr>
        <w:t xml:space="preserve">Сальдо прибылей и убытков </w:t>
      </w:r>
      <w:r w:rsidR="00E477B8">
        <w:rPr>
          <w:rFonts w:ascii="Times New Roman" w:hAnsi="Times New Roman"/>
          <w:bCs/>
          <w:color w:val="000000"/>
          <w:sz w:val="28"/>
          <w:szCs w:val="28"/>
        </w:rPr>
        <w:t>предприятий</w:t>
      </w:r>
      <w:r w:rsidRPr="00B52EB0">
        <w:rPr>
          <w:rFonts w:ascii="Times New Roman" w:hAnsi="Times New Roman"/>
          <w:bCs/>
          <w:color w:val="000000"/>
          <w:sz w:val="28"/>
          <w:szCs w:val="28"/>
        </w:rPr>
        <w:t xml:space="preserve"> Павловского муниципального района (без учета субъектов малого предпринимательства) показывает тенденцию к росту</w:t>
      </w:r>
      <w:r w:rsidR="00703635" w:rsidRPr="00B52EB0">
        <w:rPr>
          <w:rFonts w:ascii="Times New Roman" w:hAnsi="Times New Roman"/>
          <w:bCs/>
          <w:color w:val="000000"/>
          <w:sz w:val="28"/>
          <w:szCs w:val="28"/>
        </w:rPr>
        <w:t xml:space="preserve"> прибыли</w:t>
      </w:r>
      <w:r w:rsidRPr="00B52EB0">
        <w:rPr>
          <w:rFonts w:ascii="Times New Roman" w:hAnsi="Times New Roman"/>
          <w:bCs/>
          <w:color w:val="000000"/>
          <w:sz w:val="28"/>
          <w:szCs w:val="28"/>
        </w:rPr>
        <w:t>: в 20</w:t>
      </w:r>
      <w:r w:rsidR="00B52EB0" w:rsidRPr="00B52EB0">
        <w:rPr>
          <w:rFonts w:ascii="Times New Roman" w:hAnsi="Times New Roman"/>
          <w:bCs/>
          <w:color w:val="000000"/>
          <w:sz w:val="28"/>
          <w:szCs w:val="28"/>
        </w:rPr>
        <w:t>20</w:t>
      </w:r>
      <w:r w:rsidRPr="00B52EB0">
        <w:rPr>
          <w:rFonts w:ascii="Times New Roman" w:hAnsi="Times New Roman"/>
          <w:bCs/>
          <w:color w:val="000000"/>
          <w:sz w:val="28"/>
          <w:szCs w:val="28"/>
        </w:rPr>
        <w:t xml:space="preserve"> году данный показатель</w:t>
      </w:r>
      <w:r w:rsidR="001A403E" w:rsidRPr="00B52EB0">
        <w:rPr>
          <w:rFonts w:ascii="Times New Roman" w:hAnsi="Times New Roman"/>
          <w:bCs/>
          <w:color w:val="000000"/>
          <w:sz w:val="28"/>
          <w:szCs w:val="28"/>
        </w:rPr>
        <w:t xml:space="preserve"> увеличился </w:t>
      </w:r>
      <w:r w:rsidR="00B52EB0" w:rsidRPr="00B52EB0">
        <w:rPr>
          <w:rFonts w:ascii="Times New Roman" w:hAnsi="Times New Roman"/>
          <w:bCs/>
          <w:color w:val="000000"/>
          <w:sz w:val="28"/>
          <w:szCs w:val="28"/>
        </w:rPr>
        <w:t>в 1,5 раза</w:t>
      </w:r>
      <w:r w:rsidR="001A403E" w:rsidRPr="00B52EB0">
        <w:rPr>
          <w:rFonts w:ascii="Times New Roman" w:hAnsi="Times New Roman"/>
          <w:bCs/>
          <w:color w:val="000000"/>
          <w:sz w:val="28"/>
          <w:szCs w:val="28"/>
        </w:rPr>
        <w:t xml:space="preserve"> к уровню 201</w:t>
      </w:r>
      <w:r w:rsidR="00B52EB0" w:rsidRPr="00B52EB0">
        <w:rPr>
          <w:rFonts w:ascii="Times New Roman" w:hAnsi="Times New Roman"/>
          <w:bCs/>
          <w:color w:val="000000"/>
          <w:sz w:val="28"/>
          <w:szCs w:val="28"/>
        </w:rPr>
        <w:t>9</w:t>
      </w:r>
      <w:r w:rsidR="001A403E" w:rsidRPr="00B52EB0">
        <w:rPr>
          <w:rFonts w:ascii="Times New Roman" w:hAnsi="Times New Roman"/>
          <w:bCs/>
          <w:color w:val="000000"/>
          <w:sz w:val="28"/>
          <w:szCs w:val="28"/>
        </w:rPr>
        <w:t> </w:t>
      </w:r>
      <w:r w:rsidR="00B52EB0" w:rsidRPr="00B52EB0">
        <w:rPr>
          <w:rFonts w:ascii="Times New Roman" w:hAnsi="Times New Roman"/>
          <w:bCs/>
          <w:color w:val="000000"/>
          <w:sz w:val="28"/>
          <w:szCs w:val="28"/>
        </w:rPr>
        <w:t>года и в 2,5 раза</w:t>
      </w:r>
      <w:r w:rsidRPr="00B52EB0">
        <w:rPr>
          <w:rFonts w:ascii="Times New Roman" w:hAnsi="Times New Roman"/>
          <w:bCs/>
          <w:color w:val="000000"/>
          <w:sz w:val="28"/>
          <w:szCs w:val="28"/>
        </w:rPr>
        <w:t xml:space="preserve"> к 201</w:t>
      </w:r>
      <w:r w:rsidR="00B52EB0" w:rsidRPr="00B52EB0">
        <w:rPr>
          <w:rFonts w:ascii="Times New Roman" w:hAnsi="Times New Roman"/>
          <w:bCs/>
          <w:color w:val="000000"/>
          <w:sz w:val="28"/>
          <w:szCs w:val="28"/>
        </w:rPr>
        <w:t>7</w:t>
      </w:r>
      <w:r w:rsidRPr="00B52EB0">
        <w:rPr>
          <w:rFonts w:ascii="Times New Roman" w:hAnsi="Times New Roman"/>
          <w:bCs/>
          <w:color w:val="000000"/>
          <w:sz w:val="28"/>
          <w:szCs w:val="28"/>
        </w:rPr>
        <w:t xml:space="preserve"> год</w:t>
      </w:r>
      <w:r w:rsidR="00B52EB0" w:rsidRPr="00B52EB0">
        <w:rPr>
          <w:rFonts w:ascii="Times New Roman" w:hAnsi="Times New Roman"/>
          <w:bCs/>
          <w:color w:val="000000"/>
          <w:sz w:val="28"/>
          <w:szCs w:val="28"/>
        </w:rPr>
        <w:t>а</w:t>
      </w:r>
      <w:r w:rsidRPr="00B52EB0">
        <w:rPr>
          <w:rFonts w:ascii="Times New Roman" w:hAnsi="Times New Roman"/>
          <w:bCs/>
          <w:color w:val="000000"/>
          <w:sz w:val="28"/>
          <w:szCs w:val="28"/>
        </w:rPr>
        <w:t xml:space="preserve">. </w:t>
      </w:r>
      <w:r w:rsidRPr="00606D23">
        <w:rPr>
          <w:rFonts w:ascii="Times New Roman" w:hAnsi="Times New Roman"/>
          <w:bCs/>
          <w:color w:val="000000"/>
          <w:sz w:val="28"/>
          <w:szCs w:val="28"/>
        </w:rPr>
        <w:t>Дебиторская задолженность</w:t>
      </w:r>
      <w:r w:rsidR="001A403E" w:rsidRPr="00606D23">
        <w:rPr>
          <w:rFonts w:ascii="Times New Roman" w:hAnsi="Times New Roman"/>
          <w:bCs/>
          <w:color w:val="000000"/>
          <w:sz w:val="28"/>
          <w:szCs w:val="28"/>
        </w:rPr>
        <w:t xml:space="preserve"> организаций в 20</w:t>
      </w:r>
      <w:r w:rsidR="00606D23" w:rsidRPr="00606D23">
        <w:rPr>
          <w:rFonts w:ascii="Times New Roman" w:hAnsi="Times New Roman"/>
          <w:bCs/>
          <w:color w:val="000000"/>
          <w:sz w:val="28"/>
          <w:szCs w:val="28"/>
        </w:rPr>
        <w:t>20</w:t>
      </w:r>
      <w:r w:rsidR="001A403E" w:rsidRPr="00606D23">
        <w:rPr>
          <w:rFonts w:ascii="Times New Roman" w:hAnsi="Times New Roman"/>
          <w:bCs/>
          <w:color w:val="000000"/>
          <w:sz w:val="28"/>
          <w:szCs w:val="28"/>
        </w:rPr>
        <w:t> </w:t>
      </w:r>
      <w:r w:rsidRPr="00606D23">
        <w:rPr>
          <w:rFonts w:ascii="Times New Roman" w:hAnsi="Times New Roman"/>
          <w:bCs/>
          <w:color w:val="000000"/>
          <w:sz w:val="28"/>
          <w:szCs w:val="28"/>
        </w:rPr>
        <w:t xml:space="preserve">году составила </w:t>
      </w:r>
      <w:r w:rsidR="00606D23" w:rsidRPr="00606D23">
        <w:rPr>
          <w:rFonts w:ascii="Times New Roman" w:hAnsi="Times New Roman"/>
          <w:bCs/>
          <w:color w:val="000000"/>
          <w:sz w:val="28"/>
          <w:szCs w:val="28"/>
        </w:rPr>
        <w:t>3666,07</w:t>
      </w:r>
      <w:r w:rsidRPr="00606D23">
        <w:rPr>
          <w:rFonts w:ascii="Times New Roman" w:hAnsi="Times New Roman"/>
          <w:bCs/>
          <w:color w:val="000000"/>
          <w:sz w:val="28"/>
          <w:szCs w:val="28"/>
        </w:rPr>
        <w:t xml:space="preserve"> млн</w:t>
      </w:r>
      <w:r w:rsidR="005E189D" w:rsidRPr="00606D23">
        <w:rPr>
          <w:rFonts w:ascii="Times New Roman" w:hAnsi="Times New Roman"/>
          <w:bCs/>
          <w:color w:val="000000"/>
          <w:sz w:val="28"/>
          <w:szCs w:val="28"/>
        </w:rPr>
        <w:t>.</w:t>
      </w:r>
      <w:r w:rsidRPr="00606D23">
        <w:rPr>
          <w:rFonts w:ascii="Times New Roman" w:hAnsi="Times New Roman"/>
          <w:bCs/>
          <w:color w:val="000000"/>
          <w:sz w:val="28"/>
          <w:szCs w:val="28"/>
        </w:rPr>
        <w:t xml:space="preserve"> рублей, что на </w:t>
      </w:r>
      <w:r w:rsidR="00606D23" w:rsidRPr="00606D23">
        <w:rPr>
          <w:rFonts w:ascii="Times New Roman" w:hAnsi="Times New Roman"/>
          <w:bCs/>
          <w:color w:val="000000"/>
          <w:sz w:val="28"/>
          <w:szCs w:val="28"/>
        </w:rPr>
        <w:t xml:space="preserve">17,3 </w:t>
      </w:r>
      <w:r w:rsidRPr="00606D23">
        <w:rPr>
          <w:rFonts w:ascii="Times New Roman" w:hAnsi="Times New Roman"/>
          <w:bCs/>
          <w:color w:val="000000"/>
          <w:sz w:val="28"/>
          <w:szCs w:val="28"/>
        </w:rPr>
        <w:t xml:space="preserve">% </w:t>
      </w:r>
      <w:r w:rsidR="00606D23" w:rsidRPr="00606D23">
        <w:rPr>
          <w:rFonts w:ascii="Times New Roman" w:hAnsi="Times New Roman"/>
          <w:bCs/>
          <w:color w:val="000000"/>
          <w:sz w:val="28"/>
          <w:szCs w:val="28"/>
        </w:rPr>
        <w:t xml:space="preserve">ниже </w:t>
      </w:r>
      <w:r w:rsidRPr="00606D23">
        <w:rPr>
          <w:rFonts w:ascii="Times New Roman" w:hAnsi="Times New Roman"/>
          <w:bCs/>
          <w:color w:val="000000"/>
          <w:sz w:val="28"/>
          <w:szCs w:val="28"/>
        </w:rPr>
        <w:t xml:space="preserve"> показателя 201</w:t>
      </w:r>
      <w:r w:rsidR="00606D23" w:rsidRPr="00606D23">
        <w:rPr>
          <w:rFonts w:ascii="Times New Roman" w:hAnsi="Times New Roman"/>
          <w:bCs/>
          <w:color w:val="000000"/>
          <w:sz w:val="28"/>
          <w:szCs w:val="28"/>
        </w:rPr>
        <w:t>9</w:t>
      </w:r>
      <w:r w:rsidRPr="00606D23">
        <w:rPr>
          <w:rFonts w:ascii="Times New Roman" w:hAnsi="Times New Roman"/>
          <w:bCs/>
          <w:color w:val="000000"/>
          <w:sz w:val="28"/>
          <w:szCs w:val="28"/>
        </w:rPr>
        <w:t xml:space="preserve"> года и на </w:t>
      </w:r>
      <w:r w:rsidR="00606D23" w:rsidRPr="00606D23">
        <w:rPr>
          <w:rFonts w:ascii="Times New Roman" w:hAnsi="Times New Roman"/>
          <w:bCs/>
          <w:color w:val="000000"/>
          <w:sz w:val="28"/>
          <w:szCs w:val="28"/>
        </w:rPr>
        <w:t xml:space="preserve">17,5 </w:t>
      </w:r>
      <w:r w:rsidRPr="00606D23">
        <w:rPr>
          <w:rFonts w:ascii="Times New Roman" w:hAnsi="Times New Roman"/>
          <w:bCs/>
          <w:color w:val="000000"/>
          <w:sz w:val="28"/>
          <w:szCs w:val="28"/>
        </w:rPr>
        <w:t xml:space="preserve">% </w:t>
      </w:r>
      <w:r w:rsidR="00606D23" w:rsidRPr="00606D23">
        <w:rPr>
          <w:rFonts w:ascii="Times New Roman" w:hAnsi="Times New Roman"/>
          <w:bCs/>
          <w:color w:val="000000"/>
          <w:sz w:val="28"/>
          <w:szCs w:val="28"/>
        </w:rPr>
        <w:t>выше уровня</w:t>
      </w:r>
      <w:r w:rsidRPr="00606D23">
        <w:rPr>
          <w:rFonts w:ascii="Times New Roman" w:hAnsi="Times New Roman"/>
          <w:bCs/>
          <w:color w:val="000000"/>
          <w:sz w:val="28"/>
          <w:szCs w:val="28"/>
        </w:rPr>
        <w:t xml:space="preserve"> 201</w:t>
      </w:r>
      <w:r w:rsidR="00606D23" w:rsidRPr="00606D23">
        <w:rPr>
          <w:rFonts w:ascii="Times New Roman" w:hAnsi="Times New Roman"/>
          <w:bCs/>
          <w:color w:val="000000"/>
          <w:sz w:val="28"/>
          <w:szCs w:val="28"/>
        </w:rPr>
        <w:t>7</w:t>
      </w:r>
      <w:r w:rsidRPr="00606D23">
        <w:rPr>
          <w:rFonts w:ascii="Times New Roman" w:hAnsi="Times New Roman"/>
          <w:bCs/>
          <w:color w:val="000000"/>
          <w:sz w:val="28"/>
          <w:szCs w:val="28"/>
        </w:rPr>
        <w:t xml:space="preserve"> года. Кредиторская задолженность организаций составила </w:t>
      </w:r>
      <w:r w:rsidR="00606D23" w:rsidRPr="00606D23">
        <w:rPr>
          <w:rFonts w:ascii="Times New Roman" w:hAnsi="Times New Roman"/>
          <w:bCs/>
          <w:color w:val="000000"/>
          <w:sz w:val="28"/>
          <w:szCs w:val="28"/>
        </w:rPr>
        <w:t>3681,32</w:t>
      </w:r>
      <w:r w:rsidR="005E189D" w:rsidRPr="00606D23">
        <w:rPr>
          <w:rFonts w:ascii="Times New Roman" w:hAnsi="Times New Roman"/>
          <w:bCs/>
          <w:color w:val="000000"/>
          <w:sz w:val="28"/>
          <w:szCs w:val="28"/>
        </w:rPr>
        <w:t xml:space="preserve"> </w:t>
      </w:r>
      <w:r w:rsidRPr="00606D23">
        <w:rPr>
          <w:rFonts w:ascii="Times New Roman" w:hAnsi="Times New Roman"/>
          <w:bCs/>
          <w:color w:val="000000"/>
          <w:sz w:val="28"/>
          <w:szCs w:val="28"/>
        </w:rPr>
        <w:t>млн</w:t>
      </w:r>
      <w:r w:rsidR="005E189D" w:rsidRPr="00606D23">
        <w:rPr>
          <w:rFonts w:ascii="Times New Roman" w:hAnsi="Times New Roman"/>
          <w:bCs/>
          <w:color w:val="000000"/>
          <w:sz w:val="28"/>
          <w:szCs w:val="28"/>
        </w:rPr>
        <w:t>.</w:t>
      </w:r>
      <w:r w:rsidR="00606D23" w:rsidRPr="00606D23">
        <w:rPr>
          <w:rFonts w:ascii="Times New Roman" w:hAnsi="Times New Roman"/>
          <w:bCs/>
          <w:color w:val="000000"/>
          <w:sz w:val="28"/>
          <w:szCs w:val="28"/>
        </w:rPr>
        <w:t xml:space="preserve"> рублей (в 1,98 раза</w:t>
      </w:r>
      <w:r w:rsidRPr="00606D23">
        <w:rPr>
          <w:rFonts w:ascii="Times New Roman" w:hAnsi="Times New Roman"/>
          <w:bCs/>
          <w:color w:val="000000"/>
          <w:sz w:val="28"/>
          <w:szCs w:val="28"/>
        </w:rPr>
        <w:t xml:space="preserve"> выше показателя 201</w:t>
      </w:r>
      <w:r w:rsidR="00606D23" w:rsidRPr="00606D23">
        <w:rPr>
          <w:rFonts w:ascii="Times New Roman" w:hAnsi="Times New Roman"/>
          <w:bCs/>
          <w:color w:val="000000"/>
          <w:sz w:val="28"/>
          <w:szCs w:val="28"/>
        </w:rPr>
        <w:t>9</w:t>
      </w:r>
      <w:r w:rsidRPr="00606D23">
        <w:rPr>
          <w:rFonts w:ascii="Times New Roman" w:hAnsi="Times New Roman"/>
          <w:bCs/>
          <w:color w:val="000000"/>
          <w:sz w:val="28"/>
          <w:szCs w:val="28"/>
        </w:rPr>
        <w:t xml:space="preserve"> года и </w:t>
      </w:r>
      <w:r w:rsidR="00606D23" w:rsidRPr="00606D23">
        <w:rPr>
          <w:rFonts w:ascii="Times New Roman" w:hAnsi="Times New Roman"/>
          <w:bCs/>
          <w:color w:val="000000"/>
          <w:sz w:val="28"/>
          <w:szCs w:val="28"/>
        </w:rPr>
        <w:t>в 2,3 раза выше</w:t>
      </w:r>
      <w:r w:rsidRPr="00606D23">
        <w:rPr>
          <w:rFonts w:ascii="Times New Roman" w:hAnsi="Times New Roman"/>
          <w:bCs/>
          <w:color w:val="000000"/>
          <w:sz w:val="28"/>
          <w:szCs w:val="28"/>
        </w:rPr>
        <w:t xml:space="preserve"> – 201</w:t>
      </w:r>
      <w:r w:rsidR="00606D23" w:rsidRPr="00606D23">
        <w:rPr>
          <w:rFonts w:ascii="Times New Roman" w:hAnsi="Times New Roman"/>
          <w:bCs/>
          <w:color w:val="000000"/>
          <w:sz w:val="28"/>
          <w:szCs w:val="28"/>
        </w:rPr>
        <w:t>7</w:t>
      </w:r>
      <w:r w:rsidRPr="00606D23">
        <w:rPr>
          <w:rFonts w:ascii="Times New Roman" w:hAnsi="Times New Roman"/>
          <w:bCs/>
          <w:color w:val="000000"/>
          <w:sz w:val="28"/>
          <w:szCs w:val="28"/>
        </w:rPr>
        <w:t xml:space="preserve"> года). Динамика показателей финансового состояния организаций в 201</w:t>
      </w:r>
      <w:r w:rsidR="00606D23" w:rsidRPr="00606D23">
        <w:rPr>
          <w:rFonts w:ascii="Times New Roman" w:hAnsi="Times New Roman"/>
          <w:bCs/>
          <w:color w:val="000000"/>
          <w:sz w:val="28"/>
          <w:szCs w:val="28"/>
        </w:rPr>
        <w:t>7</w:t>
      </w:r>
      <w:r w:rsidR="00943BA9" w:rsidRPr="00606D23">
        <w:rPr>
          <w:rFonts w:ascii="Times New Roman" w:hAnsi="Times New Roman"/>
          <w:bCs/>
          <w:color w:val="000000"/>
          <w:sz w:val="28"/>
          <w:szCs w:val="28"/>
        </w:rPr>
        <w:t>-</w:t>
      </w:r>
      <w:r w:rsidRPr="00606D23">
        <w:rPr>
          <w:rFonts w:ascii="Times New Roman" w:hAnsi="Times New Roman"/>
          <w:bCs/>
          <w:color w:val="000000"/>
          <w:sz w:val="28"/>
          <w:szCs w:val="28"/>
        </w:rPr>
        <w:t>20</w:t>
      </w:r>
      <w:r w:rsidR="00606D23" w:rsidRPr="00606D23">
        <w:rPr>
          <w:rFonts w:ascii="Times New Roman" w:hAnsi="Times New Roman"/>
          <w:bCs/>
          <w:color w:val="000000"/>
          <w:sz w:val="28"/>
          <w:szCs w:val="28"/>
        </w:rPr>
        <w:t>20</w:t>
      </w:r>
      <w:r w:rsidRPr="00606D23">
        <w:rPr>
          <w:rFonts w:ascii="Times New Roman" w:hAnsi="Times New Roman"/>
          <w:bCs/>
          <w:color w:val="000000"/>
          <w:sz w:val="28"/>
          <w:szCs w:val="28"/>
        </w:rPr>
        <w:t xml:space="preserve"> годах представлена в таблице 8.</w:t>
      </w:r>
    </w:p>
    <w:p w:rsidR="00E477B8" w:rsidRDefault="00D8651D" w:rsidP="00D8651D">
      <w:pPr>
        <w:autoSpaceDE w:val="0"/>
        <w:spacing w:after="0" w:line="240" w:lineRule="auto"/>
        <w:ind w:firstLine="709"/>
        <w:jc w:val="center"/>
        <w:rPr>
          <w:rFonts w:ascii="Times New Roman" w:hAnsi="Times New Roman"/>
          <w:b/>
          <w:sz w:val="24"/>
          <w:szCs w:val="24"/>
        </w:rPr>
      </w:pPr>
      <w:r w:rsidRPr="00E477B8">
        <w:rPr>
          <w:rFonts w:ascii="Times New Roman" w:hAnsi="Times New Roman"/>
          <w:b/>
          <w:sz w:val="24"/>
          <w:szCs w:val="24"/>
        </w:rPr>
        <w:t xml:space="preserve">Таблица </w:t>
      </w:r>
      <w:r w:rsidR="003646CE" w:rsidRPr="00E477B8">
        <w:rPr>
          <w:rFonts w:ascii="Times New Roman" w:hAnsi="Times New Roman"/>
          <w:b/>
          <w:sz w:val="24"/>
          <w:szCs w:val="24"/>
        </w:rPr>
        <w:t>8</w:t>
      </w:r>
      <w:r w:rsidRPr="00E477B8">
        <w:rPr>
          <w:rFonts w:ascii="Times New Roman" w:hAnsi="Times New Roman"/>
          <w:b/>
          <w:sz w:val="24"/>
          <w:szCs w:val="24"/>
        </w:rPr>
        <w:t>. Показатели финансового состояния организаций</w:t>
      </w:r>
      <w:r w:rsidR="00E477B8">
        <w:rPr>
          <w:rFonts w:ascii="Times New Roman" w:hAnsi="Times New Roman"/>
          <w:b/>
          <w:sz w:val="24"/>
          <w:szCs w:val="24"/>
        </w:rPr>
        <w:t xml:space="preserve"> </w:t>
      </w:r>
    </w:p>
    <w:p w:rsidR="00D8651D" w:rsidRPr="00E477B8" w:rsidRDefault="00D8651D" w:rsidP="00D8651D">
      <w:pPr>
        <w:autoSpaceDE w:val="0"/>
        <w:spacing w:after="0" w:line="240" w:lineRule="auto"/>
        <w:ind w:firstLine="709"/>
        <w:jc w:val="center"/>
        <w:rPr>
          <w:rFonts w:ascii="Times New Roman" w:hAnsi="Times New Roman"/>
          <w:b/>
          <w:sz w:val="24"/>
          <w:szCs w:val="24"/>
        </w:rPr>
      </w:pPr>
      <w:r w:rsidRPr="00E477B8">
        <w:rPr>
          <w:rFonts w:ascii="Times New Roman" w:hAnsi="Times New Roman"/>
          <w:b/>
          <w:sz w:val="24"/>
          <w:szCs w:val="24"/>
        </w:rPr>
        <w:lastRenderedPageBreak/>
        <w:t>(без учета субъектов малого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9"/>
        <w:gridCol w:w="876"/>
        <w:gridCol w:w="996"/>
        <w:gridCol w:w="996"/>
        <w:gridCol w:w="996"/>
      </w:tblGrid>
      <w:tr w:rsidR="00E477B8" w:rsidRPr="00E477B8" w:rsidTr="00E477B8">
        <w:trPr>
          <w:jc w:val="center"/>
        </w:trPr>
        <w:tc>
          <w:tcPr>
            <w:tcW w:w="0" w:type="auto"/>
            <w:vAlign w:val="center"/>
          </w:tcPr>
          <w:p w:rsidR="00E477B8" w:rsidRPr="00E477B8" w:rsidRDefault="00E477B8" w:rsidP="00342D13">
            <w:pPr>
              <w:autoSpaceDE w:val="0"/>
              <w:spacing w:after="0" w:line="240" w:lineRule="auto"/>
              <w:jc w:val="center"/>
              <w:rPr>
                <w:rFonts w:ascii="Times New Roman" w:hAnsi="Times New Roman"/>
                <w:b/>
                <w:sz w:val="24"/>
                <w:szCs w:val="24"/>
              </w:rPr>
            </w:pPr>
          </w:p>
        </w:tc>
        <w:tc>
          <w:tcPr>
            <w:tcW w:w="0" w:type="auto"/>
            <w:vAlign w:val="center"/>
          </w:tcPr>
          <w:p w:rsidR="00E477B8" w:rsidRPr="00E477B8" w:rsidRDefault="00E477B8" w:rsidP="00E477B8">
            <w:pPr>
              <w:autoSpaceDE w:val="0"/>
              <w:spacing w:after="0" w:line="240" w:lineRule="auto"/>
              <w:jc w:val="center"/>
              <w:rPr>
                <w:rFonts w:ascii="Times New Roman" w:hAnsi="Times New Roman"/>
                <w:b/>
                <w:sz w:val="24"/>
                <w:szCs w:val="24"/>
              </w:rPr>
            </w:pPr>
            <w:r w:rsidRPr="00E477B8">
              <w:rPr>
                <w:rFonts w:ascii="Times New Roman" w:hAnsi="Times New Roman"/>
                <w:b/>
                <w:sz w:val="24"/>
                <w:szCs w:val="24"/>
              </w:rPr>
              <w:t>2017</w:t>
            </w:r>
          </w:p>
        </w:tc>
        <w:tc>
          <w:tcPr>
            <w:tcW w:w="0" w:type="auto"/>
            <w:vAlign w:val="center"/>
          </w:tcPr>
          <w:p w:rsidR="00E477B8" w:rsidRPr="00E477B8" w:rsidRDefault="00E477B8" w:rsidP="00E477B8">
            <w:pPr>
              <w:autoSpaceDE w:val="0"/>
              <w:spacing w:after="0" w:line="240" w:lineRule="auto"/>
              <w:jc w:val="center"/>
              <w:rPr>
                <w:rFonts w:ascii="Times New Roman" w:hAnsi="Times New Roman"/>
                <w:b/>
                <w:sz w:val="24"/>
                <w:szCs w:val="24"/>
              </w:rPr>
            </w:pPr>
            <w:r w:rsidRPr="00E477B8">
              <w:rPr>
                <w:rFonts w:ascii="Times New Roman" w:hAnsi="Times New Roman"/>
                <w:b/>
                <w:sz w:val="24"/>
                <w:szCs w:val="24"/>
              </w:rPr>
              <w:t>2018</w:t>
            </w:r>
          </w:p>
        </w:tc>
        <w:tc>
          <w:tcPr>
            <w:tcW w:w="0" w:type="auto"/>
            <w:vAlign w:val="center"/>
          </w:tcPr>
          <w:p w:rsidR="00E477B8" w:rsidRPr="00E477B8" w:rsidRDefault="00E477B8" w:rsidP="00E477B8">
            <w:pPr>
              <w:autoSpaceDE w:val="0"/>
              <w:spacing w:after="0" w:line="240" w:lineRule="auto"/>
              <w:jc w:val="center"/>
              <w:rPr>
                <w:rFonts w:ascii="Times New Roman" w:hAnsi="Times New Roman"/>
                <w:b/>
                <w:sz w:val="24"/>
                <w:szCs w:val="24"/>
              </w:rPr>
            </w:pPr>
            <w:r w:rsidRPr="00E477B8">
              <w:rPr>
                <w:rFonts w:ascii="Times New Roman" w:hAnsi="Times New Roman"/>
                <w:b/>
                <w:sz w:val="24"/>
                <w:szCs w:val="24"/>
              </w:rPr>
              <w:t>2019</w:t>
            </w:r>
          </w:p>
        </w:tc>
        <w:tc>
          <w:tcPr>
            <w:tcW w:w="0" w:type="auto"/>
            <w:vAlign w:val="center"/>
          </w:tcPr>
          <w:p w:rsidR="00E477B8" w:rsidRPr="00E477B8" w:rsidRDefault="00E477B8" w:rsidP="00E477B8">
            <w:pPr>
              <w:autoSpaceDE w:val="0"/>
              <w:spacing w:after="0" w:line="240" w:lineRule="auto"/>
              <w:jc w:val="center"/>
              <w:rPr>
                <w:rFonts w:ascii="Times New Roman" w:hAnsi="Times New Roman"/>
                <w:b/>
                <w:sz w:val="24"/>
                <w:szCs w:val="24"/>
              </w:rPr>
            </w:pPr>
            <w:r w:rsidRPr="00E477B8">
              <w:rPr>
                <w:rFonts w:ascii="Times New Roman" w:hAnsi="Times New Roman"/>
                <w:b/>
                <w:sz w:val="24"/>
                <w:szCs w:val="24"/>
              </w:rPr>
              <w:t>2020</w:t>
            </w:r>
          </w:p>
        </w:tc>
      </w:tr>
      <w:tr w:rsidR="00E477B8" w:rsidRPr="00E477B8" w:rsidTr="00E477B8">
        <w:trPr>
          <w:jc w:val="center"/>
        </w:trPr>
        <w:tc>
          <w:tcPr>
            <w:tcW w:w="0" w:type="auto"/>
            <w:vAlign w:val="center"/>
          </w:tcPr>
          <w:p w:rsidR="00E477B8" w:rsidRPr="00E477B8" w:rsidRDefault="00E477B8" w:rsidP="00FE14C0">
            <w:pPr>
              <w:autoSpaceDE w:val="0"/>
              <w:spacing w:after="0" w:line="240" w:lineRule="auto"/>
              <w:jc w:val="both"/>
              <w:rPr>
                <w:rFonts w:ascii="Times New Roman" w:hAnsi="Times New Roman"/>
                <w:sz w:val="24"/>
                <w:szCs w:val="24"/>
              </w:rPr>
            </w:pPr>
            <w:r w:rsidRPr="00E477B8">
              <w:rPr>
                <w:rFonts w:ascii="Times New Roman" w:hAnsi="Times New Roman"/>
                <w:sz w:val="24"/>
                <w:szCs w:val="24"/>
              </w:rPr>
              <w:t>Сальдо прибылей и убытков, млн. рублей</w:t>
            </w:r>
          </w:p>
        </w:tc>
        <w:tc>
          <w:tcPr>
            <w:tcW w:w="0" w:type="auto"/>
            <w:vAlign w:val="center"/>
          </w:tcPr>
          <w:p w:rsidR="00E477B8" w:rsidRPr="00E477B8" w:rsidRDefault="00E477B8" w:rsidP="00E477B8">
            <w:pPr>
              <w:autoSpaceDE w:val="0"/>
              <w:spacing w:after="0" w:line="240" w:lineRule="auto"/>
              <w:jc w:val="center"/>
              <w:rPr>
                <w:rFonts w:ascii="Times New Roman" w:hAnsi="Times New Roman"/>
                <w:sz w:val="24"/>
                <w:szCs w:val="24"/>
              </w:rPr>
            </w:pPr>
            <w:r w:rsidRPr="00E477B8">
              <w:rPr>
                <w:rFonts w:ascii="Times New Roman" w:hAnsi="Times New Roman"/>
                <w:sz w:val="24"/>
                <w:szCs w:val="24"/>
              </w:rPr>
              <w:t>2293,7</w:t>
            </w:r>
          </w:p>
        </w:tc>
        <w:tc>
          <w:tcPr>
            <w:tcW w:w="0" w:type="auto"/>
            <w:vAlign w:val="center"/>
          </w:tcPr>
          <w:p w:rsidR="00E477B8" w:rsidRPr="00E477B8" w:rsidRDefault="00E477B8" w:rsidP="009E240B">
            <w:pPr>
              <w:autoSpaceDE w:val="0"/>
              <w:spacing w:after="0" w:line="240" w:lineRule="auto"/>
              <w:jc w:val="center"/>
              <w:rPr>
                <w:rFonts w:ascii="Times New Roman" w:hAnsi="Times New Roman"/>
                <w:sz w:val="24"/>
                <w:szCs w:val="24"/>
              </w:rPr>
            </w:pPr>
            <w:r>
              <w:rPr>
                <w:rFonts w:ascii="Times New Roman" w:hAnsi="Times New Roman"/>
                <w:sz w:val="24"/>
                <w:szCs w:val="24"/>
              </w:rPr>
              <w:t>3412,3</w:t>
            </w:r>
          </w:p>
        </w:tc>
        <w:tc>
          <w:tcPr>
            <w:tcW w:w="0" w:type="auto"/>
            <w:vAlign w:val="center"/>
          </w:tcPr>
          <w:p w:rsidR="00E477B8" w:rsidRPr="00E477B8" w:rsidRDefault="00E477B8" w:rsidP="00AA506F">
            <w:pPr>
              <w:autoSpaceDE w:val="0"/>
              <w:spacing w:after="0" w:line="240" w:lineRule="auto"/>
              <w:jc w:val="center"/>
              <w:rPr>
                <w:rFonts w:ascii="Times New Roman" w:hAnsi="Times New Roman"/>
                <w:sz w:val="24"/>
                <w:szCs w:val="24"/>
              </w:rPr>
            </w:pPr>
            <w:r>
              <w:rPr>
                <w:rFonts w:ascii="Times New Roman" w:hAnsi="Times New Roman"/>
                <w:sz w:val="24"/>
                <w:szCs w:val="24"/>
              </w:rPr>
              <w:t>3845,98</w:t>
            </w:r>
          </w:p>
        </w:tc>
        <w:tc>
          <w:tcPr>
            <w:tcW w:w="0" w:type="auto"/>
            <w:vAlign w:val="center"/>
          </w:tcPr>
          <w:p w:rsidR="00E477B8" w:rsidRPr="00E477B8" w:rsidRDefault="00E477B8" w:rsidP="00A904F6">
            <w:pPr>
              <w:autoSpaceDE w:val="0"/>
              <w:spacing w:after="0" w:line="240" w:lineRule="auto"/>
              <w:jc w:val="center"/>
              <w:rPr>
                <w:rFonts w:ascii="Times New Roman" w:hAnsi="Times New Roman"/>
                <w:sz w:val="24"/>
                <w:szCs w:val="24"/>
              </w:rPr>
            </w:pPr>
            <w:r>
              <w:rPr>
                <w:rFonts w:ascii="Times New Roman" w:hAnsi="Times New Roman"/>
                <w:sz w:val="24"/>
                <w:szCs w:val="24"/>
              </w:rPr>
              <w:t>5776,39</w:t>
            </w:r>
          </w:p>
        </w:tc>
      </w:tr>
      <w:tr w:rsidR="00E477B8" w:rsidRPr="00E477B8" w:rsidTr="00E477B8">
        <w:trPr>
          <w:jc w:val="center"/>
        </w:trPr>
        <w:tc>
          <w:tcPr>
            <w:tcW w:w="0" w:type="auto"/>
            <w:vAlign w:val="center"/>
          </w:tcPr>
          <w:p w:rsidR="00E477B8" w:rsidRPr="00E477B8" w:rsidRDefault="00E477B8" w:rsidP="00FE14C0">
            <w:pPr>
              <w:autoSpaceDE w:val="0"/>
              <w:spacing w:after="0" w:line="240" w:lineRule="auto"/>
              <w:jc w:val="both"/>
              <w:rPr>
                <w:rFonts w:ascii="Times New Roman" w:hAnsi="Times New Roman"/>
                <w:sz w:val="24"/>
                <w:szCs w:val="24"/>
              </w:rPr>
            </w:pPr>
            <w:r w:rsidRPr="00E477B8">
              <w:rPr>
                <w:rFonts w:ascii="Times New Roman" w:hAnsi="Times New Roman"/>
                <w:sz w:val="24"/>
                <w:szCs w:val="24"/>
              </w:rPr>
              <w:t>Прибыль (+), млн. рублей</w:t>
            </w:r>
          </w:p>
        </w:tc>
        <w:tc>
          <w:tcPr>
            <w:tcW w:w="0" w:type="auto"/>
            <w:vAlign w:val="center"/>
          </w:tcPr>
          <w:p w:rsidR="00E477B8" w:rsidRPr="00E477B8" w:rsidRDefault="00E477B8" w:rsidP="00E477B8">
            <w:pPr>
              <w:autoSpaceDE w:val="0"/>
              <w:spacing w:after="0" w:line="240" w:lineRule="auto"/>
              <w:jc w:val="center"/>
              <w:rPr>
                <w:rFonts w:ascii="Times New Roman" w:hAnsi="Times New Roman"/>
                <w:sz w:val="24"/>
                <w:szCs w:val="24"/>
              </w:rPr>
            </w:pPr>
            <w:r w:rsidRPr="00E477B8">
              <w:rPr>
                <w:rFonts w:ascii="Times New Roman" w:hAnsi="Times New Roman"/>
                <w:sz w:val="24"/>
                <w:szCs w:val="24"/>
              </w:rPr>
              <w:t>2412,7</w:t>
            </w:r>
          </w:p>
        </w:tc>
        <w:tc>
          <w:tcPr>
            <w:tcW w:w="0" w:type="auto"/>
            <w:vAlign w:val="center"/>
          </w:tcPr>
          <w:p w:rsidR="00E477B8" w:rsidRPr="00E477B8" w:rsidRDefault="00E477B8" w:rsidP="009E240B">
            <w:pPr>
              <w:autoSpaceDE w:val="0"/>
              <w:spacing w:after="0" w:line="240" w:lineRule="auto"/>
              <w:jc w:val="center"/>
              <w:rPr>
                <w:rFonts w:ascii="Times New Roman" w:hAnsi="Times New Roman"/>
                <w:sz w:val="24"/>
                <w:szCs w:val="24"/>
              </w:rPr>
            </w:pPr>
            <w:r>
              <w:rPr>
                <w:rFonts w:ascii="Times New Roman" w:hAnsi="Times New Roman"/>
                <w:sz w:val="24"/>
                <w:szCs w:val="24"/>
              </w:rPr>
              <w:t>3448,75</w:t>
            </w:r>
          </w:p>
        </w:tc>
        <w:tc>
          <w:tcPr>
            <w:tcW w:w="0" w:type="auto"/>
            <w:vAlign w:val="center"/>
          </w:tcPr>
          <w:p w:rsidR="00E477B8" w:rsidRPr="00E477B8" w:rsidRDefault="00606D23" w:rsidP="00342D13">
            <w:pPr>
              <w:autoSpaceDE w:val="0"/>
              <w:spacing w:after="0" w:line="240" w:lineRule="auto"/>
              <w:jc w:val="center"/>
              <w:rPr>
                <w:rFonts w:ascii="Times New Roman" w:hAnsi="Times New Roman"/>
                <w:sz w:val="24"/>
                <w:szCs w:val="24"/>
              </w:rPr>
            </w:pPr>
            <w:r>
              <w:rPr>
                <w:rFonts w:ascii="Times New Roman" w:hAnsi="Times New Roman"/>
                <w:sz w:val="24"/>
                <w:szCs w:val="24"/>
              </w:rPr>
              <w:t>3848,2</w:t>
            </w:r>
          </w:p>
        </w:tc>
        <w:tc>
          <w:tcPr>
            <w:tcW w:w="0" w:type="auto"/>
            <w:vAlign w:val="center"/>
          </w:tcPr>
          <w:p w:rsidR="00E477B8" w:rsidRPr="00E477B8" w:rsidRDefault="00606D23" w:rsidP="00342D13">
            <w:pPr>
              <w:autoSpaceDE w:val="0"/>
              <w:spacing w:after="0" w:line="240" w:lineRule="auto"/>
              <w:jc w:val="center"/>
              <w:rPr>
                <w:rFonts w:ascii="Times New Roman" w:hAnsi="Times New Roman"/>
                <w:sz w:val="24"/>
                <w:szCs w:val="24"/>
              </w:rPr>
            </w:pPr>
            <w:r>
              <w:rPr>
                <w:rFonts w:ascii="Times New Roman" w:hAnsi="Times New Roman"/>
                <w:sz w:val="24"/>
                <w:szCs w:val="24"/>
              </w:rPr>
              <w:t>5874,65</w:t>
            </w:r>
          </w:p>
        </w:tc>
      </w:tr>
      <w:tr w:rsidR="00E477B8" w:rsidRPr="00E477B8" w:rsidTr="00E477B8">
        <w:trPr>
          <w:jc w:val="center"/>
        </w:trPr>
        <w:tc>
          <w:tcPr>
            <w:tcW w:w="0" w:type="auto"/>
            <w:vAlign w:val="center"/>
          </w:tcPr>
          <w:p w:rsidR="00E477B8" w:rsidRPr="00E477B8" w:rsidRDefault="00E477B8" w:rsidP="00FE14C0">
            <w:pPr>
              <w:autoSpaceDE w:val="0"/>
              <w:spacing w:after="0" w:line="240" w:lineRule="auto"/>
              <w:jc w:val="both"/>
              <w:rPr>
                <w:rFonts w:ascii="Times New Roman" w:hAnsi="Times New Roman"/>
                <w:sz w:val="24"/>
                <w:szCs w:val="24"/>
              </w:rPr>
            </w:pPr>
            <w:r w:rsidRPr="00E477B8">
              <w:rPr>
                <w:rFonts w:ascii="Times New Roman" w:hAnsi="Times New Roman"/>
                <w:sz w:val="24"/>
                <w:szCs w:val="24"/>
              </w:rPr>
              <w:t>Убыток (-), млн. рублей</w:t>
            </w:r>
          </w:p>
        </w:tc>
        <w:tc>
          <w:tcPr>
            <w:tcW w:w="0" w:type="auto"/>
            <w:vAlign w:val="center"/>
          </w:tcPr>
          <w:p w:rsidR="00E477B8" w:rsidRPr="00E477B8" w:rsidRDefault="00E477B8" w:rsidP="00E477B8">
            <w:pPr>
              <w:autoSpaceDE w:val="0"/>
              <w:spacing w:after="0" w:line="240" w:lineRule="auto"/>
              <w:jc w:val="center"/>
              <w:rPr>
                <w:rFonts w:ascii="Times New Roman" w:hAnsi="Times New Roman"/>
                <w:sz w:val="24"/>
                <w:szCs w:val="24"/>
              </w:rPr>
            </w:pPr>
            <w:r w:rsidRPr="00E477B8">
              <w:rPr>
                <w:rFonts w:ascii="Times New Roman" w:hAnsi="Times New Roman"/>
                <w:sz w:val="24"/>
                <w:szCs w:val="24"/>
              </w:rPr>
              <w:t>119,0</w:t>
            </w:r>
          </w:p>
        </w:tc>
        <w:tc>
          <w:tcPr>
            <w:tcW w:w="0" w:type="auto"/>
            <w:vAlign w:val="center"/>
          </w:tcPr>
          <w:p w:rsidR="00E477B8" w:rsidRPr="00E477B8" w:rsidRDefault="00E477B8" w:rsidP="009E240B">
            <w:pPr>
              <w:autoSpaceDE w:val="0"/>
              <w:spacing w:after="0" w:line="240" w:lineRule="auto"/>
              <w:jc w:val="center"/>
              <w:rPr>
                <w:rFonts w:ascii="Times New Roman" w:hAnsi="Times New Roman"/>
                <w:sz w:val="24"/>
                <w:szCs w:val="24"/>
              </w:rPr>
            </w:pPr>
            <w:r>
              <w:rPr>
                <w:rFonts w:ascii="Times New Roman" w:hAnsi="Times New Roman"/>
                <w:sz w:val="24"/>
                <w:szCs w:val="24"/>
              </w:rPr>
              <w:t>36,45</w:t>
            </w:r>
          </w:p>
        </w:tc>
        <w:tc>
          <w:tcPr>
            <w:tcW w:w="0" w:type="auto"/>
            <w:vAlign w:val="center"/>
          </w:tcPr>
          <w:p w:rsidR="00E477B8" w:rsidRPr="00E477B8" w:rsidRDefault="00606D23" w:rsidP="00342D13">
            <w:pPr>
              <w:autoSpaceDE w:val="0"/>
              <w:spacing w:after="0" w:line="240" w:lineRule="auto"/>
              <w:jc w:val="center"/>
              <w:rPr>
                <w:rFonts w:ascii="Times New Roman" w:hAnsi="Times New Roman"/>
                <w:sz w:val="24"/>
                <w:szCs w:val="24"/>
              </w:rPr>
            </w:pPr>
            <w:r>
              <w:rPr>
                <w:rFonts w:ascii="Times New Roman" w:hAnsi="Times New Roman"/>
                <w:sz w:val="24"/>
                <w:szCs w:val="24"/>
              </w:rPr>
              <w:t>2,22</w:t>
            </w:r>
          </w:p>
        </w:tc>
        <w:tc>
          <w:tcPr>
            <w:tcW w:w="0" w:type="auto"/>
            <w:vAlign w:val="center"/>
          </w:tcPr>
          <w:p w:rsidR="00E477B8" w:rsidRPr="00E477B8" w:rsidRDefault="00606D23" w:rsidP="00A904F6">
            <w:pPr>
              <w:autoSpaceDE w:val="0"/>
              <w:spacing w:after="0" w:line="240" w:lineRule="auto"/>
              <w:jc w:val="center"/>
              <w:rPr>
                <w:rFonts w:ascii="Times New Roman" w:hAnsi="Times New Roman"/>
                <w:sz w:val="24"/>
                <w:szCs w:val="24"/>
              </w:rPr>
            </w:pPr>
            <w:r>
              <w:rPr>
                <w:rFonts w:ascii="Times New Roman" w:hAnsi="Times New Roman"/>
                <w:sz w:val="24"/>
                <w:szCs w:val="24"/>
              </w:rPr>
              <w:t>98,26</w:t>
            </w:r>
          </w:p>
        </w:tc>
      </w:tr>
      <w:tr w:rsidR="00E477B8" w:rsidRPr="00E477B8" w:rsidTr="00E477B8">
        <w:trPr>
          <w:jc w:val="center"/>
        </w:trPr>
        <w:tc>
          <w:tcPr>
            <w:tcW w:w="0" w:type="auto"/>
            <w:vAlign w:val="center"/>
          </w:tcPr>
          <w:p w:rsidR="00E477B8" w:rsidRPr="00E477B8" w:rsidRDefault="00E477B8" w:rsidP="00FE14C0">
            <w:pPr>
              <w:autoSpaceDE w:val="0"/>
              <w:spacing w:after="0" w:line="240" w:lineRule="auto"/>
              <w:jc w:val="both"/>
              <w:rPr>
                <w:rFonts w:ascii="Times New Roman" w:hAnsi="Times New Roman"/>
                <w:sz w:val="24"/>
                <w:szCs w:val="24"/>
              </w:rPr>
            </w:pPr>
            <w:r w:rsidRPr="00E477B8">
              <w:rPr>
                <w:rFonts w:ascii="Times New Roman" w:hAnsi="Times New Roman"/>
                <w:sz w:val="24"/>
                <w:szCs w:val="24"/>
              </w:rPr>
              <w:t>Дебиторская задолженность, млн. рублей</w:t>
            </w:r>
          </w:p>
        </w:tc>
        <w:tc>
          <w:tcPr>
            <w:tcW w:w="0" w:type="auto"/>
            <w:vAlign w:val="center"/>
          </w:tcPr>
          <w:p w:rsidR="00E477B8" w:rsidRPr="00E477B8" w:rsidRDefault="00E477B8" w:rsidP="00E477B8">
            <w:pPr>
              <w:autoSpaceDE w:val="0"/>
              <w:spacing w:after="0" w:line="240" w:lineRule="auto"/>
              <w:jc w:val="center"/>
              <w:rPr>
                <w:rFonts w:ascii="Times New Roman" w:hAnsi="Times New Roman"/>
                <w:sz w:val="24"/>
                <w:szCs w:val="24"/>
              </w:rPr>
            </w:pPr>
            <w:r w:rsidRPr="00E477B8">
              <w:rPr>
                <w:rFonts w:ascii="Times New Roman" w:hAnsi="Times New Roman"/>
                <w:sz w:val="24"/>
                <w:szCs w:val="24"/>
              </w:rPr>
              <w:t>3119,4</w:t>
            </w:r>
          </w:p>
        </w:tc>
        <w:tc>
          <w:tcPr>
            <w:tcW w:w="0" w:type="auto"/>
            <w:vAlign w:val="center"/>
          </w:tcPr>
          <w:p w:rsidR="00E477B8" w:rsidRPr="00E477B8" w:rsidRDefault="00E477B8" w:rsidP="009E240B">
            <w:pPr>
              <w:autoSpaceDE w:val="0"/>
              <w:spacing w:after="0" w:line="240" w:lineRule="auto"/>
              <w:jc w:val="center"/>
              <w:rPr>
                <w:rFonts w:ascii="Times New Roman" w:hAnsi="Times New Roman"/>
                <w:sz w:val="24"/>
                <w:szCs w:val="24"/>
              </w:rPr>
            </w:pPr>
            <w:r>
              <w:rPr>
                <w:rFonts w:ascii="Times New Roman" w:hAnsi="Times New Roman"/>
                <w:sz w:val="24"/>
                <w:szCs w:val="24"/>
              </w:rPr>
              <w:t>3106,34</w:t>
            </w:r>
          </w:p>
        </w:tc>
        <w:tc>
          <w:tcPr>
            <w:tcW w:w="0" w:type="auto"/>
            <w:vAlign w:val="center"/>
          </w:tcPr>
          <w:p w:rsidR="00E477B8" w:rsidRPr="00E477B8" w:rsidRDefault="00606D23" w:rsidP="00342D13">
            <w:pPr>
              <w:autoSpaceDE w:val="0"/>
              <w:spacing w:after="0" w:line="240" w:lineRule="auto"/>
              <w:jc w:val="center"/>
              <w:rPr>
                <w:rFonts w:ascii="Times New Roman" w:hAnsi="Times New Roman"/>
                <w:sz w:val="24"/>
                <w:szCs w:val="24"/>
              </w:rPr>
            </w:pPr>
            <w:r>
              <w:rPr>
                <w:rFonts w:ascii="Times New Roman" w:hAnsi="Times New Roman"/>
                <w:sz w:val="24"/>
                <w:szCs w:val="24"/>
              </w:rPr>
              <w:t>4436,39</w:t>
            </w:r>
          </w:p>
        </w:tc>
        <w:tc>
          <w:tcPr>
            <w:tcW w:w="0" w:type="auto"/>
            <w:vAlign w:val="center"/>
          </w:tcPr>
          <w:p w:rsidR="00E477B8" w:rsidRPr="00E477B8" w:rsidRDefault="00606D23" w:rsidP="00A904F6">
            <w:pPr>
              <w:autoSpaceDE w:val="0"/>
              <w:spacing w:after="0" w:line="240" w:lineRule="auto"/>
              <w:jc w:val="center"/>
              <w:rPr>
                <w:rFonts w:ascii="Times New Roman" w:hAnsi="Times New Roman"/>
                <w:sz w:val="24"/>
                <w:szCs w:val="24"/>
              </w:rPr>
            </w:pPr>
            <w:r>
              <w:rPr>
                <w:rFonts w:ascii="Times New Roman" w:hAnsi="Times New Roman"/>
                <w:sz w:val="24"/>
                <w:szCs w:val="24"/>
              </w:rPr>
              <w:t>3666,07</w:t>
            </w:r>
          </w:p>
        </w:tc>
      </w:tr>
      <w:tr w:rsidR="00E477B8" w:rsidRPr="00143DB0" w:rsidTr="00E477B8">
        <w:trPr>
          <w:jc w:val="center"/>
        </w:trPr>
        <w:tc>
          <w:tcPr>
            <w:tcW w:w="0" w:type="auto"/>
            <w:vAlign w:val="center"/>
          </w:tcPr>
          <w:p w:rsidR="00E477B8" w:rsidRPr="00E477B8" w:rsidRDefault="00E477B8" w:rsidP="00FE14C0">
            <w:pPr>
              <w:autoSpaceDE w:val="0"/>
              <w:spacing w:after="0" w:line="240" w:lineRule="auto"/>
              <w:jc w:val="both"/>
              <w:rPr>
                <w:rFonts w:ascii="Times New Roman" w:hAnsi="Times New Roman"/>
                <w:sz w:val="24"/>
                <w:szCs w:val="24"/>
              </w:rPr>
            </w:pPr>
            <w:r w:rsidRPr="00E477B8">
              <w:rPr>
                <w:rFonts w:ascii="Times New Roman" w:hAnsi="Times New Roman"/>
                <w:sz w:val="24"/>
                <w:szCs w:val="24"/>
              </w:rPr>
              <w:t>Кредиторская задолженность, млн. рублей</w:t>
            </w:r>
          </w:p>
        </w:tc>
        <w:tc>
          <w:tcPr>
            <w:tcW w:w="0" w:type="auto"/>
            <w:vAlign w:val="center"/>
          </w:tcPr>
          <w:p w:rsidR="00E477B8" w:rsidRPr="00E477B8" w:rsidRDefault="00E477B8" w:rsidP="00E477B8">
            <w:pPr>
              <w:autoSpaceDE w:val="0"/>
              <w:spacing w:after="0" w:line="240" w:lineRule="auto"/>
              <w:jc w:val="center"/>
              <w:rPr>
                <w:rFonts w:ascii="Times New Roman" w:hAnsi="Times New Roman"/>
                <w:sz w:val="24"/>
                <w:szCs w:val="24"/>
              </w:rPr>
            </w:pPr>
            <w:r w:rsidRPr="00E477B8">
              <w:rPr>
                <w:rFonts w:ascii="Times New Roman" w:hAnsi="Times New Roman"/>
                <w:sz w:val="24"/>
                <w:szCs w:val="24"/>
              </w:rPr>
              <w:t>1559,2</w:t>
            </w:r>
          </w:p>
        </w:tc>
        <w:tc>
          <w:tcPr>
            <w:tcW w:w="0" w:type="auto"/>
            <w:vAlign w:val="center"/>
          </w:tcPr>
          <w:p w:rsidR="00E477B8" w:rsidRPr="00E477B8" w:rsidRDefault="00E477B8" w:rsidP="009E240B">
            <w:pPr>
              <w:autoSpaceDE w:val="0"/>
              <w:spacing w:after="0" w:line="240" w:lineRule="auto"/>
              <w:jc w:val="center"/>
              <w:rPr>
                <w:rFonts w:ascii="Times New Roman" w:hAnsi="Times New Roman"/>
                <w:sz w:val="24"/>
                <w:szCs w:val="24"/>
              </w:rPr>
            </w:pPr>
            <w:r>
              <w:rPr>
                <w:rFonts w:ascii="Times New Roman" w:hAnsi="Times New Roman"/>
                <w:sz w:val="24"/>
                <w:szCs w:val="24"/>
              </w:rPr>
              <w:t>1573,13</w:t>
            </w:r>
          </w:p>
        </w:tc>
        <w:tc>
          <w:tcPr>
            <w:tcW w:w="0" w:type="auto"/>
            <w:vAlign w:val="center"/>
          </w:tcPr>
          <w:p w:rsidR="00E477B8" w:rsidRPr="00E477B8" w:rsidRDefault="00606D23" w:rsidP="00342D13">
            <w:pPr>
              <w:autoSpaceDE w:val="0"/>
              <w:spacing w:after="0" w:line="240" w:lineRule="auto"/>
              <w:jc w:val="center"/>
              <w:rPr>
                <w:rFonts w:ascii="Times New Roman" w:hAnsi="Times New Roman"/>
                <w:sz w:val="24"/>
                <w:szCs w:val="24"/>
              </w:rPr>
            </w:pPr>
            <w:r>
              <w:rPr>
                <w:rFonts w:ascii="Times New Roman" w:hAnsi="Times New Roman"/>
                <w:sz w:val="24"/>
                <w:szCs w:val="24"/>
              </w:rPr>
              <w:t>1859,11</w:t>
            </w:r>
          </w:p>
        </w:tc>
        <w:tc>
          <w:tcPr>
            <w:tcW w:w="0" w:type="auto"/>
            <w:vAlign w:val="center"/>
          </w:tcPr>
          <w:p w:rsidR="00E477B8" w:rsidRPr="00E477B8" w:rsidRDefault="00606D23" w:rsidP="00A904F6">
            <w:pPr>
              <w:autoSpaceDE w:val="0"/>
              <w:spacing w:after="0" w:line="240" w:lineRule="auto"/>
              <w:jc w:val="center"/>
              <w:rPr>
                <w:rFonts w:ascii="Times New Roman" w:hAnsi="Times New Roman"/>
                <w:sz w:val="24"/>
                <w:szCs w:val="24"/>
              </w:rPr>
            </w:pPr>
            <w:r>
              <w:rPr>
                <w:rFonts w:ascii="Times New Roman" w:hAnsi="Times New Roman"/>
                <w:sz w:val="24"/>
                <w:szCs w:val="24"/>
              </w:rPr>
              <w:t>3681,32</w:t>
            </w:r>
          </w:p>
        </w:tc>
      </w:tr>
    </w:tbl>
    <w:p w:rsidR="00D8651D" w:rsidRPr="00143DB0" w:rsidRDefault="00D8651D" w:rsidP="00D8651D">
      <w:pPr>
        <w:spacing w:after="0" w:line="360" w:lineRule="auto"/>
        <w:ind w:firstLine="709"/>
        <w:jc w:val="both"/>
        <w:rPr>
          <w:rFonts w:ascii="Times New Roman" w:hAnsi="Times New Roman"/>
          <w:sz w:val="24"/>
          <w:szCs w:val="24"/>
          <w:highlight w:val="yellow"/>
          <w:lang w:eastAsia="ru-RU"/>
        </w:rPr>
      </w:pPr>
    </w:p>
    <w:p w:rsidR="00FC4314" w:rsidRPr="0029591B" w:rsidRDefault="00702548" w:rsidP="00BE52C8">
      <w:pPr>
        <w:suppressAutoHyphens/>
        <w:spacing w:after="0" w:line="360" w:lineRule="auto"/>
        <w:ind w:firstLine="709"/>
        <w:jc w:val="both"/>
        <w:rPr>
          <w:rFonts w:ascii="Times New Roman" w:hAnsi="Times New Roman"/>
          <w:sz w:val="28"/>
          <w:szCs w:val="28"/>
        </w:rPr>
      </w:pPr>
      <w:r w:rsidRPr="003C7D96">
        <w:rPr>
          <w:rFonts w:ascii="Times New Roman" w:hAnsi="Times New Roman"/>
          <w:sz w:val="28"/>
          <w:szCs w:val="28"/>
        </w:rPr>
        <w:t>Основные показатели торговли Павловского муниципального района, приведенные в таблице 9, характеризуются устойчивым ростом в период с 201</w:t>
      </w:r>
      <w:r w:rsidR="003C7D96">
        <w:rPr>
          <w:rFonts w:ascii="Times New Roman" w:hAnsi="Times New Roman"/>
          <w:sz w:val="28"/>
          <w:szCs w:val="28"/>
        </w:rPr>
        <w:t>7</w:t>
      </w:r>
      <w:r w:rsidRPr="003C7D96">
        <w:rPr>
          <w:rFonts w:ascii="Times New Roman" w:hAnsi="Times New Roman"/>
          <w:sz w:val="28"/>
          <w:szCs w:val="28"/>
        </w:rPr>
        <w:t xml:space="preserve"> по 20</w:t>
      </w:r>
      <w:r w:rsidR="003C7D96">
        <w:rPr>
          <w:rFonts w:ascii="Times New Roman" w:hAnsi="Times New Roman"/>
          <w:sz w:val="28"/>
          <w:szCs w:val="28"/>
        </w:rPr>
        <w:t>20</w:t>
      </w:r>
      <w:r w:rsidRPr="003C7D96">
        <w:rPr>
          <w:rFonts w:ascii="Times New Roman" w:hAnsi="Times New Roman"/>
          <w:sz w:val="28"/>
          <w:szCs w:val="28"/>
        </w:rPr>
        <w:t xml:space="preserve"> год</w:t>
      </w:r>
      <w:r w:rsidR="00252087" w:rsidRPr="003C7D96">
        <w:rPr>
          <w:rFonts w:ascii="Times New Roman" w:hAnsi="Times New Roman"/>
          <w:sz w:val="28"/>
          <w:szCs w:val="28"/>
        </w:rPr>
        <w:t>ы</w:t>
      </w:r>
      <w:r w:rsidRPr="0029591B">
        <w:rPr>
          <w:rFonts w:ascii="Times New Roman" w:hAnsi="Times New Roman"/>
          <w:sz w:val="28"/>
          <w:szCs w:val="28"/>
        </w:rPr>
        <w:t xml:space="preserve">. </w:t>
      </w:r>
      <w:r w:rsidR="00D8651D" w:rsidRPr="0029591B">
        <w:rPr>
          <w:rFonts w:ascii="Times New Roman" w:hAnsi="Times New Roman"/>
          <w:sz w:val="28"/>
          <w:szCs w:val="28"/>
        </w:rPr>
        <w:t>Оборот розничной торговли</w:t>
      </w:r>
      <w:r w:rsidR="00F258AD" w:rsidRPr="0029591B">
        <w:rPr>
          <w:rFonts w:ascii="Times New Roman" w:hAnsi="Times New Roman"/>
          <w:sz w:val="28"/>
          <w:szCs w:val="28"/>
        </w:rPr>
        <w:t xml:space="preserve"> (по всем каналам реализации)</w:t>
      </w:r>
      <w:r w:rsidR="00D8651D" w:rsidRPr="0029591B">
        <w:rPr>
          <w:rFonts w:ascii="Times New Roman" w:hAnsi="Times New Roman"/>
          <w:sz w:val="28"/>
          <w:szCs w:val="28"/>
        </w:rPr>
        <w:t xml:space="preserve"> в 20</w:t>
      </w:r>
      <w:r w:rsidR="0029591B" w:rsidRPr="0029591B">
        <w:rPr>
          <w:rFonts w:ascii="Times New Roman" w:hAnsi="Times New Roman"/>
          <w:sz w:val="28"/>
          <w:szCs w:val="28"/>
        </w:rPr>
        <w:t>20</w:t>
      </w:r>
      <w:r w:rsidR="00D8651D" w:rsidRPr="0029591B">
        <w:rPr>
          <w:rFonts w:ascii="Times New Roman" w:hAnsi="Times New Roman"/>
          <w:sz w:val="28"/>
          <w:szCs w:val="28"/>
        </w:rPr>
        <w:t xml:space="preserve"> году достиг </w:t>
      </w:r>
      <w:r w:rsidR="0029591B" w:rsidRPr="0029591B">
        <w:rPr>
          <w:rFonts w:ascii="Times New Roman" w:hAnsi="Times New Roman"/>
          <w:sz w:val="28"/>
          <w:szCs w:val="28"/>
        </w:rPr>
        <w:t>7179</w:t>
      </w:r>
      <w:r w:rsidR="00F258AD" w:rsidRPr="0029591B">
        <w:rPr>
          <w:rFonts w:ascii="Times New Roman" w:hAnsi="Times New Roman"/>
          <w:noProof/>
          <w:sz w:val="28"/>
          <w:szCs w:val="28"/>
        </w:rPr>
        <w:t xml:space="preserve"> </w:t>
      </w:r>
      <w:r w:rsidR="00D8651D" w:rsidRPr="0029591B">
        <w:rPr>
          <w:rFonts w:ascii="Times New Roman" w:hAnsi="Times New Roman"/>
          <w:sz w:val="28"/>
          <w:szCs w:val="28"/>
        </w:rPr>
        <w:t>млн</w:t>
      </w:r>
      <w:r w:rsidR="005E189D" w:rsidRPr="0029591B">
        <w:rPr>
          <w:rFonts w:ascii="Times New Roman" w:hAnsi="Times New Roman"/>
          <w:sz w:val="28"/>
          <w:szCs w:val="28"/>
        </w:rPr>
        <w:t>.</w:t>
      </w:r>
      <w:r w:rsidR="00D8651D" w:rsidRPr="0029591B">
        <w:rPr>
          <w:rFonts w:ascii="Times New Roman" w:hAnsi="Times New Roman"/>
          <w:sz w:val="28"/>
          <w:szCs w:val="28"/>
        </w:rPr>
        <w:t xml:space="preserve"> рублей, что составило </w:t>
      </w:r>
      <w:r w:rsidR="00F258AD" w:rsidRPr="0029591B">
        <w:rPr>
          <w:rFonts w:ascii="Times New Roman" w:hAnsi="Times New Roman"/>
          <w:sz w:val="28"/>
          <w:szCs w:val="28"/>
        </w:rPr>
        <w:t>10</w:t>
      </w:r>
      <w:r w:rsidR="0029591B" w:rsidRPr="0029591B">
        <w:rPr>
          <w:rFonts w:ascii="Times New Roman" w:hAnsi="Times New Roman"/>
          <w:sz w:val="28"/>
          <w:szCs w:val="28"/>
        </w:rPr>
        <w:t>4</w:t>
      </w:r>
      <w:r w:rsidR="00D8651D" w:rsidRPr="0029591B">
        <w:rPr>
          <w:rFonts w:ascii="Times New Roman" w:hAnsi="Times New Roman"/>
          <w:sz w:val="28"/>
          <w:szCs w:val="28"/>
        </w:rPr>
        <w:t>% в действующих ценах по отношению к показател</w:t>
      </w:r>
      <w:r w:rsidR="0029591B" w:rsidRPr="0029591B">
        <w:rPr>
          <w:rFonts w:ascii="Times New Roman" w:hAnsi="Times New Roman"/>
          <w:sz w:val="28"/>
          <w:szCs w:val="28"/>
        </w:rPr>
        <w:t>ю</w:t>
      </w:r>
      <w:r w:rsidR="00D8651D" w:rsidRPr="0029591B">
        <w:rPr>
          <w:rFonts w:ascii="Times New Roman" w:hAnsi="Times New Roman"/>
          <w:sz w:val="28"/>
          <w:szCs w:val="28"/>
        </w:rPr>
        <w:t xml:space="preserve"> 201</w:t>
      </w:r>
      <w:r w:rsidR="0029591B" w:rsidRPr="0029591B">
        <w:rPr>
          <w:rFonts w:ascii="Times New Roman" w:hAnsi="Times New Roman"/>
          <w:sz w:val="28"/>
          <w:szCs w:val="28"/>
        </w:rPr>
        <w:t>9</w:t>
      </w:r>
      <w:r w:rsidR="00D8651D" w:rsidRPr="0029591B">
        <w:rPr>
          <w:rFonts w:ascii="Times New Roman" w:hAnsi="Times New Roman"/>
          <w:sz w:val="28"/>
          <w:szCs w:val="28"/>
        </w:rPr>
        <w:t xml:space="preserve"> года</w:t>
      </w:r>
      <w:r w:rsidR="0029591B" w:rsidRPr="0029591B">
        <w:rPr>
          <w:rFonts w:ascii="Times New Roman" w:hAnsi="Times New Roman"/>
          <w:sz w:val="28"/>
          <w:szCs w:val="28"/>
        </w:rPr>
        <w:t xml:space="preserve"> и 116,7 </w:t>
      </w:r>
      <w:r w:rsidRPr="0029591B">
        <w:rPr>
          <w:rFonts w:ascii="Times New Roman" w:hAnsi="Times New Roman"/>
          <w:sz w:val="28"/>
          <w:szCs w:val="28"/>
        </w:rPr>
        <w:t xml:space="preserve">% </w:t>
      </w:r>
      <w:r w:rsidR="0019261E" w:rsidRPr="0029591B">
        <w:rPr>
          <w:rFonts w:ascii="Times New Roman" w:hAnsi="Times New Roman"/>
          <w:sz w:val="28"/>
          <w:szCs w:val="28"/>
        </w:rPr>
        <w:t>- к показател</w:t>
      </w:r>
      <w:r w:rsidR="0029591B" w:rsidRPr="0029591B">
        <w:rPr>
          <w:rFonts w:ascii="Times New Roman" w:hAnsi="Times New Roman"/>
          <w:sz w:val="28"/>
          <w:szCs w:val="28"/>
        </w:rPr>
        <w:t>ю</w:t>
      </w:r>
      <w:r w:rsidR="0019261E" w:rsidRPr="0029591B">
        <w:rPr>
          <w:rFonts w:ascii="Times New Roman" w:hAnsi="Times New Roman"/>
          <w:sz w:val="28"/>
          <w:szCs w:val="28"/>
        </w:rPr>
        <w:t xml:space="preserve"> 201</w:t>
      </w:r>
      <w:r w:rsidR="0029591B" w:rsidRPr="0029591B">
        <w:rPr>
          <w:rFonts w:ascii="Times New Roman" w:hAnsi="Times New Roman"/>
          <w:sz w:val="28"/>
          <w:szCs w:val="28"/>
        </w:rPr>
        <w:t>7</w:t>
      </w:r>
      <w:r w:rsidR="0019261E" w:rsidRPr="0029591B">
        <w:rPr>
          <w:rFonts w:ascii="Times New Roman" w:hAnsi="Times New Roman"/>
          <w:sz w:val="28"/>
          <w:szCs w:val="28"/>
        </w:rPr>
        <w:t xml:space="preserve"> года. </w:t>
      </w:r>
    </w:p>
    <w:p w:rsidR="0019261E" w:rsidRPr="00FE14C0" w:rsidRDefault="0019261E" w:rsidP="0019261E">
      <w:pPr>
        <w:suppressAutoHyphens/>
        <w:spacing w:after="0" w:line="360" w:lineRule="auto"/>
        <w:ind w:firstLine="709"/>
        <w:jc w:val="both"/>
        <w:rPr>
          <w:rFonts w:ascii="Times New Roman" w:hAnsi="Times New Roman"/>
          <w:sz w:val="28"/>
          <w:szCs w:val="28"/>
        </w:rPr>
      </w:pPr>
      <w:r w:rsidRPr="00FE14C0">
        <w:rPr>
          <w:rFonts w:ascii="Times New Roman" w:hAnsi="Times New Roman"/>
          <w:sz w:val="28"/>
          <w:szCs w:val="28"/>
        </w:rPr>
        <w:t xml:space="preserve">Оборот розничной торговли продовольственными товарами составил </w:t>
      </w:r>
      <w:r w:rsidR="0029591B" w:rsidRPr="00FE14C0">
        <w:rPr>
          <w:rFonts w:ascii="Times New Roman" w:hAnsi="Times New Roman"/>
          <w:sz w:val="28"/>
          <w:szCs w:val="28"/>
        </w:rPr>
        <w:t>4307</w:t>
      </w:r>
      <w:r w:rsidRPr="00FE14C0">
        <w:rPr>
          <w:rFonts w:ascii="Times New Roman" w:hAnsi="Times New Roman"/>
          <w:sz w:val="28"/>
          <w:szCs w:val="28"/>
        </w:rPr>
        <w:t> млн</w:t>
      </w:r>
      <w:r w:rsidR="005E189D" w:rsidRPr="00FE14C0">
        <w:rPr>
          <w:rFonts w:ascii="Times New Roman" w:hAnsi="Times New Roman"/>
          <w:sz w:val="28"/>
          <w:szCs w:val="28"/>
        </w:rPr>
        <w:t>.</w:t>
      </w:r>
      <w:r w:rsidRPr="00FE14C0">
        <w:rPr>
          <w:rFonts w:ascii="Times New Roman" w:hAnsi="Times New Roman"/>
          <w:sz w:val="28"/>
          <w:szCs w:val="28"/>
        </w:rPr>
        <w:t xml:space="preserve"> рублей, при росте 1</w:t>
      </w:r>
      <w:r w:rsidR="0029591B" w:rsidRPr="00FE14C0">
        <w:rPr>
          <w:rFonts w:ascii="Times New Roman" w:hAnsi="Times New Roman"/>
          <w:sz w:val="28"/>
          <w:szCs w:val="28"/>
        </w:rPr>
        <w:t>0</w:t>
      </w:r>
      <w:r w:rsidRPr="00FE14C0">
        <w:rPr>
          <w:rFonts w:ascii="Times New Roman" w:hAnsi="Times New Roman"/>
          <w:sz w:val="28"/>
          <w:szCs w:val="28"/>
        </w:rPr>
        <w:t>4</w:t>
      </w:r>
      <w:r w:rsidR="0029591B" w:rsidRPr="00FE14C0">
        <w:rPr>
          <w:rFonts w:ascii="Times New Roman" w:hAnsi="Times New Roman"/>
          <w:sz w:val="28"/>
          <w:szCs w:val="28"/>
        </w:rPr>
        <w:t xml:space="preserve"> </w:t>
      </w:r>
      <w:r w:rsidRPr="00FE14C0">
        <w:rPr>
          <w:rFonts w:ascii="Times New Roman" w:hAnsi="Times New Roman"/>
          <w:sz w:val="28"/>
          <w:szCs w:val="28"/>
        </w:rPr>
        <w:t xml:space="preserve">% к аналогичному показателю </w:t>
      </w:r>
      <w:r w:rsidR="00E526A8" w:rsidRPr="00FE14C0">
        <w:rPr>
          <w:rFonts w:ascii="Times New Roman" w:hAnsi="Times New Roman"/>
          <w:sz w:val="28"/>
          <w:szCs w:val="28"/>
        </w:rPr>
        <w:t>201</w:t>
      </w:r>
      <w:r w:rsidR="0029591B" w:rsidRPr="00FE14C0">
        <w:rPr>
          <w:rFonts w:ascii="Times New Roman" w:hAnsi="Times New Roman"/>
          <w:sz w:val="28"/>
          <w:szCs w:val="28"/>
        </w:rPr>
        <w:t>9</w:t>
      </w:r>
      <w:r w:rsidR="00E526A8" w:rsidRPr="00FE14C0">
        <w:rPr>
          <w:rFonts w:ascii="Times New Roman" w:hAnsi="Times New Roman"/>
          <w:sz w:val="28"/>
          <w:szCs w:val="28"/>
        </w:rPr>
        <w:t xml:space="preserve"> года и 1</w:t>
      </w:r>
      <w:r w:rsidR="00FE14C0" w:rsidRPr="00FE14C0">
        <w:rPr>
          <w:rFonts w:ascii="Times New Roman" w:hAnsi="Times New Roman"/>
          <w:sz w:val="28"/>
          <w:szCs w:val="28"/>
        </w:rPr>
        <w:t>16,7</w:t>
      </w:r>
      <w:r w:rsidR="00E526A8" w:rsidRPr="00FE14C0">
        <w:rPr>
          <w:rFonts w:ascii="Times New Roman" w:hAnsi="Times New Roman"/>
          <w:sz w:val="28"/>
          <w:szCs w:val="28"/>
        </w:rPr>
        <w:t xml:space="preserve">% к уроню </w:t>
      </w:r>
      <w:r w:rsidRPr="00FE14C0">
        <w:rPr>
          <w:rFonts w:ascii="Times New Roman" w:hAnsi="Times New Roman"/>
          <w:sz w:val="28"/>
          <w:szCs w:val="28"/>
        </w:rPr>
        <w:t>201</w:t>
      </w:r>
      <w:r w:rsidR="00FE14C0" w:rsidRPr="00FE14C0">
        <w:rPr>
          <w:rFonts w:ascii="Times New Roman" w:hAnsi="Times New Roman"/>
          <w:sz w:val="28"/>
          <w:szCs w:val="28"/>
        </w:rPr>
        <w:t>7</w:t>
      </w:r>
      <w:r w:rsidRPr="00FE14C0">
        <w:rPr>
          <w:rFonts w:ascii="Times New Roman" w:hAnsi="Times New Roman"/>
          <w:sz w:val="28"/>
          <w:szCs w:val="28"/>
        </w:rPr>
        <w:t xml:space="preserve"> года.</w:t>
      </w:r>
    </w:p>
    <w:p w:rsidR="00405AC1" w:rsidRPr="00FE14C0" w:rsidRDefault="00405AC1" w:rsidP="00405AC1">
      <w:pPr>
        <w:suppressAutoHyphens/>
        <w:spacing w:after="0" w:line="360" w:lineRule="auto"/>
        <w:ind w:firstLine="709"/>
        <w:jc w:val="both"/>
        <w:rPr>
          <w:rFonts w:ascii="Times New Roman" w:hAnsi="Times New Roman"/>
          <w:sz w:val="28"/>
          <w:szCs w:val="28"/>
        </w:rPr>
      </w:pPr>
      <w:r w:rsidRPr="00FE14C0">
        <w:rPr>
          <w:rFonts w:ascii="Times New Roman" w:hAnsi="Times New Roman"/>
          <w:sz w:val="28"/>
          <w:szCs w:val="28"/>
        </w:rPr>
        <w:t>В 20</w:t>
      </w:r>
      <w:r w:rsidR="00FE14C0" w:rsidRPr="00FE14C0">
        <w:rPr>
          <w:rFonts w:ascii="Times New Roman" w:hAnsi="Times New Roman"/>
          <w:sz w:val="28"/>
          <w:szCs w:val="28"/>
        </w:rPr>
        <w:t>20</w:t>
      </w:r>
      <w:r w:rsidRPr="00FE14C0">
        <w:rPr>
          <w:rFonts w:ascii="Times New Roman" w:hAnsi="Times New Roman"/>
          <w:sz w:val="28"/>
          <w:szCs w:val="28"/>
        </w:rPr>
        <w:t xml:space="preserve"> году населению Павловского муниципального района было оказано платных услуг (по всем каналам реализации) на сумму </w:t>
      </w:r>
      <w:r w:rsidR="00FE14C0">
        <w:rPr>
          <w:rFonts w:ascii="Times New Roman" w:hAnsi="Times New Roman"/>
          <w:sz w:val="28"/>
          <w:szCs w:val="28"/>
        </w:rPr>
        <w:t>1368,2</w:t>
      </w:r>
      <w:r w:rsidRPr="00FE14C0">
        <w:rPr>
          <w:rFonts w:ascii="Times New Roman" w:hAnsi="Times New Roman"/>
          <w:sz w:val="28"/>
          <w:szCs w:val="28"/>
        </w:rPr>
        <w:t xml:space="preserve"> млн</w:t>
      </w:r>
      <w:r w:rsidR="005E189D" w:rsidRPr="00FE14C0">
        <w:rPr>
          <w:rFonts w:ascii="Times New Roman" w:hAnsi="Times New Roman"/>
          <w:sz w:val="28"/>
          <w:szCs w:val="28"/>
        </w:rPr>
        <w:t>.</w:t>
      </w:r>
      <w:r w:rsidRPr="00FE14C0">
        <w:rPr>
          <w:rFonts w:ascii="Times New Roman" w:hAnsi="Times New Roman"/>
          <w:sz w:val="28"/>
          <w:szCs w:val="28"/>
        </w:rPr>
        <w:t xml:space="preserve"> рублей, что составило </w:t>
      </w:r>
      <w:r w:rsidR="00FE14C0">
        <w:rPr>
          <w:rFonts w:ascii="Times New Roman" w:hAnsi="Times New Roman"/>
          <w:sz w:val="28"/>
          <w:szCs w:val="28"/>
        </w:rPr>
        <w:t xml:space="preserve">105,8 </w:t>
      </w:r>
      <w:r w:rsidRPr="00FE14C0">
        <w:rPr>
          <w:rFonts w:ascii="Times New Roman" w:hAnsi="Times New Roman"/>
          <w:sz w:val="28"/>
          <w:szCs w:val="28"/>
        </w:rPr>
        <w:t>% в действующих ценах по отношению к показателям 201</w:t>
      </w:r>
      <w:r w:rsidR="00FE14C0">
        <w:rPr>
          <w:rFonts w:ascii="Times New Roman" w:hAnsi="Times New Roman"/>
          <w:sz w:val="28"/>
          <w:szCs w:val="28"/>
        </w:rPr>
        <w:t>9</w:t>
      </w:r>
      <w:r w:rsidRPr="00FE14C0">
        <w:rPr>
          <w:rFonts w:ascii="Times New Roman" w:hAnsi="Times New Roman"/>
          <w:sz w:val="28"/>
          <w:szCs w:val="28"/>
        </w:rPr>
        <w:t xml:space="preserve"> года. </w:t>
      </w:r>
    </w:p>
    <w:p w:rsidR="00702548" w:rsidRPr="00FE14C0" w:rsidRDefault="00702548" w:rsidP="00702548">
      <w:pPr>
        <w:suppressAutoHyphens/>
        <w:spacing w:after="0" w:line="360" w:lineRule="auto"/>
        <w:ind w:firstLine="709"/>
        <w:jc w:val="both"/>
        <w:rPr>
          <w:rFonts w:ascii="Times New Roman" w:hAnsi="Times New Roman"/>
          <w:sz w:val="28"/>
          <w:szCs w:val="28"/>
        </w:rPr>
      </w:pPr>
      <w:r w:rsidRPr="00FE14C0">
        <w:rPr>
          <w:rFonts w:ascii="Times New Roman" w:hAnsi="Times New Roman"/>
          <w:sz w:val="28"/>
          <w:szCs w:val="28"/>
        </w:rPr>
        <w:t>Оборот предприятий общественного питания по Павловскому муниципальному р</w:t>
      </w:r>
      <w:r w:rsidR="0019261E" w:rsidRPr="00FE14C0">
        <w:rPr>
          <w:rFonts w:ascii="Times New Roman" w:hAnsi="Times New Roman"/>
          <w:sz w:val="28"/>
          <w:szCs w:val="28"/>
        </w:rPr>
        <w:t xml:space="preserve">айону составил </w:t>
      </w:r>
      <w:r w:rsidR="00FE14C0" w:rsidRPr="00FE14C0">
        <w:rPr>
          <w:rFonts w:ascii="Times New Roman" w:hAnsi="Times New Roman"/>
          <w:sz w:val="28"/>
          <w:szCs w:val="28"/>
        </w:rPr>
        <w:t>176</w:t>
      </w:r>
      <w:r w:rsidR="0019261E" w:rsidRPr="00FE14C0">
        <w:rPr>
          <w:rFonts w:ascii="Times New Roman" w:hAnsi="Times New Roman"/>
          <w:sz w:val="28"/>
          <w:szCs w:val="28"/>
        </w:rPr>
        <w:t xml:space="preserve"> млн</w:t>
      </w:r>
      <w:r w:rsidR="005E189D" w:rsidRPr="00FE14C0">
        <w:rPr>
          <w:rFonts w:ascii="Times New Roman" w:hAnsi="Times New Roman"/>
          <w:sz w:val="28"/>
          <w:szCs w:val="28"/>
        </w:rPr>
        <w:t>.</w:t>
      </w:r>
      <w:r w:rsidR="0019261E" w:rsidRPr="00FE14C0">
        <w:rPr>
          <w:rFonts w:ascii="Times New Roman" w:hAnsi="Times New Roman"/>
          <w:sz w:val="28"/>
          <w:szCs w:val="28"/>
        </w:rPr>
        <w:t xml:space="preserve"> рублей</w:t>
      </w:r>
      <w:r w:rsidR="00D043D6" w:rsidRPr="00FE14C0">
        <w:rPr>
          <w:rFonts w:ascii="Times New Roman" w:hAnsi="Times New Roman"/>
          <w:sz w:val="28"/>
          <w:szCs w:val="28"/>
        </w:rPr>
        <w:t>.</w:t>
      </w:r>
      <w:r w:rsidR="005E189D" w:rsidRPr="00FE14C0">
        <w:rPr>
          <w:rFonts w:ascii="Times New Roman" w:hAnsi="Times New Roman"/>
          <w:sz w:val="28"/>
          <w:szCs w:val="28"/>
        </w:rPr>
        <w:t xml:space="preserve">  </w:t>
      </w:r>
      <w:r w:rsidR="00D043D6" w:rsidRPr="00FE14C0">
        <w:rPr>
          <w:rFonts w:ascii="Times New Roman" w:hAnsi="Times New Roman"/>
          <w:sz w:val="28"/>
          <w:szCs w:val="28"/>
        </w:rPr>
        <w:t xml:space="preserve">Показатель </w:t>
      </w:r>
      <w:r w:rsidR="00FE14C0" w:rsidRPr="00FE14C0">
        <w:rPr>
          <w:rFonts w:ascii="Times New Roman" w:hAnsi="Times New Roman"/>
          <w:sz w:val="28"/>
          <w:szCs w:val="28"/>
        </w:rPr>
        <w:t>снизился</w:t>
      </w:r>
      <w:r w:rsidR="00D043D6" w:rsidRPr="00FE14C0">
        <w:rPr>
          <w:rFonts w:ascii="Times New Roman" w:hAnsi="Times New Roman"/>
          <w:sz w:val="28"/>
          <w:szCs w:val="28"/>
        </w:rPr>
        <w:t xml:space="preserve"> на</w:t>
      </w:r>
      <w:r w:rsidR="00FE14C0" w:rsidRPr="00FE14C0">
        <w:rPr>
          <w:rFonts w:ascii="Times New Roman" w:hAnsi="Times New Roman"/>
          <w:sz w:val="28"/>
          <w:szCs w:val="28"/>
        </w:rPr>
        <w:t xml:space="preserve"> 1,8</w:t>
      </w:r>
      <w:r w:rsidR="00D043D6" w:rsidRPr="00FE14C0">
        <w:rPr>
          <w:rFonts w:ascii="Times New Roman" w:hAnsi="Times New Roman"/>
          <w:sz w:val="28"/>
          <w:szCs w:val="28"/>
        </w:rPr>
        <w:t xml:space="preserve"> % к предыдущему году и </w:t>
      </w:r>
      <w:r w:rsidR="00FE14C0" w:rsidRPr="00FE14C0">
        <w:rPr>
          <w:rFonts w:ascii="Times New Roman" w:hAnsi="Times New Roman"/>
          <w:sz w:val="28"/>
          <w:szCs w:val="28"/>
        </w:rPr>
        <w:t xml:space="preserve">увеличился </w:t>
      </w:r>
      <w:r w:rsidR="00D043D6" w:rsidRPr="00FE14C0">
        <w:rPr>
          <w:rFonts w:ascii="Times New Roman" w:hAnsi="Times New Roman"/>
          <w:sz w:val="28"/>
          <w:szCs w:val="28"/>
        </w:rPr>
        <w:t>на</w:t>
      </w:r>
      <w:r w:rsidR="00FE14C0" w:rsidRPr="00FE14C0">
        <w:rPr>
          <w:rFonts w:ascii="Times New Roman" w:hAnsi="Times New Roman"/>
          <w:sz w:val="28"/>
          <w:szCs w:val="28"/>
        </w:rPr>
        <w:t xml:space="preserve"> 18,9</w:t>
      </w:r>
      <w:r w:rsidR="00D043D6" w:rsidRPr="00FE14C0">
        <w:rPr>
          <w:rFonts w:ascii="Times New Roman" w:hAnsi="Times New Roman"/>
          <w:sz w:val="28"/>
          <w:szCs w:val="28"/>
        </w:rPr>
        <w:t xml:space="preserve"> % к 201</w:t>
      </w:r>
      <w:r w:rsidR="00FE14C0" w:rsidRPr="00FE14C0">
        <w:rPr>
          <w:rFonts w:ascii="Times New Roman" w:hAnsi="Times New Roman"/>
          <w:sz w:val="28"/>
          <w:szCs w:val="28"/>
        </w:rPr>
        <w:t>7</w:t>
      </w:r>
      <w:r w:rsidR="00D043D6" w:rsidRPr="00FE14C0">
        <w:rPr>
          <w:rFonts w:ascii="Times New Roman" w:hAnsi="Times New Roman"/>
          <w:sz w:val="28"/>
          <w:szCs w:val="28"/>
        </w:rPr>
        <w:t xml:space="preserve"> году.</w:t>
      </w:r>
    </w:p>
    <w:p w:rsidR="00D8651D" w:rsidRPr="003C7D96" w:rsidRDefault="00D8651D" w:rsidP="00D8651D">
      <w:pPr>
        <w:suppressAutoHyphens/>
        <w:spacing w:after="0" w:line="240" w:lineRule="auto"/>
        <w:ind w:firstLine="709"/>
        <w:jc w:val="center"/>
        <w:rPr>
          <w:rFonts w:ascii="Times New Roman" w:hAnsi="Times New Roman"/>
          <w:b/>
          <w:sz w:val="24"/>
          <w:szCs w:val="24"/>
          <w:lang w:eastAsia="ru-RU"/>
        </w:rPr>
      </w:pPr>
      <w:r w:rsidRPr="003C7D96">
        <w:rPr>
          <w:rFonts w:ascii="Times New Roman" w:hAnsi="Times New Roman"/>
          <w:b/>
          <w:sz w:val="24"/>
          <w:szCs w:val="24"/>
          <w:lang w:eastAsia="ru-RU"/>
        </w:rPr>
        <w:t xml:space="preserve">Таблица </w:t>
      </w:r>
      <w:r w:rsidR="003646CE" w:rsidRPr="003C7D96">
        <w:rPr>
          <w:rFonts w:ascii="Times New Roman" w:hAnsi="Times New Roman"/>
          <w:b/>
          <w:sz w:val="24"/>
          <w:szCs w:val="24"/>
          <w:lang w:eastAsia="ru-RU"/>
        </w:rPr>
        <w:t>9</w:t>
      </w:r>
      <w:r w:rsidRPr="003C7D96">
        <w:rPr>
          <w:rFonts w:ascii="Times New Roman" w:hAnsi="Times New Roman"/>
          <w:b/>
          <w:sz w:val="24"/>
          <w:szCs w:val="24"/>
          <w:lang w:eastAsia="ru-RU"/>
        </w:rPr>
        <w:t>. Отдельные показатели торговли</w:t>
      </w:r>
    </w:p>
    <w:tbl>
      <w:tblPr>
        <w:tblW w:w="5000" w:type="pct"/>
        <w:jc w:val="center"/>
        <w:tblLook w:val="00A0"/>
      </w:tblPr>
      <w:tblGrid>
        <w:gridCol w:w="6023"/>
        <w:gridCol w:w="1123"/>
        <w:gridCol w:w="1159"/>
        <w:gridCol w:w="1090"/>
        <w:gridCol w:w="1025"/>
      </w:tblGrid>
      <w:tr w:rsidR="003C7D96" w:rsidRPr="003C7D96" w:rsidTr="003C7D96">
        <w:trPr>
          <w:trHeight w:val="239"/>
          <w:jc w:val="center"/>
        </w:trPr>
        <w:tc>
          <w:tcPr>
            <w:tcW w:w="2890" w:type="pct"/>
            <w:tcBorders>
              <w:top w:val="single" w:sz="4" w:space="0" w:color="auto"/>
              <w:left w:val="single" w:sz="4" w:space="0" w:color="auto"/>
              <w:bottom w:val="single" w:sz="4" w:space="0" w:color="auto"/>
              <w:right w:val="single" w:sz="4" w:space="0" w:color="auto"/>
            </w:tcBorders>
            <w:vAlign w:val="center"/>
          </w:tcPr>
          <w:p w:rsidR="003C7D96" w:rsidRPr="003C7D96" w:rsidRDefault="003C7D96" w:rsidP="00342D13">
            <w:pPr>
              <w:spacing w:after="0" w:line="240" w:lineRule="auto"/>
              <w:jc w:val="center"/>
              <w:rPr>
                <w:rFonts w:ascii="Times New Roman" w:hAnsi="Times New Roman"/>
                <w:sz w:val="24"/>
                <w:szCs w:val="24"/>
                <w:lang w:eastAsia="ru-RU"/>
              </w:rPr>
            </w:pPr>
          </w:p>
        </w:tc>
        <w:tc>
          <w:tcPr>
            <w:tcW w:w="539" w:type="pct"/>
            <w:tcBorders>
              <w:top w:val="single" w:sz="4" w:space="0" w:color="auto"/>
              <w:left w:val="nil"/>
              <w:bottom w:val="single" w:sz="4" w:space="0" w:color="auto"/>
              <w:right w:val="single" w:sz="4" w:space="0" w:color="auto"/>
            </w:tcBorders>
            <w:vAlign w:val="center"/>
          </w:tcPr>
          <w:p w:rsidR="003C7D96" w:rsidRPr="003C7D96" w:rsidRDefault="003C7D96" w:rsidP="001A4A5C">
            <w:pPr>
              <w:spacing w:after="0" w:line="240" w:lineRule="auto"/>
              <w:jc w:val="center"/>
              <w:rPr>
                <w:rFonts w:ascii="Times New Roman" w:hAnsi="Times New Roman"/>
                <w:b/>
                <w:sz w:val="24"/>
                <w:szCs w:val="24"/>
                <w:lang w:eastAsia="ru-RU"/>
              </w:rPr>
            </w:pPr>
            <w:r w:rsidRPr="003C7D96">
              <w:rPr>
                <w:rFonts w:ascii="Times New Roman" w:hAnsi="Times New Roman"/>
                <w:b/>
                <w:sz w:val="24"/>
                <w:szCs w:val="24"/>
                <w:lang w:eastAsia="ru-RU"/>
              </w:rPr>
              <w:t>2017</w:t>
            </w:r>
          </w:p>
        </w:tc>
        <w:tc>
          <w:tcPr>
            <w:tcW w:w="556" w:type="pct"/>
            <w:tcBorders>
              <w:top w:val="single" w:sz="4" w:space="0" w:color="auto"/>
              <w:left w:val="single" w:sz="4" w:space="0" w:color="auto"/>
              <w:bottom w:val="single" w:sz="4" w:space="0" w:color="auto"/>
              <w:right w:val="single" w:sz="4" w:space="0" w:color="auto"/>
            </w:tcBorders>
            <w:noWrap/>
            <w:vAlign w:val="center"/>
          </w:tcPr>
          <w:p w:rsidR="003C7D96" w:rsidRPr="003C7D96" w:rsidRDefault="003C7D96" w:rsidP="003C7D96">
            <w:pPr>
              <w:spacing w:after="0" w:line="240" w:lineRule="auto"/>
              <w:jc w:val="center"/>
              <w:rPr>
                <w:rFonts w:ascii="Times New Roman" w:hAnsi="Times New Roman"/>
                <w:b/>
                <w:sz w:val="24"/>
                <w:szCs w:val="24"/>
                <w:lang w:eastAsia="ru-RU"/>
              </w:rPr>
            </w:pPr>
            <w:r w:rsidRPr="003C7D96">
              <w:rPr>
                <w:rFonts w:ascii="Times New Roman" w:hAnsi="Times New Roman"/>
                <w:b/>
                <w:sz w:val="24"/>
                <w:szCs w:val="24"/>
                <w:lang w:eastAsia="ru-RU"/>
              </w:rPr>
              <w:t>2018</w:t>
            </w:r>
          </w:p>
        </w:tc>
        <w:tc>
          <w:tcPr>
            <w:tcW w:w="523" w:type="pct"/>
            <w:tcBorders>
              <w:top w:val="single" w:sz="4" w:space="0" w:color="auto"/>
              <w:left w:val="nil"/>
              <w:bottom w:val="single" w:sz="4" w:space="0" w:color="auto"/>
              <w:right w:val="single" w:sz="4" w:space="0" w:color="auto"/>
            </w:tcBorders>
            <w:vAlign w:val="center"/>
          </w:tcPr>
          <w:p w:rsidR="003C7D96" w:rsidRPr="003C7D96" w:rsidRDefault="003C7D96" w:rsidP="003C7D96">
            <w:pPr>
              <w:spacing w:after="0" w:line="240" w:lineRule="auto"/>
              <w:jc w:val="center"/>
              <w:rPr>
                <w:rFonts w:ascii="Times New Roman" w:hAnsi="Times New Roman"/>
                <w:b/>
                <w:sz w:val="24"/>
                <w:szCs w:val="24"/>
                <w:lang w:eastAsia="ru-RU"/>
              </w:rPr>
            </w:pPr>
            <w:r w:rsidRPr="003C7D96">
              <w:rPr>
                <w:rFonts w:ascii="Times New Roman" w:hAnsi="Times New Roman"/>
                <w:b/>
                <w:sz w:val="24"/>
                <w:szCs w:val="24"/>
                <w:lang w:eastAsia="ru-RU"/>
              </w:rPr>
              <w:t>2019</w:t>
            </w:r>
          </w:p>
        </w:tc>
        <w:tc>
          <w:tcPr>
            <w:tcW w:w="492" w:type="pct"/>
            <w:tcBorders>
              <w:top w:val="single" w:sz="4" w:space="0" w:color="auto"/>
              <w:left w:val="nil"/>
              <w:bottom w:val="single" w:sz="4" w:space="0" w:color="auto"/>
              <w:right w:val="single" w:sz="4" w:space="0" w:color="auto"/>
            </w:tcBorders>
            <w:vAlign w:val="center"/>
          </w:tcPr>
          <w:p w:rsidR="003C7D96" w:rsidRPr="003C7D96" w:rsidRDefault="003C7D96" w:rsidP="003C7D96">
            <w:pPr>
              <w:spacing w:after="0" w:line="240" w:lineRule="auto"/>
              <w:jc w:val="center"/>
              <w:rPr>
                <w:rFonts w:ascii="Times New Roman" w:hAnsi="Times New Roman"/>
                <w:b/>
                <w:sz w:val="24"/>
                <w:szCs w:val="24"/>
                <w:lang w:eastAsia="ru-RU"/>
              </w:rPr>
            </w:pPr>
            <w:r w:rsidRPr="003C7D96">
              <w:rPr>
                <w:rFonts w:ascii="Times New Roman" w:hAnsi="Times New Roman"/>
                <w:b/>
                <w:sz w:val="24"/>
                <w:szCs w:val="24"/>
                <w:lang w:eastAsia="ru-RU"/>
              </w:rPr>
              <w:t>2020</w:t>
            </w:r>
          </w:p>
        </w:tc>
      </w:tr>
      <w:tr w:rsidR="003C7D96" w:rsidRPr="003C7D96" w:rsidTr="003C7D96">
        <w:trPr>
          <w:trHeight w:val="735"/>
          <w:jc w:val="center"/>
        </w:trPr>
        <w:tc>
          <w:tcPr>
            <w:tcW w:w="2890" w:type="pct"/>
            <w:tcBorders>
              <w:top w:val="single" w:sz="4" w:space="0" w:color="auto"/>
              <w:left w:val="single" w:sz="4" w:space="0" w:color="auto"/>
              <w:bottom w:val="single" w:sz="4" w:space="0" w:color="auto"/>
              <w:right w:val="single" w:sz="4" w:space="0" w:color="auto"/>
            </w:tcBorders>
            <w:vAlign w:val="center"/>
          </w:tcPr>
          <w:p w:rsidR="003C7D96" w:rsidRPr="003C7D96" w:rsidRDefault="003C7D96" w:rsidP="00FE14C0">
            <w:pPr>
              <w:spacing w:after="0" w:line="240" w:lineRule="auto"/>
              <w:jc w:val="both"/>
              <w:rPr>
                <w:rFonts w:ascii="Times New Roman" w:hAnsi="Times New Roman"/>
                <w:sz w:val="24"/>
                <w:szCs w:val="24"/>
                <w:lang w:eastAsia="ru-RU"/>
              </w:rPr>
            </w:pPr>
            <w:r w:rsidRPr="003C7D96">
              <w:rPr>
                <w:rFonts w:ascii="Times New Roman" w:hAnsi="Times New Roman"/>
                <w:sz w:val="24"/>
                <w:szCs w:val="24"/>
                <w:lang w:eastAsia="ru-RU"/>
              </w:rPr>
              <w:t xml:space="preserve">Оборот розничной торговли (по всем каналам реализации) в действующих ценах, </w:t>
            </w:r>
            <w:r w:rsidRPr="003C7D96">
              <w:rPr>
                <w:rFonts w:ascii="Times New Roman" w:hAnsi="Times New Roman"/>
                <w:color w:val="000000" w:themeColor="text1"/>
                <w:sz w:val="24"/>
                <w:szCs w:val="24"/>
              </w:rPr>
              <w:t>млн. рублей</w:t>
            </w:r>
          </w:p>
        </w:tc>
        <w:tc>
          <w:tcPr>
            <w:tcW w:w="539" w:type="pct"/>
            <w:tcBorders>
              <w:top w:val="single" w:sz="4" w:space="0" w:color="auto"/>
              <w:left w:val="nil"/>
              <w:bottom w:val="single" w:sz="4" w:space="0" w:color="auto"/>
              <w:right w:val="single" w:sz="4" w:space="0" w:color="auto"/>
            </w:tcBorders>
            <w:vAlign w:val="center"/>
          </w:tcPr>
          <w:p w:rsidR="003C7D96" w:rsidRPr="003C7D96" w:rsidRDefault="003C7D96" w:rsidP="001A4A5C">
            <w:pPr>
              <w:spacing w:after="0" w:line="240" w:lineRule="auto"/>
              <w:jc w:val="center"/>
              <w:rPr>
                <w:rFonts w:ascii="Times New Roman" w:hAnsi="Times New Roman"/>
                <w:noProof/>
                <w:sz w:val="24"/>
                <w:szCs w:val="24"/>
              </w:rPr>
            </w:pPr>
            <w:r w:rsidRPr="003C7D96">
              <w:rPr>
                <w:rFonts w:ascii="Times New Roman" w:hAnsi="Times New Roman"/>
                <w:noProof/>
                <w:sz w:val="24"/>
                <w:szCs w:val="24"/>
              </w:rPr>
              <w:t>6150</w:t>
            </w:r>
          </w:p>
        </w:tc>
        <w:tc>
          <w:tcPr>
            <w:tcW w:w="556" w:type="pct"/>
            <w:tcBorders>
              <w:top w:val="single" w:sz="4" w:space="0" w:color="auto"/>
              <w:left w:val="single" w:sz="4" w:space="0" w:color="auto"/>
              <w:bottom w:val="single" w:sz="4" w:space="0" w:color="auto"/>
              <w:right w:val="single" w:sz="4" w:space="0" w:color="auto"/>
            </w:tcBorders>
            <w:noWrap/>
            <w:vAlign w:val="center"/>
          </w:tcPr>
          <w:p w:rsidR="003C7D96" w:rsidRPr="003C7D96" w:rsidRDefault="0029591B" w:rsidP="00682D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6503,8</w:t>
            </w:r>
          </w:p>
        </w:tc>
        <w:tc>
          <w:tcPr>
            <w:tcW w:w="523" w:type="pct"/>
            <w:tcBorders>
              <w:top w:val="single" w:sz="4" w:space="0" w:color="auto"/>
              <w:left w:val="nil"/>
              <w:bottom w:val="single" w:sz="4" w:space="0" w:color="auto"/>
              <w:right w:val="single" w:sz="4" w:space="0" w:color="auto"/>
            </w:tcBorders>
            <w:vAlign w:val="center"/>
          </w:tcPr>
          <w:p w:rsidR="003C7D96" w:rsidRPr="003C7D96" w:rsidRDefault="0029591B" w:rsidP="00682D8F">
            <w:pPr>
              <w:spacing w:after="0" w:line="240" w:lineRule="auto"/>
              <w:jc w:val="center"/>
              <w:rPr>
                <w:rFonts w:ascii="Times New Roman" w:hAnsi="Times New Roman"/>
                <w:noProof/>
                <w:sz w:val="24"/>
                <w:szCs w:val="24"/>
              </w:rPr>
            </w:pPr>
            <w:r>
              <w:rPr>
                <w:rFonts w:ascii="Times New Roman" w:hAnsi="Times New Roman"/>
                <w:noProof/>
                <w:sz w:val="24"/>
                <w:szCs w:val="24"/>
              </w:rPr>
              <w:t>6899,6</w:t>
            </w:r>
          </w:p>
        </w:tc>
        <w:tc>
          <w:tcPr>
            <w:tcW w:w="492" w:type="pct"/>
            <w:tcBorders>
              <w:top w:val="single" w:sz="4" w:space="0" w:color="auto"/>
              <w:left w:val="nil"/>
              <w:bottom w:val="single" w:sz="4" w:space="0" w:color="auto"/>
              <w:right w:val="single" w:sz="4" w:space="0" w:color="auto"/>
            </w:tcBorders>
            <w:vAlign w:val="center"/>
          </w:tcPr>
          <w:p w:rsidR="003C7D96" w:rsidRPr="003C7D96" w:rsidRDefault="0029591B" w:rsidP="00682D8F">
            <w:pPr>
              <w:spacing w:after="0" w:line="240" w:lineRule="auto"/>
              <w:jc w:val="center"/>
              <w:rPr>
                <w:rFonts w:ascii="Times New Roman" w:hAnsi="Times New Roman"/>
                <w:noProof/>
                <w:sz w:val="24"/>
                <w:szCs w:val="24"/>
              </w:rPr>
            </w:pPr>
            <w:r>
              <w:rPr>
                <w:rFonts w:ascii="Times New Roman" w:hAnsi="Times New Roman"/>
                <w:noProof/>
                <w:sz w:val="24"/>
                <w:szCs w:val="24"/>
              </w:rPr>
              <w:t>7179,0</w:t>
            </w:r>
          </w:p>
        </w:tc>
      </w:tr>
      <w:tr w:rsidR="003C7D96" w:rsidRPr="003C7D96" w:rsidTr="003C7D96">
        <w:trPr>
          <w:trHeight w:val="519"/>
          <w:jc w:val="center"/>
        </w:trPr>
        <w:tc>
          <w:tcPr>
            <w:tcW w:w="2890" w:type="pct"/>
            <w:tcBorders>
              <w:top w:val="single" w:sz="4" w:space="0" w:color="auto"/>
              <w:left w:val="single" w:sz="4" w:space="0" w:color="auto"/>
              <w:bottom w:val="single" w:sz="4" w:space="0" w:color="auto"/>
              <w:right w:val="single" w:sz="4" w:space="0" w:color="auto"/>
            </w:tcBorders>
            <w:vAlign w:val="center"/>
          </w:tcPr>
          <w:p w:rsidR="003C7D96" w:rsidRPr="003C7D96" w:rsidRDefault="003C7D96" w:rsidP="00FE14C0">
            <w:pPr>
              <w:spacing w:after="0" w:line="240" w:lineRule="auto"/>
              <w:jc w:val="both"/>
              <w:rPr>
                <w:rFonts w:ascii="Times New Roman" w:hAnsi="Times New Roman"/>
                <w:sz w:val="24"/>
                <w:szCs w:val="24"/>
                <w:lang w:eastAsia="ru-RU"/>
              </w:rPr>
            </w:pPr>
            <w:r w:rsidRPr="003C7D96">
              <w:rPr>
                <w:rFonts w:ascii="Times New Roman" w:hAnsi="Times New Roman"/>
                <w:sz w:val="24"/>
                <w:szCs w:val="24"/>
                <w:lang w:eastAsia="ru-RU"/>
              </w:rPr>
              <w:t xml:space="preserve">Оборот розничной торговли продовольственными товарами, </w:t>
            </w:r>
            <w:r w:rsidRPr="003C7D96">
              <w:rPr>
                <w:rFonts w:ascii="Times New Roman" w:hAnsi="Times New Roman"/>
                <w:color w:val="000000" w:themeColor="text1"/>
                <w:sz w:val="24"/>
                <w:szCs w:val="24"/>
              </w:rPr>
              <w:t>млн. рублей</w:t>
            </w:r>
          </w:p>
        </w:tc>
        <w:tc>
          <w:tcPr>
            <w:tcW w:w="539" w:type="pct"/>
            <w:tcBorders>
              <w:top w:val="single" w:sz="4" w:space="0" w:color="auto"/>
              <w:left w:val="single" w:sz="4" w:space="0" w:color="auto"/>
              <w:bottom w:val="single" w:sz="4" w:space="0" w:color="auto"/>
              <w:right w:val="single" w:sz="4" w:space="0" w:color="auto"/>
            </w:tcBorders>
            <w:vAlign w:val="center"/>
          </w:tcPr>
          <w:p w:rsidR="003C7D96" w:rsidRPr="003C7D96" w:rsidRDefault="003C7D96" w:rsidP="001A4A5C">
            <w:pPr>
              <w:spacing w:after="0" w:line="240" w:lineRule="auto"/>
              <w:jc w:val="center"/>
              <w:rPr>
                <w:rFonts w:ascii="Times New Roman" w:hAnsi="Times New Roman"/>
                <w:color w:val="000000"/>
                <w:sz w:val="24"/>
                <w:szCs w:val="24"/>
                <w:shd w:val="clear" w:color="auto" w:fill="FFFFFF"/>
              </w:rPr>
            </w:pPr>
            <w:r w:rsidRPr="003C7D96">
              <w:rPr>
                <w:rFonts w:ascii="Times New Roman" w:hAnsi="Times New Roman"/>
                <w:color w:val="000000"/>
                <w:sz w:val="24"/>
                <w:szCs w:val="24"/>
                <w:shd w:val="clear" w:color="auto" w:fill="FFFFFF"/>
              </w:rPr>
              <w:t>3690</w:t>
            </w:r>
          </w:p>
        </w:tc>
        <w:tc>
          <w:tcPr>
            <w:tcW w:w="556" w:type="pct"/>
            <w:tcBorders>
              <w:top w:val="single" w:sz="4" w:space="0" w:color="auto"/>
              <w:left w:val="single" w:sz="4" w:space="0" w:color="auto"/>
              <w:bottom w:val="single" w:sz="4" w:space="0" w:color="auto"/>
              <w:right w:val="single" w:sz="4" w:space="0" w:color="auto"/>
            </w:tcBorders>
            <w:noWrap/>
            <w:vAlign w:val="center"/>
          </w:tcPr>
          <w:p w:rsidR="003C7D96" w:rsidRPr="003C7D96" w:rsidRDefault="0029591B" w:rsidP="00682D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3902</w:t>
            </w:r>
          </w:p>
        </w:tc>
        <w:tc>
          <w:tcPr>
            <w:tcW w:w="523" w:type="pct"/>
            <w:tcBorders>
              <w:top w:val="single" w:sz="4" w:space="0" w:color="auto"/>
              <w:left w:val="single" w:sz="4" w:space="0" w:color="auto"/>
              <w:bottom w:val="single" w:sz="4" w:space="0" w:color="auto"/>
              <w:right w:val="single" w:sz="4" w:space="0" w:color="auto"/>
            </w:tcBorders>
            <w:vAlign w:val="center"/>
          </w:tcPr>
          <w:p w:rsidR="003C7D96" w:rsidRPr="003C7D96" w:rsidRDefault="0029591B" w:rsidP="00BF4C8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41</w:t>
            </w:r>
            <w:r w:rsidR="00BF4C8B">
              <w:rPr>
                <w:rFonts w:ascii="Times New Roman" w:hAnsi="Times New Roman"/>
                <w:color w:val="000000"/>
                <w:sz w:val="24"/>
                <w:szCs w:val="24"/>
                <w:shd w:val="clear" w:color="auto" w:fill="FFFFFF"/>
              </w:rPr>
              <w:t>6</w:t>
            </w:r>
            <w:r>
              <w:rPr>
                <w:rFonts w:ascii="Times New Roman" w:hAnsi="Times New Roman"/>
                <w:color w:val="000000"/>
                <w:sz w:val="24"/>
                <w:szCs w:val="24"/>
                <w:shd w:val="clear" w:color="auto" w:fill="FFFFFF"/>
              </w:rPr>
              <w:t>9</w:t>
            </w:r>
          </w:p>
        </w:tc>
        <w:tc>
          <w:tcPr>
            <w:tcW w:w="492" w:type="pct"/>
            <w:tcBorders>
              <w:top w:val="single" w:sz="4" w:space="0" w:color="auto"/>
              <w:left w:val="single" w:sz="4" w:space="0" w:color="auto"/>
              <w:bottom w:val="single" w:sz="4" w:space="0" w:color="auto"/>
              <w:right w:val="single" w:sz="4" w:space="0" w:color="auto"/>
            </w:tcBorders>
            <w:vAlign w:val="center"/>
          </w:tcPr>
          <w:p w:rsidR="003C7D96" w:rsidRPr="003C7D96" w:rsidRDefault="0029591B" w:rsidP="00BF4C8B">
            <w:pPr>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43</w:t>
            </w:r>
            <w:r w:rsidR="00BF4C8B">
              <w:rPr>
                <w:rFonts w:ascii="Times New Roman" w:hAnsi="Times New Roman"/>
                <w:color w:val="000000"/>
                <w:sz w:val="24"/>
                <w:szCs w:val="24"/>
                <w:shd w:val="clear" w:color="auto" w:fill="FFFFFF"/>
              </w:rPr>
              <w:t>79</w:t>
            </w:r>
          </w:p>
        </w:tc>
      </w:tr>
      <w:tr w:rsidR="003C7D96" w:rsidRPr="003C7D96" w:rsidTr="003C7D96">
        <w:trPr>
          <w:trHeight w:val="559"/>
          <w:jc w:val="center"/>
        </w:trPr>
        <w:tc>
          <w:tcPr>
            <w:tcW w:w="2890" w:type="pct"/>
            <w:tcBorders>
              <w:top w:val="single" w:sz="4" w:space="0" w:color="auto"/>
              <w:left w:val="single" w:sz="4" w:space="0" w:color="auto"/>
              <w:bottom w:val="single" w:sz="4" w:space="0" w:color="auto"/>
              <w:right w:val="single" w:sz="4" w:space="0" w:color="auto"/>
            </w:tcBorders>
            <w:vAlign w:val="center"/>
          </w:tcPr>
          <w:p w:rsidR="003C7D96" w:rsidRPr="003C7D96" w:rsidRDefault="003C7D96" w:rsidP="00FE14C0">
            <w:pPr>
              <w:spacing w:after="0" w:line="240" w:lineRule="auto"/>
              <w:jc w:val="both"/>
              <w:rPr>
                <w:rFonts w:ascii="Times New Roman" w:hAnsi="Times New Roman"/>
                <w:sz w:val="24"/>
                <w:szCs w:val="24"/>
                <w:lang w:eastAsia="ru-RU"/>
              </w:rPr>
            </w:pPr>
            <w:r w:rsidRPr="003C7D96">
              <w:rPr>
                <w:rFonts w:ascii="Times New Roman" w:hAnsi="Times New Roman"/>
                <w:sz w:val="24"/>
                <w:szCs w:val="24"/>
                <w:lang w:eastAsia="ru-RU"/>
              </w:rPr>
              <w:t xml:space="preserve">Объем платных услуг населению в действующих ценах - всего, </w:t>
            </w:r>
            <w:r w:rsidRPr="003C7D96">
              <w:rPr>
                <w:rFonts w:ascii="Times New Roman" w:hAnsi="Times New Roman"/>
                <w:color w:val="000000" w:themeColor="text1"/>
                <w:sz w:val="24"/>
                <w:szCs w:val="24"/>
              </w:rPr>
              <w:t>млн. рублей</w:t>
            </w:r>
          </w:p>
        </w:tc>
        <w:tc>
          <w:tcPr>
            <w:tcW w:w="539" w:type="pct"/>
            <w:tcBorders>
              <w:top w:val="single" w:sz="4" w:space="0" w:color="auto"/>
              <w:left w:val="nil"/>
              <w:bottom w:val="single" w:sz="4" w:space="0" w:color="auto"/>
              <w:right w:val="single" w:sz="4" w:space="0" w:color="auto"/>
            </w:tcBorders>
            <w:vAlign w:val="center"/>
          </w:tcPr>
          <w:p w:rsidR="003C7D96" w:rsidRPr="00FE14C0" w:rsidRDefault="00FE14C0" w:rsidP="001A4A5C">
            <w:pPr>
              <w:spacing w:after="0" w:line="240" w:lineRule="auto"/>
              <w:jc w:val="center"/>
              <w:rPr>
                <w:rFonts w:ascii="Times New Roman" w:hAnsi="Times New Roman"/>
                <w:noProof/>
                <w:sz w:val="24"/>
                <w:szCs w:val="24"/>
              </w:rPr>
            </w:pPr>
            <w:r>
              <w:rPr>
                <w:rFonts w:ascii="Times New Roman" w:hAnsi="Times New Roman"/>
                <w:noProof/>
                <w:sz w:val="24"/>
                <w:szCs w:val="24"/>
              </w:rPr>
              <w:t>1151,6</w:t>
            </w:r>
          </w:p>
        </w:tc>
        <w:tc>
          <w:tcPr>
            <w:tcW w:w="556" w:type="pct"/>
            <w:tcBorders>
              <w:top w:val="single" w:sz="4" w:space="0" w:color="auto"/>
              <w:left w:val="single" w:sz="4" w:space="0" w:color="auto"/>
              <w:bottom w:val="single" w:sz="4" w:space="0" w:color="auto"/>
              <w:right w:val="single" w:sz="4" w:space="0" w:color="auto"/>
            </w:tcBorders>
            <w:noWrap/>
            <w:vAlign w:val="center"/>
          </w:tcPr>
          <w:p w:rsidR="003C7D96" w:rsidRPr="003C7D96" w:rsidRDefault="00FE14C0" w:rsidP="00342D1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1212,0</w:t>
            </w:r>
          </w:p>
        </w:tc>
        <w:tc>
          <w:tcPr>
            <w:tcW w:w="523" w:type="pct"/>
            <w:tcBorders>
              <w:top w:val="single" w:sz="4" w:space="0" w:color="auto"/>
              <w:left w:val="nil"/>
              <w:bottom w:val="single" w:sz="4" w:space="0" w:color="auto"/>
              <w:right w:val="single" w:sz="4" w:space="0" w:color="auto"/>
            </w:tcBorders>
            <w:vAlign w:val="center"/>
          </w:tcPr>
          <w:p w:rsidR="003C7D96" w:rsidRPr="003C7D96" w:rsidRDefault="00FE14C0" w:rsidP="00BF4C8B">
            <w:pPr>
              <w:spacing w:after="0" w:line="240" w:lineRule="auto"/>
              <w:jc w:val="center"/>
              <w:rPr>
                <w:rFonts w:ascii="Times New Roman" w:hAnsi="Times New Roman"/>
                <w:noProof/>
                <w:sz w:val="24"/>
                <w:szCs w:val="24"/>
              </w:rPr>
            </w:pPr>
            <w:r>
              <w:rPr>
                <w:rFonts w:ascii="Times New Roman" w:hAnsi="Times New Roman"/>
                <w:noProof/>
                <w:sz w:val="24"/>
                <w:szCs w:val="24"/>
              </w:rPr>
              <w:t>12</w:t>
            </w:r>
            <w:r w:rsidR="00BF4C8B">
              <w:rPr>
                <w:rFonts w:ascii="Times New Roman" w:hAnsi="Times New Roman"/>
                <w:noProof/>
                <w:sz w:val="24"/>
                <w:szCs w:val="24"/>
              </w:rPr>
              <w:t>87</w:t>
            </w:r>
            <w:r>
              <w:rPr>
                <w:rFonts w:ascii="Times New Roman" w:hAnsi="Times New Roman"/>
                <w:noProof/>
                <w:sz w:val="24"/>
                <w:szCs w:val="24"/>
              </w:rPr>
              <w:t>,</w:t>
            </w:r>
            <w:r w:rsidR="00BF4C8B">
              <w:rPr>
                <w:rFonts w:ascii="Times New Roman" w:hAnsi="Times New Roman"/>
                <w:noProof/>
                <w:sz w:val="24"/>
                <w:szCs w:val="24"/>
              </w:rPr>
              <w:t>3</w:t>
            </w:r>
          </w:p>
        </w:tc>
        <w:tc>
          <w:tcPr>
            <w:tcW w:w="492" w:type="pct"/>
            <w:tcBorders>
              <w:top w:val="single" w:sz="4" w:space="0" w:color="auto"/>
              <w:left w:val="nil"/>
              <w:bottom w:val="single" w:sz="4" w:space="0" w:color="auto"/>
              <w:right w:val="single" w:sz="4" w:space="0" w:color="auto"/>
            </w:tcBorders>
            <w:vAlign w:val="center"/>
          </w:tcPr>
          <w:p w:rsidR="003C7D96" w:rsidRPr="003C7D96" w:rsidRDefault="00BF4C8B" w:rsidP="00BF4C8B">
            <w:pPr>
              <w:spacing w:after="0" w:line="240" w:lineRule="auto"/>
              <w:jc w:val="center"/>
              <w:rPr>
                <w:rFonts w:ascii="Times New Roman" w:hAnsi="Times New Roman"/>
                <w:noProof/>
                <w:sz w:val="24"/>
                <w:szCs w:val="24"/>
              </w:rPr>
            </w:pPr>
            <w:r>
              <w:rPr>
                <w:rFonts w:ascii="Times New Roman" w:hAnsi="Times New Roman"/>
                <w:noProof/>
                <w:sz w:val="24"/>
                <w:szCs w:val="24"/>
              </w:rPr>
              <w:t>1218</w:t>
            </w:r>
            <w:r w:rsidR="00FE14C0">
              <w:rPr>
                <w:rFonts w:ascii="Times New Roman" w:hAnsi="Times New Roman"/>
                <w:noProof/>
                <w:sz w:val="24"/>
                <w:szCs w:val="24"/>
              </w:rPr>
              <w:t>,</w:t>
            </w:r>
            <w:r>
              <w:rPr>
                <w:rFonts w:ascii="Times New Roman" w:hAnsi="Times New Roman"/>
                <w:noProof/>
                <w:sz w:val="24"/>
                <w:szCs w:val="24"/>
              </w:rPr>
              <w:t>3</w:t>
            </w:r>
          </w:p>
        </w:tc>
      </w:tr>
      <w:tr w:rsidR="003C7D96" w:rsidRPr="00143DB0" w:rsidTr="003C7D96">
        <w:trPr>
          <w:trHeight w:val="273"/>
          <w:jc w:val="center"/>
        </w:trPr>
        <w:tc>
          <w:tcPr>
            <w:tcW w:w="2890" w:type="pct"/>
            <w:tcBorders>
              <w:top w:val="single" w:sz="4" w:space="0" w:color="auto"/>
              <w:left w:val="single" w:sz="4" w:space="0" w:color="auto"/>
              <w:bottom w:val="single" w:sz="4" w:space="0" w:color="auto"/>
              <w:right w:val="single" w:sz="4" w:space="0" w:color="auto"/>
            </w:tcBorders>
            <w:vAlign w:val="center"/>
          </w:tcPr>
          <w:p w:rsidR="003C7D96" w:rsidRPr="003C7D96" w:rsidRDefault="003C7D96" w:rsidP="00FE14C0">
            <w:pPr>
              <w:spacing w:after="0" w:line="240" w:lineRule="auto"/>
              <w:jc w:val="both"/>
              <w:rPr>
                <w:rFonts w:ascii="Times New Roman" w:hAnsi="Times New Roman"/>
                <w:sz w:val="24"/>
                <w:szCs w:val="24"/>
                <w:lang w:eastAsia="ru-RU"/>
              </w:rPr>
            </w:pPr>
            <w:r w:rsidRPr="003C7D96">
              <w:rPr>
                <w:rFonts w:ascii="Times New Roman" w:hAnsi="Times New Roman"/>
                <w:sz w:val="24"/>
                <w:szCs w:val="24"/>
                <w:lang w:eastAsia="ru-RU"/>
              </w:rPr>
              <w:t xml:space="preserve">Оборот предприятий общественного питания, </w:t>
            </w:r>
            <w:r w:rsidRPr="003C7D96">
              <w:rPr>
                <w:rFonts w:ascii="Times New Roman" w:hAnsi="Times New Roman"/>
                <w:color w:val="000000" w:themeColor="text1"/>
                <w:sz w:val="24"/>
                <w:szCs w:val="24"/>
              </w:rPr>
              <w:t>млн. рублей</w:t>
            </w:r>
          </w:p>
        </w:tc>
        <w:tc>
          <w:tcPr>
            <w:tcW w:w="539" w:type="pct"/>
            <w:tcBorders>
              <w:top w:val="single" w:sz="4" w:space="0" w:color="auto"/>
              <w:left w:val="nil"/>
              <w:bottom w:val="single" w:sz="4" w:space="0" w:color="auto"/>
              <w:right w:val="single" w:sz="4" w:space="0" w:color="auto"/>
            </w:tcBorders>
            <w:vAlign w:val="center"/>
          </w:tcPr>
          <w:p w:rsidR="003C7D96" w:rsidRPr="003C7D96" w:rsidRDefault="003C7D96" w:rsidP="001A4A5C">
            <w:pPr>
              <w:spacing w:after="0" w:line="240" w:lineRule="auto"/>
              <w:jc w:val="center"/>
              <w:rPr>
                <w:rFonts w:ascii="Times New Roman" w:hAnsi="Times New Roman"/>
                <w:noProof/>
                <w:sz w:val="24"/>
                <w:szCs w:val="24"/>
                <w:lang w:val="en-US"/>
              </w:rPr>
            </w:pPr>
            <w:r w:rsidRPr="003C7D96">
              <w:rPr>
                <w:rFonts w:ascii="Times New Roman" w:hAnsi="Times New Roman"/>
                <w:noProof/>
                <w:sz w:val="24"/>
                <w:szCs w:val="24"/>
              </w:rPr>
              <w:t>148</w:t>
            </w:r>
          </w:p>
        </w:tc>
        <w:tc>
          <w:tcPr>
            <w:tcW w:w="556" w:type="pct"/>
            <w:tcBorders>
              <w:top w:val="single" w:sz="4" w:space="0" w:color="auto"/>
              <w:left w:val="single" w:sz="4" w:space="0" w:color="auto"/>
              <w:bottom w:val="single" w:sz="4" w:space="0" w:color="auto"/>
              <w:right w:val="single" w:sz="4" w:space="0" w:color="auto"/>
            </w:tcBorders>
            <w:noWrap/>
            <w:vAlign w:val="center"/>
          </w:tcPr>
          <w:p w:rsidR="003C7D96" w:rsidRPr="003C7D96" w:rsidRDefault="00BF4C8B" w:rsidP="00682D8F">
            <w:pPr>
              <w:spacing w:after="0" w:line="240" w:lineRule="auto"/>
              <w:jc w:val="center"/>
              <w:rPr>
                <w:rFonts w:ascii="Times New Roman" w:hAnsi="Times New Roman"/>
                <w:noProof/>
                <w:sz w:val="24"/>
                <w:szCs w:val="24"/>
              </w:rPr>
            </w:pPr>
            <w:r>
              <w:rPr>
                <w:rFonts w:ascii="Times New Roman" w:hAnsi="Times New Roman"/>
                <w:noProof/>
                <w:sz w:val="24"/>
                <w:szCs w:val="24"/>
              </w:rPr>
              <w:t>154,8</w:t>
            </w:r>
          </w:p>
        </w:tc>
        <w:tc>
          <w:tcPr>
            <w:tcW w:w="523" w:type="pct"/>
            <w:tcBorders>
              <w:top w:val="single" w:sz="4" w:space="0" w:color="auto"/>
              <w:left w:val="nil"/>
              <w:bottom w:val="single" w:sz="4" w:space="0" w:color="auto"/>
              <w:right w:val="single" w:sz="4" w:space="0" w:color="auto"/>
            </w:tcBorders>
            <w:vAlign w:val="center"/>
          </w:tcPr>
          <w:p w:rsidR="003C7D96" w:rsidRPr="003C7D96" w:rsidRDefault="00BF4C8B" w:rsidP="00682D8F">
            <w:pPr>
              <w:spacing w:after="0" w:line="240" w:lineRule="auto"/>
              <w:jc w:val="center"/>
              <w:rPr>
                <w:rFonts w:ascii="Times New Roman" w:hAnsi="Times New Roman"/>
                <w:noProof/>
                <w:sz w:val="24"/>
                <w:szCs w:val="24"/>
              </w:rPr>
            </w:pPr>
            <w:r>
              <w:rPr>
                <w:rFonts w:ascii="Times New Roman" w:hAnsi="Times New Roman"/>
                <w:noProof/>
                <w:sz w:val="24"/>
                <w:szCs w:val="24"/>
              </w:rPr>
              <w:t>165,6</w:t>
            </w:r>
          </w:p>
        </w:tc>
        <w:tc>
          <w:tcPr>
            <w:tcW w:w="492" w:type="pct"/>
            <w:tcBorders>
              <w:top w:val="single" w:sz="4" w:space="0" w:color="auto"/>
              <w:left w:val="nil"/>
              <w:bottom w:val="single" w:sz="4" w:space="0" w:color="auto"/>
              <w:right w:val="single" w:sz="4" w:space="0" w:color="auto"/>
            </w:tcBorders>
            <w:vAlign w:val="center"/>
          </w:tcPr>
          <w:p w:rsidR="003C7D96" w:rsidRPr="0029591B" w:rsidRDefault="0029591B" w:rsidP="00BF4C8B">
            <w:pPr>
              <w:spacing w:after="0" w:line="240" w:lineRule="auto"/>
              <w:jc w:val="center"/>
              <w:rPr>
                <w:rFonts w:ascii="Times New Roman" w:hAnsi="Times New Roman"/>
                <w:noProof/>
                <w:sz w:val="24"/>
                <w:szCs w:val="24"/>
              </w:rPr>
            </w:pPr>
            <w:r>
              <w:rPr>
                <w:rFonts w:ascii="Times New Roman" w:hAnsi="Times New Roman"/>
                <w:noProof/>
                <w:sz w:val="24"/>
                <w:szCs w:val="24"/>
              </w:rPr>
              <w:t>1</w:t>
            </w:r>
            <w:r w:rsidR="00BF4C8B">
              <w:rPr>
                <w:rFonts w:ascii="Times New Roman" w:hAnsi="Times New Roman"/>
                <w:noProof/>
                <w:sz w:val="24"/>
                <w:szCs w:val="24"/>
              </w:rPr>
              <w:t>89,9</w:t>
            </w:r>
          </w:p>
        </w:tc>
      </w:tr>
    </w:tbl>
    <w:p w:rsidR="00D8651D" w:rsidRPr="00BF4C8B" w:rsidRDefault="00D8651D" w:rsidP="007B4431">
      <w:pPr>
        <w:autoSpaceDE w:val="0"/>
        <w:spacing w:after="0" w:line="360" w:lineRule="auto"/>
        <w:ind w:firstLine="709"/>
        <w:jc w:val="both"/>
        <w:rPr>
          <w:rFonts w:ascii="Times New Roman" w:hAnsi="Times New Roman"/>
          <w:sz w:val="28"/>
          <w:szCs w:val="28"/>
        </w:rPr>
      </w:pPr>
      <w:r w:rsidRPr="00BF4C8B">
        <w:rPr>
          <w:rFonts w:ascii="Times New Roman" w:hAnsi="Times New Roman"/>
          <w:sz w:val="28"/>
          <w:szCs w:val="28"/>
        </w:rPr>
        <w:t xml:space="preserve">На территории </w:t>
      </w:r>
      <w:r w:rsidR="00546A08" w:rsidRPr="00BF4C8B">
        <w:rPr>
          <w:rFonts w:ascii="Times New Roman" w:hAnsi="Times New Roman"/>
          <w:sz w:val="28"/>
          <w:szCs w:val="28"/>
        </w:rPr>
        <w:t>Павловск</w:t>
      </w:r>
      <w:r w:rsidR="00D043D6" w:rsidRPr="00BF4C8B">
        <w:rPr>
          <w:rFonts w:ascii="Times New Roman" w:hAnsi="Times New Roman"/>
          <w:sz w:val="28"/>
          <w:szCs w:val="28"/>
        </w:rPr>
        <w:t>ого</w:t>
      </w:r>
      <w:r w:rsidRPr="00BF4C8B">
        <w:rPr>
          <w:rFonts w:ascii="Times New Roman" w:hAnsi="Times New Roman"/>
          <w:sz w:val="28"/>
          <w:szCs w:val="28"/>
        </w:rPr>
        <w:t xml:space="preserve"> муниципального района торговую деятельность осуществляют</w:t>
      </w:r>
      <w:r w:rsidR="00A11554" w:rsidRPr="00BF4C8B">
        <w:rPr>
          <w:rFonts w:ascii="Times New Roman" w:hAnsi="Times New Roman"/>
          <w:sz w:val="28"/>
          <w:szCs w:val="28"/>
        </w:rPr>
        <w:t xml:space="preserve"> 3</w:t>
      </w:r>
      <w:r w:rsidR="00BF4C8B">
        <w:rPr>
          <w:rFonts w:ascii="Times New Roman" w:hAnsi="Times New Roman"/>
          <w:sz w:val="28"/>
          <w:szCs w:val="28"/>
        </w:rPr>
        <w:t xml:space="preserve">57 </w:t>
      </w:r>
      <w:r w:rsidR="00252087" w:rsidRPr="00BF4C8B">
        <w:rPr>
          <w:rFonts w:ascii="Times New Roman" w:hAnsi="Times New Roman"/>
          <w:sz w:val="28"/>
          <w:szCs w:val="28"/>
        </w:rPr>
        <w:t>магазинов</w:t>
      </w:r>
      <w:r w:rsidRPr="00BF4C8B">
        <w:rPr>
          <w:rFonts w:ascii="Times New Roman" w:hAnsi="Times New Roman"/>
          <w:sz w:val="28"/>
          <w:szCs w:val="28"/>
        </w:rPr>
        <w:t xml:space="preserve">, </w:t>
      </w:r>
      <w:r w:rsidR="00BF4C8B">
        <w:rPr>
          <w:rFonts w:ascii="Times New Roman" w:hAnsi="Times New Roman"/>
          <w:sz w:val="28"/>
          <w:szCs w:val="28"/>
        </w:rPr>
        <w:t>103</w:t>
      </w:r>
      <w:r w:rsidR="00A11554" w:rsidRPr="00BF4C8B">
        <w:rPr>
          <w:rFonts w:ascii="Times New Roman" w:hAnsi="Times New Roman"/>
          <w:sz w:val="28"/>
          <w:szCs w:val="28"/>
        </w:rPr>
        <w:t xml:space="preserve"> </w:t>
      </w:r>
      <w:r w:rsidRPr="00BF4C8B">
        <w:rPr>
          <w:rFonts w:ascii="Times New Roman" w:hAnsi="Times New Roman"/>
          <w:sz w:val="28"/>
          <w:szCs w:val="28"/>
        </w:rPr>
        <w:t>павильон</w:t>
      </w:r>
      <w:r w:rsidR="00BF4C8B">
        <w:rPr>
          <w:rFonts w:ascii="Times New Roman" w:hAnsi="Times New Roman"/>
          <w:sz w:val="28"/>
          <w:szCs w:val="28"/>
        </w:rPr>
        <w:t>а</w:t>
      </w:r>
      <w:r w:rsidRPr="00BF4C8B">
        <w:rPr>
          <w:rFonts w:ascii="Times New Roman" w:hAnsi="Times New Roman"/>
          <w:sz w:val="28"/>
          <w:szCs w:val="28"/>
        </w:rPr>
        <w:t xml:space="preserve">, </w:t>
      </w:r>
      <w:r w:rsidR="00BF4C8B">
        <w:rPr>
          <w:rFonts w:ascii="Times New Roman" w:hAnsi="Times New Roman"/>
          <w:sz w:val="28"/>
          <w:szCs w:val="28"/>
        </w:rPr>
        <w:t>12</w:t>
      </w:r>
      <w:r w:rsidR="00682D8F" w:rsidRPr="00BF4C8B">
        <w:rPr>
          <w:rFonts w:ascii="Times New Roman" w:hAnsi="Times New Roman"/>
          <w:sz w:val="28"/>
          <w:szCs w:val="28"/>
        </w:rPr>
        <w:t xml:space="preserve"> </w:t>
      </w:r>
      <w:r w:rsidRPr="00BF4C8B">
        <w:rPr>
          <w:rFonts w:ascii="Times New Roman" w:hAnsi="Times New Roman"/>
          <w:sz w:val="28"/>
          <w:szCs w:val="28"/>
        </w:rPr>
        <w:t xml:space="preserve">киосков, в том числе </w:t>
      </w:r>
      <w:r w:rsidR="00BF4C8B">
        <w:rPr>
          <w:rFonts w:ascii="Times New Roman" w:hAnsi="Times New Roman"/>
          <w:sz w:val="28"/>
          <w:szCs w:val="28"/>
        </w:rPr>
        <w:t>17</w:t>
      </w:r>
      <w:r w:rsidR="00A11554" w:rsidRPr="00BF4C8B">
        <w:rPr>
          <w:rFonts w:ascii="Times New Roman" w:hAnsi="Times New Roman"/>
          <w:sz w:val="28"/>
          <w:szCs w:val="28"/>
        </w:rPr>
        <w:t xml:space="preserve"> </w:t>
      </w:r>
      <w:r w:rsidRPr="00BF4C8B">
        <w:rPr>
          <w:rFonts w:ascii="Times New Roman" w:hAnsi="Times New Roman"/>
          <w:sz w:val="28"/>
          <w:szCs w:val="28"/>
        </w:rPr>
        <w:t>магазинов федеральных сетей «Магнит», «Пятерочка», «Семь дней».</w:t>
      </w:r>
    </w:p>
    <w:p w:rsidR="00D8651D" w:rsidRPr="00840109" w:rsidRDefault="00840109" w:rsidP="00D8651D">
      <w:pPr>
        <w:autoSpaceDE w:val="0"/>
        <w:spacing w:after="0" w:line="360" w:lineRule="auto"/>
        <w:ind w:firstLine="709"/>
        <w:jc w:val="both"/>
        <w:rPr>
          <w:rFonts w:ascii="Times New Roman" w:hAnsi="Times New Roman"/>
          <w:spacing w:val="-4"/>
          <w:sz w:val="28"/>
          <w:szCs w:val="28"/>
        </w:rPr>
      </w:pPr>
      <w:r w:rsidRPr="00840109">
        <w:rPr>
          <w:rFonts w:ascii="Times New Roman" w:hAnsi="Times New Roman"/>
          <w:spacing w:val="-4"/>
          <w:sz w:val="28"/>
          <w:szCs w:val="28"/>
        </w:rPr>
        <w:lastRenderedPageBreak/>
        <w:t>Субъекты м</w:t>
      </w:r>
      <w:r w:rsidR="00D8651D" w:rsidRPr="00840109">
        <w:rPr>
          <w:rFonts w:ascii="Times New Roman" w:hAnsi="Times New Roman"/>
          <w:spacing w:val="-4"/>
          <w:sz w:val="28"/>
          <w:szCs w:val="28"/>
        </w:rPr>
        <w:t>ало</w:t>
      </w:r>
      <w:r w:rsidRPr="00840109">
        <w:rPr>
          <w:rFonts w:ascii="Times New Roman" w:hAnsi="Times New Roman"/>
          <w:spacing w:val="-4"/>
          <w:sz w:val="28"/>
          <w:szCs w:val="28"/>
        </w:rPr>
        <w:t>го</w:t>
      </w:r>
      <w:r w:rsidR="00D8651D" w:rsidRPr="00840109">
        <w:rPr>
          <w:rFonts w:ascii="Times New Roman" w:hAnsi="Times New Roman"/>
          <w:spacing w:val="-4"/>
          <w:sz w:val="28"/>
          <w:szCs w:val="28"/>
        </w:rPr>
        <w:t xml:space="preserve"> и средне</w:t>
      </w:r>
      <w:r w:rsidRPr="00840109">
        <w:rPr>
          <w:rFonts w:ascii="Times New Roman" w:hAnsi="Times New Roman"/>
          <w:spacing w:val="-4"/>
          <w:sz w:val="28"/>
          <w:szCs w:val="28"/>
        </w:rPr>
        <w:t>го</w:t>
      </w:r>
      <w:r w:rsidR="005E189D" w:rsidRPr="00840109">
        <w:rPr>
          <w:rFonts w:ascii="Times New Roman" w:hAnsi="Times New Roman"/>
          <w:spacing w:val="-4"/>
          <w:sz w:val="28"/>
          <w:szCs w:val="28"/>
        </w:rPr>
        <w:t xml:space="preserve"> </w:t>
      </w:r>
      <w:r w:rsidR="00D8651D" w:rsidRPr="00840109">
        <w:rPr>
          <w:rFonts w:ascii="Times New Roman" w:hAnsi="Times New Roman"/>
          <w:spacing w:val="-4"/>
          <w:sz w:val="28"/>
          <w:szCs w:val="28"/>
        </w:rPr>
        <w:t>предпринимательств</w:t>
      </w:r>
      <w:r w:rsidRPr="00840109">
        <w:rPr>
          <w:rFonts w:ascii="Times New Roman" w:hAnsi="Times New Roman"/>
          <w:spacing w:val="-4"/>
          <w:sz w:val="28"/>
          <w:szCs w:val="28"/>
        </w:rPr>
        <w:t>а, зарегистрированные на территории</w:t>
      </w:r>
      <w:r w:rsidR="00D8651D" w:rsidRPr="00840109">
        <w:rPr>
          <w:rFonts w:ascii="Times New Roman" w:hAnsi="Times New Roman"/>
          <w:spacing w:val="-4"/>
          <w:sz w:val="28"/>
          <w:szCs w:val="28"/>
        </w:rPr>
        <w:t xml:space="preserve"> </w:t>
      </w:r>
      <w:r w:rsidR="005421B4" w:rsidRPr="00840109">
        <w:rPr>
          <w:rFonts w:ascii="Times New Roman" w:hAnsi="Times New Roman"/>
          <w:spacing w:val="-4"/>
          <w:sz w:val="28"/>
          <w:szCs w:val="28"/>
        </w:rPr>
        <w:t>Павловского муниципаль</w:t>
      </w:r>
      <w:r w:rsidRPr="00840109">
        <w:rPr>
          <w:rFonts w:ascii="Times New Roman" w:hAnsi="Times New Roman"/>
          <w:spacing w:val="-4"/>
          <w:sz w:val="28"/>
          <w:szCs w:val="28"/>
        </w:rPr>
        <w:t xml:space="preserve">ного </w:t>
      </w:r>
      <w:r w:rsidR="00D8651D" w:rsidRPr="00840109">
        <w:rPr>
          <w:rFonts w:ascii="Times New Roman" w:hAnsi="Times New Roman"/>
          <w:spacing w:val="-4"/>
          <w:sz w:val="28"/>
          <w:szCs w:val="28"/>
        </w:rPr>
        <w:t>района</w:t>
      </w:r>
      <w:r w:rsidRPr="00840109">
        <w:rPr>
          <w:rFonts w:ascii="Times New Roman" w:hAnsi="Times New Roman"/>
          <w:spacing w:val="-4"/>
          <w:sz w:val="28"/>
          <w:szCs w:val="28"/>
        </w:rPr>
        <w:t>,</w:t>
      </w:r>
      <w:r w:rsidR="00D8651D" w:rsidRPr="00840109">
        <w:rPr>
          <w:rFonts w:ascii="Times New Roman" w:hAnsi="Times New Roman"/>
          <w:spacing w:val="-4"/>
          <w:sz w:val="28"/>
          <w:szCs w:val="28"/>
        </w:rPr>
        <w:t xml:space="preserve"> в 20</w:t>
      </w:r>
      <w:r w:rsidRPr="00840109">
        <w:rPr>
          <w:rFonts w:ascii="Times New Roman" w:hAnsi="Times New Roman"/>
          <w:spacing w:val="-4"/>
          <w:sz w:val="28"/>
          <w:szCs w:val="28"/>
        </w:rPr>
        <w:t>20</w:t>
      </w:r>
      <w:r w:rsidR="00D8651D" w:rsidRPr="00840109">
        <w:rPr>
          <w:rFonts w:ascii="Times New Roman" w:hAnsi="Times New Roman"/>
          <w:spacing w:val="-4"/>
          <w:sz w:val="28"/>
          <w:szCs w:val="28"/>
        </w:rPr>
        <w:t xml:space="preserve"> году представлен</w:t>
      </w:r>
      <w:r w:rsidRPr="00840109">
        <w:rPr>
          <w:rFonts w:ascii="Times New Roman" w:hAnsi="Times New Roman"/>
          <w:spacing w:val="-4"/>
          <w:sz w:val="28"/>
          <w:szCs w:val="28"/>
        </w:rPr>
        <w:t>ы</w:t>
      </w:r>
      <w:r w:rsidR="00D8651D" w:rsidRPr="00840109">
        <w:rPr>
          <w:rFonts w:ascii="Times New Roman" w:hAnsi="Times New Roman"/>
          <w:spacing w:val="-4"/>
          <w:sz w:val="28"/>
          <w:szCs w:val="28"/>
        </w:rPr>
        <w:t xml:space="preserve"> </w:t>
      </w:r>
      <w:r w:rsidR="009602B9" w:rsidRPr="00840109">
        <w:rPr>
          <w:rFonts w:ascii="Times New Roman" w:hAnsi="Times New Roman"/>
          <w:spacing w:val="-4"/>
          <w:sz w:val="28"/>
          <w:szCs w:val="28"/>
        </w:rPr>
        <w:t>1</w:t>
      </w:r>
      <w:r w:rsidRPr="00840109">
        <w:rPr>
          <w:rFonts w:ascii="Times New Roman" w:hAnsi="Times New Roman"/>
          <w:spacing w:val="-4"/>
          <w:sz w:val="28"/>
          <w:szCs w:val="28"/>
        </w:rPr>
        <w:t>4</w:t>
      </w:r>
      <w:r w:rsidR="00F258AD" w:rsidRPr="00840109">
        <w:rPr>
          <w:rFonts w:ascii="Times New Roman" w:hAnsi="Times New Roman"/>
          <w:spacing w:val="-4"/>
          <w:sz w:val="28"/>
          <w:szCs w:val="28"/>
        </w:rPr>
        <w:t>3</w:t>
      </w:r>
      <w:r w:rsidR="009602B9" w:rsidRPr="00840109">
        <w:rPr>
          <w:rFonts w:ascii="Times New Roman" w:hAnsi="Times New Roman"/>
          <w:spacing w:val="-4"/>
          <w:sz w:val="28"/>
          <w:szCs w:val="28"/>
        </w:rPr>
        <w:t>0</w:t>
      </w:r>
      <w:r w:rsidR="00D8651D" w:rsidRPr="00840109">
        <w:rPr>
          <w:rFonts w:ascii="Times New Roman" w:hAnsi="Times New Roman"/>
          <w:spacing w:val="-4"/>
          <w:sz w:val="28"/>
          <w:szCs w:val="28"/>
        </w:rPr>
        <w:t xml:space="preserve"> субъектами</w:t>
      </w:r>
      <w:r w:rsidR="005E189D" w:rsidRPr="00840109">
        <w:rPr>
          <w:rFonts w:ascii="Times New Roman" w:hAnsi="Times New Roman"/>
          <w:spacing w:val="-4"/>
          <w:sz w:val="28"/>
          <w:szCs w:val="28"/>
        </w:rPr>
        <w:t xml:space="preserve">  </w:t>
      </w:r>
      <w:r w:rsidR="00D8651D" w:rsidRPr="00840109">
        <w:rPr>
          <w:rFonts w:ascii="Times New Roman" w:hAnsi="Times New Roman"/>
          <w:spacing w:val="-4"/>
          <w:sz w:val="28"/>
          <w:szCs w:val="28"/>
        </w:rPr>
        <w:t xml:space="preserve">предпринимательской деятельности. </w:t>
      </w:r>
    </w:p>
    <w:p w:rsidR="00D8651D" w:rsidRPr="00840109" w:rsidRDefault="00D8651D" w:rsidP="00D8651D">
      <w:pPr>
        <w:autoSpaceDE w:val="0"/>
        <w:spacing w:after="0" w:line="360" w:lineRule="auto"/>
        <w:ind w:firstLine="709"/>
        <w:jc w:val="both"/>
        <w:rPr>
          <w:rFonts w:ascii="Times New Roman" w:hAnsi="Times New Roman"/>
          <w:spacing w:val="-4"/>
          <w:sz w:val="28"/>
          <w:szCs w:val="28"/>
        </w:rPr>
      </w:pPr>
      <w:r w:rsidRPr="00840109">
        <w:rPr>
          <w:rFonts w:ascii="Times New Roman" w:hAnsi="Times New Roman"/>
          <w:spacing w:val="-4"/>
          <w:sz w:val="28"/>
          <w:szCs w:val="28"/>
        </w:rPr>
        <w:t>Число</w:t>
      </w:r>
      <w:r w:rsidR="005E189D" w:rsidRPr="00840109">
        <w:rPr>
          <w:rFonts w:ascii="Times New Roman" w:hAnsi="Times New Roman"/>
          <w:spacing w:val="-4"/>
          <w:sz w:val="28"/>
          <w:szCs w:val="28"/>
        </w:rPr>
        <w:t xml:space="preserve">  </w:t>
      </w:r>
      <w:r w:rsidRPr="00840109">
        <w:rPr>
          <w:rFonts w:ascii="Times New Roman" w:hAnsi="Times New Roman"/>
          <w:spacing w:val="-4"/>
          <w:sz w:val="28"/>
          <w:szCs w:val="28"/>
        </w:rPr>
        <w:t>субъектов предпринимательской деятельности</w:t>
      </w:r>
      <w:r w:rsidR="005E189D" w:rsidRPr="00840109">
        <w:rPr>
          <w:rFonts w:ascii="Times New Roman" w:hAnsi="Times New Roman"/>
          <w:spacing w:val="-4"/>
          <w:sz w:val="28"/>
          <w:szCs w:val="28"/>
        </w:rPr>
        <w:t xml:space="preserve">  </w:t>
      </w:r>
      <w:r w:rsidRPr="00840109">
        <w:rPr>
          <w:rFonts w:ascii="Times New Roman" w:hAnsi="Times New Roman"/>
          <w:spacing w:val="-4"/>
          <w:sz w:val="28"/>
          <w:szCs w:val="28"/>
        </w:rPr>
        <w:t>в 20</w:t>
      </w:r>
      <w:r w:rsidR="00840109" w:rsidRPr="00840109">
        <w:rPr>
          <w:rFonts w:ascii="Times New Roman" w:hAnsi="Times New Roman"/>
          <w:spacing w:val="-4"/>
          <w:sz w:val="28"/>
          <w:szCs w:val="28"/>
        </w:rPr>
        <w:t xml:space="preserve">20 </w:t>
      </w:r>
      <w:r w:rsidRPr="00840109">
        <w:rPr>
          <w:rFonts w:ascii="Times New Roman" w:hAnsi="Times New Roman"/>
          <w:spacing w:val="-4"/>
          <w:sz w:val="28"/>
          <w:szCs w:val="28"/>
        </w:rPr>
        <w:t xml:space="preserve">году </w:t>
      </w:r>
      <w:r w:rsidR="00840109" w:rsidRPr="00840109">
        <w:rPr>
          <w:rFonts w:ascii="Times New Roman" w:hAnsi="Times New Roman"/>
          <w:spacing w:val="-4"/>
          <w:sz w:val="28"/>
          <w:szCs w:val="28"/>
        </w:rPr>
        <w:t>снизи</w:t>
      </w:r>
      <w:r w:rsidR="00F258AD" w:rsidRPr="00840109">
        <w:rPr>
          <w:rFonts w:ascii="Times New Roman" w:hAnsi="Times New Roman"/>
          <w:spacing w:val="-4"/>
          <w:sz w:val="28"/>
          <w:szCs w:val="28"/>
        </w:rPr>
        <w:t>лось</w:t>
      </w:r>
      <w:r w:rsidR="00405AC1" w:rsidRPr="00840109">
        <w:rPr>
          <w:rFonts w:ascii="Times New Roman" w:hAnsi="Times New Roman"/>
          <w:spacing w:val="-4"/>
          <w:sz w:val="28"/>
          <w:szCs w:val="28"/>
        </w:rPr>
        <w:t xml:space="preserve"> на</w:t>
      </w:r>
      <w:r w:rsidR="005E189D" w:rsidRPr="00840109">
        <w:rPr>
          <w:rFonts w:ascii="Times New Roman" w:hAnsi="Times New Roman"/>
          <w:spacing w:val="-4"/>
          <w:sz w:val="28"/>
          <w:szCs w:val="28"/>
        </w:rPr>
        <w:t xml:space="preserve">  </w:t>
      </w:r>
      <w:r w:rsidR="00840109" w:rsidRPr="00840109">
        <w:rPr>
          <w:rFonts w:ascii="Times New Roman" w:hAnsi="Times New Roman"/>
          <w:spacing w:val="-4"/>
          <w:sz w:val="28"/>
          <w:szCs w:val="28"/>
        </w:rPr>
        <w:t>5,3</w:t>
      </w:r>
      <w:r w:rsidRPr="00840109">
        <w:rPr>
          <w:rFonts w:ascii="Times New Roman" w:hAnsi="Times New Roman"/>
          <w:spacing w:val="-4"/>
          <w:sz w:val="28"/>
          <w:szCs w:val="28"/>
        </w:rPr>
        <w:t>% к уровню 201</w:t>
      </w:r>
      <w:r w:rsidR="00840109" w:rsidRPr="00840109">
        <w:rPr>
          <w:rFonts w:ascii="Times New Roman" w:hAnsi="Times New Roman"/>
          <w:spacing w:val="-4"/>
          <w:sz w:val="28"/>
          <w:szCs w:val="28"/>
        </w:rPr>
        <w:t>9</w:t>
      </w:r>
      <w:r w:rsidRPr="00840109">
        <w:rPr>
          <w:rFonts w:ascii="Times New Roman" w:hAnsi="Times New Roman"/>
          <w:spacing w:val="-4"/>
          <w:sz w:val="28"/>
          <w:szCs w:val="28"/>
        </w:rPr>
        <w:t xml:space="preserve"> года. </w:t>
      </w:r>
      <w:r w:rsidR="00B03F8A" w:rsidRPr="00840109">
        <w:rPr>
          <w:rFonts w:ascii="Times New Roman" w:hAnsi="Times New Roman"/>
          <w:spacing w:val="-4"/>
          <w:sz w:val="28"/>
          <w:szCs w:val="28"/>
        </w:rPr>
        <w:t>За п</w:t>
      </w:r>
      <w:r w:rsidRPr="00840109">
        <w:rPr>
          <w:rFonts w:ascii="Times New Roman" w:hAnsi="Times New Roman"/>
          <w:spacing w:val="-4"/>
          <w:sz w:val="28"/>
          <w:szCs w:val="28"/>
        </w:rPr>
        <w:t xml:space="preserve">оследние </w:t>
      </w:r>
      <w:r w:rsidR="0019261E" w:rsidRPr="00840109">
        <w:rPr>
          <w:rFonts w:ascii="Times New Roman" w:hAnsi="Times New Roman"/>
          <w:spacing w:val="-4"/>
          <w:sz w:val="28"/>
          <w:szCs w:val="28"/>
        </w:rPr>
        <w:t>четыре</w:t>
      </w:r>
      <w:r w:rsidR="005E189D" w:rsidRPr="00840109">
        <w:rPr>
          <w:rFonts w:ascii="Times New Roman" w:hAnsi="Times New Roman"/>
          <w:spacing w:val="-4"/>
          <w:sz w:val="28"/>
          <w:szCs w:val="28"/>
        </w:rPr>
        <w:t xml:space="preserve">  </w:t>
      </w:r>
      <w:r w:rsidR="0019261E" w:rsidRPr="00840109">
        <w:rPr>
          <w:rFonts w:ascii="Times New Roman" w:hAnsi="Times New Roman"/>
          <w:spacing w:val="-4"/>
          <w:sz w:val="28"/>
          <w:szCs w:val="28"/>
        </w:rPr>
        <w:t xml:space="preserve">года </w:t>
      </w:r>
      <w:r w:rsidRPr="00840109">
        <w:rPr>
          <w:rFonts w:ascii="Times New Roman" w:hAnsi="Times New Roman"/>
          <w:spacing w:val="-4"/>
          <w:sz w:val="28"/>
          <w:szCs w:val="28"/>
        </w:rPr>
        <w:t xml:space="preserve">данный показатель вырос </w:t>
      </w:r>
      <w:r w:rsidR="0019261E" w:rsidRPr="00840109">
        <w:rPr>
          <w:rFonts w:ascii="Times New Roman" w:hAnsi="Times New Roman"/>
          <w:spacing w:val="-4"/>
          <w:sz w:val="28"/>
          <w:szCs w:val="28"/>
        </w:rPr>
        <w:t xml:space="preserve">на </w:t>
      </w:r>
      <w:r w:rsidR="00840109" w:rsidRPr="00840109">
        <w:rPr>
          <w:rFonts w:ascii="Times New Roman" w:hAnsi="Times New Roman"/>
          <w:spacing w:val="-4"/>
          <w:sz w:val="28"/>
          <w:szCs w:val="28"/>
        </w:rPr>
        <w:t>33,8</w:t>
      </w:r>
      <w:r w:rsidR="0019261E" w:rsidRPr="00840109">
        <w:rPr>
          <w:rFonts w:ascii="Times New Roman" w:hAnsi="Times New Roman"/>
          <w:spacing w:val="-4"/>
          <w:sz w:val="28"/>
          <w:szCs w:val="28"/>
        </w:rPr>
        <w:t xml:space="preserve">% (рисунок </w:t>
      </w:r>
      <w:r w:rsidR="007573EF" w:rsidRPr="00840109">
        <w:rPr>
          <w:rFonts w:ascii="Times New Roman" w:hAnsi="Times New Roman"/>
          <w:spacing w:val="-4"/>
          <w:sz w:val="28"/>
          <w:szCs w:val="28"/>
        </w:rPr>
        <w:t>8</w:t>
      </w:r>
      <w:r w:rsidR="0019261E" w:rsidRPr="00840109">
        <w:rPr>
          <w:rFonts w:ascii="Times New Roman" w:hAnsi="Times New Roman"/>
          <w:spacing w:val="-4"/>
          <w:sz w:val="28"/>
          <w:szCs w:val="28"/>
        </w:rPr>
        <w:t>)</w:t>
      </w:r>
      <w:r w:rsidRPr="00840109">
        <w:rPr>
          <w:rFonts w:ascii="Times New Roman" w:hAnsi="Times New Roman"/>
          <w:spacing w:val="-4"/>
          <w:sz w:val="28"/>
          <w:szCs w:val="28"/>
        </w:rPr>
        <w:t>.</w:t>
      </w:r>
    </w:p>
    <w:p w:rsidR="00296D71" w:rsidRPr="00143DB0" w:rsidRDefault="00840109" w:rsidP="00D8651D">
      <w:pPr>
        <w:spacing w:after="0" w:line="360" w:lineRule="auto"/>
        <w:jc w:val="center"/>
        <w:rPr>
          <w:noProof/>
          <w:highlight w:val="yellow"/>
          <w:lang w:eastAsia="ru-RU"/>
        </w:rPr>
      </w:pPr>
      <w:r w:rsidRPr="00840109">
        <w:rPr>
          <w:noProof/>
          <w:lang w:eastAsia="ru-RU"/>
        </w:rPr>
        <w:drawing>
          <wp:inline distT="0" distB="0" distL="0" distR="0">
            <wp:extent cx="4570312" cy="2488557"/>
            <wp:effectExtent l="19050" t="0" r="1688"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E4BF3" w:rsidRPr="00751AAB" w:rsidRDefault="00D8651D" w:rsidP="00F258AD">
      <w:pPr>
        <w:spacing w:before="120" w:after="0" w:line="360" w:lineRule="auto"/>
        <w:jc w:val="center"/>
        <w:rPr>
          <w:rFonts w:ascii="Times New Roman" w:hAnsi="Times New Roman"/>
          <w:b/>
          <w:spacing w:val="-4"/>
          <w:sz w:val="24"/>
          <w:szCs w:val="24"/>
        </w:rPr>
      </w:pPr>
      <w:r w:rsidRPr="00751AAB">
        <w:rPr>
          <w:rFonts w:ascii="Times New Roman" w:hAnsi="Times New Roman"/>
          <w:b/>
          <w:spacing w:val="-4"/>
          <w:sz w:val="24"/>
          <w:szCs w:val="24"/>
        </w:rPr>
        <w:t xml:space="preserve">Рисунок </w:t>
      </w:r>
      <w:r w:rsidR="007573EF" w:rsidRPr="00751AAB">
        <w:rPr>
          <w:rFonts w:ascii="Times New Roman" w:hAnsi="Times New Roman"/>
          <w:b/>
          <w:spacing w:val="-4"/>
          <w:sz w:val="24"/>
          <w:szCs w:val="24"/>
        </w:rPr>
        <w:t>8</w:t>
      </w:r>
      <w:r w:rsidRPr="00751AAB">
        <w:rPr>
          <w:rFonts w:ascii="Times New Roman" w:hAnsi="Times New Roman"/>
          <w:b/>
          <w:spacing w:val="-4"/>
          <w:sz w:val="24"/>
          <w:szCs w:val="24"/>
        </w:rPr>
        <w:t>. Численность субъектов малого и среднего предпринимательства</w:t>
      </w:r>
      <w:r w:rsidR="00751AAB">
        <w:rPr>
          <w:rFonts w:ascii="Times New Roman" w:hAnsi="Times New Roman"/>
          <w:b/>
          <w:spacing w:val="-4"/>
          <w:sz w:val="24"/>
          <w:szCs w:val="24"/>
        </w:rPr>
        <w:t>, зарегистрированных на территории Павловского муниципального района</w:t>
      </w:r>
    </w:p>
    <w:p w:rsidR="00D8651D" w:rsidRPr="00751AAB" w:rsidRDefault="00D8651D" w:rsidP="00D8651D">
      <w:pPr>
        <w:autoSpaceDE w:val="0"/>
        <w:spacing w:after="0" w:line="360" w:lineRule="auto"/>
        <w:ind w:firstLine="709"/>
        <w:jc w:val="both"/>
        <w:rPr>
          <w:rFonts w:ascii="Times New Roman" w:hAnsi="Times New Roman"/>
          <w:sz w:val="28"/>
          <w:szCs w:val="28"/>
        </w:rPr>
      </w:pPr>
      <w:r w:rsidRPr="00751AAB">
        <w:rPr>
          <w:rFonts w:ascii="Times New Roman" w:hAnsi="Times New Roman"/>
          <w:spacing w:val="-4"/>
          <w:sz w:val="28"/>
          <w:szCs w:val="28"/>
        </w:rPr>
        <w:t xml:space="preserve">Сфера деятельности малого бизнеса в районе разнообразна: это торговля, общественное питание, строительство, сельское хозяйство, транспортные услуги, непроизводственные виды обслуживания промышленности. </w:t>
      </w:r>
    </w:p>
    <w:p w:rsidR="00D8651D" w:rsidRPr="00751AAB" w:rsidRDefault="00D8651D" w:rsidP="00D8651D">
      <w:pPr>
        <w:pStyle w:val="a8"/>
        <w:spacing w:line="360" w:lineRule="auto"/>
        <w:ind w:firstLine="709"/>
        <w:rPr>
          <w:sz w:val="28"/>
          <w:szCs w:val="28"/>
        </w:rPr>
      </w:pPr>
      <w:r w:rsidRPr="00751AAB">
        <w:rPr>
          <w:sz w:val="28"/>
          <w:szCs w:val="28"/>
        </w:rPr>
        <w:t>В районе созданы и успешно действу</w:t>
      </w:r>
      <w:r w:rsidR="00405AC1" w:rsidRPr="00751AAB">
        <w:rPr>
          <w:sz w:val="28"/>
          <w:szCs w:val="28"/>
        </w:rPr>
        <w:t>е</w:t>
      </w:r>
      <w:r w:rsidRPr="00751AAB">
        <w:rPr>
          <w:sz w:val="28"/>
          <w:szCs w:val="28"/>
        </w:rPr>
        <w:t>т Автономная Некоммерческая Организация «</w:t>
      </w:r>
      <w:r w:rsidR="00A11554" w:rsidRPr="00751AAB">
        <w:rPr>
          <w:sz w:val="28"/>
          <w:szCs w:val="28"/>
        </w:rPr>
        <w:t>Павловский</w:t>
      </w:r>
      <w:r w:rsidRPr="00751AAB">
        <w:rPr>
          <w:sz w:val="28"/>
          <w:szCs w:val="28"/>
        </w:rPr>
        <w:t xml:space="preserve"> районный центр поддержки предпринимательства»</w:t>
      </w:r>
      <w:r w:rsidR="00405AC1" w:rsidRPr="00751AAB">
        <w:rPr>
          <w:sz w:val="28"/>
          <w:szCs w:val="28"/>
        </w:rPr>
        <w:t>,</w:t>
      </w:r>
      <w:r w:rsidRPr="00751AAB">
        <w:rPr>
          <w:sz w:val="28"/>
          <w:szCs w:val="28"/>
        </w:rPr>
        <w:t xml:space="preserve"> которая оказывает юридические и консультационные услуги начинающим предпринимателям, а также осуществля</w:t>
      </w:r>
      <w:r w:rsidR="00405AC1" w:rsidRPr="00751AAB">
        <w:rPr>
          <w:sz w:val="28"/>
          <w:szCs w:val="28"/>
        </w:rPr>
        <w:t>е</w:t>
      </w:r>
      <w:r w:rsidRPr="00751AAB">
        <w:rPr>
          <w:sz w:val="28"/>
          <w:szCs w:val="28"/>
        </w:rPr>
        <w:t xml:space="preserve">т услуги по микрофинансированию малых и средних предприятий. </w:t>
      </w:r>
    </w:p>
    <w:p w:rsidR="00D043D6" w:rsidRPr="00751AAB" w:rsidRDefault="00751AAB" w:rsidP="00D043D6">
      <w:pPr>
        <w:shd w:val="clear" w:color="auto" w:fill="FFFFFF"/>
        <w:spacing w:after="0" w:line="360" w:lineRule="auto"/>
        <w:ind w:right="6" w:firstLine="567"/>
        <w:jc w:val="both"/>
        <w:rPr>
          <w:rFonts w:ascii="Times New Roman" w:hAnsi="Times New Roman"/>
          <w:sz w:val="28"/>
          <w:szCs w:val="28"/>
        </w:rPr>
      </w:pPr>
      <w:r w:rsidRPr="00751AAB">
        <w:rPr>
          <w:rFonts w:ascii="Times New Roman" w:hAnsi="Times New Roman"/>
          <w:sz w:val="28"/>
          <w:szCs w:val="28"/>
        </w:rPr>
        <w:t>Привлечение инвестиций – одно из важнейших условий стабильного функционирования и развития экономики Павловского муниципального района.</w:t>
      </w:r>
      <w:r w:rsidR="001138CD" w:rsidRPr="00751AAB">
        <w:rPr>
          <w:rFonts w:ascii="Times New Roman" w:hAnsi="Times New Roman"/>
          <w:sz w:val="28"/>
          <w:szCs w:val="28"/>
        </w:rPr>
        <w:t xml:space="preserve"> </w:t>
      </w:r>
      <w:r w:rsidR="00D043D6" w:rsidRPr="00751AAB">
        <w:rPr>
          <w:rFonts w:ascii="Times New Roman" w:hAnsi="Times New Roman"/>
          <w:sz w:val="28"/>
          <w:szCs w:val="28"/>
        </w:rPr>
        <w:t xml:space="preserve">Сильными сторонами здесь являются: созданная на территории моногорода Павловск территория опережающего социально-экономического развития «Павловск», удобное географическое месторасположение, наличие свободных </w:t>
      </w:r>
      <w:r w:rsidR="00D043D6" w:rsidRPr="00751AAB">
        <w:rPr>
          <w:rFonts w:ascii="Times New Roman" w:hAnsi="Times New Roman"/>
          <w:sz w:val="28"/>
          <w:szCs w:val="28"/>
        </w:rPr>
        <w:lastRenderedPageBreak/>
        <w:t xml:space="preserve">трудовых ресурсов, обеспеченность инженерными коммуникациями и наличие инвестиционно-привлекательных земельных участков. </w:t>
      </w:r>
    </w:p>
    <w:p w:rsidR="001138CD" w:rsidRPr="004E07F0" w:rsidRDefault="00D043D6" w:rsidP="004E07F0">
      <w:pPr>
        <w:shd w:val="clear" w:color="auto" w:fill="FFFFFF"/>
        <w:spacing w:after="0" w:line="360" w:lineRule="auto"/>
        <w:ind w:right="6" w:firstLine="567"/>
        <w:jc w:val="both"/>
        <w:rPr>
          <w:rFonts w:ascii="Times New Roman" w:hAnsi="Times New Roman"/>
          <w:sz w:val="28"/>
          <w:szCs w:val="28"/>
        </w:rPr>
      </w:pPr>
      <w:r w:rsidRPr="004E07F0">
        <w:rPr>
          <w:rFonts w:ascii="Times New Roman" w:hAnsi="Times New Roman"/>
          <w:sz w:val="28"/>
          <w:szCs w:val="28"/>
        </w:rPr>
        <w:t xml:space="preserve">Как видно из рисунка </w:t>
      </w:r>
      <w:r w:rsidR="007573EF" w:rsidRPr="004E07F0">
        <w:rPr>
          <w:rFonts w:ascii="Times New Roman" w:hAnsi="Times New Roman"/>
          <w:sz w:val="28"/>
          <w:szCs w:val="28"/>
        </w:rPr>
        <w:t>9</w:t>
      </w:r>
      <w:r w:rsidRPr="004E07F0">
        <w:rPr>
          <w:rFonts w:ascii="Times New Roman" w:hAnsi="Times New Roman"/>
          <w:sz w:val="28"/>
          <w:szCs w:val="28"/>
        </w:rPr>
        <w:t>, объем инвестиций в основной капитал</w:t>
      </w:r>
      <w:r w:rsidR="004E07F0" w:rsidRPr="004E07F0">
        <w:rPr>
          <w:rFonts w:ascii="Times New Roman" w:hAnsi="Times New Roman"/>
          <w:sz w:val="28"/>
          <w:szCs w:val="28"/>
        </w:rPr>
        <w:t xml:space="preserve"> по полному кругу предприятий Павловского муниципального района</w:t>
      </w:r>
      <w:r w:rsidRPr="004E07F0">
        <w:rPr>
          <w:rFonts w:ascii="Times New Roman" w:hAnsi="Times New Roman"/>
          <w:sz w:val="28"/>
          <w:szCs w:val="28"/>
        </w:rPr>
        <w:t xml:space="preserve"> в 20</w:t>
      </w:r>
      <w:r w:rsidR="004E07F0" w:rsidRPr="004E07F0">
        <w:rPr>
          <w:rFonts w:ascii="Times New Roman" w:hAnsi="Times New Roman"/>
          <w:sz w:val="28"/>
          <w:szCs w:val="28"/>
        </w:rPr>
        <w:t>20</w:t>
      </w:r>
      <w:r w:rsidRPr="004E07F0">
        <w:rPr>
          <w:rFonts w:ascii="Times New Roman" w:hAnsi="Times New Roman"/>
          <w:sz w:val="28"/>
          <w:szCs w:val="28"/>
        </w:rPr>
        <w:t xml:space="preserve"> году составил </w:t>
      </w:r>
      <w:r w:rsidR="004E07F0" w:rsidRPr="004E07F0">
        <w:rPr>
          <w:rFonts w:ascii="Times New Roman" w:hAnsi="Times New Roman"/>
          <w:sz w:val="28"/>
          <w:szCs w:val="28"/>
        </w:rPr>
        <w:t>6670,7</w:t>
      </w:r>
      <w:r w:rsidRPr="004E07F0">
        <w:rPr>
          <w:rFonts w:ascii="Times New Roman" w:hAnsi="Times New Roman"/>
          <w:sz w:val="28"/>
          <w:szCs w:val="28"/>
        </w:rPr>
        <w:t xml:space="preserve"> млн</w:t>
      </w:r>
      <w:r w:rsidR="005E189D" w:rsidRPr="004E07F0">
        <w:rPr>
          <w:rFonts w:ascii="Times New Roman" w:hAnsi="Times New Roman"/>
          <w:sz w:val="28"/>
          <w:szCs w:val="28"/>
        </w:rPr>
        <w:t>.</w:t>
      </w:r>
      <w:r w:rsidRPr="004E07F0">
        <w:rPr>
          <w:rFonts w:ascii="Times New Roman" w:hAnsi="Times New Roman"/>
          <w:sz w:val="28"/>
          <w:szCs w:val="28"/>
        </w:rPr>
        <w:t xml:space="preserve"> рублей (</w:t>
      </w:r>
      <w:r w:rsidR="004E07F0" w:rsidRPr="004E07F0">
        <w:rPr>
          <w:rFonts w:ascii="Times New Roman" w:hAnsi="Times New Roman"/>
          <w:sz w:val="28"/>
          <w:szCs w:val="28"/>
        </w:rPr>
        <w:t xml:space="preserve">или 152,5 </w:t>
      </w:r>
      <w:r w:rsidRPr="004E07F0">
        <w:rPr>
          <w:rFonts w:ascii="Times New Roman" w:hAnsi="Times New Roman"/>
          <w:sz w:val="28"/>
          <w:szCs w:val="28"/>
        </w:rPr>
        <w:t xml:space="preserve">% к </w:t>
      </w:r>
      <w:r w:rsidR="004E07F0" w:rsidRPr="004E07F0">
        <w:rPr>
          <w:rFonts w:ascii="Times New Roman" w:hAnsi="Times New Roman"/>
          <w:sz w:val="28"/>
          <w:szCs w:val="28"/>
        </w:rPr>
        <w:t>2019</w:t>
      </w:r>
      <w:r w:rsidRPr="004E07F0">
        <w:rPr>
          <w:rFonts w:ascii="Times New Roman" w:hAnsi="Times New Roman"/>
          <w:sz w:val="28"/>
          <w:szCs w:val="28"/>
        </w:rPr>
        <w:t xml:space="preserve"> год</w:t>
      </w:r>
      <w:r w:rsidR="004E07F0" w:rsidRPr="004E07F0">
        <w:rPr>
          <w:rFonts w:ascii="Times New Roman" w:hAnsi="Times New Roman"/>
          <w:sz w:val="28"/>
          <w:szCs w:val="28"/>
        </w:rPr>
        <w:t>у</w:t>
      </w:r>
      <w:r w:rsidRPr="004E07F0">
        <w:rPr>
          <w:rFonts w:ascii="Times New Roman" w:hAnsi="Times New Roman"/>
          <w:sz w:val="28"/>
          <w:szCs w:val="28"/>
        </w:rPr>
        <w:t>). С 201</w:t>
      </w:r>
      <w:r w:rsidR="004E07F0" w:rsidRPr="004E07F0">
        <w:rPr>
          <w:rFonts w:ascii="Times New Roman" w:hAnsi="Times New Roman"/>
          <w:sz w:val="28"/>
          <w:szCs w:val="28"/>
        </w:rPr>
        <w:t>7</w:t>
      </w:r>
      <w:r w:rsidRPr="004E07F0">
        <w:rPr>
          <w:rFonts w:ascii="Times New Roman" w:hAnsi="Times New Roman"/>
          <w:sz w:val="28"/>
          <w:szCs w:val="28"/>
        </w:rPr>
        <w:t xml:space="preserve"> по 20</w:t>
      </w:r>
      <w:r w:rsidR="004E07F0" w:rsidRPr="004E07F0">
        <w:rPr>
          <w:rFonts w:ascii="Times New Roman" w:hAnsi="Times New Roman"/>
          <w:sz w:val="28"/>
          <w:szCs w:val="28"/>
        </w:rPr>
        <w:t xml:space="preserve">20 год показатель вырос в </w:t>
      </w:r>
      <w:r w:rsidRPr="004E07F0">
        <w:rPr>
          <w:rFonts w:ascii="Times New Roman" w:hAnsi="Times New Roman"/>
          <w:sz w:val="28"/>
          <w:szCs w:val="28"/>
        </w:rPr>
        <w:t>2</w:t>
      </w:r>
      <w:r w:rsidR="004E07F0" w:rsidRPr="004E07F0">
        <w:rPr>
          <w:rFonts w:ascii="Times New Roman" w:hAnsi="Times New Roman"/>
          <w:sz w:val="28"/>
          <w:szCs w:val="28"/>
        </w:rPr>
        <w:t>,0 раза</w:t>
      </w:r>
      <w:r w:rsidRPr="004E07F0">
        <w:rPr>
          <w:rFonts w:ascii="Times New Roman" w:hAnsi="Times New Roman"/>
          <w:sz w:val="28"/>
          <w:szCs w:val="28"/>
        </w:rPr>
        <w:t>.</w:t>
      </w:r>
    </w:p>
    <w:p w:rsidR="00D928FF" w:rsidRPr="00143DB0" w:rsidRDefault="00D50F4D" w:rsidP="00D928FF">
      <w:pPr>
        <w:spacing w:after="240" w:line="240" w:lineRule="auto"/>
        <w:jc w:val="center"/>
        <w:rPr>
          <w:rFonts w:ascii="Times New Roman" w:hAnsi="Times New Roman"/>
          <w:b/>
          <w:sz w:val="24"/>
          <w:szCs w:val="24"/>
          <w:highlight w:val="yellow"/>
        </w:rPr>
      </w:pPr>
      <w:r w:rsidRPr="00D50F4D">
        <w:rPr>
          <w:rFonts w:ascii="Times New Roman" w:hAnsi="Times New Roman"/>
          <w:b/>
          <w:noProof/>
          <w:sz w:val="24"/>
          <w:szCs w:val="24"/>
          <w:lang w:eastAsia="ru-RU"/>
        </w:rPr>
        <w:drawing>
          <wp:inline distT="0" distB="0" distL="0" distR="0">
            <wp:extent cx="5368965" cy="1950335"/>
            <wp:effectExtent l="19050" t="0" r="3135" b="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50F4D" w:rsidRPr="00637354" w:rsidRDefault="00D928FF" w:rsidP="00637354">
      <w:pPr>
        <w:pStyle w:val="ab"/>
        <w:jc w:val="center"/>
        <w:rPr>
          <w:rFonts w:ascii="Times New Roman" w:hAnsi="Times New Roman" w:cs="Times New Roman"/>
          <w:b/>
          <w:sz w:val="28"/>
          <w:szCs w:val="28"/>
        </w:rPr>
      </w:pPr>
      <w:r w:rsidRPr="00637354">
        <w:rPr>
          <w:rFonts w:ascii="Times New Roman" w:hAnsi="Times New Roman" w:cs="Times New Roman"/>
          <w:b/>
          <w:sz w:val="28"/>
          <w:szCs w:val="28"/>
        </w:rPr>
        <w:t xml:space="preserve">Рисунок </w:t>
      </w:r>
      <w:r w:rsidR="007573EF" w:rsidRPr="00637354">
        <w:rPr>
          <w:rFonts w:ascii="Times New Roman" w:hAnsi="Times New Roman" w:cs="Times New Roman"/>
          <w:b/>
          <w:sz w:val="28"/>
          <w:szCs w:val="28"/>
        </w:rPr>
        <w:t>9</w:t>
      </w:r>
      <w:r w:rsidRPr="00637354">
        <w:rPr>
          <w:rFonts w:ascii="Times New Roman" w:hAnsi="Times New Roman" w:cs="Times New Roman"/>
          <w:b/>
          <w:sz w:val="28"/>
          <w:szCs w:val="28"/>
        </w:rPr>
        <w:t>. Объем инвестиций в основной капитал</w:t>
      </w:r>
    </w:p>
    <w:p w:rsidR="00D928FF" w:rsidRDefault="00D50F4D" w:rsidP="00637354">
      <w:pPr>
        <w:pStyle w:val="ab"/>
        <w:jc w:val="center"/>
        <w:rPr>
          <w:rFonts w:ascii="Times New Roman" w:hAnsi="Times New Roman" w:cs="Times New Roman"/>
          <w:b/>
          <w:sz w:val="28"/>
          <w:szCs w:val="28"/>
        </w:rPr>
      </w:pPr>
      <w:r w:rsidRPr="00637354">
        <w:rPr>
          <w:rFonts w:ascii="Times New Roman" w:hAnsi="Times New Roman" w:cs="Times New Roman"/>
          <w:b/>
          <w:sz w:val="28"/>
          <w:szCs w:val="28"/>
        </w:rPr>
        <w:t>по полному кругу предприятий</w:t>
      </w:r>
      <w:r w:rsidR="00D928FF" w:rsidRPr="00637354">
        <w:rPr>
          <w:rFonts w:ascii="Times New Roman" w:hAnsi="Times New Roman" w:cs="Times New Roman"/>
          <w:b/>
          <w:sz w:val="28"/>
          <w:szCs w:val="28"/>
        </w:rPr>
        <w:t>, млн</w:t>
      </w:r>
      <w:r w:rsidR="005E189D" w:rsidRPr="00637354">
        <w:rPr>
          <w:rFonts w:ascii="Times New Roman" w:hAnsi="Times New Roman" w:cs="Times New Roman"/>
          <w:b/>
          <w:sz w:val="28"/>
          <w:szCs w:val="28"/>
        </w:rPr>
        <w:t>.</w:t>
      </w:r>
      <w:r w:rsidR="00D928FF" w:rsidRPr="00637354">
        <w:rPr>
          <w:rFonts w:ascii="Times New Roman" w:hAnsi="Times New Roman" w:cs="Times New Roman"/>
          <w:b/>
          <w:sz w:val="28"/>
          <w:szCs w:val="28"/>
        </w:rPr>
        <w:t xml:space="preserve"> руб.</w:t>
      </w:r>
      <w:r w:rsidR="00F11F3E" w:rsidRPr="00637354">
        <w:rPr>
          <w:rStyle w:val="af9"/>
          <w:rFonts w:ascii="Times New Roman" w:hAnsi="Times New Roman" w:cs="Times New Roman"/>
          <w:b/>
          <w:sz w:val="28"/>
          <w:szCs w:val="28"/>
        </w:rPr>
        <w:footnoteReference w:id="10"/>
      </w:r>
    </w:p>
    <w:p w:rsidR="00D8651D" w:rsidRPr="00143DB0" w:rsidRDefault="00D8651D" w:rsidP="00FF3AD9">
      <w:pPr>
        <w:spacing w:after="0" w:line="360" w:lineRule="auto"/>
        <w:jc w:val="center"/>
        <w:rPr>
          <w:rFonts w:ascii="Times New Roman" w:hAnsi="Times New Roman"/>
          <w:sz w:val="28"/>
          <w:szCs w:val="28"/>
          <w:highlight w:val="yellow"/>
        </w:rPr>
      </w:pPr>
    </w:p>
    <w:p w:rsidR="0055522B" w:rsidRPr="00637354" w:rsidRDefault="0055522B" w:rsidP="00C778C9">
      <w:pPr>
        <w:pStyle w:val="2"/>
        <w:spacing w:before="0" w:line="360" w:lineRule="auto"/>
        <w:jc w:val="center"/>
        <w:rPr>
          <w:rFonts w:ascii="Times New Roman" w:hAnsi="Times New Roman"/>
          <w:color w:val="000000"/>
          <w:sz w:val="28"/>
          <w:szCs w:val="28"/>
        </w:rPr>
      </w:pPr>
      <w:bookmarkStart w:id="30" w:name="_Toc78882658"/>
      <w:r w:rsidRPr="00637354">
        <w:rPr>
          <w:rFonts w:ascii="Times New Roman" w:hAnsi="Times New Roman"/>
          <w:color w:val="000000"/>
          <w:sz w:val="28"/>
          <w:szCs w:val="28"/>
        </w:rPr>
        <w:t>3.3. Ключевые отрасли экономики</w:t>
      </w:r>
      <w:bookmarkEnd w:id="30"/>
    </w:p>
    <w:p w:rsidR="0055522B" w:rsidRPr="00637354" w:rsidRDefault="0055522B" w:rsidP="00C778C9">
      <w:pPr>
        <w:pStyle w:val="3"/>
        <w:spacing w:before="0" w:line="360" w:lineRule="auto"/>
        <w:jc w:val="center"/>
        <w:rPr>
          <w:rFonts w:ascii="Times New Roman" w:hAnsi="Times New Roman"/>
          <w:color w:val="000000"/>
          <w:sz w:val="28"/>
          <w:szCs w:val="28"/>
        </w:rPr>
      </w:pPr>
      <w:bookmarkStart w:id="31" w:name="_Toc78882659"/>
      <w:r w:rsidRPr="00637354">
        <w:rPr>
          <w:rFonts w:ascii="Times New Roman" w:hAnsi="Times New Roman"/>
          <w:color w:val="000000"/>
          <w:sz w:val="28"/>
          <w:szCs w:val="28"/>
        </w:rPr>
        <w:t>3.3.1. Промышленное производство</w:t>
      </w:r>
      <w:bookmarkEnd w:id="31"/>
    </w:p>
    <w:p w:rsidR="001A4A5C" w:rsidRPr="00B04EC1" w:rsidRDefault="001A4A5C" w:rsidP="00B04EC1">
      <w:pPr>
        <w:pStyle w:val="ab"/>
        <w:spacing w:line="360" w:lineRule="auto"/>
        <w:ind w:firstLine="709"/>
        <w:jc w:val="both"/>
        <w:rPr>
          <w:rFonts w:ascii="Times New Roman" w:hAnsi="Times New Roman" w:cs="Times New Roman"/>
          <w:sz w:val="28"/>
          <w:szCs w:val="28"/>
        </w:rPr>
      </w:pPr>
      <w:r w:rsidRPr="00B04EC1">
        <w:rPr>
          <w:rFonts w:ascii="Times New Roman" w:hAnsi="Times New Roman" w:cs="Times New Roman"/>
          <w:sz w:val="28"/>
          <w:szCs w:val="28"/>
        </w:rPr>
        <w:t>Промышленными предприятиями Павловского муниципального района ведется добыча полезных ископаемых, производство и распределение тепла, воды и электроэнергии, обработка древесины, производство химических веществ, производство прочей неметаллической минеральной продукции, производство прочих транспортных средств и оборудования.</w:t>
      </w:r>
    </w:p>
    <w:p w:rsidR="00B04EC1" w:rsidRPr="00B04EC1" w:rsidRDefault="00B04EC1" w:rsidP="00B04EC1">
      <w:pPr>
        <w:pStyle w:val="ab"/>
        <w:spacing w:line="360" w:lineRule="auto"/>
        <w:ind w:firstLine="709"/>
        <w:jc w:val="both"/>
        <w:rPr>
          <w:rFonts w:ascii="Times New Roman" w:hAnsi="Times New Roman" w:cs="Times New Roman"/>
          <w:sz w:val="28"/>
          <w:szCs w:val="28"/>
        </w:rPr>
      </w:pPr>
      <w:r w:rsidRPr="00B04EC1">
        <w:rPr>
          <w:rFonts w:ascii="Times New Roman" w:hAnsi="Times New Roman" w:cs="Times New Roman"/>
          <w:sz w:val="28"/>
          <w:szCs w:val="28"/>
        </w:rPr>
        <w:t>Пищевую и перерабатывающую отрасль промышленности представляют следующие предприятия: АО «Павловскагропродукт» (11</w:t>
      </w:r>
      <w:r>
        <w:rPr>
          <w:rFonts w:ascii="Times New Roman" w:hAnsi="Times New Roman" w:cs="Times New Roman"/>
          <w:sz w:val="28"/>
          <w:szCs w:val="28"/>
        </w:rPr>
        <w:t>2,9</w:t>
      </w:r>
      <w:r w:rsidRPr="00B04EC1">
        <w:rPr>
          <w:rFonts w:ascii="Times New Roman" w:hAnsi="Times New Roman" w:cs="Times New Roman"/>
          <w:sz w:val="28"/>
          <w:szCs w:val="28"/>
        </w:rPr>
        <w:t xml:space="preserve"> тыс. тонн масла подсолнечного в год), ООО «Павловский крупяной завод» (1,0 тыс. тонн всех видов круп и 880 тонн муки в год), ОАО «Павловское ХПП» (оказание услуг по подработке и хранению зерна и подсолнечника), ООО «ККЗ «Золотой початок»  (производство семян гибридной кукурузы и подсолнечника), ООО «ЭКОМИКС» </w:t>
      </w:r>
      <w:r w:rsidRPr="00B04EC1">
        <w:rPr>
          <w:rFonts w:ascii="Times New Roman" w:hAnsi="Times New Roman" w:cs="Times New Roman"/>
          <w:sz w:val="28"/>
          <w:szCs w:val="28"/>
        </w:rPr>
        <w:lastRenderedPageBreak/>
        <w:t>(производство кормов), а также обслуживающее сельское хозяйство предприятие ООО ПТП «Агропромснаб» (реализация  сельскохозяйственной  техники, запасных частей, сервисное обслуживание  техники. Дилер Ростсельмаш в Воронежской области).</w:t>
      </w:r>
    </w:p>
    <w:p w:rsidR="0055522B" w:rsidRPr="001646C9" w:rsidRDefault="0055522B" w:rsidP="00DE61E9">
      <w:pPr>
        <w:spacing w:after="0" w:line="360" w:lineRule="auto"/>
        <w:ind w:firstLine="709"/>
        <w:jc w:val="both"/>
        <w:rPr>
          <w:rFonts w:ascii="Times New Roman" w:hAnsi="Times New Roman"/>
          <w:sz w:val="28"/>
          <w:szCs w:val="28"/>
        </w:rPr>
      </w:pPr>
      <w:r w:rsidRPr="001646C9">
        <w:rPr>
          <w:rFonts w:ascii="Times New Roman" w:hAnsi="Times New Roman"/>
          <w:sz w:val="28"/>
          <w:szCs w:val="28"/>
        </w:rPr>
        <w:t xml:space="preserve">Основные направления деятельности </w:t>
      </w:r>
      <w:r w:rsidR="001646C9">
        <w:rPr>
          <w:rFonts w:ascii="Times New Roman" w:hAnsi="Times New Roman"/>
          <w:sz w:val="28"/>
          <w:szCs w:val="28"/>
        </w:rPr>
        <w:t>значимых</w:t>
      </w:r>
      <w:r w:rsidRPr="001646C9">
        <w:rPr>
          <w:rFonts w:ascii="Times New Roman" w:hAnsi="Times New Roman"/>
          <w:sz w:val="28"/>
          <w:szCs w:val="28"/>
        </w:rPr>
        <w:t xml:space="preserve"> предприятий</w:t>
      </w:r>
      <w:r w:rsidR="001646C9">
        <w:rPr>
          <w:rFonts w:ascii="Times New Roman" w:hAnsi="Times New Roman"/>
          <w:sz w:val="28"/>
          <w:szCs w:val="28"/>
        </w:rPr>
        <w:t xml:space="preserve"> муниципального </w:t>
      </w:r>
      <w:r w:rsidRPr="001646C9">
        <w:rPr>
          <w:rFonts w:ascii="Times New Roman" w:hAnsi="Times New Roman"/>
          <w:sz w:val="28"/>
          <w:szCs w:val="28"/>
        </w:rPr>
        <w:t>района:</w:t>
      </w:r>
    </w:p>
    <w:p w:rsidR="001646C9" w:rsidRDefault="001646C9" w:rsidP="001646C9">
      <w:pPr>
        <w:spacing w:line="360" w:lineRule="auto"/>
        <w:ind w:firstLine="709"/>
        <w:jc w:val="both"/>
        <w:rPr>
          <w:rFonts w:ascii="Times New Roman" w:hAnsi="Times New Roman"/>
          <w:bCs/>
          <w:sz w:val="28"/>
          <w:szCs w:val="28"/>
        </w:rPr>
      </w:pPr>
      <w:r w:rsidRPr="001646C9">
        <w:rPr>
          <w:rFonts w:ascii="Times New Roman" w:eastAsia="Times New Roman" w:hAnsi="Times New Roman"/>
          <w:color w:val="000000" w:themeColor="text1"/>
          <w:sz w:val="28"/>
          <w:szCs w:val="28"/>
        </w:rPr>
        <w:t xml:space="preserve">- </w:t>
      </w:r>
      <w:r w:rsidRPr="001646C9">
        <w:rPr>
          <w:rFonts w:ascii="Times New Roman" w:hAnsi="Times New Roman"/>
          <w:sz w:val="28"/>
          <w:szCs w:val="28"/>
        </w:rPr>
        <w:t xml:space="preserve">АО «Павловск Неруд» - главное направление деятельности предприятия является добыча и производство высокомарочного фракционированного щебня. Продукция общества используется в промышленном, гражданском, дорожном строительстве. Сырьём для производства щебня является гранит Шкурлатовского месторождения. </w:t>
      </w:r>
      <w:r w:rsidRPr="001646C9">
        <w:rPr>
          <w:rFonts w:ascii="Times New Roman" w:hAnsi="Times New Roman"/>
          <w:bCs/>
          <w:sz w:val="28"/>
          <w:szCs w:val="28"/>
        </w:rPr>
        <w:t>В 2020 году добыча АО «Павловск Неруд» составила 11063,3 тыс.м. куб. или 103,7 % к уровню 2019 года, при этом объем отгруженной продукции составил 6055,2 млн. рублей или 103,</w:t>
      </w:r>
      <w:r>
        <w:rPr>
          <w:rFonts w:ascii="Times New Roman" w:hAnsi="Times New Roman"/>
          <w:bCs/>
          <w:sz w:val="28"/>
          <w:szCs w:val="28"/>
        </w:rPr>
        <w:t>9</w:t>
      </w:r>
      <w:r w:rsidRPr="001646C9">
        <w:rPr>
          <w:rFonts w:ascii="Times New Roman" w:hAnsi="Times New Roman"/>
          <w:bCs/>
          <w:sz w:val="28"/>
          <w:szCs w:val="28"/>
        </w:rPr>
        <w:t xml:space="preserve"> % к уровню 2019 года. </w:t>
      </w:r>
    </w:p>
    <w:p w:rsidR="00705E5C" w:rsidRPr="00534AC8" w:rsidRDefault="00C778C9" w:rsidP="00534AC8">
      <w:pPr>
        <w:pStyle w:val="ab"/>
        <w:spacing w:line="360" w:lineRule="auto"/>
        <w:ind w:firstLine="709"/>
        <w:jc w:val="both"/>
        <w:rPr>
          <w:rFonts w:ascii="Times New Roman" w:hAnsi="Times New Roman" w:cs="Times New Roman"/>
          <w:sz w:val="28"/>
          <w:szCs w:val="28"/>
        </w:rPr>
      </w:pPr>
      <w:r w:rsidRPr="00534AC8">
        <w:rPr>
          <w:rFonts w:ascii="Times New Roman" w:eastAsia="Times New Roman" w:hAnsi="Times New Roman" w:cs="Times New Roman"/>
          <w:color w:val="000000" w:themeColor="text1"/>
          <w:sz w:val="28"/>
          <w:szCs w:val="28"/>
        </w:rPr>
        <w:t xml:space="preserve">- </w:t>
      </w:r>
      <w:r w:rsidR="00A72A0B" w:rsidRPr="00534AC8">
        <w:rPr>
          <w:rFonts w:ascii="Times New Roman" w:eastAsia="Times New Roman" w:hAnsi="Times New Roman" w:cs="Times New Roman"/>
          <w:color w:val="000000" w:themeColor="text1"/>
          <w:sz w:val="28"/>
          <w:szCs w:val="28"/>
        </w:rPr>
        <w:t xml:space="preserve">АО «Павловскагропродукт» </w:t>
      </w:r>
      <w:r w:rsidR="00534AC8" w:rsidRPr="00534AC8">
        <w:rPr>
          <w:rFonts w:ascii="Times New Roman" w:eastAsia="Times New Roman" w:hAnsi="Times New Roman" w:cs="Times New Roman"/>
          <w:color w:val="000000" w:themeColor="text1"/>
          <w:sz w:val="28"/>
          <w:szCs w:val="28"/>
        </w:rPr>
        <w:t>- о</w:t>
      </w:r>
      <w:r w:rsidR="00534AC8" w:rsidRPr="00534AC8">
        <w:rPr>
          <w:rFonts w:ascii="Times New Roman" w:hAnsi="Times New Roman" w:cs="Times New Roman"/>
          <w:sz w:val="28"/>
          <w:szCs w:val="28"/>
        </w:rPr>
        <w:t xml:space="preserve">сновным видом деятельности предприятия  является переработка семян подсолнечника и производство растительного масла и жмыха. Предприятие выпускает: масло подсолнечное нерафинированное прессовое, 1 сорта, масло подсолнечное гидротированное, масло подсолнечное гидротированное вымороженное, I фильтрации, жмых подсолнечный. Отгрузка продукции осуществляется железнодорожным и автомобильным транспортом. Предприятие </w:t>
      </w:r>
      <w:r w:rsidR="00534AC8">
        <w:rPr>
          <w:rFonts w:ascii="Times New Roman" w:hAnsi="Times New Roman" w:cs="Times New Roman"/>
          <w:sz w:val="28"/>
          <w:szCs w:val="28"/>
        </w:rPr>
        <w:t xml:space="preserve"> </w:t>
      </w:r>
      <w:r w:rsidR="00534AC8" w:rsidRPr="00534AC8">
        <w:rPr>
          <w:rFonts w:ascii="Times New Roman" w:hAnsi="Times New Roman" w:cs="Times New Roman"/>
          <w:sz w:val="28"/>
          <w:szCs w:val="28"/>
        </w:rPr>
        <w:t>имеет собственный железнодорожный подвижной состав. Налив масла происходит на собственных железнодорожных путях с использованием весового оборудования, что позволяет осуществить более точную загрузку цистерн. В 2020 году производство масла осталось на уровне 2019 года и составило 112982,8 тонн. Выручка от реализации составила 8377,05 млн. рублей, что на 34,9 % выше уровня 2019 года.</w:t>
      </w:r>
    </w:p>
    <w:p w:rsidR="00534AC8" w:rsidRPr="00534AC8" w:rsidRDefault="00534AC8" w:rsidP="00534AC8">
      <w:pPr>
        <w:pStyle w:val="23"/>
        <w:spacing w:after="0" w:line="360" w:lineRule="auto"/>
        <w:ind w:left="0" w:firstLine="709"/>
        <w:jc w:val="both"/>
        <w:rPr>
          <w:rFonts w:ascii="Times New Roman" w:hAnsi="Times New Roman"/>
          <w:sz w:val="28"/>
          <w:szCs w:val="28"/>
        </w:rPr>
      </w:pPr>
      <w:r w:rsidRPr="00534AC8">
        <w:rPr>
          <w:rFonts w:ascii="Times New Roman" w:hAnsi="Times New Roman"/>
          <w:color w:val="000000" w:themeColor="text1"/>
          <w:sz w:val="28"/>
          <w:szCs w:val="28"/>
        </w:rPr>
        <w:t xml:space="preserve">- </w:t>
      </w:r>
      <w:r w:rsidRPr="00534AC8">
        <w:rPr>
          <w:rFonts w:ascii="Times New Roman" w:hAnsi="Times New Roman"/>
          <w:sz w:val="28"/>
          <w:szCs w:val="28"/>
        </w:rPr>
        <w:t xml:space="preserve">МП «Павловскводоканал» предоставляет услуги по отоплению, горячему и холодному водоснабжению, водоотведению. Объем производства теплоэнергии МП «Павловскводоканал» в </w:t>
      </w:r>
      <w:r>
        <w:rPr>
          <w:rFonts w:ascii="Times New Roman" w:hAnsi="Times New Roman"/>
          <w:sz w:val="28"/>
          <w:szCs w:val="28"/>
        </w:rPr>
        <w:t>2020 году</w:t>
      </w:r>
      <w:r w:rsidRPr="00534AC8">
        <w:rPr>
          <w:rFonts w:ascii="Times New Roman" w:hAnsi="Times New Roman"/>
          <w:sz w:val="28"/>
          <w:szCs w:val="28"/>
        </w:rPr>
        <w:t xml:space="preserve"> составил 65,2 тыс. Гкал, что на 2,4 % меньше уровня данного показателя  за 2019 год. Объем отгруженных товаров собственного </w:t>
      </w:r>
      <w:r w:rsidRPr="00534AC8">
        <w:rPr>
          <w:rFonts w:ascii="Times New Roman" w:hAnsi="Times New Roman"/>
          <w:sz w:val="28"/>
          <w:szCs w:val="28"/>
        </w:rPr>
        <w:lastRenderedPageBreak/>
        <w:t xml:space="preserve">производства, работ и услуг, выполненных собственными силами, за 2020 год составил 175,0 млн. рублей или 102,8 % к уровню 2019 года. </w:t>
      </w:r>
    </w:p>
    <w:p w:rsidR="00534AC8" w:rsidRPr="00534AC8" w:rsidRDefault="00534AC8" w:rsidP="00534AC8">
      <w:pPr>
        <w:pStyle w:val="ab"/>
        <w:spacing w:line="360" w:lineRule="auto"/>
        <w:ind w:firstLine="709"/>
        <w:jc w:val="both"/>
        <w:rPr>
          <w:rFonts w:ascii="Times New Roman" w:hAnsi="Times New Roman" w:cs="Times New Roman"/>
          <w:sz w:val="28"/>
          <w:szCs w:val="28"/>
        </w:rPr>
      </w:pPr>
      <w:r w:rsidRPr="00534AC8">
        <w:rPr>
          <w:rFonts w:ascii="Times New Roman" w:hAnsi="Times New Roman" w:cs="Times New Roman"/>
          <w:sz w:val="28"/>
          <w:szCs w:val="28"/>
        </w:rPr>
        <w:t>- МУПП «Энергетик» осуществляет деятельность по передаче</w:t>
      </w:r>
      <w:r w:rsidRPr="00534AC8">
        <w:rPr>
          <w:rFonts w:ascii="Times New Roman" w:hAnsi="Times New Roman" w:cs="Times New Roman"/>
          <w:b/>
          <w:sz w:val="28"/>
          <w:szCs w:val="28"/>
        </w:rPr>
        <w:t xml:space="preserve">  </w:t>
      </w:r>
      <w:r w:rsidRPr="00534AC8">
        <w:rPr>
          <w:rFonts w:ascii="Times New Roman" w:hAnsi="Times New Roman" w:cs="Times New Roman"/>
          <w:sz w:val="28"/>
          <w:szCs w:val="28"/>
        </w:rPr>
        <w:t>электроэнергии потребителям, производству пара и горячей воды (тепловой энергии) котельными, по забору и очистке воды для питьевых нужд. Расчет объемов производства и материальных затрат проводился с учетом базовых цен, объемных показателей и затрат на производство, а также рекомендуемых индексов-дефляторов цен, с согласованием в Управлении по государственному регулированию тарифов по Воронежской области.</w:t>
      </w:r>
      <w:r>
        <w:rPr>
          <w:rFonts w:ascii="Times New Roman" w:hAnsi="Times New Roman" w:cs="Times New Roman"/>
          <w:sz w:val="28"/>
          <w:szCs w:val="28"/>
        </w:rPr>
        <w:t xml:space="preserve"> </w:t>
      </w:r>
      <w:r w:rsidRPr="00534AC8">
        <w:rPr>
          <w:rFonts w:ascii="Times New Roman" w:hAnsi="Times New Roman" w:cs="Times New Roman"/>
          <w:sz w:val="28"/>
          <w:szCs w:val="28"/>
        </w:rPr>
        <w:t xml:space="preserve">В 2020 году оборот организации составил 115,25 млн. рублей или 124,1 % от уровня 2019 года. При этом производство электроэнергии уменьшилось на 4,2 % и составило 45773,547 МВт, теплоэнергии увеличилось на 10,1 % и составило 9,58 тыс. Гкал. </w:t>
      </w:r>
    </w:p>
    <w:p w:rsidR="00B81703" w:rsidRPr="00D84CF5" w:rsidRDefault="00B81703" w:rsidP="00EB6563">
      <w:pPr>
        <w:pStyle w:val="3"/>
        <w:spacing w:before="0" w:line="360" w:lineRule="auto"/>
        <w:jc w:val="center"/>
        <w:rPr>
          <w:rFonts w:ascii="Times New Roman" w:hAnsi="Times New Roman"/>
          <w:color w:val="000000"/>
          <w:sz w:val="28"/>
          <w:szCs w:val="28"/>
        </w:rPr>
      </w:pPr>
      <w:bookmarkStart w:id="32" w:name="_Toc78882660"/>
      <w:r w:rsidRPr="00D84CF5">
        <w:rPr>
          <w:rFonts w:ascii="Times New Roman" w:hAnsi="Times New Roman"/>
          <w:color w:val="000000"/>
          <w:sz w:val="28"/>
          <w:szCs w:val="28"/>
        </w:rPr>
        <w:t>3.3.2. Строительство</w:t>
      </w:r>
      <w:bookmarkEnd w:id="32"/>
    </w:p>
    <w:p w:rsidR="00EA2AF9" w:rsidRPr="00D84CF5" w:rsidRDefault="00EA2AF9" w:rsidP="00DE61E9">
      <w:pPr>
        <w:pStyle w:val="ab"/>
        <w:spacing w:line="360" w:lineRule="auto"/>
        <w:ind w:firstLine="709"/>
        <w:jc w:val="both"/>
        <w:rPr>
          <w:rFonts w:ascii="Times New Roman" w:hAnsi="Times New Roman" w:cs="Times New Roman"/>
          <w:sz w:val="28"/>
          <w:szCs w:val="28"/>
        </w:rPr>
      </w:pPr>
      <w:r w:rsidRPr="00D84CF5">
        <w:rPr>
          <w:rFonts w:ascii="Times New Roman" w:hAnsi="Times New Roman" w:cs="Times New Roman"/>
          <w:sz w:val="28"/>
          <w:szCs w:val="28"/>
        </w:rPr>
        <w:t>Строительный</w:t>
      </w:r>
      <w:r w:rsidR="005E189D" w:rsidRPr="00D84CF5">
        <w:rPr>
          <w:rFonts w:ascii="Times New Roman" w:hAnsi="Times New Roman" w:cs="Times New Roman"/>
          <w:sz w:val="28"/>
          <w:szCs w:val="28"/>
        </w:rPr>
        <w:t xml:space="preserve">  </w:t>
      </w:r>
      <w:r w:rsidRPr="00D84CF5">
        <w:rPr>
          <w:rFonts w:ascii="Times New Roman" w:hAnsi="Times New Roman" w:cs="Times New Roman"/>
          <w:sz w:val="28"/>
          <w:szCs w:val="28"/>
        </w:rPr>
        <w:t>комплекс</w:t>
      </w:r>
      <w:r w:rsidR="005E189D" w:rsidRPr="00D84CF5">
        <w:rPr>
          <w:rFonts w:ascii="Times New Roman" w:hAnsi="Times New Roman" w:cs="Times New Roman"/>
          <w:sz w:val="28"/>
          <w:szCs w:val="28"/>
        </w:rPr>
        <w:t xml:space="preserve"> </w:t>
      </w:r>
      <w:r w:rsidR="00D84CF5" w:rsidRPr="00D84CF5">
        <w:rPr>
          <w:rFonts w:ascii="Times New Roman" w:hAnsi="Times New Roman" w:cs="Times New Roman"/>
          <w:sz w:val="28"/>
          <w:szCs w:val="28"/>
        </w:rPr>
        <w:t>Павловского муниципального</w:t>
      </w:r>
      <w:r w:rsidR="005E189D" w:rsidRPr="00D84CF5">
        <w:rPr>
          <w:rFonts w:ascii="Times New Roman" w:hAnsi="Times New Roman" w:cs="Times New Roman"/>
          <w:sz w:val="28"/>
          <w:szCs w:val="28"/>
        </w:rPr>
        <w:t xml:space="preserve"> </w:t>
      </w:r>
      <w:r w:rsidRPr="00D84CF5">
        <w:rPr>
          <w:rFonts w:ascii="Times New Roman" w:hAnsi="Times New Roman" w:cs="Times New Roman"/>
          <w:sz w:val="28"/>
          <w:szCs w:val="28"/>
        </w:rPr>
        <w:t>района</w:t>
      </w:r>
      <w:r w:rsidR="005E189D" w:rsidRPr="00D84CF5">
        <w:rPr>
          <w:rFonts w:ascii="Times New Roman" w:hAnsi="Times New Roman" w:cs="Times New Roman"/>
          <w:sz w:val="28"/>
          <w:szCs w:val="28"/>
        </w:rPr>
        <w:t xml:space="preserve">  </w:t>
      </w:r>
      <w:r w:rsidRPr="00D84CF5">
        <w:rPr>
          <w:rFonts w:ascii="Times New Roman" w:hAnsi="Times New Roman" w:cs="Times New Roman"/>
          <w:sz w:val="28"/>
          <w:szCs w:val="28"/>
        </w:rPr>
        <w:t>представлен</w:t>
      </w:r>
      <w:r w:rsidR="005E189D" w:rsidRPr="00D84CF5">
        <w:rPr>
          <w:rFonts w:ascii="Times New Roman" w:hAnsi="Times New Roman" w:cs="Times New Roman"/>
          <w:sz w:val="28"/>
          <w:szCs w:val="28"/>
        </w:rPr>
        <w:t xml:space="preserve">  </w:t>
      </w:r>
      <w:r w:rsidRPr="00D84CF5">
        <w:rPr>
          <w:rFonts w:ascii="Times New Roman" w:hAnsi="Times New Roman" w:cs="Times New Roman"/>
          <w:sz w:val="28"/>
          <w:szCs w:val="28"/>
        </w:rPr>
        <w:t>в основном предприятиями по производству строительных материалов.</w:t>
      </w:r>
    </w:p>
    <w:p w:rsidR="00EA2AF9" w:rsidRPr="00D84CF5" w:rsidRDefault="00EA2AF9" w:rsidP="00DE61E9">
      <w:pPr>
        <w:pStyle w:val="ab"/>
        <w:spacing w:line="360" w:lineRule="auto"/>
        <w:ind w:firstLine="709"/>
        <w:jc w:val="both"/>
        <w:rPr>
          <w:rFonts w:ascii="Times New Roman" w:hAnsi="Times New Roman" w:cs="Times New Roman"/>
          <w:sz w:val="28"/>
          <w:szCs w:val="28"/>
        </w:rPr>
      </w:pPr>
      <w:r w:rsidRPr="00D84CF5">
        <w:rPr>
          <w:rFonts w:ascii="Times New Roman" w:hAnsi="Times New Roman" w:cs="Times New Roman"/>
          <w:sz w:val="28"/>
          <w:szCs w:val="28"/>
        </w:rPr>
        <w:t xml:space="preserve">Градообразующее предприятие </w:t>
      </w:r>
      <w:r w:rsidR="00D84CF5" w:rsidRPr="00D84CF5">
        <w:rPr>
          <w:rFonts w:ascii="Times New Roman" w:hAnsi="Times New Roman" w:cs="Times New Roman"/>
          <w:sz w:val="28"/>
          <w:szCs w:val="28"/>
        </w:rPr>
        <w:t xml:space="preserve">моногорода Павловск </w:t>
      </w:r>
      <w:r w:rsidR="00766F78" w:rsidRPr="00D84CF5">
        <w:rPr>
          <w:rFonts w:ascii="Times New Roman" w:hAnsi="Times New Roman" w:cs="Times New Roman"/>
          <w:sz w:val="28"/>
          <w:szCs w:val="28"/>
        </w:rPr>
        <w:t>АО</w:t>
      </w:r>
      <w:r w:rsidR="005E189D" w:rsidRPr="00D84CF5">
        <w:rPr>
          <w:rFonts w:ascii="Times New Roman" w:hAnsi="Times New Roman" w:cs="Times New Roman"/>
          <w:sz w:val="28"/>
          <w:szCs w:val="28"/>
        </w:rPr>
        <w:t xml:space="preserve">  </w:t>
      </w:r>
      <w:r w:rsidRPr="00D84CF5">
        <w:rPr>
          <w:rFonts w:ascii="Times New Roman" w:hAnsi="Times New Roman" w:cs="Times New Roman"/>
          <w:sz w:val="28"/>
          <w:szCs w:val="28"/>
        </w:rPr>
        <w:t>«Павловск</w:t>
      </w:r>
      <w:r w:rsidR="005E189D" w:rsidRPr="00D84CF5">
        <w:rPr>
          <w:rFonts w:ascii="Times New Roman" w:hAnsi="Times New Roman" w:cs="Times New Roman"/>
          <w:sz w:val="28"/>
          <w:szCs w:val="28"/>
        </w:rPr>
        <w:t xml:space="preserve">  </w:t>
      </w:r>
      <w:r w:rsidRPr="00D84CF5">
        <w:rPr>
          <w:rFonts w:ascii="Times New Roman" w:hAnsi="Times New Roman" w:cs="Times New Roman"/>
          <w:sz w:val="28"/>
          <w:szCs w:val="28"/>
        </w:rPr>
        <w:t xml:space="preserve">Неруд» является основным предприятием в характеристике промышленного потенциала района, крупнейшим предприятием в России, выпускающим высококачественный гранитный щебень, использующийся в промышленном, жилищном, дорожном строительстве. </w:t>
      </w:r>
    </w:p>
    <w:p w:rsidR="00EA2AF9" w:rsidRPr="00D84CF5" w:rsidRDefault="00EA2AF9" w:rsidP="00EA2AF9">
      <w:pPr>
        <w:pStyle w:val="ab"/>
        <w:spacing w:line="360" w:lineRule="auto"/>
        <w:ind w:firstLine="709"/>
        <w:jc w:val="both"/>
        <w:rPr>
          <w:rFonts w:ascii="Times New Roman" w:hAnsi="Times New Roman" w:cs="Times New Roman"/>
          <w:sz w:val="28"/>
          <w:szCs w:val="28"/>
        </w:rPr>
      </w:pPr>
      <w:r w:rsidRPr="00D84CF5">
        <w:rPr>
          <w:rFonts w:ascii="Times New Roman" w:hAnsi="Times New Roman" w:cs="Times New Roman"/>
          <w:sz w:val="28"/>
          <w:szCs w:val="28"/>
        </w:rPr>
        <w:t>О</w:t>
      </w:r>
      <w:r w:rsidR="00D84CF5" w:rsidRPr="00D84CF5">
        <w:rPr>
          <w:rFonts w:ascii="Times New Roman" w:hAnsi="Times New Roman" w:cs="Times New Roman"/>
          <w:sz w:val="28"/>
          <w:szCs w:val="28"/>
        </w:rPr>
        <w:t>О</w:t>
      </w:r>
      <w:r w:rsidRPr="00D84CF5">
        <w:rPr>
          <w:rFonts w:ascii="Times New Roman" w:hAnsi="Times New Roman" w:cs="Times New Roman"/>
          <w:sz w:val="28"/>
          <w:szCs w:val="28"/>
        </w:rPr>
        <w:t xml:space="preserve">О Павловская ПМК </w:t>
      </w:r>
      <w:r w:rsidR="00D84CF5" w:rsidRPr="00D84CF5">
        <w:rPr>
          <w:rFonts w:ascii="Times New Roman" w:hAnsi="Times New Roman" w:cs="Times New Roman"/>
          <w:sz w:val="28"/>
          <w:szCs w:val="28"/>
        </w:rPr>
        <w:t>№</w:t>
      </w:r>
      <w:r w:rsidRPr="00D84CF5">
        <w:rPr>
          <w:rFonts w:ascii="Times New Roman" w:hAnsi="Times New Roman" w:cs="Times New Roman"/>
          <w:sz w:val="28"/>
          <w:szCs w:val="28"/>
        </w:rPr>
        <w:t xml:space="preserve"> 18 «Водстрой» производит</w:t>
      </w:r>
      <w:r w:rsidR="00DC6B95" w:rsidRPr="00D84CF5">
        <w:rPr>
          <w:rFonts w:ascii="Times New Roman" w:hAnsi="Times New Roman" w:cs="Times New Roman"/>
          <w:sz w:val="28"/>
          <w:szCs w:val="28"/>
        </w:rPr>
        <w:t xml:space="preserve">  </w:t>
      </w:r>
      <w:r w:rsidRPr="00D84CF5">
        <w:rPr>
          <w:rFonts w:ascii="Times New Roman" w:hAnsi="Times New Roman" w:cs="Times New Roman"/>
          <w:sz w:val="28"/>
          <w:szCs w:val="28"/>
        </w:rPr>
        <w:t xml:space="preserve">выпуск железобетонных конструкций в объеме </w:t>
      </w:r>
      <w:r w:rsidR="00D84CF5">
        <w:rPr>
          <w:rFonts w:ascii="Times New Roman" w:hAnsi="Times New Roman" w:cs="Times New Roman"/>
          <w:sz w:val="28"/>
          <w:szCs w:val="28"/>
        </w:rPr>
        <w:t>11,8</w:t>
      </w:r>
      <w:r w:rsidRPr="00D84CF5">
        <w:rPr>
          <w:rFonts w:ascii="Times New Roman" w:hAnsi="Times New Roman" w:cs="Times New Roman"/>
          <w:sz w:val="28"/>
          <w:szCs w:val="28"/>
        </w:rPr>
        <w:t xml:space="preserve"> тыс.</w:t>
      </w:r>
      <w:r w:rsidR="00DB3B29" w:rsidRPr="00D84CF5">
        <w:rPr>
          <w:rFonts w:ascii="Times New Roman" w:hAnsi="Times New Roman" w:cs="Times New Roman"/>
          <w:sz w:val="28"/>
          <w:szCs w:val="28"/>
        </w:rPr>
        <w:t>м</w:t>
      </w:r>
      <w:r w:rsidR="00DB3B29" w:rsidRPr="00D84CF5">
        <w:rPr>
          <w:rFonts w:ascii="Times New Roman" w:hAnsi="Times New Roman" w:cs="Times New Roman"/>
          <w:sz w:val="28"/>
          <w:szCs w:val="28"/>
          <w:vertAlign w:val="superscript"/>
        </w:rPr>
        <w:t>3</w:t>
      </w:r>
      <w:r w:rsidR="00DB3B29" w:rsidRPr="00D84CF5">
        <w:rPr>
          <w:rFonts w:ascii="Times New Roman" w:hAnsi="Times New Roman" w:cs="Times New Roman"/>
          <w:sz w:val="28"/>
          <w:szCs w:val="28"/>
        </w:rPr>
        <w:t>.</w:t>
      </w:r>
    </w:p>
    <w:p w:rsidR="00EA2AF9" w:rsidRPr="00D84CF5" w:rsidRDefault="001F22A7" w:rsidP="001F22A7">
      <w:pPr>
        <w:pStyle w:val="ab"/>
        <w:spacing w:line="360" w:lineRule="auto"/>
        <w:ind w:firstLine="708"/>
        <w:jc w:val="both"/>
        <w:rPr>
          <w:rFonts w:ascii="Times New Roman" w:hAnsi="Times New Roman" w:cs="Times New Roman"/>
          <w:sz w:val="28"/>
          <w:szCs w:val="28"/>
        </w:rPr>
      </w:pPr>
      <w:r w:rsidRPr="00D84CF5">
        <w:rPr>
          <w:rFonts w:ascii="Times New Roman" w:hAnsi="Times New Roman" w:cs="Times New Roman"/>
          <w:sz w:val="28"/>
          <w:szCs w:val="28"/>
        </w:rPr>
        <w:t>О</w:t>
      </w:r>
      <w:r w:rsidR="00EA2AF9" w:rsidRPr="00D84CF5">
        <w:rPr>
          <w:rFonts w:ascii="Times New Roman" w:hAnsi="Times New Roman" w:cs="Times New Roman"/>
          <w:sz w:val="28"/>
          <w:szCs w:val="28"/>
        </w:rPr>
        <w:t xml:space="preserve">сновными строительными организациями в городе Павловске являются: </w:t>
      </w:r>
    </w:p>
    <w:p w:rsidR="00EA2AF9" w:rsidRPr="00D84CF5" w:rsidRDefault="00EA2AF9" w:rsidP="00EA2AF9">
      <w:pPr>
        <w:pStyle w:val="ab"/>
        <w:spacing w:line="360" w:lineRule="auto"/>
        <w:ind w:firstLine="709"/>
        <w:jc w:val="both"/>
        <w:rPr>
          <w:rFonts w:ascii="Times New Roman" w:hAnsi="Times New Roman" w:cs="Times New Roman"/>
          <w:sz w:val="28"/>
          <w:szCs w:val="28"/>
        </w:rPr>
      </w:pPr>
      <w:r w:rsidRPr="00D84CF5">
        <w:rPr>
          <w:rFonts w:ascii="Times New Roman" w:hAnsi="Times New Roman" w:cs="Times New Roman"/>
          <w:sz w:val="28"/>
          <w:szCs w:val="28"/>
        </w:rPr>
        <w:t>- ООО «Дон-Строй»</w:t>
      </w:r>
      <w:r w:rsidR="00EB6563" w:rsidRPr="00D84CF5">
        <w:rPr>
          <w:rFonts w:ascii="Times New Roman" w:hAnsi="Times New Roman" w:cs="Times New Roman"/>
          <w:sz w:val="28"/>
          <w:szCs w:val="28"/>
        </w:rPr>
        <w:t>;</w:t>
      </w:r>
    </w:p>
    <w:p w:rsidR="00EA2AF9" w:rsidRPr="00D84CF5" w:rsidRDefault="00EA2AF9" w:rsidP="00EA2AF9">
      <w:pPr>
        <w:pStyle w:val="ab"/>
        <w:spacing w:line="360" w:lineRule="auto"/>
        <w:ind w:firstLine="709"/>
        <w:jc w:val="both"/>
        <w:rPr>
          <w:rFonts w:ascii="Times New Roman" w:hAnsi="Times New Roman" w:cs="Times New Roman"/>
          <w:sz w:val="28"/>
          <w:szCs w:val="28"/>
        </w:rPr>
      </w:pPr>
      <w:r w:rsidRPr="00D84CF5">
        <w:rPr>
          <w:rFonts w:ascii="Times New Roman" w:hAnsi="Times New Roman" w:cs="Times New Roman"/>
          <w:sz w:val="28"/>
          <w:szCs w:val="28"/>
        </w:rPr>
        <w:t>- О</w:t>
      </w:r>
      <w:r w:rsidR="00D84CF5" w:rsidRPr="00D84CF5">
        <w:rPr>
          <w:rFonts w:ascii="Times New Roman" w:hAnsi="Times New Roman" w:cs="Times New Roman"/>
          <w:sz w:val="28"/>
          <w:szCs w:val="28"/>
        </w:rPr>
        <w:t>О</w:t>
      </w:r>
      <w:r w:rsidRPr="00D84CF5">
        <w:rPr>
          <w:rFonts w:ascii="Times New Roman" w:hAnsi="Times New Roman" w:cs="Times New Roman"/>
          <w:sz w:val="28"/>
          <w:szCs w:val="28"/>
        </w:rPr>
        <w:t xml:space="preserve">О </w:t>
      </w:r>
      <w:r w:rsidR="00EB6563" w:rsidRPr="00D84CF5">
        <w:rPr>
          <w:rFonts w:ascii="Times New Roman" w:hAnsi="Times New Roman" w:cs="Times New Roman"/>
          <w:sz w:val="28"/>
          <w:szCs w:val="28"/>
        </w:rPr>
        <w:t xml:space="preserve">Павловская ПМК </w:t>
      </w:r>
      <w:r w:rsidR="00D84CF5" w:rsidRPr="00D84CF5">
        <w:rPr>
          <w:rFonts w:ascii="Times New Roman" w:hAnsi="Times New Roman" w:cs="Times New Roman"/>
          <w:sz w:val="28"/>
          <w:szCs w:val="28"/>
        </w:rPr>
        <w:t>№</w:t>
      </w:r>
      <w:r w:rsidR="00EB6563" w:rsidRPr="00D84CF5">
        <w:rPr>
          <w:rFonts w:ascii="Times New Roman" w:hAnsi="Times New Roman" w:cs="Times New Roman"/>
          <w:sz w:val="28"/>
          <w:szCs w:val="28"/>
        </w:rPr>
        <w:t xml:space="preserve"> 18 «Водстрой»;</w:t>
      </w:r>
    </w:p>
    <w:p w:rsidR="00EA2AF9" w:rsidRPr="00D84CF5" w:rsidRDefault="00EA2AF9" w:rsidP="00EA2AF9">
      <w:pPr>
        <w:pStyle w:val="ab"/>
        <w:spacing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84CF5">
        <w:rPr>
          <w:rFonts w:ascii="Times New Roman" w:hAnsi="Times New Roman" w:cs="Times New Roman"/>
          <w:sz w:val="28"/>
          <w:szCs w:val="28"/>
        </w:rPr>
        <w:t>- ООО «Павловскасфальт</w:t>
      </w:r>
      <w:r w:rsidR="00AF4EA9" w:rsidRPr="00D84CF5">
        <w:rPr>
          <w:rFonts w:ascii="Times New Roman" w:hAnsi="Times New Roman" w:cs="Times New Roman"/>
          <w:sz w:val="28"/>
          <w:szCs w:val="28"/>
        </w:rPr>
        <w:t>о</w:t>
      </w:r>
      <w:r w:rsidRPr="00D84CF5">
        <w:rPr>
          <w:rFonts w:ascii="Times New Roman" w:hAnsi="Times New Roman" w:cs="Times New Roman"/>
          <w:sz w:val="28"/>
          <w:szCs w:val="28"/>
        </w:rPr>
        <w:t>бетон»</w:t>
      </w:r>
      <w:r w:rsidR="00EB6563" w:rsidRPr="00D84CF5">
        <w:rPr>
          <w:rFonts w:ascii="Times New Roman" w:hAnsi="Times New Roman" w:cs="Times New Roman"/>
          <w:sz w:val="28"/>
          <w:szCs w:val="28"/>
        </w:rPr>
        <w:t>.</w:t>
      </w:r>
    </w:p>
    <w:p w:rsidR="005311E7" w:rsidRPr="005311E7" w:rsidRDefault="00E14715" w:rsidP="00EA2AF9">
      <w:pPr>
        <w:pStyle w:val="ab"/>
        <w:spacing w:line="360" w:lineRule="auto"/>
        <w:ind w:firstLine="709"/>
        <w:jc w:val="both"/>
        <w:rPr>
          <w:rFonts w:ascii="Times New Roman" w:hAnsi="Times New Roman" w:cs="Times New Roman"/>
          <w:sz w:val="28"/>
          <w:szCs w:val="28"/>
        </w:rPr>
      </w:pPr>
      <w:r w:rsidRPr="005311E7">
        <w:rPr>
          <w:rFonts w:ascii="Times New Roman" w:hAnsi="Times New Roman" w:cs="Times New Roman"/>
          <w:noProof/>
          <w:sz w:val="28"/>
          <w:szCs w:val="28"/>
        </w:rPr>
        <w:drawing>
          <wp:anchor distT="0" distB="0" distL="114300" distR="114300" simplePos="0" relativeHeight="251652608" behindDoc="1" locked="0" layoutInCell="1" allowOverlap="1">
            <wp:simplePos x="0" y="0"/>
            <wp:positionH relativeFrom="column">
              <wp:posOffset>55245</wp:posOffset>
            </wp:positionH>
            <wp:positionV relativeFrom="paragraph">
              <wp:posOffset>59690</wp:posOffset>
            </wp:positionV>
            <wp:extent cx="2143125" cy="1670685"/>
            <wp:effectExtent l="0" t="0" r="9525" b="5715"/>
            <wp:wrapTight wrapText="bothSides">
              <wp:wrapPolygon edited="0">
                <wp:start x="0" y="0"/>
                <wp:lineTo x="0" y="21428"/>
                <wp:lineTo x="21504" y="21428"/>
                <wp:lineTo x="21504" y="0"/>
                <wp:lineTo x="0" y="0"/>
              </wp:wrapPolygon>
            </wp:wrapTight>
            <wp:docPr id="282" name="Рисунок 282" descr="C:\Documents and Settings\morlova\Рабочий стол\Задания\Logo_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orlova\Рабочий стол\Задания\Logo_315.jp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670685"/>
                    </a:xfrm>
                    <a:prstGeom prst="rect">
                      <a:avLst/>
                    </a:prstGeom>
                    <a:noFill/>
                    <a:ln>
                      <a:noFill/>
                    </a:ln>
                  </pic:spPr>
                </pic:pic>
              </a:graphicData>
            </a:graphic>
          </wp:anchor>
        </w:drawing>
      </w:r>
      <w:r w:rsidR="006C29B8" w:rsidRPr="005311E7">
        <w:rPr>
          <w:rFonts w:ascii="Times New Roman" w:hAnsi="Times New Roman" w:cs="Times New Roman"/>
          <w:noProof/>
          <w:sz w:val="28"/>
          <w:szCs w:val="28"/>
        </w:rPr>
        <w:t xml:space="preserve">Компания </w:t>
      </w:r>
      <w:r w:rsidR="0010232E" w:rsidRPr="005311E7">
        <w:rPr>
          <w:rFonts w:ascii="Times New Roman" w:hAnsi="Times New Roman" w:cs="Times New Roman"/>
          <w:sz w:val="28"/>
          <w:szCs w:val="28"/>
        </w:rPr>
        <w:t>«Павловскасфальтобетон»</w:t>
      </w:r>
      <w:r w:rsidR="006C29B8" w:rsidRPr="005311E7">
        <w:rPr>
          <w:rFonts w:ascii="Times New Roman" w:hAnsi="Times New Roman" w:cs="Times New Roman"/>
          <w:sz w:val="28"/>
          <w:szCs w:val="28"/>
        </w:rPr>
        <w:t xml:space="preserve"> создана в 200</w:t>
      </w:r>
      <w:r w:rsidR="005311E7" w:rsidRPr="005311E7">
        <w:rPr>
          <w:rFonts w:ascii="Times New Roman" w:hAnsi="Times New Roman" w:cs="Times New Roman"/>
          <w:sz w:val="28"/>
          <w:szCs w:val="28"/>
        </w:rPr>
        <w:t>0</w:t>
      </w:r>
      <w:r w:rsidR="006C29B8" w:rsidRPr="005311E7">
        <w:rPr>
          <w:rFonts w:ascii="Times New Roman" w:hAnsi="Times New Roman" w:cs="Times New Roman"/>
          <w:sz w:val="28"/>
          <w:szCs w:val="28"/>
        </w:rPr>
        <w:t xml:space="preserve"> году. Первоначально е</w:t>
      </w:r>
      <w:r w:rsidR="00252087" w:rsidRPr="005311E7">
        <w:rPr>
          <w:rFonts w:ascii="Times New Roman" w:hAnsi="Times New Roman" w:cs="Times New Roman"/>
          <w:sz w:val="28"/>
          <w:szCs w:val="28"/>
        </w:rPr>
        <w:t>ё</w:t>
      </w:r>
      <w:r w:rsidR="006C29B8" w:rsidRPr="005311E7">
        <w:rPr>
          <w:rFonts w:ascii="Times New Roman" w:hAnsi="Times New Roman" w:cs="Times New Roman"/>
          <w:sz w:val="28"/>
          <w:szCs w:val="28"/>
        </w:rPr>
        <w:t xml:space="preserve"> деятельность была связана с выпуском асфальтобетонной смеси и щебня </w:t>
      </w:r>
      <w:r w:rsidR="006C29B8" w:rsidRPr="005311E7">
        <w:rPr>
          <w:rFonts w:ascii="Times New Roman" w:hAnsi="Times New Roman" w:cs="Times New Roman"/>
          <w:sz w:val="28"/>
          <w:szCs w:val="28"/>
        </w:rPr>
        <w:lastRenderedPageBreak/>
        <w:t>для подразделений компании «Черноземье». Однако</w:t>
      </w:r>
      <w:r w:rsidR="00DC6B95" w:rsidRPr="005311E7">
        <w:rPr>
          <w:rFonts w:ascii="Times New Roman" w:hAnsi="Times New Roman" w:cs="Times New Roman"/>
          <w:sz w:val="28"/>
          <w:szCs w:val="28"/>
        </w:rPr>
        <w:t>,</w:t>
      </w:r>
      <w:r w:rsidR="006C29B8" w:rsidRPr="005311E7">
        <w:rPr>
          <w:rFonts w:ascii="Times New Roman" w:hAnsi="Times New Roman" w:cs="Times New Roman"/>
          <w:sz w:val="28"/>
          <w:szCs w:val="28"/>
        </w:rPr>
        <w:t xml:space="preserve"> уже в 2002 году предприятие начало успешно осуществлять ремонтные работы на автодорогах </w:t>
      </w:r>
      <w:r w:rsidR="005311E7" w:rsidRPr="005311E7">
        <w:rPr>
          <w:rFonts w:ascii="Times New Roman" w:hAnsi="Times New Roman" w:cs="Times New Roman"/>
          <w:sz w:val="28"/>
          <w:szCs w:val="28"/>
        </w:rPr>
        <w:t xml:space="preserve">Курской и </w:t>
      </w:r>
      <w:r w:rsidR="006C29B8" w:rsidRPr="005311E7">
        <w:rPr>
          <w:rFonts w:ascii="Times New Roman" w:hAnsi="Times New Roman" w:cs="Times New Roman"/>
          <w:sz w:val="28"/>
          <w:szCs w:val="28"/>
        </w:rPr>
        <w:t xml:space="preserve">Воронежской </w:t>
      </w:r>
      <w:r w:rsidR="005311E7" w:rsidRPr="005311E7">
        <w:rPr>
          <w:rFonts w:ascii="Times New Roman" w:hAnsi="Times New Roman" w:cs="Times New Roman"/>
          <w:sz w:val="28"/>
          <w:szCs w:val="28"/>
        </w:rPr>
        <w:t>о</w:t>
      </w:r>
      <w:r w:rsidR="006C29B8" w:rsidRPr="005311E7">
        <w:rPr>
          <w:rFonts w:ascii="Times New Roman" w:hAnsi="Times New Roman" w:cs="Times New Roman"/>
          <w:sz w:val="28"/>
          <w:szCs w:val="28"/>
        </w:rPr>
        <w:t>бласт</w:t>
      </w:r>
      <w:r w:rsidR="005311E7" w:rsidRPr="005311E7">
        <w:rPr>
          <w:rFonts w:ascii="Times New Roman" w:hAnsi="Times New Roman" w:cs="Times New Roman"/>
          <w:sz w:val="28"/>
          <w:szCs w:val="28"/>
        </w:rPr>
        <w:t>и</w:t>
      </w:r>
      <w:r w:rsidR="006C29B8" w:rsidRPr="005311E7">
        <w:rPr>
          <w:rFonts w:ascii="Times New Roman" w:hAnsi="Times New Roman" w:cs="Times New Roman"/>
          <w:sz w:val="28"/>
          <w:szCs w:val="28"/>
        </w:rPr>
        <w:t xml:space="preserve">. </w:t>
      </w:r>
    </w:p>
    <w:p w:rsidR="006C29B8" w:rsidRPr="005311E7" w:rsidRDefault="005311E7" w:rsidP="00EA2AF9">
      <w:pPr>
        <w:pStyle w:val="ab"/>
        <w:spacing w:line="360" w:lineRule="auto"/>
        <w:ind w:firstLine="709"/>
        <w:jc w:val="both"/>
        <w:rPr>
          <w:rFonts w:ascii="Times New Roman" w:hAnsi="Times New Roman" w:cs="Times New Roman"/>
          <w:sz w:val="28"/>
          <w:szCs w:val="28"/>
        </w:rPr>
      </w:pPr>
      <w:r w:rsidRPr="005311E7">
        <w:rPr>
          <w:rFonts w:ascii="Times New Roman" w:hAnsi="Times New Roman" w:cs="Times New Roman"/>
          <w:sz w:val="28"/>
          <w:szCs w:val="28"/>
        </w:rPr>
        <w:t>В настоящее время п</w:t>
      </w:r>
      <w:r w:rsidR="006C29B8" w:rsidRPr="005311E7">
        <w:rPr>
          <w:rFonts w:ascii="Times New Roman" w:hAnsi="Times New Roman" w:cs="Times New Roman"/>
          <w:sz w:val="28"/>
          <w:szCs w:val="28"/>
        </w:rPr>
        <w:t>редприятие занима</w:t>
      </w:r>
      <w:r w:rsidRPr="005311E7">
        <w:rPr>
          <w:rFonts w:ascii="Times New Roman" w:hAnsi="Times New Roman" w:cs="Times New Roman"/>
          <w:sz w:val="28"/>
          <w:szCs w:val="28"/>
        </w:rPr>
        <w:t>е</w:t>
      </w:r>
      <w:r w:rsidR="006C29B8" w:rsidRPr="005311E7">
        <w:rPr>
          <w:rFonts w:ascii="Times New Roman" w:hAnsi="Times New Roman" w:cs="Times New Roman"/>
          <w:sz w:val="28"/>
          <w:szCs w:val="28"/>
        </w:rPr>
        <w:t>тся строительством</w:t>
      </w:r>
      <w:r w:rsidRPr="005311E7">
        <w:rPr>
          <w:rFonts w:ascii="Times New Roman" w:hAnsi="Times New Roman" w:cs="Times New Roman"/>
          <w:sz w:val="28"/>
          <w:szCs w:val="28"/>
        </w:rPr>
        <w:t>, ремонтом</w:t>
      </w:r>
      <w:r w:rsidR="006C29B8" w:rsidRPr="005311E7">
        <w:rPr>
          <w:rFonts w:ascii="Times New Roman" w:hAnsi="Times New Roman" w:cs="Times New Roman"/>
          <w:sz w:val="28"/>
          <w:szCs w:val="28"/>
        </w:rPr>
        <w:t xml:space="preserve"> и содержанием автомобильных дорог в Воронежской области</w:t>
      </w:r>
      <w:r w:rsidRPr="005311E7">
        <w:rPr>
          <w:rFonts w:ascii="Times New Roman" w:hAnsi="Times New Roman" w:cs="Times New Roman"/>
          <w:sz w:val="28"/>
          <w:szCs w:val="28"/>
        </w:rPr>
        <w:t>.</w:t>
      </w:r>
      <w:r w:rsidR="006C29B8" w:rsidRPr="005311E7">
        <w:rPr>
          <w:rFonts w:ascii="Times New Roman" w:hAnsi="Times New Roman" w:cs="Times New Roman"/>
          <w:sz w:val="28"/>
          <w:szCs w:val="28"/>
        </w:rPr>
        <w:t xml:space="preserve"> </w:t>
      </w:r>
    </w:p>
    <w:p w:rsidR="00EA2AF9" w:rsidRPr="005311E7" w:rsidRDefault="0010232E" w:rsidP="00EA2AF9">
      <w:pPr>
        <w:pStyle w:val="ab"/>
        <w:spacing w:line="360" w:lineRule="auto"/>
        <w:ind w:firstLine="709"/>
        <w:jc w:val="both"/>
      </w:pPr>
      <w:r w:rsidRPr="005311E7">
        <w:rPr>
          <w:rFonts w:ascii="Times New Roman" w:hAnsi="Times New Roman" w:cs="Times New Roman"/>
          <w:noProof/>
          <w:sz w:val="28"/>
          <w:szCs w:val="28"/>
        </w:rPr>
        <w:drawing>
          <wp:anchor distT="0" distB="0" distL="114300" distR="114300" simplePos="0" relativeHeight="251651584" behindDoc="1" locked="0" layoutInCell="1" allowOverlap="1">
            <wp:simplePos x="0" y="0"/>
            <wp:positionH relativeFrom="column">
              <wp:posOffset>42545</wp:posOffset>
            </wp:positionH>
            <wp:positionV relativeFrom="paragraph">
              <wp:posOffset>87630</wp:posOffset>
            </wp:positionV>
            <wp:extent cx="1557020" cy="1557020"/>
            <wp:effectExtent l="0" t="0" r="5080" b="5080"/>
            <wp:wrapTight wrapText="bothSides">
              <wp:wrapPolygon edited="0">
                <wp:start x="0" y="0"/>
                <wp:lineTo x="0" y="21406"/>
                <wp:lineTo x="21406" y="21406"/>
                <wp:lineTo x="21406" y="0"/>
                <wp:lineTo x="0" y="0"/>
              </wp:wrapPolygon>
            </wp:wrapTight>
            <wp:docPr id="281" name="Рисунок 281" descr="C:\Documents and Settings\morlova\Рабочий стол\Задани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orlova\Рабочий стол\Задания\50.jp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020" cy="1557020"/>
                    </a:xfrm>
                    <a:prstGeom prst="rect">
                      <a:avLst/>
                    </a:prstGeom>
                    <a:noFill/>
                    <a:ln>
                      <a:noFill/>
                    </a:ln>
                  </pic:spPr>
                </pic:pic>
              </a:graphicData>
            </a:graphic>
          </wp:anchor>
        </w:drawing>
      </w:r>
      <w:r w:rsidR="00EA2AF9" w:rsidRPr="005311E7">
        <w:rPr>
          <w:rFonts w:ascii="Times New Roman" w:hAnsi="Times New Roman" w:cs="Times New Roman"/>
          <w:sz w:val="28"/>
          <w:szCs w:val="28"/>
        </w:rPr>
        <w:t xml:space="preserve">ООО «Дон-Строй» производит полный цикл работ по </w:t>
      </w:r>
      <w:r w:rsidR="001A64BA" w:rsidRPr="005311E7">
        <w:rPr>
          <w:rFonts w:ascii="Times New Roman" w:hAnsi="Times New Roman" w:cs="Times New Roman"/>
          <w:sz w:val="28"/>
          <w:szCs w:val="28"/>
        </w:rPr>
        <w:t>проектированию</w:t>
      </w:r>
      <w:r w:rsidR="00EA2AF9" w:rsidRPr="005311E7">
        <w:rPr>
          <w:rFonts w:ascii="Times New Roman" w:hAnsi="Times New Roman" w:cs="Times New Roman"/>
          <w:sz w:val="28"/>
          <w:szCs w:val="28"/>
        </w:rPr>
        <w:t xml:space="preserve"> строительству жилых и нежилых объектов с последующей эксплуатацией. </w:t>
      </w:r>
    </w:p>
    <w:p w:rsidR="00B81703" w:rsidRPr="005311E7" w:rsidRDefault="00EA2AF9" w:rsidP="006C29B8">
      <w:pPr>
        <w:pStyle w:val="ab"/>
        <w:spacing w:line="360" w:lineRule="auto"/>
        <w:ind w:firstLine="709"/>
        <w:jc w:val="both"/>
        <w:rPr>
          <w:rFonts w:ascii="Times New Roman" w:hAnsi="Times New Roman" w:cs="Times New Roman"/>
          <w:sz w:val="28"/>
          <w:szCs w:val="28"/>
        </w:rPr>
      </w:pPr>
      <w:r w:rsidRPr="005311E7">
        <w:rPr>
          <w:rFonts w:ascii="Times New Roman" w:hAnsi="Times New Roman" w:cs="Times New Roman"/>
          <w:sz w:val="28"/>
          <w:szCs w:val="28"/>
        </w:rPr>
        <w:t>В настоящий моме</w:t>
      </w:r>
      <w:r w:rsidR="00B03F8A" w:rsidRPr="005311E7">
        <w:rPr>
          <w:rFonts w:ascii="Times New Roman" w:hAnsi="Times New Roman" w:cs="Times New Roman"/>
          <w:sz w:val="28"/>
          <w:szCs w:val="28"/>
        </w:rPr>
        <w:t xml:space="preserve">нт строительная организация ООО </w:t>
      </w:r>
      <w:r w:rsidRPr="005311E7">
        <w:rPr>
          <w:rFonts w:ascii="Times New Roman" w:hAnsi="Times New Roman" w:cs="Times New Roman"/>
          <w:sz w:val="28"/>
          <w:szCs w:val="28"/>
        </w:rPr>
        <w:t>«Дон-Строй» выполняет большой объем работ по строительству крупных</w:t>
      </w:r>
      <w:r w:rsidR="00DC6B95" w:rsidRPr="005311E7">
        <w:rPr>
          <w:rFonts w:ascii="Times New Roman" w:hAnsi="Times New Roman" w:cs="Times New Roman"/>
          <w:sz w:val="28"/>
          <w:szCs w:val="28"/>
        </w:rPr>
        <w:t xml:space="preserve">  </w:t>
      </w:r>
      <w:r w:rsidRPr="005311E7">
        <w:rPr>
          <w:rFonts w:ascii="Times New Roman" w:hAnsi="Times New Roman" w:cs="Times New Roman"/>
          <w:sz w:val="28"/>
          <w:szCs w:val="28"/>
        </w:rPr>
        <w:t>объектов социальной сфер</w:t>
      </w:r>
      <w:r w:rsidR="00D043D6" w:rsidRPr="005311E7">
        <w:rPr>
          <w:rFonts w:ascii="Times New Roman" w:hAnsi="Times New Roman" w:cs="Times New Roman"/>
          <w:sz w:val="28"/>
          <w:szCs w:val="28"/>
        </w:rPr>
        <w:t>ы</w:t>
      </w:r>
      <w:r w:rsidRPr="005311E7">
        <w:rPr>
          <w:rFonts w:ascii="Times New Roman" w:hAnsi="Times New Roman" w:cs="Times New Roman"/>
          <w:sz w:val="28"/>
          <w:szCs w:val="28"/>
        </w:rPr>
        <w:t xml:space="preserve"> муниципальной собственности. Организация</w:t>
      </w:r>
      <w:r w:rsidR="00DC6B95" w:rsidRPr="005311E7">
        <w:rPr>
          <w:rFonts w:ascii="Times New Roman" w:hAnsi="Times New Roman" w:cs="Times New Roman"/>
          <w:sz w:val="28"/>
          <w:szCs w:val="28"/>
        </w:rPr>
        <w:t xml:space="preserve">  </w:t>
      </w:r>
      <w:r w:rsidRPr="005311E7">
        <w:rPr>
          <w:rFonts w:ascii="Times New Roman" w:hAnsi="Times New Roman" w:cs="Times New Roman"/>
          <w:sz w:val="28"/>
          <w:szCs w:val="28"/>
        </w:rPr>
        <w:t>занимает уверенные позиции</w:t>
      </w:r>
      <w:r w:rsidR="00DC6B95" w:rsidRPr="005311E7">
        <w:rPr>
          <w:rFonts w:ascii="Times New Roman" w:hAnsi="Times New Roman" w:cs="Times New Roman"/>
          <w:sz w:val="28"/>
          <w:szCs w:val="28"/>
        </w:rPr>
        <w:t xml:space="preserve">  </w:t>
      </w:r>
      <w:r w:rsidRPr="005311E7">
        <w:rPr>
          <w:rFonts w:ascii="Times New Roman" w:hAnsi="Times New Roman" w:cs="Times New Roman"/>
          <w:sz w:val="28"/>
          <w:szCs w:val="28"/>
        </w:rPr>
        <w:t xml:space="preserve">среди предприятий строительного </w:t>
      </w:r>
      <w:r w:rsidR="006C29B8" w:rsidRPr="005311E7">
        <w:rPr>
          <w:rFonts w:ascii="Times New Roman" w:hAnsi="Times New Roman" w:cs="Times New Roman"/>
          <w:sz w:val="28"/>
          <w:szCs w:val="28"/>
        </w:rPr>
        <w:t xml:space="preserve">комплекса Воронежской области. </w:t>
      </w:r>
    </w:p>
    <w:p w:rsidR="004377CF" w:rsidRPr="00B04EC1" w:rsidRDefault="004377CF" w:rsidP="006C29B8">
      <w:pPr>
        <w:pStyle w:val="ab"/>
        <w:spacing w:line="360" w:lineRule="auto"/>
        <w:ind w:firstLine="709"/>
        <w:jc w:val="both"/>
        <w:rPr>
          <w:rFonts w:ascii="Times New Roman" w:hAnsi="Times New Roman" w:cs="Times New Roman"/>
          <w:sz w:val="28"/>
          <w:szCs w:val="28"/>
        </w:rPr>
      </w:pPr>
      <w:r w:rsidRPr="00B04EC1">
        <w:rPr>
          <w:rFonts w:ascii="Times New Roman" w:hAnsi="Times New Roman" w:cs="Times New Roman"/>
          <w:sz w:val="28"/>
          <w:szCs w:val="28"/>
        </w:rPr>
        <w:t>Из рисунка 1</w:t>
      </w:r>
      <w:r w:rsidR="001F4607" w:rsidRPr="00B04EC1">
        <w:rPr>
          <w:rFonts w:ascii="Times New Roman" w:hAnsi="Times New Roman" w:cs="Times New Roman"/>
          <w:sz w:val="28"/>
          <w:szCs w:val="28"/>
        </w:rPr>
        <w:t>0</w:t>
      </w:r>
      <w:r w:rsidRPr="00B04EC1">
        <w:rPr>
          <w:rFonts w:ascii="Times New Roman" w:hAnsi="Times New Roman" w:cs="Times New Roman"/>
          <w:sz w:val="28"/>
          <w:szCs w:val="28"/>
        </w:rPr>
        <w:t xml:space="preserve"> также видно, что с 201</w:t>
      </w:r>
      <w:r w:rsidR="00B04EC1" w:rsidRPr="00B04EC1">
        <w:rPr>
          <w:rFonts w:ascii="Times New Roman" w:hAnsi="Times New Roman" w:cs="Times New Roman"/>
          <w:sz w:val="28"/>
          <w:szCs w:val="28"/>
        </w:rPr>
        <w:t>7</w:t>
      </w:r>
      <w:r w:rsidRPr="00B04EC1">
        <w:rPr>
          <w:rFonts w:ascii="Times New Roman" w:hAnsi="Times New Roman" w:cs="Times New Roman"/>
          <w:sz w:val="28"/>
          <w:szCs w:val="28"/>
        </w:rPr>
        <w:t xml:space="preserve"> по 20</w:t>
      </w:r>
      <w:r w:rsidR="00B04EC1" w:rsidRPr="00B04EC1">
        <w:rPr>
          <w:rFonts w:ascii="Times New Roman" w:hAnsi="Times New Roman" w:cs="Times New Roman"/>
          <w:sz w:val="28"/>
          <w:szCs w:val="28"/>
        </w:rPr>
        <w:t>20</w:t>
      </w:r>
      <w:r w:rsidRPr="00B04EC1">
        <w:rPr>
          <w:rFonts w:ascii="Times New Roman" w:hAnsi="Times New Roman" w:cs="Times New Roman"/>
          <w:sz w:val="28"/>
          <w:szCs w:val="28"/>
        </w:rPr>
        <w:t xml:space="preserve"> год объем ввода жилья снизился с </w:t>
      </w:r>
      <w:r w:rsidR="00B04EC1" w:rsidRPr="00B04EC1">
        <w:rPr>
          <w:rFonts w:ascii="Times New Roman" w:hAnsi="Times New Roman" w:cs="Times New Roman"/>
          <w:sz w:val="28"/>
          <w:szCs w:val="28"/>
        </w:rPr>
        <w:t>14,4</w:t>
      </w:r>
      <w:r w:rsidRPr="00B04EC1">
        <w:rPr>
          <w:rFonts w:ascii="Times New Roman" w:hAnsi="Times New Roman" w:cs="Times New Roman"/>
          <w:sz w:val="28"/>
          <w:szCs w:val="28"/>
        </w:rPr>
        <w:t xml:space="preserve"> тыс</w:t>
      </w:r>
      <w:r w:rsidR="00EB6563" w:rsidRPr="00B04EC1">
        <w:rPr>
          <w:rFonts w:ascii="Times New Roman" w:hAnsi="Times New Roman" w:cs="Times New Roman"/>
          <w:sz w:val="28"/>
          <w:szCs w:val="28"/>
        </w:rPr>
        <w:t>.</w:t>
      </w:r>
      <w:r w:rsidRPr="00B04EC1">
        <w:rPr>
          <w:rFonts w:ascii="Times New Roman" w:hAnsi="Times New Roman" w:cs="Times New Roman"/>
          <w:sz w:val="28"/>
          <w:szCs w:val="28"/>
        </w:rPr>
        <w:t xml:space="preserve"> кв. м до </w:t>
      </w:r>
      <w:r w:rsidR="00B04EC1" w:rsidRPr="00B04EC1">
        <w:rPr>
          <w:rFonts w:ascii="Times New Roman" w:hAnsi="Times New Roman" w:cs="Times New Roman"/>
          <w:sz w:val="28"/>
          <w:szCs w:val="28"/>
        </w:rPr>
        <w:t>11,5</w:t>
      </w:r>
      <w:r w:rsidRPr="00B04EC1">
        <w:rPr>
          <w:rFonts w:ascii="Times New Roman" w:hAnsi="Times New Roman" w:cs="Times New Roman"/>
          <w:sz w:val="28"/>
          <w:szCs w:val="28"/>
        </w:rPr>
        <w:t xml:space="preserve"> тыс</w:t>
      </w:r>
      <w:r w:rsidR="00EB6563" w:rsidRPr="00B04EC1">
        <w:rPr>
          <w:rFonts w:ascii="Times New Roman" w:hAnsi="Times New Roman" w:cs="Times New Roman"/>
          <w:sz w:val="28"/>
          <w:szCs w:val="28"/>
        </w:rPr>
        <w:t>.</w:t>
      </w:r>
      <w:r w:rsidRPr="00B04EC1">
        <w:rPr>
          <w:rFonts w:ascii="Times New Roman" w:hAnsi="Times New Roman" w:cs="Times New Roman"/>
          <w:sz w:val="28"/>
          <w:szCs w:val="28"/>
        </w:rPr>
        <w:t xml:space="preserve">кв. м, что составило </w:t>
      </w:r>
      <w:r w:rsidR="00B04EC1" w:rsidRPr="00B04EC1">
        <w:rPr>
          <w:rFonts w:ascii="Times New Roman" w:hAnsi="Times New Roman" w:cs="Times New Roman"/>
          <w:sz w:val="28"/>
          <w:szCs w:val="28"/>
        </w:rPr>
        <w:t xml:space="preserve">79,7 </w:t>
      </w:r>
      <w:r w:rsidRPr="00B04EC1">
        <w:rPr>
          <w:rFonts w:ascii="Times New Roman" w:hAnsi="Times New Roman" w:cs="Times New Roman"/>
          <w:sz w:val="28"/>
          <w:szCs w:val="28"/>
        </w:rPr>
        <w:t>% к уровню 201</w:t>
      </w:r>
      <w:r w:rsidR="00B04EC1" w:rsidRPr="00B04EC1">
        <w:rPr>
          <w:rFonts w:ascii="Times New Roman" w:hAnsi="Times New Roman" w:cs="Times New Roman"/>
          <w:sz w:val="28"/>
          <w:szCs w:val="28"/>
        </w:rPr>
        <w:t>7</w:t>
      </w:r>
      <w:r w:rsidRPr="00B04EC1">
        <w:rPr>
          <w:rFonts w:ascii="Times New Roman" w:hAnsi="Times New Roman" w:cs="Times New Roman"/>
          <w:sz w:val="28"/>
          <w:szCs w:val="28"/>
        </w:rPr>
        <w:t xml:space="preserve"> года.</w:t>
      </w:r>
    </w:p>
    <w:p w:rsidR="00E14715" w:rsidRPr="00143DB0" w:rsidRDefault="00B04EC1" w:rsidP="00B04EC1">
      <w:pPr>
        <w:autoSpaceDE w:val="0"/>
        <w:spacing w:after="240" w:line="240" w:lineRule="auto"/>
        <w:jc w:val="center"/>
        <w:rPr>
          <w:rFonts w:ascii="Times New Roman" w:hAnsi="Times New Roman"/>
          <w:b/>
          <w:sz w:val="24"/>
          <w:szCs w:val="24"/>
          <w:highlight w:val="yellow"/>
        </w:rPr>
      </w:pPr>
      <w:r w:rsidRPr="00B04EC1">
        <w:rPr>
          <w:rFonts w:ascii="Times New Roman" w:hAnsi="Times New Roman"/>
          <w:b/>
          <w:noProof/>
          <w:sz w:val="24"/>
          <w:szCs w:val="24"/>
          <w:lang w:eastAsia="ru-RU"/>
        </w:rPr>
        <w:drawing>
          <wp:inline distT="0" distB="0" distL="0" distR="0">
            <wp:extent cx="4569042" cy="2077656"/>
            <wp:effectExtent l="19050" t="0" r="2958" b="0"/>
            <wp:docPr id="184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81703" w:rsidRPr="00B305F2" w:rsidRDefault="00B81703" w:rsidP="00B81703">
      <w:pPr>
        <w:autoSpaceDE w:val="0"/>
        <w:spacing w:after="0" w:line="240" w:lineRule="auto"/>
        <w:jc w:val="center"/>
        <w:rPr>
          <w:rFonts w:ascii="Times New Roman" w:hAnsi="Times New Roman"/>
          <w:b/>
          <w:sz w:val="24"/>
          <w:szCs w:val="24"/>
          <w:vertAlign w:val="superscript"/>
        </w:rPr>
      </w:pPr>
      <w:r w:rsidRPr="00B04EC1">
        <w:rPr>
          <w:rFonts w:ascii="Times New Roman" w:hAnsi="Times New Roman"/>
          <w:b/>
          <w:sz w:val="24"/>
          <w:szCs w:val="24"/>
        </w:rPr>
        <w:t xml:space="preserve">Рисунок </w:t>
      </w:r>
      <w:r w:rsidR="00235ECA" w:rsidRPr="00B04EC1">
        <w:rPr>
          <w:rFonts w:ascii="Times New Roman" w:hAnsi="Times New Roman"/>
          <w:b/>
          <w:sz w:val="24"/>
          <w:szCs w:val="24"/>
        </w:rPr>
        <w:t>1</w:t>
      </w:r>
      <w:r w:rsidR="001F4607" w:rsidRPr="00B04EC1">
        <w:rPr>
          <w:rFonts w:ascii="Times New Roman" w:hAnsi="Times New Roman"/>
          <w:b/>
          <w:sz w:val="24"/>
          <w:szCs w:val="24"/>
        </w:rPr>
        <w:t>0</w:t>
      </w:r>
      <w:r w:rsidRPr="00B04EC1">
        <w:rPr>
          <w:rFonts w:ascii="Times New Roman" w:hAnsi="Times New Roman"/>
          <w:b/>
          <w:sz w:val="24"/>
          <w:szCs w:val="24"/>
        </w:rPr>
        <w:t>. Объем ввода жилых домов, м</w:t>
      </w:r>
      <w:r w:rsidRPr="00B04EC1">
        <w:rPr>
          <w:rFonts w:ascii="Times New Roman" w:hAnsi="Times New Roman"/>
          <w:b/>
          <w:sz w:val="24"/>
          <w:szCs w:val="24"/>
          <w:vertAlign w:val="superscript"/>
        </w:rPr>
        <w:t>2</w:t>
      </w:r>
      <w:r w:rsidR="00F11F3E" w:rsidRPr="00B04EC1">
        <w:rPr>
          <w:rStyle w:val="af9"/>
          <w:rFonts w:ascii="Times New Roman" w:hAnsi="Times New Roman"/>
          <w:b/>
          <w:sz w:val="24"/>
          <w:szCs w:val="24"/>
        </w:rPr>
        <w:footnoteReference w:id="11"/>
      </w:r>
    </w:p>
    <w:p w:rsidR="00B81703" w:rsidRPr="008325CC" w:rsidRDefault="00B81703" w:rsidP="00B81703">
      <w:pPr>
        <w:autoSpaceDE w:val="0"/>
        <w:spacing w:after="0" w:line="240" w:lineRule="auto"/>
        <w:jc w:val="center"/>
        <w:rPr>
          <w:rFonts w:ascii="Times New Roman" w:hAnsi="Times New Roman"/>
          <w:b/>
          <w:sz w:val="24"/>
          <w:szCs w:val="24"/>
          <w:highlight w:val="yellow"/>
        </w:rPr>
      </w:pPr>
    </w:p>
    <w:p w:rsidR="00E0706A" w:rsidRPr="00B04EC1" w:rsidRDefault="00E0706A" w:rsidP="00EB6563">
      <w:pPr>
        <w:pStyle w:val="3"/>
        <w:spacing w:before="0" w:line="360" w:lineRule="auto"/>
        <w:jc w:val="center"/>
        <w:rPr>
          <w:rFonts w:ascii="Times New Roman" w:hAnsi="Times New Roman"/>
          <w:color w:val="000000"/>
          <w:sz w:val="28"/>
          <w:szCs w:val="28"/>
        </w:rPr>
      </w:pPr>
      <w:bookmarkStart w:id="33" w:name="_Toc78882661"/>
      <w:r w:rsidRPr="00B04EC1">
        <w:rPr>
          <w:rFonts w:ascii="Times New Roman" w:hAnsi="Times New Roman"/>
          <w:color w:val="000000"/>
          <w:sz w:val="28"/>
          <w:szCs w:val="28"/>
        </w:rPr>
        <w:t>3.3.3. Агропромышленный комплекс</w:t>
      </w:r>
      <w:bookmarkEnd w:id="33"/>
    </w:p>
    <w:p w:rsidR="00647026" w:rsidRPr="00B04EC1" w:rsidRDefault="00647026" w:rsidP="00DE61E9">
      <w:pPr>
        <w:spacing w:after="0" w:line="360" w:lineRule="auto"/>
        <w:ind w:firstLine="709"/>
        <w:jc w:val="both"/>
        <w:rPr>
          <w:color w:val="000000"/>
        </w:rPr>
      </w:pPr>
      <w:r w:rsidRPr="00B04EC1">
        <w:rPr>
          <w:rFonts w:ascii="Times New Roman" w:hAnsi="Times New Roman"/>
          <w:color w:val="000000"/>
          <w:sz w:val="28"/>
          <w:szCs w:val="28"/>
        </w:rPr>
        <w:t xml:space="preserve">Павловский муниципальный район во многом определяет положение сельскохозяйственной отрасли Воронежской области. Хозяйства Павловского муниципального района находятся в зоне рискованного земледелия. Комплекс </w:t>
      </w:r>
      <w:r w:rsidRPr="00B04EC1">
        <w:rPr>
          <w:rFonts w:ascii="Times New Roman" w:hAnsi="Times New Roman"/>
          <w:color w:val="000000"/>
          <w:sz w:val="28"/>
          <w:szCs w:val="28"/>
        </w:rPr>
        <w:lastRenderedPageBreak/>
        <w:t>современных агротехнических приемов в сочетании с внесением</w:t>
      </w:r>
      <w:r w:rsidR="00DC6B95" w:rsidRPr="00B04EC1">
        <w:rPr>
          <w:rFonts w:ascii="Times New Roman" w:hAnsi="Times New Roman"/>
          <w:color w:val="000000"/>
          <w:sz w:val="28"/>
          <w:szCs w:val="28"/>
        </w:rPr>
        <w:t xml:space="preserve">  </w:t>
      </w:r>
      <w:r w:rsidRPr="00B04EC1">
        <w:rPr>
          <w:rFonts w:ascii="Times New Roman" w:hAnsi="Times New Roman"/>
          <w:color w:val="000000"/>
          <w:sz w:val="28"/>
          <w:szCs w:val="28"/>
        </w:rPr>
        <w:t>минеральных и органических удобрений в оптимальном количестве обеспечивает получение стабильного урожая и позволяет в полном объеме надежно обеспечить кормами животноводство.</w:t>
      </w:r>
    </w:p>
    <w:p w:rsidR="00647026" w:rsidRPr="00C76BE4" w:rsidRDefault="00647026" w:rsidP="00647026">
      <w:pPr>
        <w:spacing w:after="0" w:line="360" w:lineRule="auto"/>
        <w:ind w:firstLine="709"/>
        <w:jc w:val="both"/>
        <w:rPr>
          <w:rFonts w:ascii="Times New Roman" w:hAnsi="Times New Roman"/>
          <w:color w:val="000000"/>
          <w:sz w:val="28"/>
          <w:szCs w:val="28"/>
        </w:rPr>
      </w:pPr>
      <w:r w:rsidRPr="00B04EC1">
        <w:rPr>
          <w:rFonts w:ascii="Times New Roman" w:hAnsi="Times New Roman"/>
          <w:color w:val="000000"/>
          <w:sz w:val="28"/>
          <w:szCs w:val="28"/>
        </w:rPr>
        <w:t xml:space="preserve">Удельный вес прибыльных сельскохозяйственных организаций в общем их </w:t>
      </w:r>
      <w:r w:rsidRPr="00C76BE4">
        <w:rPr>
          <w:rFonts w:ascii="Times New Roman" w:hAnsi="Times New Roman"/>
          <w:color w:val="000000"/>
          <w:sz w:val="28"/>
          <w:szCs w:val="28"/>
        </w:rPr>
        <w:t>числе в 20</w:t>
      </w:r>
      <w:r w:rsidR="00B04EC1" w:rsidRPr="00C76BE4">
        <w:rPr>
          <w:rFonts w:ascii="Times New Roman" w:hAnsi="Times New Roman"/>
          <w:color w:val="000000"/>
          <w:sz w:val="28"/>
          <w:szCs w:val="28"/>
        </w:rPr>
        <w:t>20</w:t>
      </w:r>
      <w:r w:rsidRPr="00C76BE4">
        <w:rPr>
          <w:rFonts w:ascii="Times New Roman" w:hAnsi="Times New Roman"/>
          <w:color w:val="000000"/>
          <w:sz w:val="28"/>
          <w:szCs w:val="28"/>
        </w:rPr>
        <w:t xml:space="preserve"> году</w:t>
      </w:r>
      <w:r w:rsidR="00DC6B95" w:rsidRPr="00C76BE4">
        <w:rPr>
          <w:rFonts w:ascii="Times New Roman" w:hAnsi="Times New Roman"/>
          <w:color w:val="000000"/>
          <w:sz w:val="28"/>
          <w:szCs w:val="28"/>
        </w:rPr>
        <w:t xml:space="preserve"> </w:t>
      </w:r>
      <w:r w:rsidRPr="00C76BE4">
        <w:rPr>
          <w:rFonts w:ascii="Times New Roman" w:hAnsi="Times New Roman"/>
          <w:color w:val="000000"/>
          <w:sz w:val="28"/>
          <w:szCs w:val="28"/>
        </w:rPr>
        <w:t xml:space="preserve">составил </w:t>
      </w:r>
      <w:r w:rsidR="00C76BE4" w:rsidRPr="00C76BE4">
        <w:rPr>
          <w:rFonts w:ascii="Times New Roman" w:hAnsi="Times New Roman"/>
          <w:color w:val="000000"/>
          <w:sz w:val="28"/>
          <w:szCs w:val="28"/>
        </w:rPr>
        <w:t>100,0</w:t>
      </w:r>
      <w:r w:rsidR="00B04EC1" w:rsidRPr="00C76BE4">
        <w:rPr>
          <w:rFonts w:ascii="Times New Roman" w:hAnsi="Times New Roman"/>
          <w:color w:val="000000"/>
          <w:sz w:val="28"/>
          <w:szCs w:val="28"/>
        </w:rPr>
        <w:t xml:space="preserve"> </w:t>
      </w:r>
      <w:r w:rsidRPr="00C76BE4">
        <w:rPr>
          <w:rFonts w:ascii="Times New Roman" w:hAnsi="Times New Roman"/>
          <w:color w:val="000000"/>
          <w:sz w:val="28"/>
          <w:szCs w:val="28"/>
        </w:rPr>
        <w:t>%.</w:t>
      </w:r>
    </w:p>
    <w:p w:rsidR="00647026" w:rsidRPr="00C76BE4" w:rsidRDefault="00647026" w:rsidP="00647026">
      <w:pPr>
        <w:spacing w:after="0" w:line="360" w:lineRule="auto"/>
        <w:ind w:firstLine="709"/>
        <w:jc w:val="both"/>
        <w:rPr>
          <w:rFonts w:ascii="Times New Roman" w:hAnsi="Times New Roman"/>
          <w:color w:val="000000"/>
          <w:sz w:val="28"/>
          <w:szCs w:val="28"/>
        </w:rPr>
      </w:pPr>
      <w:r w:rsidRPr="00C76BE4">
        <w:rPr>
          <w:rFonts w:ascii="Times New Roman" w:hAnsi="Times New Roman"/>
          <w:color w:val="000000"/>
          <w:sz w:val="28"/>
          <w:szCs w:val="28"/>
        </w:rPr>
        <w:t>Доля фактически используемых сельскохозяйственных угодий в общей площади сельскохозяйственных угодий муницип</w:t>
      </w:r>
      <w:r w:rsidR="00766F78" w:rsidRPr="00C76BE4">
        <w:rPr>
          <w:rFonts w:ascii="Times New Roman" w:hAnsi="Times New Roman"/>
          <w:color w:val="000000"/>
          <w:sz w:val="28"/>
          <w:szCs w:val="28"/>
        </w:rPr>
        <w:t xml:space="preserve">ального района в </w:t>
      </w:r>
      <w:r w:rsidRPr="00C76BE4">
        <w:rPr>
          <w:rFonts w:ascii="Times New Roman" w:hAnsi="Times New Roman"/>
          <w:color w:val="000000"/>
          <w:sz w:val="28"/>
          <w:szCs w:val="28"/>
        </w:rPr>
        <w:t>20</w:t>
      </w:r>
      <w:r w:rsidR="00C76BE4" w:rsidRPr="00C76BE4">
        <w:rPr>
          <w:rFonts w:ascii="Times New Roman" w:hAnsi="Times New Roman"/>
          <w:color w:val="000000"/>
          <w:sz w:val="28"/>
          <w:szCs w:val="28"/>
        </w:rPr>
        <w:t xml:space="preserve">20 </w:t>
      </w:r>
      <w:r w:rsidRPr="00C76BE4">
        <w:rPr>
          <w:rFonts w:ascii="Times New Roman" w:hAnsi="Times New Roman"/>
          <w:color w:val="000000"/>
          <w:sz w:val="28"/>
          <w:szCs w:val="28"/>
        </w:rPr>
        <w:t xml:space="preserve">году </w:t>
      </w:r>
      <w:r w:rsidR="00766F78" w:rsidRPr="00C76BE4">
        <w:rPr>
          <w:rFonts w:ascii="Times New Roman" w:hAnsi="Times New Roman"/>
          <w:color w:val="000000"/>
          <w:sz w:val="28"/>
          <w:szCs w:val="28"/>
        </w:rPr>
        <w:t xml:space="preserve">составляла </w:t>
      </w:r>
      <w:r w:rsidR="00C76BE4" w:rsidRPr="00C76BE4">
        <w:rPr>
          <w:rFonts w:ascii="Times New Roman" w:hAnsi="Times New Roman"/>
          <w:color w:val="000000"/>
          <w:sz w:val="28"/>
          <w:szCs w:val="28"/>
        </w:rPr>
        <w:t xml:space="preserve">96,5 </w:t>
      </w:r>
      <w:r w:rsidRPr="00C76BE4">
        <w:rPr>
          <w:rFonts w:ascii="Times New Roman" w:hAnsi="Times New Roman"/>
          <w:color w:val="000000"/>
          <w:sz w:val="28"/>
          <w:szCs w:val="28"/>
        </w:rPr>
        <w:t>%, доля обрабатываемой пашни в общей площади</w:t>
      </w:r>
      <w:r w:rsidR="00DC6B95" w:rsidRPr="00C76BE4">
        <w:rPr>
          <w:rFonts w:ascii="Times New Roman" w:hAnsi="Times New Roman"/>
          <w:color w:val="000000"/>
          <w:sz w:val="28"/>
          <w:szCs w:val="28"/>
        </w:rPr>
        <w:t xml:space="preserve">  </w:t>
      </w:r>
      <w:r w:rsidRPr="00C76BE4">
        <w:rPr>
          <w:rFonts w:ascii="Times New Roman" w:hAnsi="Times New Roman"/>
          <w:color w:val="000000"/>
          <w:sz w:val="28"/>
          <w:szCs w:val="28"/>
        </w:rPr>
        <w:t>составила 9</w:t>
      </w:r>
      <w:r w:rsidR="00C76BE4" w:rsidRPr="00C76BE4">
        <w:rPr>
          <w:rFonts w:ascii="Times New Roman" w:hAnsi="Times New Roman"/>
          <w:color w:val="000000"/>
          <w:sz w:val="28"/>
          <w:szCs w:val="28"/>
        </w:rPr>
        <w:t xml:space="preserve">6,6 </w:t>
      </w:r>
      <w:r w:rsidRPr="00C76BE4">
        <w:rPr>
          <w:rFonts w:ascii="Times New Roman" w:hAnsi="Times New Roman"/>
          <w:color w:val="000000"/>
          <w:sz w:val="28"/>
          <w:szCs w:val="28"/>
        </w:rPr>
        <w:t>%.</w:t>
      </w:r>
    </w:p>
    <w:p w:rsidR="00CA2FE7" w:rsidRPr="00C76BE4" w:rsidRDefault="00725342" w:rsidP="00C76BE4">
      <w:pPr>
        <w:pStyle w:val="ab"/>
        <w:spacing w:line="360" w:lineRule="auto"/>
        <w:ind w:firstLine="709"/>
        <w:jc w:val="both"/>
        <w:rPr>
          <w:rFonts w:ascii="Times New Roman" w:hAnsi="Times New Roman" w:cs="Times New Roman"/>
          <w:sz w:val="28"/>
          <w:szCs w:val="28"/>
        </w:rPr>
      </w:pPr>
      <w:r w:rsidRPr="00C76BE4">
        <w:rPr>
          <w:rFonts w:ascii="Times New Roman" w:hAnsi="Times New Roman" w:cs="Times New Roman"/>
          <w:sz w:val="28"/>
          <w:szCs w:val="28"/>
        </w:rPr>
        <w:t xml:space="preserve">Объем отгруженной </w:t>
      </w:r>
      <w:r w:rsidR="00C76BE4" w:rsidRPr="00C76BE4">
        <w:rPr>
          <w:rFonts w:ascii="Times New Roman" w:hAnsi="Times New Roman" w:cs="Times New Roman"/>
          <w:sz w:val="28"/>
          <w:szCs w:val="28"/>
        </w:rPr>
        <w:t>продукции с</w:t>
      </w:r>
      <w:r w:rsidR="00FE1826" w:rsidRPr="00C76BE4">
        <w:rPr>
          <w:rFonts w:ascii="Times New Roman" w:hAnsi="Times New Roman" w:cs="Times New Roman"/>
          <w:sz w:val="28"/>
          <w:szCs w:val="28"/>
        </w:rPr>
        <w:t>ельско</w:t>
      </w:r>
      <w:r w:rsidR="00C76BE4" w:rsidRPr="00C76BE4">
        <w:rPr>
          <w:rFonts w:ascii="Times New Roman" w:hAnsi="Times New Roman" w:cs="Times New Roman"/>
          <w:sz w:val="28"/>
          <w:szCs w:val="28"/>
        </w:rPr>
        <w:t>го</w:t>
      </w:r>
      <w:r w:rsidR="00FE1826" w:rsidRPr="00C76BE4">
        <w:rPr>
          <w:rFonts w:ascii="Times New Roman" w:hAnsi="Times New Roman" w:cs="Times New Roman"/>
          <w:sz w:val="28"/>
          <w:szCs w:val="28"/>
        </w:rPr>
        <w:t xml:space="preserve"> хозяйств</w:t>
      </w:r>
      <w:r w:rsidR="00C76BE4" w:rsidRPr="00C76BE4">
        <w:rPr>
          <w:rFonts w:ascii="Times New Roman" w:hAnsi="Times New Roman" w:cs="Times New Roman"/>
          <w:sz w:val="28"/>
          <w:szCs w:val="28"/>
        </w:rPr>
        <w:t>а</w:t>
      </w:r>
      <w:r w:rsidRPr="00C76BE4">
        <w:rPr>
          <w:rFonts w:ascii="Times New Roman" w:hAnsi="Times New Roman" w:cs="Times New Roman"/>
          <w:sz w:val="28"/>
          <w:szCs w:val="28"/>
        </w:rPr>
        <w:t xml:space="preserve"> </w:t>
      </w:r>
      <w:r w:rsidR="00C76BE4" w:rsidRPr="00C76BE4">
        <w:rPr>
          <w:rFonts w:ascii="Times New Roman" w:hAnsi="Times New Roman" w:cs="Times New Roman"/>
          <w:sz w:val="28"/>
          <w:szCs w:val="28"/>
        </w:rPr>
        <w:t>ежегодно растет</w:t>
      </w:r>
      <w:r w:rsidR="00451DED" w:rsidRPr="00C76BE4">
        <w:rPr>
          <w:rFonts w:ascii="Times New Roman" w:hAnsi="Times New Roman" w:cs="Times New Roman"/>
          <w:sz w:val="28"/>
          <w:szCs w:val="28"/>
        </w:rPr>
        <w:t xml:space="preserve">. </w:t>
      </w:r>
      <w:r w:rsidR="00CA2FE7" w:rsidRPr="00C76BE4">
        <w:rPr>
          <w:rFonts w:ascii="Times New Roman" w:hAnsi="Times New Roman" w:cs="Times New Roman"/>
          <w:sz w:val="28"/>
          <w:szCs w:val="28"/>
        </w:rPr>
        <w:t>За период с 201</w:t>
      </w:r>
      <w:r w:rsidR="00FE1826" w:rsidRPr="00C76BE4">
        <w:rPr>
          <w:rFonts w:ascii="Times New Roman" w:hAnsi="Times New Roman" w:cs="Times New Roman"/>
          <w:sz w:val="28"/>
          <w:szCs w:val="28"/>
        </w:rPr>
        <w:t>7</w:t>
      </w:r>
      <w:r w:rsidR="00CA2FE7" w:rsidRPr="00C76BE4">
        <w:rPr>
          <w:rFonts w:ascii="Times New Roman" w:hAnsi="Times New Roman" w:cs="Times New Roman"/>
          <w:sz w:val="28"/>
          <w:szCs w:val="28"/>
        </w:rPr>
        <w:t xml:space="preserve"> по 20</w:t>
      </w:r>
      <w:r w:rsidR="00FE1826" w:rsidRPr="00C76BE4">
        <w:rPr>
          <w:rFonts w:ascii="Times New Roman" w:hAnsi="Times New Roman" w:cs="Times New Roman"/>
          <w:sz w:val="28"/>
          <w:szCs w:val="28"/>
        </w:rPr>
        <w:t>20</w:t>
      </w:r>
      <w:r w:rsidR="00CA2FE7" w:rsidRPr="00C76BE4">
        <w:rPr>
          <w:rFonts w:ascii="Times New Roman" w:hAnsi="Times New Roman" w:cs="Times New Roman"/>
          <w:sz w:val="28"/>
          <w:szCs w:val="28"/>
        </w:rPr>
        <w:t xml:space="preserve"> год </w:t>
      </w:r>
      <w:r w:rsidR="00C76BE4" w:rsidRPr="00C76BE4">
        <w:rPr>
          <w:rFonts w:ascii="Times New Roman" w:hAnsi="Times New Roman" w:cs="Times New Roman"/>
          <w:sz w:val="28"/>
          <w:szCs w:val="28"/>
        </w:rPr>
        <w:t xml:space="preserve">значение показателя </w:t>
      </w:r>
      <w:r w:rsidR="00CA2FE7" w:rsidRPr="00C76BE4">
        <w:rPr>
          <w:rFonts w:ascii="Times New Roman" w:hAnsi="Times New Roman" w:cs="Times New Roman"/>
          <w:sz w:val="28"/>
          <w:szCs w:val="28"/>
        </w:rPr>
        <w:t>вырос</w:t>
      </w:r>
      <w:r w:rsidR="00C76BE4" w:rsidRPr="00C76BE4">
        <w:rPr>
          <w:rFonts w:ascii="Times New Roman" w:hAnsi="Times New Roman" w:cs="Times New Roman"/>
          <w:sz w:val="28"/>
          <w:szCs w:val="28"/>
        </w:rPr>
        <w:t>ло</w:t>
      </w:r>
      <w:r w:rsidR="00CA2FE7" w:rsidRPr="00C76BE4">
        <w:rPr>
          <w:rFonts w:ascii="Times New Roman" w:hAnsi="Times New Roman" w:cs="Times New Roman"/>
          <w:sz w:val="28"/>
          <w:szCs w:val="28"/>
        </w:rPr>
        <w:t xml:space="preserve"> с </w:t>
      </w:r>
      <w:r w:rsidR="00FE1826" w:rsidRPr="00C76BE4">
        <w:rPr>
          <w:rFonts w:ascii="Times New Roman" w:hAnsi="Times New Roman" w:cs="Times New Roman"/>
          <w:sz w:val="28"/>
          <w:szCs w:val="28"/>
        </w:rPr>
        <w:t>3</w:t>
      </w:r>
      <w:r w:rsidR="00C76BE4" w:rsidRPr="00C76BE4">
        <w:rPr>
          <w:rFonts w:ascii="Times New Roman" w:hAnsi="Times New Roman" w:cs="Times New Roman"/>
          <w:sz w:val="28"/>
          <w:szCs w:val="28"/>
        </w:rPr>
        <w:t>610</w:t>
      </w:r>
      <w:r w:rsidR="00CA2FE7" w:rsidRPr="00C76BE4">
        <w:rPr>
          <w:rFonts w:ascii="Times New Roman" w:hAnsi="Times New Roman" w:cs="Times New Roman"/>
          <w:sz w:val="28"/>
          <w:szCs w:val="28"/>
        </w:rPr>
        <w:t xml:space="preserve"> млн</w:t>
      </w:r>
      <w:r w:rsidR="00DC6B95" w:rsidRPr="00C76BE4">
        <w:rPr>
          <w:rFonts w:ascii="Times New Roman" w:hAnsi="Times New Roman" w:cs="Times New Roman"/>
          <w:sz w:val="28"/>
          <w:szCs w:val="28"/>
        </w:rPr>
        <w:t>.</w:t>
      </w:r>
      <w:r w:rsidR="00CA2FE7" w:rsidRPr="00C76BE4">
        <w:rPr>
          <w:rFonts w:ascii="Times New Roman" w:hAnsi="Times New Roman" w:cs="Times New Roman"/>
          <w:sz w:val="28"/>
          <w:szCs w:val="28"/>
        </w:rPr>
        <w:t xml:space="preserve"> рублей до </w:t>
      </w:r>
      <w:r w:rsidR="00C76BE4" w:rsidRPr="00C76BE4">
        <w:rPr>
          <w:rFonts w:ascii="Times New Roman" w:hAnsi="Times New Roman" w:cs="Times New Roman"/>
          <w:sz w:val="28"/>
          <w:szCs w:val="28"/>
        </w:rPr>
        <w:t>6694</w:t>
      </w:r>
      <w:r w:rsidR="00CA2FE7" w:rsidRPr="00C76BE4">
        <w:rPr>
          <w:rFonts w:ascii="Times New Roman" w:hAnsi="Times New Roman" w:cs="Times New Roman"/>
          <w:sz w:val="28"/>
          <w:szCs w:val="28"/>
        </w:rPr>
        <w:t xml:space="preserve"> млн</w:t>
      </w:r>
      <w:r w:rsidR="00DC6B95" w:rsidRPr="00C76BE4">
        <w:rPr>
          <w:rFonts w:ascii="Times New Roman" w:hAnsi="Times New Roman" w:cs="Times New Roman"/>
          <w:sz w:val="28"/>
          <w:szCs w:val="28"/>
        </w:rPr>
        <w:t>.</w:t>
      </w:r>
      <w:r w:rsidR="00CA2FE7" w:rsidRPr="00C76BE4">
        <w:rPr>
          <w:rFonts w:ascii="Times New Roman" w:hAnsi="Times New Roman" w:cs="Times New Roman"/>
          <w:sz w:val="28"/>
          <w:szCs w:val="28"/>
        </w:rPr>
        <w:t xml:space="preserve"> рублей</w:t>
      </w:r>
      <w:r w:rsidR="00451DED" w:rsidRPr="00C76BE4">
        <w:rPr>
          <w:rFonts w:ascii="Times New Roman" w:hAnsi="Times New Roman" w:cs="Times New Roman"/>
          <w:sz w:val="28"/>
          <w:szCs w:val="28"/>
        </w:rPr>
        <w:t xml:space="preserve"> (на </w:t>
      </w:r>
      <w:r w:rsidR="00C76BE4" w:rsidRPr="00C76BE4">
        <w:rPr>
          <w:rFonts w:ascii="Times New Roman" w:hAnsi="Times New Roman" w:cs="Times New Roman"/>
          <w:sz w:val="28"/>
          <w:szCs w:val="28"/>
        </w:rPr>
        <w:t>85</w:t>
      </w:r>
      <w:r w:rsidR="00FE1826" w:rsidRPr="00C76BE4">
        <w:rPr>
          <w:rFonts w:ascii="Times New Roman" w:hAnsi="Times New Roman" w:cs="Times New Roman"/>
          <w:sz w:val="28"/>
          <w:szCs w:val="28"/>
        </w:rPr>
        <w:t xml:space="preserve"> </w:t>
      </w:r>
      <w:r w:rsidR="00451DED" w:rsidRPr="00C76BE4">
        <w:rPr>
          <w:rFonts w:ascii="Times New Roman" w:hAnsi="Times New Roman" w:cs="Times New Roman"/>
          <w:sz w:val="28"/>
          <w:szCs w:val="28"/>
        </w:rPr>
        <w:t>%)</w:t>
      </w:r>
      <w:r w:rsidR="00CA2FE7" w:rsidRPr="00C76BE4">
        <w:rPr>
          <w:rFonts w:ascii="Times New Roman" w:hAnsi="Times New Roman" w:cs="Times New Roman"/>
          <w:sz w:val="28"/>
          <w:szCs w:val="28"/>
        </w:rPr>
        <w:t>, что видно из рисунка 1</w:t>
      </w:r>
      <w:r w:rsidR="001F4607" w:rsidRPr="00C76BE4">
        <w:rPr>
          <w:rFonts w:ascii="Times New Roman" w:hAnsi="Times New Roman" w:cs="Times New Roman"/>
          <w:sz w:val="28"/>
          <w:szCs w:val="28"/>
        </w:rPr>
        <w:t>1</w:t>
      </w:r>
      <w:r w:rsidR="00CA2FE7" w:rsidRPr="00C76BE4">
        <w:rPr>
          <w:rFonts w:ascii="Times New Roman" w:hAnsi="Times New Roman" w:cs="Times New Roman"/>
          <w:sz w:val="28"/>
          <w:szCs w:val="28"/>
        </w:rPr>
        <w:t>.</w:t>
      </w:r>
      <w:r w:rsidR="00C76BE4" w:rsidRPr="00C76BE4">
        <w:rPr>
          <w:rFonts w:ascii="Times New Roman" w:hAnsi="Times New Roman" w:cs="Times New Roman"/>
          <w:sz w:val="28"/>
          <w:szCs w:val="28"/>
        </w:rPr>
        <w:t xml:space="preserve"> </w:t>
      </w:r>
      <w:r w:rsidR="00C76BE4">
        <w:rPr>
          <w:rFonts w:ascii="Times New Roman" w:hAnsi="Times New Roman" w:cs="Times New Roman"/>
          <w:sz w:val="28"/>
          <w:szCs w:val="28"/>
        </w:rPr>
        <w:t>Та</w:t>
      </w:r>
      <w:r w:rsidR="00C76BE4" w:rsidRPr="00C76BE4">
        <w:rPr>
          <w:rFonts w:ascii="Times New Roman" w:hAnsi="Times New Roman" w:cs="Times New Roman"/>
          <w:sz w:val="28"/>
          <w:szCs w:val="28"/>
        </w:rPr>
        <w:t>кже с 2019 по 2020 год данный показатель вырос на 48 %, с 4524 млн. рублей до 6694 млн. рублей.</w:t>
      </w:r>
      <w:r w:rsidR="00CA2FE7" w:rsidRPr="00C76BE4">
        <w:rPr>
          <w:rFonts w:ascii="Times New Roman" w:hAnsi="Times New Roman" w:cs="Times New Roman"/>
          <w:sz w:val="28"/>
          <w:szCs w:val="28"/>
        </w:rPr>
        <w:t xml:space="preserve"> </w:t>
      </w:r>
    </w:p>
    <w:p w:rsidR="00647026" w:rsidRPr="00143DB0" w:rsidRDefault="00C76BE4" w:rsidP="00647026">
      <w:pPr>
        <w:spacing w:after="240" w:line="240" w:lineRule="auto"/>
        <w:jc w:val="center"/>
        <w:rPr>
          <w:rFonts w:ascii="Times New Roman" w:hAnsi="Times New Roman"/>
          <w:b/>
          <w:sz w:val="24"/>
          <w:szCs w:val="24"/>
          <w:highlight w:val="yellow"/>
        </w:rPr>
      </w:pPr>
      <w:r w:rsidRPr="00C76BE4">
        <w:rPr>
          <w:rFonts w:ascii="Times New Roman" w:hAnsi="Times New Roman"/>
          <w:b/>
          <w:noProof/>
          <w:sz w:val="24"/>
          <w:szCs w:val="24"/>
          <w:lang w:eastAsia="ru-RU"/>
        </w:rPr>
        <w:drawing>
          <wp:inline distT="0" distB="0" distL="0" distR="0">
            <wp:extent cx="4572000" cy="2743200"/>
            <wp:effectExtent l="19050" t="0" r="0" b="0"/>
            <wp:docPr id="1844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47026" w:rsidRPr="00E93462" w:rsidRDefault="00647026" w:rsidP="00647026">
      <w:pPr>
        <w:spacing w:after="0" w:line="240" w:lineRule="auto"/>
        <w:jc w:val="center"/>
        <w:rPr>
          <w:rFonts w:ascii="Times New Roman" w:hAnsi="Times New Roman"/>
          <w:b/>
          <w:sz w:val="24"/>
          <w:szCs w:val="24"/>
        </w:rPr>
      </w:pPr>
      <w:r w:rsidRPr="00E93462">
        <w:rPr>
          <w:rFonts w:ascii="Times New Roman" w:hAnsi="Times New Roman"/>
          <w:b/>
          <w:sz w:val="24"/>
          <w:szCs w:val="24"/>
        </w:rPr>
        <w:t>Рисунок 1</w:t>
      </w:r>
      <w:r w:rsidR="001F4607" w:rsidRPr="00E93462">
        <w:rPr>
          <w:rFonts w:ascii="Times New Roman" w:hAnsi="Times New Roman"/>
          <w:b/>
          <w:sz w:val="24"/>
          <w:szCs w:val="24"/>
        </w:rPr>
        <w:t>1</w:t>
      </w:r>
      <w:r w:rsidRPr="00E93462">
        <w:rPr>
          <w:rFonts w:ascii="Times New Roman" w:hAnsi="Times New Roman"/>
          <w:b/>
          <w:sz w:val="24"/>
          <w:szCs w:val="24"/>
        </w:rPr>
        <w:t>. Объ</w:t>
      </w:r>
      <w:r w:rsidR="00E7655D" w:rsidRPr="00E93462">
        <w:rPr>
          <w:rFonts w:ascii="Times New Roman" w:hAnsi="Times New Roman"/>
          <w:b/>
          <w:sz w:val="24"/>
          <w:szCs w:val="24"/>
        </w:rPr>
        <w:t>е</w:t>
      </w:r>
      <w:r w:rsidRPr="00E93462">
        <w:rPr>
          <w:rFonts w:ascii="Times New Roman" w:hAnsi="Times New Roman"/>
          <w:b/>
          <w:sz w:val="24"/>
          <w:szCs w:val="24"/>
        </w:rPr>
        <w:t xml:space="preserve">м отгруженной продукции сельского хозяйства в сельхозпредприятиях района, </w:t>
      </w:r>
      <w:r w:rsidR="004C6B45" w:rsidRPr="00E93462">
        <w:rPr>
          <w:rFonts w:ascii="Times New Roman" w:hAnsi="Times New Roman"/>
          <w:b/>
          <w:sz w:val="24"/>
          <w:szCs w:val="24"/>
        </w:rPr>
        <w:t>млн</w:t>
      </w:r>
      <w:r w:rsidR="00DC6B95" w:rsidRPr="00E93462">
        <w:rPr>
          <w:rFonts w:ascii="Times New Roman" w:hAnsi="Times New Roman"/>
          <w:b/>
          <w:sz w:val="24"/>
          <w:szCs w:val="24"/>
        </w:rPr>
        <w:t>.</w:t>
      </w:r>
      <w:r w:rsidRPr="00E93462">
        <w:rPr>
          <w:rFonts w:ascii="Times New Roman" w:hAnsi="Times New Roman"/>
          <w:b/>
          <w:sz w:val="24"/>
          <w:szCs w:val="24"/>
        </w:rPr>
        <w:t>руб</w:t>
      </w:r>
      <w:r w:rsidR="002C224E" w:rsidRPr="00E93462">
        <w:rPr>
          <w:rFonts w:ascii="Times New Roman" w:hAnsi="Times New Roman"/>
          <w:b/>
          <w:sz w:val="24"/>
          <w:szCs w:val="24"/>
        </w:rPr>
        <w:t>.</w:t>
      </w:r>
      <w:r w:rsidR="002C224E" w:rsidRPr="00E93462">
        <w:rPr>
          <w:rStyle w:val="af9"/>
          <w:rFonts w:ascii="Times New Roman" w:hAnsi="Times New Roman"/>
          <w:b/>
          <w:sz w:val="24"/>
          <w:szCs w:val="24"/>
        </w:rPr>
        <w:footnoteReference w:id="12"/>
      </w:r>
    </w:p>
    <w:p w:rsidR="00647026" w:rsidRPr="00E93462" w:rsidRDefault="00647026" w:rsidP="00647026">
      <w:pPr>
        <w:spacing w:after="0" w:line="240" w:lineRule="auto"/>
        <w:jc w:val="center"/>
        <w:rPr>
          <w:rFonts w:ascii="Times New Roman" w:hAnsi="Times New Roman"/>
          <w:b/>
          <w:sz w:val="24"/>
          <w:szCs w:val="24"/>
        </w:rPr>
      </w:pPr>
    </w:p>
    <w:p w:rsidR="00647026" w:rsidRPr="00C76BE4" w:rsidRDefault="00647026" w:rsidP="00647026">
      <w:pPr>
        <w:spacing w:after="0" w:line="360" w:lineRule="auto"/>
        <w:ind w:firstLine="709"/>
        <w:jc w:val="both"/>
        <w:rPr>
          <w:rFonts w:ascii="Times New Roman" w:hAnsi="Times New Roman"/>
          <w:sz w:val="28"/>
          <w:szCs w:val="28"/>
        </w:rPr>
      </w:pPr>
      <w:r w:rsidRPr="00C76BE4">
        <w:rPr>
          <w:rFonts w:ascii="Times New Roman" w:hAnsi="Times New Roman"/>
          <w:sz w:val="28"/>
          <w:szCs w:val="28"/>
        </w:rPr>
        <w:t>В 20</w:t>
      </w:r>
      <w:r w:rsidR="00E93462" w:rsidRPr="00C76BE4">
        <w:rPr>
          <w:rFonts w:ascii="Times New Roman" w:hAnsi="Times New Roman"/>
          <w:sz w:val="28"/>
          <w:szCs w:val="28"/>
        </w:rPr>
        <w:t>20</w:t>
      </w:r>
      <w:r w:rsidRPr="00C76BE4">
        <w:rPr>
          <w:rFonts w:ascii="Times New Roman" w:hAnsi="Times New Roman"/>
          <w:sz w:val="28"/>
          <w:szCs w:val="28"/>
        </w:rPr>
        <w:t xml:space="preserve"> году</w:t>
      </w:r>
      <w:r w:rsidR="00DC6B95" w:rsidRPr="00C76BE4">
        <w:rPr>
          <w:rFonts w:ascii="Times New Roman" w:hAnsi="Times New Roman"/>
          <w:sz w:val="28"/>
          <w:szCs w:val="28"/>
        </w:rPr>
        <w:t xml:space="preserve"> </w:t>
      </w:r>
      <w:r w:rsidRPr="00C76BE4">
        <w:rPr>
          <w:rFonts w:ascii="Times New Roman" w:hAnsi="Times New Roman"/>
          <w:sz w:val="28"/>
          <w:szCs w:val="28"/>
        </w:rPr>
        <w:t>возросли объемы реализованной продукции растениеводства и животноводства (зерна, подсолнечника, молока, мяса)</w:t>
      </w:r>
      <w:r w:rsidR="00DB3B29" w:rsidRPr="00C76BE4">
        <w:rPr>
          <w:rFonts w:ascii="Times New Roman" w:hAnsi="Times New Roman"/>
          <w:sz w:val="28"/>
          <w:szCs w:val="28"/>
        </w:rPr>
        <w:t>.</w:t>
      </w:r>
    </w:p>
    <w:p w:rsidR="00647026" w:rsidRPr="00C76BE4" w:rsidRDefault="00EB6563" w:rsidP="004F797A">
      <w:pPr>
        <w:spacing w:after="0" w:line="360" w:lineRule="auto"/>
        <w:ind w:firstLine="709"/>
        <w:jc w:val="both"/>
        <w:rPr>
          <w:rFonts w:ascii="Times New Roman" w:hAnsi="Times New Roman"/>
          <w:sz w:val="28"/>
          <w:szCs w:val="28"/>
        </w:rPr>
      </w:pPr>
      <w:r w:rsidRPr="00C76BE4">
        <w:rPr>
          <w:rFonts w:ascii="Times New Roman" w:hAnsi="Times New Roman"/>
          <w:sz w:val="28"/>
          <w:szCs w:val="28"/>
        </w:rPr>
        <w:t>Согласно рисунку 1</w:t>
      </w:r>
      <w:r w:rsidR="001F4607" w:rsidRPr="00C76BE4">
        <w:rPr>
          <w:rFonts w:ascii="Times New Roman" w:hAnsi="Times New Roman"/>
          <w:sz w:val="28"/>
          <w:szCs w:val="28"/>
        </w:rPr>
        <w:t>2</w:t>
      </w:r>
      <w:r w:rsidR="00CA2FE7" w:rsidRPr="00C76BE4">
        <w:rPr>
          <w:rFonts w:ascii="Times New Roman" w:hAnsi="Times New Roman"/>
          <w:sz w:val="28"/>
          <w:szCs w:val="28"/>
        </w:rPr>
        <w:t>, в</w:t>
      </w:r>
      <w:r w:rsidR="00647026" w:rsidRPr="00C76BE4">
        <w:rPr>
          <w:rFonts w:ascii="Times New Roman" w:hAnsi="Times New Roman"/>
          <w:sz w:val="28"/>
          <w:szCs w:val="28"/>
        </w:rPr>
        <w:t xml:space="preserve"> структуре реализованной сельскохозяйственной продукции преобладают зерновые культуры (</w:t>
      </w:r>
      <w:r w:rsidR="00C76BE4" w:rsidRPr="00C76BE4">
        <w:rPr>
          <w:rFonts w:ascii="Times New Roman" w:hAnsi="Times New Roman"/>
          <w:sz w:val="28"/>
          <w:szCs w:val="28"/>
        </w:rPr>
        <w:t xml:space="preserve">45,2 </w:t>
      </w:r>
      <w:r w:rsidR="00567210" w:rsidRPr="00C76BE4">
        <w:rPr>
          <w:rFonts w:ascii="Times New Roman" w:hAnsi="Times New Roman"/>
          <w:sz w:val="28"/>
          <w:szCs w:val="28"/>
        </w:rPr>
        <w:t>%) и</w:t>
      </w:r>
      <w:r w:rsidR="00DC6B95" w:rsidRPr="00C76BE4">
        <w:rPr>
          <w:rFonts w:ascii="Times New Roman" w:hAnsi="Times New Roman"/>
          <w:sz w:val="28"/>
          <w:szCs w:val="28"/>
        </w:rPr>
        <w:t xml:space="preserve">  </w:t>
      </w:r>
      <w:r w:rsidR="00647026" w:rsidRPr="00C76BE4">
        <w:rPr>
          <w:rFonts w:ascii="Times New Roman" w:hAnsi="Times New Roman"/>
          <w:sz w:val="28"/>
          <w:szCs w:val="28"/>
        </w:rPr>
        <w:t>подсолнечник</w:t>
      </w:r>
      <w:r w:rsidR="00C76BE4" w:rsidRPr="00C76BE4">
        <w:rPr>
          <w:rFonts w:ascii="Times New Roman" w:hAnsi="Times New Roman"/>
          <w:sz w:val="28"/>
          <w:szCs w:val="28"/>
        </w:rPr>
        <w:t xml:space="preserve"> </w:t>
      </w:r>
      <w:r w:rsidR="00647026" w:rsidRPr="00C76BE4">
        <w:rPr>
          <w:rFonts w:ascii="Times New Roman" w:hAnsi="Times New Roman"/>
          <w:sz w:val="28"/>
          <w:szCs w:val="28"/>
        </w:rPr>
        <w:t>(</w:t>
      </w:r>
      <w:r w:rsidR="00C76BE4" w:rsidRPr="00C76BE4">
        <w:rPr>
          <w:rFonts w:ascii="Times New Roman" w:hAnsi="Times New Roman"/>
          <w:sz w:val="28"/>
          <w:szCs w:val="28"/>
        </w:rPr>
        <w:t xml:space="preserve">26,4 </w:t>
      </w:r>
      <w:r w:rsidR="00567210" w:rsidRPr="00C76BE4">
        <w:rPr>
          <w:rFonts w:ascii="Times New Roman" w:hAnsi="Times New Roman"/>
          <w:sz w:val="28"/>
          <w:szCs w:val="28"/>
        </w:rPr>
        <w:t>%)</w:t>
      </w:r>
      <w:r w:rsidR="00647026" w:rsidRPr="00C76BE4">
        <w:rPr>
          <w:rFonts w:ascii="Times New Roman" w:hAnsi="Times New Roman"/>
          <w:sz w:val="28"/>
          <w:szCs w:val="28"/>
        </w:rPr>
        <w:t>.</w:t>
      </w:r>
    </w:p>
    <w:p w:rsidR="00647026" w:rsidRPr="00143DB0" w:rsidRDefault="00EE4BAC" w:rsidP="001E7FD9">
      <w:pPr>
        <w:spacing w:after="0" w:line="360" w:lineRule="auto"/>
        <w:ind w:firstLine="709"/>
        <w:jc w:val="center"/>
        <w:rPr>
          <w:rFonts w:ascii="Times New Roman" w:hAnsi="Times New Roman"/>
          <w:sz w:val="28"/>
          <w:szCs w:val="28"/>
          <w:highlight w:val="yellow"/>
        </w:rPr>
      </w:pPr>
      <w:r w:rsidRPr="00EE4BAC">
        <w:rPr>
          <w:rFonts w:ascii="Times New Roman" w:hAnsi="Times New Roman"/>
          <w:noProof/>
          <w:sz w:val="28"/>
          <w:szCs w:val="28"/>
          <w:lang w:eastAsia="ru-RU"/>
        </w:rPr>
        <w:lastRenderedPageBreak/>
        <w:drawing>
          <wp:inline distT="0" distB="0" distL="0" distR="0">
            <wp:extent cx="6152515" cy="2144395"/>
            <wp:effectExtent l="19050" t="0" r="635" b="0"/>
            <wp:docPr id="184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47026" w:rsidRPr="00EE4BAC" w:rsidRDefault="00647026" w:rsidP="00647026">
      <w:pPr>
        <w:spacing w:after="0" w:line="240" w:lineRule="auto"/>
        <w:jc w:val="center"/>
        <w:rPr>
          <w:rFonts w:ascii="Times New Roman" w:hAnsi="Times New Roman"/>
          <w:b/>
          <w:sz w:val="24"/>
          <w:szCs w:val="24"/>
        </w:rPr>
      </w:pPr>
      <w:r w:rsidRPr="00EE4BAC">
        <w:rPr>
          <w:rFonts w:ascii="Times New Roman" w:hAnsi="Times New Roman"/>
          <w:b/>
          <w:sz w:val="24"/>
          <w:szCs w:val="24"/>
        </w:rPr>
        <w:t xml:space="preserve">Рисунок </w:t>
      </w:r>
      <w:r w:rsidR="00AC3AA9" w:rsidRPr="00EE4BAC">
        <w:rPr>
          <w:rFonts w:ascii="Times New Roman" w:hAnsi="Times New Roman"/>
          <w:b/>
          <w:sz w:val="24"/>
          <w:szCs w:val="24"/>
        </w:rPr>
        <w:t>1</w:t>
      </w:r>
      <w:r w:rsidR="001F4607" w:rsidRPr="00EE4BAC">
        <w:rPr>
          <w:rFonts w:ascii="Times New Roman" w:hAnsi="Times New Roman"/>
          <w:b/>
          <w:sz w:val="24"/>
          <w:szCs w:val="24"/>
        </w:rPr>
        <w:t>2</w:t>
      </w:r>
      <w:r w:rsidRPr="00EE4BAC">
        <w:rPr>
          <w:rFonts w:ascii="Times New Roman" w:hAnsi="Times New Roman"/>
          <w:b/>
          <w:sz w:val="24"/>
          <w:szCs w:val="24"/>
        </w:rPr>
        <w:t>. Структура реализованной сельскохозяйственной продукции</w:t>
      </w:r>
      <w:r w:rsidR="00AE1A48" w:rsidRPr="00EE4BAC">
        <w:rPr>
          <w:rFonts w:ascii="Times New Roman" w:hAnsi="Times New Roman"/>
          <w:b/>
          <w:sz w:val="24"/>
          <w:szCs w:val="24"/>
        </w:rPr>
        <w:t xml:space="preserve"> %</w:t>
      </w:r>
      <w:r w:rsidRPr="00EE4BAC">
        <w:rPr>
          <w:rFonts w:ascii="Times New Roman" w:hAnsi="Times New Roman"/>
          <w:b/>
          <w:sz w:val="24"/>
          <w:szCs w:val="24"/>
        </w:rPr>
        <w:t>, 20</w:t>
      </w:r>
      <w:r w:rsidR="00EE4BAC">
        <w:rPr>
          <w:rFonts w:ascii="Times New Roman" w:hAnsi="Times New Roman"/>
          <w:b/>
          <w:sz w:val="24"/>
          <w:szCs w:val="24"/>
        </w:rPr>
        <w:t>20</w:t>
      </w:r>
      <w:r w:rsidRPr="00EE4BAC">
        <w:rPr>
          <w:rFonts w:ascii="Times New Roman" w:hAnsi="Times New Roman"/>
          <w:b/>
          <w:sz w:val="24"/>
          <w:szCs w:val="24"/>
        </w:rPr>
        <w:t xml:space="preserve"> г.</w:t>
      </w:r>
    </w:p>
    <w:p w:rsidR="00647026" w:rsidRPr="00143DB0" w:rsidRDefault="00647026" w:rsidP="00647026">
      <w:pPr>
        <w:spacing w:after="0" w:line="240" w:lineRule="auto"/>
        <w:jc w:val="center"/>
        <w:rPr>
          <w:rFonts w:ascii="Times New Roman" w:hAnsi="Times New Roman"/>
          <w:b/>
          <w:sz w:val="24"/>
          <w:szCs w:val="24"/>
          <w:highlight w:val="yellow"/>
        </w:rPr>
      </w:pPr>
    </w:p>
    <w:p w:rsidR="00647026" w:rsidRPr="005D3E49" w:rsidRDefault="00CA2FE7" w:rsidP="00647026">
      <w:pPr>
        <w:spacing w:after="0" w:line="360" w:lineRule="auto"/>
        <w:ind w:firstLine="709"/>
        <w:jc w:val="both"/>
        <w:rPr>
          <w:rFonts w:ascii="Times New Roman" w:hAnsi="Times New Roman"/>
          <w:sz w:val="28"/>
          <w:szCs w:val="28"/>
        </w:rPr>
      </w:pPr>
      <w:r w:rsidRPr="005D3E49">
        <w:rPr>
          <w:rFonts w:ascii="Times New Roman" w:hAnsi="Times New Roman"/>
          <w:sz w:val="28"/>
          <w:szCs w:val="28"/>
        </w:rPr>
        <w:t>На рисунке 1</w:t>
      </w:r>
      <w:r w:rsidR="001F4607" w:rsidRPr="005D3E49">
        <w:rPr>
          <w:rFonts w:ascii="Times New Roman" w:hAnsi="Times New Roman"/>
          <w:sz w:val="28"/>
          <w:szCs w:val="28"/>
        </w:rPr>
        <w:t>3</w:t>
      </w:r>
      <w:r w:rsidRPr="005D3E49">
        <w:rPr>
          <w:rFonts w:ascii="Times New Roman" w:hAnsi="Times New Roman"/>
          <w:sz w:val="28"/>
          <w:szCs w:val="28"/>
        </w:rPr>
        <w:t xml:space="preserve"> отражена структура сельскохозяйственных угодий в 20</w:t>
      </w:r>
      <w:r w:rsidR="005D3E49" w:rsidRPr="005D3E49">
        <w:rPr>
          <w:rFonts w:ascii="Times New Roman" w:hAnsi="Times New Roman"/>
          <w:sz w:val="28"/>
          <w:szCs w:val="28"/>
        </w:rPr>
        <w:t>20</w:t>
      </w:r>
      <w:r w:rsidRPr="005D3E49">
        <w:rPr>
          <w:rFonts w:ascii="Times New Roman" w:hAnsi="Times New Roman"/>
          <w:sz w:val="28"/>
          <w:szCs w:val="28"/>
        </w:rPr>
        <w:t xml:space="preserve"> году:</w:t>
      </w:r>
      <w:r w:rsidR="00647026" w:rsidRPr="005D3E49">
        <w:rPr>
          <w:rFonts w:ascii="Times New Roman" w:hAnsi="Times New Roman"/>
          <w:sz w:val="28"/>
          <w:szCs w:val="28"/>
        </w:rPr>
        <w:t xml:space="preserve"> </w:t>
      </w:r>
      <w:r w:rsidR="005D3E49" w:rsidRPr="005D3E49">
        <w:rPr>
          <w:rFonts w:ascii="Times New Roman" w:hAnsi="Times New Roman"/>
          <w:sz w:val="28"/>
          <w:szCs w:val="28"/>
        </w:rPr>
        <w:t xml:space="preserve">значительный </w:t>
      </w:r>
      <w:r w:rsidR="00647026" w:rsidRPr="005D3E49">
        <w:rPr>
          <w:rFonts w:ascii="Times New Roman" w:hAnsi="Times New Roman"/>
          <w:sz w:val="28"/>
          <w:szCs w:val="28"/>
        </w:rPr>
        <w:t>удельный вес занимает па</w:t>
      </w:r>
      <w:r w:rsidR="00F2735B" w:rsidRPr="005D3E49">
        <w:rPr>
          <w:rFonts w:ascii="Times New Roman" w:hAnsi="Times New Roman"/>
          <w:sz w:val="28"/>
          <w:szCs w:val="28"/>
        </w:rPr>
        <w:t>шня, на её долю приходится</w:t>
      </w:r>
      <w:r w:rsidR="005D3E49" w:rsidRPr="005D3E49">
        <w:rPr>
          <w:rFonts w:ascii="Times New Roman" w:hAnsi="Times New Roman"/>
          <w:sz w:val="28"/>
          <w:szCs w:val="28"/>
        </w:rPr>
        <w:t xml:space="preserve"> </w:t>
      </w:r>
      <w:r w:rsidR="00F2735B" w:rsidRPr="005D3E49">
        <w:rPr>
          <w:rFonts w:ascii="Times New Roman" w:hAnsi="Times New Roman"/>
          <w:sz w:val="28"/>
          <w:szCs w:val="28"/>
        </w:rPr>
        <w:t>77</w:t>
      </w:r>
      <w:r w:rsidR="00690733" w:rsidRPr="005D3E49">
        <w:rPr>
          <w:rFonts w:ascii="Times New Roman" w:hAnsi="Times New Roman"/>
          <w:sz w:val="28"/>
          <w:szCs w:val="28"/>
        </w:rPr>
        <w:t>,3</w:t>
      </w:r>
      <w:r w:rsidR="00647026" w:rsidRPr="005D3E49">
        <w:rPr>
          <w:rFonts w:ascii="Times New Roman" w:hAnsi="Times New Roman"/>
          <w:sz w:val="28"/>
          <w:szCs w:val="28"/>
        </w:rPr>
        <w:t>% (101,7 тыс. га), на долю пастбищ – 1</w:t>
      </w:r>
      <w:r w:rsidR="00690733" w:rsidRPr="005D3E49">
        <w:rPr>
          <w:rFonts w:ascii="Times New Roman" w:hAnsi="Times New Roman"/>
          <w:sz w:val="28"/>
          <w:szCs w:val="28"/>
        </w:rPr>
        <w:t>3,7</w:t>
      </w:r>
      <w:r w:rsidR="00647026" w:rsidRPr="005D3E49">
        <w:rPr>
          <w:rFonts w:ascii="Times New Roman" w:hAnsi="Times New Roman"/>
          <w:sz w:val="28"/>
          <w:szCs w:val="28"/>
        </w:rPr>
        <w:t>%(18,0 тыс. га), сенокосов – 6,</w:t>
      </w:r>
      <w:r w:rsidR="00690733" w:rsidRPr="005D3E49">
        <w:rPr>
          <w:rFonts w:ascii="Times New Roman" w:hAnsi="Times New Roman"/>
          <w:sz w:val="28"/>
          <w:szCs w:val="28"/>
        </w:rPr>
        <w:t>8</w:t>
      </w:r>
      <w:r w:rsidR="00647026" w:rsidRPr="005D3E49">
        <w:rPr>
          <w:rFonts w:ascii="Times New Roman" w:hAnsi="Times New Roman"/>
          <w:sz w:val="28"/>
          <w:szCs w:val="28"/>
        </w:rPr>
        <w:t xml:space="preserve"> %</w:t>
      </w:r>
      <w:r w:rsidR="005D3E49" w:rsidRPr="005D3E49">
        <w:rPr>
          <w:rFonts w:ascii="Times New Roman" w:hAnsi="Times New Roman"/>
          <w:sz w:val="28"/>
          <w:szCs w:val="28"/>
        </w:rPr>
        <w:t xml:space="preserve"> </w:t>
      </w:r>
      <w:r w:rsidR="00EB6563" w:rsidRPr="005D3E49">
        <w:rPr>
          <w:rFonts w:ascii="Times New Roman" w:hAnsi="Times New Roman"/>
          <w:sz w:val="28"/>
          <w:szCs w:val="28"/>
        </w:rPr>
        <w:t xml:space="preserve">(8,9 тыс. </w:t>
      </w:r>
      <w:r w:rsidR="00647026" w:rsidRPr="005D3E49">
        <w:rPr>
          <w:rFonts w:ascii="Times New Roman" w:hAnsi="Times New Roman"/>
          <w:sz w:val="28"/>
          <w:szCs w:val="28"/>
        </w:rPr>
        <w:t>га), многолетних насаждений – 1,3% (1,7 тыс. га), залеж</w:t>
      </w:r>
      <w:r w:rsidR="00782B20" w:rsidRPr="005D3E49">
        <w:rPr>
          <w:rFonts w:ascii="Times New Roman" w:hAnsi="Times New Roman"/>
          <w:sz w:val="28"/>
          <w:szCs w:val="28"/>
        </w:rPr>
        <w:t>ей</w:t>
      </w:r>
      <w:r w:rsidR="00647026" w:rsidRPr="005D3E49">
        <w:rPr>
          <w:rFonts w:ascii="Times New Roman" w:hAnsi="Times New Roman"/>
          <w:sz w:val="28"/>
          <w:szCs w:val="28"/>
        </w:rPr>
        <w:t xml:space="preserve"> – 0,9</w:t>
      </w:r>
      <w:r w:rsidR="005D3E49" w:rsidRPr="005D3E49">
        <w:rPr>
          <w:rFonts w:ascii="Times New Roman" w:hAnsi="Times New Roman"/>
          <w:sz w:val="28"/>
          <w:szCs w:val="28"/>
        </w:rPr>
        <w:t xml:space="preserve"> </w:t>
      </w:r>
      <w:r w:rsidR="00647026" w:rsidRPr="005D3E49">
        <w:rPr>
          <w:rFonts w:ascii="Times New Roman" w:hAnsi="Times New Roman"/>
          <w:sz w:val="28"/>
          <w:szCs w:val="28"/>
        </w:rPr>
        <w:t>% (1,2 тыс. га).</w:t>
      </w:r>
    </w:p>
    <w:p w:rsidR="00647026" w:rsidRPr="005D3E49" w:rsidRDefault="00647026" w:rsidP="00647026">
      <w:pPr>
        <w:spacing w:after="0" w:line="360" w:lineRule="auto"/>
        <w:ind w:firstLine="709"/>
        <w:jc w:val="both"/>
        <w:rPr>
          <w:rFonts w:ascii="Times New Roman" w:hAnsi="Times New Roman"/>
          <w:sz w:val="28"/>
          <w:szCs w:val="28"/>
        </w:rPr>
      </w:pPr>
      <w:r w:rsidRPr="005D3E49">
        <w:rPr>
          <w:rFonts w:ascii="Times New Roman" w:hAnsi="Times New Roman"/>
          <w:sz w:val="28"/>
          <w:szCs w:val="28"/>
        </w:rPr>
        <w:t>Доля обрабатываемой пашни в общей площади пашни 9</w:t>
      </w:r>
      <w:r w:rsidR="005D3E49" w:rsidRPr="005D3E49">
        <w:rPr>
          <w:rFonts w:ascii="Times New Roman" w:hAnsi="Times New Roman"/>
          <w:sz w:val="28"/>
          <w:szCs w:val="28"/>
        </w:rPr>
        <w:t xml:space="preserve">6,6 </w:t>
      </w:r>
      <w:r w:rsidRPr="005D3E49">
        <w:rPr>
          <w:rFonts w:ascii="Times New Roman" w:hAnsi="Times New Roman"/>
          <w:sz w:val="28"/>
          <w:szCs w:val="28"/>
        </w:rPr>
        <w:t>%, а также сложившаяся структура посевных площадей говорит о рациональном использовании земель сельскохозяйственного назначения</w:t>
      </w:r>
      <w:r w:rsidR="00DC6B95" w:rsidRPr="005D3E49">
        <w:rPr>
          <w:rFonts w:ascii="Times New Roman" w:hAnsi="Times New Roman"/>
          <w:sz w:val="28"/>
          <w:szCs w:val="28"/>
        </w:rPr>
        <w:t xml:space="preserve">  </w:t>
      </w:r>
      <w:r w:rsidRPr="005D3E49">
        <w:rPr>
          <w:rFonts w:ascii="Times New Roman" w:hAnsi="Times New Roman"/>
          <w:sz w:val="28"/>
          <w:szCs w:val="28"/>
        </w:rPr>
        <w:t>Павловского муниципального района.</w:t>
      </w:r>
    </w:p>
    <w:p w:rsidR="00E14715" w:rsidRPr="005D3E49" w:rsidRDefault="00E14715" w:rsidP="00647026">
      <w:pPr>
        <w:spacing w:after="0" w:line="360" w:lineRule="auto"/>
        <w:ind w:firstLine="709"/>
        <w:jc w:val="center"/>
        <w:rPr>
          <w:rFonts w:ascii="Times New Roman" w:hAnsi="Times New Roman"/>
          <w:sz w:val="28"/>
          <w:szCs w:val="28"/>
          <w:lang w:eastAsia="ru-RU"/>
        </w:rPr>
      </w:pPr>
    </w:p>
    <w:p w:rsidR="00E14715" w:rsidRPr="005D3E49" w:rsidRDefault="001E7FD9" w:rsidP="00647026">
      <w:pPr>
        <w:spacing w:after="0" w:line="360" w:lineRule="auto"/>
        <w:jc w:val="center"/>
        <w:rPr>
          <w:rFonts w:ascii="Times New Roman" w:hAnsi="Times New Roman"/>
          <w:b/>
          <w:sz w:val="24"/>
          <w:szCs w:val="24"/>
        </w:rPr>
      </w:pPr>
      <w:r w:rsidRPr="005D3E49">
        <w:rPr>
          <w:noProof/>
          <w:lang w:eastAsia="ru-RU"/>
        </w:rPr>
        <w:drawing>
          <wp:inline distT="0" distB="0" distL="0" distR="0">
            <wp:extent cx="4572000" cy="2743200"/>
            <wp:effectExtent l="0" t="0" r="19050" b="19050"/>
            <wp:docPr id="18433" name="Диаграмма 18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47026" w:rsidRPr="005D3E49" w:rsidRDefault="00647026" w:rsidP="00647026">
      <w:pPr>
        <w:spacing w:after="0" w:line="360" w:lineRule="auto"/>
        <w:jc w:val="center"/>
        <w:rPr>
          <w:rFonts w:ascii="Times New Roman" w:hAnsi="Times New Roman"/>
          <w:b/>
          <w:sz w:val="24"/>
          <w:szCs w:val="24"/>
        </w:rPr>
      </w:pPr>
      <w:r w:rsidRPr="005D3E49">
        <w:rPr>
          <w:rFonts w:ascii="Times New Roman" w:hAnsi="Times New Roman"/>
          <w:b/>
          <w:sz w:val="24"/>
          <w:szCs w:val="24"/>
        </w:rPr>
        <w:t xml:space="preserve">Рисунок </w:t>
      </w:r>
      <w:r w:rsidR="00AC3AA9" w:rsidRPr="005D3E49">
        <w:rPr>
          <w:rFonts w:ascii="Times New Roman" w:hAnsi="Times New Roman"/>
          <w:b/>
          <w:sz w:val="24"/>
          <w:szCs w:val="24"/>
        </w:rPr>
        <w:t>1</w:t>
      </w:r>
      <w:r w:rsidR="001F4607" w:rsidRPr="005D3E49">
        <w:rPr>
          <w:rFonts w:ascii="Times New Roman" w:hAnsi="Times New Roman"/>
          <w:b/>
          <w:sz w:val="24"/>
          <w:szCs w:val="24"/>
        </w:rPr>
        <w:t>3</w:t>
      </w:r>
      <w:r w:rsidRPr="005D3E49">
        <w:rPr>
          <w:rFonts w:ascii="Times New Roman" w:hAnsi="Times New Roman"/>
          <w:b/>
          <w:sz w:val="24"/>
          <w:szCs w:val="24"/>
        </w:rPr>
        <w:t>. Структ</w:t>
      </w:r>
      <w:r w:rsidR="00E14715" w:rsidRPr="005D3E49">
        <w:rPr>
          <w:rFonts w:ascii="Times New Roman" w:hAnsi="Times New Roman"/>
          <w:b/>
          <w:sz w:val="24"/>
          <w:szCs w:val="24"/>
        </w:rPr>
        <w:t>ура сельскохозяйственных угодий %,</w:t>
      </w:r>
      <w:r w:rsidR="005D3E49">
        <w:rPr>
          <w:rFonts w:ascii="Times New Roman" w:hAnsi="Times New Roman"/>
          <w:b/>
          <w:sz w:val="24"/>
          <w:szCs w:val="24"/>
        </w:rPr>
        <w:t xml:space="preserve"> </w:t>
      </w:r>
      <w:r w:rsidRPr="005D3E49">
        <w:rPr>
          <w:rFonts w:ascii="Times New Roman" w:hAnsi="Times New Roman"/>
          <w:b/>
          <w:sz w:val="24"/>
          <w:szCs w:val="24"/>
        </w:rPr>
        <w:t>20</w:t>
      </w:r>
      <w:r w:rsidR="005D3E49">
        <w:rPr>
          <w:rFonts w:ascii="Times New Roman" w:hAnsi="Times New Roman"/>
          <w:b/>
          <w:sz w:val="24"/>
          <w:szCs w:val="24"/>
        </w:rPr>
        <w:t>20</w:t>
      </w:r>
      <w:r w:rsidRPr="005D3E49">
        <w:rPr>
          <w:rFonts w:ascii="Times New Roman" w:hAnsi="Times New Roman"/>
          <w:b/>
          <w:sz w:val="24"/>
          <w:szCs w:val="24"/>
        </w:rPr>
        <w:t xml:space="preserve"> г.</w:t>
      </w:r>
    </w:p>
    <w:p w:rsidR="00647026" w:rsidRPr="005D3E49" w:rsidRDefault="00647026" w:rsidP="00647026">
      <w:pPr>
        <w:spacing w:after="0" w:line="360" w:lineRule="auto"/>
        <w:ind w:firstLine="709"/>
        <w:jc w:val="both"/>
        <w:rPr>
          <w:rFonts w:ascii="Times New Roman" w:hAnsi="Times New Roman"/>
          <w:sz w:val="28"/>
          <w:szCs w:val="28"/>
        </w:rPr>
      </w:pPr>
      <w:r w:rsidRPr="005D3E49">
        <w:rPr>
          <w:rFonts w:ascii="Times New Roman" w:hAnsi="Times New Roman"/>
          <w:sz w:val="28"/>
          <w:szCs w:val="28"/>
        </w:rPr>
        <w:t>Численность поголовья крупного рогатого скота во всех категориях хозяйств на 1</w:t>
      </w:r>
      <w:r w:rsidR="00EB6563" w:rsidRPr="005D3E49">
        <w:rPr>
          <w:rFonts w:ascii="Times New Roman" w:hAnsi="Times New Roman"/>
          <w:sz w:val="28"/>
          <w:szCs w:val="28"/>
        </w:rPr>
        <w:t xml:space="preserve"> января </w:t>
      </w:r>
      <w:r w:rsidR="00DB3B29" w:rsidRPr="005D3E49">
        <w:rPr>
          <w:rFonts w:ascii="Times New Roman" w:hAnsi="Times New Roman"/>
          <w:sz w:val="28"/>
          <w:szCs w:val="28"/>
        </w:rPr>
        <w:t>20</w:t>
      </w:r>
      <w:r w:rsidR="005D3E49" w:rsidRPr="005D3E49">
        <w:rPr>
          <w:rFonts w:ascii="Times New Roman" w:hAnsi="Times New Roman"/>
          <w:sz w:val="28"/>
          <w:szCs w:val="28"/>
        </w:rPr>
        <w:t xml:space="preserve">21 </w:t>
      </w:r>
      <w:r w:rsidR="00DB3B29" w:rsidRPr="005D3E49">
        <w:rPr>
          <w:rFonts w:ascii="Times New Roman" w:hAnsi="Times New Roman"/>
          <w:sz w:val="28"/>
          <w:szCs w:val="28"/>
        </w:rPr>
        <w:t>г</w:t>
      </w:r>
      <w:r w:rsidR="00AE1A48" w:rsidRPr="005D3E49">
        <w:rPr>
          <w:rFonts w:ascii="Times New Roman" w:hAnsi="Times New Roman"/>
          <w:sz w:val="28"/>
          <w:szCs w:val="28"/>
        </w:rPr>
        <w:t>ода</w:t>
      </w:r>
      <w:r w:rsidR="00DB3B29" w:rsidRPr="005D3E49">
        <w:rPr>
          <w:rFonts w:ascii="Times New Roman" w:hAnsi="Times New Roman"/>
          <w:sz w:val="28"/>
          <w:szCs w:val="28"/>
        </w:rPr>
        <w:t xml:space="preserve"> составила 1</w:t>
      </w:r>
      <w:r w:rsidR="005D3E49" w:rsidRPr="005D3E49">
        <w:rPr>
          <w:rFonts w:ascii="Times New Roman" w:hAnsi="Times New Roman"/>
          <w:sz w:val="28"/>
          <w:szCs w:val="28"/>
        </w:rPr>
        <w:t>7,9</w:t>
      </w:r>
      <w:r w:rsidR="00DB3B29" w:rsidRPr="005D3E49">
        <w:rPr>
          <w:rFonts w:ascii="Times New Roman" w:hAnsi="Times New Roman"/>
          <w:sz w:val="28"/>
          <w:szCs w:val="28"/>
        </w:rPr>
        <w:t xml:space="preserve"> тыс. голов </w:t>
      </w:r>
      <w:r w:rsidRPr="005D3E49">
        <w:rPr>
          <w:rFonts w:ascii="Times New Roman" w:hAnsi="Times New Roman"/>
          <w:sz w:val="28"/>
          <w:szCs w:val="28"/>
        </w:rPr>
        <w:t xml:space="preserve">(в том числе в сельхозпредприятиях </w:t>
      </w:r>
      <w:r w:rsidRPr="005D3E49">
        <w:rPr>
          <w:rFonts w:ascii="Times New Roman" w:hAnsi="Times New Roman"/>
          <w:sz w:val="28"/>
          <w:szCs w:val="28"/>
        </w:rPr>
        <w:lastRenderedPageBreak/>
        <w:t>и крестьянских фермерских хозяйствах</w:t>
      </w:r>
      <w:r w:rsidR="00D85294" w:rsidRPr="005D3E49">
        <w:rPr>
          <w:rFonts w:ascii="Times New Roman" w:hAnsi="Times New Roman"/>
          <w:sz w:val="28"/>
          <w:szCs w:val="28"/>
        </w:rPr>
        <w:t>–</w:t>
      </w:r>
      <w:r w:rsidRPr="005D3E49">
        <w:rPr>
          <w:rFonts w:ascii="Times New Roman" w:hAnsi="Times New Roman"/>
          <w:sz w:val="28"/>
          <w:szCs w:val="28"/>
        </w:rPr>
        <w:t xml:space="preserve"> 1</w:t>
      </w:r>
      <w:r w:rsidR="005D3E49" w:rsidRPr="005D3E49">
        <w:rPr>
          <w:rFonts w:ascii="Times New Roman" w:hAnsi="Times New Roman"/>
          <w:sz w:val="28"/>
          <w:szCs w:val="28"/>
        </w:rPr>
        <w:t>4,0</w:t>
      </w:r>
      <w:r w:rsidRPr="005D3E49">
        <w:rPr>
          <w:rFonts w:ascii="Times New Roman" w:hAnsi="Times New Roman"/>
          <w:sz w:val="28"/>
          <w:szCs w:val="28"/>
        </w:rPr>
        <w:t xml:space="preserve"> тыс. гол</w:t>
      </w:r>
      <w:r w:rsidR="00DB3B29" w:rsidRPr="005D3E49">
        <w:rPr>
          <w:rFonts w:ascii="Times New Roman" w:hAnsi="Times New Roman"/>
          <w:sz w:val="28"/>
          <w:szCs w:val="28"/>
        </w:rPr>
        <w:t xml:space="preserve">ов, из них коров – </w:t>
      </w:r>
      <w:r w:rsidR="005D3E49" w:rsidRPr="005D3E49">
        <w:rPr>
          <w:rFonts w:ascii="Times New Roman" w:hAnsi="Times New Roman"/>
          <w:sz w:val="28"/>
          <w:szCs w:val="28"/>
        </w:rPr>
        <w:t>6,6</w:t>
      </w:r>
      <w:r w:rsidR="00DB3B29" w:rsidRPr="005D3E49">
        <w:rPr>
          <w:rFonts w:ascii="Times New Roman" w:hAnsi="Times New Roman"/>
          <w:sz w:val="28"/>
          <w:szCs w:val="28"/>
        </w:rPr>
        <w:t xml:space="preserve"> тыс. голов</w:t>
      </w:r>
      <w:r w:rsidRPr="005D3E49">
        <w:rPr>
          <w:rFonts w:ascii="Times New Roman" w:hAnsi="Times New Roman"/>
          <w:sz w:val="28"/>
          <w:szCs w:val="28"/>
        </w:rPr>
        <w:t>), поголовье свиней – 8</w:t>
      </w:r>
      <w:r w:rsidR="005D3E49" w:rsidRPr="005D3E49">
        <w:rPr>
          <w:rFonts w:ascii="Times New Roman" w:hAnsi="Times New Roman"/>
          <w:sz w:val="28"/>
          <w:szCs w:val="28"/>
        </w:rPr>
        <w:t>4,4</w:t>
      </w:r>
      <w:r w:rsidRPr="005D3E49">
        <w:rPr>
          <w:rFonts w:ascii="Times New Roman" w:hAnsi="Times New Roman"/>
          <w:sz w:val="28"/>
          <w:szCs w:val="28"/>
        </w:rPr>
        <w:t xml:space="preserve"> тыс. гол</w:t>
      </w:r>
      <w:r w:rsidR="00DB3B29" w:rsidRPr="005D3E49">
        <w:rPr>
          <w:rFonts w:ascii="Times New Roman" w:hAnsi="Times New Roman"/>
          <w:sz w:val="28"/>
          <w:szCs w:val="28"/>
        </w:rPr>
        <w:t>ов</w:t>
      </w:r>
      <w:r w:rsidRPr="005D3E49">
        <w:rPr>
          <w:rFonts w:ascii="Times New Roman" w:hAnsi="Times New Roman"/>
          <w:sz w:val="28"/>
          <w:szCs w:val="28"/>
        </w:rPr>
        <w:t xml:space="preserve">, овец </w:t>
      </w:r>
      <w:r w:rsidR="00782B20" w:rsidRPr="005D3E49">
        <w:rPr>
          <w:rFonts w:ascii="Times New Roman" w:hAnsi="Times New Roman"/>
          <w:sz w:val="28"/>
          <w:szCs w:val="28"/>
        </w:rPr>
        <w:t>–</w:t>
      </w:r>
      <w:r w:rsidRPr="005D3E49">
        <w:rPr>
          <w:rFonts w:ascii="Times New Roman" w:hAnsi="Times New Roman"/>
          <w:sz w:val="28"/>
          <w:szCs w:val="28"/>
        </w:rPr>
        <w:t>3,</w:t>
      </w:r>
      <w:r w:rsidR="005D3E49" w:rsidRPr="005D3E49">
        <w:rPr>
          <w:rFonts w:ascii="Times New Roman" w:hAnsi="Times New Roman"/>
          <w:sz w:val="28"/>
          <w:szCs w:val="28"/>
        </w:rPr>
        <w:t>1</w:t>
      </w:r>
      <w:r w:rsidRPr="005D3E49">
        <w:rPr>
          <w:rFonts w:ascii="Times New Roman" w:hAnsi="Times New Roman"/>
          <w:sz w:val="28"/>
          <w:szCs w:val="28"/>
        </w:rPr>
        <w:t xml:space="preserve"> тыс. гол</w:t>
      </w:r>
      <w:r w:rsidR="00DB3B29" w:rsidRPr="005D3E49">
        <w:rPr>
          <w:rFonts w:ascii="Times New Roman" w:hAnsi="Times New Roman"/>
          <w:sz w:val="28"/>
          <w:szCs w:val="28"/>
        </w:rPr>
        <w:t>ов</w:t>
      </w:r>
      <w:r w:rsidRPr="005D3E49">
        <w:rPr>
          <w:rFonts w:ascii="Times New Roman" w:hAnsi="Times New Roman"/>
          <w:sz w:val="28"/>
          <w:szCs w:val="28"/>
        </w:rPr>
        <w:t>.</w:t>
      </w:r>
    </w:p>
    <w:p w:rsidR="00647026" w:rsidRPr="005D3E49" w:rsidRDefault="00647026" w:rsidP="00647026">
      <w:pPr>
        <w:spacing w:after="0" w:line="360" w:lineRule="auto"/>
        <w:ind w:firstLine="709"/>
        <w:jc w:val="both"/>
        <w:rPr>
          <w:rFonts w:ascii="Times New Roman" w:hAnsi="Times New Roman"/>
          <w:sz w:val="28"/>
          <w:szCs w:val="28"/>
        </w:rPr>
      </w:pPr>
      <w:r w:rsidRPr="005D3E49">
        <w:rPr>
          <w:rFonts w:ascii="Times New Roman" w:hAnsi="Times New Roman"/>
          <w:sz w:val="28"/>
          <w:szCs w:val="28"/>
        </w:rPr>
        <w:t>Производство мяса скота и птицы на убой в живом весе в хозяйствах всех категорий составило 2</w:t>
      </w:r>
      <w:r w:rsidR="005D3E49" w:rsidRPr="005D3E49">
        <w:rPr>
          <w:rFonts w:ascii="Times New Roman" w:hAnsi="Times New Roman"/>
          <w:sz w:val="28"/>
          <w:szCs w:val="28"/>
        </w:rPr>
        <w:t>2,8</w:t>
      </w:r>
      <w:r w:rsidRPr="005D3E49">
        <w:rPr>
          <w:rFonts w:ascii="Times New Roman" w:hAnsi="Times New Roman"/>
          <w:sz w:val="28"/>
          <w:szCs w:val="28"/>
        </w:rPr>
        <w:t xml:space="preserve"> тыс. тонн, </w:t>
      </w:r>
      <w:r w:rsidR="005D3E49" w:rsidRPr="005D3E49">
        <w:rPr>
          <w:rFonts w:ascii="Times New Roman" w:hAnsi="Times New Roman"/>
          <w:sz w:val="28"/>
          <w:szCs w:val="28"/>
        </w:rPr>
        <w:t>в 2019 году – 23,2 тыс. тонн</w:t>
      </w:r>
      <w:r w:rsidRPr="005D3E49">
        <w:rPr>
          <w:rFonts w:ascii="Times New Roman" w:hAnsi="Times New Roman"/>
          <w:sz w:val="28"/>
          <w:szCs w:val="28"/>
        </w:rPr>
        <w:t>.</w:t>
      </w:r>
      <w:r w:rsidR="00AE1A48" w:rsidRPr="005D3E49">
        <w:rPr>
          <w:rFonts w:ascii="Times New Roman" w:hAnsi="Times New Roman"/>
          <w:sz w:val="28"/>
          <w:szCs w:val="28"/>
        </w:rPr>
        <w:t xml:space="preserve"> В структуре реализованной продукции животноводства</w:t>
      </w:r>
      <w:r w:rsidR="00DC6B95" w:rsidRPr="005D3E49">
        <w:rPr>
          <w:rFonts w:ascii="Times New Roman" w:hAnsi="Times New Roman"/>
          <w:sz w:val="28"/>
          <w:szCs w:val="28"/>
        </w:rPr>
        <w:t xml:space="preserve">  </w:t>
      </w:r>
      <w:r w:rsidR="00AE1A48" w:rsidRPr="005D3E49">
        <w:rPr>
          <w:rFonts w:ascii="Times New Roman" w:hAnsi="Times New Roman"/>
          <w:sz w:val="28"/>
          <w:szCs w:val="28"/>
        </w:rPr>
        <w:t>наибольшую долю составляет свинина – 9</w:t>
      </w:r>
      <w:r w:rsidR="00D85294" w:rsidRPr="005D3E49">
        <w:rPr>
          <w:rFonts w:ascii="Times New Roman" w:hAnsi="Times New Roman"/>
          <w:sz w:val="28"/>
          <w:szCs w:val="28"/>
        </w:rPr>
        <w:t>2,9</w:t>
      </w:r>
      <w:r w:rsidR="00AE1A48" w:rsidRPr="005D3E49">
        <w:rPr>
          <w:rFonts w:ascii="Times New Roman" w:hAnsi="Times New Roman"/>
          <w:sz w:val="28"/>
          <w:szCs w:val="28"/>
        </w:rPr>
        <w:t>%</w:t>
      </w:r>
      <w:r w:rsidR="00D85294" w:rsidRPr="005D3E49">
        <w:rPr>
          <w:rFonts w:ascii="Times New Roman" w:hAnsi="Times New Roman"/>
          <w:sz w:val="28"/>
          <w:szCs w:val="28"/>
        </w:rPr>
        <w:t>. Производство мяса КРС составило 6,</w:t>
      </w:r>
      <w:r w:rsidR="005D3E49">
        <w:rPr>
          <w:rFonts w:ascii="Times New Roman" w:hAnsi="Times New Roman"/>
          <w:sz w:val="28"/>
          <w:szCs w:val="28"/>
        </w:rPr>
        <w:t xml:space="preserve">8 </w:t>
      </w:r>
      <w:r w:rsidR="00D85294" w:rsidRPr="005D3E49">
        <w:rPr>
          <w:rFonts w:ascii="Times New Roman" w:hAnsi="Times New Roman"/>
          <w:sz w:val="28"/>
          <w:szCs w:val="28"/>
        </w:rPr>
        <w:t>%, овец и коз – 0,</w:t>
      </w:r>
      <w:r w:rsidR="005D3E49">
        <w:rPr>
          <w:rFonts w:ascii="Times New Roman" w:hAnsi="Times New Roman"/>
          <w:sz w:val="28"/>
          <w:szCs w:val="28"/>
        </w:rPr>
        <w:t xml:space="preserve">3 </w:t>
      </w:r>
      <w:r w:rsidR="00D85294" w:rsidRPr="005D3E49">
        <w:rPr>
          <w:rFonts w:ascii="Times New Roman" w:hAnsi="Times New Roman"/>
          <w:sz w:val="28"/>
          <w:szCs w:val="28"/>
        </w:rPr>
        <w:t>%</w:t>
      </w:r>
      <w:r w:rsidR="00CA2FE7" w:rsidRPr="005D3E49">
        <w:rPr>
          <w:rFonts w:ascii="Times New Roman" w:hAnsi="Times New Roman"/>
          <w:sz w:val="28"/>
          <w:szCs w:val="28"/>
        </w:rPr>
        <w:t xml:space="preserve"> (рисунок 1</w:t>
      </w:r>
      <w:r w:rsidR="00B5705D" w:rsidRPr="005D3E49">
        <w:rPr>
          <w:rFonts w:ascii="Times New Roman" w:hAnsi="Times New Roman"/>
          <w:sz w:val="28"/>
          <w:szCs w:val="28"/>
        </w:rPr>
        <w:t>4</w:t>
      </w:r>
      <w:r w:rsidR="00CA2FE7" w:rsidRPr="005D3E49">
        <w:rPr>
          <w:rFonts w:ascii="Times New Roman" w:hAnsi="Times New Roman"/>
          <w:sz w:val="28"/>
          <w:szCs w:val="28"/>
        </w:rPr>
        <w:t>)</w:t>
      </w:r>
      <w:r w:rsidR="008C3105" w:rsidRPr="005D3E49">
        <w:rPr>
          <w:rFonts w:ascii="Times New Roman" w:hAnsi="Times New Roman"/>
          <w:sz w:val="28"/>
          <w:szCs w:val="28"/>
        </w:rPr>
        <w:t>.</w:t>
      </w:r>
    </w:p>
    <w:p w:rsidR="00647026" w:rsidRPr="00143DB0" w:rsidRDefault="005E1E79" w:rsidP="00647026">
      <w:pPr>
        <w:spacing w:after="240" w:line="240" w:lineRule="auto"/>
        <w:jc w:val="center"/>
        <w:rPr>
          <w:rFonts w:ascii="Times New Roman" w:hAnsi="Times New Roman"/>
          <w:b/>
          <w:sz w:val="24"/>
          <w:szCs w:val="24"/>
          <w:highlight w:val="yellow"/>
        </w:rPr>
      </w:pPr>
      <w:r w:rsidRPr="005D3E49">
        <w:rPr>
          <w:noProof/>
          <w:lang w:eastAsia="ru-RU"/>
        </w:rPr>
        <w:drawing>
          <wp:inline distT="0" distB="0" distL="0" distR="0">
            <wp:extent cx="5210355" cy="2570671"/>
            <wp:effectExtent l="19050" t="0" r="28395" b="1079"/>
            <wp:docPr id="694" name="Диаграмма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47026" w:rsidRPr="005D3E49" w:rsidRDefault="00647026" w:rsidP="00647026">
      <w:pPr>
        <w:spacing w:after="0" w:line="240" w:lineRule="auto"/>
        <w:jc w:val="center"/>
        <w:rPr>
          <w:rFonts w:ascii="Times New Roman" w:hAnsi="Times New Roman"/>
          <w:b/>
          <w:sz w:val="24"/>
          <w:szCs w:val="24"/>
        </w:rPr>
      </w:pPr>
      <w:r w:rsidRPr="005D3E49">
        <w:rPr>
          <w:rFonts w:ascii="Times New Roman" w:hAnsi="Times New Roman"/>
          <w:b/>
          <w:sz w:val="24"/>
          <w:szCs w:val="24"/>
        </w:rPr>
        <w:t xml:space="preserve">Рисунок </w:t>
      </w:r>
      <w:r w:rsidR="00AC3AA9" w:rsidRPr="005D3E49">
        <w:rPr>
          <w:rFonts w:ascii="Times New Roman" w:hAnsi="Times New Roman"/>
          <w:b/>
          <w:sz w:val="24"/>
          <w:szCs w:val="24"/>
        </w:rPr>
        <w:t>1</w:t>
      </w:r>
      <w:r w:rsidR="00B5705D" w:rsidRPr="005D3E49">
        <w:rPr>
          <w:rFonts w:ascii="Times New Roman" w:hAnsi="Times New Roman"/>
          <w:b/>
          <w:sz w:val="24"/>
          <w:szCs w:val="24"/>
        </w:rPr>
        <w:t>4</w:t>
      </w:r>
      <w:r w:rsidRPr="005D3E49">
        <w:rPr>
          <w:rFonts w:ascii="Times New Roman" w:hAnsi="Times New Roman"/>
          <w:b/>
          <w:sz w:val="24"/>
          <w:szCs w:val="24"/>
        </w:rPr>
        <w:t>. Структура реализованной продукции (скот и птица) в СХП и КФХ</w:t>
      </w:r>
      <w:r w:rsidR="00AE1A48" w:rsidRPr="005D3E49">
        <w:rPr>
          <w:rFonts w:ascii="Times New Roman" w:hAnsi="Times New Roman"/>
          <w:b/>
          <w:sz w:val="24"/>
          <w:szCs w:val="24"/>
        </w:rPr>
        <w:t>%</w:t>
      </w:r>
      <w:r w:rsidR="00E14715" w:rsidRPr="005D3E49">
        <w:rPr>
          <w:rFonts w:ascii="Times New Roman" w:hAnsi="Times New Roman"/>
          <w:b/>
          <w:sz w:val="24"/>
          <w:szCs w:val="24"/>
        </w:rPr>
        <w:t>,</w:t>
      </w:r>
      <w:r w:rsidR="00DC6B95" w:rsidRPr="005D3E49">
        <w:rPr>
          <w:rFonts w:ascii="Times New Roman" w:hAnsi="Times New Roman"/>
          <w:b/>
          <w:sz w:val="24"/>
          <w:szCs w:val="24"/>
        </w:rPr>
        <w:t xml:space="preserve">  </w:t>
      </w:r>
      <w:r w:rsidRPr="005D3E49">
        <w:rPr>
          <w:rFonts w:ascii="Times New Roman" w:hAnsi="Times New Roman"/>
          <w:b/>
          <w:sz w:val="24"/>
          <w:szCs w:val="24"/>
        </w:rPr>
        <w:t>20</w:t>
      </w:r>
      <w:r w:rsidR="005D3E49" w:rsidRPr="005D3E49">
        <w:rPr>
          <w:rFonts w:ascii="Times New Roman" w:hAnsi="Times New Roman"/>
          <w:b/>
          <w:sz w:val="24"/>
          <w:szCs w:val="24"/>
        </w:rPr>
        <w:t>20</w:t>
      </w:r>
      <w:r w:rsidRPr="005D3E49">
        <w:rPr>
          <w:rFonts w:ascii="Times New Roman" w:hAnsi="Times New Roman"/>
          <w:b/>
          <w:sz w:val="24"/>
          <w:szCs w:val="24"/>
        </w:rPr>
        <w:t xml:space="preserve"> г.</w:t>
      </w:r>
    </w:p>
    <w:p w:rsidR="00647026" w:rsidRPr="00143DB0" w:rsidRDefault="00647026" w:rsidP="00647026">
      <w:pPr>
        <w:spacing w:after="0" w:line="240" w:lineRule="auto"/>
        <w:jc w:val="center"/>
        <w:rPr>
          <w:rFonts w:ascii="Times New Roman" w:hAnsi="Times New Roman"/>
          <w:b/>
          <w:sz w:val="24"/>
          <w:szCs w:val="24"/>
          <w:highlight w:val="yellow"/>
        </w:rPr>
      </w:pPr>
    </w:p>
    <w:p w:rsidR="005C7385" w:rsidRPr="005D3E49" w:rsidRDefault="00647026" w:rsidP="005C7385">
      <w:pPr>
        <w:spacing w:after="0" w:line="360" w:lineRule="auto"/>
        <w:ind w:firstLine="709"/>
        <w:jc w:val="both"/>
        <w:rPr>
          <w:rFonts w:ascii="Times New Roman" w:eastAsia="Times New Roman" w:hAnsi="Times New Roman"/>
          <w:sz w:val="28"/>
          <w:szCs w:val="28"/>
        </w:rPr>
      </w:pPr>
      <w:r w:rsidRPr="005D3E49">
        <w:rPr>
          <w:rFonts w:ascii="Times New Roman" w:hAnsi="Times New Roman"/>
          <w:sz w:val="28"/>
          <w:szCs w:val="28"/>
        </w:rPr>
        <w:t>На территории Павловского муниципального района осуществляют производственную</w:t>
      </w:r>
      <w:r w:rsidR="005D3E49" w:rsidRPr="005D3E49">
        <w:rPr>
          <w:rFonts w:ascii="Times New Roman" w:hAnsi="Times New Roman"/>
          <w:sz w:val="28"/>
          <w:szCs w:val="28"/>
        </w:rPr>
        <w:t xml:space="preserve"> </w:t>
      </w:r>
      <w:r w:rsidRPr="005D3E49">
        <w:rPr>
          <w:rFonts w:ascii="Times New Roman" w:hAnsi="Times New Roman"/>
          <w:sz w:val="28"/>
          <w:szCs w:val="28"/>
        </w:rPr>
        <w:t>деятельность</w:t>
      </w:r>
      <w:r w:rsidR="00B5705D" w:rsidRPr="005D3E49">
        <w:rPr>
          <w:rFonts w:ascii="Times New Roman" w:hAnsi="Times New Roman"/>
          <w:sz w:val="28"/>
          <w:szCs w:val="28"/>
        </w:rPr>
        <w:t xml:space="preserve"> </w:t>
      </w:r>
      <w:r w:rsidR="005D3E49" w:rsidRPr="005D3E49">
        <w:rPr>
          <w:rFonts w:ascii="Times New Roman" w:hAnsi="Times New Roman"/>
          <w:sz w:val="28"/>
          <w:szCs w:val="28"/>
        </w:rPr>
        <w:t>18</w:t>
      </w:r>
      <w:r w:rsidRPr="005D3E49">
        <w:rPr>
          <w:rFonts w:ascii="Times New Roman" w:hAnsi="Times New Roman"/>
          <w:sz w:val="28"/>
          <w:szCs w:val="28"/>
        </w:rPr>
        <w:t xml:space="preserve"> сельскохозяйственных</w:t>
      </w:r>
      <w:r w:rsidR="00DC6B95" w:rsidRPr="005D3E49">
        <w:rPr>
          <w:rFonts w:ascii="Times New Roman" w:hAnsi="Times New Roman"/>
          <w:sz w:val="28"/>
          <w:szCs w:val="28"/>
        </w:rPr>
        <w:t xml:space="preserve">  </w:t>
      </w:r>
      <w:r w:rsidRPr="005D3E49">
        <w:rPr>
          <w:rFonts w:ascii="Times New Roman" w:hAnsi="Times New Roman"/>
          <w:sz w:val="28"/>
          <w:szCs w:val="28"/>
        </w:rPr>
        <w:t>предприятий, в том числе</w:t>
      </w:r>
      <w:r w:rsidR="00EB6563" w:rsidRPr="005D3E49">
        <w:rPr>
          <w:rFonts w:ascii="Times New Roman" w:hAnsi="Times New Roman"/>
          <w:sz w:val="28"/>
          <w:szCs w:val="28"/>
        </w:rPr>
        <w:t>:1</w:t>
      </w:r>
      <w:r w:rsidR="005D3E49" w:rsidRPr="005D3E49">
        <w:rPr>
          <w:rFonts w:ascii="Times New Roman" w:hAnsi="Times New Roman"/>
          <w:sz w:val="28"/>
          <w:szCs w:val="28"/>
        </w:rPr>
        <w:t xml:space="preserve"> </w:t>
      </w:r>
      <w:r w:rsidRPr="005D3E49">
        <w:rPr>
          <w:rFonts w:ascii="Times New Roman" w:eastAsia="Times New Roman" w:hAnsi="Times New Roman"/>
          <w:sz w:val="28"/>
          <w:szCs w:val="28"/>
        </w:rPr>
        <w:t>госу</w:t>
      </w:r>
      <w:r w:rsidRPr="005D3E49">
        <w:rPr>
          <w:rFonts w:ascii="Times New Roman" w:hAnsi="Times New Roman"/>
          <w:sz w:val="28"/>
          <w:szCs w:val="28"/>
        </w:rPr>
        <w:t>дарственное научное учреждение,</w:t>
      </w:r>
      <w:r w:rsidR="005D3E49" w:rsidRPr="005D3E49">
        <w:rPr>
          <w:rFonts w:ascii="Times New Roman" w:hAnsi="Times New Roman"/>
          <w:sz w:val="28"/>
          <w:szCs w:val="28"/>
        </w:rPr>
        <w:t xml:space="preserve"> 6 предприятий молочного скотоводства, из них</w:t>
      </w:r>
      <w:r w:rsidRPr="005D3E49">
        <w:rPr>
          <w:rFonts w:ascii="Times New Roman" w:hAnsi="Times New Roman"/>
          <w:sz w:val="28"/>
          <w:szCs w:val="28"/>
        </w:rPr>
        <w:t xml:space="preserve"> </w:t>
      </w:r>
      <w:r w:rsidR="00EB6563" w:rsidRPr="005D3E49">
        <w:rPr>
          <w:rFonts w:ascii="Times New Roman" w:hAnsi="Times New Roman"/>
          <w:sz w:val="28"/>
          <w:szCs w:val="28"/>
        </w:rPr>
        <w:t>1</w:t>
      </w:r>
      <w:r w:rsidRPr="005D3E49">
        <w:rPr>
          <w:rFonts w:ascii="Times New Roman" w:hAnsi="Times New Roman"/>
          <w:sz w:val="28"/>
          <w:szCs w:val="28"/>
        </w:rPr>
        <w:t xml:space="preserve"> племенной завод, </w:t>
      </w:r>
      <w:r w:rsidR="005D3E49" w:rsidRPr="005D3E49">
        <w:rPr>
          <w:rFonts w:ascii="Times New Roman" w:hAnsi="Times New Roman"/>
          <w:sz w:val="28"/>
          <w:szCs w:val="28"/>
        </w:rPr>
        <w:t>3</w:t>
      </w:r>
      <w:r w:rsidRPr="005D3E49">
        <w:rPr>
          <w:rFonts w:ascii="Times New Roman" w:hAnsi="Times New Roman"/>
          <w:sz w:val="28"/>
          <w:szCs w:val="28"/>
        </w:rPr>
        <w:t xml:space="preserve"> племенных репродуктора, </w:t>
      </w:r>
      <w:r w:rsidR="005D3E49" w:rsidRPr="005D3E49">
        <w:rPr>
          <w:rFonts w:ascii="Times New Roman" w:hAnsi="Times New Roman"/>
          <w:sz w:val="28"/>
          <w:szCs w:val="28"/>
        </w:rPr>
        <w:t>5</w:t>
      </w:r>
      <w:r w:rsidRPr="005D3E49">
        <w:rPr>
          <w:rFonts w:ascii="Times New Roman" w:hAnsi="Times New Roman"/>
          <w:sz w:val="28"/>
          <w:szCs w:val="28"/>
        </w:rPr>
        <w:t xml:space="preserve"> семеноводческих предприяти</w:t>
      </w:r>
      <w:r w:rsidR="005D3E49" w:rsidRPr="005D3E49">
        <w:rPr>
          <w:rFonts w:ascii="Times New Roman" w:hAnsi="Times New Roman"/>
          <w:sz w:val="28"/>
          <w:szCs w:val="28"/>
        </w:rPr>
        <w:t>й</w:t>
      </w:r>
      <w:r w:rsidRPr="005D3E49">
        <w:rPr>
          <w:rFonts w:ascii="Times New Roman" w:hAnsi="Times New Roman"/>
          <w:sz w:val="28"/>
          <w:szCs w:val="28"/>
        </w:rPr>
        <w:t>,</w:t>
      </w:r>
      <w:r w:rsidR="005D3E49" w:rsidRPr="005D3E49">
        <w:rPr>
          <w:rFonts w:ascii="Times New Roman" w:hAnsi="Times New Roman"/>
          <w:sz w:val="28"/>
          <w:szCs w:val="28"/>
        </w:rPr>
        <w:t xml:space="preserve"> </w:t>
      </w:r>
      <w:r w:rsidR="00EB6563" w:rsidRPr="005D3E49">
        <w:rPr>
          <w:rFonts w:ascii="Times New Roman" w:hAnsi="Times New Roman"/>
          <w:sz w:val="28"/>
          <w:szCs w:val="28"/>
        </w:rPr>
        <w:t>2</w:t>
      </w:r>
      <w:r w:rsidRPr="005D3E49">
        <w:rPr>
          <w:rFonts w:ascii="Times New Roman" w:hAnsi="Times New Roman"/>
          <w:sz w:val="28"/>
          <w:szCs w:val="28"/>
        </w:rPr>
        <w:t xml:space="preserve"> рыбоводческих предприятия, </w:t>
      </w:r>
      <w:r w:rsidR="00EB6563" w:rsidRPr="005D3E49">
        <w:rPr>
          <w:rFonts w:ascii="Times New Roman" w:hAnsi="Times New Roman"/>
          <w:sz w:val="28"/>
          <w:szCs w:val="28"/>
        </w:rPr>
        <w:t>2</w:t>
      </w:r>
      <w:r w:rsidR="005D3E49" w:rsidRPr="005D3E49">
        <w:rPr>
          <w:rFonts w:ascii="Times New Roman" w:hAnsi="Times New Roman"/>
          <w:sz w:val="28"/>
          <w:szCs w:val="28"/>
        </w:rPr>
        <w:t xml:space="preserve"> </w:t>
      </w:r>
      <w:r w:rsidRPr="005D3E49">
        <w:rPr>
          <w:rFonts w:ascii="Times New Roman" w:hAnsi="Times New Roman"/>
          <w:sz w:val="28"/>
          <w:szCs w:val="28"/>
        </w:rPr>
        <w:t>предприятия по производству плодово-ягодной продукции, инкубаторно-птицеводческая станция, современный свиноводческий комплекс ООО «АПК АГРОЭКО», 4</w:t>
      </w:r>
      <w:r w:rsidR="005D3E49" w:rsidRPr="005D3E49">
        <w:rPr>
          <w:rFonts w:ascii="Times New Roman" w:hAnsi="Times New Roman"/>
          <w:sz w:val="28"/>
          <w:szCs w:val="28"/>
        </w:rPr>
        <w:t xml:space="preserve">4 </w:t>
      </w:r>
      <w:r w:rsidRPr="005D3E49">
        <w:rPr>
          <w:rFonts w:ascii="Times New Roman" w:hAnsi="Times New Roman"/>
          <w:sz w:val="28"/>
          <w:szCs w:val="28"/>
        </w:rPr>
        <w:t xml:space="preserve">крестьянских </w:t>
      </w:r>
      <w:r w:rsidRPr="005D3E49">
        <w:rPr>
          <w:rFonts w:ascii="Times New Roman" w:eastAsia="Times New Roman" w:hAnsi="Times New Roman"/>
          <w:sz w:val="28"/>
          <w:szCs w:val="28"/>
        </w:rPr>
        <w:t xml:space="preserve">фермерских хозяйств и </w:t>
      </w:r>
      <w:r w:rsidRPr="005D3E49">
        <w:rPr>
          <w:rFonts w:ascii="Times New Roman" w:hAnsi="Times New Roman"/>
          <w:sz w:val="28"/>
          <w:szCs w:val="28"/>
        </w:rPr>
        <w:t>около</w:t>
      </w:r>
      <w:r w:rsidRPr="005D3E49">
        <w:rPr>
          <w:rFonts w:ascii="Times New Roman" w:eastAsia="Times New Roman" w:hAnsi="Times New Roman"/>
          <w:sz w:val="28"/>
          <w:szCs w:val="28"/>
        </w:rPr>
        <w:t xml:space="preserve"> 15 тыс. личных подсобных хозяйств.</w:t>
      </w:r>
    </w:p>
    <w:p w:rsidR="00647026" w:rsidRPr="005D3E49" w:rsidRDefault="005C7385" w:rsidP="005C7385">
      <w:pPr>
        <w:spacing w:after="0" w:line="360" w:lineRule="auto"/>
        <w:ind w:firstLine="709"/>
        <w:jc w:val="both"/>
        <w:rPr>
          <w:rFonts w:ascii="Times New Roman" w:eastAsia="Times New Roman" w:hAnsi="Times New Roman"/>
          <w:sz w:val="28"/>
          <w:szCs w:val="28"/>
        </w:rPr>
      </w:pPr>
      <w:r w:rsidRPr="005D3E49">
        <w:rPr>
          <w:rFonts w:ascii="Times New Roman" w:eastAsia="Times New Roman" w:hAnsi="Times New Roman"/>
          <w:sz w:val="28"/>
          <w:szCs w:val="28"/>
        </w:rPr>
        <w:t>П</w:t>
      </w:r>
      <w:r w:rsidR="00647026" w:rsidRPr="005D3E49">
        <w:rPr>
          <w:rFonts w:ascii="Times New Roman" w:eastAsia="Times New Roman" w:hAnsi="Times New Roman"/>
          <w:sz w:val="28"/>
          <w:szCs w:val="28"/>
        </w:rPr>
        <w:t>редприятия специализируются на выращивании зерновых и зернобобовых культур, подсолнечника, сахарной свеклы, плодово-ягодной продукции, производстве молока,</w:t>
      </w:r>
      <w:r w:rsidR="00DC6B95" w:rsidRPr="005D3E49">
        <w:rPr>
          <w:rFonts w:ascii="Times New Roman" w:eastAsia="Times New Roman" w:hAnsi="Times New Roman"/>
          <w:sz w:val="28"/>
          <w:szCs w:val="28"/>
        </w:rPr>
        <w:t xml:space="preserve">  </w:t>
      </w:r>
      <w:r w:rsidR="00647026" w:rsidRPr="005D3E49">
        <w:rPr>
          <w:rFonts w:ascii="Times New Roman" w:eastAsia="Times New Roman" w:hAnsi="Times New Roman"/>
          <w:sz w:val="28"/>
          <w:szCs w:val="28"/>
        </w:rPr>
        <w:t>выращивании крупного рогатого скота, свиней</w:t>
      </w:r>
      <w:r w:rsidR="00AE1A48" w:rsidRPr="005D3E49">
        <w:rPr>
          <w:rFonts w:ascii="Times New Roman" w:eastAsia="Times New Roman" w:hAnsi="Times New Roman"/>
          <w:sz w:val="28"/>
          <w:szCs w:val="28"/>
        </w:rPr>
        <w:t>.</w:t>
      </w:r>
    </w:p>
    <w:p w:rsidR="00196043" w:rsidRPr="006C4360" w:rsidRDefault="00196043" w:rsidP="005E1E79">
      <w:pPr>
        <w:spacing w:after="0" w:line="360" w:lineRule="auto"/>
        <w:ind w:firstLine="709"/>
        <w:jc w:val="both"/>
        <w:rPr>
          <w:rFonts w:ascii="Times New Roman" w:eastAsia="Times New Roman" w:hAnsi="Times New Roman"/>
          <w:sz w:val="28"/>
          <w:szCs w:val="28"/>
        </w:rPr>
      </w:pPr>
      <w:r w:rsidRPr="006C4360">
        <w:rPr>
          <w:rFonts w:ascii="Times New Roman" w:eastAsia="Times New Roman" w:hAnsi="Times New Roman"/>
          <w:sz w:val="28"/>
          <w:szCs w:val="28"/>
        </w:rPr>
        <w:t>Согласно таблиц</w:t>
      </w:r>
      <w:r w:rsidR="00EB6563" w:rsidRPr="006C4360">
        <w:rPr>
          <w:rFonts w:ascii="Times New Roman" w:eastAsia="Times New Roman" w:hAnsi="Times New Roman"/>
          <w:sz w:val="28"/>
          <w:szCs w:val="28"/>
        </w:rPr>
        <w:t xml:space="preserve">е </w:t>
      </w:r>
      <w:r w:rsidRPr="006C4360">
        <w:rPr>
          <w:rFonts w:ascii="Times New Roman" w:eastAsia="Times New Roman" w:hAnsi="Times New Roman"/>
          <w:sz w:val="28"/>
          <w:szCs w:val="28"/>
        </w:rPr>
        <w:t xml:space="preserve">10, </w:t>
      </w:r>
      <w:r w:rsidR="00401F55" w:rsidRPr="006C4360">
        <w:rPr>
          <w:rFonts w:ascii="Times New Roman" w:eastAsia="Times New Roman" w:hAnsi="Times New Roman"/>
          <w:sz w:val="28"/>
          <w:szCs w:val="28"/>
        </w:rPr>
        <w:t xml:space="preserve">в Павловском муниципальном районе </w:t>
      </w:r>
      <w:r w:rsidR="005D3E49" w:rsidRPr="006C4360">
        <w:rPr>
          <w:rFonts w:ascii="Times New Roman" w:eastAsia="Times New Roman" w:hAnsi="Times New Roman"/>
          <w:sz w:val="28"/>
          <w:szCs w:val="28"/>
        </w:rPr>
        <w:t xml:space="preserve">отрасль растениеводства стабильно развивается. Одним из основных факторов, влияющих на развитие полеводства, являются природно-климатические условия, сложившиеся </w:t>
      </w:r>
      <w:r w:rsidR="005D3E49" w:rsidRPr="006C4360">
        <w:rPr>
          <w:rFonts w:ascii="Times New Roman" w:eastAsia="Times New Roman" w:hAnsi="Times New Roman"/>
          <w:sz w:val="28"/>
          <w:szCs w:val="28"/>
        </w:rPr>
        <w:lastRenderedPageBreak/>
        <w:t>по годам. Производственные показатели</w:t>
      </w:r>
      <w:r w:rsidR="006C4360" w:rsidRPr="006C4360">
        <w:rPr>
          <w:rFonts w:ascii="Times New Roman" w:eastAsia="Times New Roman" w:hAnsi="Times New Roman"/>
          <w:sz w:val="28"/>
          <w:szCs w:val="28"/>
        </w:rPr>
        <w:t xml:space="preserve"> имеют и динамику роста (в </w:t>
      </w:r>
      <w:r w:rsidR="006C4360">
        <w:rPr>
          <w:rFonts w:ascii="Times New Roman" w:eastAsia="Times New Roman" w:hAnsi="Times New Roman"/>
          <w:sz w:val="28"/>
          <w:szCs w:val="28"/>
        </w:rPr>
        <w:t>2020</w:t>
      </w:r>
      <w:r w:rsidR="006C4360" w:rsidRPr="006C4360">
        <w:rPr>
          <w:rFonts w:ascii="Times New Roman" w:eastAsia="Times New Roman" w:hAnsi="Times New Roman"/>
          <w:sz w:val="28"/>
          <w:szCs w:val="28"/>
        </w:rPr>
        <w:t xml:space="preserve"> году зерновые культуры), и снижение производства (прочие основные культуры).</w:t>
      </w:r>
      <w:r w:rsidR="005D3E49" w:rsidRPr="006C4360">
        <w:rPr>
          <w:rFonts w:ascii="Times New Roman" w:eastAsia="Times New Roman" w:hAnsi="Times New Roman"/>
          <w:sz w:val="28"/>
          <w:szCs w:val="28"/>
        </w:rPr>
        <w:t xml:space="preserve"> </w:t>
      </w:r>
    </w:p>
    <w:p w:rsidR="00647026" w:rsidRPr="006C4360" w:rsidRDefault="00647026" w:rsidP="005E1E79">
      <w:pPr>
        <w:spacing w:after="0" w:line="360" w:lineRule="auto"/>
        <w:ind w:firstLine="709"/>
        <w:jc w:val="both"/>
        <w:rPr>
          <w:rFonts w:ascii="Times New Roman" w:eastAsia="Times New Roman" w:hAnsi="Times New Roman"/>
          <w:sz w:val="28"/>
          <w:szCs w:val="28"/>
        </w:rPr>
      </w:pPr>
      <w:r w:rsidRPr="006C4360">
        <w:rPr>
          <w:rFonts w:ascii="Times New Roman" w:eastAsia="Times New Roman" w:hAnsi="Times New Roman"/>
          <w:sz w:val="28"/>
          <w:szCs w:val="28"/>
        </w:rPr>
        <w:t>Валовой сбор зерновых и зернобобовых культур в зачетном весе</w:t>
      </w:r>
      <w:r w:rsidR="00B5705D" w:rsidRPr="006C4360">
        <w:rPr>
          <w:rFonts w:ascii="Times New Roman" w:eastAsia="Times New Roman" w:hAnsi="Times New Roman"/>
          <w:sz w:val="28"/>
          <w:szCs w:val="28"/>
        </w:rPr>
        <w:t xml:space="preserve"> </w:t>
      </w:r>
      <w:r w:rsidR="00401F55" w:rsidRPr="006C4360">
        <w:rPr>
          <w:rFonts w:ascii="Times New Roman" w:eastAsia="Times New Roman" w:hAnsi="Times New Roman"/>
          <w:sz w:val="28"/>
          <w:szCs w:val="28"/>
        </w:rPr>
        <w:t>в 20</w:t>
      </w:r>
      <w:r w:rsidR="006C4360" w:rsidRPr="006C4360">
        <w:rPr>
          <w:rFonts w:ascii="Times New Roman" w:eastAsia="Times New Roman" w:hAnsi="Times New Roman"/>
          <w:sz w:val="28"/>
          <w:szCs w:val="28"/>
        </w:rPr>
        <w:t>20</w:t>
      </w:r>
      <w:r w:rsidR="00401F55" w:rsidRPr="006C4360">
        <w:rPr>
          <w:rFonts w:ascii="Times New Roman" w:eastAsia="Times New Roman" w:hAnsi="Times New Roman"/>
          <w:sz w:val="28"/>
          <w:szCs w:val="28"/>
        </w:rPr>
        <w:t xml:space="preserve"> году составил</w:t>
      </w:r>
      <w:r w:rsidRPr="006C4360">
        <w:rPr>
          <w:rFonts w:ascii="Times New Roman" w:eastAsia="Times New Roman" w:hAnsi="Times New Roman"/>
          <w:sz w:val="28"/>
          <w:szCs w:val="28"/>
        </w:rPr>
        <w:t xml:space="preserve"> 2</w:t>
      </w:r>
      <w:r w:rsidR="006C4360" w:rsidRPr="006C4360">
        <w:rPr>
          <w:rFonts w:ascii="Times New Roman" w:eastAsia="Times New Roman" w:hAnsi="Times New Roman"/>
          <w:sz w:val="28"/>
          <w:szCs w:val="28"/>
        </w:rPr>
        <w:t>02,1</w:t>
      </w:r>
      <w:r w:rsidRPr="006C4360">
        <w:rPr>
          <w:rFonts w:ascii="Times New Roman" w:eastAsia="Times New Roman" w:hAnsi="Times New Roman"/>
          <w:sz w:val="28"/>
          <w:szCs w:val="28"/>
        </w:rPr>
        <w:t xml:space="preserve"> тыс. тонн</w:t>
      </w:r>
      <w:r w:rsidRPr="006C4360">
        <w:rPr>
          <w:rFonts w:ascii="Times New Roman" w:hAnsi="Times New Roman"/>
          <w:sz w:val="28"/>
          <w:szCs w:val="28"/>
          <w:lang w:eastAsia="ru-RU"/>
        </w:rPr>
        <w:t>(1</w:t>
      </w:r>
      <w:r w:rsidR="006C4360" w:rsidRPr="006C4360">
        <w:rPr>
          <w:rFonts w:ascii="Times New Roman" w:hAnsi="Times New Roman"/>
          <w:sz w:val="28"/>
          <w:szCs w:val="28"/>
          <w:lang w:eastAsia="ru-RU"/>
        </w:rPr>
        <w:t>02,4</w:t>
      </w:r>
      <w:r w:rsidRPr="006C4360">
        <w:rPr>
          <w:rFonts w:ascii="Times New Roman" w:hAnsi="Times New Roman"/>
          <w:sz w:val="28"/>
          <w:szCs w:val="28"/>
          <w:lang w:eastAsia="ru-RU"/>
        </w:rPr>
        <w:t>% к уровню 201</w:t>
      </w:r>
      <w:r w:rsidR="006C4360" w:rsidRPr="006C4360">
        <w:rPr>
          <w:rFonts w:ascii="Times New Roman" w:hAnsi="Times New Roman"/>
          <w:sz w:val="28"/>
          <w:szCs w:val="28"/>
          <w:lang w:eastAsia="ru-RU"/>
        </w:rPr>
        <w:t>9</w:t>
      </w:r>
      <w:r w:rsidRPr="006C4360">
        <w:rPr>
          <w:rFonts w:ascii="Times New Roman" w:hAnsi="Times New Roman"/>
          <w:sz w:val="28"/>
          <w:szCs w:val="28"/>
          <w:lang w:eastAsia="ru-RU"/>
        </w:rPr>
        <w:t xml:space="preserve"> года)</w:t>
      </w:r>
      <w:r w:rsidRPr="006C4360">
        <w:rPr>
          <w:rFonts w:ascii="Times New Roman" w:eastAsia="Times New Roman" w:hAnsi="Times New Roman"/>
          <w:sz w:val="28"/>
          <w:szCs w:val="28"/>
        </w:rPr>
        <w:t xml:space="preserve">, </w:t>
      </w:r>
      <w:r w:rsidR="00401F55" w:rsidRPr="006C4360">
        <w:rPr>
          <w:rFonts w:ascii="Times New Roman" w:eastAsia="Times New Roman" w:hAnsi="Times New Roman"/>
          <w:sz w:val="28"/>
          <w:szCs w:val="28"/>
        </w:rPr>
        <w:t xml:space="preserve">за счет роста </w:t>
      </w:r>
      <w:r w:rsidRPr="006C4360">
        <w:rPr>
          <w:rFonts w:ascii="Times New Roman" w:eastAsia="Times New Roman" w:hAnsi="Times New Roman"/>
          <w:sz w:val="28"/>
          <w:szCs w:val="28"/>
        </w:rPr>
        <w:t>урожайност</w:t>
      </w:r>
      <w:r w:rsidR="00401F55" w:rsidRPr="006C4360">
        <w:rPr>
          <w:rFonts w:ascii="Times New Roman" w:eastAsia="Times New Roman" w:hAnsi="Times New Roman"/>
          <w:sz w:val="28"/>
          <w:szCs w:val="28"/>
        </w:rPr>
        <w:t>и</w:t>
      </w:r>
      <w:r w:rsidR="006C4360" w:rsidRPr="006C4360">
        <w:rPr>
          <w:rFonts w:ascii="Times New Roman" w:eastAsia="Times New Roman" w:hAnsi="Times New Roman"/>
          <w:sz w:val="28"/>
          <w:szCs w:val="28"/>
        </w:rPr>
        <w:t xml:space="preserve"> </w:t>
      </w:r>
      <w:r w:rsidR="00401F55" w:rsidRPr="006C4360">
        <w:rPr>
          <w:rFonts w:ascii="Times New Roman" w:eastAsia="Times New Roman" w:hAnsi="Times New Roman"/>
          <w:sz w:val="28"/>
          <w:szCs w:val="28"/>
        </w:rPr>
        <w:t>(с 3</w:t>
      </w:r>
      <w:r w:rsidR="006C4360" w:rsidRPr="006C4360">
        <w:rPr>
          <w:rFonts w:ascii="Times New Roman" w:eastAsia="Times New Roman" w:hAnsi="Times New Roman"/>
          <w:sz w:val="28"/>
          <w:szCs w:val="28"/>
        </w:rPr>
        <w:t>6,5</w:t>
      </w:r>
      <w:r w:rsidR="00401F55" w:rsidRPr="006C4360">
        <w:rPr>
          <w:rFonts w:ascii="Times New Roman" w:eastAsia="Times New Roman" w:hAnsi="Times New Roman"/>
          <w:sz w:val="28"/>
          <w:szCs w:val="28"/>
        </w:rPr>
        <w:t>ц/га до 3</w:t>
      </w:r>
      <w:r w:rsidR="006C4360" w:rsidRPr="006C4360">
        <w:rPr>
          <w:rFonts w:ascii="Times New Roman" w:eastAsia="Times New Roman" w:hAnsi="Times New Roman"/>
          <w:sz w:val="28"/>
          <w:szCs w:val="28"/>
        </w:rPr>
        <w:t>7,4</w:t>
      </w:r>
      <w:r w:rsidR="00401F55" w:rsidRPr="006C4360">
        <w:rPr>
          <w:rFonts w:ascii="Times New Roman" w:eastAsia="Times New Roman" w:hAnsi="Times New Roman"/>
          <w:sz w:val="28"/>
          <w:szCs w:val="28"/>
        </w:rPr>
        <w:t xml:space="preserve"> ц/га)</w:t>
      </w:r>
      <w:r w:rsidR="006C4360" w:rsidRPr="006C4360">
        <w:rPr>
          <w:rFonts w:ascii="Times New Roman" w:eastAsia="Times New Roman" w:hAnsi="Times New Roman"/>
          <w:sz w:val="28"/>
          <w:szCs w:val="28"/>
        </w:rPr>
        <w:t>.</w:t>
      </w:r>
      <w:r w:rsidR="00401F55" w:rsidRPr="006C4360">
        <w:rPr>
          <w:rFonts w:ascii="Times New Roman" w:eastAsia="Times New Roman" w:hAnsi="Times New Roman"/>
          <w:sz w:val="28"/>
          <w:szCs w:val="28"/>
        </w:rPr>
        <w:t xml:space="preserve"> </w:t>
      </w:r>
    </w:p>
    <w:p w:rsidR="00401F55" w:rsidRPr="006C4360" w:rsidRDefault="00401F55" w:rsidP="00401F55">
      <w:pPr>
        <w:spacing w:after="0" w:line="360" w:lineRule="auto"/>
        <w:ind w:firstLine="709"/>
        <w:jc w:val="both"/>
        <w:rPr>
          <w:rFonts w:ascii="Times New Roman" w:eastAsia="Times New Roman" w:hAnsi="Times New Roman"/>
          <w:sz w:val="28"/>
          <w:szCs w:val="28"/>
        </w:rPr>
      </w:pPr>
      <w:r w:rsidRPr="006C4360">
        <w:rPr>
          <w:rFonts w:ascii="Times New Roman" w:eastAsia="Times New Roman" w:hAnsi="Times New Roman"/>
          <w:sz w:val="28"/>
          <w:szCs w:val="28"/>
        </w:rPr>
        <w:t xml:space="preserve">Валовой сбор сахарной свеклы (в весе после доработки) – </w:t>
      </w:r>
      <w:r w:rsidR="006C4360" w:rsidRPr="006C4360">
        <w:rPr>
          <w:rFonts w:ascii="Times New Roman" w:eastAsia="Times New Roman" w:hAnsi="Times New Roman"/>
          <w:sz w:val="28"/>
          <w:szCs w:val="28"/>
        </w:rPr>
        <w:t>28,2</w:t>
      </w:r>
      <w:r w:rsidRPr="006C4360">
        <w:rPr>
          <w:rFonts w:ascii="Times New Roman" w:eastAsia="Times New Roman" w:hAnsi="Times New Roman"/>
          <w:sz w:val="28"/>
          <w:szCs w:val="28"/>
        </w:rPr>
        <w:t xml:space="preserve"> тыс. тонн</w:t>
      </w:r>
      <w:r w:rsidR="006C4360" w:rsidRPr="006C4360">
        <w:rPr>
          <w:rFonts w:ascii="Times New Roman" w:eastAsia="Times New Roman" w:hAnsi="Times New Roman"/>
          <w:sz w:val="28"/>
          <w:szCs w:val="28"/>
        </w:rPr>
        <w:t xml:space="preserve"> </w:t>
      </w:r>
      <w:r w:rsidRPr="006C4360">
        <w:rPr>
          <w:rFonts w:ascii="Times New Roman" w:hAnsi="Times New Roman"/>
          <w:sz w:val="28"/>
          <w:szCs w:val="28"/>
          <w:lang w:eastAsia="ru-RU"/>
        </w:rPr>
        <w:t>(5</w:t>
      </w:r>
      <w:r w:rsidR="006C4360" w:rsidRPr="006C4360">
        <w:rPr>
          <w:rFonts w:ascii="Times New Roman" w:hAnsi="Times New Roman"/>
          <w:sz w:val="28"/>
          <w:szCs w:val="28"/>
          <w:lang w:eastAsia="ru-RU"/>
        </w:rPr>
        <w:t>2,0</w:t>
      </w:r>
      <w:r w:rsidRPr="006C4360">
        <w:rPr>
          <w:rFonts w:ascii="Times New Roman" w:hAnsi="Times New Roman"/>
          <w:sz w:val="28"/>
          <w:szCs w:val="28"/>
          <w:lang w:eastAsia="ru-RU"/>
        </w:rPr>
        <w:t>% к уровню 201</w:t>
      </w:r>
      <w:r w:rsidR="006C4360" w:rsidRPr="006C4360">
        <w:rPr>
          <w:rFonts w:ascii="Times New Roman" w:hAnsi="Times New Roman"/>
          <w:sz w:val="28"/>
          <w:szCs w:val="28"/>
          <w:lang w:eastAsia="ru-RU"/>
        </w:rPr>
        <w:t>9</w:t>
      </w:r>
      <w:r w:rsidRPr="006C4360">
        <w:rPr>
          <w:rFonts w:ascii="Times New Roman" w:hAnsi="Times New Roman"/>
          <w:sz w:val="28"/>
          <w:szCs w:val="28"/>
          <w:lang w:eastAsia="ru-RU"/>
        </w:rPr>
        <w:t xml:space="preserve"> года)</w:t>
      </w:r>
      <w:r w:rsidR="006C4360" w:rsidRPr="006C4360">
        <w:rPr>
          <w:rFonts w:ascii="Times New Roman" w:hAnsi="Times New Roman"/>
          <w:sz w:val="28"/>
          <w:szCs w:val="28"/>
          <w:lang w:eastAsia="ru-RU"/>
        </w:rPr>
        <w:t>.</w:t>
      </w:r>
    </w:p>
    <w:p w:rsidR="00647026" w:rsidRPr="006C4360" w:rsidRDefault="00647026" w:rsidP="005E1E79">
      <w:pPr>
        <w:spacing w:after="0" w:line="360" w:lineRule="auto"/>
        <w:ind w:firstLine="709"/>
        <w:jc w:val="both"/>
        <w:rPr>
          <w:rFonts w:ascii="Times New Roman" w:eastAsia="Times New Roman" w:hAnsi="Times New Roman"/>
          <w:sz w:val="28"/>
          <w:szCs w:val="28"/>
        </w:rPr>
      </w:pPr>
      <w:r w:rsidRPr="006C4360">
        <w:rPr>
          <w:rFonts w:ascii="Times New Roman" w:eastAsia="Times New Roman" w:hAnsi="Times New Roman"/>
          <w:sz w:val="28"/>
          <w:szCs w:val="28"/>
        </w:rPr>
        <w:t>Валовой сбор подсолнечника (в весе после доработки)</w:t>
      </w:r>
      <w:r w:rsidR="00AE1A48" w:rsidRPr="006C4360">
        <w:rPr>
          <w:rFonts w:ascii="Times New Roman" w:eastAsia="Times New Roman" w:hAnsi="Times New Roman"/>
          <w:sz w:val="28"/>
          <w:szCs w:val="28"/>
        </w:rPr>
        <w:t xml:space="preserve"> –</w:t>
      </w:r>
      <w:r w:rsidRPr="006C4360">
        <w:rPr>
          <w:rFonts w:ascii="Times New Roman" w:eastAsia="Times New Roman" w:hAnsi="Times New Roman"/>
          <w:sz w:val="28"/>
          <w:szCs w:val="28"/>
        </w:rPr>
        <w:t>2</w:t>
      </w:r>
      <w:r w:rsidR="006C4360" w:rsidRPr="006C4360">
        <w:rPr>
          <w:rFonts w:ascii="Times New Roman" w:eastAsia="Times New Roman" w:hAnsi="Times New Roman"/>
          <w:sz w:val="28"/>
          <w:szCs w:val="28"/>
        </w:rPr>
        <w:t>9,0</w:t>
      </w:r>
      <w:r w:rsidRPr="006C4360">
        <w:rPr>
          <w:rFonts w:ascii="Times New Roman" w:eastAsia="Times New Roman" w:hAnsi="Times New Roman"/>
          <w:sz w:val="28"/>
          <w:szCs w:val="28"/>
        </w:rPr>
        <w:t xml:space="preserve"> тыс. тонн</w:t>
      </w:r>
      <w:r w:rsidR="006C4360" w:rsidRPr="006C4360">
        <w:rPr>
          <w:rFonts w:ascii="Times New Roman" w:eastAsia="Times New Roman" w:hAnsi="Times New Roman"/>
          <w:sz w:val="28"/>
          <w:szCs w:val="28"/>
        </w:rPr>
        <w:t xml:space="preserve"> </w:t>
      </w:r>
      <w:r w:rsidRPr="006C4360">
        <w:rPr>
          <w:rFonts w:ascii="Times New Roman" w:hAnsi="Times New Roman"/>
          <w:sz w:val="28"/>
          <w:szCs w:val="28"/>
          <w:lang w:eastAsia="ru-RU"/>
        </w:rPr>
        <w:t>(</w:t>
      </w:r>
      <w:r w:rsidR="006C4360" w:rsidRPr="006C4360">
        <w:rPr>
          <w:rFonts w:ascii="Times New Roman" w:hAnsi="Times New Roman"/>
          <w:sz w:val="28"/>
          <w:szCs w:val="28"/>
          <w:lang w:eastAsia="ru-RU"/>
        </w:rPr>
        <w:t>69,9</w:t>
      </w:r>
      <w:r w:rsidRPr="006C4360">
        <w:rPr>
          <w:rFonts w:ascii="Times New Roman" w:hAnsi="Times New Roman"/>
          <w:sz w:val="28"/>
          <w:szCs w:val="28"/>
          <w:lang w:eastAsia="ru-RU"/>
        </w:rPr>
        <w:t xml:space="preserve"> % к уровню 201</w:t>
      </w:r>
      <w:r w:rsidR="006C4360" w:rsidRPr="006C4360">
        <w:rPr>
          <w:rFonts w:ascii="Times New Roman" w:hAnsi="Times New Roman"/>
          <w:sz w:val="28"/>
          <w:szCs w:val="28"/>
          <w:lang w:eastAsia="ru-RU"/>
        </w:rPr>
        <w:t>9</w:t>
      </w:r>
      <w:r w:rsidRPr="006C4360">
        <w:rPr>
          <w:rFonts w:ascii="Times New Roman" w:hAnsi="Times New Roman"/>
          <w:sz w:val="28"/>
          <w:szCs w:val="28"/>
          <w:lang w:eastAsia="ru-RU"/>
        </w:rPr>
        <w:t xml:space="preserve"> года)</w:t>
      </w:r>
      <w:r w:rsidRPr="006C4360">
        <w:rPr>
          <w:rFonts w:ascii="Times New Roman" w:eastAsia="Times New Roman" w:hAnsi="Times New Roman"/>
          <w:sz w:val="28"/>
          <w:szCs w:val="28"/>
        </w:rPr>
        <w:t>, урожайност</w:t>
      </w:r>
      <w:r w:rsidR="00401F55" w:rsidRPr="006C4360">
        <w:rPr>
          <w:rFonts w:ascii="Times New Roman" w:eastAsia="Times New Roman" w:hAnsi="Times New Roman"/>
          <w:sz w:val="28"/>
          <w:szCs w:val="28"/>
        </w:rPr>
        <w:t xml:space="preserve">ь- </w:t>
      </w:r>
      <w:r w:rsidR="006C4360" w:rsidRPr="006C4360">
        <w:rPr>
          <w:rFonts w:ascii="Times New Roman" w:eastAsia="Times New Roman" w:hAnsi="Times New Roman"/>
          <w:sz w:val="28"/>
          <w:szCs w:val="28"/>
        </w:rPr>
        <w:t>22,6</w:t>
      </w:r>
      <w:r w:rsidRPr="006C4360">
        <w:rPr>
          <w:rFonts w:ascii="Times New Roman" w:eastAsia="Times New Roman" w:hAnsi="Times New Roman"/>
          <w:sz w:val="28"/>
          <w:szCs w:val="28"/>
        </w:rPr>
        <w:t xml:space="preserve"> ц/га</w:t>
      </w:r>
      <w:r w:rsidR="00401F55" w:rsidRPr="006C4360">
        <w:rPr>
          <w:rFonts w:ascii="Times New Roman" w:eastAsia="Times New Roman" w:hAnsi="Times New Roman"/>
          <w:sz w:val="28"/>
          <w:szCs w:val="28"/>
        </w:rPr>
        <w:t xml:space="preserve"> (</w:t>
      </w:r>
      <w:r w:rsidR="006C4360" w:rsidRPr="006C4360">
        <w:rPr>
          <w:rFonts w:ascii="Times New Roman" w:eastAsia="Times New Roman" w:hAnsi="Times New Roman"/>
          <w:sz w:val="28"/>
          <w:szCs w:val="28"/>
        </w:rPr>
        <w:t>72,2</w:t>
      </w:r>
      <w:r w:rsidR="00401F55" w:rsidRPr="006C4360">
        <w:rPr>
          <w:rFonts w:ascii="Times New Roman" w:eastAsia="Times New Roman" w:hAnsi="Times New Roman"/>
          <w:sz w:val="28"/>
          <w:szCs w:val="28"/>
        </w:rPr>
        <w:t>% к уровню 201</w:t>
      </w:r>
      <w:r w:rsidR="006C4360" w:rsidRPr="006C4360">
        <w:rPr>
          <w:rFonts w:ascii="Times New Roman" w:eastAsia="Times New Roman" w:hAnsi="Times New Roman"/>
          <w:sz w:val="28"/>
          <w:szCs w:val="28"/>
        </w:rPr>
        <w:t>9</w:t>
      </w:r>
      <w:r w:rsidR="00401F55" w:rsidRPr="006C4360">
        <w:rPr>
          <w:rFonts w:ascii="Times New Roman" w:eastAsia="Times New Roman" w:hAnsi="Times New Roman"/>
          <w:sz w:val="28"/>
          <w:szCs w:val="28"/>
        </w:rPr>
        <w:t xml:space="preserve"> года), убранная площадь – 13</w:t>
      </w:r>
      <w:r w:rsidR="006C4360" w:rsidRPr="006C4360">
        <w:rPr>
          <w:rFonts w:ascii="Times New Roman" w:eastAsia="Times New Roman" w:hAnsi="Times New Roman"/>
          <w:sz w:val="28"/>
          <w:szCs w:val="28"/>
        </w:rPr>
        <w:t>803</w:t>
      </w:r>
      <w:r w:rsidR="00401F55" w:rsidRPr="006C4360">
        <w:rPr>
          <w:rFonts w:ascii="Times New Roman" w:eastAsia="Times New Roman" w:hAnsi="Times New Roman"/>
          <w:sz w:val="28"/>
          <w:szCs w:val="28"/>
        </w:rPr>
        <w:t xml:space="preserve"> га (9</w:t>
      </w:r>
      <w:r w:rsidR="006C4360" w:rsidRPr="006C4360">
        <w:rPr>
          <w:rFonts w:ascii="Times New Roman" w:eastAsia="Times New Roman" w:hAnsi="Times New Roman"/>
          <w:sz w:val="28"/>
          <w:szCs w:val="28"/>
        </w:rPr>
        <w:t xml:space="preserve">5,8 </w:t>
      </w:r>
      <w:r w:rsidR="00401F55" w:rsidRPr="006C4360">
        <w:rPr>
          <w:rFonts w:ascii="Times New Roman" w:eastAsia="Times New Roman" w:hAnsi="Times New Roman"/>
          <w:sz w:val="28"/>
          <w:szCs w:val="28"/>
        </w:rPr>
        <w:t>% к уровню 201</w:t>
      </w:r>
      <w:r w:rsidR="006C4360" w:rsidRPr="006C4360">
        <w:rPr>
          <w:rFonts w:ascii="Times New Roman" w:eastAsia="Times New Roman" w:hAnsi="Times New Roman"/>
          <w:sz w:val="28"/>
          <w:szCs w:val="28"/>
        </w:rPr>
        <w:t>9</w:t>
      </w:r>
      <w:r w:rsidR="00401F55" w:rsidRPr="006C4360">
        <w:rPr>
          <w:rFonts w:ascii="Times New Roman" w:eastAsia="Times New Roman" w:hAnsi="Times New Roman"/>
          <w:sz w:val="28"/>
          <w:szCs w:val="28"/>
        </w:rPr>
        <w:t xml:space="preserve"> года).</w:t>
      </w:r>
    </w:p>
    <w:p w:rsidR="00401F55" w:rsidRPr="00727883" w:rsidRDefault="00401F55" w:rsidP="005E1E79">
      <w:pPr>
        <w:spacing w:after="0" w:line="360" w:lineRule="auto"/>
        <w:ind w:firstLine="709"/>
        <w:jc w:val="both"/>
        <w:rPr>
          <w:rFonts w:ascii="Times New Roman" w:eastAsia="Times New Roman" w:hAnsi="Times New Roman"/>
          <w:sz w:val="28"/>
          <w:szCs w:val="28"/>
        </w:rPr>
      </w:pPr>
      <w:r w:rsidRPr="00727883">
        <w:rPr>
          <w:rFonts w:ascii="Times New Roman" w:eastAsia="Times New Roman" w:hAnsi="Times New Roman"/>
          <w:sz w:val="28"/>
          <w:szCs w:val="28"/>
        </w:rPr>
        <w:t xml:space="preserve">Валовой сбор картофеля – </w:t>
      </w:r>
      <w:r w:rsidR="00727883" w:rsidRPr="00727883">
        <w:rPr>
          <w:rFonts w:ascii="Times New Roman" w:eastAsia="Times New Roman" w:hAnsi="Times New Roman"/>
          <w:sz w:val="28"/>
          <w:szCs w:val="28"/>
        </w:rPr>
        <w:t xml:space="preserve">37,8 </w:t>
      </w:r>
      <w:r w:rsidR="00150EC4" w:rsidRPr="00727883">
        <w:rPr>
          <w:rFonts w:ascii="Times New Roman" w:eastAsia="Times New Roman" w:hAnsi="Times New Roman"/>
          <w:sz w:val="28"/>
          <w:szCs w:val="28"/>
        </w:rPr>
        <w:t xml:space="preserve">тыс. </w:t>
      </w:r>
      <w:r w:rsidRPr="00727883">
        <w:rPr>
          <w:rFonts w:ascii="Times New Roman" w:eastAsia="Times New Roman" w:hAnsi="Times New Roman"/>
          <w:sz w:val="28"/>
          <w:szCs w:val="28"/>
        </w:rPr>
        <w:t>тонн (7</w:t>
      </w:r>
      <w:r w:rsidR="00727883" w:rsidRPr="00727883">
        <w:rPr>
          <w:rFonts w:ascii="Times New Roman" w:eastAsia="Times New Roman" w:hAnsi="Times New Roman"/>
          <w:sz w:val="28"/>
          <w:szCs w:val="28"/>
        </w:rPr>
        <w:t>5,2</w:t>
      </w:r>
      <w:r w:rsidRPr="00727883">
        <w:rPr>
          <w:rFonts w:ascii="Times New Roman" w:eastAsia="Times New Roman" w:hAnsi="Times New Roman"/>
          <w:sz w:val="28"/>
          <w:szCs w:val="28"/>
        </w:rPr>
        <w:t xml:space="preserve"> % к уровню 201</w:t>
      </w:r>
      <w:r w:rsidR="00727883" w:rsidRPr="00727883">
        <w:rPr>
          <w:rFonts w:ascii="Times New Roman" w:eastAsia="Times New Roman" w:hAnsi="Times New Roman"/>
          <w:sz w:val="28"/>
          <w:szCs w:val="28"/>
        </w:rPr>
        <w:t>9</w:t>
      </w:r>
      <w:r w:rsidRPr="00727883">
        <w:rPr>
          <w:rFonts w:ascii="Times New Roman" w:eastAsia="Times New Roman" w:hAnsi="Times New Roman"/>
          <w:sz w:val="28"/>
          <w:szCs w:val="28"/>
        </w:rPr>
        <w:t xml:space="preserve"> года), урожайность </w:t>
      </w:r>
      <w:r w:rsidR="00B03F8A" w:rsidRPr="00727883">
        <w:rPr>
          <w:rFonts w:ascii="Times New Roman" w:eastAsia="Times New Roman" w:hAnsi="Times New Roman"/>
          <w:sz w:val="28"/>
          <w:szCs w:val="28"/>
        </w:rPr>
        <w:t xml:space="preserve">– </w:t>
      </w:r>
      <w:r w:rsidRPr="00727883">
        <w:rPr>
          <w:rFonts w:ascii="Times New Roman" w:eastAsia="Times New Roman" w:hAnsi="Times New Roman"/>
          <w:sz w:val="28"/>
          <w:szCs w:val="28"/>
        </w:rPr>
        <w:t>1</w:t>
      </w:r>
      <w:r w:rsidR="00727883" w:rsidRPr="00727883">
        <w:rPr>
          <w:rFonts w:ascii="Times New Roman" w:eastAsia="Times New Roman" w:hAnsi="Times New Roman"/>
          <w:sz w:val="28"/>
          <w:szCs w:val="28"/>
        </w:rPr>
        <w:t>3</w:t>
      </w:r>
      <w:r w:rsidRPr="00727883">
        <w:rPr>
          <w:rFonts w:ascii="Times New Roman" w:eastAsia="Times New Roman" w:hAnsi="Times New Roman"/>
          <w:sz w:val="28"/>
          <w:szCs w:val="28"/>
        </w:rPr>
        <w:t>1,</w:t>
      </w:r>
      <w:r w:rsidR="00727883" w:rsidRPr="00727883">
        <w:rPr>
          <w:rFonts w:ascii="Times New Roman" w:eastAsia="Times New Roman" w:hAnsi="Times New Roman"/>
          <w:sz w:val="28"/>
          <w:szCs w:val="28"/>
        </w:rPr>
        <w:t>6</w:t>
      </w:r>
      <w:r w:rsidRPr="00727883">
        <w:rPr>
          <w:rFonts w:ascii="Times New Roman" w:eastAsia="Times New Roman" w:hAnsi="Times New Roman"/>
          <w:sz w:val="28"/>
          <w:szCs w:val="28"/>
        </w:rPr>
        <w:t xml:space="preserve"> ц/га (</w:t>
      </w:r>
      <w:r w:rsidR="00727883" w:rsidRPr="00727883">
        <w:rPr>
          <w:rFonts w:ascii="Times New Roman" w:eastAsia="Times New Roman" w:hAnsi="Times New Roman"/>
          <w:sz w:val="28"/>
          <w:szCs w:val="28"/>
        </w:rPr>
        <w:t>83,3</w:t>
      </w:r>
      <w:r w:rsidRPr="00727883">
        <w:rPr>
          <w:rFonts w:ascii="Times New Roman" w:eastAsia="Times New Roman" w:hAnsi="Times New Roman"/>
          <w:sz w:val="28"/>
          <w:szCs w:val="28"/>
        </w:rPr>
        <w:t>% к уровню 201</w:t>
      </w:r>
      <w:r w:rsidR="00727883" w:rsidRPr="00727883">
        <w:rPr>
          <w:rFonts w:ascii="Times New Roman" w:eastAsia="Times New Roman" w:hAnsi="Times New Roman"/>
          <w:sz w:val="28"/>
          <w:szCs w:val="28"/>
        </w:rPr>
        <w:t>9</w:t>
      </w:r>
      <w:r w:rsidRPr="00727883">
        <w:rPr>
          <w:rFonts w:ascii="Times New Roman" w:eastAsia="Times New Roman" w:hAnsi="Times New Roman"/>
          <w:sz w:val="28"/>
          <w:szCs w:val="28"/>
        </w:rPr>
        <w:t xml:space="preserve"> года), убранная площадь – </w:t>
      </w:r>
      <w:r w:rsidR="00727883" w:rsidRPr="00727883">
        <w:rPr>
          <w:rFonts w:ascii="Times New Roman" w:eastAsia="Times New Roman" w:hAnsi="Times New Roman"/>
          <w:sz w:val="28"/>
          <w:szCs w:val="28"/>
        </w:rPr>
        <w:t>287</w:t>
      </w:r>
      <w:r w:rsidR="00150EC4" w:rsidRPr="00727883">
        <w:rPr>
          <w:rFonts w:ascii="Times New Roman" w:eastAsia="Times New Roman" w:hAnsi="Times New Roman"/>
          <w:sz w:val="28"/>
          <w:szCs w:val="28"/>
        </w:rPr>
        <w:t>3</w:t>
      </w:r>
      <w:r w:rsidRPr="00727883">
        <w:rPr>
          <w:rFonts w:ascii="Times New Roman" w:eastAsia="Times New Roman" w:hAnsi="Times New Roman"/>
          <w:sz w:val="28"/>
          <w:szCs w:val="28"/>
        </w:rPr>
        <w:t xml:space="preserve"> га (</w:t>
      </w:r>
      <w:r w:rsidR="00727883" w:rsidRPr="00727883">
        <w:rPr>
          <w:rFonts w:ascii="Times New Roman" w:eastAsia="Times New Roman" w:hAnsi="Times New Roman"/>
          <w:sz w:val="28"/>
          <w:szCs w:val="28"/>
        </w:rPr>
        <w:t xml:space="preserve">90,3 </w:t>
      </w:r>
      <w:r w:rsidRPr="00727883">
        <w:rPr>
          <w:rFonts w:ascii="Times New Roman" w:eastAsia="Times New Roman" w:hAnsi="Times New Roman"/>
          <w:sz w:val="28"/>
          <w:szCs w:val="28"/>
        </w:rPr>
        <w:t xml:space="preserve">% к </w:t>
      </w:r>
      <w:r w:rsidR="00727883" w:rsidRPr="00727883">
        <w:rPr>
          <w:rFonts w:ascii="Times New Roman" w:eastAsia="Times New Roman" w:hAnsi="Times New Roman"/>
          <w:sz w:val="28"/>
          <w:szCs w:val="28"/>
        </w:rPr>
        <w:t>уровню 2019</w:t>
      </w:r>
      <w:r w:rsidRPr="00727883">
        <w:rPr>
          <w:rFonts w:ascii="Times New Roman" w:eastAsia="Times New Roman" w:hAnsi="Times New Roman"/>
          <w:sz w:val="28"/>
          <w:szCs w:val="28"/>
        </w:rPr>
        <w:t xml:space="preserve"> года).</w:t>
      </w:r>
    </w:p>
    <w:p w:rsidR="00401F55" w:rsidRPr="00727883" w:rsidRDefault="00150EC4" w:rsidP="005E1E79">
      <w:pPr>
        <w:spacing w:after="0" w:line="360" w:lineRule="auto"/>
        <w:ind w:firstLine="709"/>
        <w:jc w:val="both"/>
        <w:rPr>
          <w:rFonts w:ascii="Times New Roman" w:eastAsia="Times New Roman" w:hAnsi="Times New Roman"/>
          <w:sz w:val="28"/>
          <w:szCs w:val="28"/>
        </w:rPr>
      </w:pPr>
      <w:r w:rsidRPr="00727883">
        <w:rPr>
          <w:rFonts w:ascii="Times New Roman" w:eastAsia="Times New Roman" w:hAnsi="Times New Roman"/>
          <w:sz w:val="28"/>
          <w:szCs w:val="28"/>
        </w:rPr>
        <w:t>Валовой сбор овощей открытого грунта (без семенников) – 12,7 тыс. тонн (</w:t>
      </w:r>
      <w:r w:rsidR="00727883" w:rsidRPr="00727883">
        <w:rPr>
          <w:rFonts w:ascii="Times New Roman" w:eastAsia="Times New Roman" w:hAnsi="Times New Roman"/>
          <w:sz w:val="28"/>
          <w:szCs w:val="28"/>
        </w:rPr>
        <w:t xml:space="preserve">94,3 </w:t>
      </w:r>
      <w:r w:rsidRPr="00727883">
        <w:rPr>
          <w:rFonts w:ascii="Times New Roman" w:eastAsia="Times New Roman" w:hAnsi="Times New Roman"/>
          <w:sz w:val="28"/>
          <w:szCs w:val="28"/>
        </w:rPr>
        <w:t>% к уровню 201</w:t>
      </w:r>
      <w:r w:rsidR="00727883" w:rsidRPr="00727883">
        <w:rPr>
          <w:rFonts w:ascii="Times New Roman" w:eastAsia="Times New Roman" w:hAnsi="Times New Roman"/>
          <w:sz w:val="28"/>
          <w:szCs w:val="28"/>
        </w:rPr>
        <w:t>9</w:t>
      </w:r>
      <w:r w:rsidRPr="00727883">
        <w:rPr>
          <w:rFonts w:ascii="Times New Roman" w:eastAsia="Times New Roman" w:hAnsi="Times New Roman"/>
          <w:sz w:val="28"/>
          <w:szCs w:val="28"/>
        </w:rPr>
        <w:t xml:space="preserve"> года), урожайность </w:t>
      </w:r>
      <w:r w:rsidR="00727883" w:rsidRPr="00727883">
        <w:rPr>
          <w:rFonts w:ascii="Times New Roman" w:eastAsia="Times New Roman" w:hAnsi="Times New Roman"/>
          <w:sz w:val="28"/>
          <w:szCs w:val="28"/>
        </w:rPr>
        <w:t>–</w:t>
      </w:r>
      <w:r w:rsidRPr="00727883">
        <w:rPr>
          <w:rFonts w:ascii="Times New Roman" w:eastAsia="Times New Roman" w:hAnsi="Times New Roman"/>
          <w:sz w:val="28"/>
          <w:szCs w:val="28"/>
        </w:rPr>
        <w:t xml:space="preserve"> 22</w:t>
      </w:r>
      <w:r w:rsidR="00727883" w:rsidRPr="00727883">
        <w:rPr>
          <w:rFonts w:ascii="Times New Roman" w:eastAsia="Times New Roman" w:hAnsi="Times New Roman"/>
          <w:sz w:val="28"/>
          <w:szCs w:val="28"/>
        </w:rPr>
        <w:t xml:space="preserve">4,0 </w:t>
      </w:r>
      <w:r w:rsidRPr="00727883">
        <w:rPr>
          <w:rFonts w:ascii="Times New Roman" w:eastAsia="Times New Roman" w:hAnsi="Times New Roman"/>
          <w:sz w:val="28"/>
          <w:szCs w:val="28"/>
        </w:rPr>
        <w:t>ц/га (9</w:t>
      </w:r>
      <w:r w:rsidR="00727883" w:rsidRPr="00727883">
        <w:rPr>
          <w:rFonts w:ascii="Times New Roman" w:eastAsia="Times New Roman" w:hAnsi="Times New Roman"/>
          <w:sz w:val="28"/>
          <w:szCs w:val="28"/>
        </w:rPr>
        <w:t xml:space="preserve">6,4 </w:t>
      </w:r>
      <w:r w:rsidRPr="00727883">
        <w:rPr>
          <w:rFonts w:ascii="Times New Roman" w:eastAsia="Times New Roman" w:hAnsi="Times New Roman"/>
          <w:sz w:val="28"/>
          <w:szCs w:val="28"/>
        </w:rPr>
        <w:t>% к уровню 201</w:t>
      </w:r>
      <w:r w:rsidR="00727883" w:rsidRPr="00727883">
        <w:rPr>
          <w:rFonts w:ascii="Times New Roman" w:eastAsia="Times New Roman" w:hAnsi="Times New Roman"/>
          <w:sz w:val="28"/>
          <w:szCs w:val="28"/>
        </w:rPr>
        <w:t>9</w:t>
      </w:r>
      <w:r w:rsidRPr="00727883">
        <w:rPr>
          <w:rFonts w:ascii="Times New Roman" w:eastAsia="Times New Roman" w:hAnsi="Times New Roman"/>
          <w:sz w:val="28"/>
          <w:szCs w:val="28"/>
        </w:rPr>
        <w:t xml:space="preserve"> года), убранная площадь – 56</w:t>
      </w:r>
      <w:r w:rsidR="00727883" w:rsidRPr="00727883">
        <w:rPr>
          <w:rFonts w:ascii="Times New Roman" w:eastAsia="Times New Roman" w:hAnsi="Times New Roman"/>
          <w:sz w:val="28"/>
          <w:szCs w:val="28"/>
        </w:rPr>
        <w:t>4</w:t>
      </w:r>
      <w:r w:rsidRPr="00727883">
        <w:rPr>
          <w:rFonts w:ascii="Times New Roman" w:eastAsia="Times New Roman" w:hAnsi="Times New Roman"/>
          <w:sz w:val="28"/>
          <w:szCs w:val="28"/>
        </w:rPr>
        <w:t xml:space="preserve"> га (</w:t>
      </w:r>
      <w:r w:rsidR="00727883" w:rsidRPr="00727883">
        <w:rPr>
          <w:rFonts w:ascii="Times New Roman" w:eastAsia="Times New Roman" w:hAnsi="Times New Roman"/>
          <w:sz w:val="28"/>
          <w:szCs w:val="28"/>
        </w:rPr>
        <w:t xml:space="preserve">97,6 </w:t>
      </w:r>
      <w:r w:rsidRPr="00727883">
        <w:rPr>
          <w:rFonts w:ascii="Times New Roman" w:eastAsia="Times New Roman" w:hAnsi="Times New Roman"/>
          <w:sz w:val="28"/>
          <w:szCs w:val="28"/>
        </w:rPr>
        <w:t>% к уровню 201</w:t>
      </w:r>
      <w:r w:rsidR="00727883" w:rsidRPr="00727883">
        <w:rPr>
          <w:rFonts w:ascii="Times New Roman" w:eastAsia="Times New Roman" w:hAnsi="Times New Roman"/>
          <w:sz w:val="28"/>
          <w:szCs w:val="28"/>
        </w:rPr>
        <w:t>9</w:t>
      </w:r>
      <w:r w:rsidRPr="00727883">
        <w:rPr>
          <w:rFonts w:ascii="Times New Roman" w:eastAsia="Times New Roman" w:hAnsi="Times New Roman"/>
          <w:sz w:val="28"/>
          <w:szCs w:val="28"/>
        </w:rPr>
        <w:t xml:space="preserve"> года).</w:t>
      </w:r>
    </w:p>
    <w:p w:rsidR="00647026" w:rsidRPr="00727883" w:rsidRDefault="00647026" w:rsidP="00AC3AA9">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 xml:space="preserve">Таблица </w:t>
      </w:r>
      <w:r w:rsidR="00AC3AA9" w:rsidRPr="00727883">
        <w:rPr>
          <w:rFonts w:ascii="Times New Roman" w:hAnsi="Times New Roman"/>
          <w:b/>
          <w:sz w:val="24"/>
          <w:szCs w:val="24"/>
        </w:rPr>
        <w:t>10</w:t>
      </w:r>
      <w:r w:rsidRPr="00727883">
        <w:rPr>
          <w:rFonts w:ascii="Times New Roman" w:hAnsi="Times New Roman"/>
          <w:b/>
          <w:sz w:val="24"/>
          <w:szCs w:val="24"/>
        </w:rPr>
        <w:t>. Производство основных сельскохозяйственных культур в СХП, КФХи ЛПХ</w:t>
      </w:r>
      <w:r w:rsidR="002C224E" w:rsidRPr="00727883">
        <w:rPr>
          <w:rStyle w:val="af9"/>
          <w:rFonts w:ascii="Times New Roman" w:hAnsi="Times New Roman"/>
          <w:b/>
          <w:sz w:val="24"/>
          <w:szCs w:val="24"/>
        </w:rPr>
        <w:footnoteReference w:id="13"/>
      </w:r>
    </w:p>
    <w:tbl>
      <w:tblPr>
        <w:tblW w:w="4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2"/>
        <w:gridCol w:w="1464"/>
        <w:gridCol w:w="1224"/>
        <w:gridCol w:w="1368"/>
        <w:gridCol w:w="1303"/>
      </w:tblGrid>
      <w:tr w:rsidR="00AC3AA9" w:rsidRPr="00727883" w:rsidTr="00727883">
        <w:trPr>
          <w:trHeight w:val="371"/>
          <w:jc w:val="center"/>
        </w:trPr>
        <w:tc>
          <w:tcPr>
            <w:tcW w:w="1874" w:type="pct"/>
            <w:vAlign w:val="center"/>
          </w:tcPr>
          <w:p w:rsidR="00AC3AA9" w:rsidRPr="00727883" w:rsidRDefault="00AC3AA9" w:rsidP="003646CE">
            <w:pPr>
              <w:autoSpaceDE w:val="0"/>
              <w:spacing w:after="0" w:line="240" w:lineRule="auto"/>
              <w:jc w:val="center"/>
              <w:rPr>
                <w:rFonts w:ascii="Times New Roman" w:hAnsi="Times New Roman"/>
                <w:b/>
                <w:sz w:val="24"/>
                <w:szCs w:val="24"/>
              </w:rPr>
            </w:pPr>
          </w:p>
        </w:tc>
        <w:tc>
          <w:tcPr>
            <w:tcW w:w="854" w:type="pct"/>
            <w:vAlign w:val="center"/>
          </w:tcPr>
          <w:p w:rsidR="00AC3AA9" w:rsidRPr="00727883" w:rsidRDefault="00AC3AA9"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sidR="00727883" w:rsidRPr="00727883">
              <w:rPr>
                <w:rFonts w:ascii="Times New Roman" w:hAnsi="Times New Roman"/>
                <w:b/>
                <w:sz w:val="24"/>
                <w:szCs w:val="24"/>
              </w:rPr>
              <w:t>7</w:t>
            </w:r>
          </w:p>
        </w:tc>
        <w:tc>
          <w:tcPr>
            <w:tcW w:w="714" w:type="pct"/>
            <w:vAlign w:val="center"/>
          </w:tcPr>
          <w:p w:rsidR="00AC3AA9" w:rsidRPr="00727883" w:rsidRDefault="00AC3AA9"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sidR="00727883">
              <w:rPr>
                <w:rFonts w:ascii="Times New Roman" w:hAnsi="Times New Roman"/>
                <w:b/>
                <w:sz w:val="24"/>
                <w:szCs w:val="24"/>
              </w:rPr>
              <w:t>8</w:t>
            </w:r>
          </w:p>
        </w:tc>
        <w:tc>
          <w:tcPr>
            <w:tcW w:w="798" w:type="pct"/>
            <w:vAlign w:val="center"/>
          </w:tcPr>
          <w:p w:rsidR="00AC3AA9" w:rsidRPr="00727883" w:rsidRDefault="00AC3AA9"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sidR="00727883">
              <w:rPr>
                <w:rFonts w:ascii="Times New Roman" w:hAnsi="Times New Roman"/>
                <w:b/>
                <w:sz w:val="24"/>
                <w:szCs w:val="24"/>
              </w:rPr>
              <w:t>9</w:t>
            </w:r>
          </w:p>
        </w:tc>
        <w:tc>
          <w:tcPr>
            <w:tcW w:w="760" w:type="pct"/>
            <w:vAlign w:val="center"/>
          </w:tcPr>
          <w:p w:rsidR="00AC3AA9" w:rsidRPr="00727883" w:rsidRDefault="00AC3AA9"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w:t>
            </w:r>
            <w:r w:rsidR="00727883">
              <w:rPr>
                <w:rFonts w:ascii="Times New Roman" w:hAnsi="Times New Roman"/>
                <w:b/>
                <w:sz w:val="24"/>
                <w:szCs w:val="24"/>
              </w:rPr>
              <w:t>20</w:t>
            </w:r>
          </w:p>
        </w:tc>
      </w:tr>
      <w:tr w:rsidR="00AC3AA9" w:rsidRPr="00727883" w:rsidTr="00AC3AA9">
        <w:trPr>
          <w:jc w:val="center"/>
        </w:trPr>
        <w:tc>
          <w:tcPr>
            <w:tcW w:w="5000" w:type="pct"/>
            <w:gridSpan w:val="5"/>
            <w:vAlign w:val="center"/>
          </w:tcPr>
          <w:p w:rsidR="00AC3AA9" w:rsidRPr="00727883" w:rsidRDefault="00AC3AA9" w:rsidP="003646CE">
            <w:pPr>
              <w:autoSpaceDE w:val="0"/>
              <w:spacing w:after="0" w:line="240" w:lineRule="auto"/>
              <w:jc w:val="center"/>
              <w:rPr>
                <w:rFonts w:ascii="Times New Roman" w:hAnsi="Times New Roman"/>
                <w:b/>
                <w:sz w:val="24"/>
                <w:szCs w:val="24"/>
              </w:rPr>
            </w:pPr>
            <w:r w:rsidRPr="00727883">
              <w:rPr>
                <w:rFonts w:ascii="Times New Roman" w:hAnsi="Times New Roman"/>
                <w:sz w:val="24"/>
                <w:szCs w:val="24"/>
              </w:rPr>
              <w:t>Зерновые и зернобобовые культуры (в весе после доработки)</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Убранная площадь, га</w:t>
            </w:r>
          </w:p>
        </w:tc>
        <w:tc>
          <w:tcPr>
            <w:tcW w:w="854" w:type="pct"/>
            <w:vAlign w:val="center"/>
          </w:tcPr>
          <w:p w:rsidR="00727883" w:rsidRPr="00727883" w:rsidRDefault="00727883" w:rsidP="00A164BF">
            <w:pPr>
              <w:pStyle w:val="aa"/>
              <w:spacing w:before="0" w:beforeAutospacing="0" w:after="0" w:afterAutospacing="0"/>
              <w:jc w:val="center"/>
            </w:pPr>
            <w:r w:rsidRPr="00727883">
              <w:t>54921</w:t>
            </w:r>
          </w:p>
        </w:tc>
        <w:tc>
          <w:tcPr>
            <w:tcW w:w="714" w:type="pct"/>
            <w:vAlign w:val="center"/>
          </w:tcPr>
          <w:p w:rsidR="00727883" w:rsidRPr="00727883" w:rsidRDefault="00727883" w:rsidP="003646CE">
            <w:pPr>
              <w:pStyle w:val="aa"/>
              <w:spacing w:before="0" w:beforeAutospacing="0" w:after="0" w:afterAutospacing="0"/>
              <w:jc w:val="center"/>
            </w:pPr>
            <w:r>
              <w:t>54965</w:t>
            </w:r>
          </w:p>
        </w:tc>
        <w:tc>
          <w:tcPr>
            <w:tcW w:w="798" w:type="pct"/>
            <w:vAlign w:val="center"/>
          </w:tcPr>
          <w:p w:rsidR="00727883" w:rsidRPr="00727883" w:rsidRDefault="00727883" w:rsidP="003646CE">
            <w:pPr>
              <w:pStyle w:val="aa"/>
              <w:spacing w:before="0" w:beforeAutospacing="0" w:after="0" w:afterAutospacing="0"/>
              <w:jc w:val="center"/>
            </w:pPr>
            <w:r>
              <w:t>54012</w:t>
            </w:r>
          </w:p>
        </w:tc>
        <w:tc>
          <w:tcPr>
            <w:tcW w:w="760" w:type="pct"/>
            <w:vAlign w:val="center"/>
          </w:tcPr>
          <w:p w:rsidR="00727883" w:rsidRPr="00727883" w:rsidRDefault="00727883" w:rsidP="003646CE">
            <w:pPr>
              <w:pStyle w:val="aa"/>
              <w:spacing w:before="0" w:beforeAutospacing="0" w:after="0" w:afterAutospacing="0"/>
              <w:jc w:val="center"/>
            </w:pPr>
            <w:r>
              <w:t>54090</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Валовый сбор, тыс. т</w:t>
            </w:r>
          </w:p>
        </w:tc>
        <w:tc>
          <w:tcPr>
            <w:tcW w:w="854" w:type="pct"/>
            <w:vAlign w:val="center"/>
          </w:tcPr>
          <w:p w:rsidR="00727883" w:rsidRPr="00727883" w:rsidRDefault="00727883" w:rsidP="00A164BF">
            <w:pPr>
              <w:pStyle w:val="aa"/>
              <w:spacing w:before="0" w:beforeAutospacing="0" w:after="0" w:afterAutospacing="0"/>
              <w:jc w:val="center"/>
            </w:pPr>
            <w:r w:rsidRPr="00727883">
              <w:t>214,9</w:t>
            </w:r>
          </w:p>
        </w:tc>
        <w:tc>
          <w:tcPr>
            <w:tcW w:w="714" w:type="pct"/>
            <w:vAlign w:val="center"/>
          </w:tcPr>
          <w:p w:rsidR="00727883" w:rsidRPr="00727883" w:rsidRDefault="00727883" w:rsidP="003646CE">
            <w:pPr>
              <w:pStyle w:val="aa"/>
              <w:spacing w:before="0" w:beforeAutospacing="0" w:after="0" w:afterAutospacing="0"/>
              <w:jc w:val="center"/>
            </w:pPr>
            <w:r>
              <w:t>162,6</w:t>
            </w:r>
          </w:p>
        </w:tc>
        <w:tc>
          <w:tcPr>
            <w:tcW w:w="798" w:type="pct"/>
            <w:vAlign w:val="center"/>
          </w:tcPr>
          <w:p w:rsidR="00727883" w:rsidRPr="00727883" w:rsidRDefault="00727883" w:rsidP="003646CE">
            <w:pPr>
              <w:pStyle w:val="aa"/>
              <w:spacing w:before="0" w:beforeAutospacing="0" w:after="0" w:afterAutospacing="0"/>
              <w:jc w:val="center"/>
            </w:pPr>
            <w:r>
              <w:t>197,3</w:t>
            </w:r>
          </w:p>
        </w:tc>
        <w:tc>
          <w:tcPr>
            <w:tcW w:w="760" w:type="pct"/>
            <w:vAlign w:val="center"/>
          </w:tcPr>
          <w:p w:rsidR="00727883" w:rsidRPr="00727883" w:rsidRDefault="00727883" w:rsidP="003646CE">
            <w:pPr>
              <w:pStyle w:val="aa"/>
              <w:spacing w:before="0" w:beforeAutospacing="0" w:after="0" w:afterAutospacing="0"/>
              <w:jc w:val="center"/>
            </w:pPr>
            <w:r>
              <w:t>202,1</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Урожайность с 1 га, ц.</w:t>
            </w:r>
          </w:p>
        </w:tc>
        <w:tc>
          <w:tcPr>
            <w:tcW w:w="854" w:type="pct"/>
            <w:vAlign w:val="center"/>
          </w:tcPr>
          <w:p w:rsidR="00727883" w:rsidRPr="00727883" w:rsidRDefault="00727883" w:rsidP="00A164BF">
            <w:pPr>
              <w:pStyle w:val="aa"/>
              <w:spacing w:before="0" w:beforeAutospacing="0" w:after="0" w:afterAutospacing="0"/>
              <w:jc w:val="center"/>
            </w:pPr>
            <w:r w:rsidRPr="00727883">
              <w:t>39,1</w:t>
            </w:r>
          </w:p>
        </w:tc>
        <w:tc>
          <w:tcPr>
            <w:tcW w:w="714" w:type="pct"/>
            <w:vAlign w:val="center"/>
          </w:tcPr>
          <w:p w:rsidR="00727883" w:rsidRPr="00727883" w:rsidRDefault="00727883" w:rsidP="003646CE">
            <w:pPr>
              <w:pStyle w:val="aa"/>
              <w:spacing w:before="0" w:beforeAutospacing="0" w:after="0" w:afterAutospacing="0"/>
              <w:jc w:val="center"/>
            </w:pPr>
            <w:r>
              <w:t>29,6</w:t>
            </w:r>
          </w:p>
        </w:tc>
        <w:tc>
          <w:tcPr>
            <w:tcW w:w="798" w:type="pct"/>
            <w:vAlign w:val="center"/>
          </w:tcPr>
          <w:p w:rsidR="00727883" w:rsidRPr="00727883" w:rsidRDefault="00727883" w:rsidP="003646CE">
            <w:pPr>
              <w:pStyle w:val="aa"/>
              <w:spacing w:before="0" w:beforeAutospacing="0" w:after="0" w:afterAutospacing="0"/>
              <w:jc w:val="center"/>
            </w:pPr>
            <w:r>
              <w:t>36,5</w:t>
            </w:r>
          </w:p>
        </w:tc>
        <w:tc>
          <w:tcPr>
            <w:tcW w:w="760" w:type="pct"/>
            <w:vAlign w:val="center"/>
          </w:tcPr>
          <w:p w:rsidR="00727883" w:rsidRPr="00727883" w:rsidRDefault="00727883" w:rsidP="003646CE">
            <w:pPr>
              <w:pStyle w:val="aa"/>
              <w:spacing w:before="0" w:beforeAutospacing="0" w:after="0" w:afterAutospacing="0"/>
              <w:jc w:val="center"/>
            </w:pPr>
            <w:r>
              <w:t>37,4</w:t>
            </w:r>
          </w:p>
        </w:tc>
      </w:tr>
      <w:tr w:rsidR="00727883" w:rsidRPr="00727883" w:rsidTr="005E1E79">
        <w:trPr>
          <w:trHeight w:val="407"/>
          <w:jc w:val="center"/>
        </w:trPr>
        <w:tc>
          <w:tcPr>
            <w:tcW w:w="5000" w:type="pct"/>
            <w:gridSpan w:val="5"/>
            <w:vAlign w:val="center"/>
          </w:tcPr>
          <w:p w:rsidR="00727883" w:rsidRPr="00727883" w:rsidRDefault="00727883" w:rsidP="003646CE">
            <w:pPr>
              <w:pStyle w:val="aa"/>
              <w:spacing w:before="0" w:beforeAutospacing="0" w:after="0" w:afterAutospacing="0"/>
              <w:jc w:val="center"/>
              <w:rPr>
                <w:b/>
              </w:rPr>
            </w:pPr>
            <w:r w:rsidRPr="00727883">
              <w:t>Подсолнечник на зерно (в весе после доработки)</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Убранная площадь, га</w:t>
            </w:r>
          </w:p>
        </w:tc>
        <w:tc>
          <w:tcPr>
            <w:tcW w:w="854" w:type="pct"/>
            <w:vAlign w:val="center"/>
          </w:tcPr>
          <w:p w:rsidR="00727883" w:rsidRPr="00727883" w:rsidRDefault="00727883" w:rsidP="00A164BF">
            <w:pPr>
              <w:pStyle w:val="aa"/>
              <w:spacing w:before="0" w:beforeAutospacing="0" w:after="0" w:afterAutospacing="0"/>
              <w:jc w:val="center"/>
            </w:pPr>
            <w:r w:rsidRPr="00727883">
              <w:t>13500</w:t>
            </w:r>
          </w:p>
        </w:tc>
        <w:tc>
          <w:tcPr>
            <w:tcW w:w="714" w:type="pct"/>
            <w:vAlign w:val="center"/>
          </w:tcPr>
          <w:p w:rsidR="00727883" w:rsidRPr="00727883" w:rsidRDefault="00727883" w:rsidP="003646CE">
            <w:pPr>
              <w:pStyle w:val="aa"/>
              <w:spacing w:before="0" w:beforeAutospacing="0" w:after="0" w:afterAutospacing="0"/>
              <w:jc w:val="center"/>
            </w:pPr>
            <w:r>
              <w:t>14058</w:t>
            </w:r>
          </w:p>
        </w:tc>
        <w:tc>
          <w:tcPr>
            <w:tcW w:w="798" w:type="pct"/>
            <w:vAlign w:val="center"/>
          </w:tcPr>
          <w:p w:rsidR="00727883" w:rsidRPr="00727883" w:rsidRDefault="00727883" w:rsidP="003646CE">
            <w:pPr>
              <w:pStyle w:val="aa"/>
              <w:spacing w:before="0" w:beforeAutospacing="0" w:after="0" w:afterAutospacing="0"/>
              <w:jc w:val="center"/>
            </w:pPr>
            <w:r>
              <w:t>14412</w:t>
            </w:r>
          </w:p>
        </w:tc>
        <w:tc>
          <w:tcPr>
            <w:tcW w:w="760" w:type="pct"/>
            <w:vAlign w:val="center"/>
          </w:tcPr>
          <w:p w:rsidR="00727883" w:rsidRPr="00727883" w:rsidRDefault="00727883" w:rsidP="003646CE">
            <w:pPr>
              <w:pStyle w:val="aa"/>
              <w:spacing w:before="0" w:beforeAutospacing="0" w:after="0" w:afterAutospacing="0"/>
              <w:jc w:val="center"/>
            </w:pPr>
            <w:r>
              <w:t>13803</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Валовый сбор, тыс. т</w:t>
            </w:r>
          </w:p>
        </w:tc>
        <w:tc>
          <w:tcPr>
            <w:tcW w:w="854" w:type="pct"/>
            <w:vAlign w:val="center"/>
          </w:tcPr>
          <w:p w:rsidR="00727883" w:rsidRPr="00727883" w:rsidRDefault="00727883" w:rsidP="00A164BF">
            <w:pPr>
              <w:pStyle w:val="aa"/>
              <w:spacing w:before="0" w:beforeAutospacing="0" w:after="0" w:afterAutospacing="0"/>
              <w:jc w:val="center"/>
            </w:pPr>
            <w:r w:rsidRPr="00727883">
              <w:t>24,6</w:t>
            </w:r>
          </w:p>
        </w:tc>
        <w:tc>
          <w:tcPr>
            <w:tcW w:w="714" w:type="pct"/>
            <w:vAlign w:val="center"/>
          </w:tcPr>
          <w:p w:rsidR="00727883" w:rsidRPr="00727883" w:rsidRDefault="00727883" w:rsidP="003646CE">
            <w:pPr>
              <w:pStyle w:val="aa"/>
              <w:spacing w:before="0" w:beforeAutospacing="0" w:after="0" w:afterAutospacing="0"/>
              <w:jc w:val="center"/>
            </w:pPr>
            <w:r>
              <w:t>33,7</w:t>
            </w:r>
          </w:p>
        </w:tc>
        <w:tc>
          <w:tcPr>
            <w:tcW w:w="798" w:type="pct"/>
            <w:vAlign w:val="center"/>
          </w:tcPr>
          <w:p w:rsidR="00727883" w:rsidRPr="00727883" w:rsidRDefault="00727883" w:rsidP="003646CE">
            <w:pPr>
              <w:pStyle w:val="aa"/>
              <w:spacing w:before="0" w:beforeAutospacing="0" w:after="0" w:afterAutospacing="0"/>
              <w:jc w:val="center"/>
            </w:pPr>
            <w:r>
              <w:t>41,5</w:t>
            </w:r>
          </w:p>
        </w:tc>
        <w:tc>
          <w:tcPr>
            <w:tcW w:w="760" w:type="pct"/>
            <w:vAlign w:val="center"/>
          </w:tcPr>
          <w:p w:rsidR="00727883" w:rsidRPr="00727883" w:rsidRDefault="00727883" w:rsidP="003646CE">
            <w:pPr>
              <w:pStyle w:val="aa"/>
              <w:spacing w:before="0" w:beforeAutospacing="0" w:after="0" w:afterAutospacing="0"/>
              <w:jc w:val="center"/>
            </w:pPr>
            <w:r>
              <w:t>29,0</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Урожайность с 1 га, ц.</w:t>
            </w:r>
          </w:p>
        </w:tc>
        <w:tc>
          <w:tcPr>
            <w:tcW w:w="854" w:type="pct"/>
            <w:vAlign w:val="center"/>
          </w:tcPr>
          <w:p w:rsidR="00727883" w:rsidRPr="00727883" w:rsidRDefault="00727883" w:rsidP="00A164BF">
            <w:pPr>
              <w:pStyle w:val="aa"/>
              <w:spacing w:before="0" w:beforeAutospacing="0" w:after="0" w:afterAutospacing="0"/>
              <w:jc w:val="center"/>
            </w:pPr>
            <w:r w:rsidRPr="00727883">
              <w:t>18,3</w:t>
            </w:r>
          </w:p>
        </w:tc>
        <w:tc>
          <w:tcPr>
            <w:tcW w:w="714" w:type="pct"/>
            <w:vAlign w:val="center"/>
          </w:tcPr>
          <w:p w:rsidR="00727883" w:rsidRPr="00727883" w:rsidRDefault="00727883" w:rsidP="003646CE">
            <w:pPr>
              <w:pStyle w:val="aa"/>
              <w:spacing w:before="0" w:beforeAutospacing="0" w:after="0" w:afterAutospacing="0"/>
              <w:jc w:val="center"/>
            </w:pPr>
            <w:r>
              <w:t>23,9</w:t>
            </w:r>
          </w:p>
        </w:tc>
        <w:tc>
          <w:tcPr>
            <w:tcW w:w="798" w:type="pct"/>
            <w:vAlign w:val="center"/>
          </w:tcPr>
          <w:p w:rsidR="00727883" w:rsidRPr="00727883" w:rsidRDefault="00727883" w:rsidP="003646CE">
            <w:pPr>
              <w:pStyle w:val="aa"/>
              <w:spacing w:before="0" w:beforeAutospacing="0" w:after="0" w:afterAutospacing="0"/>
              <w:jc w:val="center"/>
            </w:pPr>
            <w:r>
              <w:t>31,3</w:t>
            </w:r>
          </w:p>
        </w:tc>
        <w:tc>
          <w:tcPr>
            <w:tcW w:w="760" w:type="pct"/>
            <w:vAlign w:val="center"/>
          </w:tcPr>
          <w:p w:rsidR="00727883" w:rsidRPr="00727883" w:rsidRDefault="00727883" w:rsidP="003646CE">
            <w:pPr>
              <w:pStyle w:val="aa"/>
              <w:spacing w:before="0" w:beforeAutospacing="0" w:after="0" w:afterAutospacing="0"/>
              <w:jc w:val="center"/>
            </w:pPr>
            <w:r>
              <w:t>22,6</w:t>
            </w:r>
          </w:p>
        </w:tc>
      </w:tr>
      <w:tr w:rsidR="00727883" w:rsidRPr="00727883" w:rsidTr="005E1E79">
        <w:trPr>
          <w:trHeight w:val="409"/>
          <w:jc w:val="center"/>
        </w:trPr>
        <w:tc>
          <w:tcPr>
            <w:tcW w:w="5000" w:type="pct"/>
            <w:gridSpan w:val="5"/>
            <w:vAlign w:val="center"/>
          </w:tcPr>
          <w:p w:rsidR="00727883" w:rsidRPr="00727883" w:rsidRDefault="00727883" w:rsidP="003646CE">
            <w:pPr>
              <w:pStyle w:val="aa"/>
              <w:spacing w:before="0" w:beforeAutospacing="0" w:after="0" w:afterAutospacing="0"/>
              <w:jc w:val="center"/>
              <w:rPr>
                <w:b/>
              </w:rPr>
            </w:pPr>
            <w:r w:rsidRPr="00727883">
              <w:t>Сахарная свекла (в весе после доработки)</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Убранная площадь, га</w:t>
            </w:r>
          </w:p>
        </w:tc>
        <w:tc>
          <w:tcPr>
            <w:tcW w:w="854" w:type="pct"/>
            <w:vAlign w:val="center"/>
          </w:tcPr>
          <w:p w:rsidR="00727883" w:rsidRPr="00727883" w:rsidRDefault="00727883" w:rsidP="00A164BF">
            <w:pPr>
              <w:pStyle w:val="aa"/>
              <w:spacing w:before="0" w:beforeAutospacing="0" w:after="0" w:afterAutospacing="0"/>
              <w:jc w:val="center"/>
            </w:pPr>
            <w:r w:rsidRPr="00727883">
              <w:t>999</w:t>
            </w:r>
          </w:p>
        </w:tc>
        <w:tc>
          <w:tcPr>
            <w:tcW w:w="714" w:type="pct"/>
            <w:vAlign w:val="center"/>
          </w:tcPr>
          <w:p w:rsidR="00727883" w:rsidRPr="00727883" w:rsidRDefault="00727883" w:rsidP="003646CE">
            <w:pPr>
              <w:pStyle w:val="aa"/>
              <w:spacing w:before="0" w:beforeAutospacing="0" w:after="0" w:afterAutospacing="0"/>
              <w:jc w:val="center"/>
            </w:pPr>
            <w:r>
              <w:t>1016</w:t>
            </w:r>
          </w:p>
        </w:tc>
        <w:tc>
          <w:tcPr>
            <w:tcW w:w="798" w:type="pct"/>
            <w:vAlign w:val="center"/>
          </w:tcPr>
          <w:p w:rsidR="00727883" w:rsidRPr="00727883" w:rsidRDefault="00727883" w:rsidP="003646CE">
            <w:pPr>
              <w:pStyle w:val="aa"/>
              <w:spacing w:before="0" w:beforeAutospacing="0" w:after="0" w:afterAutospacing="0"/>
              <w:jc w:val="center"/>
            </w:pPr>
            <w:r>
              <w:t>955</w:t>
            </w:r>
          </w:p>
        </w:tc>
        <w:tc>
          <w:tcPr>
            <w:tcW w:w="760" w:type="pct"/>
            <w:vAlign w:val="center"/>
          </w:tcPr>
          <w:p w:rsidR="00727883" w:rsidRPr="00727883" w:rsidRDefault="00727883" w:rsidP="003646CE">
            <w:pPr>
              <w:pStyle w:val="aa"/>
              <w:spacing w:before="0" w:beforeAutospacing="0" w:after="0" w:afterAutospacing="0"/>
              <w:jc w:val="center"/>
            </w:pPr>
            <w:r>
              <w:t>1131</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Валовый сбор, тыс. т</w:t>
            </w:r>
          </w:p>
        </w:tc>
        <w:tc>
          <w:tcPr>
            <w:tcW w:w="854" w:type="pct"/>
            <w:vAlign w:val="center"/>
          </w:tcPr>
          <w:p w:rsidR="00727883" w:rsidRPr="00727883" w:rsidRDefault="00727883" w:rsidP="00A164BF">
            <w:pPr>
              <w:pStyle w:val="aa"/>
              <w:spacing w:before="0" w:beforeAutospacing="0" w:after="0" w:afterAutospacing="0"/>
              <w:jc w:val="center"/>
            </w:pPr>
            <w:r w:rsidRPr="00727883">
              <w:t>41,3</w:t>
            </w:r>
          </w:p>
        </w:tc>
        <w:tc>
          <w:tcPr>
            <w:tcW w:w="714" w:type="pct"/>
            <w:vAlign w:val="center"/>
          </w:tcPr>
          <w:p w:rsidR="00727883" w:rsidRPr="00727883" w:rsidRDefault="00727883" w:rsidP="003646CE">
            <w:pPr>
              <w:pStyle w:val="aa"/>
              <w:spacing w:before="0" w:beforeAutospacing="0" w:after="0" w:afterAutospacing="0"/>
              <w:jc w:val="center"/>
            </w:pPr>
            <w:r>
              <w:t>27,9</w:t>
            </w:r>
          </w:p>
        </w:tc>
        <w:tc>
          <w:tcPr>
            <w:tcW w:w="798" w:type="pct"/>
            <w:vAlign w:val="center"/>
          </w:tcPr>
          <w:p w:rsidR="00727883" w:rsidRPr="00727883" w:rsidRDefault="00727883" w:rsidP="003646CE">
            <w:pPr>
              <w:pStyle w:val="aa"/>
              <w:spacing w:before="0" w:beforeAutospacing="0" w:after="0" w:afterAutospacing="0"/>
              <w:jc w:val="center"/>
            </w:pPr>
            <w:r>
              <w:t>54,2</w:t>
            </w:r>
          </w:p>
        </w:tc>
        <w:tc>
          <w:tcPr>
            <w:tcW w:w="760" w:type="pct"/>
            <w:vAlign w:val="center"/>
          </w:tcPr>
          <w:p w:rsidR="00727883" w:rsidRPr="00727883" w:rsidRDefault="00727883" w:rsidP="003646CE">
            <w:pPr>
              <w:pStyle w:val="aa"/>
              <w:spacing w:before="0" w:beforeAutospacing="0" w:after="0" w:afterAutospacing="0"/>
              <w:jc w:val="center"/>
            </w:pPr>
            <w:r>
              <w:t>28,2</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Урожайность с 1 га, ц.</w:t>
            </w:r>
          </w:p>
        </w:tc>
        <w:tc>
          <w:tcPr>
            <w:tcW w:w="854" w:type="pct"/>
            <w:vAlign w:val="center"/>
          </w:tcPr>
          <w:p w:rsidR="00727883" w:rsidRPr="00727883" w:rsidRDefault="00727883" w:rsidP="00A164BF">
            <w:pPr>
              <w:pStyle w:val="aa"/>
              <w:spacing w:before="0" w:beforeAutospacing="0" w:after="0" w:afterAutospacing="0"/>
              <w:jc w:val="center"/>
            </w:pPr>
            <w:r w:rsidRPr="00727883">
              <w:t>437,6</w:t>
            </w:r>
          </w:p>
        </w:tc>
        <w:tc>
          <w:tcPr>
            <w:tcW w:w="714" w:type="pct"/>
            <w:vAlign w:val="center"/>
          </w:tcPr>
          <w:p w:rsidR="00727883" w:rsidRPr="00727883" w:rsidRDefault="00727883" w:rsidP="003646CE">
            <w:pPr>
              <w:pStyle w:val="aa"/>
              <w:spacing w:before="0" w:beforeAutospacing="0" w:after="0" w:afterAutospacing="0"/>
              <w:jc w:val="center"/>
            </w:pPr>
            <w:r>
              <w:t>274,3</w:t>
            </w:r>
          </w:p>
        </w:tc>
        <w:tc>
          <w:tcPr>
            <w:tcW w:w="798" w:type="pct"/>
            <w:vAlign w:val="center"/>
          </w:tcPr>
          <w:p w:rsidR="00727883" w:rsidRPr="00727883" w:rsidRDefault="00727883" w:rsidP="003646CE">
            <w:pPr>
              <w:pStyle w:val="aa"/>
              <w:spacing w:before="0" w:beforeAutospacing="0" w:after="0" w:afterAutospacing="0"/>
              <w:jc w:val="center"/>
            </w:pPr>
            <w:r>
              <w:t>567,0</w:t>
            </w:r>
          </w:p>
        </w:tc>
        <w:tc>
          <w:tcPr>
            <w:tcW w:w="760" w:type="pct"/>
            <w:vAlign w:val="center"/>
          </w:tcPr>
          <w:p w:rsidR="00727883" w:rsidRPr="00727883" w:rsidRDefault="00727883" w:rsidP="003646CE">
            <w:pPr>
              <w:pStyle w:val="aa"/>
              <w:spacing w:before="0" w:beforeAutospacing="0" w:after="0" w:afterAutospacing="0"/>
              <w:jc w:val="center"/>
            </w:pPr>
            <w:r>
              <w:t>249,2</w:t>
            </w:r>
          </w:p>
        </w:tc>
      </w:tr>
      <w:tr w:rsidR="00727883" w:rsidRPr="00727883" w:rsidTr="00AC3AA9">
        <w:trPr>
          <w:jc w:val="center"/>
        </w:trPr>
        <w:tc>
          <w:tcPr>
            <w:tcW w:w="5000" w:type="pct"/>
            <w:gridSpan w:val="5"/>
            <w:vAlign w:val="center"/>
          </w:tcPr>
          <w:p w:rsidR="00727883" w:rsidRPr="00727883" w:rsidRDefault="00727883" w:rsidP="003646CE">
            <w:pPr>
              <w:pStyle w:val="aa"/>
              <w:spacing w:before="0" w:beforeAutospacing="0" w:after="0" w:afterAutospacing="0"/>
              <w:jc w:val="center"/>
              <w:rPr>
                <w:b/>
              </w:rPr>
            </w:pPr>
            <w:r w:rsidRPr="00727883">
              <w:t>Картофель</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Убранная площадь, га</w:t>
            </w:r>
          </w:p>
        </w:tc>
        <w:tc>
          <w:tcPr>
            <w:tcW w:w="854" w:type="pct"/>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4183</w:t>
            </w:r>
          </w:p>
        </w:tc>
        <w:tc>
          <w:tcPr>
            <w:tcW w:w="71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Pr>
                <w:rFonts w:ascii="Times New Roman" w:hAnsi="Times New Roman"/>
                <w:sz w:val="24"/>
                <w:szCs w:val="24"/>
              </w:rPr>
              <w:t>3548</w:t>
            </w:r>
          </w:p>
        </w:tc>
        <w:tc>
          <w:tcPr>
            <w:tcW w:w="798"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3181</w:t>
            </w:r>
          </w:p>
        </w:tc>
        <w:tc>
          <w:tcPr>
            <w:tcW w:w="760"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2873</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Валовый сбор, тыс. т</w:t>
            </w:r>
          </w:p>
        </w:tc>
        <w:tc>
          <w:tcPr>
            <w:tcW w:w="854" w:type="pct"/>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76,1</w:t>
            </w:r>
          </w:p>
        </w:tc>
        <w:tc>
          <w:tcPr>
            <w:tcW w:w="71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Pr>
                <w:rFonts w:ascii="Times New Roman" w:hAnsi="Times New Roman"/>
                <w:sz w:val="24"/>
                <w:szCs w:val="24"/>
              </w:rPr>
              <w:t>57,9</w:t>
            </w:r>
          </w:p>
        </w:tc>
        <w:tc>
          <w:tcPr>
            <w:tcW w:w="798"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50,3</w:t>
            </w:r>
          </w:p>
        </w:tc>
        <w:tc>
          <w:tcPr>
            <w:tcW w:w="760"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37,8</w:t>
            </w:r>
          </w:p>
        </w:tc>
      </w:tr>
      <w:tr w:rsidR="00727883" w:rsidRPr="00727883" w:rsidTr="00727883">
        <w:trPr>
          <w:trHeight w:val="382"/>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Урожайность с 1 га, ц.</w:t>
            </w:r>
          </w:p>
        </w:tc>
        <w:tc>
          <w:tcPr>
            <w:tcW w:w="854" w:type="pct"/>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181,8</w:t>
            </w:r>
          </w:p>
        </w:tc>
        <w:tc>
          <w:tcPr>
            <w:tcW w:w="71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Pr>
                <w:rFonts w:ascii="Times New Roman" w:hAnsi="Times New Roman"/>
                <w:sz w:val="24"/>
                <w:szCs w:val="24"/>
              </w:rPr>
              <w:t>163,0</w:t>
            </w:r>
          </w:p>
        </w:tc>
        <w:tc>
          <w:tcPr>
            <w:tcW w:w="798"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158,0</w:t>
            </w:r>
          </w:p>
        </w:tc>
        <w:tc>
          <w:tcPr>
            <w:tcW w:w="760"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131,6</w:t>
            </w:r>
          </w:p>
        </w:tc>
      </w:tr>
      <w:tr w:rsidR="00727883" w:rsidRPr="00727883" w:rsidTr="00AC3AA9">
        <w:trPr>
          <w:jc w:val="center"/>
        </w:trPr>
        <w:tc>
          <w:tcPr>
            <w:tcW w:w="5000" w:type="pct"/>
            <w:gridSpan w:val="5"/>
            <w:vAlign w:val="center"/>
          </w:tcPr>
          <w:p w:rsidR="00727883" w:rsidRPr="00727883" w:rsidRDefault="00727883" w:rsidP="003646CE">
            <w:pPr>
              <w:autoSpaceDE w:val="0"/>
              <w:spacing w:after="0" w:line="240" w:lineRule="auto"/>
              <w:jc w:val="center"/>
              <w:rPr>
                <w:rFonts w:ascii="Times New Roman" w:hAnsi="Times New Roman"/>
                <w:b/>
                <w:color w:val="000000"/>
                <w:sz w:val="24"/>
                <w:szCs w:val="24"/>
                <w:shd w:val="clear" w:color="auto" w:fill="FFFFFF"/>
              </w:rPr>
            </w:pPr>
            <w:r w:rsidRPr="00727883">
              <w:rPr>
                <w:rFonts w:ascii="Times New Roman" w:hAnsi="Times New Roman"/>
                <w:sz w:val="24"/>
                <w:szCs w:val="24"/>
              </w:rPr>
              <w:t>Овощи открытого грунта (без семенников)</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lastRenderedPageBreak/>
              <w:t>Убранная площадь, га</w:t>
            </w:r>
          </w:p>
        </w:tc>
        <w:tc>
          <w:tcPr>
            <w:tcW w:w="854" w:type="pct"/>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561</w:t>
            </w:r>
          </w:p>
        </w:tc>
        <w:tc>
          <w:tcPr>
            <w:tcW w:w="71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Pr>
                <w:rFonts w:ascii="Times New Roman" w:hAnsi="Times New Roman"/>
                <w:sz w:val="24"/>
                <w:szCs w:val="24"/>
              </w:rPr>
              <w:t>572</w:t>
            </w:r>
          </w:p>
        </w:tc>
        <w:tc>
          <w:tcPr>
            <w:tcW w:w="798"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578</w:t>
            </w:r>
          </w:p>
        </w:tc>
        <w:tc>
          <w:tcPr>
            <w:tcW w:w="760"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564</w:t>
            </w:r>
          </w:p>
        </w:tc>
      </w:tr>
      <w:tr w:rsidR="00727883" w:rsidRPr="00727883"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Валовый сбор, тыс. т</w:t>
            </w:r>
          </w:p>
        </w:tc>
        <w:tc>
          <w:tcPr>
            <w:tcW w:w="854" w:type="pct"/>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12,7</w:t>
            </w:r>
          </w:p>
        </w:tc>
        <w:tc>
          <w:tcPr>
            <w:tcW w:w="71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Pr>
                <w:rFonts w:ascii="Times New Roman" w:hAnsi="Times New Roman"/>
                <w:sz w:val="24"/>
                <w:szCs w:val="24"/>
              </w:rPr>
              <w:t>12,7</w:t>
            </w:r>
          </w:p>
        </w:tc>
        <w:tc>
          <w:tcPr>
            <w:tcW w:w="798"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13,4</w:t>
            </w:r>
          </w:p>
        </w:tc>
        <w:tc>
          <w:tcPr>
            <w:tcW w:w="760"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12,7</w:t>
            </w:r>
          </w:p>
        </w:tc>
      </w:tr>
      <w:tr w:rsidR="00727883" w:rsidRPr="00143DB0" w:rsidTr="00727883">
        <w:trPr>
          <w:jc w:val="center"/>
        </w:trPr>
        <w:tc>
          <w:tcPr>
            <w:tcW w:w="187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Урожайность с 1 га, ц.</w:t>
            </w:r>
          </w:p>
        </w:tc>
        <w:tc>
          <w:tcPr>
            <w:tcW w:w="854" w:type="pct"/>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226,9</w:t>
            </w:r>
          </w:p>
        </w:tc>
        <w:tc>
          <w:tcPr>
            <w:tcW w:w="714"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Pr>
                <w:rFonts w:ascii="Times New Roman" w:hAnsi="Times New Roman"/>
                <w:sz w:val="24"/>
                <w:szCs w:val="24"/>
              </w:rPr>
              <w:t>221,8</w:t>
            </w:r>
          </w:p>
        </w:tc>
        <w:tc>
          <w:tcPr>
            <w:tcW w:w="798"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232,4</w:t>
            </w:r>
          </w:p>
        </w:tc>
        <w:tc>
          <w:tcPr>
            <w:tcW w:w="760" w:type="pct"/>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224,0</w:t>
            </w:r>
          </w:p>
        </w:tc>
      </w:tr>
    </w:tbl>
    <w:p w:rsidR="00647026" w:rsidRPr="00727883" w:rsidRDefault="00647026" w:rsidP="00AC3AA9">
      <w:pPr>
        <w:autoSpaceDE w:val="0"/>
        <w:spacing w:before="200" w:after="0" w:line="360" w:lineRule="auto"/>
        <w:ind w:firstLine="709"/>
        <w:jc w:val="both"/>
        <w:rPr>
          <w:rFonts w:ascii="Times New Roman" w:hAnsi="Times New Roman"/>
          <w:sz w:val="28"/>
          <w:szCs w:val="28"/>
        </w:rPr>
      </w:pPr>
      <w:r w:rsidRPr="00727883">
        <w:rPr>
          <w:rFonts w:ascii="Times New Roman" w:hAnsi="Times New Roman"/>
          <w:sz w:val="28"/>
          <w:szCs w:val="28"/>
        </w:rPr>
        <w:t>В структуре посевных площадей, в 20</w:t>
      </w:r>
      <w:r w:rsidR="00727883" w:rsidRPr="00727883">
        <w:rPr>
          <w:rFonts w:ascii="Times New Roman" w:hAnsi="Times New Roman"/>
          <w:sz w:val="28"/>
          <w:szCs w:val="28"/>
        </w:rPr>
        <w:t>20</w:t>
      </w:r>
      <w:r w:rsidRPr="00727883">
        <w:rPr>
          <w:rFonts w:ascii="Times New Roman" w:hAnsi="Times New Roman"/>
          <w:sz w:val="28"/>
          <w:szCs w:val="28"/>
        </w:rPr>
        <w:t xml:space="preserve"> году 8</w:t>
      </w:r>
      <w:r w:rsidR="00727883" w:rsidRPr="00727883">
        <w:rPr>
          <w:rFonts w:ascii="Times New Roman" w:hAnsi="Times New Roman"/>
          <w:sz w:val="28"/>
          <w:szCs w:val="28"/>
        </w:rPr>
        <w:t>8,7</w:t>
      </w:r>
      <w:r w:rsidRPr="00727883">
        <w:rPr>
          <w:rFonts w:ascii="Times New Roman" w:hAnsi="Times New Roman"/>
          <w:sz w:val="28"/>
          <w:szCs w:val="28"/>
        </w:rPr>
        <w:t xml:space="preserve">% посевных площадей принадлежит сельскохозяйственным организациям, </w:t>
      </w:r>
      <w:r w:rsidR="00727883" w:rsidRPr="00727883">
        <w:rPr>
          <w:rFonts w:ascii="Times New Roman" w:hAnsi="Times New Roman"/>
          <w:sz w:val="28"/>
          <w:szCs w:val="28"/>
        </w:rPr>
        <w:t>7,3</w:t>
      </w:r>
      <w:r w:rsidRPr="00727883">
        <w:rPr>
          <w:rFonts w:ascii="Times New Roman" w:hAnsi="Times New Roman"/>
          <w:sz w:val="28"/>
          <w:szCs w:val="28"/>
        </w:rPr>
        <w:t>%</w:t>
      </w:r>
      <w:r w:rsidR="00727883" w:rsidRPr="00727883">
        <w:rPr>
          <w:rFonts w:ascii="Times New Roman" w:hAnsi="Times New Roman"/>
          <w:sz w:val="28"/>
          <w:szCs w:val="28"/>
        </w:rPr>
        <w:t xml:space="preserve"> </w:t>
      </w:r>
      <w:r w:rsidRPr="00727883">
        <w:rPr>
          <w:rFonts w:ascii="Times New Roman" w:hAnsi="Times New Roman"/>
          <w:sz w:val="28"/>
          <w:szCs w:val="28"/>
        </w:rPr>
        <w:t>– крестьянским (фермерским хозяйствам) и</w:t>
      </w:r>
      <w:r w:rsidR="00727883" w:rsidRPr="00727883">
        <w:rPr>
          <w:rFonts w:ascii="Times New Roman" w:hAnsi="Times New Roman"/>
          <w:sz w:val="28"/>
          <w:szCs w:val="28"/>
        </w:rPr>
        <w:t xml:space="preserve"> 4,0 </w:t>
      </w:r>
      <w:r w:rsidRPr="00727883">
        <w:rPr>
          <w:rFonts w:ascii="Times New Roman" w:hAnsi="Times New Roman"/>
          <w:sz w:val="28"/>
          <w:szCs w:val="28"/>
        </w:rPr>
        <w:t>%</w:t>
      </w:r>
      <w:r w:rsidR="00727883" w:rsidRPr="00727883">
        <w:rPr>
          <w:rFonts w:ascii="Times New Roman" w:hAnsi="Times New Roman"/>
          <w:sz w:val="28"/>
          <w:szCs w:val="28"/>
        </w:rPr>
        <w:t xml:space="preserve"> </w:t>
      </w:r>
      <w:r w:rsidRPr="00727883">
        <w:rPr>
          <w:rFonts w:ascii="Times New Roman" w:hAnsi="Times New Roman"/>
          <w:sz w:val="28"/>
          <w:szCs w:val="28"/>
        </w:rPr>
        <w:t>относится к хозяйствам населения</w:t>
      </w:r>
      <w:r w:rsidR="00150EC4" w:rsidRPr="00727883">
        <w:rPr>
          <w:rFonts w:ascii="Times New Roman" w:hAnsi="Times New Roman"/>
          <w:sz w:val="28"/>
          <w:szCs w:val="28"/>
        </w:rPr>
        <w:t xml:space="preserve"> (рисунок 1</w:t>
      </w:r>
      <w:r w:rsidR="00B5705D" w:rsidRPr="00727883">
        <w:rPr>
          <w:rFonts w:ascii="Times New Roman" w:hAnsi="Times New Roman"/>
          <w:sz w:val="28"/>
          <w:szCs w:val="28"/>
        </w:rPr>
        <w:t>5</w:t>
      </w:r>
      <w:r w:rsidR="00150EC4" w:rsidRPr="00727883">
        <w:rPr>
          <w:rFonts w:ascii="Times New Roman" w:hAnsi="Times New Roman"/>
          <w:sz w:val="28"/>
          <w:szCs w:val="28"/>
        </w:rPr>
        <w:t>)</w:t>
      </w:r>
      <w:r w:rsidRPr="00727883">
        <w:rPr>
          <w:rFonts w:ascii="Times New Roman" w:hAnsi="Times New Roman"/>
          <w:sz w:val="28"/>
          <w:szCs w:val="28"/>
        </w:rPr>
        <w:t>.</w:t>
      </w:r>
    </w:p>
    <w:p w:rsidR="00647026" w:rsidRPr="00143DB0" w:rsidRDefault="00647026" w:rsidP="00647026">
      <w:pPr>
        <w:autoSpaceDE w:val="0"/>
        <w:spacing w:after="0" w:line="360" w:lineRule="auto"/>
        <w:ind w:firstLine="709"/>
        <w:jc w:val="center"/>
        <w:rPr>
          <w:noProof/>
          <w:highlight w:val="yellow"/>
          <w:lang w:eastAsia="ru-RU"/>
        </w:rPr>
      </w:pPr>
      <w:r w:rsidRPr="00143DB0">
        <w:rPr>
          <w:noProof/>
          <w:highlight w:val="yellow"/>
          <w:lang w:eastAsia="ru-RU"/>
        </w:rPr>
        <w:drawing>
          <wp:inline distT="0" distB="0" distL="0" distR="0">
            <wp:extent cx="4978400" cy="2984500"/>
            <wp:effectExtent l="19050" t="0" r="12700" b="6350"/>
            <wp:docPr id="695" name="Диаграмма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47026" w:rsidRPr="00727883" w:rsidRDefault="00647026" w:rsidP="00647026">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 xml:space="preserve">Рисунок </w:t>
      </w:r>
      <w:r w:rsidR="00AC3AA9" w:rsidRPr="00727883">
        <w:rPr>
          <w:rFonts w:ascii="Times New Roman" w:hAnsi="Times New Roman"/>
          <w:b/>
          <w:sz w:val="24"/>
          <w:szCs w:val="24"/>
        </w:rPr>
        <w:t>1</w:t>
      </w:r>
      <w:r w:rsidR="00B5705D" w:rsidRPr="00727883">
        <w:rPr>
          <w:rFonts w:ascii="Times New Roman" w:hAnsi="Times New Roman"/>
          <w:b/>
          <w:sz w:val="24"/>
          <w:szCs w:val="24"/>
        </w:rPr>
        <w:t>5</w:t>
      </w:r>
      <w:r w:rsidRPr="00727883">
        <w:rPr>
          <w:rFonts w:ascii="Times New Roman" w:hAnsi="Times New Roman"/>
          <w:b/>
          <w:sz w:val="24"/>
          <w:szCs w:val="24"/>
        </w:rPr>
        <w:t>. Структура посевных площадей Павловского муниципального района</w:t>
      </w:r>
      <w:r w:rsidR="008C3105" w:rsidRPr="00727883">
        <w:rPr>
          <w:rFonts w:ascii="Times New Roman" w:hAnsi="Times New Roman"/>
          <w:b/>
          <w:sz w:val="24"/>
          <w:szCs w:val="24"/>
        </w:rPr>
        <w:t>,</w:t>
      </w:r>
      <w:r w:rsidR="00727883">
        <w:rPr>
          <w:rFonts w:ascii="Times New Roman" w:hAnsi="Times New Roman"/>
          <w:b/>
          <w:sz w:val="24"/>
          <w:szCs w:val="24"/>
        </w:rPr>
        <w:t xml:space="preserve"> </w:t>
      </w:r>
      <w:r w:rsidR="008C3105" w:rsidRPr="00727883">
        <w:rPr>
          <w:rFonts w:ascii="Times New Roman" w:hAnsi="Times New Roman"/>
          <w:b/>
          <w:sz w:val="24"/>
          <w:szCs w:val="24"/>
        </w:rPr>
        <w:t>%</w:t>
      </w:r>
    </w:p>
    <w:p w:rsidR="00647026" w:rsidRPr="00727883" w:rsidRDefault="00647026" w:rsidP="00647026">
      <w:pPr>
        <w:autoSpaceDE w:val="0"/>
        <w:spacing w:before="240" w:after="0" w:line="360" w:lineRule="auto"/>
        <w:ind w:firstLine="709"/>
        <w:jc w:val="both"/>
        <w:rPr>
          <w:rFonts w:ascii="Times New Roman" w:hAnsi="Times New Roman"/>
          <w:sz w:val="28"/>
          <w:szCs w:val="28"/>
        </w:rPr>
      </w:pPr>
      <w:r w:rsidRPr="00727883">
        <w:rPr>
          <w:rFonts w:ascii="Times New Roman" w:hAnsi="Times New Roman"/>
          <w:sz w:val="28"/>
          <w:szCs w:val="28"/>
        </w:rPr>
        <w:t>На протяжении периода с 20</w:t>
      </w:r>
      <w:r w:rsidR="00EE72AF" w:rsidRPr="00727883">
        <w:rPr>
          <w:rFonts w:ascii="Times New Roman" w:hAnsi="Times New Roman"/>
          <w:sz w:val="28"/>
          <w:szCs w:val="28"/>
        </w:rPr>
        <w:t>1</w:t>
      </w:r>
      <w:r w:rsidR="00727883" w:rsidRPr="00727883">
        <w:rPr>
          <w:rFonts w:ascii="Times New Roman" w:hAnsi="Times New Roman"/>
          <w:sz w:val="28"/>
          <w:szCs w:val="28"/>
        </w:rPr>
        <w:t>7</w:t>
      </w:r>
      <w:r w:rsidRPr="00727883">
        <w:rPr>
          <w:rFonts w:ascii="Times New Roman" w:hAnsi="Times New Roman"/>
          <w:sz w:val="28"/>
          <w:szCs w:val="28"/>
        </w:rPr>
        <w:t xml:space="preserve"> по 20</w:t>
      </w:r>
      <w:r w:rsidR="00727883" w:rsidRPr="00727883">
        <w:rPr>
          <w:rFonts w:ascii="Times New Roman" w:hAnsi="Times New Roman"/>
          <w:sz w:val="28"/>
          <w:szCs w:val="28"/>
        </w:rPr>
        <w:t>20</w:t>
      </w:r>
      <w:r w:rsidRPr="00727883">
        <w:rPr>
          <w:rFonts w:ascii="Times New Roman" w:hAnsi="Times New Roman"/>
          <w:sz w:val="28"/>
          <w:szCs w:val="28"/>
        </w:rPr>
        <w:t xml:space="preserve"> год, большая часть продукции сельского хозяйства производится</w:t>
      </w:r>
      <w:r w:rsidR="00DC6B95" w:rsidRPr="00727883">
        <w:rPr>
          <w:rFonts w:ascii="Times New Roman" w:hAnsi="Times New Roman"/>
          <w:sz w:val="28"/>
          <w:szCs w:val="28"/>
        </w:rPr>
        <w:t xml:space="preserve">  </w:t>
      </w:r>
      <w:r w:rsidRPr="00727883">
        <w:rPr>
          <w:rFonts w:ascii="Times New Roman" w:hAnsi="Times New Roman"/>
          <w:sz w:val="28"/>
          <w:szCs w:val="28"/>
        </w:rPr>
        <w:t>в</w:t>
      </w:r>
      <w:r w:rsidR="00DC6B95" w:rsidRPr="00727883">
        <w:rPr>
          <w:rFonts w:ascii="Times New Roman" w:hAnsi="Times New Roman"/>
          <w:sz w:val="28"/>
          <w:szCs w:val="28"/>
        </w:rPr>
        <w:t xml:space="preserve">  </w:t>
      </w:r>
      <w:r w:rsidRPr="00727883">
        <w:rPr>
          <w:rFonts w:ascii="Times New Roman" w:hAnsi="Times New Roman"/>
          <w:sz w:val="28"/>
          <w:szCs w:val="28"/>
        </w:rPr>
        <w:t xml:space="preserve">сельскохозяйственных предприятиях, при этом существует тенденция </w:t>
      </w:r>
      <w:r w:rsidR="008C6616" w:rsidRPr="00727883">
        <w:rPr>
          <w:rFonts w:ascii="Times New Roman" w:hAnsi="Times New Roman"/>
          <w:sz w:val="28"/>
          <w:szCs w:val="28"/>
        </w:rPr>
        <w:t xml:space="preserve">роста посевных площадей </w:t>
      </w:r>
      <w:r w:rsidRPr="00727883">
        <w:rPr>
          <w:rFonts w:ascii="Times New Roman" w:hAnsi="Times New Roman"/>
          <w:sz w:val="28"/>
          <w:szCs w:val="28"/>
        </w:rPr>
        <w:t xml:space="preserve">в крестьянских </w:t>
      </w:r>
      <w:r w:rsidR="008C6616" w:rsidRPr="00727883">
        <w:rPr>
          <w:rFonts w:ascii="Times New Roman" w:hAnsi="Times New Roman"/>
          <w:sz w:val="28"/>
          <w:szCs w:val="28"/>
        </w:rPr>
        <w:t>(</w:t>
      </w:r>
      <w:r w:rsidRPr="00727883">
        <w:rPr>
          <w:rFonts w:ascii="Times New Roman" w:hAnsi="Times New Roman"/>
          <w:sz w:val="28"/>
          <w:szCs w:val="28"/>
        </w:rPr>
        <w:t>фермерских</w:t>
      </w:r>
      <w:r w:rsidR="008C6616" w:rsidRPr="00727883">
        <w:rPr>
          <w:rFonts w:ascii="Times New Roman" w:hAnsi="Times New Roman"/>
          <w:sz w:val="28"/>
          <w:szCs w:val="28"/>
        </w:rPr>
        <w:t>)</w:t>
      </w:r>
      <w:r w:rsidRPr="00727883">
        <w:rPr>
          <w:rFonts w:ascii="Times New Roman" w:hAnsi="Times New Roman"/>
          <w:sz w:val="28"/>
          <w:szCs w:val="28"/>
        </w:rPr>
        <w:t xml:space="preserve"> хозяйствах</w:t>
      </w:r>
      <w:r w:rsidR="008C6616" w:rsidRPr="00727883">
        <w:rPr>
          <w:rFonts w:ascii="Times New Roman" w:hAnsi="Times New Roman"/>
          <w:sz w:val="28"/>
          <w:szCs w:val="28"/>
        </w:rPr>
        <w:t xml:space="preserve"> и снижения в хозяйствах населения</w:t>
      </w:r>
      <w:r w:rsidRPr="00727883">
        <w:rPr>
          <w:rFonts w:ascii="Times New Roman" w:hAnsi="Times New Roman"/>
          <w:sz w:val="28"/>
          <w:szCs w:val="28"/>
        </w:rPr>
        <w:t>.</w:t>
      </w:r>
    </w:p>
    <w:p w:rsidR="008C6616" w:rsidRPr="00143DB0" w:rsidRDefault="008C6616" w:rsidP="008C6616">
      <w:pPr>
        <w:autoSpaceDE w:val="0"/>
        <w:spacing w:after="0" w:line="360" w:lineRule="auto"/>
        <w:ind w:firstLine="709"/>
        <w:jc w:val="both"/>
        <w:rPr>
          <w:rFonts w:ascii="Times New Roman" w:hAnsi="Times New Roman"/>
          <w:sz w:val="28"/>
          <w:szCs w:val="28"/>
          <w:highlight w:val="yellow"/>
        </w:rPr>
      </w:pPr>
      <w:r w:rsidRPr="00727883">
        <w:rPr>
          <w:rFonts w:ascii="Times New Roman" w:hAnsi="Times New Roman"/>
          <w:sz w:val="28"/>
          <w:szCs w:val="28"/>
        </w:rPr>
        <w:t>Как показывают данные таблицы 11</w:t>
      </w:r>
      <w:r w:rsidR="00B03F8A" w:rsidRPr="00727883">
        <w:rPr>
          <w:rFonts w:ascii="Times New Roman" w:hAnsi="Times New Roman"/>
          <w:sz w:val="28"/>
          <w:szCs w:val="28"/>
        </w:rPr>
        <w:t>,</w:t>
      </w:r>
      <w:r w:rsidRPr="00727883">
        <w:rPr>
          <w:rFonts w:ascii="Times New Roman" w:hAnsi="Times New Roman"/>
          <w:sz w:val="28"/>
          <w:szCs w:val="28"/>
        </w:rPr>
        <w:t xml:space="preserve"> в 20</w:t>
      </w:r>
      <w:r w:rsidR="00727883" w:rsidRPr="00727883">
        <w:rPr>
          <w:rFonts w:ascii="Times New Roman" w:hAnsi="Times New Roman"/>
          <w:sz w:val="28"/>
          <w:szCs w:val="28"/>
        </w:rPr>
        <w:t>20</w:t>
      </w:r>
      <w:r w:rsidRPr="00727883">
        <w:rPr>
          <w:rFonts w:ascii="Times New Roman" w:hAnsi="Times New Roman"/>
          <w:sz w:val="28"/>
          <w:szCs w:val="28"/>
        </w:rPr>
        <w:t xml:space="preserve"> году посевная площадь в хозяйствах всех категорий составила </w:t>
      </w:r>
      <w:r w:rsidR="00727883" w:rsidRPr="00727883">
        <w:rPr>
          <w:rFonts w:ascii="Times New Roman" w:hAnsi="Times New Roman"/>
          <w:sz w:val="28"/>
          <w:szCs w:val="28"/>
        </w:rPr>
        <w:t>90020</w:t>
      </w:r>
      <w:r w:rsidRPr="00727883">
        <w:rPr>
          <w:rFonts w:ascii="Times New Roman" w:hAnsi="Times New Roman"/>
          <w:sz w:val="28"/>
          <w:szCs w:val="28"/>
        </w:rPr>
        <w:t xml:space="preserve"> га (</w:t>
      </w:r>
      <w:r w:rsidR="00727883" w:rsidRPr="00727883">
        <w:rPr>
          <w:rFonts w:ascii="Times New Roman" w:hAnsi="Times New Roman"/>
          <w:sz w:val="28"/>
          <w:szCs w:val="28"/>
        </w:rPr>
        <w:t xml:space="preserve">101,8 </w:t>
      </w:r>
      <w:r w:rsidRPr="00727883">
        <w:rPr>
          <w:rFonts w:ascii="Times New Roman" w:hAnsi="Times New Roman"/>
          <w:sz w:val="28"/>
          <w:szCs w:val="28"/>
        </w:rPr>
        <w:t>% к уровню 201</w:t>
      </w:r>
      <w:r w:rsidR="00727883" w:rsidRPr="00727883">
        <w:rPr>
          <w:rFonts w:ascii="Times New Roman" w:hAnsi="Times New Roman"/>
          <w:sz w:val="28"/>
          <w:szCs w:val="28"/>
        </w:rPr>
        <w:t>9</w:t>
      </w:r>
      <w:r w:rsidRPr="00727883">
        <w:rPr>
          <w:rFonts w:ascii="Times New Roman" w:hAnsi="Times New Roman"/>
          <w:sz w:val="28"/>
          <w:szCs w:val="28"/>
        </w:rPr>
        <w:t xml:space="preserve"> года). </w:t>
      </w:r>
      <w:r w:rsidR="00727883">
        <w:rPr>
          <w:rFonts w:ascii="Times New Roman" w:hAnsi="Times New Roman"/>
          <w:sz w:val="28"/>
          <w:szCs w:val="28"/>
        </w:rPr>
        <w:t>В сельскохозяйственных предприятиях посевная площадь увеличилась на 2,4 %, в хозяйствах населения ежегодно наблюдается снижение посевных площадей. В К(Ф)Х величина посевных площадей сохраняются на уровне прошлых лет.</w:t>
      </w:r>
    </w:p>
    <w:p w:rsidR="00647026" w:rsidRPr="00727883" w:rsidRDefault="00647026" w:rsidP="00647026">
      <w:pPr>
        <w:autoSpaceDE w:val="0"/>
        <w:spacing w:after="0" w:line="240" w:lineRule="auto"/>
        <w:ind w:firstLine="709"/>
        <w:jc w:val="center"/>
        <w:rPr>
          <w:rFonts w:ascii="Times New Roman" w:hAnsi="Times New Roman"/>
          <w:b/>
          <w:sz w:val="24"/>
          <w:szCs w:val="24"/>
        </w:rPr>
      </w:pPr>
      <w:r w:rsidRPr="00727883">
        <w:rPr>
          <w:rFonts w:ascii="Times New Roman" w:hAnsi="Times New Roman"/>
          <w:b/>
          <w:sz w:val="24"/>
          <w:szCs w:val="24"/>
        </w:rPr>
        <w:t>Таблица 1</w:t>
      </w:r>
      <w:r w:rsidR="00AC3AA9" w:rsidRPr="00727883">
        <w:rPr>
          <w:rFonts w:ascii="Times New Roman" w:hAnsi="Times New Roman"/>
          <w:b/>
          <w:sz w:val="24"/>
          <w:szCs w:val="24"/>
        </w:rPr>
        <w:t>1</w:t>
      </w:r>
      <w:r w:rsidRPr="00727883">
        <w:rPr>
          <w:rFonts w:ascii="Times New Roman" w:hAnsi="Times New Roman"/>
          <w:b/>
          <w:sz w:val="24"/>
          <w:szCs w:val="24"/>
        </w:rPr>
        <w:t>. Посевная площадь, га</w:t>
      </w:r>
      <w:r w:rsidR="00201ED8" w:rsidRPr="00727883">
        <w:rPr>
          <w:rStyle w:val="af9"/>
          <w:rFonts w:ascii="Times New Roman" w:hAnsi="Times New Roman"/>
          <w:b/>
          <w:sz w:val="24"/>
          <w:szCs w:val="24"/>
        </w:rPr>
        <w:footnoteReference w:id="1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24"/>
        <w:gridCol w:w="816"/>
        <w:gridCol w:w="816"/>
        <w:gridCol w:w="816"/>
        <w:gridCol w:w="816"/>
      </w:tblGrid>
      <w:tr w:rsidR="00727883" w:rsidRPr="00727883" w:rsidTr="00A164BF">
        <w:trPr>
          <w:jc w:val="center"/>
        </w:trPr>
        <w:tc>
          <w:tcPr>
            <w:tcW w:w="0" w:type="auto"/>
            <w:vAlign w:val="center"/>
          </w:tcPr>
          <w:p w:rsidR="00727883" w:rsidRPr="00727883" w:rsidRDefault="00727883" w:rsidP="003646CE">
            <w:pPr>
              <w:autoSpaceDE w:val="0"/>
              <w:spacing w:after="0" w:line="240" w:lineRule="auto"/>
              <w:jc w:val="center"/>
              <w:rPr>
                <w:rFonts w:ascii="Times New Roman" w:hAnsi="Times New Roman"/>
                <w:sz w:val="24"/>
                <w:szCs w:val="24"/>
              </w:rPr>
            </w:pPr>
          </w:p>
        </w:tc>
        <w:tc>
          <w:tcPr>
            <w:tcW w:w="0" w:type="auto"/>
          </w:tcPr>
          <w:p w:rsidR="00727883" w:rsidRPr="00727883" w:rsidRDefault="00727883" w:rsidP="00A164BF">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2017</w:t>
            </w:r>
          </w:p>
        </w:tc>
        <w:tc>
          <w:tcPr>
            <w:tcW w:w="0" w:type="auto"/>
            <w:vAlign w:val="center"/>
          </w:tcPr>
          <w:p w:rsidR="00727883" w:rsidRPr="00727883" w:rsidRDefault="00727883"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Pr>
                <w:rFonts w:ascii="Times New Roman" w:hAnsi="Times New Roman"/>
                <w:b/>
                <w:sz w:val="24"/>
                <w:szCs w:val="24"/>
              </w:rPr>
              <w:t>8</w:t>
            </w:r>
          </w:p>
        </w:tc>
        <w:tc>
          <w:tcPr>
            <w:tcW w:w="0" w:type="auto"/>
          </w:tcPr>
          <w:p w:rsidR="00727883" w:rsidRPr="00727883" w:rsidRDefault="00727883"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Pr>
                <w:rFonts w:ascii="Times New Roman" w:hAnsi="Times New Roman"/>
                <w:b/>
                <w:sz w:val="24"/>
                <w:szCs w:val="24"/>
              </w:rPr>
              <w:t>9</w:t>
            </w:r>
          </w:p>
        </w:tc>
        <w:tc>
          <w:tcPr>
            <w:tcW w:w="0" w:type="auto"/>
          </w:tcPr>
          <w:p w:rsidR="00727883" w:rsidRPr="00727883" w:rsidRDefault="00727883"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w:t>
            </w:r>
            <w:r>
              <w:rPr>
                <w:rFonts w:ascii="Times New Roman" w:hAnsi="Times New Roman"/>
                <w:b/>
                <w:sz w:val="24"/>
                <w:szCs w:val="24"/>
              </w:rPr>
              <w:t>20</w:t>
            </w:r>
          </w:p>
        </w:tc>
      </w:tr>
      <w:tr w:rsidR="00727883" w:rsidRPr="00727883" w:rsidTr="00A164BF">
        <w:trPr>
          <w:jc w:val="center"/>
        </w:trPr>
        <w:tc>
          <w:tcPr>
            <w:tcW w:w="0" w:type="auto"/>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Сельскохозяйственные организации</w:t>
            </w:r>
          </w:p>
        </w:tc>
        <w:tc>
          <w:tcPr>
            <w:tcW w:w="0" w:type="auto"/>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78446</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79502</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77962</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79855</w:t>
            </w:r>
          </w:p>
        </w:tc>
      </w:tr>
      <w:tr w:rsidR="00727883" w:rsidRPr="00727883" w:rsidTr="00A164BF">
        <w:trPr>
          <w:jc w:val="center"/>
        </w:trPr>
        <w:tc>
          <w:tcPr>
            <w:tcW w:w="0" w:type="auto"/>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Хозяйства населения</w:t>
            </w:r>
          </w:p>
        </w:tc>
        <w:tc>
          <w:tcPr>
            <w:tcW w:w="0" w:type="auto"/>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4933</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4289</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3920</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3602</w:t>
            </w:r>
          </w:p>
        </w:tc>
      </w:tr>
      <w:tr w:rsidR="00727883" w:rsidRPr="00727883" w:rsidTr="00A164BF">
        <w:trPr>
          <w:jc w:val="center"/>
        </w:trPr>
        <w:tc>
          <w:tcPr>
            <w:tcW w:w="0" w:type="auto"/>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Крестьянские (фермерские) хозяйства</w:t>
            </w:r>
          </w:p>
        </w:tc>
        <w:tc>
          <w:tcPr>
            <w:tcW w:w="0" w:type="auto"/>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5981</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5828</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6564</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6563</w:t>
            </w:r>
          </w:p>
        </w:tc>
      </w:tr>
      <w:tr w:rsidR="00727883" w:rsidRPr="00143DB0" w:rsidTr="00A164BF">
        <w:trPr>
          <w:jc w:val="center"/>
        </w:trPr>
        <w:tc>
          <w:tcPr>
            <w:tcW w:w="0" w:type="auto"/>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Хозяйства всех категорий</w:t>
            </w:r>
          </w:p>
        </w:tc>
        <w:tc>
          <w:tcPr>
            <w:tcW w:w="0" w:type="auto"/>
            <w:vAlign w:val="center"/>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89360</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89619</w:t>
            </w:r>
          </w:p>
        </w:tc>
        <w:tc>
          <w:tcPr>
            <w:tcW w:w="0" w:type="auto"/>
            <w:vAlign w:val="center"/>
          </w:tcPr>
          <w:p w:rsidR="00727883" w:rsidRPr="00727883" w:rsidRDefault="00727883" w:rsidP="001D7722">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88446</w:t>
            </w:r>
          </w:p>
        </w:tc>
        <w:tc>
          <w:tcPr>
            <w:tcW w:w="0" w:type="auto"/>
            <w:vAlign w:val="center"/>
          </w:tcPr>
          <w:p w:rsidR="00727883" w:rsidRPr="00727883" w:rsidRDefault="00727883"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90020</w:t>
            </w:r>
          </w:p>
        </w:tc>
      </w:tr>
    </w:tbl>
    <w:p w:rsidR="00727883" w:rsidRPr="00727883" w:rsidRDefault="00727883" w:rsidP="00727883">
      <w:pPr>
        <w:pStyle w:val="ab"/>
        <w:spacing w:line="360" w:lineRule="auto"/>
        <w:ind w:firstLine="709"/>
        <w:jc w:val="both"/>
        <w:rPr>
          <w:rFonts w:ascii="Times New Roman" w:hAnsi="Times New Roman" w:cs="Times New Roman"/>
          <w:sz w:val="26"/>
          <w:szCs w:val="26"/>
        </w:rPr>
      </w:pPr>
      <w:r w:rsidRPr="00727883">
        <w:rPr>
          <w:rFonts w:ascii="Times New Roman" w:hAnsi="Times New Roman" w:cs="Times New Roman"/>
          <w:sz w:val="26"/>
          <w:szCs w:val="26"/>
        </w:rPr>
        <w:lastRenderedPageBreak/>
        <w:t>В течение четырех лет хозяйства сельхозпредприятий имеют устоявшуюся стабильную структуру посевных площадей, соответствующую Правилам рационального использования земель сельскохозяйственного назначения.</w:t>
      </w:r>
    </w:p>
    <w:p w:rsidR="00647026" w:rsidRPr="00727883" w:rsidRDefault="00647026" w:rsidP="00647026">
      <w:pPr>
        <w:autoSpaceDE w:val="0"/>
        <w:spacing w:after="0" w:line="240" w:lineRule="auto"/>
        <w:ind w:firstLine="709"/>
        <w:jc w:val="center"/>
        <w:rPr>
          <w:rFonts w:ascii="Times New Roman" w:hAnsi="Times New Roman"/>
          <w:b/>
          <w:sz w:val="24"/>
          <w:szCs w:val="24"/>
        </w:rPr>
      </w:pPr>
      <w:r w:rsidRPr="00727883">
        <w:rPr>
          <w:rFonts w:ascii="Times New Roman" w:hAnsi="Times New Roman"/>
          <w:b/>
          <w:sz w:val="24"/>
          <w:szCs w:val="24"/>
        </w:rPr>
        <w:t>Таблица 1</w:t>
      </w:r>
      <w:r w:rsidR="00AC3AA9" w:rsidRPr="00727883">
        <w:rPr>
          <w:rFonts w:ascii="Times New Roman" w:hAnsi="Times New Roman"/>
          <w:b/>
          <w:sz w:val="24"/>
          <w:szCs w:val="24"/>
        </w:rPr>
        <w:t>2</w:t>
      </w:r>
      <w:r w:rsidRPr="00727883">
        <w:rPr>
          <w:rFonts w:ascii="Times New Roman" w:hAnsi="Times New Roman"/>
          <w:b/>
          <w:sz w:val="24"/>
          <w:szCs w:val="24"/>
        </w:rPr>
        <w:t>. Зерновые и зернобобовые культуры, включая кукурузу на зерно, га</w:t>
      </w:r>
      <w:r w:rsidR="00201ED8" w:rsidRPr="00727883">
        <w:rPr>
          <w:rStyle w:val="af9"/>
          <w:rFonts w:ascii="Times New Roman" w:hAnsi="Times New Roman"/>
          <w:b/>
          <w:sz w:val="24"/>
          <w:szCs w:val="24"/>
        </w:rPr>
        <w:footnoteReference w:id="15"/>
      </w:r>
    </w:p>
    <w:tbl>
      <w:tblPr>
        <w:tblW w:w="4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99"/>
        <w:gridCol w:w="970"/>
        <w:gridCol w:w="970"/>
        <w:gridCol w:w="824"/>
        <w:gridCol w:w="819"/>
      </w:tblGrid>
      <w:tr w:rsidR="00727883" w:rsidRPr="00727883" w:rsidTr="00727883">
        <w:trPr>
          <w:jc w:val="center"/>
        </w:trPr>
        <w:tc>
          <w:tcPr>
            <w:tcW w:w="2887" w:type="pct"/>
            <w:vAlign w:val="center"/>
          </w:tcPr>
          <w:p w:rsidR="00727883" w:rsidRPr="00727883" w:rsidRDefault="00727883" w:rsidP="003646CE">
            <w:pPr>
              <w:autoSpaceDE w:val="0"/>
              <w:spacing w:after="0" w:line="240" w:lineRule="auto"/>
              <w:jc w:val="center"/>
              <w:rPr>
                <w:rFonts w:ascii="Times New Roman" w:hAnsi="Times New Roman"/>
                <w:sz w:val="24"/>
                <w:szCs w:val="24"/>
              </w:rPr>
            </w:pPr>
          </w:p>
        </w:tc>
        <w:tc>
          <w:tcPr>
            <w:tcW w:w="572" w:type="pct"/>
          </w:tcPr>
          <w:p w:rsidR="00727883" w:rsidRPr="00727883" w:rsidRDefault="00727883" w:rsidP="00A164BF">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2017</w:t>
            </w:r>
          </w:p>
        </w:tc>
        <w:tc>
          <w:tcPr>
            <w:tcW w:w="572" w:type="pct"/>
            <w:vAlign w:val="center"/>
          </w:tcPr>
          <w:p w:rsidR="00727883" w:rsidRPr="00727883" w:rsidRDefault="00727883"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Pr>
                <w:rFonts w:ascii="Times New Roman" w:hAnsi="Times New Roman"/>
                <w:b/>
                <w:sz w:val="24"/>
                <w:szCs w:val="24"/>
              </w:rPr>
              <w:t>8</w:t>
            </w:r>
          </w:p>
        </w:tc>
        <w:tc>
          <w:tcPr>
            <w:tcW w:w="486" w:type="pct"/>
          </w:tcPr>
          <w:p w:rsidR="00727883" w:rsidRPr="00727883" w:rsidRDefault="00727883"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201</w:t>
            </w:r>
            <w:r>
              <w:rPr>
                <w:rFonts w:ascii="Times New Roman" w:hAnsi="Times New Roman"/>
                <w:b/>
                <w:sz w:val="24"/>
                <w:szCs w:val="24"/>
              </w:rPr>
              <w:t>9</w:t>
            </w:r>
          </w:p>
        </w:tc>
        <w:tc>
          <w:tcPr>
            <w:tcW w:w="483" w:type="pct"/>
          </w:tcPr>
          <w:p w:rsidR="00727883" w:rsidRPr="00727883" w:rsidRDefault="00727883" w:rsidP="00727883">
            <w:pPr>
              <w:autoSpaceDE w:val="0"/>
              <w:spacing w:after="0" w:line="240" w:lineRule="auto"/>
              <w:jc w:val="center"/>
              <w:rPr>
                <w:rFonts w:ascii="Times New Roman" w:hAnsi="Times New Roman"/>
                <w:b/>
                <w:sz w:val="24"/>
                <w:szCs w:val="24"/>
              </w:rPr>
            </w:pPr>
            <w:r w:rsidRPr="00727883">
              <w:rPr>
                <w:rFonts w:ascii="Times New Roman" w:hAnsi="Times New Roman"/>
                <w:b/>
                <w:sz w:val="24"/>
                <w:szCs w:val="24"/>
              </w:rPr>
              <w:t>20</w:t>
            </w:r>
            <w:r>
              <w:rPr>
                <w:rFonts w:ascii="Times New Roman" w:hAnsi="Times New Roman"/>
                <w:b/>
                <w:sz w:val="24"/>
                <w:szCs w:val="24"/>
              </w:rPr>
              <w:t>20</w:t>
            </w:r>
          </w:p>
        </w:tc>
      </w:tr>
      <w:tr w:rsidR="00727883" w:rsidRPr="00727883" w:rsidTr="00727883">
        <w:trPr>
          <w:jc w:val="center"/>
        </w:trPr>
        <w:tc>
          <w:tcPr>
            <w:tcW w:w="2887"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Сельскохозяйственные организации</w:t>
            </w:r>
          </w:p>
        </w:tc>
        <w:tc>
          <w:tcPr>
            <w:tcW w:w="572" w:type="pct"/>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51049</w:t>
            </w:r>
          </w:p>
        </w:tc>
        <w:tc>
          <w:tcPr>
            <w:tcW w:w="572" w:type="pct"/>
            <w:vAlign w:val="center"/>
          </w:tcPr>
          <w:p w:rsidR="00727883" w:rsidRPr="00727883"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51287</w:t>
            </w:r>
          </w:p>
        </w:tc>
        <w:tc>
          <w:tcPr>
            <w:tcW w:w="486"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49894</w:t>
            </w:r>
          </w:p>
        </w:tc>
        <w:tc>
          <w:tcPr>
            <w:tcW w:w="483"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49858</w:t>
            </w:r>
          </w:p>
        </w:tc>
      </w:tr>
      <w:tr w:rsidR="00727883" w:rsidRPr="00727883" w:rsidTr="00727883">
        <w:trPr>
          <w:jc w:val="center"/>
        </w:trPr>
        <w:tc>
          <w:tcPr>
            <w:tcW w:w="2887"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Хозяйства населения</w:t>
            </w:r>
          </w:p>
        </w:tc>
        <w:tc>
          <w:tcPr>
            <w:tcW w:w="572" w:type="pct"/>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28</w:t>
            </w:r>
          </w:p>
        </w:tc>
        <w:tc>
          <w:tcPr>
            <w:tcW w:w="572" w:type="pct"/>
            <w:vAlign w:val="center"/>
          </w:tcPr>
          <w:p w:rsidR="00727883" w:rsidRPr="00727883"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28</w:t>
            </w:r>
          </w:p>
        </w:tc>
        <w:tc>
          <w:tcPr>
            <w:tcW w:w="486"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27</w:t>
            </w:r>
          </w:p>
        </w:tc>
        <w:tc>
          <w:tcPr>
            <w:tcW w:w="483"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27</w:t>
            </w:r>
          </w:p>
        </w:tc>
      </w:tr>
      <w:tr w:rsidR="00727883" w:rsidRPr="00727883" w:rsidTr="00727883">
        <w:trPr>
          <w:jc w:val="center"/>
        </w:trPr>
        <w:tc>
          <w:tcPr>
            <w:tcW w:w="2887"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Крестьянские (фермерские) хозяйства</w:t>
            </w:r>
          </w:p>
        </w:tc>
        <w:tc>
          <w:tcPr>
            <w:tcW w:w="572" w:type="pct"/>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4090</w:t>
            </w:r>
          </w:p>
        </w:tc>
        <w:tc>
          <w:tcPr>
            <w:tcW w:w="572" w:type="pct"/>
            <w:vAlign w:val="center"/>
          </w:tcPr>
          <w:p w:rsidR="00727883" w:rsidRPr="00727883"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3995</w:t>
            </w:r>
          </w:p>
        </w:tc>
        <w:tc>
          <w:tcPr>
            <w:tcW w:w="486"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4308</w:t>
            </w:r>
          </w:p>
        </w:tc>
        <w:tc>
          <w:tcPr>
            <w:tcW w:w="483"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4406</w:t>
            </w:r>
          </w:p>
        </w:tc>
      </w:tr>
      <w:tr w:rsidR="00727883" w:rsidRPr="00143DB0" w:rsidTr="00727883">
        <w:trPr>
          <w:trHeight w:val="90"/>
          <w:jc w:val="center"/>
        </w:trPr>
        <w:tc>
          <w:tcPr>
            <w:tcW w:w="2887" w:type="pct"/>
            <w:vAlign w:val="center"/>
          </w:tcPr>
          <w:p w:rsidR="00727883" w:rsidRPr="00727883" w:rsidRDefault="00727883" w:rsidP="003646CE">
            <w:pPr>
              <w:autoSpaceDE w:val="0"/>
              <w:spacing w:after="0" w:line="240" w:lineRule="auto"/>
              <w:jc w:val="center"/>
              <w:rPr>
                <w:rFonts w:ascii="Times New Roman" w:hAnsi="Times New Roman"/>
                <w:sz w:val="24"/>
                <w:szCs w:val="24"/>
              </w:rPr>
            </w:pPr>
            <w:r w:rsidRPr="00727883">
              <w:rPr>
                <w:rFonts w:ascii="Times New Roman" w:hAnsi="Times New Roman"/>
                <w:sz w:val="24"/>
                <w:szCs w:val="24"/>
              </w:rPr>
              <w:t>Хозяйства всех категорий</w:t>
            </w:r>
          </w:p>
        </w:tc>
        <w:tc>
          <w:tcPr>
            <w:tcW w:w="572" w:type="pct"/>
          </w:tcPr>
          <w:p w:rsidR="00727883" w:rsidRPr="00727883" w:rsidRDefault="00727883" w:rsidP="00A164BF">
            <w:pPr>
              <w:autoSpaceDE w:val="0"/>
              <w:spacing w:after="0" w:line="240" w:lineRule="auto"/>
              <w:jc w:val="center"/>
              <w:rPr>
                <w:rFonts w:ascii="Times New Roman" w:hAnsi="Times New Roman"/>
                <w:color w:val="000000"/>
                <w:sz w:val="24"/>
                <w:szCs w:val="24"/>
                <w:shd w:val="clear" w:color="auto" w:fill="FFFFFF"/>
              </w:rPr>
            </w:pPr>
            <w:r w:rsidRPr="00727883">
              <w:rPr>
                <w:rFonts w:ascii="Times New Roman" w:hAnsi="Times New Roman"/>
                <w:color w:val="000000"/>
                <w:sz w:val="24"/>
                <w:szCs w:val="24"/>
                <w:shd w:val="clear" w:color="auto" w:fill="FFFFFF"/>
              </w:rPr>
              <w:t>55167</w:t>
            </w:r>
          </w:p>
        </w:tc>
        <w:tc>
          <w:tcPr>
            <w:tcW w:w="572" w:type="pct"/>
            <w:vAlign w:val="center"/>
          </w:tcPr>
          <w:p w:rsidR="00727883" w:rsidRPr="00727883"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55310</w:t>
            </w:r>
          </w:p>
        </w:tc>
        <w:tc>
          <w:tcPr>
            <w:tcW w:w="486"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54229</w:t>
            </w:r>
          </w:p>
        </w:tc>
        <w:tc>
          <w:tcPr>
            <w:tcW w:w="483" w:type="pct"/>
          </w:tcPr>
          <w:p w:rsidR="00727883" w:rsidRPr="00727883"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54291</w:t>
            </w:r>
          </w:p>
        </w:tc>
      </w:tr>
    </w:tbl>
    <w:p w:rsidR="00647026" w:rsidRPr="00143DB0" w:rsidRDefault="00647026" w:rsidP="00AE1A48">
      <w:pPr>
        <w:autoSpaceDE w:val="0"/>
        <w:spacing w:after="0" w:line="240" w:lineRule="auto"/>
        <w:rPr>
          <w:rFonts w:ascii="Times New Roman" w:hAnsi="Times New Roman"/>
          <w:b/>
          <w:sz w:val="24"/>
          <w:szCs w:val="24"/>
          <w:highlight w:val="yellow"/>
        </w:rPr>
      </w:pPr>
    </w:p>
    <w:p w:rsidR="00647026" w:rsidRPr="0048542B" w:rsidRDefault="005E342C" w:rsidP="00647026">
      <w:pPr>
        <w:pStyle w:val="ConsPlusNormal"/>
        <w:widowControl/>
        <w:spacing w:before="240" w:line="360" w:lineRule="auto"/>
        <w:ind w:firstLine="709"/>
        <w:jc w:val="both"/>
        <w:rPr>
          <w:rFonts w:ascii="Times New Roman" w:hAnsi="Times New Roman" w:cs="Times New Roman"/>
          <w:sz w:val="28"/>
          <w:szCs w:val="28"/>
        </w:rPr>
      </w:pPr>
      <w:r w:rsidRPr="0048542B">
        <w:rPr>
          <w:rFonts w:ascii="Times New Roman" w:hAnsi="Times New Roman" w:cs="Times New Roman"/>
          <w:sz w:val="28"/>
          <w:szCs w:val="28"/>
        </w:rPr>
        <w:t>Как видно из таблицы 13, п</w:t>
      </w:r>
      <w:r w:rsidR="00647026" w:rsidRPr="0048542B">
        <w:rPr>
          <w:rFonts w:ascii="Times New Roman" w:hAnsi="Times New Roman" w:cs="Times New Roman"/>
          <w:sz w:val="28"/>
          <w:szCs w:val="28"/>
        </w:rPr>
        <w:t>осевные площади технических культур</w:t>
      </w:r>
      <w:r w:rsidR="00DC6B95" w:rsidRPr="0048542B">
        <w:rPr>
          <w:rFonts w:ascii="Times New Roman" w:hAnsi="Times New Roman" w:cs="Times New Roman"/>
          <w:sz w:val="28"/>
          <w:szCs w:val="28"/>
        </w:rPr>
        <w:t xml:space="preserve">  </w:t>
      </w:r>
      <w:r w:rsidR="0048542B" w:rsidRPr="0048542B">
        <w:rPr>
          <w:rFonts w:ascii="Times New Roman" w:hAnsi="Times New Roman" w:cs="Times New Roman"/>
          <w:sz w:val="28"/>
          <w:szCs w:val="28"/>
        </w:rPr>
        <w:t>в хозяйствах всех категорий увеличиваются</w:t>
      </w:r>
      <w:r w:rsidR="00647026" w:rsidRPr="0048542B">
        <w:rPr>
          <w:rFonts w:ascii="Times New Roman" w:hAnsi="Times New Roman" w:cs="Times New Roman"/>
          <w:sz w:val="28"/>
          <w:szCs w:val="28"/>
        </w:rPr>
        <w:t>, и в 20</w:t>
      </w:r>
      <w:r w:rsidR="0048542B" w:rsidRPr="0048542B">
        <w:rPr>
          <w:rFonts w:ascii="Times New Roman" w:hAnsi="Times New Roman" w:cs="Times New Roman"/>
          <w:sz w:val="28"/>
          <w:szCs w:val="28"/>
        </w:rPr>
        <w:t>20</w:t>
      </w:r>
      <w:r w:rsidR="00647026" w:rsidRPr="0048542B">
        <w:rPr>
          <w:rFonts w:ascii="Times New Roman" w:hAnsi="Times New Roman" w:cs="Times New Roman"/>
          <w:sz w:val="28"/>
          <w:szCs w:val="28"/>
        </w:rPr>
        <w:t xml:space="preserve"> году составил</w:t>
      </w:r>
      <w:r w:rsidR="00EE72AF" w:rsidRPr="0048542B">
        <w:rPr>
          <w:rFonts w:ascii="Times New Roman" w:hAnsi="Times New Roman" w:cs="Times New Roman"/>
          <w:sz w:val="28"/>
          <w:szCs w:val="28"/>
        </w:rPr>
        <w:t>и</w:t>
      </w:r>
      <w:r w:rsidR="0048542B" w:rsidRPr="0048542B">
        <w:rPr>
          <w:rFonts w:ascii="Times New Roman" w:hAnsi="Times New Roman" w:cs="Times New Roman"/>
          <w:sz w:val="28"/>
          <w:szCs w:val="28"/>
        </w:rPr>
        <w:t xml:space="preserve"> 20041</w:t>
      </w:r>
      <w:r w:rsidR="008C3105" w:rsidRPr="0048542B">
        <w:rPr>
          <w:rFonts w:ascii="Times New Roman" w:hAnsi="Times New Roman" w:cs="Times New Roman"/>
          <w:sz w:val="28"/>
          <w:szCs w:val="28"/>
        </w:rPr>
        <w:t xml:space="preserve"> га или </w:t>
      </w:r>
      <w:r w:rsidR="0048542B" w:rsidRPr="0048542B">
        <w:rPr>
          <w:rFonts w:ascii="Times New Roman" w:hAnsi="Times New Roman" w:cs="Times New Roman"/>
          <w:sz w:val="28"/>
          <w:szCs w:val="28"/>
        </w:rPr>
        <w:t xml:space="preserve">111,3 </w:t>
      </w:r>
      <w:r w:rsidR="00647026" w:rsidRPr="0048542B">
        <w:rPr>
          <w:rFonts w:ascii="Times New Roman" w:hAnsi="Times New Roman" w:cs="Times New Roman"/>
          <w:sz w:val="28"/>
          <w:szCs w:val="28"/>
        </w:rPr>
        <w:t>%</w:t>
      </w:r>
      <w:r w:rsidR="0048542B" w:rsidRPr="0048542B">
        <w:rPr>
          <w:rFonts w:ascii="Times New Roman" w:hAnsi="Times New Roman" w:cs="Times New Roman"/>
          <w:sz w:val="28"/>
          <w:szCs w:val="28"/>
        </w:rPr>
        <w:t xml:space="preserve"> </w:t>
      </w:r>
      <w:r w:rsidR="008C3105" w:rsidRPr="0048542B">
        <w:rPr>
          <w:rFonts w:ascii="Times New Roman" w:hAnsi="Times New Roman" w:cs="Times New Roman"/>
          <w:sz w:val="28"/>
          <w:szCs w:val="28"/>
        </w:rPr>
        <w:t>к уровню</w:t>
      </w:r>
      <w:r w:rsidR="00647026" w:rsidRPr="0048542B">
        <w:rPr>
          <w:rFonts w:ascii="Times New Roman" w:hAnsi="Times New Roman" w:cs="Times New Roman"/>
          <w:sz w:val="28"/>
          <w:szCs w:val="28"/>
        </w:rPr>
        <w:t xml:space="preserve"> 201</w:t>
      </w:r>
      <w:r w:rsidR="0048542B" w:rsidRPr="0048542B">
        <w:rPr>
          <w:rFonts w:ascii="Times New Roman" w:hAnsi="Times New Roman" w:cs="Times New Roman"/>
          <w:sz w:val="28"/>
          <w:szCs w:val="28"/>
        </w:rPr>
        <w:t>7</w:t>
      </w:r>
      <w:r w:rsidR="00647026" w:rsidRPr="0048542B">
        <w:rPr>
          <w:rFonts w:ascii="Times New Roman" w:hAnsi="Times New Roman" w:cs="Times New Roman"/>
          <w:sz w:val="28"/>
          <w:szCs w:val="28"/>
        </w:rPr>
        <w:t xml:space="preserve"> год</w:t>
      </w:r>
      <w:r w:rsidR="008C3105" w:rsidRPr="0048542B">
        <w:rPr>
          <w:rFonts w:ascii="Times New Roman" w:hAnsi="Times New Roman" w:cs="Times New Roman"/>
          <w:sz w:val="28"/>
          <w:szCs w:val="28"/>
        </w:rPr>
        <w:t>а</w:t>
      </w:r>
      <w:r w:rsidRPr="0048542B">
        <w:rPr>
          <w:rFonts w:ascii="Times New Roman" w:hAnsi="Times New Roman" w:cs="Times New Roman"/>
          <w:sz w:val="28"/>
          <w:szCs w:val="28"/>
        </w:rPr>
        <w:t xml:space="preserve">, в том числе: в сельскохозяйственных организациях – </w:t>
      </w:r>
      <w:r w:rsidR="0048542B" w:rsidRPr="0048542B">
        <w:rPr>
          <w:rFonts w:ascii="Times New Roman" w:hAnsi="Times New Roman" w:cs="Times New Roman"/>
          <w:sz w:val="28"/>
          <w:szCs w:val="28"/>
        </w:rPr>
        <w:t>18019</w:t>
      </w:r>
      <w:r w:rsidRPr="0048542B">
        <w:rPr>
          <w:rFonts w:ascii="Times New Roman" w:hAnsi="Times New Roman" w:cs="Times New Roman"/>
          <w:sz w:val="28"/>
          <w:szCs w:val="28"/>
        </w:rPr>
        <w:t xml:space="preserve"> га (</w:t>
      </w:r>
      <w:r w:rsidR="0048542B" w:rsidRPr="0048542B">
        <w:rPr>
          <w:rFonts w:ascii="Times New Roman" w:hAnsi="Times New Roman" w:cs="Times New Roman"/>
          <w:sz w:val="28"/>
          <w:szCs w:val="28"/>
        </w:rPr>
        <w:t xml:space="preserve">111,1 </w:t>
      </w:r>
      <w:r w:rsidRPr="0048542B">
        <w:rPr>
          <w:rFonts w:ascii="Times New Roman" w:hAnsi="Times New Roman" w:cs="Times New Roman"/>
          <w:sz w:val="28"/>
          <w:szCs w:val="28"/>
        </w:rPr>
        <w:t>% к уровню 201</w:t>
      </w:r>
      <w:r w:rsidR="0048542B" w:rsidRPr="0048542B">
        <w:rPr>
          <w:rFonts w:ascii="Times New Roman" w:hAnsi="Times New Roman" w:cs="Times New Roman"/>
          <w:sz w:val="28"/>
          <w:szCs w:val="28"/>
        </w:rPr>
        <w:t>7</w:t>
      </w:r>
      <w:r w:rsidRPr="0048542B">
        <w:rPr>
          <w:rFonts w:ascii="Times New Roman" w:hAnsi="Times New Roman" w:cs="Times New Roman"/>
          <w:sz w:val="28"/>
          <w:szCs w:val="28"/>
        </w:rPr>
        <w:t xml:space="preserve"> года), </w:t>
      </w:r>
      <w:r w:rsidR="00983508" w:rsidRPr="0048542B">
        <w:rPr>
          <w:rFonts w:ascii="Times New Roman" w:hAnsi="Times New Roman" w:cs="Times New Roman"/>
          <w:sz w:val="28"/>
          <w:szCs w:val="28"/>
        </w:rPr>
        <w:t xml:space="preserve">в </w:t>
      </w:r>
      <w:r w:rsidRPr="0048542B">
        <w:rPr>
          <w:rFonts w:ascii="Times New Roman" w:hAnsi="Times New Roman" w:cs="Times New Roman"/>
          <w:sz w:val="28"/>
          <w:szCs w:val="28"/>
        </w:rPr>
        <w:t>крестьянски</w:t>
      </w:r>
      <w:r w:rsidR="00983508" w:rsidRPr="0048542B">
        <w:rPr>
          <w:rFonts w:ascii="Times New Roman" w:hAnsi="Times New Roman" w:cs="Times New Roman"/>
          <w:sz w:val="28"/>
          <w:szCs w:val="28"/>
        </w:rPr>
        <w:t>х</w:t>
      </w:r>
      <w:r w:rsidRPr="0048542B">
        <w:rPr>
          <w:rFonts w:ascii="Times New Roman" w:hAnsi="Times New Roman" w:cs="Times New Roman"/>
          <w:sz w:val="28"/>
          <w:szCs w:val="28"/>
        </w:rPr>
        <w:t xml:space="preserve"> (фермерских) хозяйствах – </w:t>
      </w:r>
      <w:r w:rsidR="0048542B" w:rsidRPr="0048542B">
        <w:rPr>
          <w:rFonts w:ascii="Times New Roman" w:hAnsi="Times New Roman" w:cs="Times New Roman"/>
          <w:sz w:val="28"/>
          <w:szCs w:val="28"/>
        </w:rPr>
        <w:t>2022</w:t>
      </w:r>
      <w:r w:rsidRPr="0048542B">
        <w:rPr>
          <w:rFonts w:ascii="Times New Roman" w:hAnsi="Times New Roman" w:cs="Times New Roman"/>
          <w:sz w:val="28"/>
          <w:szCs w:val="28"/>
        </w:rPr>
        <w:t xml:space="preserve"> га (</w:t>
      </w:r>
      <w:r w:rsidR="0048542B" w:rsidRPr="0048542B">
        <w:rPr>
          <w:rFonts w:ascii="Times New Roman" w:hAnsi="Times New Roman" w:cs="Times New Roman"/>
          <w:sz w:val="28"/>
          <w:szCs w:val="28"/>
        </w:rPr>
        <w:t xml:space="preserve">113,2 </w:t>
      </w:r>
      <w:r w:rsidRPr="0048542B">
        <w:rPr>
          <w:rFonts w:ascii="Times New Roman" w:hAnsi="Times New Roman" w:cs="Times New Roman"/>
          <w:sz w:val="28"/>
          <w:szCs w:val="28"/>
        </w:rPr>
        <w:t>% к уровню 201</w:t>
      </w:r>
      <w:r w:rsidR="0048542B" w:rsidRPr="0048542B">
        <w:rPr>
          <w:rFonts w:ascii="Times New Roman" w:hAnsi="Times New Roman" w:cs="Times New Roman"/>
          <w:sz w:val="28"/>
          <w:szCs w:val="28"/>
        </w:rPr>
        <w:t>7</w:t>
      </w:r>
      <w:r w:rsidRPr="0048542B">
        <w:rPr>
          <w:rFonts w:ascii="Times New Roman" w:hAnsi="Times New Roman" w:cs="Times New Roman"/>
          <w:sz w:val="28"/>
          <w:szCs w:val="28"/>
        </w:rPr>
        <w:t xml:space="preserve"> года).</w:t>
      </w:r>
    </w:p>
    <w:p w:rsidR="00647026" w:rsidRPr="0048542B" w:rsidRDefault="00647026" w:rsidP="00AC3AA9">
      <w:pPr>
        <w:autoSpaceDE w:val="0"/>
        <w:spacing w:after="0" w:line="240" w:lineRule="auto"/>
        <w:ind w:firstLine="709"/>
        <w:jc w:val="center"/>
        <w:rPr>
          <w:rFonts w:ascii="Times New Roman" w:hAnsi="Times New Roman"/>
          <w:b/>
          <w:sz w:val="24"/>
          <w:szCs w:val="24"/>
        </w:rPr>
      </w:pPr>
      <w:r w:rsidRPr="0048542B">
        <w:rPr>
          <w:rFonts w:ascii="Times New Roman" w:hAnsi="Times New Roman"/>
          <w:b/>
          <w:sz w:val="24"/>
          <w:szCs w:val="24"/>
        </w:rPr>
        <w:t>Таблица 1</w:t>
      </w:r>
      <w:r w:rsidR="00AC3AA9" w:rsidRPr="0048542B">
        <w:rPr>
          <w:rFonts w:ascii="Times New Roman" w:hAnsi="Times New Roman"/>
          <w:b/>
          <w:sz w:val="24"/>
          <w:szCs w:val="24"/>
        </w:rPr>
        <w:t>3</w:t>
      </w:r>
      <w:r w:rsidRPr="0048542B">
        <w:rPr>
          <w:rFonts w:ascii="Times New Roman" w:hAnsi="Times New Roman"/>
          <w:b/>
          <w:sz w:val="24"/>
          <w:szCs w:val="24"/>
        </w:rPr>
        <w:t>. Технические культуры, га</w:t>
      </w:r>
      <w:r w:rsidR="00201ED8" w:rsidRPr="0048542B">
        <w:rPr>
          <w:rStyle w:val="af9"/>
          <w:rFonts w:ascii="Times New Roman" w:hAnsi="Times New Roman"/>
          <w:b/>
          <w:sz w:val="24"/>
          <w:szCs w:val="24"/>
        </w:rPr>
        <w:footnoteReference w:id="1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4"/>
        <w:gridCol w:w="816"/>
        <w:gridCol w:w="816"/>
        <w:gridCol w:w="816"/>
        <w:gridCol w:w="816"/>
      </w:tblGrid>
      <w:tr w:rsidR="0048542B" w:rsidRPr="0048542B" w:rsidTr="00A164BF">
        <w:trPr>
          <w:jc w:val="center"/>
        </w:trPr>
        <w:tc>
          <w:tcPr>
            <w:tcW w:w="4304" w:type="dxa"/>
            <w:vAlign w:val="center"/>
          </w:tcPr>
          <w:p w:rsidR="0048542B" w:rsidRPr="0048542B" w:rsidRDefault="0048542B" w:rsidP="003646CE">
            <w:pPr>
              <w:autoSpaceDE w:val="0"/>
              <w:spacing w:after="0" w:line="240" w:lineRule="auto"/>
              <w:jc w:val="center"/>
              <w:rPr>
                <w:rFonts w:ascii="Times New Roman" w:hAnsi="Times New Roman"/>
                <w:sz w:val="24"/>
                <w:szCs w:val="24"/>
              </w:rPr>
            </w:pPr>
          </w:p>
        </w:tc>
        <w:tc>
          <w:tcPr>
            <w:tcW w:w="0" w:type="auto"/>
          </w:tcPr>
          <w:p w:rsidR="0048542B" w:rsidRPr="0048542B" w:rsidRDefault="0048542B" w:rsidP="00A164BF">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2017</w:t>
            </w:r>
          </w:p>
        </w:tc>
        <w:tc>
          <w:tcPr>
            <w:tcW w:w="0" w:type="auto"/>
            <w:vAlign w:val="center"/>
          </w:tcPr>
          <w:p w:rsidR="0048542B" w:rsidRPr="0048542B" w:rsidRDefault="0048542B" w:rsidP="0048542B">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201</w:t>
            </w:r>
            <w:r>
              <w:rPr>
                <w:rFonts w:ascii="Times New Roman" w:hAnsi="Times New Roman"/>
                <w:b/>
                <w:sz w:val="24"/>
                <w:szCs w:val="24"/>
              </w:rPr>
              <w:t>8</w:t>
            </w:r>
          </w:p>
        </w:tc>
        <w:tc>
          <w:tcPr>
            <w:tcW w:w="0" w:type="auto"/>
          </w:tcPr>
          <w:p w:rsidR="0048542B" w:rsidRPr="0048542B" w:rsidRDefault="0048542B" w:rsidP="0048542B">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201</w:t>
            </w:r>
            <w:r>
              <w:rPr>
                <w:rFonts w:ascii="Times New Roman" w:hAnsi="Times New Roman"/>
                <w:b/>
                <w:sz w:val="24"/>
                <w:szCs w:val="24"/>
              </w:rPr>
              <w:t>9</w:t>
            </w:r>
          </w:p>
        </w:tc>
        <w:tc>
          <w:tcPr>
            <w:tcW w:w="0" w:type="auto"/>
          </w:tcPr>
          <w:p w:rsidR="0048542B" w:rsidRPr="0048542B" w:rsidRDefault="0048542B" w:rsidP="0048542B">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w:t>
            </w:r>
            <w:r>
              <w:rPr>
                <w:rFonts w:ascii="Times New Roman" w:hAnsi="Times New Roman"/>
                <w:b/>
                <w:sz w:val="24"/>
                <w:szCs w:val="24"/>
              </w:rPr>
              <w:t>20</w:t>
            </w:r>
          </w:p>
        </w:tc>
      </w:tr>
      <w:tr w:rsidR="0048542B" w:rsidRPr="0048542B" w:rsidTr="00A164BF">
        <w:trPr>
          <w:jc w:val="center"/>
        </w:trPr>
        <w:tc>
          <w:tcPr>
            <w:tcW w:w="4304" w:type="dxa"/>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Сельскохозяйственные организации</w:t>
            </w:r>
          </w:p>
        </w:tc>
        <w:tc>
          <w:tcPr>
            <w:tcW w:w="0" w:type="auto"/>
            <w:vAlign w:val="center"/>
          </w:tcPr>
          <w:p w:rsidR="0048542B" w:rsidRPr="0048542B" w:rsidRDefault="0048542B" w:rsidP="00A164BF">
            <w:pPr>
              <w:autoSpaceDE w:val="0"/>
              <w:spacing w:after="0" w:line="240" w:lineRule="auto"/>
              <w:jc w:val="center"/>
              <w:rPr>
                <w:rFonts w:ascii="Times New Roman" w:hAnsi="Times New Roman"/>
                <w:color w:val="000000"/>
                <w:sz w:val="24"/>
                <w:szCs w:val="24"/>
                <w:shd w:val="clear" w:color="auto" w:fill="FFFFFF"/>
              </w:rPr>
            </w:pPr>
            <w:r w:rsidRPr="0048542B">
              <w:rPr>
                <w:rFonts w:ascii="Times New Roman" w:hAnsi="Times New Roman"/>
                <w:color w:val="000000"/>
                <w:sz w:val="24"/>
                <w:szCs w:val="24"/>
                <w:shd w:val="clear" w:color="auto" w:fill="FFFFFF"/>
              </w:rPr>
              <w:t>16216</w:t>
            </w:r>
          </w:p>
        </w:tc>
        <w:tc>
          <w:tcPr>
            <w:tcW w:w="0" w:type="auto"/>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16428</w:t>
            </w:r>
          </w:p>
        </w:tc>
        <w:tc>
          <w:tcPr>
            <w:tcW w:w="0" w:type="auto"/>
            <w:vAlign w:val="center"/>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16415</w:t>
            </w:r>
          </w:p>
        </w:tc>
        <w:tc>
          <w:tcPr>
            <w:tcW w:w="0" w:type="auto"/>
            <w:vAlign w:val="center"/>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18019</w:t>
            </w:r>
          </w:p>
        </w:tc>
      </w:tr>
      <w:tr w:rsidR="0048542B" w:rsidRPr="0048542B" w:rsidTr="00A164BF">
        <w:trPr>
          <w:jc w:val="center"/>
        </w:trPr>
        <w:tc>
          <w:tcPr>
            <w:tcW w:w="4304" w:type="dxa"/>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Хозяйства населения</w:t>
            </w:r>
          </w:p>
        </w:tc>
        <w:tc>
          <w:tcPr>
            <w:tcW w:w="0" w:type="auto"/>
            <w:vAlign w:val="center"/>
          </w:tcPr>
          <w:p w:rsidR="0048542B" w:rsidRPr="0048542B" w:rsidRDefault="0048542B" w:rsidP="00A164BF">
            <w:pPr>
              <w:autoSpaceDE w:val="0"/>
              <w:spacing w:after="0" w:line="240" w:lineRule="auto"/>
              <w:jc w:val="center"/>
              <w:rPr>
                <w:rFonts w:ascii="Times New Roman" w:hAnsi="Times New Roman"/>
                <w:sz w:val="24"/>
                <w:szCs w:val="24"/>
              </w:rPr>
            </w:pPr>
            <w:r w:rsidRPr="0048542B">
              <w:rPr>
                <w:rFonts w:ascii="Times New Roman" w:hAnsi="Times New Roman"/>
                <w:sz w:val="24"/>
                <w:szCs w:val="24"/>
              </w:rPr>
              <w:t>2</w:t>
            </w:r>
          </w:p>
        </w:tc>
        <w:tc>
          <w:tcPr>
            <w:tcW w:w="0" w:type="auto"/>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2</w:t>
            </w:r>
          </w:p>
        </w:tc>
        <w:tc>
          <w:tcPr>
            <w:tcW w:w="0" w:type="auto"/>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0</w:t>
            </w:r>
          </w:p>
        </w:tc>
        <w:tc>
          <w:tcPr>
            <w:tcW w:w="0" w:type="auto"/>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0</w:t>
            </w:r>
          </w:p>
        </w:tc>
      </w:tr>
      <w:tr w:rsidR="0048542B" w:rsidRPr="0048542B" w:rsidTr="00A164BF">
        <w:trPr>
          <w:jc w:val="center"/>
        </w:trPr>
        <w:tc>
          <w:tcPr>
            <w:tcW w:w="4304" w:type="dxa"/>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Крестьянские (фермерские) хозяйства</w:t>
            </w:r>
          </w:p>
        </w:tc>
        <w:tc>
          <w:tcPr>
            <w:tcW w:w="0" w:type="auto"/>
            <w:vAlign w:val="center"/>
          </w:tcPr>
          <w:p w:rsidR="0048542B" w:rsidRPr="0048542B" w:rsidRDefault="0048542B" w:rsidP="00A164BF">
            <w:pPr>
              <w:autoSpaceDE w:val="0"/>
              <w:spacing w:after="0" w:line="240" w:lineRule="auto"/>
              <w:jc w:val="center"/>
              <w:rPr>
                <w:rFonts w:ascii="Times New Roman" w:hAnsi="Times New Roman"/>
                <w:color w:val="000000"/>
                <w:sz w:val="24"/>
                <w:szCs w:val="24"/>
                <w:shd w:val="clear" w:color="auto" w:fill="FFFFFF"/>
              </w:rPr>
            </w:pPr>
            <w:r w:rsidRPr="0048542B">
              <w:rPr>
                <w:rFonts w:ascii="Times New Roman" w:hAnsi="Times New Roman"/>
                <w:color w:val="000000"/>
                <w:sz w:val="24"/>
                <w:szCs w:val="24"/>
                <w:shd w:val="clear" w:color="auto" w:fill="FFFFFF"/>
              </w:rPr>
              <w:t>1786</w:t>
            </w:r>
          </w:p>
        </w:tc>
        <w:tc>
          <w:tcPr>
            <w:tcW w:w="0" w:type="auto"/>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1710</w:t>
            </w:r>
          </w:p>
        </w:tc>
        <w:tc>
          <w:tcPr>
            <w:tcW w:w="0" w:type="auto"/>
            <w:vAlign w:val="center"/>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2118</w:t>
            </w:r>
          </w:p>
        </w:tc>
        <w:tc>
          <w:tcPr>
            <w:tcW w:w="0" w:type="auto"/>
            <w:vAlign w:val="center"/>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2022</w:t>
            </w:r>
          </w:p>
        </w:tc>
      </w:tr>
      <w:tr w:rsidR="0048542B" w:rsidRPr="00143DB0" w:rsidTr="00A164BF">
        <w:trPr>
          <w:jc w:val="center"/>
        </w:trPr>
        <w:tc>
          <w:tcPr>
            <w:tcW w:w="4304" w:type="dxa"/>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Хозяйства всех категорий</w:t>
            </w:r>
          </w:p>
        </w:tc>
        <w:tc>
          <w:tcPr>
            <w:tcW w:w="0" w:type="auto"/>
            <w:vAlign w:val="center"/>
          </w:tcPr>
          <w:p w:rsidR="0048542B" w:rsidRPr="0048542B" w:rsidRDefault="0048542B" w:rsidP="00A164BF">
            <w:pPr>
              <w:autoSpaceDE w:val="0"/>
              <w:spacing w:after="0" w:line="240" w:lineRule="auto"/>
              <w:jc w:val="center"/>
              <w:rPr>
                <w:rFonts w:ascii="Times New Roman" w:hAnsi="Times New Roman"/>
                <w:color w:val="000000"/>
                <w:sz w:val="24"/>
                <w:szCs w:val="24"/>
                <w:shd w:val="clear" w:color="auto" w:fill="FFFFFF"/>
              </w:rPr>
            </w:pPr>
            <w:r w:rsidRPr="0048542B">
              <w:rPr>
                <w:rFonts w:ascii="Times New Roman" w:hAnsi="Times New Roman"/>
                <w:color w:val="000000"/>
                <w:sz w:val="24"/>
                <w:szCs w:val="24"/>
                <w:shd w:val="clear" w:color="auto" w:fill="FFFFFF"/>
              </w:rPr>
              <w:t>18004</w:t>
            </w:r>
          </w:p>
        </w:tc>
        <w:tc>
          <w:tcPr>
            <w:tcW w:w="0" w:type="auto"/>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18140</w:t>
            </w:r>
          </w:p>
        </w:tc>
        <w:tc>
          <w:tcPr>
            <w:tcW w:w="0" w:type="auto"/>
            <w:vAlign w:val="center"/>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18533</w:t>
            </w:r>
          </w:p>
        </w:tc>
        <w:tc>
          <w:tcPr>
            <w:tcW w:w="0" w:type="auto"/>
            <w:vAlign w:val="center"/>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20041</w:t>
            </w:r>
          </w:p>
        </w:tc>
      </w:tr>
    </w:tbl>
    <w:p w:rsidR="00647026" w:rsidRPr="00143DB0" w:rsidRDefault="00647026" w:rsidP="00647026">
      <w:pPr>
        <w:autoSpaceDE w:val="0"/>
        <w:spacing w:after="0" w:line="240" w:lineRule="auto"/>
        <w:ind w:firstLine="709"/>
        <w:jc w:val="center"/>
        <w:rPr>
          <w:rFonts w:ascii="Times New Roman" w:hAnsi="Times New Roman"/>
          <w:b/>
          <w:sz w:val="24"/>
          <w:szCs w:val="24"/>
          <w:highlight w:val="yellow"/>
        </w:rPr>
      </w:pPr>
    </w:p>
    <w:p w:rsidR="00647026" w:rsidRPr="0048542B" w:rsidRDefault="00647026" w:rsidP="00647026">
      <w:pPr>
        <w:pStyle w:val="ConsPlusNormal"/>
        <w:widowControl/>
        <w:spacing w:before="120" w:line="360" w:lineRule="auto"/>
        <w:ind w:firstLine="709"/>
        <w:jc w:val="both"/>
        <w:rPr>
          <w:rFonts w:ascii="Times New Roman" w:hAnsi="Times New Roman" w:cs="Times New Roman"/>
          <w:sz w:val="28"/>
          <w:szCs w:val="28"/>
        </w:rPr>
      </w:pPr>
      <w:r w:rsidRPr="0048542B">
        <w:rPr>
          <w:rFonts w:ascii="Times New Roman" w:hAnsi="Times New Roman" w:cs="Times New Roman"/>
          <w:sz w:val="28"/>
          <w:szCs w:val="28"/>
        </w:rPr>
        <w:t>Картофель и овощебахчевые культуры выращиваются в основном в личных подсобных хозяйствах</w:t>
      </w:r>
      <w:r w:rsidR="0048542B">
        <w:rPr>
          <w:rFonts w:ascii="Times New Roman" w:hAnsi="Times New Roman" w:cs="Times New Roman"/>
          <w:sz w:val="28"/>
          <w:szCs w:val="28"/>
        </w:rPr>
        <w:t>.</w:t>
      </w:r>
      <w:r w:rsidRPr="0048542B">
        <w:rPr>
          <w:rFonts w:ascii="Times New Roman" w:hAnsi="Times New Roman" w:cs="Times New Roman"/>
          <w:sz w:val="28"/>
          <w:szCs w:val="28"/>
        </w:rPr>
        <w:t xml:space="preserve"> </w:t>
      </w:r>
      <w:r w:rsidR="0048542B">
        <w:rPr>
          <w:rFonts w:ascii="Times New Roman" w:hAnsi="Times New Roman" w:cs="Times New Roman"/>
          <w:sz w:val="28"/>
          <w:szCs w:val="28"/>
        </w:rPr>
        <w:t>В</w:t>
      </w:r>
      <w:r w:rsidRPr="0048542B">
        <w:rPr>
          <w:rFonts w:ascii="Times New Roman" w:hAnsi="Times New Roman" w:cs="Times New Roman"/>
          <w:sz w:val="28"/>
          <w:szCs w:val="28"/>
        </w:rPr>
        <w:t xml:space="preserve"> 20</w:t>
      </w:r>
      <w:r w:rsidR="0048542B" w:rsidRPr="0048542B">
        <w:rPr>
          <w:rFonts w:ascii="Times New Roman" w:hAnsi="Times New Roman" w:cs="Times New Roman"/>
          <w:sz w:val="28"/>
          <w:szCs w:val="28"/>
        </w:rPr>
        <w:t>20</w:t>
      </w:r>
      <w:r w:rsidRPr="0048542B">
        <w:rPr>
          <w:rFonts w:ascii="Times New Roman" w:hAnsi="Times New Roman" w:cs="Times New Roman"/>
          <w:sz w:val="28"/>
          <w:szCs w:val="28"/>
        </w:rPr>
        <w:t xml:space="preserve"> году наблюдается снижение пос</w:t>
      </w:r>
      <w:r w:rsidR="005E342C" w:rsidRPr="0048542B">
        <w:rPr>
          <w:rFonts w:ascii="Times New Roman" w:hAnsi="Times New Roman" w:cs="Times New Roman"/>
          <w:sz w:val="28"/>
          <w:szCs w:val="28"/>
        </w:rPr>
        <w:t>евных площадей</w:t>
      </w:r>
      <w:r w:rsidR="0048542B">
        <w:rPr>
          <w:rFonts w:ascii="Times New Roman" w:hAnsi="Times New Roman" w:cs="Times New Roman"/>
          <w:sz w:val="28"/>
          <w:szCs w:val="28"/>
        </w:rPr>
        <w:t xml:space="preserve"> в хозяйствах всех категорий</w:t>
      </w:r>
      <w:r w:rsidR="00CF1971" w:rsidRPr="0048542B">
        <w:rPr>
          <w:rFonts w:ascii="Times New Roman" w:hAnsi="Times New Roman" w:cs="Times New Roman"/>
          <w:sz w:val="28"/>
          <w:szCs w:val="28"/>
        </w:rPr>
        <w:t xml:space="preserve"> на </w:t>
      </w:r>
      <w:r w:rsidR="0048542B">
        <w:rPr>
          <w:rFonts w:ascii="Times New Roman" w:hAnsi="Times New Roman" w:cs="Times New Roman"/>
          <w:sz w:val="28"/>
          <w:szCs w:val="28"/>
        </w:rPr>
        <w:t>27,7</w:t>
      </w:r>
      <w:r w:rsidR="0048542B" w:rsidRPr="0048542B">
        <w:rPr>
          <w:rFonts w:ascii="Times New Roman" w:hAnsi="Times New Roman" w:cs="Times New Roman"/>
          <w:sz w:val="28"/>
          <w:szCs w:val="28"/>
        </w:rPr>
        <w:t xml:space="preserve"> </w:t>
      </w:r>
      <w:r w:rsidR="00CF1971" w:rsidRPr="0048542B">
        <w:rPr>
          <w:rFonts w:ascii="Times New Roman" w:hAnsi="Times New Roman" w:cs="Times New Roman"/>
          <w:sz w:val="28"/>
          <w:szCs w:val="28"/>
        </w:rPr>
        <w:t>% к уровню 201</w:t>
      </w:r>
      <w:r w:rsidR="0048542B">
        <w:rPr>
          <w:rFonts w:ascii="Times New Roman" w:hAnsi="Times New Roman" w:cs="Times New Roman"/>
          <w:sz w:val="28"/>
          <w:szCs w:val="28"/>
        </w:rPr>
        <w:t>7</w:t>
      </w:r>
      <w:r w:rsidR="00CF1971" w:rsidRPr="0048542B">
        <w:rPr>
          <w:rFonts w:ascii="Times New Roman" w:hAnsi="Times New Roman" w:cs="Times New Roman"/>
          <w:sz w:val="28"/>
          <w:szCs w:val="28"/>
        </w:rPr>
        <w:t xml:space="preserve"> года </w:t>
      </w:r>
      <w:r w:rsidR="005E342C" w:rsidRPr="0048542B">
        <w:rPr>
          <w:rFonts w:ascii="Times New Roman" w:hAnsi="Times New Roman" w:cs="Times New Roman"/>
          <w:sz w:val="28"/>
          <w:szCs w:val="28"/>
        </w:rPr>
        <w:t>(рисунок 14)</w:t>
      </w:r>
      <w:r w:rsidRPr="0048542B">
        <w:rPr>
          <w:rFonts w:ascii="Times New Roman" w:hAnsi="Times New Roman" w:cs="Times New Roman"/>
          <w:sz w:val="28"/>
          <w:szCs w:val="28"/>
        </w:rPr>
        <w:t>.</w:t>
      </w:r>
    </w:p>
    <w:p w:rsidR="00647026" w:rsidRPr="0048542B" w:rsidRDefault="00647026" w:rsidP="00647026">
      <w:pPr>
        <w:autoSpaceDE w:val="0"/>
        <w:spacing w:after="0" w:line="240" w:lineRule="auto"/>
        <w:ind w:firstLine="709"/>
        <w:jc w:val="center"/>
        <w:rPr>
          <w:rFonts w:ascii="Times New Roman" w:hAnsi="Times New Roman"/>
          <w:b/>
          <w:sz w:val="24"/>
          <w:szCs w:val="24"/>
        </w:rPr>
      </w:pPr>
      <w:r w:rsidRPr="0048542B">
        <w:rPr>
          <w:rFonts w:ascii="Times New Roman" w:hAnsi="Times New Roman"/>
          <w:b/>
          <w:sz w:val="24"/>
          <w:szCs w:val="24"/>
        </w:rPr>
        <w:t>Таблица 1</w:t>
      </w:r>
      <w:r w:rsidR="00AC3AA9" w:rsidRPr="0048542B">
        <w:rPr>
          <w:rFonts w:ascii="Times New Roman" w:hAnsi="Times New Roman"/>
          <w:b/>
          <w:sz w:val="24"/>
          <w:szCs w:val="24"/>
        </w:rPr>
        <w:t>4</w:t>
      </w:r>
      <w:r w:rsidRPr="0048542B">
        <w:rPr>
          <w:rFonts w:ascii="Times New Roman" w:hAnsi="Times New Roman"/>
          <w:b/>
          <w:sz w:val="24"/>
          <w:szCs w:val="24"/>
        </w:rPr>
        <w:t>. Картофель и овощебахчевые культуры, га</w:t>
      </w:r>
      <w:r w:rsidR="00201ED8" w:rsidRPr="0048542B">
        <w:rPr>
          <w:rStyle w:val="af9"/>
          <w:rFonts w:ascii="Times New Roman" w:hAnsi="Times New Roman"/>
          <w:b/>
          <w:sz w:val="24"/>
          <w:szCs w:val="24"/>
        </w:rPr>
        <w:footnoteReference w:id="17"/>
      </w:r>
    </w:p>
    <w:tbl>
      <w:tblPr>
        <w:tblW w:w="4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9"/>
        <w:gridCol w:w="873"/>
        <w:gridCol w:w="873"/>
        <w:gridCol w:w="876"/>
        <w:gridCol w:w="873"/>
      </w:tblGrid>
      <w:tr w:rsidR="0048542B" w:rsidRPr="0048542B" w:rsidTr="0048542B">
        <w:trPr>
          <w:jc w:val="center"/>
        </w:trPr>
        <w:tc>
          <w:tcPr>
            <w:tcW w:w="2985" w:type="pct"/>
            <w:vAlign w:val="center"/>
          </w:tcPr>
          <w:p w:rsidR="0048542B" w:rsidRPr="0048542B" w:rsidRDefault="0048542B" w:rsidP="003646CE">
            <w:pPr>
              <w:autoSpaceDE w:val="0"/>
              <w:spacing w:after="0" w:line="240" w:lineRule="auto"/>
              <w:jc w:val="center"/>
              <w:rPr>
                <w:rFonts w:ascii="Times New Roman" w:hAnsi="Times New Roman"/>
                <w:sz w:val="24"/>
                <w:szCs w:val="24"/>
              </w:rPr>
            </w:pPr>
          </w:p>
        </w:tc>
        <w:tc>
          <w:tcPr>
            <w:tcW w:w="503" w:type="pct"/>
          </w:tcPr>
          <w:p w:rsidR="0048542B" w:rsidRPr="0048542B" w:rsidRDefault="0048542B" w:rsidP="00A164BF">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2017</w:t>
            </w:r>
          </w:p>
        </w:tc>
        <w:tc>
          <w:tcPr>
            <w:tcW w:w="503" w:type="pct"/>
            <w:vAlign w:val="center"/>
          </w:tcPr>
          <w:p w:rsidR="0048542B" w:rsidRPr="0048542B" w:rsidRDefault="0048542B" w:rsidP="0048542B">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201</w:t>
            </w:r>
            <w:r>
              <w:rPr>
                <w:rFonts w:ascii="Times New Roman" w:hAnsi="Times New Roman"/>
                <w:b/>
                <w:sz w:val="24"/>
                <w:szCs w:val="24"/>
              </w:rPr>
              <w:t>8</w:t>
            </w:r>
          </w:p>
        </w:tc>
        <w:tc>
          <w:tcPr>
            <w:tcW w:w="505" w:type="pct"/>
          </w:tcPr>
          <w:p w:rsidR="0048542B" w:rsidRPr="0048542B" w:rsidRDefault="0048542B" w:rsidP="0048542B">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201</w:t>
            </w:r>
            <w:r>
              <w:rPr>
                <w:rFonts w:ascii="Times New Roman" w:hAnsi="Times New Roman"/>
                <w:b/>
                <w:sz w:val="24"/>
                <w:szCs w:val="24"/>
              </w:rPr>
              <w:t>9</w:t>
            </w:r>
          </w:p>
        </w:tc>
        <w:tc>
          <w:tcPr>
            <w:tcW w:w="503" w:type="pct"/>
          </w:tcPr>
          <w:p w:rsidR="0048542B" w:rsidRPr="0048542B" w:rsidRDefault="0048542B" w:rsidP="0048542B">
            <w:pPr>
              <w:autoSpaceDE w:val="0"/>
              <w:spacing w:after="0" w:line="240" w:lineRule="auto"/>
              <w:jc w:val="center"/>
              <w:rPr>
                <w:rFonts w:ascii="Times New Roman" w:hAnsi="Times New Roman"/>
                <w:b/>
                <w:sz w:val="24"/>
                <w:szCs w:val="24"/>
              </w:rPr>
            </w:pPr>
            <w:r w:rsidRPr="0048542B">
              <w:rPr>
                <w:rFonts w:ascii="Times New Roman" w:hAnsi="Times New Roman"/>
                <w:b/>
                <w:sz w:val="24"/>
                <w:szCs w:val="24"/>
              </w:rPr>
              <w:t>20</w:t>
            </w:r>
            <w:r>
              <w:rPr>
                <w:rFonts w:ascii="Times New Roman" w:hAnsi="Times New Roman"/>
                <w:b/>
                <w:sz w:val="24"/>
                <w:szCs w:val="24"/>
              </w:rPr>
              <w:t>20</w:t>
            </w:r>
          </w:p>
        </w:tc>
      </w:tr>
      <w:tr w:rsidR="0048542B" w:rsidRPr="0048542B" w:rsidTr="0048542B">
        <w:trPr>
          <w:jc w:val="center"/>
        </w:trPr>
        <w:tc>
          <w:tcPr>
            <w:tcW w:w="2985"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Сельскохозяйственные организации</w:t>
            </w:r>
          </w:p>
        </w:tc>
        <w:tc>
          <w:tcPr>
            <w:tcW w:w="503" w:type="pct"/>
          </w:tcPr>
          <w:p w:rsidR="0048542B" w:rsidRPr="0048542B" w:rsidRDefault="0048542B" w:rsidP="00A164BF">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w:t>
            </w:r>
          </w:p>
        </w:tc>
        <w:tc>
          <w:tcPr>
            <w:tcW w:w="503"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12</w:t>
            </w:r>
          </w:p>
        </w:tc>
        <w:tc>
          <w:tcPr>
            <w:tcW w:w="505" w:type="pct"/>
          </w:tcPr>
          <w:p w:rsidR="0048542B" w:rsidRPr="0048542B" w:rsidRDefault="0048542B" w:rsidP="00F06CB3">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c>
          <w:tcPr>
            <w:tcW w:w="503" w:type="pct"/>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w:t>
            </w:r>
          </w:p>
        </w:tc>
      </w:tr>
      <w:tr w:rsidR="0048542B" w:rsidRPr="0048542B" w:rsidTr="0048542B">
        <w:trPr>
          <w:jc w:val="center"/>
        </w:trPr>
        <w:tc>
          <w:tcPr>
            <w:tcW w:w="2985"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Хозяйства населения</w:t>
            </w:r>
          </w:p>
        </w:tc>
        <w:tc>
          <w:tcPr>
            <w:tcW w:w="503" w:type="pct"/>
          </w:tcPr>
          <w:p w:rsidR="0048542B" w:rsidRPr="0048542B" w:rsidRDefault="0048542B" w:rsidP="00A164BF">
            <w:pPr>
              <w:autoSpaceDE w:val="0"/>
              <w:spacing w:after="0" w:line="240" w:lineRule="auto"/>
              <w:jc w:val="center"/>
              <w:rPr>
                <w:rFonts w:ascii="Times New Roman" w:hAnsi="Times New Roman"/>
                <w:color w:val="000000"/>
                <w:sz w:val="24"/>
                <w:szCs w:val="24"/>
                <w:shd w:val="clear" w:color="auto" w:fill="FFFFFF"/>
              </w:rPr>
            </w:pPr>
            <w:r w:rsidRPr="0048542B">
              <w:rPr>
                <w:rFonts w:ascii="Times New Roman" w:hAnsi="Times New Roman"/>
                <w:color w:val="000000"/>
                <w:sz w:val="24"/>
                <w:szCs w:val="24"/>
                <w:shd w:val="clear" w:color="auto" w:fill="FFFFFF"/>
              </w:rPr>
              <w:t>4788</w:t>
            </w:r>
          </w:p>
        </w:tc>
        <w:tc>
          <w:tcPr>
            <w:tcW w:w="503"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4134</w:t>
            </w:r>
          </w:p>
        </w:tc>
        <w:tc>
          <w:tcPr>
            <w:tcW w:w="505" w:type="pct"/>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3768</w:t>
            </w:r>
          </w:p>
        </w:tc>
        <w:tc>
          <w:tcPr>
            <w:tcW w:w="503" w:type="pct"/>
          </w:tcPr>
          <w:p w:rsidR="0048542B" w:rsidRPr="0048542B" w:rsidRDefault="0048542B"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3438</w:t>
            </w:r>
          </w:p>
        </w:tc>
      </w:tr>
      <w:tr w:rsidR="0048542B" w:rsidRPr="0048542B" w:rsidTr="0048542B">
        <w:trPr>
          <w:jc w:val="center"/>
        </w:trPr>
        <w:tc>
          <w:tcPr>
            <w:tcW w:w="2985"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Крестьянские (фермерские) хозяйства</w:t>
            </w:r>
          </w:p>
        </w:tc>
        <w:tc>
          <w:tcPr>
            <w:tcW w:w="503" w:type="pct"/>
          </w:tcPr>
          <w:p w:rsidR="0048542B" w:rsidRPr="0048542B" w:rsidRDefault="0048542B" w:rsidP="00A164BF">
            <w:pPr>
              <w:autoSpaceDE w:val="0"/>
              <w:spacing w:after="0" w:line="240" w:lineRule="auto"/>
              <w:jc w:val="center"/>
              <w:rPr>
                <w:rFonts w:ascii="Times New Roman" w:hAnsi="Times New Roman"/>
                <w:sz w:val="24"/>
                <w:szCs w:val="24"/>
              </w:rPr>
            </w:pPr>
            <w:r w:rsidRPr="0048542B">
              <w:rPr>
                <w:rFonts w:ascii="Times New Roman" w:hAnsi="Times New Roman"/>
                <w:sz w:val="24"/>
                <w:szCs w:val="24"/>
              </w:rPr>
              <w:t>20</w:t>
            </w:r>
          </w:p>
        </w:tc>
        <w:tc>
          <w:tcPr>
            <w:tcW w:w="503"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22</w:t>
            </w:r>
          </w:p>
        </w:tc>
        <w:tc>
          <w:tcPr>
            <w:tcW w:w="505" w:type="pct"/>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34</w:t>
            </w:r>
          </w:p>
        </w:tc>
        <w:tc>
          <w:tcPr>
            <w:tcW w:w="503" w:type="pct"/>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32</w:t>
            </w:r>
          </w:p>
        </w:tc>
      </w:tr>
      <w:tr w:rsidR="0048542B" w:rsidRPr="00143DB0" w:rsidTr="0048542B">
        <w:trPr>
          <w:jc w:val="center"/>
        </w:trPr>
        <w:tc>
          <w:tcPr>
            <w:tcW w:w="2985"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sidRPr="0048542B">
              <w:rPr>
                <w:rFonts w:ascii="Times New Roman" w:hAnsi="Times New Roman"/>
                <w:sz w:val="24"/>
                <w:szCs w:val="24"/>
              </w:rPr>
              <w:t>Хозяйства всех категорий</w:t>
            </w:r>
          </w:p>
        </w:tc>
        <w:tc>
          <w:tcPr>
            <w:tcW w:w="503" w:type="pct"/>
          </w:tcPr>
          <w:p w:rsidR="0048542B" w:rsidRPr="0048542B" w:rsidRDefault="0048542B" w:rsidP="00A164BF">
            <w:pPr>
              <w:autoSpaceDE w:val="0"/>
              <w:spacing w:after="0" w:line="240" w:lineRule="auto"/>
              <w:jc w:val="center"/>
              <w:rPr>
                <w:rFonts w:ascii="Times New Roman" w:hAnsi="Times New Roman"/>
                <w:color w:val="000000"/>
                <w:sz w:val="24"/>
                <w:szCs w:val="24"/>
                <w:shd w:val="clear" w:color="auto" w:fill="FFFFFF"/>
              </w:rPr>
            </w:pPr>
            <w:r w:rsidRPr="0048542B">
              <w:rPr>
                <w:rFonts w:ascii="Times New Roman" w:hAnsi="Times New Roman"/>
                <w:color w:val="000000"/>
                <w:sz w:val="24"/>
                <w:szCs w:val="24"/>
                <w:shd w:val="clear" w:color="auto" w:fill="FFFFFF"/>
              </w:rPr>
              <w:t>48</w:t>
            </w:r>
            <w:r>
              <w:rPr>
                <w:rFonts w:ascii="Times New Roman" w:hAnsi="Times New Roman"/>
                <w:color w:val="000000"/>
                <w:sz w:val="24"/>
                <w:szCs w:val="24"/>
                <w:shd w:val="clear" w:color="auto" w:fill="FFFFFF"/>
              </w:rPr>
              <w:t>15</w:t>
            </w:r>
          </w:p>
        </w:tc>
        <w:tc>
          <w:tcPr>
            <w:tcW w:w="503" w:type="pct"/>
            <w:vAlign w:val="center"/>
          </w:tcPr>
          <w:p w:rsidR="0048542B" w:rsidRPr="0048542B" w:rsidRDefault="0048542B" w:rsidP="003646CE">
            <w:pPr>
              <w:autoSpaceDE w:val="0"/>
              <w:spacing w:after="0" w:line="240" w:lineRule="auto"/>
              <w:jc w:val="center"/>
              <w:rPr>
                <w:rFonts w:ascii="Times New Roman" w:hAnsi="Times New Roman"/>
                <w:sz w:val="24"/>
                <w:szCs w:val="24"/>
              </w:rPr>
            </w:pPr>
            <w:r>
              <w:rPr>
                <w:rFonts w:ascii="Times New Roman" w:hAnsi="Times New Roman"/>
                <w:sz w:val="24"/>
                <w:szCs w:val="24"/>
              </w:rPr>
              <w:t>4168</w:t>
            </w:r>
          </w:p>
        </w:tc>
        <w:tc>
          <w:tcPr>
            <w:tcW w:w="505" w:type="pct"/>
          </w:tcPr>
          <w:p w:rsidR="0048542B" w:rsidRPr="0048542B" w:rsidRDefault="0048542B" w:rsidP="00F06CB3">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3802</w:t>
            </w:r>
          </w:p>
        </w:tc>
        <w:tc>
          <w:tcPr>
            <w:tcW w:w="503" w:type="pct"/>
          </w:tcPr>
          <w:p w:rsidR="0048542B" w:rsidRPr="0048542B" w:rsidRDefault="0048542B" w:rsidP="00E7655D">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3480</w:t>
            </w:r>
          </w:p>
        </w:tc>
      </w:tr>
    </w:tbl>
    <w:p w:rsidR="00647026" w:rsidRPr="00143DB0" w:rsidRDefault="00CF1971" w:rsidP="00AC3AA9">
      <w:pPr>
        <w:pStyle w:val="ConsPlusNormal"/>
        <w:widowControl/>
        <w:spacing w:before="200" w:line="360" w:lineRule="auto"/>
        <w:ind w:firstLine="709"/>
        <w:jc w:val="both"/>
        <w:rPr>
          <w:rFonts w:ascii="Times New Roman" w:hAnsi="Times New Roman" w:cs="Times New Roman"/>
          <w:sz w:val="28"/>
          <w:szCs w:val="28"/>
          <w:highlight w:val="yellow"/>
        </w:rPr>
      </w:pPr>
      <w:r w:rsidRPr="00A164BF">
        <w:rPr>
          <w:rFonts w:ascii="Times New Roman" w:hAnsi="Times New Roman" w:cs="Times New Roman"/>
          <w:sz w:val="28"/>
          <w:szCs w:val="28"/>
        </w:rPr>
        <w:t>Согласно таблиц</w:t>
      </w:r>
      <w:r w:rsidR="00EB6563" w:rsidRPr="00A164BF">
        <w:rPr>
          <w:rFonts w:ascii="Times New Roman" w:hAnsi="Times New Roman" w:cs="Times New Roman"/>
          <w:sz w:val="28"/>
          <w:szCs w:val="28"/>
        </w:rPr>
        <w:t>е</w:t>
      </w:r>
      <w:r w:rsidRPr="00A164BF">
        <w:rPr>
          <w:rFonts w:ascii="Times New Roman" w:hAnsi="Times New Roman" w:cs="Times New Roman"/>
          <w:sz w:val="28"/>
          <w:szCs w:val="28"/>
        </w:rPr>
        <w:t xml:space="preserve"> 15, в</w:t>
      </w:r>
      <w:r w:rsidR="00DC6B95" w:rsidRPr="00A164BF">
        <w:rPr>
          <w:rFonts w:ascii="Times New Roman" w:hAnsi="Times New Roman" w:cs="Times New Roman"/>
          <w:sz w:val="28"/>
          <w:szCs w:val="28"/>
        </w:rPr>
        <w:t xml:space="preserve">  </w:t>
      </w:r>
      <w:r w:rsidR="00840241" w:rsidRPr="00A164BF">
        <w:rPr>
          <w:rFonts w:ascii="Times New Roman" w:hAnsi="Times New Roman" w:cs="Times New Roman"/>
          <w:sz w:val="28"/>
          <w:szCs w:val="28"/>
        </w:rPr>
        <w:t>отрасли</w:t>
      </w:r>
      <w:r w:rsidR="00647026" w:rsidRPr="00A164BF">
        <w:rPr>
          <w:rFonts w:ascii="Times New Roman" w:hAnsi="Times New Roman" w:cs="Times New Roman"/>
          <w:sz w:val="28"/>
          <w:szCs w:val="28"/>
        </w:rPr>
        <w:t xml:space="preserve"> животноводства </w:t>
      </w:r>
      <w:r w:rsidR="00840241" w:rsidRPr="00A164BF">
        <w:rPr>
          <w:rFonts w:ascii="Times New Roman" w:hAnsi="Times New Roman" w:cs="Times New Roman"/>
          <w:sz w:val="28"/>
          <w:szCs w:val="28"/>
        </w:rPr>
        <w:t>района по итогам</w:t>
      </w:r>
      <w:r w:rsidR="00647026" w:rsidRPr="00A164BF">
        <w:rPr>
          <w:rFonts w:ascii="Times New Roman" w:hAnsi="Times New Roman" w:cs="Times New Roman"/>
          <w:sz w:val="28"/>
          <w:szCs w:val="28"/>
        </w:rPr>
        <w:t xml:space="preserve"> 20</w:t>
      </w:r>
      <w:r w:rsidR="00A164BF" w:rsidRPr="00A164BF">
        <w:rPr>
          <w:rFonts w:ascii="Times New Roman" w:hAnsi="Times New Roman" w:cs="Times New Roman"/>
          <w:sz w:val="28"/>
          <w:szCs w:val="28"/>
        </w:rPr>
        <w:t>20</w:t>
      </w:r>
      <w:r w:rsidR="00647026" w:rsidRPr="00A164BF">
        <w:rPr>
          <w:rFonts w:ascii="Times New Roman" w:hAnsi="Times New Roman" w:cs="Times New Roman"/>
          <w:sz w:val="28"/>
          <w:szCs w:val="28"/>
        </w:rPr>
        <w:t xml:space="preserve"> год</w:t>
      </w:r>
      <w:r w:rsidR="00840241" w:rsidRPr="00A164BF">
        <w:rPr>
          <w:rFonts w:ascii="Times New Roman" w:hAnsi="Times New Roman" w:cs="Times New Roman"/>
          <w:sz w:val="28"/>
          <w:szCs w:val="28"/>
        </w:rPr>
        <w:t>а</w:t>
      </w:r>
      <w:r w:rsidR="00DC6B95" w:rsidRPr="00A164BF">
        <w:rPr>
          <w:rFonts w:ascii="Times New Roman" w:hAnsi="Times New Roman" w:cs="Times New Roman"/>
          <w:sz w:val="28"/>
          <w:szCs w:val="28"/>
        </w:rPr>
        <w:t xml:space="preserve">  </w:t>
      </w:r>
      <w:r w:rsidR="00A164BF" w:rsidRPr="00A164BF">
        <w:rPr>
          <w:rFonts w:ascii="Times New Roman" w:hAnsi="Times New Roman" w:cs="Times New Roman"/>
          <w:sz w:val="28"/>
          <w:szCs w:val="28"/>
        </w:rPr>
        <w:t>достигнуты следующие показатели</w:t>
      </w:r>
      <w:r w:rsidR="00647026" w:rsidRPr="00A164BF">
        <w:rPr>
          <w:rFonts w:ascii="Times New Roman" w:hAnsi="Times New Roman" w:cs="Times New Roman"/>
          <w:sz w:val="28"/>
          <w:szCs w:val="28"/>
        </w:rPr>
        <w:t>:</w:t>
      </w:r>
      <w:r w:rsidRPr="00A164BF">
        <w:rPr>
          <w:rFonts w:ascii="Times New Roman" w:hAnsi="Times New Roman" w:cs="Times New Roman"/>
          <w:sz w:val="28"/>
          <w:szCs w:val="28"/>
        </w:rPr>
        <w:t xml:space="preserve"> производств</w:t>
      </w:r>
      <w:r w:rsidR="00A164BF" w:rsidRPr="00A164BF">
        <w:rPr>
          <w:rFonts w:ascii="Times New Roman" w:hAnsi="Times New Roman" w:cs="Times New Roman"/>
          <w:sz w:val="28"/>
          <w:szCs w:val="28"/>
        </w:rPr>
        <w:t>о</w:t>
      </w:r>
      <w:r w:rsidRPr="00A164BF">
        <w:rPr>
          <w:rFonts w:ascii="Times New Roman" w:hAnsi="Times New Roman" w:cs="Times New Roman"/>
          <w:sz w:val="28"/>
          <w:szCs w:val="28"/>
        </w:rPr>
        <w:t xml:space="preserve"> скота и птицы</w:t>
      </w:r>
      <w:r w:rsidR="00DC6B95" w:rsidRPr="00A164BF">
        <w:rPr>
          <w:rFonts w:ascii="Times New Roman" w:hAnsi="Times New Roman" w:cs="Times New Roman"/>
          <w:sz w:val="28"/>
          <w:szCs w:val="28"/>
        </w:rPr>
        <w:t xml:space="preserve"> </w:t>
      </w:r>
      <w:r w:rsidR="00A164BF" w:rsidRPr="00A164BF">
        <w:rPr>
          <w:rFonts w:ascii="Times New Roman" w:hAnsi="Times New Roman" w:cs="Times New Roman"/>
          <w:sz w:val="28"/>
          <w:szCs w:val="28"/>
        </w:rPr>
        <w:t>на убой снизилось</w:t>
      </w:r>
      <w:r w:rsidR="00DC6B95" w:rsidRPr="00A164BF">
        <w:rPr>
          <w:rFonts w:ascii="Times New Roman" w:hAnsi="Times New Roman" w:cs="Times New Roman"/>
          <w:sz w:val="28"/>
          <w:szCs w:val="28"/>
        </w:rPr>
        <w:t xml:space="preserve"> </w:t>
      </w:r>
      <w:r w:rsidRPr="00A164BF">
        <w:rPr>
          <w:rFonts w:ascii="Times New Roman" w:hAnsi="Times New Roman" w:cs="Times New Roman"/>
          <w:sz w:val="28"/>
          <w:szCs w:val="28"/>
        </w:rPr>
        <w:t xml:space="preserve">на </w:t>
      </w:r>
      <w:r w:rsidR="00A164BF" w:rsidRPr="00A164BF">
        <w:rPr>
          <w:rFonts w:ascii="Times New Roman" w:hAnsi="Times New Roman" w:cs="Times New Roman"/>
          <w:sz w:val="28"/>
          <w:szCs w:val="28"/>
        </w:rPr>
        <w:t xml:space="preserve">1,5 </w:t>
      </w:r>
      <w:r w:rsidRPr="00A164BF">
        <w:rPr>
          <w:rFonts w:ascii="Times New Roman" w:hAnsi="Times New Roman" w:cs="Times New Roman"/>
          <w:sz w:val="28"/>
          <w:szCs w:val="28"/>
        </w:rPr>
        <w:t xml:space="preserve">%, </w:t>
      </w:r>
      <w:r w:rsidR="00A164BF" w:rsidRPr="00A164BF">
        <w:rPr>
          <w:rFonts w:ascii="Times New Roman" w:hAnsi="Times New Roman" w:cs="Times New Roman"/>
          <w:sz w:val="28"/>
          <w:szCs w:val="28"/>
        </w:rPr>
        <w:t xml:space="preserve">произошло увеличение производства </w:t>
      </w:r>
      <w:r w:rsidRPr="00A164BF">
        <w:rPr>
          <w:rFonts w:ascii="Times New Roman" w:hAnsi="Times New Roman" w:cs="Times New Roman"/>
          <w:sz w:val="28"/>
          <w:szCs w:val="28"/>
        </w:rPr>
        <w:t xml:space="preserve">молока на </w:t>
      </w:r>
      <w:r w:rsidR="00A164BF">
        <w:rPr>
          <w:rFonts w:ascii="Times New Roman" w:hAnsi="Times New Roman" w:cs="Times New Roman"/>
          <w:sz w:val="28"/>
          <w:szCs w:val="28"/>
        </w:rPr>
        <w:t>7,4 %.</w:t>
      </w:r>
      <w:r w:rsidRPr="00A164BF">
        <w:rPr>
          <w:rFonts w:ascii="Times New Roman" w:hAnsi="Times New Roman" w:cs="Times New Roman"/>
          <w:sz w:val="28"/>
          <w:szCs w:val="28"/>
        </w:rPr>
        <w:t xml:space="preserve"> </w:t>
      </w:r>
    </w:p>
    <w:p w:rsidR="00647026" w:rsidRPr="00A164BF" w:rsidRDefault="00647026" w:rsidP="00647026">
      <w:pPr>
        <w:autoSpaceDE w:val="0"/>
        <w:spacing w:after="0" w:line="240" w:lineRule="auto"/>
        <w:ind w:firstLine="709"/>
        <w:jc w:val="center"/>
        <w:rPr>
          <w:rFonts w:ascii="Times New Roman" w:hAnsi="Times New Roman"/>
          <w:b/>
          <w:sz w:val="24"/>
          <w:szCs w:val="24"/>
        </w:rPr>
      </w:pPr>
      <w:r w:rsidRPr="00A164BF">
        <w:rPr>
          <w:rFonts w:ascii="Times New Roman" w:hAnsi="Times New Roman"/>
          <w:b/>
          <w:sz w:val="24"/>
          <w:szCs w:val="24"/>
        </w:rPr>
        <w:lastRenderedPageBreak/>
        <w:t>Таблица 1</w:t>
      </w:r>
      <w:r w:rsidR="00AC3AA9" w:rsidRPr="00A164BF">
        <w:rPr>
          <w:rFonts w:ascii="Times New Roman" w:hAnsi="Times New Roman"/>
          <w:b/>
          <w:sz w:val="24"/>
          <w:szCs w:val="24"/>
        </w:rPr>
        <w:t>5</w:t>
      </w:r>
      <w:r w:rsidRPr="00A164BF">
        <w:rPr>
          <w:rFonts w:ascii="Times New Roman" w:hAnsi="Times New Roman"/>
          <w:b/>
          <w:sz w:val="24"/>
          <w:szCs w:val="24"/>
        </w:rPr>
        <w:t>. Темпы изменения производства продукции животноводства в</w:t>
      </w:r>
      <w:r w:rsidR="00DC6B95" w:rsidRPr="00A164BF">
        <w:rPr>
          <w:rFonts w:ascii="Times New Roman" w:hAnsi="Times New Roman"/>
          <w:b/>
          <w:sz w:val="24"/>
          <w:szCs w:val="24"/>
        </w:rPr>
        <w:t xml:space="preserve"> </w:t>
      </w:r>
      <w:r w:rsidRPr="00A164BF">
        <w:rPr>
          <w:rFonts w:ascii="Times New Roman" w:hAnsi="Times New Roman"/>
          <w:b/>
          <w:sz w:val="24"/>
          <w:szCs w:val="24"/>
        </w:rPr>
        <w:t>СХП, КФХ</w:t>
      </w:r>
      <w:r w:rsidR="00DC6B95" w:rsidRPr="00A164BF">
        <w:rPr>
          <w:rFonts w:ascii="Times New Roman" w:hAnsi="Times New Roman"/>
          <w:b/>
          <w:sz w:val="24"/>
          <w:szCs w:val="24"/>
        </w:rPr>
        <w:t xml:space="preserve"> </w:t>
      </w:r>
      <w:r w:rsidRPr="00A164BF">
        <w:rPr>
          <w:rFonts w:ascii="Times New Roman" w:hAnsi="Times New Roman"/>
          <w:b/>
          <w:sz w:val="24"/>
          <w:szCs w:val="24"/>
        </w:rPr>
        <w:t>и ЛПХ, тонн</w:t>
      </w:r>
      <w:r w:rsidR="00201ED8" w:rsidRPr="00A164BF">
        <w:rPr>
          <w:rStyle w:val="af9"/>
          <w:rFonts w:ascii="Times New Roman" w:hAnsi="Times New Roman"/>
          <w:b/>
          <w:sz w:val="24"/>
          <w:szCs w:val="24"/>
        </w:rPr>
        <w:footnoteReference w:id="1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3"/>
        <w:gridCol w:w="816"/>
        <w:gridCol w:w="816"/>
        <w:gridCol w:w="816"/>
        <w:gridCol w:w="816"/>
      </w:tblGrid>
      <w:tr w:rsidR="00A164BF" w:rsidRPr="00A164BF" w:rsidTr="00A164BF">
        <w:trPr>
          <w:jc w:val="center"/>
        </w:trPr>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p>
        </w:tc>
        <w:tc>
          <w:tcPr>
            <w:tcW w:w="0" w:type="auto"/>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2017</w:t>
            </w:r>
          </w:p>
        </w:tc>
        <w:tc>
          <w:tcPr>
            <w:tcW w:w="0" w:type="auto"/>
            <w:vAlign w:val="center"/>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201</w:t>
            </w:r>
            <w:r>
              <w:rPr>
                <w:rFonts w:ascii="Times New Roman" w:hAnsi="Times New Roman"/>
                <w:b/>
                <w:sz w:val="24"/>
                <w:szCs w:val="24"/>
              </w:rPr>
              <w:t>8</w:t>
            </w:r>
          </w:p>
        </w:tc>
        <w:tc>
          <w:tcPr>
            <w:tcW w:w="0" w:type="auto"/>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201</w:t>
            </w:r>
            <w:r>
              <w:rPr>
                <w:rFonts w:ascii="Times New Roman" w:hAnsi="Times New Roman"/>
                <w:b/>
                <w:sz w:val="24"/>
                <w:szCs w:val="24"/>
              </w:rPr>
              <w:t>9</w:t>
            </w:r>
          </w:p>
        </w:tc>
        <w:tc>
          <w:tcPr>
            <w:tcW w:w="0" w:type="auto"/>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w:t>
            </w:r>
            <w:r>
              <w:rPr>
                <w:rFonts w:ascii="Times New Roman" w:hAnsi="Times New Roman"/>
                <w:b/>
                <w:sz w:val="24"/>
                <w:szCs w:val="24"/>
              </w:rPr>
              <w:t>20</w:t>
            </w:r>
          </w:p>
        </w:tc>
      </w:tr>
      <w:tr w:rsidR="00A164BF" w:rsidRPr="00A164BF" w:rsidTr="00A164BF">
        <w:trPr>
          <w:jc w:val="center"/>
        </w:trPr>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Скот и птица (произведено на убой в живом весе)</w:t>
            </w:r>
          </w:p>
        </w:tc>
        <w:tc>
          <w:tcPr>
            <w:tcW w:w="0" w:type="auto"/>
            <w:vAlign w:val="center"/>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23975</w:t>
            </w:r>
          </w:p>
        </w:tc>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Pr>
                <w:rFonts w:ascii="Times New Roman" w:hAnsi="Times New Roman"/>
                <w:sz w:val="24"/>
                <w:szCs w:val="24"/>
              </w:rPr>
              <w:t>22070</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23184</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22842</w:t>
            </w:r>
          </w:p>
        </w:tc>
      </w:tr>
      <w:tr w:rsidR="00A164BF" w:rsidRPr="00A164BF" w:rsidTr="00A164BF">
        <w:trPr>
          <w:jc w:val="center"/>
        </w:trPr>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Молоко коровье</w:t>
            </w:r>
          </w:p>
        </w:tc>
        <w:tc>
          <w:tcPr>
            <w:tcW w:w="0" w:type="auto"/>
            <w:vAlign w:val="center"/>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39512</w:t>
            </w:r>
          </w:p>
        </w:tc>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Pr>
                <w:rFonts w:ascii="Times New Roman" w:hAnsi="Times New Roman"/>
                <w:sz w:val="24"/>
                <w:szCs w:val="24"/>
              </w:rPr>
              <w:t>43868</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47995</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51529</w:t>
            </w:r>
          </w:p>
        </w:tc>
      </w:tr>
      <w:tr w:rsidR="00A164BF" w:rsidRPr="00A164BF" w:rsidTr="00A164BF">
        <w:trPr>
          <w:jc w:val="center"/>
        </w:trPr>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Яйца куриные, тыс.шт.</w:t>
            </w:r>
          </w:p>
        </w:tc>
        <w:tc>
          <w:tcPr>
            <w:tcW w:w="0" w:type="auto"/>
            <w:vAlign w:val="center"/>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14093</w:t>
            </w:r>
          </w:p>
        </w:tc>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Pr>
                <w:rFonts w:ascii="Times New Roman" w:hAnsi="Times New Roman"/>
                <w:sz w:val="24"/>
                <w:szCs w:val="24"/>
              </w:rPr>
              <w:t>14038</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13685</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13714</w:t>
            </w:r>
          </w:p>
        </w:tc>
      </w:tr>
      <w:tr w:rsidR="00A164BF" w:rsidRPr="00143DB0" w:rsidTr="00A164BF">
        <w:trPr>
          <w:jc w:val="center"/>
        </w:trPr>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Шерсть овечья</w:t>
            </w:r>
          </w:p>
        </w:tc>
        <w:tc>
          <w:tcPr>
            <w:tcW w:w="0" w:type="auto"/>
            <w:vAlign w:val="center"/>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8,3</w:t>
            </w:r>
          </w:p>
        </w:tc>
        <w:tc>
          <w:tcPr>
            <w:tcW w:w="0" w:type="auto"/>
            <w:vAlign w:val="center"/>
          </w:tcPr>
          <w:p w:rsidR="00A164BF" w:rsidRPr="00A164BF" w:rsidRDefault="00A164BF" w:rsidP="003646CE">
            <w:pPr>
              <w:autoSpaceDE w:val="0"/>
              <w:spacing w:after="0" w:line="240" w:lineRule="auto"/>
              <w:jc w:val="center"/>
              <w:rPr>
                <w:rFonts w:ascii="Times New Roman" w:hAnsi="Times New Roman"/>
                <w:sz w:val="24"/>
                <w:szCs w:val="24"/>
              </w:rPr>
            </w:pPr>
            <w:r>
              <w:rPr>
                <w:rFonts w:ascii="Times New Roman" w:hAnsi="Times New Roman"/>
                <w:sz w:val="24"/>
                <w:szCs w:val="24"/>
              </w:rPr>
              <w:t>7,8</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6,6</w:t>
            </w:r>
          </w:p>
        </w:tc>
        <w:tc>
          <w:tcPr>
            <w:tcW w:w="0" w:type="auto"/>
            <w:vAlign w:val="center"/>
          </w:tcPr>
          <w:p w:rsidR="00A164BF" w:rsidRPr="00A164BF" w:rsidRDefault="00A164BF"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6,4</w:t>
            </w:r>
          </w:p>
        </w:tc>
      </w:tr>
    </w:tbl>
    <w:p w:rsidR="00A164BF" w:rsidRPr="00A164BF" w:rsidRDefault="00CF1971" w:rsidP="00FB2A6E">
      <w:pPr>
        <w:autoSpaceDE w:val="0"/>
        <w:spacing w:before="120" w:after="0" w:line="360" w:lineRule="auto"/>
        <w:ind w:firstLine="709"/>
        <w:jc w:val="both"/>
        <w:rPr>
          <w:rFonts w:ascii="Times New Roman" w:hAnsi="Times New Roman"/>
          <w:sz w:val="28"/>
          <w:szCs w:val="28"/>
        </w:rPr>
      </w:pPr>
      <w:r w:rsidRPr="00A164BF">
        <w:rPr>
          <w:rFonts w:ascii="Times New Roman" w:hAnsi="Times New Roman"/>
          <w:sz w:val="28"/>
          <w:szCs w:val="28"/>
        </w:rPr>
        <w:t>Площадь посева кормовых культур в 20</w:t>
      </w:r>
      <w:r w:rsidR="00A164BF" w:rsidRPr="00A164BF">
        <w:rPr>
          <w:rFonts w:ascii="Times New Roman" w:hAnsi="Times New Roman"/>
          <w:sz w:val="28"/>
          <w:szCs w:val="28"/>
        </w:rPr>
        <w:t>20</w:t>
      </w:r>
      <w:r w:rsidRPr="00A164BF">
        <w:rPr>
          <w:rFonts w:ascii="Times New Roman" w:hAnsi="Times New Roman"/>
          <w:sz w:val="28"/>
          <w:szCs w:val="28"/>
        </w:rPr>
        <w:t xml:space="preserve"> году составила </w:t>
      </w:r>
      <w:r w:rsidRPr="00A164BF">
        <w:rPr>
          <w:rFonts w:ascii="Times New Roman" w:hAnsi="Times New Roman"/>
          <w:color w:val="000000"/>
          <w:sz w:val="28"/>
          <w:szCs w:val="28"/>
          <w:shd w:val="clear" w:color="auto" w:fill="FFFFFF"/>
        </w:rPr>
        <w:t>1</w:t>
      </w:r>
      <w:r w:rsidR="00A164BF" w:rsidRPr="00A164BF">
        <w:rPr>
          <w:rFonts w:ascii="Times New Roman" w:hAnsi="Times New Roman"/>
          <w:color w:val="000000"/>
          <w:sz w:val="28"/>
          <w:szCs w:val="28"/>
          <w:shd w:val="clear" w:color="auto" w:fill="FFFFFF"/>
        </w:rPr>
        <w:t>2208</w:t>
      </w:r>
      <w:r w:rsidRPr="00A164BF">
        <w:rPr>
          <w:rFonts w:ascii="Times New Roman" w:hAnsi="Times New Roman"/>
          <w:color w:val="000000"/>
          <w:sz w:val="28"/>
          <w:szCs w:val="28"/>
          <w:shd w:val="clear" w:color="auto" w:fill="FFFFFF"/>
        </w:rPr>
        <w:t xml:space="preserve"> </w:t>
      </w:r>
      <w:r w:rsidRPr="00A164BF">
        <w:rPr>
          <w:rFonts w:ascii="Times New Roman" w:hAnsi="Times New Roman"/>
          <w:sz w:val="28"/>
          <w:szCs w:val="28"/>
        </w:rPr>
        <w:t xml:space="preserve">га или </w:t>
      </w:r>
      <w:r w:rsidR="00A164BF" w:rsidRPr="00A164BF">
        <w:rPr>
          <w:rFonts w:ascii="Times New Roman" w:hAnsi="Times New Roman"/>
          <w:sz w:val="28"/>
          <w:szCs w:val="28"/>
        </w:rPr>
        <w:t>102,8</w:t>
      </w:r>
      <w:r w:rsidRPr="00A164BF">
        <w:rPr>
          <w:rFonts w:ascii="Times New Roman" w:hAnsi="Times New Roman"/>
          <w:sz w:val="28"/>
          <w:szCs w:val="28"/>
        </w:rPr>
        <w:t>% к уровню 201</w:t>
      </w:r>
      <w:r w:rsidR="00A164BF" w:rsidRPr="00A164BF">
        <w:rPr>
          <w:rFonts w:ascii="Times New Roman" w:hAnsi="Times New Roman"/>
          <w:sz w:val="28"/>
          <w:szCs w:val="28"/>
        </w:rPr>
        <w:t>9</w:t>
      </w:r>
      <w:r w:rsidRPr="00A164BF">
        <w:rPr>
          <w:rFonts w:ascii="Times New Roman" w:hAnsi="Times New Roman"/>
          <w:sz w:val="28"/>
          <w:szCs w:val="28"/>
        </w:rPr>
        <w:t xml:space="preserve"> года, в том числе: в сельскохозяйственных организациях – 11</w:t>
      </w:r>
      <w:r w:rsidR="00A164BF" w:rsidRPr="00A164BF">
        <w:rPr>
          <w:rFonts w:ascii="Times New Roman" w:hAnsi="Times New Roman"/>
          <w:sz w:val="28"/>
          <w:szCs w:val="28"/>
        </w:rPr>
        <w:t>969</w:t>
      </w:r>
      <w:r w:rsidRPr="00A164BF">
        <w:rPr>
          <w:rFonts w:ascii="Times New Roman" w:hAnsi="Times New Roman"/>
          <w:sz w:val="28"/>
          <w:szCs w:val="28"/>
        </w:rPr>
        <w:t xml:space="preserve"> га (</w:t>
      </w:r>
      <w:r w:rsidR="00A164BF" w:rsidRPr="00A164BF">
        <w:rPr>
          <w:rFonts w:ascii="Times New Roman" w:hAnsi="Times New Roman"/>
          <w:sz w:val="28"/>
          <w:szCs w:val="28"/>
        </w:rPr>
        <w:t>102,7% к уровню 2019</w:t>
      </w:r>
      <w:r w:rsidRPr="00A164BF">
        <w:rPr>
          <w:rFonts w:ascii="Times New Roman" w:hAnsi="Times New Roman"/>
          <w:sz w:val="28"/>
          <w:szCs w:val="28"/>
        </w:rPr>
        <w:t xml:space="preserve"> года), в хозяйствах населения – 1</w:t>
      </w:r>
      <w:r w:rsidR="00A164BF" w:rsidRPr="00A164BF">
        <w:rPr>
          <w:rFonts w:ascii="Times New Roman" w:hAnsi="Times New Roman"/>
          <w:sz w:val="28"/>
          <w:szCs w:val="28"/>
        </w:rPr>
        <w:t>37</w:t>
      </w:r>
      <w:r w:rsidRPr="00A164BF">
        <w:rPr>
          <w:rFonts w:ascii="Times New Roman" w:hAnsi="Times New Roman"/>
          <w:sz w:val="28"/>
          <w:szCs w:val="28"/>
        </w:rPr>
        <w:t xml:space="preserve"> га (</w:t>
      </w:r>
      <w:r w:rsidR="00A164BF" w:rsidRPr="00A164BF">
        <w:rPr>
          <w:rFonts w:ascii="Times New Roman" w:hAnsi="Times New Roman"/>
          <w:sz w:val="28"/>
          <w:szCs w:val="28"/>
        </w:rPr>
        <w:t>110,5</w:t>
      </w:r>
      <w:r w:rsidRPr="00A164BF">
        <w:rPr>
          <w:rFonts w:ascii="Times New Roman" w:hAnsi="Times New Roman"/>
          <w:sz w:val="28"/>
          <w:szCs w:val="28"/>
        </w:rPr>
        <w:t>% к уровню 201</w:t>
      </w:r>
      <w:r w:rsidR="00A164BF" w:rsidRPr="00A164BF">
        <w:rPr>
          <w:rFonts w:ascii="Times New Roman" w:hAnsi="Times New Roman"/>
          <w:sz w:val="28"/>
          <w:szCs w:val="28"/>
        </w:rPr>
        <w:t>9</w:t>
      </w:r>
      <w:r w:rsidRPr="00A164BF">
        <w:rPr>
          <w:rFonts w:ascii="Times New Roman" w:hAnsi="Times New Roman"/>
          <w:sz w:val="28"/>
          <w:szCs w:val="28"/>
        </w:rPr>
        <w:t xml:space="preserve"> года),в крестьянских (фермерских) хозяйствах– </w:t>
      </w:r>
      <w:r w:rsidR="00A164BF" w:rsidRPr="00A164BF">
        <w:rPr>
          <w:rFonts w:ascii="Times New Roman" w:hAnsi="Times New Roman"/>
          <w:sz w:val="28"/>
          <w:szCs w:val="28"/>
        </w:rPr>
        <w:t>102</w:t>
      </w:r>
      <w:r w:rsidRPr="00A164BF">
        <w:rPr>
          <w:rFonts w:ascii="Times New Roman" w:hAnsi="Times New Roman"/>
          <w:sz w:val="28"/>
          <w:szCs w:val="28"/>
        </w:rPr>
        <w:t xml:space="preserve"> га (</w:t>
      </w:r>
      <w:r w:rsidR="00A164BF" w:rsidRPr="00A164BF">
        <w:rPr>
          <w:rFonts w:ascii="Times New Roman" w:hAnsi="Times New Roman"/>
          <w:sz w:val="28"/>
          <w:szCs w:val="28"/>
        </w:rPr>
        <w:t>98,4</w:t>
      </w:r>
      <w:r w:rsidRPr="00A164BF">
        <w:rPr>
          <w:rFonts w:ascii="Times New Roman" w:hAnsi="Times New Roman"/>
          <w:sz w:val="28"/>
          <w:szCs w:val="28"/>
        </w:rPr>
        <w:t>% к уровню 201</w:t>
      </w:r>
      <w:r w:rsidR="00A164BF" w:rsidRPr="00A164BF">
        <w:rPr>
          <w:rFonts w:ascii="Times New Roman" w:hAnsi="Times New Roman"/>
          <w:sz w:val="28"/>
          <w:szCs w:val="28"/>
        </w:rPr>
        <w:t>9</w:t>
      </w:r>
      <w:r w:rsidRPr="00A164BF">
        <w:rPr>
          <w:rFonts w:ascii="Times New Roman" w:hAnsi="Times New Roman"/>
          <w:sz w:val="28"/>
          <w:szCs w:val="28"/>
        </w:rPr>
        <w:t xml:space="preserve"> года).</w:t>
      </w:r>
      <w:r w:rsidR="00FB2A6E" w:rsidRPr="00A164BF">
        <w:rPr>
          <w:rFonts w:ascii="Times New Roman" w:hAnsi="Times New Roman"/>
          <w:sz w:val="28"/>
          <w:szCs w:val="28"/>
        </w:rPr>
        <w:t xml:space="preserve"> </w:t>
      </w:r>
    </w:p>
    <w:p w:rsidR="005C7385" w:rsidRPr="00A164BF" w:rsidRDefault="00A164BF" w:rsidP="00FB2A6E">
      <w:pPr>
        <w:autoSpaceDE w:val="0"/>
        <w:spacing w:before="120" w:after="0" w:line="360" w:lineRule="auto"/>
        <w:ind w:firstLine="709"/>
        <w:jc w:val="both"/>
        <w:rPr>
          <w:rFonts w:ascii="Times New Roman" w:hAnsi="Times New Roman"/>
          <w:sz w:val="28"/>
          <w:szCs w:val="28"/>
        </w:rPr>
      </w:pPr>
      <w:r w:rsidRPr="00A164BF">
        <w:rPr>
          <w:rFonts w:ascii="Times New Roman" w:hAnsi="Times New Roman"/>
          <w:sz w:val="28"/>
          <w:szCs w:val="28"/>
        </w:rPr>
        <w:t>Динамика изменения п</w:t>
      </w:r>
      <w:r w:rsidR="00FB2A6E" w:rsidRPr="00A164BF">
        <w:rPr>
          <w:rFonts w:ascii="Times New Roman" w:hAnsi="Times New Roman"/>
          <w:sz w:val="28"/>
          <w:szCs w:val="28"/>
        </w:rPr>
        <w:t>лощад</w:t>
      </w:r>
      <w:r w:rsidRPr="00A164BF">
        <w:rPr>
          <w:rFonts w:ascii="Times New Roman" w:hAnsi="Times New Roman"/>
          <w:sz w:val="28"/>
          <w:szCs w:val="28"/>
        </w:rPr>
        <w:t>и</w:t>
      </w:r>
      <w:r w:rsidR="00FB2A6E" w:rsidRPr="00A164BF">
        <w:rPr>
          <w:rFonts w:ascii="Times New Roman" w:hAnsi="Times New Roman"/>
          <w:sz w:val="28"/>
          <w:szCs w:val="28"/>
        </w:rPr>
        <w:t xml:space="preserve"> посева кормовых культур в 20</w:t>
      </w:r>
      <w:r w:rsidRPr="00A164BF">
        <w:rPr>
          <w:rFonts w:ascii="Times New Roman" w:hAnsi="Times New Roman"/>
          <w:sz w:val="28"/>
          <w:szCs w:val="28"/>
        </w:rPr>
        <w:t>17-2020</w:t>
      </w:r>
      <w:r w:rsidR="00FB2A6E" w:rsidRPr="00A164BF">
        <w:rPr>
          <w:rFonts w:ascii="Times New Roman" w:hAnsi="Times New Roman"/>
          <w:sz w:val="28"/>
          <w:szCs w:val="28"/>
        </w:rPr>
        <w:t xml:space="preserve"> г</w:t>
      </w:r>
      <w:r w:rsidRPr="00A164BF">
        <w:rPr>
          <w:rFonts w:ascii="Times New Roman" w:hAnsi="Times New Roman"/>
          <w:sz w:val="28"/>
          <w:szCs w:val="28"/>
        </w:rPr>
        <w:t>г.</w:t>
      </w:r>
      <w:r w:rsidR="00FB2A6E" w:rsidRPr="00A164BF">
        <w:rPr>
          <w:rFonts w:ascii="Times New Roman" w:hAnsi="Times New Roman"/>
          <w:sz w:val="28"/>
          <w:szCs w:val="28"/>
        </w:rPr>
        <w:t xml:space="preserve"> </w:t>
      </w:r>
      <w:r w:rsidRPr="00A164BF">
        <w:rPr>
          <w:rFonts w:ascii="Times New Roman" w:hAnsi="Times New Roman"/>
          <w:sz w:val="28"/>
          <w:szCs w:val="28"/>
        </w:rPr>
        <w:t xml:space="preserve">приведена в </w:t>
      </w:r>
      <w:r w:rsidR="00FB2A6E" w:rsidRPr="00A164BF">
        <w:rPr>
          <w:rFonts w:ascii="Times New Roman" w:hAnsi="Times New Roman"/>
          <w:sz w:val="28"/>
          <w:szCs w:val="28"/>
        </w:rPr>
        <w:t>таблиц</w:t>
      </w:r>
      <w:r w:rsidRPr="00A164BF">
        <w:rPr>
          <w:rFonts w:ascii="Times New Roman" w:hAnsi="Times New Roman"/>
          <w:sz w:val="28"/>
          <w:szCs w:val="28"/>
        </w:rPr>
        <w:t>е 16</w:t>
      </w:r>
      <w:r w:rsidR="00FB2A6E" w:rsidRPr="00A164BF">
        <w:rPr>
          <w:rFonts w:ascii="Times New Roman" w:hAnsi="Times New Roman"/>
          <w:sz w:val="28"/>
          <w:szCs w:val="28"/>
        </w:rPr>
        <w:t>.</w:t>
      </w:r>
    </w:p>
    <w:p w:rsidR="00647026" w:rsidRPr="00A164BF" w:rsidRDefault="00647026" w:rsidP="00647026">
      <w:pPr>
        <w:autoSpaceDE w:val="0"/>
        <w:spacing w:after="0" w:line="240" w:lineRule="auto"/>
        <w:ind w:firstLine="709"/>
        <w:jc w:val="center"/>
        <w:rPr>
          <w:rFonts w:ascii="Times New Roman" w:hAnsi="Times New Roman"/>
          <w:b/>
          <w:sz w:val="24"/>
          <w:szCs w:val="24"/>
        </w:rPr>
      </w:pPr>
      <w:r w:rsidRPr="00A164BF">
        <w:rPr>
          <w:rFonts w:ascii="Times New Roman" w:hAnsi="Times New Roman"/>
          <w:b/>
          <w:sz w:val="24"/>
          <w:szCs w:val="24"/>
        </w:rPr>
        <w:t>Таблица 1</w:t>
      </w:r>
      <w:r w:rsidR="00AC3AA9" w:rsidRPr="00A164BF">
        <w:rPr>
          <w:rFonts w:ascii="Times New Roman" w:hAnsi="Times New Roman"/>
          <w:b/>
          <w:sz w:val="24"/>
          <w:szCs w:val="24"/>
        </w:rPr>
        <w:t>6</w:t>
      </w:r>
      <w:r w:rsidRPr="00A164BF">
        <w:rPr>
          <w:rFonts w:ascii="Times New Roman" w:hAnsi="Times New Roman"/>
          <w:b/>
          <w:sz w:val="24"/>
          <w:szCs w:val="24"/>
        </w:rPr>
        <w:t>. Кормовые культуры, га</w:t>
      </w:r>
      <w:r w:rsidR="00201ED8" w:rsidRPr="00A164BF">
        <w:rPr>
          <w:rStyle w:val="af9"/>
          <w:rFonts w:ascii="Times New Roman" w:hAnsi="Times New Roman"/>
          <w:b/>
          <w:sz w:val="24"/>
          <w:szCs w:val="24"/>
        </w:rPr>
        <w:footnoteReference w:id="19"/>
      </w:r>
    </w:p>
    <w:tbl>
      <w:tblPr>
        <w:tblW w:w="4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3"/>
        <w:gridCol w:w="899"/>
        <w:gridCol w:w="899"/>
        <w:gridCol w:w="1049"/>
        <w:gridCol w:w="864"/>
      </w:tblGrid>
      <w:tr w:rsidR="00A164BF" w:rsidRPr="00A164BF" w:rsidTr="00A164BF">
        <w:trPr>
          <w:jc w:val="center"/>
        </w:trPr>
        <w:tc>
          <w:tcPr>
            <w:tcW w:w="2813" w:type="pct"/>
            <w:vAlign w:val="center"/>
          </w:tcPr>
          <w:p w:rsidR="00A164BF" w:rsidRPr="00A164BF" w:rsidRDefault="00A164BF" w:rsidP="003646CE">
            <w:pPr>
              <w:autoSpaceDE w:val="0"/>
              <w:spacing w:after="0" w:line="240" w:lineRule="auto"/>
              <w:jc w:val="center"/>
              <w:rPr>
                <w:rFonts w:ascii="Times New Roman" w:hAnsi="Times New Roman"/>
                <w:sz w:val="24"/>
                <w:szCs w:val="24"/>
              </w:rPr>
            </w:pPr>
          </w:p>
        </w:tc>
        <w:tc>
          <w:tcPr>
            <w:tcW w:w="530" w:type="pct"/>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2017</w:t>
            </w:r>
          </w:p>
        </w:tc>
        <w:tc>
          <w:tcPr>
            <w:tcW w:w="530" w:type="pct"/>
            <w:vAlign w:val="center"/>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201</w:t>
            </w:r>
            <w:r>
              <w:rPr>
                <w:rFonts w:ascii="Times New Roman" w:hAnsi="Times New Roman"/>
                <w:b/>
                <w:sz w:val="24"/>
                <w:szCs w:val="24"/>
              </w:rPr>
              <w:t>8</w:t>
            </w:r>
          </w:p>
        </w:tc>
        <w:tc>
          <w:tcPr>
            <w:tcW w:w="618" w:type="pct"/>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201</w:t>
            </w:r>
            <w:r>
              <w:rPr>
                <w:rFonts w:ascii="Times New Roman" w:hAnsi="Times New Roman"/>
                <w:b/>
                <w:sz w:val="24"/>
                <w:szCs w:val="24"/>
              </w:rPr>
              <w:t>8</w:t>
            </w:r>
          </w:p>
        </w:tc>
        <w:tc>
          <w:tcPr>
            <w:tcW w:w="509" w:type="pct"/>
          </w:tcPr>
          <w:p w:rsidR="00A164BF" w:rsidRPr="00A164BF" w:rsidRDefault="00A164BF" w:rsidP="00A164BF">
            <w:pPr>
              <w:autoSpaceDE w:val="0"/>
              <w:spacing w:after="0" w:line="240" w:lineRule="auto"/>
              <w:jc w:val="center"/>
              <w:rPr>
                <w:rFonts w:ascii="Times New Roman" w:hAnsi="Times New Roman"/>
                <w:b/>
                <w:sz w:val="24"/>
                <w:szCs w:val="24"/>
              </w:rPr>
            </w:pPr>
            <w:r w:rsidRPr="00A164BF">
              <w:rPr>
                <w:rFonts w:ascii="Times New Roman" w:hAnsi="Times New Roman"/>
                <w:b/>
                <w:sz w:val="24"/>
                <w:szCs w:val="24"/>
              </w:rPr>
              <w:t>20</w:t>
            </w:r>
            <w:r>
              <w:rPr>
                <w:rFonts w:ascii="Times New Roman" w:hAnsi="Times New Roman"/>
                <w:b/>
                <w:sz w:val="24"/>
                <w:szCs w:val="24"/>
              </w:rPr>
              <w:t>20</w:t>
            </w:r>
          </w:p>
        </w:tc>
      </w:tr>
      <w:tr w:rsidR="00A164BF" w:rsidRPr="00A164BF" w:rsidTr="00A164BF">
        <w:trPr>
          <w:jc w:val="center"/>
        </w:trPr>
        <w:tc>
          <w:tcPr>
            <w:tcW w:w="2813" w:type="pct"/>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Сельскохозяйственные организации</w:t>
            </w:r>
          </w:p>
        </w:tc>
        <w:tc>
          <w:tcPr>
            <w:tcW w:w="530" w:type="pct"/>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11174</w:t>
            </w:r>
          </w:p>
        </w:tc>
        <w:tc>
          <w:tcPr>
            <w:tcW w:w="530" w:type="pct"/>
            <w:vAlign w:val="center"/>
          </w:tcPr>
          <w:p w:rsidR="00A164BF" w:rsidRPr="00A164BF" w:rsidRDefault="00772D50" w:rsidP="003646CE">
            <w:pPr>
              <w:autoSpaceDE w:val="0"/>
              <w:spacing w:after="0" w:line="240" w:lineRule="auto"/>
              <w:jc w:val="center"/>
              <w:rPr>
                <w:rFonts w:ascii="Times New Roman" w:hAnsi="Times New Roman"/>
                <w:sz w:val="24"/>
                <w:szCs w:val="24"/>
              </w:rPr>
            </w:pPr>
            <w:r>
              <w:rPr>
                <w:rFonts w:ascii="Times New Roman" w:hAnsi="Times New Roman"/>
                <w:sz w:val="24"/>
                <w:szCs w:val="24"/>
              </w:rPr>
              <w:t>11774</w:t>
            </w:r>
          </w:p>
        </w:tc>
        <w:tc>
          <w:tcPr>
            <w:tcW w:w="618" w:type="pct"/>
          </w:tcPr>
          <w:p w:rsidR="00A164BF" w:rsidRPr="00A164BF" w:rsidRDefault="00772D5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11653</w:t>
            </w:r>
          </w:p>
        </w:tc>
        <w:tc>
          <w:tcPr>
            <w:tcW w:w="509" w:type="pct"/>
          </w:tcPr>
          <w:p w:rsidR="00A164BF" w:rsidRPr="00A164BF" w:rsidRDefault="00772D5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11969</w:t>
            </w:r>
          </w:p>
        </w:tc>
      </w:tr>
      <w:tr w:rsidR="00A164BF" w:rsidRPr="00A164BF" w:rsidTr="00A164BF">
        <w:trPr>
          <w:jc w:val="center"/>
        </w:trPr>
        <w:tc>
          <w:tcPr>
            <w:tcW w:w="2813" w:type="pct"/>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Хозяйства населения</w:t>
            </w:r>
          </w:p>
        </w:tc>
        <w:tc>
          <w:tcPr>
            <w:tcW w:w="530" w:type="pct"/>
          </w:tcPr>
          <w:p w:rsidR="00A164BF" w:rsidRPr="00A164BF" w:rsidRDefault="00A164BF" w:rsidP="00A164BF">
            <w:pPr>
              <w:autoSpaceDE w:val="0"/>
              <w:spacing w:after="0" w:line="240" w:lineRule="auto"/>
              <w:jc w:val="center"/>
              <w:rPr>
                <w:rFonts w:ascii="Times New Roman" w:hAnsi="Times New Roman"/>
                <w:sz w:val="24"/>
                <w:szCs w:val="24"/>
              </w:rPr>
            </w:pPr>
            <w:r w:rsidRPr="00A164BF">
              <w:rPr>
                <w:rFonts w:ascii="Times New Roman" w:hAnsi="Times New Roman"/>
                <w:sz w:val="24"/>
                <w:szCs w:val="24"/>
              </w:rPr>
              <w:t>115</w:t>
            </w:r>
          </w:p>
        </w:tc>
        <w:tc>
          <w:tcPr>
            <w:tcW w:w="530" w:type="pct"/>
            <w:vAlign w:val="center"/>
          </w:tcPr>
          <w:p w:rsidR="00A164BF" w:rsidRPr="00A164BF" w:rsidRDefault="00772D50" w:rsidP="003646CE">
            <w:pPr>
              <w:autoSpaceDE w:val="0"/>
              <w:spacing w:after="0" w:line="240" w:lineRule="auto"/>
              <w:jc w:val="center"/>
              <w:rPr>
                <w:rFonts w:ascii="Times New Roman" w:hAnsi="Times New Roman"/>
                <w:sz w:val="24"/>
                <w:szCs w:val="24"/>
              </w:rPr>
            </w:pPr>
            <w:r>
              <w:rPr>
                <w:rFonts w:ascii="Times New Roman" w:hAnsi="Times New Roman"/>
                <w:sz w:val="24"/>
                <w:szCs w:val="24"/>
              </w:rPr>
              <w:t>126</w:t>
            </w:r>
          </w:p>
        </w:tc>
        <w:tc>
          <w:tcPr>
            <w:tcW w:w="618" w:type="pct"/>
          </w:tcPr>
          <w:p w:rsidR="00A164BF" w:rsidRPr="00A164BF" w:rsidRDefault="00772D50" w:rsidP="003646CE">
            <w:pPr>
              <w:autoSpaceDE w:val="0"/>
              <w:spacing w:after="0" w:line="240" w:lineRule="auto"/>
              <w:jc w:val="center"/>
              <w:rPr>
                <w:rFonts w:ascii="Times New Roman" w:hAnsi="Times New Roman"/>
                <w:sz w:val="24"/>
                <w:szCs w:val="24"/>
              </w:rPr>
            </w:pPr>
            <w:r>
              <w:rPr>
                <w:rFonts w:ascii="Times New Roman" w:hAnsi="Times New Roman"/>
                <w:sz w:val="24"/>
                <w:szCs w:val="24"/>
              </w:rPr>
              <w:t>124</w:t>
            </w:r>
          </w:p>
        </w:tc>
        <w:tc>
          <w:tcPr>
            <w:tcW w:w="509" w:type="pct"/>
          </w:tcPr>
          <w:p w:rsidR="00A164BF" w:rsidRPr="00A164BF" w:rsidRDefault="00772D50" w:rsidP="003646CE">
            <w:pPr>
              <w:autoSpaceDE w:val="0"/>
              <w:spacing w:after="0" w:line="240" w:lineRule="auto"/>
              <w:jc w:val="center"/>
              <w:rPr>
                <w:rFonts w:ascii="Times New Roman" w:hAnsi="Times New Roman"/>
                <w:sz w:val="24"/>
                <w:szCs w:val="24"/>
              </w:rPr>
            </w:pPr>
            <w:r>
              <w:rPr>
                <w:rFonts w:ascii="Times New Roman" w:hAnsi="Times New Roman"/>
                <w:sz w:val="24"/>
                <w:szCs w:val="24"/>
              </w:rPr>
              <w:t>137</w:t>
            </w:r>
          </w:p>
        </w:tc>
      </w:tr>
      <w:tr w:rsidR="00A164BF" w:rsidRPr="00A164BF" w:rsidTr="00A164BF">
        <w:trPr>
          <w:jc w:val="center"/>
        </w:trPr>
        <w:tc>
          <w:tcPr>
            <w:tcW w:w="2813" w:type="pct"/>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Крестьянские (фермерские) хозяйства</w:t>
            </w:r>
          </w:p>
        </w:tc>
        <w:tc>
          <w:tcPr>
            <w:tcW w:w="530" w:type="pct"/>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85</w:t>
            </w:r>
          </w:p>
        </w:tc>
        <w:tc>
          <w:tcPr>
            <w:tcW w:w="530" w:type="pct"/>
            <w:vAlign w:val="center"/>
          </w:tcPr>
          <w:p w:rsidR="00A164BF" w:rsidRPr="00A164BF" w:rsidRDefault="00772D50" w:rsidP="003646CE">
            <w:pPr>
              <w:autoSpaceDE w:val="0"/>
              <w:spacing w:after="0" w:line="240" w:lineRule="auto"/>
              <w:jc w:val="center"/>
              <w:rPr>
                <w:rFonts w:ascii="Times New Roman" w:hAnsi="Times New Roman"/>
                <w:sz w:val="24"/>
                <w:szCs w:val="24"/>
              </w:rPr>
            </w:pPr>
            <w:r>
              <w:rPr>
                <w:rFonts w:ascii="Times New Roman" w:hAnsi="Times New Roman"/>
                <w:sz w:val="24"/>
                <w:szCs w:val="24"/>
              </w:rPr>
              <w:t>101</w:t>
            </w:r>
          </w:p>
        </w:tc>
        <w:tc>
          <w:tcPr>
            <w:tcW w:w="618" w:type="pct"/>
          </w:tcPr>
          <w:p w:rsidR="00A164BF" w:rsidRPr="00A164BF" w:rsidRDefault="00772D5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104</w:t>
            </w:r>
          </w:p>
        </w:tc>
        <w:tc>
          <w:tcPr>
            <w:tcW w:w="509" w:type="pct"/>
          </w:tcPr>
          <w:p w:rsidR="00A164BF" w:rsidRPr="00A164BF" w:rsidRDefault="00772D5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102</w:t>
            </w:r>
          </w:p>
        </w:tc>
      </w:tr>
      <w:tr w:rsidR="00A164BF" w:rsidRPr="00A164BF" w:rsidTr="00A164BF">
        <w:trPr>
          <w:jc w:val="center"/>
        </w:trPr>
        <w:tc>
          <w:tcPr>
            <w:tcW w:w="2813" w:type="pct"/>
            <w:vAlign w:val="center"/>
          </w:tcPr>
          <w:p w:rsidR="00A164BF" w:rsidRPr="00A164BF" w:rsidRDefault="00A164BF" w:rsidP="003646CE">
            <w:pPr>
              <w:autoSpaceDE w:val="0"/>
              <w:spacing w:after="0" w:line="240" w:lineRule="auto"/>
              <w:jc w:val="center"/>
              <w:rPr>
                <w:rFonts w:ascii="Times New Roman" w:hAnsi="Times New Roman"/>
                <w:sz w:val="24"/>
                <w:szCs w:val="24"/>
              </w:rPr>
            </w:pPr>
            <w:r w:rsidRPr="00A164BF">
              <w:rPr>
                <w:rFonts w:ascii="Times New Roman" w:hAnsi="Times New Roman"/>
                <w:sz w:val="24"/>
                <w:szCs w:val="24"/>
              </w:rPr>
              <w:t>Хозяйства всех категорий</w:t>
            </w:r>
          </w:p>
        </w:tc>
        <w:tc>
          <w:tcPr>
            <w:tcW w:w="530" w:type="pct"/>
          </w:tcPr>
          <w:p w:rsidR="00A164BF" w:rsidRPr="00A164BF" w:rsidRDefault="00A164BF" w:rsidP="00A164BF">
            <w:pPr>
              <w:autoSpaceDE w:val="0"/>
              <w:spacing w:after="0" w:line="240" w:lineRule="auto"/>
              <w:jc w:val="center"/>
              <w:rPr>
                <w:rFonts w:ascii="Times New Roman" w:hAnsi="Times New Roman"/>
                <w:color w:val="000000"/>
                <w:sz w:val="24"/>
                <w:szCs w:val="24"/>
                <w:shd w:val="clear" w:color="auto" w:fill="FFFFFF"/>
              </w:rPr>
            </w:pPr>
            <w:r w:rsidRPr="00A164BF">
              <w:rPr>
                <w:rFonts w:ascii="Times New Roman" w:hAnsi="Times New Roman"/>
                <w:color w:val="000000"/>
                <w:sz w:val="24"/>
                <w:szCs w:val="24"/>
                <w:shd w:val="clear" w:color="auto" w:fill="FFFFFF"/>
              </w:rPr>
              <w:t>11374</w:t>
            </w:r>
          </w:p>
        </w:tc>
        <w:tc>
          <w:tcPr>
            <w:tcW w:w="530" w:type="pct"/>
            <w:vAlign w:val="center"/>
          </w:tcPr>
          <w:p w:rsidR="00A164BF" w:rsidRPr="00A164BF" w:rsidRDefault="00772D50" w:rsidP="003646CE">
            <w:pPr>
              <w:autoSpaceDE w:val="0"/>
              <w:spacing w:after="0" w:line="240" w:lineRule="auto"/>
              <w:jc w:val="center"/>
              <w:rPr>
                <w:rFonts w:ascii="Times New Roman" w:hAnsi="Times New Roman"/>
                <w:sz w:val="24"/>
                <w:szCs w:val="24"/>
              </w:rPr>
            </w:pPr>
            <w:r>
              <w:rPr>
                <w:rFonts w:ascii="Times New Roman" w:hAnsi="Times New Roman"/>
                <w:sz w:val="24"/>
                <w:szCs w:val="24"/>
              </w:rPr>
              <w:t>12001</w:t>
            </w:r>
          </w:p>
        </w:tc>
        <w:tc>
          <w:tcPr>
            <w:tcW w:w="618" w:type="pct"/>
          </w:tcPr>
          <w:p w:rsidR="00A164BF" w:rsidRPr="00A164BF" w:rsidRDefault="00772D5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11881</w:t>
            </w:r>
          </w:p>
        </w:tc>
        <w:tc>
          <w:tcPr>
            <w:tcW w:w="509" w:type="pct"/>
          </w:tcPr>
          <w:p w:rsidR="00A164BF" w:rsidRPr="00A164BF" w:rsidRDefault="00772D5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12208</w:t>
            </w:r>
          </w:p>
        </w:tc>
      </w:tr>
    </w:tbl>
    <w:p w:rsidR="00647026" w:rsidRPr="00A164BF" w:rsidRDefault="00647026" w:rsidP="00AE1A48">
      <w:pPr>
        <w:autoSpaceDE w:val="0"/>
        <w:spacing w:after="0" w:line="240" w:lineRule="auto"/>
        <w:rPr>
          <w:rFonts w:ascii="Times New Roman" w:hAnsi="Times New Roman"/>
          <w:b/>
          <w:sz w:val="24"/>
          <w:szCs w:val="24"/>
        </w:rPr>
      </w:pPr>
    </w:p>
    <w:p w:rsidR="00CF1971" w:rsidRPr="00772D50" w:rsidRDefault="00CF3DD8" w:rsidP="00CF1971">
      <w:pPr>
        <w:spacing w:before="240" w:after="0" w:line="360" w:lineRule="auto"/>
        <w:ind w:firstLine="709"/>
        <w:jc w:val="both"/>
        <w:rPr>
          <w:rFonts w:ascii="Times New Roman" w:hAnsi="Times New Roman"/>
          <w:sz w:val="28"/>
          <w:szCs w:val="28"/>
        </w:rPr>
      </w:pPr>
      <w:r w:rsidRPr="00772D50">
        <w:rPr>
          <w:rFonts w:ascii="Times New Roman" w:hAnsi="Times New Roman"/>
          <w:sz w:val="28"/>
          <w:szCs w:val="28"/>
        </w:rPr>
        <w:t>Согласно</w:t>
      </w:r>
      <w:r w:rsidR="00CF1971" w:rsidRPr="00772D50">
        <w:rPr>
          <w:rFonts w:ascii="Times New Roman" w:hAnsi="Times New Roman"/>
          <w:sz w:val="28"/>
          <w:szCs w:val="28"/>
        </w:rPr>
        <w:t xml:space="preserve"> таблиц</w:t>
      </w:r>
      <w:r w:rsidR="00B03F8A" w:rsidRPr="00772D50">
        <w:rPr>
          <w:rFonts w:ascii="Times New Roman" w:hAnsi="Times New Roman"/>
          <w:sz w:val="28"/>
          <w:szCs w:val="28"/>
        </w:rPr>
        <w:t>е</w:t>
      </w:r>
      <w:r w:rsidR="00CF1971" w:rsidRPr="00772D50">
        <w:rPr>
          <w:rFonts w:ascii="Times New Roman" w:hAnsi="Times New Roman"/>
          <w:sz w:val="28"/>
          <w:szCs w:val="28"/>
        </w:rPr>
        <w:t xml:space="preserve"> 17, поголовье крупного рогатого скота в 20</w:t>
      </w:r>
      <w:r w:rsidR="00772D50" w:rsidRPr="00772D50">
        <w:rPr>
          <w:rFonts w:ascii="Times New Roman" w:hAnsi="Times New Roman"/>
          <w:sz w:val="28"/>
          <w:szCs w:val="28"/>
        </w:rPr>
        <w:t>20</w:t>
      </w:r>
      <w:r w:rsidR="00CF1971" w:rsidRPr="00772D50">
        <w:rPr>
          <w:rFonts w:ascii="Times New Roman" w:hAnsi="Times New Roman"/>
          <w:sz w:val="28"/>
          <w:szCs w:val="28"/>
        </w:rPr>
        <w:t xml:space="preserve"> году составило </w:t>
      </w:r>
      <w:r w:rsidR="00772D50" w:rsidRPr="00772D50">
        <w:rPr>
          <w:rFonts w:ascii="Times New Roman" w:hAnsi="Times New Roman"/>
          <w:sz w:val="28"/>
          <w:szCs w:val="28"/>
        </w:rPr>
        <w:t>17895</w:t>
      </w:r>
      <w:r w:rsidR="00CF1971" w:rsidRPr="00772D50">
        <w:rPr>
          <w:rFonts w:ascii="Times New Roman" w:hAnsi="Times New Roman"/>
          <w:sz w:val="28"/>
          <w:szCs w:val="28"/>
        </w:rPr>
        <w:t xml:space="preserve"> голов (</w:t>
      </w:r>
      <w:r w:rsidR="00BE60EC" w:rsidRPr="00772D50">
        <w:rPr>
          <w:rFonts w:ascii="Times New Roman" w:hAnsi="Times New Roman"/>
          <w:sz w:val="28"/>
          <w:szCs w:val="28"/>
        </w:rPr>
        <w:t xml:space="preserve">на </w:t>
      </w:r>
      <w:r w:rsidR="00CF1971" w:rsidRPr="00772D50">
        <w:rPr>
          <w:rFonts w:ascii="Times New Roman" w:hAnsi="Times New Roman"/>
          <w:sz w:val="28"/>
          <w:szCs w:val="28"/>
        </w:rPr>
        <w:t>уровн</w:t>
      </w:r>
      <w:r w:rsidR="00BE60EC" w:rsidRPr="00772D50">
        <w:rPr>
          <w:rFonts w:ascii="Times New Roman" w:hAnsi="Times New Roman"/>
          <w:sz w:val="28"/>
          <w:szCs w:val="28"/>
        </w:rPr>
        <w:t>е</w:t>
      </w:r>
      <w:r w:rsidR="00CF1971" w:rsidRPr="00772D50">
        <w:rPr>
          <w:rFonts w:ascii="Times New Roman" w:hAnsi="Times New Roman"/>
          <w:sz w:val="28"/>
          <w:szCs w:val="28"/>
        </w:rPr>
        <w:t xml:space="preserve"> 201</w:t>
      </w:r>
      <w:r w:rsidR="00772D50" w:rsidRPr="00772D50">
        <w:rPr>
          <w:rFonts w:ascii="Times New Roman" w:hAnsi="Times New Roman"/>
          <w:sz w:val="28"/>
          <w:szCs w:val="28"/>
        </w:rPr>
        <w:t>9</w:t>
      </w:r>
      <w:r w:rsidR="00CF1971" w:rsidRPr="00772D50">
        <w:rPr>
          <w:rFonts w:ascii="Times New Roman" w:hAnsi="Times New Roman"/>
          <w:sz w:val="28"/>
          <w:szCs w:val="28"/>
        </w:rPr>
        <w:t xml:space="preserve"> года), в том числе: поголовье коров </w:t>
      </w:r>
      <w:r w:rsidR="00B03F8A" w:rsidRPr="00772D50">
        <w:rPr>
          <w:rFonts w:ascii="Times New Roman" w:hAnsi="Times New Roman"/>
          <w:sz w:val="28"/>
          <w:szCs w:val="28"/>
        </w:rPr>
        <w:t xml:space="preserve">– </w:t>
      </w:r>
      <w:r w:rsidR="00772D50" w:rsidRPr="00772D50">
        <w:rPr>
          <w:rFonts w:ascii="Times New Roman" w:hAnsi="Times New Roman"/>
          <w:sz w:val="28"/>
          <w:szCs w:val="28"/>
        </w:rPr>
        <w:t>7174</w:t>
      </w:r>
      <w:r w:rsidR="00CF1971" w:rsidRPr="00772D50">
        <w:rPr>
          <w:rFonts w:ascii="Times New Roman" w:hAnsi="Times New Roman"/>
          <w:sz w:val="28"/>
          <w:szCs w:val="28"/>
        </w:rPr>
        <w:t xml:space="preserve"> голов (100,</w:t>
      </w:r>
      <w:r w:rsidR="00772D50" w:rsidRPr="00772D50">
        <w:rPr>
          <w:rFonts w:ascii="Times New Roman" w:hAnsi="Times New Roman"/>
          <w:sz w:val="28"/>
          <w:szCs w:val="28"/>
        </w:rPr>
        <w:t>5</w:t>
      </w:r>
      <w:r w:rsidR="00CF1971" w:rsidRPr="00772D50">
        <w:rPr>
          <w:rFonts w:ascii="Times New Roman" w:hAnsi="Times New Roman"/>
          <w:sz w:val="28"/>
          <w:szCs w:val="28"/>
        </w:rPr>
        <w:t>% к уровню 201</w:t>
      </w:r>
      <w:r w:rsidR="00772D50" w:rsidRPr="00772D50">
        <w:rPr>
          <w:rFonts w:ascii="Times New Roman" w:hAnsi="Times New Roman"/>
          <w:sz w:val="28"/>
          <w:szCs w:val="28"/>
        </w:rPr>
        <w:t>9</w:t>
      </w:r>
      <w:r w:rsidR="00CF1971" w:rsidRPr="00772D50">
        <w:rPr>
          <w:rFonts w:ascii="Times New Roman" w:hAnsi="Times New Roman"/>
          <w:sz w:val="28"/>
          <w:szCs w:val="28"/>
        </w:rPr>
        <w:t xml:space="preserve"> года), поголовье свиней </w:t>
      </w:r>
      <w:r w:rsidR="00B03F8A" w:rsidRPr="00772D50">
        <w:rPr>
          <w:rFonts w:ascii="Times New Roman" w:hAnsi="Times New Roman"/>
          <w:sz w:val="28"/>
          <w:szCs w:val="28"/>
        </w:rPr>
        <w:t xml:space="preserve">– </w:t>
      </w:r>
      <w:r w:rsidR="00CF1971" w:rsidRPr="00772D50">
        <w:rPr>
          <w:rFonts w:ascii="Times New Roman" w:hAnsi="Times New Roman"/>
          <w:sz w:val="28"/>
          <w:szCs w:val="28"/>
        </w:rPr>
        <w:t>8</w:t>
      </w:r>
      <w:r w:rsidR="00772D50" w:rsidRPr="00772D50">
        <w:rPr>
          <w:rFonts w:ascii="Times New Roman" w:hAnsi="Times New Roman"/>
          <w:sz w:val="28"/>
          <w:szCs w:val="28"/>
        </w:rPr>
        <w:t>4413</w:t>
      </w:r>
      <w:r w:rsidR="00CF1971" w:rsidRPr="00772D50">
        <w:rPr>
          <w:rFonts w:ascii="Times New Roman" w:hAnsi="Times New Roman"/>
          <w:sz w:val="28"/>
          <w:szCs w:val="28"/>
        </w:rPr>
        <w:t xml:space="preserve"> голов (</w:t>
      </w:r>
      <w:r w:rsidR="00772D50" w:rsidRPr="00772D50">
        <w:rPr>
          <w:rFonts w:ascii="Times New Roman" w:hAnsi="Times New Roman"/>
          <w:sz w:val="28"/>
          <w:szCs w:val="28"/>
        </w:rPr>
        <w:t>9</w:t>
      </w:r>
      <w:r w:rsidR="00CF1971" w:rsidRPr="00772D50">
        <w:rPr>
          <w:rFonts w:ascii="Times New Roman" w:hAnsi="Times New Roman"/>
          <w:sz w:val="28"/>
          <w:szCs w:val="28"/>
        </w:rPr>
        <w:t>5</w:t>
      </w:r>
      <w:r w:rsidR="00772D50" w:rsidRPr="00772D50">
        <w:rPr>
          <w:rFonts w:ascii="Times New Roman" w:hAnsi="Times New Roman"/>
          <w:sz w:val="28"/>
          <w:szCs w:val="28"/>
        </w:rPr>
        <w:t xml:space="preserve">,0 </w:t>
      </w:r>
      <w:r w:rsidR="00CF1971" w:rsidRPr="00772D50">
        <w:rPr>
          <w:rFonts w:ascii="Times New Roman" w:hAnsi="Times New Roman"/>
          <w:sz w:val="28"/>
          <w:szCs w:val="28"/>
        </w:rPr>
        <w:t>% к уровню 201</w:t>
      </w:r>
      <w:r w:rsidR="00772D50" w:rsidRPr="00772D50">
        <w:rPr>
          <w:rFonts w:ascii="Times New Roman" w:hAnsi="Times New Roman"/>
          <w:sz w:val="28"/>
          <w:szCs w:val="28"/>
        </w:rPr>
        <w:t>9</w:t>
      </w:r>
      <w:r w:rsidR="00CF1971" w:rsidRPr="00772D50">
        <w:rPr>
          <w:rFonts w:ascii="Times New Roman" w:hAnsi="Times New Roman"/>
          <w:sz w:val="28"/>
          <w:szCs w:val="28"/>
        </w:rPr>
        <w:t xml:space="preserve"> года).</w:t>
      </w:r>
    </w:p>
    <w:p w:rsidR="00647026" w:rsidRPr="00772D50" w:rsidRDefault="00647026" w:rsidP="00647026">
      <w:pPr>
        <w:autoSpaceDE w:val="0"/>
        <w:spacing w:after="0" w:line="240" w:lineRule="auto"/>
        <w:ind w:firstLine="709"/>
        <w:jc w:val="center"/>
        <w:rPr>
          <w:rFonts w:ascii="Times New Roman" w:hAnsi="Times New Roman"/>
          <w:b/>
          <w:sz w:val="24"/>
          <w:szCs w:val="24"/>
        </w:rPr>
      </w:pPr>
      <w:r w:rsidRPr="00772D50">
        <w:rPr>
          <w:rFonts w:ascii="Times New Roman" w:hAnsi="Times New Roman"/>
          <w:b/>
          <w:sz w:val="24"/>
          <w:szCs w:val="24"/>
        </w:rPr>
        <w:t>Таблица 1</w:t>
      </w:r>
      <w:r w:rsidR="00AC3AA9" w:rsidRPr="00772D50">
        <w:rPr>
          <w:rFonts w:ascii="Times New Roman" w:hAnsi="Times New Roman"/>
          <w:b/>
          <w:sz w:val="24"/>
          <w:szCs w:val="24"/>
        </w:rPr>
        <w:t>7</w:t>
      </w:r>
      <w:r w:rsidRPr="00772D50">
        <w:rPr>
          <w:rFonts w:ascii="Times New Roman" w:hAnsi="Times New Roman"/>
          <w:b/>
          <w:sz w:val="24"/>
          <w:szCs w:val="24"/>
        </w:rPr>
        <w:t>. Поголовье скота в</w:t>
      </w:r>
      <w:r w:rsidR="00DC6B95" w:rsidRPr="00772D50">
        <w:rPr>
          <w:rFonts w:ascii="Times New Roman" w:hAnsi="Times New Roman"/>
          <w:b/>
          <w:sz w:val="24"/>
          <w:szCs w:val="24"/>
        </w:rPr>
        <w:t xml:space="preserve">  </w:t>
      </w:r>
      <w:r w:rsidRPr="00772D50">
        <w:rPr>
          <w:rFonts w:ascii="Times New Roman" w:hAnsi="Times New Roman"/>
          <w:b/>
          <w:sz w:val="24"/>
          <w:szCs w:val="24"/>
        </w:rPr>
        <w:t>СХП, КФХ</w:t>
      </w:r>
      <w:r w:rsidR="00DC6B95" w:rsidRPr="00772D50">
        <w:rPr>
          <w:rFonts w:ascii="Times New Roman" w:hAnsi="Times New Roman"/>
          <w:b/>
          <w:sz w:val="24"/>
          <w:szCs w:val="24"/>
        </w:rPr>
        <w:t xml:space="preserve">  </w:t>
      </w:r>
      <w:r w:rsidRPr="00772D50">
        <w:rPr>
          <w:rFonts w:ascii="Times New Roman" w:hAnsi="Times New Roman"/>
          <w:b/>
          <w:sz w:val="24"/>
          <w:szCs w:val="24"/>
        </w:rPr>
        <w:t>и ЛПХ, тонн</w:t>
      </w:r>
      <w:r w:rsidR="002C224E" w:rsidRPr="00772D50">
        <w:rPr>
          <w:rStyle w:val="af9"/>
          <w:rFonts w:ascii="Times New Roman" w:hAnsi="Times New Roman"/>
          <w:b/>
          <w:sz w:val="24"/>
          <w:szCs w:val="24"/>
        </w:rPr>
        <w:footnoteReference w:id="20"/>
      </w:r>
    </w:p>
    <w:tbl>
      <w:tblPr>
        <w:tblW w:w="3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4"/>
        <w:gridCol w:w="1195"/>
        <w:gridCol w:w="1197"/>
        <w:gridCol w:w="1020"/>
        <w:gridCol w:w="1017"/>
      </w:tblGrid>
      <w:tr w:rsidR="00772D50" w:rsidRPr="00772D50" w:rsidTr="00772D50">
        <w:trPr>
          <w:jc w:val="center"/>
        </w:trPr>
        <w:tc>
          <w:tcPr>
            <w:tcW w:w="2300" w:type="pct"/>
            <w:vAlign w:val="center"/>
          </w:tcPr>
          <w:p w:rsidR="00772D50" w:rsidRPr="00772D50" w:rsidRDefault="00772D50" w:rsidP="003646CE">
            <w:pPr>
              <w:autoSpaceDE w:val="0"/>
              <w:spacing w:after="0" w:line="240" w:lineRule="auto"/>
              <w:jc w:val="center"/>
              <w:rPr>
                <w:rFonts w:ascii="Times New Roman" w:hAnsi="Times New Roman"/>
                <w:sz w:val="24"/>
                <w:szCs w:val="24"/>
              </w:rPr>
            </w:pPr>
          </w:p>
        </w:tc>
        <w:tc>
          <w:tcPr>
            <w:tcW w:w="728" w:type="pct"/>
            <w:vAlign w:val="center"/>
          </w:tcPr>
          <w:p w:rsidR="00772D50" w:rsidRPr="00772D50" w:rsidRDefault="00772D50" w:rsidP="0031117E">
            <w:pPr>
              <w:autoSpaceDE w:val="0"/>
              <w:spacing w:after="0" w:line="240" w:lineRule="auto"/>
              <w:jc w:val="center"/>
              <w:rPr>
                <w:rFonts w:ascii="Times New Roman" w:hAnsi="Times New Roman"/>
                <w:b/>
                <w:sz w:val="24"/>
                <w:szCs w:val="24"/>
              </w:rPr>
            </w:pPr>
            <w:r w:rsidRPr="00772D50">
              <w:rPr>
                <w:rFonts w:ascii="Times New Roman" w:hAnsi="Times New Roman"/>
                <w:b/>
                <w:sz w:val="24"/>
                <w:szCs w:val="24"/>
              </w:rPr>
              <w:t>2017</w:t>
            </w:r>
          </w:p>
        </w:tc>
        <w:tc>
          <w:tcPr>
            <w:tcW w:w="729" w:type="pct"/>
            <w:vAlign w:val="center"/>
          </w:tcPr>
          <w:p w:rsidR="00772D50" w:rsidRPr="00772D50" w:rsidRDefault="00772D50" w:rsidP="00772D50">
            <w:pPr>
              <w:autoSpaceDE w:val="0"/>
              <w:spacing w:after="0" w:line="240" w:lineRule="auto"/>
              <w:jc w:val="center"/>
              <w:rPr>
                <w:rFonts w:ascii="Times New Roman" w:hAnsi="Times New Roman"/>
                <w:b/>
                <w:sz w:val="24"/>
                <w:szCs w:val="24"/>
              </w:rPr>
            </w:pPr>
            <w:r w:rsidRPr="00772D50">
              <w:rPr>
                <w:rFonts w:ascii="Times New Roman" w:hAnsi="Times New Roman"/>
                <w:b/>
                <w:sz w:val="24"/>
                <w:szCs w:val="24"/>
              </w:rPr>
              <w:t>201</w:t>
            </w:r>
            <w:r>
              <w:rPr>
                <w:rFonts w:ascii="Times New Roman" w:hAnsi="Times New Roman"/>
                <w:b/>
                <w:sz w:val="24"/>
                <w:szCs w:val="24"/>
              </w:rPr>
              <w:t>8</w:t>
            </w:r>
          </w:p>
        </w:tc>
        <w:tc>
          <w:tcPr>
            <w:tcW w:w="622" w:type="pct"/>
            <w:vAlign w:val="center"/>
          </w:tcPr>
          <w:p w:rsidR="00772D50" w:rsidRPr="00772D50" w:rsidRDefault="00772D50" w:rsidP="00772D50">
            <w:pPr>
              <w:autoSpaceDE w:val="0"/>
              <w:spacing w:after="0" w:line="240" w:lineRule="auto"/>
              <w:jc w:val="center"/>
              <w:rPr>
                <w:rFonts w:ascii="Times New Roman" w:hAnsi="Times New Roman"/>
                <w:b/>
                <w:sz w:val="24"/>
                <w:szCs w:val="24"/>
              </w:rPr>
            </w:pPr>
            <w:r w:rsidRPr="00772D50">
              <w:rPr>
                <w:rFonts w:ascii="Times New Roman" w:hAnsi="Times New Roman"/>
                <w:b/>
                <w:sz w:val="24"/>
                <w:szCs w:val="24"/>
              </w:rPr>
              <w:t>201</w:t>
            </w:r>
            <w:r>
              <w:rPr>
                <w:rFonts w:ascii="Times New Roman" w:hAnsi="Times New Roman"/>
                <w:b/>
                <w:sz w:val="24"/>
                <w:szCs w:val="24"/>
              </w:rPr>
              <w:t>9</w:t>
            </w:r>
          </w:p>
        </w:tc>
        <w:tc>
          <w:tcPr>
            <w:tcW w:w="620" w:type="pct"/>
            <w:vAlign w:val="center"/>
          </w:tcPr>
          <w:p w:rsidR="00772D50" w:rsidRPr="00772D50" w:rsidRDefault="00772D50" w:rsidP="00772D50">
            <w:pPr>
              <w:autoSpaceDE w:val="0"/>
              <w:spacing w:after="0" w:line="240" w:lineRule="auto"/>
              <w:jc w:val="center"/>
              <w:rPr>
                <w:rFonts w:ascii="Times New Roman" w:hAnsi="Times New Roman"/>
                <w:b/>
                <w:sz w:val="24"/>
                <w:szCs w:val="24"/>
              </w:rPr>
            </w:pPr>
            <w:r w:rsidRPr="00772D50">
              <w:rPr>
                <w:rFonts w:ascii="Times New Roman" w:hAnsi="Times New Roman"/>
                <w:b/>
                <w:sz w:val="24"/>
                <w:szCs w:val="24"/>
              </w:rPr>
              <w:t>20</w:t>
            </w:r>
            <w:r>
              <w:rPr>
                <w:rFonts w:ascii="Times New Roman" w:hAnsi="Times New Roman"/>
                <w:b/>
                <w:sz w:val="24"/>
                <w:szCs w:val="24"/>
              </w:rPr>
              <w:t>20</w:t>
            </w:r>
          </w:p>
        </w:tc>
      </w:tr>
      <w:tr w:rsidR="00772D50" w:rsidRPr="00772D50" w:rsidTr="00772D50">
        <w:trPr>
          <w:jc w:val="center"/>
        </w:trPr>
        <w:tc>
          <w:tcPr>
            <w:tcW w:w="2300" w:type="pct"/>
            <w:vAlign w:val="center"/>
          </w:tcPr>
          <w:p w:rsidR="00772D50" w:rsidRPr="00772D50" w:rsidRDefault="00772D50" w:rsidP="003646CE">
            <w:pPr>
              <w:autoSpaceDE w:val="0"/>
              <w:spacing w:after="0" w:line="240" w:lineRule="auto"/>
              <w:jc w:val="center"/>
              <w:rPr>
                <w:rFonts w:ascii="Times New Roman" w:hAnsi="Times New Roman"/>
                <w:sz w:val="24"/>
                <w:szCs w:val="24"/>
              </w:rPr>
            </w:pPr>
            <w:r w:rsidRPr="00772D50">
              <w:rPr>
                <w:rFonts w:ascii="Times New Roman" w:hAnsi="Times New Roman"/>
                <w:sz w:val="24"/>
                <w:szCs w:val="24"/>
              </w:rPr>
              <w:t>Крупный рогатый скот</w:t>
            </w:r>
          </w:p>
        </w:tc>
        <w:tc>
          <w:tcPr>
            <w:tcW w:w="728" w:type="pct"/>
            <w:vAlign w:val="center"/>
          </w:tcPr>
          <w:p w:rsidR="00772D50" w:rsidRPr="00772D50" w:rsidRDefault="00772D50" w:rsidP="0031117E">
            <w:pPr>
              <w:autoSpaceDE w:val="0"/>
              <w:spacing w:after="0" w:line="240" w:lineRule="auto"/>
              <w:jc w:val="center"/>
              <w:rPr>
                <w:rFonts w:ascii="Times New Roman" w:hAnsi="Times New Roman"/>
                <w:color w:val="000000"/>
                <w:sz w:val="24"/>
                <w:szCs w:val="24"/>
                <w:shd w:val="clear" w:color="auto" w:fill="FFFFFF"/>
              </w:rPr>
            </w:pPr>
            <w:r w:rsidRPr="00772D50">
              <w:rPr>
                <w:rFonts w:ascii="Times New Roman" w:hAnsi="Times New Roman"/>
                <w:color w:val="000000"/>
                <w:sz w:val="24"/>
                <w:szCs w:val="24"/>
                <w:shd w:val="clear" w:color="auto" w:fill="FFFFFF"/>
              </w:rPr>
              <w:t>18695</w:t>
            </w:r>
          </w:p>
        </w:tc>
        <w:tc>
          <w:tcPr>
            <w:tcW w:w="729" w:type="pct"/>
            <w:vAlign w:val="center"/>
          </w:tcPr>
          <w:p w:rsidR="00772D50" w:rsidRPr="00772D50" w:rsidRDefault="000B7FC0" w:rsidP="003646CE">
            <w:pPr>
              <w:autoSpaceDE w:val="0"/>
              <w:spacing w:after="0" w:line="240" w:lineRule="auto"/>
              <w:jc w:val="center"/>
              <w:rPr>
                <w:rFonts w:ascii="Times New Roman" w:hAnsi="Times New Roman"/>
                <w:sz w:val="24"/>
                <w:szCs w:val="24"/>
              </w:rPr>
            </w:pPr>
            <w:r>
              <w:rPr>
                <w:rFonts w:ascii="Times New Roman" w:hAnsi="Times New Roman"/>
                <w:sz w:val="24"/>
                <w:szCs w:val="24"/>
              </w:rPr>
              <w:t>17800</w:t>
            </w:r>
          </w:p>
        </w:tc>
        <w:tc>
          <w:tcPr>
            <w:tcW w:w="622" w:type="pct"/>
            <w:vAlign w:val="center"/>
          </w:tcPr>
          <w:p w:rsidR="00772D50" w:rsidRPr="00772D50" w:rsidRDefault="000B7FC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17822</w:t>
            </w:r>
          </w:p>
        </w:tc>
        <w:tc>
          <w:tcPr>
            <w:tcW w:w="620" w:type="pct"/>
            <w:vAlign w:val="center"/>
          </w:tcPr>
          <w:p w:rsidR="00772D50" w:rsidRPr="00772D50" w:rsidRDefault="000B7FC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17895</w:t>
            </w:r>
          </w:p>
        </w:tc>
      </w:tr>
      <w:tr w:rsidR="00772D50" w:rsidRPr="00772D50" w:rsidTr="00772D50">
        <w:trPr>
          <w:jc w:val="center"/>
        </w:trPr>
        <w:tc>
          <w:tcPr>
            <w:tcW w:w="2300" w:type="pct"/>
            <w:vAlign w:val="center"/>
          </w:tcPr>
          <w:p w:rsidR="00772D50" w:rsidRPr="00772D50" w:rsidRDefault="000B7FC0" w:rsidP="003646CE">
            <w:pPr>
              <w:autoSpaceDE w:val="0"/>
              <w:spacing w:after="0" w:line="240" w:lineRule="auto"/>
              <w:jc w:val="center"/>
              <w:rPr>
                <w:rFonts w:ascii="Times New Roman" w:hAnsi="Times New Roman"/>
                <w:sz w:val="24"/>
                <w:szCs w:val="24"/>
              </w:rPr>
            </w:pPr>
            <w:r>
              <w:rPr>
                <w:rFonts w:ascii="Times New Roman" w:hAnsi="Times New Roman"/>
                <w:sz w:val="24"/>
                <w:szCs w:val="24"/>
              </w:rPr>
              <w:t>в</w:t>
            </w:r>
            <w:r w:rsidR="00772D50" w:rsidRPr="00772D50">
              <w:rPr>
                <w:rFonts w:ascii="Times New Roman" w:hAnsi="Times New Roman"/>
                <w:sz w:val="24"/>
                <w:szCs w:val="24"/>
              </w:rPr>
              <w:t xml:space="preserve"> том числе коровы</w:t>
            </w:r>
          </w:p>
        </w:tc>
        <w:tc>
          <w:tcPr>
            <w:tcW w:w="728" w:type="pct"/>
            <w:vAlign w:val="center"/>
          </w:tcPr>
          <w:p w:rsidR="00772D50" w:rsidRPr="00772D50" w:rsidRDefault="00772D50" w:rsidP="0031117E">
            <w:pPr>
              <w:autoSpaceDE w:val="0"/>
              <w:spacing w:after="0" w:line="240" w:lineRule="auto"/>
              <w:jc w:val="center"/>
              <w:rPr>
                <w:rFonts w:ascii="Times New Roman" w:hAnsi="Times New Roman"/>
                <w:color w:val="000000"/>
                <w:sz w:val="24"/>
                <w:szCs w:val="24"/>
                <w:shd w:val="clear" w:color="auto" w:fill="FFFFFF"/>
              </w:rPr>
            </w:pPr>
            <w:r w:rsidRPr="00772D50">
              <w:rPr>
                <w:rFonts w:ascii="Times New Roman" w:hAnsi="Times New Roman"/>
                <w:color w:val="000000"/>
                <w:sz w:val="24"/>
                <w:szCs w:val="24"/>
                <w:shd w:val="clear" w:color="auto" w:fill="FFFFFF"/>
              </w:rPr>
              <w:t>6672</w:t>
            </w:r>
          </w:p>
        </w:tc>
        <w:tc>
          <w:tcPr>
            <w:tcW w:w="729" w:type="pct"/>
            <w:vAlign w:val="center"/>
          </w:tcPr>
          <w:p w:rsidR="00772D50" w:rsidRPr="00772D50" w:rsidRDefault="000B7FC0" w:rsidP="003646CE">
            <w:pPr>
              <w:autoSpaceDE w:val="0"/>
              <w:spacing w:after="0" w:line="240" w:lineRule="auto"/>
              <w:jc w:val="center"/>
              <w:rPr>
                <w:rFonts w:ascii="Times New Roman" w:hAnsi="Times New Roman"/>
                <w:sz w:val="24"/>
                <w:szCs w:val="24"/>
              </w:rPr>
            </w:pPr>
            <w:r>
              <w:rPr>
                <w:rFonts w:ascii="Times New Roman" w:hAnsi="Times New Roman"/>
                <w:sz w:val="24"/>
                <w:szCs w:val="24"/>
              </w:rPr>
              <w:t>6873</w:t>
            </w:r>
          </w:p>
        </w:tc>
        <w:tc>
          <w:tcPr>
            <w:tcW w:w="622" w:type="pct"/>
            <w:vAlign w:val="center"/>
          </w:tcPr>
          <w:p w:rsidR="00772D50" w:rsidRPr="00772D50" w:rsidRDefault="000B7FC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7137</w:t>
            </w:r>
          </w:p>
        </w:tc>
        <w:tc>
          <w:tcPr>
            <w:tcW w:w="620" w:type="pct"/>
            <w:vAlign w:val="center"/>
          </w:tcPr>
          <w:p w:rsidR="00772D50" w:rsidRPr="00772D50" w:rsidRDefault="000B7FC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7174</w:t>
            </w:r>
          </w:p>
        </w:tc>
      </w:tr>
      <w:tr w:rsidR="00772D50" w:rsidRPr="00772D50" w:rsidTr="00772D50">
        <w:trPr>
          <w:jc w:val="center"/>
        </w:trPr>
        <w:tc>
          <w:tcPr>
            <w:tcW w:w="2300" w:type="pct"/>
            <w:vAlign w:val="center"/>
          </w:tcPr>
          <w:p w:rsidR="00772D50" w:rsidRPr="00772D50" w:rsidRDefault="00772D50" w:rsidP="003646CE">
            <w:pPr>
              <w:autoSpaceDE w:val="0"/>
              <w:spacing w:after="0" w:line="240" w:lineRule="auto"/>
              <w:jc w:val="center"/>
              <w:rPr>
                <w:rFonts w:ascii="Times New Roman" w:hAnsi="Times New Roman"/>
                <w:sz w:val="24"/>
                <w:szCs w:val="24"/>
              </w:rPr>
            </w:pPr>
            <w:r w:rsidRPr="00772D50">
              <w:rPr>
                <w:rFonts w:ascii="Times New Roman" w:hAnsi="Times New Roman"/>
                <w:sz w:val="24"/>
                <w:szCs w:val="24"/>
              </w:rPr>
              <w:t>Свиньи</w:t>
            </w:r>
          </w:p>
        </w:tc>
        <w:tc>
          <w:tcPr>
            <w:tcW w:w="728" w:type="pct"/>
            <w:vAlign w:val="center"/>
          </w:tcPr>
          <w:p w:rsidR="00772D50" w:rsidRPr="00772D50" w:rsidRDefault="00772D50" w:rsidP="0031117E">
            <w:pPr>
              <w:autoSpaceDE w:val="0"/>
              <w:spacing w:after="0" w:line="240" w:lineRule="auto"/>
              <w:jc w:val="center"/>
              <w:rPr>
                <w:rFonts w:ascii="Times New Roman" w:hAnsi="Times New Roman"/>
                <w:color w:val="000000"/>
                <w:sz w:val="24"/>
                <w:szCs w:val="24"/>
                <w:shd w:val="clear" w:color="auto" w:fill="FFFFFF"/>
              </w:rPr>
            </w:pPr>
            <w:r w:rsidRPr="00772D50">
              <w:rPr>
                <w:rFonts w:ascii="Times New Roman" w:hAnsi="Times New Roman"/>
                <w:color w:val="000000"/>
                <w:sz w:val="24"/>
                <w:szCs w:val="24"/>
                <w:shd w:val="clear" w:color="auto" w:fill="FFFFFF"/>
              </w:rPr>
              <w:t>81899</w:t>
            </w:r>
          </w:p>
        </w:tc>
        <w:tc>
          <w:tcPr>
            <w:tcW w:w="729" w:type="pct"/>
            <w:vAlign w:val="center"/>
          </w:tcPr>
          <w:p w:rsidR="00772D50" w:rsidRPr="00772D50" w:rsidRDefault="000B7FC0" w:rsidP="003646CE">
            <w:pPr>
              <w:autoSpaceDE w:val="0"/>
              <w:spacing w:after="0" w:line="240" w:lineRule="auto"/>
              <w:jc w:val="center"/>
              <w:rPr>
                <w:rFonts w:ascii="Times New Roman" w:hAnsi="Times New Roman"/>
                <w:sz w:val="24"/>
                <w:szCs w:val="24"/>
              </w:rPr>
            </w:pPr>
            <w:r>
              <w:rPr>
                <w:rFonts w:ascii="Times New Roman" w:hAnsi="Times New Roman"/>
                <w:sz w:val="24"/>
                <w:szCs w:val="24"/>
              </w:rPr>
              <w:t>88608</w:t>
            </w:r>
          </w:p>
        </w:tc>
        <w:tc>
          <w:tcPr>
            <w:tcW w:w="622" w:type="pct"/>
            <w:vAlign w:val="center"/>
          </w:tcPr>
          <w:p w:rsidR="00772D50" w:rsidRPr="00772D50" w:rsidRDefault="000B7FC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88874</w:t>
            </w:r>
          </w:p>
        </w:tc>
        <w:tc>
          <w:tcPr>
            <w:tcW w:w="620" w:type="pct"/>
            <w:vAlign w:val="center"/>
          </w:tcPr>
          <w:p w:rsidR="00772D50" w:rsidRPr="00772D50" w:rsidRDefault="000B7FC0" w:rsidP="003646CE">
            <w:pPr>
              <w:autoSpaceDE w:val="0"/>
              <w:spacing w:after="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84413</w:t>
            </w:r>
          </w:p>
        </w:tc>
      </w:tr>
    </w:tbl>
    <w:p w:rsidR="00647026" w:rsidRPr="00772D50" w:rsidRDefault="00647026" w:rsidP="00647026">
      <w:pPr>
        <w:autoSpaceDE w:val="0"/>
        <w:spacing w:after="0" w:line="240" w:lineRule="auto"/>
        <w:rPr>
          <w:rFonts w:ascii="Times New Roman" w:hAnsi="Times New Roman"/>
          <w:b/>
          <w:sz w:val="24"/>
          <w:szCs w:val="24"/>
        </w:rPr>
      </w:pPr>
    </w:p>
    <w:p w:rsidR="00647026" w:rsidRPr="000B7FC0" w:rsidRDefault="00647026" w:rsidP="00647026">
      <w:pPr>
        <w:pStyle w:val="ConsPlusNormal"/>
        <w:spacing w:line="360" w:lineRule="auto"/>
        <w:ind w:firstLine="709"/>
        <w:jc w:val="both"/>
        <w:rPr>
          <w:rFonts w:ascii="Times New Roman" w:hAnsi="Times New Roman"/>
          <w:sz w:val="28"/>
          <w:szCs w:val="28"/>
        </w:rPr>
      </w:pPr>
      <w:r w:rsidRPr="000B7FC0">
        <w:rPr>
          <w:rFonts w:ascii="Times New Roman" w:hAnsi="Times New Roman" w:cs="Times New Roman"/>
          <w:sz w:val="28"/>
          <w:szCs w:val="28"/>
        </w:rPr>
        <w:t>Отрасль сельского хозяйства Павловского муниципального района развивается стабильно.</w:t>
      </w:r>
      <w:r w:rsidR="00DC6B95" w:rsidRPr="000B7FC0">
        <w:rPr>
          <w:rFonts w:ascii="Times New Roman" w:hAnsi="Times New Roman" w:cs="Times New Roman"/>
          <w:sz w:val="28"/>
          <w:szCs w:val="28"/>
        </w:rPr>
        <w:t xml:space="preserve">  </w:t>
      </w:r>
      <w:r w:rsidRPr="000B7FC0">
        <w:rPr>
          <w:rFonts w:ascii="Times New Roman" w:hAnsi="Times New Roman" w:cs="Times New Roman"/>
          <w:sz w:val="28"/>
          <w:szCs w:val="28"/>
        </w:rPr>
        <w:t>П</w:t>
      </w:r>
      <w:r w:rsidRPr="000B7FC0">
        <w:rPr>
          <w:rFonts w:ascii="Times New Roman" w:hAnsi="Times New Roman"/>
          <w:sz w:val="28"/>
          <w:szCs w:val="28"/>
        </w:rPr>
        <w:t>ерспективы развития аграрно-промышленного комплекса Павловского</w:t>
      </w:r>
      <w:r w:rsidR="00DC6B95" w:rsidRPr="000B7FC0">
        <w:rPr>
          <w:rFonts w:ascii="Times New Roman" w:hAnsi="Times New Roman"/>
          <w:sz w:val="28"/>
          <w:szCs w:val="28"/>
        </w:rPr>
        <w:t xml:space="preserve">  </w:t>
      </w:r>
      <w:r w:rsidRPr="000B7FC0">
        <w:rPr>
          <w:rFonts w:ascii="Times New Roman" w:hAnsi="Times New Roman"/>
          <w:sz w:val="28"/>
          <w:szCs w:val="28"/>
        </w:rPr>
        <w:t>района, связаны с реализацией следующих инвестиционных проектов:</w:t>
      </w:r>
    </w:p>
    <w:p w:rsidR="005F69C5" w:rsidRPr="005F69C5" w:rsidRDefault="000B7FC0" w:rsidP="005F69C5">
      <w:pPr>
        <w:pStyle w:val="ab"/>
        <w:spacing w:line="360" w:lineRule="auto"/>
        <w:ind w:firstLine="709"/>
        <w:jc w:val="both"/>
        <w:rPr>
          <w:rFonts w:ascii="Times New Roman" w:hAnsi="Times New Roman" w:cs="Times New Roman"/>
          <w:sz w:val="28"/>
          <w:szCs w:val="28"/>
        </w:rPr>
      </w:pPr>
      <w:r w:rsidRPr="005F69C5">
        <w:rPr>
          <w:rFonts w:ascii="Times New Roman" w:hAnsi="Times New Roman"/>
          <w:sz w:val="28"/>
          <w:szCs w:val="28"/>
        </w:rPr>
        <w:lastRenderedPageBreak/>
        <w:t xml:space="preserve">- </w:t>
      </w:r>
      <w:r w:rsidR="005F69C5" w:rsidRPr="005F69C5">
        <w:rPr>
          <w:rFonts w:ascii="Times New Roman" w:hAnsi="Times New Roman" w:cs="Times New Roman"/>
          <w:sz w:val="28"/>
          <w:szCs w:val="28"/>
        </w:rPr>
        <w:t xml:space="preserve">Компания ООО «АГРОЭКО-ЮГ» в период с 2018г. по 2021г. реализует инвестиционный проект «Свиноводческий комплекс АГРОЭКО. Мясохладобойня - предприятие по убою, переработке и хранению животноводческой продукции».  Общий объем инвестиций по проекту составит 12,3 млрд. рублей. Реализация проекта позволит создать 1006 новых рабочих мест. </w:t>
      </w:r>
    </w:p>
    <w:p w:rsidR="005F69C5" w:rsidRPr="005F69C5" w:rsidRDefault="005F69C5" w:rsidP="005F69C5">
      <w:pPr>
        <w:pStyle w:val="ab"/>
        <w:spacing w:line="360" w:lineRule="auto"/>
        <w:ind w:firstLine="709"/>
        <w:jc w:val="both"/>
        <w:rPr>
          <w:rFonts w:ascii="Times New Roman" w:hAnsi="Times New Roman" w:cs="Times New Roman"/>
          <w:sz w:val="28"/>
          <w:szCs w:val="28"/>
        </w:rPr>
      </w:pPr>
      <w:r w:rsidRPr="005F69C5">
        <w:rPr>
          <w:rFonts w:ascii="Times New Roman" w:hAnsi="Times New Roman" w:cs="Times New Roman"/>
          <w:sz w:val="28"/>
          <w:szCs w:val="28"/>
        </w:rPr>
        <w:t xml:space="preserve">- ООО «Сладуника» реализует инвестиционный проект «Производство и первичная переработка ягод (земляника садовая, малина, ежевика)». Цель проекта – производство и заморозка ягод с проектной мощностью 150 тонн в год. Срок реализации инвестиционного проекта 2018 -2021 гг. Объем инвестиций по проекту составит 23,5 млн. рублей. Реализация проекта позволит создать 38 новых рабочих мест. </w:t>
      </w:r>
    </w:p>
    <w:p w:rsidR="005F69C5" w:rsidRPr="005F69C5" w:rsidRDefault="005F69C5" w:rsidP="005F69C5">
      <w:pPr>
        <w:pStyle w:val="ab"/>
        <w:spacing w:line="360" w:lineRule="auto"/>
        <w:ind w:firstLine="709"/>
        <w:jc w:val="both"/>
        <w:rPr>
          <w:rFonts w:ascii="Times New Roman" w:hAnsi="Times New Roman" w:cs="Times New Roman"/>
          <w:sz w:val="28"/>
          <w:szCs w:val="28"/>
        </w:rPr>
      </w:pPr>
      <w:r w:rsidRPr="005F69C5">
        <w:rPr>
          <w:rFonts w:ascii="Times New Roman" w:eastAsia="Times New Roman" w:hAnsi="Times New Roman" w:cs="Times New Roman"/>
          <w:bCs/>
          <w:sz w:val="28"/>
          <w:szCs w:val="28"/>
        </w:rPr>
        <w:t>- ООО «ТПК «ТэКа»</w:t>
      </w:r>
      <w:r w:rsidRPr="005F69C5">
        <w:rPr>
          <w:rFonts w:ascii="Times New Roman" w:hAnsi="Times New Roman" w:cs="Times New Roman"/>
          <w:bCs/>
          <w:sz w:val="28"/>
          <w:szCs w:val="28"/>
        </w:rPr>
        <w:t xml:space="preserve"> </w:t>
      </w:r>
      <w:r w:rsidRPr="005F69C5">
        <w:rPr>
          <w:rFonts w:ascii="Times New Roman" w:hAnsi="Times New Roman" w:cs="Times New Roman"/>
          <w:sz w:val="28"/>
          <w:szCs w:val="28"/>
        </w:rPr>
        <w:t xml:space="preserve">реализует инвестиционный проект </w:t>
      </w:r>
      <w:r w:rsidRPr="005F69C5">
        <w:rPr>
          <w:rFonts w:ascii="Times New Roman" w:hAnsi="Times New Roman" w:cs="Times New Roman"/>
          <w:bCs/>
          <w:sz w:val="28"/>
          <w:szCs w:val="28"/>
        </w:rPr>
        <w:t xml:space="preserve">«Создание тепличного комплекса» по выращиванию овощей и зелени закрытого грунта. </w:t>
      </w:r>
      <w:r w:rsidRPr="005F69C5">
        <w:rPr>
          <w:rFonts w:ascii="Times New Roman" w:hAnsi="Times New Roman" w:cs="Times New Roman"/>
          <w:sz w:val="28"/>
          <w:szCs w:val="28"/>
        </w:rPr>
        <w:t xml:space="preserve">Сроки реализации: 2020-2023 гг. Итоговый объем инвестиций по проекту составит 1,5 млрд. рублей. Реализация проекта позволит создать 89 новых рабочих мест. </w:t>
      </w:r>
    </w:p>
    <w:p w:rsidR="005F69C5" w:rsidRPr="005F69C5" w:rsidRDefault="005F69C5" w:rsidP="005F69C5">
      <w:pPr>
        <w:pStyle w:val="ab"/>
        <w:spacing w:line="360" w:lineRule="auto"/>
        <w:ind w:firstLine="709"/>
        <w:jc w:val="both"/>
        <w:rPr>
          <w:rFonts w:ascii="Times New Roman" w:hAnsi="Times New Roman" w:cs="Times New Roman"/>
          <w:sz w:val="28"/>
          <w:szCs w:val="28"/>
        </w:rPr>
      </w:pPr>
      <w:r w:rsidRPr="005F69C5">
        <w:rPr>
          <w:rFonts w:ascii="Times New Roman" w:hAnsi="Times New Roman" w:cs="Times New Roman"/>
          <w:sz w:val="28"/>
          <w:szCs w:val="28"/>
        </w:rPr>
        <w:t xml:space="preserve">- ООО «Лада» реализует инвестиционный проект «Производство продуктов мукомольной и крупяной промышленности (пшено, отходы просяные гранулированные, отходы мукомольные гранулированные, производство экопанелей из соломы)». Объем инвестиций по проекту составит 24,0 млн. рублей. Реализация проекта позволит создать 21 новое рабочее место. </w:t>
      </w:r>
    </w:p>
    <w:p w:rsidR="005F69C5" w:rsidRPr="005F69C5" w:rsidRDefault="005F69C5" w:rsidP="005F69C5">
      <w:pPr>
        <w:pStyle w:val="ab"/>
        <w:spacing w:line="360" w:lineRule="auto"/>
        <w:ind w:firstLine="709"/>
        <w:jc w:val="both"/>
        <w:rPr>
          <w:rFonts w:ascii="Times New Roman" w:hAnsi="Times New Roman" w:cs="Times New Roman"/>
          <w:sz w:val="28"/>
          <w:szCs w:val="28"/>
        </w:rPr>
      </w:pPr>
      <w:r w:rsidRPr="005F69C5">
        <w:rPr>
          <w:rFonts w:ascii="Times New Roman" w:hAnsi="Times New Roman" w:cs="Times New Roman"/>
          <w:sz w:val="28"/>
          <w:szCs w:val="28"/>
        </w:rPr>
        <w:t>- ООО «Танаис Семанс» реализует инвестиционный проект по строительству завода по производству семян. Сроки реализации: 2020-2023 гг. В ходе реализации инвестиционного проекта планируется создать 163 рабочих места. К концу 2023 года объем инвестиций составит 2,6 млрд. рублей.</w:t>
      </w:r>
    </w:p>
    <w:p w:rsidR="005F69C5" w:rsidRPr="005F69C5" w:rsidRDefault="005F69C5" w:rsidP="005F69C5">
      <w:pPr>
        <w:pStyle w:val="ab"/>
        <w:spacing w:line="360" w:lineRule="auto"/>
        <w:ind w:firstLine="709"/>
        <w:jc w:val="both"/>
        <w:rPr>
          <w:rFonts w:ascii="Times New Roman" w:hAnsi="Times New Roman" w:cs="Times New Roman"/>
          <w:sz w:val="28"/>
          <w:szCs w:val="28"/>
        </w:rPr>
      </w:pPr>
      <w:r w:rsidRPr="005F69C5">
        <w:rPr>
          <w:rFonts w:ascii="Times New Roman" w:hAnsi="Times New Roman" w:cs="Times New Roman"/>
          <w:sz w:val="28"/>
          <w:szCs w:val="28"/>
        </w:rPr>
        <w:t xml:space="preserve">- ООО «Маринель» реализует инвестиционный проект «Производство рыбной и мясной продукции, увеличение его объемов и ассортимента». Сроки реализации: 2021-2026 гг. Плановый объем инвестиций по проекту составит 200,0 млн. рублей. Реализация проекта позволит создать 98 новых рабочих мест. </w:t>
      </w:r>
    </w:p>
    <w:p w:rsidR="000B7FC0" w:rsidRPr="005F69C5" w:rsidRDefault="000B7FC0" w:rsidP="00DE61E9">
      <w:pPr>
        <w:spacing w:after="0" w:line="360" w:lineRule="auto"/>
        <w:ind w:firstLine="709"/>
        <w:jc w:val="both"/>
        <w:rPr>
          <w:rFonts w:ascii="Times New Roman" w:hAnsi="Times New Roman"/>
          <w:sz w:val="28"/>
          <w:szCs w:val="28"/>
        </w:rPr>
      </w:pPr>
    </w:p>
    <w:p w:rsidR="00E25E0A" w:rsidRPr="005F69C5" w:rsidRDefault="00E25E0A" w:rsidP="00CF3DD8">
      <w:pPr>
        <w:pStyle w:val="2"/>
        <w:spacing w:before="0" w:line="360" w:lineRule="auto"/>
        <w:jc w:val="center"/>
        <w:rPr>
          <w:rFonts w:ascii="Times New Roman" w:hAnsi="Times New Roman"/>
          <w:color w:val="000000"/>
          <w:sz w:val="28"/>
          <w:szCs w:val="28"/>
        </w:rPr>
      </w:pPr>
      <w:bookmarkStart w:id="34" w:name="_Toc78882662"/>
      <w:r w:rsidRPr="005F69C5">
        <w:rPr>
          <w:rFonts w:ascii="Times New Roman" w:hAnsi="Times New Roman"/>
          <w:color w:val="000000"/>
          <w:sz w:val="28"/>
          <w:szCs w:val="28"/>
        </w:rPr>
        <w:lastRenderedPageBreak/>
        <w:t>3.4.Основные предприятия (выпускаемая продукция)</w:t>
      </w:r>
      <w:bookmarkEnd w:id="34"/>
    </w:p>
    <w:p w:rsidR="00647026" w:rsidRPr="005F69C5" w:rsidRDefault="00647026" w:rsidP="00CF3DD8">
      <w:pPr>
        <w:shd w:val="clear" w:color="auto" w:fill="FFFFFF"/>
        <w:spacing w:after="0" w:line="360" w:lineRule="auto"/>
        <w:ind w:firstLine="709"/>
        <w:jc w:val="center"/>
        <w:rPr>
          <w:rFonts w:ascii="Times New Roman" w:eastAsia="Times New Roman" w:hAnsi="Times New Roman"/>
          <w:b/>
          <w:sz w:val="28"/>
          <w:szCs w:val="28"/>
          <w:lang w:eastAsia="ru-RU"/>
        </w:rPr>
      </w:pPr>
      <w:r w:rsidRPr="005F69C5">
        <w:rPr>
          <w:rFonts w:ascii="Times New Roman" w:eastAsia="Times New Roman" w:hAnsi="Times New Roman"/>
          <w:b/>
          <w:sz w:val="28"/>
          <w:szCs w:val="28"/>
          <w:lang w:eastAsia="ru-RU"/>
        </w:rPr>
        <w:t>АО «Павловскагропродукт»</w:t>
      </w:r>
    </w:p>
    <w:p w:rsidR="00647026" w:rsidRPr="008C0FC6" w:rsidRDefault="008C0FC6" w:rsidP="00647026">
      <w:pPr>
        <w:shd w:val="clear" w:color="auto" w:fill="FFFFFF"/>
        <w:spacing w:after="0" w:line="360" w:lineRule="auto"/>
        <w:ind w:firstLine="709"/>
        <w:jc w:val="both"/>
        <w:rPr>
          <w:rFonts w:ascii="Times New Roman" w:eastAsia="Times New Roman" w:hAnsi="Times New Roman"/>
          <w:sz w:val="28"/>
          <w:szCs w:val="28"/>
          <w:lang w:eastAsia="ru-RU"/>
        </w:rPr>
      </w:pPr>
      <w:r w:rsidRPr="008C0FC6">
        <w:rPr>
          <w:rFonts w:ascii="Times New Roman" w:eastAsia="Times New Roman" w:hAnsi="Times New Roman"/>
          <w:noProof/>
          <w:sz w:val="28"/>
          <w:szCs w:val="28"/>
          <w:lang w:eastAsia="ru-RU"/>
        </w:rPr>
        <w:drawing>
          <wp:anchor distT="0" distB="0" distL="114300" distR="114300" simplePos="0" relativeHeight="251696640" behindDoc="1" locked="0" layoutInCell="1" allowOverlap="1">
            <wp:simplePos x="0" y="0"/>
            <wp:positionH relativeFrom="column">
              <wp:posOffset>3842385</wp:posOffset>
            </wp:positionH>
            <wp:positionV relativeFrom="paragraph">
              <wp:posOffset>1901190</wp:posOffset>
            </wp:positionV>
            <wp:extent cx="2650490" cy="1977390"/>
            <wp:effectExtent l="19050" t="0" r="0" b="0"/>
            <wp:wrapTight wrapText="bothSides">
              <wp:wrapPolygon edited="0">
                <wp:start x="-155" y="0"/>
                <wp:lineTo x="-155" y="21434"/>
                <wp:lineTo x="21579" y="21434"/>
                <wp:lineTo x="21579" y="0"/>
                <wp:lineTo x="-155" y="0"/>
              </wp:wrapPolygon>
            </wp:wrapTight>
            <wp:docPr id="702" name="Рисунок 702" descr="C:\Users\User\Desktop\My downloads\4slide17_600x450_13717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y downloads\4slide17_600x450_1371705229.jp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490" cy="1977390"/>
                    </a:xfrm>
                    <a:prstGeom prst="rect">
                      <a:avLst/>
                    </a:prstGeom>
                    <a:noFill/>
                    <a:ln>
                      <a:noFill/>
                    </a:ln>
                  </pic:spPr>
                </pic:pic>
              </a:graphicData>
            </a:graphic>
          </wp:anchor>
        </w:drawing>
      </w:r>
      <w:r w:rsidR="00647026" w:rsidRPr="008C0FC6">
        <w:rPr>
          <w:rFonts w:ascii="Times New Roman" w:eastAsia="Times New Roman" w:hAnsi="Times New Roman"/>
          <w:noProof/>
          <w:sz w:val="28"/>
          <w:szCs w:val="28"/>
          <w:lang w:eastAsia="ru-RU"/>
        </w:rPr>
        <w:drawing>
          <wp:anchor distT="0" distB="0" distL="114300" distR="114300" simplePos="0" relativeHeight="251695616" behindDoc="1" locked="0" layoutInCell="1" allowOverlap="1">
            <wp:simplePos x="0" y="0"/>
            <wp:positionH relativeFrom="column">
              <wp:posOffset>129540</wp:posOffset>
            </wp:positionH>
            <wp:positionV relativeFrom="paragraph">
              <wp:posOffset>83820</wp:posOffset>
            </wp:positionV>
            <wp:extent cx="3248025" cy="1704975"/>
            <wp:effectExtent l="0" t="0" r="9525" b="9525"/>
            <wp:wrapTight wrapText="bothSides">
              <wp:wrapPolygon edited="0">
                <wp:start x="0" y="0"/>
                <wp:lineTo x="0" y="21479"/>
                <wp:lineTo x="21537" y="21479"/>
                <wp:lineTo x="21537" y="0"/>
                <wp:lineTo x="0" y="0"/>
              </wp:wrapPolygon>
            </wp:wrapTight>
            <wp:docPr id="700" name="Рисунок 700" descr="C:\Users\User\Desktop\My downloads\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y downloads\i (16).jp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1704975"/>
                    </a:xfrm>
                    <a:prstGeom prst="rect">
                      <a:avLst/>
                    </a:prstGeom>
                    <a:noFill/>
                    <a:ln>
                      <a:noFill/>
                    </a:ln>
                  </pic:spPr>
                </pic:pic>
              </a:graphicData>
            </a:graphic>
          </wp:anchor>
        </w:drawing>
      </w:r>
      <w:r w:rsidR="005F69C5" w:rsidRPr="008C0FC6">
        <w:rPr>
          <w:rFonts w:ascii="Times New Roman" w:eastAsia="Times New Roman" w:hAnsi="Times New Roman"/>
          <w:sz w:val="28"/>
          <w:szCs w:val="28"/>
          <w:lang w:eastAsia="ru-RU"/>
        </w:rPr>
        <w:t xml:space="preserve">Предприятие </w:t>
      </w:r>
      <w:r w:rsidR="00647026" w:rsidRPr="008C0FC6">
        <w:rPr>
          <w:rFonts w:ascii="Times New Roman" w:eastAsia="Times New Roman" w:hAnsi="Times New Roman"/>
          <w:sz w:val="28"/>
          <w:szCs w:val="28"/>
          <w:lang w:eastAsia="ru-RU"/>
        </w:rPr>
        <w:t>АО «Павловскагропродукт» вход</w:t>
      </w:r>
      <w:r w:rsidR="005F69C5" w:rsidRPr="008C0FC6">
        <w:rPr>
          <w:rFonts w:ascii="Times New Roman" w:eastAsia="Times New Roman" w:hAnsi="Times New Roman"/>
          <w:sz w:val="28"/>
          <w:szCs w:val="28"/>
          <w:lang w:eastAsia="ru-RU"/>
        </w:rPr>
        <w:t>ит</w:t>
      </w:r>
      <w:r w:rsidR="00647026" w:rsidRPr="008C0FC6">
        <w:rPr>
          <w:rFonts w:ascii="Times New Roman" w:eastAsia="Times New Roman" w:hAnsi="Times New Roman"/>
          <w:sz w:val="28"/>
          <w:szCs w:val="28"/>
          <w:lang w:eastAsia="ru-RU"/>
        </w:rPr>
        <w:t xml:space="preserve"> в состав Группы</w:t>
      </w:r>
      <w:r w:rsidR="005F69C5" w:rsidRPr="008C0FC6">
        <w:rPr>
          <w:rFonts w:ascii="Times New Roman" w:eastAsia="Times New Roman" w:hAnsi="Times New Roman"/>
          <w:sz w:val="28"/>
          <w:szCs w:val="28"/>
          <w:lang w:eastAsia="ru-RU"/>
        </w:rPr>
        <w:t xml:space="preserve"> компаний</w:t>
      </w:r>
      <w:r w:rsidR="00647026" w:rsidRPr="008C0FC6">
        <w:rPr>
          <w:rFonts w:ascii="Times New Roman" w:eastAsia="Times New Roman" w:hAnsi="Times New Roman"/>
          <w:sz w:val="28"/>
          <w:szCs w:val="28"/>
          <w:lang w:eastAsia="ru-RU"/>
        </w:rPr>
        <w:t xml:space="preserve"> «АПРОТЕК»</w:t>
      </w:r>
      <w:r w:rsidR="005F69C5" w:rsidRPr="008C0FC6">
        <w:rPr>
          <w:rFonts w:ascii="Times New Roman" w:eastAsia="Times New Roman" w:hAnsi="Times New Roman"/>
          <w:sz w:val="28"/>
          <w:szCs w:val="28"/>
          <w:lang w:eastAsia="ru-RU"/>
        </w:rPr>
        <w:t>.</w:t>
      </w:r>
      <w:r w:rsidR="00647026" w:rsidRPr="008C0FC6">
        <w:rPr>
          <w:rFonts w:ascii="Times New Roman" w:eastAsia="Times New Roman" w:hAnsi="Times New Roman"/>
          <w:sz w:val="28"/>
          <w:szCs w:val="28"/>
          <w:lang w:eastAsia="ru-RU"/>
        </w:rPr>
        <w:t xml:space="preserve"> Основные направления работы компании </w:t>
      </w:r>
      <w:r w:rsidR="00025C6D" w:rsidRPr="008C0FC6">
        <w:rPr>
          <w:rFonts w:ascii="Times New Roman" w:eastAsia="Times New Roman" w:hAnsi="Times New Roman"/>
          <w:sz w:val="28"/>
          <w:szCs w:val="28"/>
          <w:lang w:eastAsia="ru-RU"/>
        </w:rPr>
        <w:t xml:space="preserve">- </w:t>
      </w:r>
      <w:r w:rsidR="00647026" w:rsidRPr="008C0FC6">
        <w:rPr>
          <w:rFonts w:ascii="Times New Roman" w:eastAsia="Times New Roman" w:hAnsi="Times New Roman"/>
          <w:sz w:val="28"/>
          <w:szCs w:val="28"/>
          <w:lang w:eastAsia="ru-RU"/>
        </w:rPr>
        <w:t>это пищевая промышленность: производство жиров, майонезов, маргаринов и прямое использование при приготовлении продуктов питания. Продукция компании также применяется в косметической отрасли: переработка на кремы, мыло, шампуни, а также в производстве технических кислот, высококачественных лаков и красок.</w:t>
      </w:r>
    </w:p>
    <w:p w:rsidR="00647026" w:rsidRPr="008C0FC6" w:rsidRDefault="00647026" w:rsidP="00647026">
      <w:pPr>
        <w:shd w:val="clear" w:color="auto" w:fill="FFFFFF"/>
        <w:spacing w:after="0" w:line="360" w:lineRule="auto"/>
        <w:ind w:firstLine="709"/>
        <w:jc w:val="both"/>
        <w:rPr>
          <w:rFonts w:ascii="Times New Roman" w:eastAsia="Times New Roman" w:hAnsi="Times New Roman"/>
          <w:sz w:val="28"/>
          <w:szCs w:val="28"/>
          <w:lang w:eastAsia="ru-RU"/>
        </w:rPr>
      </w:pPr>
      <w:r w:rsidRPr="008C0FC6">
        <w:rPr>
          <w:rFonts w:ascii="Times New Roman" w:eastAsia="Times New Roman" w:hAnsi="Times New Roman"/>
          <w:sz w:val="28"/>
          <w:szCs w:val="28"/>
          <w:lang w:eastAsia="ru-RU"/>
        </w:rPr>
        <w:t>АО «Павловскагропродукт» выпускает масло трех видов: масло подсолнечное нерафинированное, масло гидратированное, масло гидратированное вымороженное. Все масло соответствует гигиеническим требованиям безопасности и пищевой ценности.</w:t>
      </w:r>
      <w:r w:rsidR="008C0FC6">
        <w:rPr>
          <w:rFonts w:ascii="Times New Roman" w:eastAsia="Times New Roman" w:hAnsi="Times New Roman"/>
          <w:sz w:val="28"/>
          <w:szCs w:val="28"/>
          <w:lang w:eastAsia="ru-RU"/>
        </w:rPr>
        <w:t xml:space="preserve"> </w:t>
      </w:r>
      <w:r w:rsidRPr="008C0FC6">
        <w:rPr>
          <w:rFonts w:ascii="Times New Roman" w:eastAsia="Times New Roman" w:hAnsi="Times New Roman"/>
          <w:sz w:val="28"/>
          <w:szCs w:val="28"/>
          <w:lang w:eastAsia="ru-RU"/>
        </w:rPr>
        <w:t>Также компания реализует продукты переработки семечек — жмых.</w:t>
      </w:r>
    </w:p>
    <w:p w:rsidR="00647026" w:rsidRPr="008C0FC6" w:rsidRDefault="008C0FC6" w:rsidP="00647026">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97664" behindDoc="1" locked="0" layoutInCell="1" allowOverlap="1">
            <wp:simplePos x="0" y="0"/>
            <wp:positionH relativeFrom="column">
              <wp:posOffset>68580</wp:posOffset>
            </wp:positionH>
            <wp:positionV relativeFrom="paragraph">
              <wp:posOffset>530860</wp:posOffset>
            </wp:positionV>
            <wp:extent cx="2648585" cy="2320290"/>
            <wp:effectExtent l="19050" t="0" r="0" b="0"/>
            <wp:wrapTight wrapText="bothSides">
              <wp:wrapPolygon edited="0">
                <wp:start x="-155" y="0"/>
                <wp:lineTo x="-155" y="21458"/>
                <wp:lineTo x="21595" y="21458"/>
                <wp:lineTo x="21595" y="0"/>
                <wp:lineTo x="-155" y="0"/>
              </wp:wrapPolygon>
            </wp:wrapTight>
            <wp:docPr id="256" name="Рисунок 256" descr="C:\Users\User\Desktop\My downloads\oil_filling_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y downloads\oil_filling_valves.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8585" cy="2320290"/>
                    </a:xfrm>
                    <a:prstGeom prst="rect">
                      <a:avLst/>
                    </a:prstGeom>
                    <a:noFill/>
                    <a:ln>
                      <a:noFill/>
                    </a:ln>
                  </pic:spPr>
                </pic:pic>
              </a:graphicData>
            </a:graphic>
          </wp:anchor>
        </w:drawing>
      </w:r>
      <w:r w:rsidR="00647026" w:rsidRPr="008C0FC6">
        <w:rPr>
          <w:rFonts w:ascii="Times New Roman" w:eastAsia="Times New Roman" w:hAnsi="Times New Roman"/>
          <w:sz w:val="28"/>
          <w:szCs w:val="28"/>
          <w:lang w:eastAsia="ru-RU"/>
        </w:rPr>
        <w:t>При производстве масла используется оборудование ведущих мировых производителей масложирового оборудования. Так, на участке выморозки в охлаждении масла задействован компрессор немецкой фирмы Bitzer и шведские теплообменники Alfa-laval. Фильтрация масла осуществляется на герметичных фильтрах известной голландской фирмы Amafilter. Качественное оборудование позволяет добиться высокой степени очистки и идеального товарного вида продукта.</w:t>
      </w:r>
    </w:p>
    <w:p w:rsidR="00647026" w:rsidRPr="008C0FC6" w:rsidRDefault="00647026" w:rsidP="006A4196">
      <w:pPr>
        <w:shd w:val="clear" w:color="auto" w:fill="FFFFFF"/>
        <w:spacing w:after="0" w:line="360" w:lineRule="auto"/>
        <w:ind w:firstLine="709"/>
        <w:jc w:val="both"/>
        <w:rPr>
          <w:rFonts w:ascii="Times New Roman" w:eastAsia="Times New Roman" w:hAnsi="Times New Roman"/>
          <w:sz w:val="28"/>
          <w:szCs w:val="28"/>
          <w:lang w:eastAsia="ru-RU"/>
        </w:rPr>
      </w:pPr>
      <w:r w:rsidRPr="008C0FC6">
        <w:rPr>
          <w:rFonts w:ascii="Times New Roman" w:eastAsia="Times New Roman" w:hAnsi="Times New Roman"/>
          <w:sz w:val="28"/>
          <w:szCs w:val="28"/>
          <w:lang w:eastAsia="ru-RU"/>
        </w:rPr>
        <w:lastRenderedPageBreak/>
        <w:t xml:space="preserve">Благодаря работе коммерческого отдела решена проблема поставок сырья и успешно используется система авансирования хозяйств Воронежской области. </w:t>
      </w:r>
      <w:r w:rsidR="001633CB" w:rsidRPr="008C0FC6">
        <w:rPr>
          <w:rFonts w:ascii="Times New Roman" w:eastAsia="Times New Roman" w:hAnsi="Times New Roman"/>
          <w:sz w:val="28"/>
          <w:szCs w:val="28"/>
          <w:lang w:eastAsia="ru-RU"/>
        </w:rPr>
        <w:t xml:space="preserve">Компания установила с сельхозпроизводителями тесные партнерские взаимоотношения. </w:t>
      </w:r>
      <w:r w:rsidRPr="008C0FC6">
        <w:rPr>
          <w:rFonts w:ascii="Times New Roman" w:eastAsia="Times New Roman" w:hAnsi="Times New Roman"/>
          <w:sz w:val="28"/>
          <w:szCs w:val="28"/>
          <w:lang w:eastAsia="ru-RU"/>
        </w:rPr>
        <w:t>Фактически Группа «АПРОТЕК» предоставляет сельхозпроизводителям услуги финансирования, а также консультирует их по максимально эффективному использованию полученных средств.</w:t>
      </w:r>
      <w:r w:rsidR="00DC6B95" w:rsidRPr="008C0FC6">
        <w:rPr>
          <w:rFonts w:ascii="Times New Roman" w:eastAsia="Times New Roman" w:hAnsi="Times New Roman"/>
          <w:sz w:val="28"/>
          <w:szCs w:val="28"/>
          <w:lang w:eastAsia="ru-RU"/>
        </w:rPr>
        <w:t xml:space="preserve"> </w:t>
      </w:r>
      <w:r w:rsidRPr="008C0FC6">
        <w:rPr>
          <w:rFonts w:ascii="Times New Roman" w:eastAsia="Times New Roman" w:hAnsi="Times New Roman"/>
          <w:sz w:val="28"/>
          <w:szCs w:val="28"/>
          <w:lang w:eastAsia="ru-RU"/>
        </w:rPr>
        <w:t>Производство</w:t>
      </w:r>
      <w:r w:rsidR="00DC3663" w:rsidRPr="008C0FC6">
        <w:rPr>
          <w:rFonts w:ascii="Times New Roman" w:eastAsia="Times New Roman" w:hAnsi="Times New Roman"/>
          <w:sz w:val="28"/>
          <w:szCs w:val="28"/>
          <w:lang w:eastAsia="ru-RU"/>
        </w:rPr>
        <w:t> </w:t>
      </w:r>
      <w:r w:rsidRPr="008C0FC6">
        <w:rPr>
          <w:rFonts w:ascii="Times New Roman" w:eastAsia="Times New Roman" w:hAnsi="Times New Roman"/>
          <w:sz w:val="28"/>
          <w:szCs w:val="28"/>
          <w:lang w:eastAsia="ru-RU"/>
        </w:rPr>
        <w:t xml:space="preserve">АО«Павловскагропродукт» постоянно курируется ведущими научными центрами масложировой отрасли. </w:t>
      </w:r>
    </w:p>
    <w:p w:rsidR="00647026" w:rsidRPr="008C0FC6" w:rsidRDefault="00647026" w:rsidP="00647026">
      <w:pPr>
        <w:shd w:val="clear" w:color="auto" w:fill="FFFFFF"/>
        <w:spacing w:after="0" w:line="360" w:lineRule="auto"/>
        <w:ind w:firstLine="709"/>
        <w:jc w:val="both"/>
        <w:rPr>
          <w:rFonts w:ascii="Times New Roman" w:eastAsia="Times New Roman" w:hAnsi="Times New Roman"/>
          <w:sz w:val="28"/>
          <w:szCs w:val="28"/>
          <w:lang w:eastAsia="ru-RU"/>
        </w:rPr>
      </w:pPr>
      <w:r w:rsidRPr="008C0FC6">
        <w:rPr>
          <w:rFonts w:ascii="Times New Roman" w:eastAsia="Times New Roman" w:hAnsi="Times New Roman"/>
          <w:sz w:val="28"/>
          <w:szCs w:val="28"/>
          <w:lang w:eastAsia="ru-RU"/>
        </w:rPr>
        <w:t>В каждом цехе предприятия работает оснащенная современным оборудованием лаборатория, которая контролирует все тонкости процесса производства масла.</w:t>
      </w:r>
    </w:p>
    <w:p w:rsidR="00647026" w:rsidRPr="008C0FC6" w:rsidRDefault="00647026" w:rsidP="00647026">
      <w:pPr>
        <w:shd w:val="clear" w:color="auto" w:fill="FFFFFF"/>
        <w:spacing w:after="0" w:line="360" w:lineRule="auto"/>
        <w:ind w:firstLine="709"/>
        <w:jc w:val="both"/>
        <w:rPr>
          <w:rFonts w:ascii="Times New Roman" w:eastAsia="Times New Roman" w:hAnsi="Times New Roman"/>
          <w:sz w:val="28"/>
          <w:szCs w:val="28"/>
          <w:lang w:eastAsia="ru-RU"/>
        </w:rPr>
      </w:pPr>
      <w:r w:rsidRPr="008C0FC6">
        <w:rPr>
          <w:rFonts w:ascii="Times New Roman" w:eastAsia="Times New Roman" w:hAnsi="Times New Roman"/>
          <w:sz w:val="28"/>
          <w:szCs w:val="28"/>
          <w:lang w:eastAsia="ru-RU"/>
        </w:rPr>
        <w:t>АО «Павловскагропродукт» награжден дипломом седьмой всероссийской агропромышленной выставки «Золотая осень», которая проводилась в Москве под эгидой Минсельхоза РФ и Российской академии сельскохозяйственных наук. Так же предприятию было присвоено звание лидера региональной экономики в номинации «Современные технологии производства качественного растительного масла». Награждение проходило в рамках конкурса Международной Академии Реальной Экономики в 2003 году.</w:t>
      </w:r>
    </w:p>
    <w:p w:rsidR="00647026" w:rsidRPr="008C0FC6" w:rsidRDefault="00150AB7" w:rsidP="00647026">
      <w:pPr>
        <w:shd w:val="clear" w:color="auto" w:fill="FFFFFF"/>
        <w:spacing w:after="0" w:line="360" w:lineRule="auto"/>
        <w:ind w:firstLine="709"/>
        <w:jc w:val="center"/>
        <w:textAlignment w:val="baseline"/>
        <w:rPr>
          <w:rFonts w:ascii="Times New Roman" w:eastAsia="Times New Roman" w:hAnsi="Times New Roman"/>
          <w:b/>
          <w:color w:val="000000"/>
          <w:sz w:val="28"/>
          <w:szCs w:val="28"/>
          <w:bdr w:val="none" w:sz="0" w:space="0" w:color="auto" w:frame="1"/>
          <w:lang w:eastAsia="ru-RU"/>
        </w:rPr>
      </w:pPr>
      <w:r>
        <w:rPr>
          <w:rFonts w:ascii="Times New Roman" w:hAnsi="Times New Roman"/>
          <w:b/>
          <w:bCs/>
          <w:noProof/>
          <w:color w:val="000000"/>
          <w:sz w:val="28"/>
          <w:szCs w:val="28"/>
          <w:lang w:eastAsia="ru-RU"/>
        </w:rPr>
        <w:drawing>
          <wp:anchor distT="0" distB="0" distL="114300" distR="114300" simplePos="0" relativeHeight="251694592" behindDoc="1" locked="0" layoutInCell="1" allowOverlap="1">
            <wp:simplePos x="0" y="0"/>
            <wp:positionH relativeFrom="column">
              <wp:posOffset>-46990</wp:posOffset>
            </wp:positionH>
            <wp:positionV relativeFrom="paragraph">
              <wp:posOffset>281940</wp:posOffset>
            </wp:positionV>
            <wp:extent cx="1917065" cy="1487170"/>
            <wp:effectExtent l="19050" t="0" r="6985" b="0"/>
            <wp:wrapTight wrapText="bothSides">
              <wp:wrapPolygon edited="0">
                <wp:start x="-215" y="0"/>
                <wp:lineTo x="-215" y="21305"/>
                <wp:lineTo x="21679" y="21305"/>
                <wp:lineTo x="21679" y="0"/>
                <wp:lineTo x="-215" y="0"/>
              </wp:wrapPolygon>
            </wp:wrapTight>
            <wp:docPr id="274" name="Рисунок 274" descr="C:\Documents and Settings\morlova\Мои документы\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Мои документы\лого.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065" cy="1487170"/>
                    </a:xfrm>
                    <a:prstGeom prst="rect">
                      <a:avLst/>
                    </a:prstGeom>
                    <a:noFill/>
                    <a:ln>
                      <a:noFill/>
                    </a:ln>
                  </pic:spPr>
                </pic:pic>
              </a:graphicData>
            </a:graphic>
          </wp:anchor>
        </w:drawing>
      </w:r>
      <w:r w:rsidR="00647026" w:rsidRPr="008C0FC6">
        <w:rPr>
          <w:rFonts w:ascii="Times New Roman" w:hAnsi="Times New Roman"/>
          <w:b/>
          <w:bCs/>
          <w:noProof/>
          <w:color w:val="000000"/>
          <w:sz w:val="28"/>
          <w:szCs w:val="28"/>
          <w:shd w:val="clear" w:color="auto" w:fill="FFFFFF"/>
          <w:lang w:eastAsia="ru-RU"/>
        </w:rPr>
        <w:t>АПК</w:t>
      </w:r>
      <w:r w:rsidR="008C0FC6">
        <w:rPr>
          <w:rFonts w:ascii="Times New Roman" w:hAnsi="Times New Roman"/>
          <w:b/>
          <w:bCs/>
          <w:noProof/>
          <w:color w:val="000000"/>
          <w:sz w:val="28"/>
          <w:szCs w:val="28"/>
          <w:shd w:val="clear" w:color="auto" w:fill="FFFFFF"/>
          <w:lang w:eastAsia="ru-RU"/>
        </w:rPr>
        <w:t xml:space="preserve"> </w:t>
      </w:r>
      <w:r w:rsidR="00647026" w:rsidRPr="008C0FC6">
        <w:rPr>
          <w:rFonts w:ascii="Times New Roman" w:eastAsia="Times New Roman" w:hAnsi="Times New Roman"/>
          <w:b/>
          <w:color w:val="000000"/>
          <w:sz w:val="28"/>
          <w:szCs w:val="28"/>
          <w:bdr w:val="none" w:sz="0" w:space="0" w:color="auto" w:frame="1"/>
          <w:lang w:eastAsia="ru-RU"/>
        </w:rPr>
        <w:t>«АГРОЭКО»</w:t>
      </w:r>
    </w:p>
    <w:p w:rsidR="008C0FC6" w:rsidRDefault="008C0FC6" w:rsidP="00150AB7">
      <w:pPr>
        <w:autoSpaceDE w:val="0"/>
        <w:spacing w:after="0" w:line="360" w:lineRule="auto"/>
        <w:ind w:firstLine="709"/>
        <w:jc w:val="both"/>
        <w:rPr>
          <w:rFonts w:ascii="Times New Roman" w:hAnsi="Times New Roman"/>
          <w:sz w:val="28"/>
          <w:szCs w:val="28"/>
        </w:rPr>
      </w:pPr>
      <w:r w:rsidRPr="00907C36">
        <w:rPr>
          <w:rFonts w:ascii="Times New Roman" w:hAnsi="Times New Roman"/>
          <w:sz w:val="28"/>
          <w:szCs w:val="28"/>
        </w:rPr>
        <w:t xml:space="preserve">Группа компаний </w:t>
      </w:r>
      <w:r>
        <w:rPr>
          <w:rFonts w:ascii="Times New Roman" w:hAnsi="Times New Roman"/>
          <w:sz w:val="28"/>
          <w:szCs w:val="28"/>
        </w:rPr>
        <w:t xml:space="preserve">«АГРОЭКО» основана в 2009 году, осуществляет деятельность на территории </w:t>
      </w:r>
      <w:r w:rsidRPr="00907C36">
        <w:rPr>
          <w:rFonts w:ascii="Times New Roman" w:hAnsi="Times New Roman"/>
          <w:sz w:val="28"/>
          <w:szCs w:val="28"/>
        </w:rPr>
        <w:t>Воронежской и Тульской област</w:t>
      </w:r>
      <w:r>
        <w:rPr>
          <w:rFonts w:ascii="Times New Roman" w:hAnsi="Times New Roman"/>
          <w:sz w:val="28"/>
          <w:szCs w:val="28"/>
        </w:rPr>
        <w:t>ей</w:t>
      </w:r>
      <w:r w:rsidRPr="00907C36">
        <w:rPr>
          <w:rFonts w:ascii="Times New Roman" w:hAnsi="Times New Roman"/>
          <w:sz w:val="28"/>
          <w:szCs w:val="28"/>
        </w:rPr>
        <w:t>.</w:t>
      </w:r>
      <w:r>
        <w:rPr>
          <w:rFonts w:ascii="Times New Roman" w:hAnsi="Times New Roman"/>
          <w:sz w:val="28"/>
          <w:szCs w:val="28"/>
        </w:rPr>
        <w:t xml:space="preserve"> </w:t>
      </w:r>
    </w:p>
    <w:p w:rsidR="008C0FC6" w:rsidRDefault="008C0FC6" w:rsidP="008C0FC6">
      <w:pPr>
        <w:spacing w:line="336" w:lineRule="auto"/>
        <w:ind w:firstLine="709"/>
        <w:jc w:val="both"/>
        <w:rPr>
          <w:rFonts w:ascii="Times New Roman" w:eastAsia="Times New Roman" w:hAnsi="Times New Roman"/>
          <w:sz w:val="28"/>
          <w:szCs w:val="28"/>
          <w:lang w:eastAsia="ru-RU"/>
        </w:rPr>
      </w:pPr>
      <w:r>
        <w:rPr>
          <w:rFonts w:ascii="Times New Roman" w:hAnsi="Times New Roman"/>
          <w:sz w:val="28"/>
          <w:szCs w:val="28"/>
        </w:rPr>
        <w:t>На территории Воронежской области К</w:t>
      </w:r>
      <w:r w:rsidRPr="00907C36">
        <w:rPr>
          <w:rFonts w:ascii="Times New Roman" w:hAnsi="Times New Roman"/>
          <w:sz w:val="28"/>
          <w:szCs w:val="28"/>
        </w:rPr>
        <w:t>омпания представлена в Новохоперском, Павловском, Калачеевском, Таловском, Бутурлиновском, Бобровском, Поворинском</w:t>
      </w:r>
      <w:r>
        <w:rPr>
          <w:rFonts w:ascii="Times New Roman" w:hAnsi="Times New Roman"/>
          <w:sz w:val="28"/>
          <w:szCs w:val="28"/>
        </w:rPr>
        <w:t>, Воробьевском</w:t>
      </w:r>
      <w:r w:rsidRPr="00907C36">
        <w:rPr>
          <w:rFonts w:ascii="Times New Roman" w:hAnsi="Times New Roman"/>
          <w:sz w:val="28"/>
          <w:szCs w:val="28"/>
        </w:rPr>
        <w:t xml:space="preserve"> и Верхнемамонском районах. Всего в Воронежской области построено </w:t>
      </w:r>
      <w:r>
        <w:rPr>
          <w:rFonts w:ascii="Times New Roman" w:hAnsi="Times New Roman"/>
          <w:sz w:val="28"/>
          <w:szCs w:val="28"/>
        </w:rPr>
        <w:t>более 30</w:t>
      </w:r>
      <w:r w:rsidRPr="00907C36">
        <w:rPr>
          <w:rFonts w:ascii="Times New Roman" w:hAnsi="Times New Roman"/>
          <w:sz w:val="28"/>
          <w:szCs w:val="28"/>
        </w:rPr>
        <w:t xml:space="preserve"> современных производственных площадок,</w:t>
      </w:r>
      <w:r>
        <w:rPr>
          <w:rFonts w:ascii="Times New Roman" w:hAnsi="Times New Roman"/>
          <w:sz w:val="28"/>
          <w:szCs w:val="28"/>
        </w:rPr>
        <w:t xml:space="preserve"> в том числе</w:t>
      </w:r>
      <w:r w:rsidRPr="00907C36">
        <w:rPr>
          <w:rFonts w:ascii="Times New Roman" w:hAnsi="Times New Roman"/>
          <w:sz w:val="28"/>
          <w:szCs w:val="28"/>
        </w:rPr>
        <w:t xml:space="preserve"> 2 комбикормовых завода, осуществляется собственное растениеводство. </w:t>
      </w:r>
      <w:r>
        <w:rPr>
          <w:rFonts w:ascii="Times New Roman" w:hAnsi="Times New Roman"/>
          <w:sz w:val="28"/>
          <w:szCs w:val="28"/>
        </w:rPr>
        <w:t>Есть собственный селекционно-генетический центр - н</w:t>
      </w:r>
      <w:r w:rsidRPr="00154F9A">
        <w:rPr>
          <w:rFonts w:ascii="Times New Roman" w:eastAsia="Times New Roman" w:hAnsi="Times New Roman"/>
          <w:sz w:val="28"/>
          <w:szCs w:val="28"/>
          <w:lang w:eastAsia="ru-RU"/>
        </w:rPr>
        <w:t>а производственных площадках «АГРОЭКО» используется высокопродуктивная европейская и канадская</w:t>
      </w:r>
      <w:r w:rsidRPr="00907C36">
        <w:rPr>
          <w:rFonts w:ascii="Times New Roman" w:eastAsia="Times New Roman" w:hAnsi="Times New Roman"/>
          <w:sz w:val="28"/>
          <w:szCs w:val="28"/>
          <w:lang w:eastAsia="ru-RU"/>
        </w:rPr>
        <w:t xml:space="preserve"> генетика. </w:t>
      </w:r>
    </w:p>
    <w:p w:rsidR="008C0FC6" w:rsidRPr="00907C36" w:rsidRDefault="008C0FC6" w:rsidP="008C0FC6">
      <w:pPr>
        <w:spacing w:line="336" w:lineRule="auto"/>
        <w:ind w:firstLine="709"/>
        <w:jc w:val="both"/>
        <w:rPr>
          <w:rFonts w:ascii="Times New Roman" w:hAnsi="Times New Roman"/>
          <w:sz w:val="28"/>
          <w:szCs w:val="28"/>
        </w:rPr>
      </w:pPr>
      <w:r>
        <w:rPr>
          <w:rFonts w:ascii="Times New Roman" w:hAnsi="Times New Roman"/>
          <w:bCs/>
          <w:noProof/>
          <w:color w:val="000000"/>
          <w:sz w:val="28"/>
          <w:szCs w:val="28"/>
          <w:lang w:eastAsia="ru-RU"/>
        </w:rPr>
        <w:lastRenderedPageBreak/>
        <w:drawing>
          <wp:anchor distT="0" distB="0" distL="114300" distR="114300" simplePos="0" relativeHeight="251701760" behindDoc="1" locked="0" layoutInCell="1" allowOverlap="1">
            <wp:simplePos x="0" y="0"/>
            <wp:positionH relativeFrom="column">
              <wp:posOffset>3077845</wp:posOffset>
            </wp:positionH>
            <wp:positionV relativeFrom="paragraph">
              <wp:posOffset>-19685</wp:posOffset>
            </wp:positionV>
            <wp:extent cx="3429635" cy="2019300"/>
            <wp:effectExtent l="19050" t="0" r="0" b="0"/>
            <wp:wrapTight wrapText="bothSides">
              <wp:wrapPolygon edited="0">
                <wp:start x="-120" y="0"/>
                <wp:lineTo x="-120" y="21396"/>
                <wp:lineTo x="21596" y="21396"/>
                <wp:lineTo x="21596" y="0"/>
                <wp:lineTo x="-120" y="0"/>
              </wp:wrapPolygon>
            </wp:wrapTight>
            <wp:docPr id="275" name="Рисунок 275" descr="C:\Documents and Settings\morlova\Рабочий стол\ТПП\voronezhskaya-gk-agroeko-zapustila-se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ТПП\voronezhskaya-gk-agroeko-zapustila-selek.jp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635" cy="2019300"/>
                    </a:xfrm>
                    <a:prstGeom prst="rect">
                      <a:avLst/>
                    </a:prstGeom>
                    <a:noFill/>
                    <a:ln>
                      <a:noFill/>
                    </a:ln>
                  </pic:spPr>
                </pic:pic>
              </a:graphicData>
            </a:graphic>
          </wp:anchor>
        </w:drawing>
      </w:r>
      <w:r w:rsidR="00647026" w:rsidRPr="008C0FC6">
        <w:rPr>
          <w:rFonts w:ascii="Times New Roman" w:hAnsi="Times New Roman"/>
          <w:bCs/>
          <w:color w:val="000000"/>
          <w:sz w:val="28"/>
          <w:szCs w:val="28"/>
          <w:shd w:val="clear" w:color="auto" w:fill="FFFFFF"/>
        </w:rPr>
        <w:t>Н</w:t>
      </w:r>
      <w:r w:rsidR="00647026" w:rsidRPr="008C0FC6">
        <w:rPr>
          <w:rFonts w:ascii="Times New Roman" w:hAnsi="Times New Roman"/>
          <w:color w:val="000000"/>
          <w:sz w:val="28"/>
          <w:szCs w:val="28"/>
          <w:shd w:val="clear" w:color="auto" w:fill="FFFFFF"/>
        </w:rPr>
        <w:t>а производстве используются новейшие технологии и оборудование,</w:t>
      </w:r>
      <w:r w:rsidR="00DC6B95" w:rsidRPr="008C0FC6">
        <w:rPr>
          <w:rFonts w:ascii="Times New Roman" w:hAnsi="Times New Roman"/>
          <w:color w:val="000000"/>
          <w:sz w:val="28"/>
          <w:szCs w:val="28"/>
          <w:shd w:val="clear" w:color="auto" w:fill="FFFFFF"/>
        </w:rPr>
        <w:t xml:space="preserve"> </w:t>
      </w:r>
      <w:r w:rsidR="00647026" w:rsidRPr="008C0FC6">
        <w:rPr>
          <w:rFonts w:ascii="Times New Roman" w:hAnsi="Times New Roman"/>
          <w:color w:val="000000"/>
          <w:sz w:val="28"/>
          <w:szCs w:val="28"/>
          <w:shd w:val="clear" w:color="auto" w:fill="FFFFFF"/>
        </w:rPr>
        <w:t>применяется высокопродуктивная генетика.</w:t>
      </w:r>
      <w:r>
        <w:rPr>
          <w:rFonts w:ascii="Times New Roman" w:hAnsi="Times New Roman"/>
          <w:color w:val="000000"/>
          <w:sz w:val="28"/>
          <w:szCs w:val="28"/>
          <w:shd w:val="clear" w:color="auto" w:fill="FFFFFF"/>
        </w:rPr>
        <w:t xml:space="preserve"> К</w:t>
      </w:r>
      <w:r w:rsidRPr="008C0FC6">
        <w:rPr>
          <w:rFonts w:ascii="Times New Roman" w:hAnsi="Times New Roman"/>
          <w:color w:val="262626"/>
          <w:sz w:val="28"/>
          <w:szCs w:val="28"/>
          <w:shd w:val="clear" w:color="auto" w:fill="FAFAFA"/>
        </w:rPr>
        <w:t xml:space="preserve">омпания входит в ТОП-10 производителей свинины в России, </w:t>
      </w:r>
      <w:r>
        <w:rPr>
          <w:rFonts w:ascii="Times New Roman" w:hAnsi="Times New Roman"/>
          <w:color w:val="262626"/>
          <w:sz w:val="28"/>
          <w:szCs w:val="28"/>
          <w:shd w:val="clear" w:color="auto" w:fill="FAFAFA"/>
        </w:rPr>
        <w:t xml:space="preserve">осуществляет </w:t>
      </w:r>
      <w:r w:rsidRPr="008C0FC6">
        <w:rPr>
          <w:rFonts w:ascii="Times New Roman" w:hAnsi="Times New Roman"/>
          <w:color w:val="262626"/>
          <w:sz w:val="28"/>
          <w:szCs w:val="28"/>
          <w:shd w:val="clear" w:color="auto" w:fill="FAFAFA"/>
        </w:rPr>
        <w:t>собственное производство кормов и</w:t>
      </w:r>
      <w:r>
        <w:rPr>
          <w:rFonts w:ascii="Times New Roman" w:hAnsi="Times New Roman"/>
          <w:color w:val="262626"/>
          <w:sz w:val="28"/>
          <w:szCs w:val="28"/>
          <w:shd w:val="clear" w:color="auto" w:fill="FAFAFA"/>
        </w:rPr>
        <w:t xml:space="preserve"> развивает отрасль</w:t>
      </w:r>
      <w:r w:rsidRPr="008C0FC6">
        <w:rPr>
          <w:rFonts w:ascii="Times New Roman" w:hAnsi="Times New Roman"/>
          <w:color w:val="262626"/>
          <w:sz w:val="28"/>
          <w:szCs w:val="28"/>
          <w:shd w:val="clear" w:color="auto" w:fill="FAFAFA"/>
        </w:rPr>
        <w:t xml:space="preserve"> растениеводств</w:t>
      </w:r>
      <w:r>
        <w:rPr>
          <w:rFonts w:ascii="Times New Roman" w:hAnsi="Times New Roman"/>
          <w:color w:val="262626"/>
          <w:sz w:val="28"/>
          <w:szCs w:val="28"/>
          <w:shd w:val="clear" w:color="auto" w:fill="FAFAFA"/>
        </w:rPr>
        <w:t xml:space="preserve">а. </w:t>
      </w:r>
      <w:r w:rsidRPr="00907C36">
        <w:rPr>
          <w:rFonts w:ascii="Times New Roman" w:hAnsi="Times New Roman"/>
          <w:sz w:val="28"/>
          <w:szCs w:val="28"/>
        </w:rPr>
        <w:t>Группа компаний «АГРОЭКО» по данным Национального союза свиноводов по итогам 201</w:t>
      </w:r>
      <w:r>
        <w:rPr>
          <w:rFonts w:ascii="Times New Roman" w:hAnsi="Times New Roman"/>
          <w:sz w:val="28"/>
          <w:szCs w:val="28"/>
        </w:rPr>
        <w:t>9 года заняла 8</w:t>
      </w:r>
      <w:r w:rsidRPr="00907C36">
        <w:rPr>
          <w:rFonts w:ascii="Times New Roman" w:hAnsi="Times New Roman"/>
          <w:sz w:val="28"/>
          <w:szCs w:val="28"/>
        </w:rPr>
        <w:t xml:space="preserve"> место в рейтинге крупнейших производителей свинины в России.</w:t>
      </w:r>
    </w:p>
    <w:p w:rsidR="008C0FC6" w:rsidRPr="00150AB7" w:rsidRDefault="008C0FC6" w:rsidP="008C0FC6">
      <w:pPr>
        <w:spacing w:line="336" w:lineRule="auto"/>
        <w:ind w:firstLine="709"/>
        <w:jc w:val="both"/>
        <w:rPr>
          <w:rFonts w:ascii="Times New Roman" w:hAnsi="Times New Roman"/>
          <w:sz w:val="28"/>
          <w:szCs w:val="28"/>
        </w:rPr>
      </w:pPr>
      <w:r>
        <w:rPr>
          <w:rFonts w:ascii="Times New Roman" w:hAnsi="Times New Roman"/>
          <w:sz w:val="28"/>
          <w:szCs w:val="28"/>
        </w:rPr>
        <w:t xml:space="preserve">Инвестиции Компании в экономику Воронежской области превысили 40 млрд.рублей (по состоянию на 01.01.2020). Численность сотрудников ГК АГРОЭКО </w:t>
      </w:r>
      <w:r w:rsidRPr="00150AB7">
        <w:rPr>
          <w:rFonts w:ascii="Times New Roman" w:hAnsi="Times New Roman"/>
          <w:sz w:val="28"/>
          <w:szCs w:val="28"/>
        </w:rPr>
        <w:t>составляет 3300 человек.</w:t>
      </w:r>
    </w:p>
    <w:p w:rsidR="00647026" w:rsidRPr="00150AB7" w:rsidRDefault="00CF3DD8" w:rsidP="00647026">
      <w:pPr>
        <w:autoSpaceDE w:val="0"/>
        <w:spacing w:after="0" w:line="360" w:lineRule="auto"/>
        <w:ind w:firstLine="709"/>
        <w:jc w:val="both"/>
        <w:rPr>
          <w:rFonts w:ascii="Times New Roman" w:hAnsi="Times New Roman"/>
          <w:color w:val="000000" w:themeColor="text1"/>
          <w:sz w:val="28"/>
          <w:szCs w:val="28"/>
        </w:rPr>
      </w:pPr>
      <w:r w:rsidRPr="00150AB7">
        <w:rPr>
          <w:noProof/>
          <w:color w:val="000000" w:themeColor="text1"/>
          <w:sz w:val="28"/>
          <w:szCs w:val="28"/>
          <w:shd w:val="clear" w:color="auto" w:fill="FFFFFF"/>
          <w:lang w:eastAsia="ru-RU"/>
        </w:rPr>
        <w:drawing>
          <wp:anchor distT="0" distB="0" distL="114300" distR="114300" simplePos="0" relativeHeight="251702784" behindDoc="1" locked="0" layoutInCell="1" allowOverlap="1">
            <wp:simplePos x="0" y="0"/>
            <wp:positionH relativeFrom="column">
              <wp:posOffset>-13970</wp:posOffset>
            </wp:positionH>
            <wp:positionV relativeFrom="paragraph">
              <wp:posOffset>895985</wp:posOffset>
            </wp:positionV>
            <wp:extent cx="3431540" cy="2074545"/>
            <wp:effectExtent l="19050" t="0" r="0" b="0"/>
            <wp:wrapTight wrapText="bothSides">
              <wp:wrapPolygon edited="0">
                <wp:start x="-120" y="0"/>
                <wp:lineTo x="-120" y="21421"/>
                <wp:lineTo x="21584" y="21421"/>
                <wp:lineTo x="21584" y="0"/>
                <wp:lineTo x="-120" y="0"/>
              </wp:wrapPolygon>
            </wp:wrapTight>
            <wp:docPr id="286" name="Рисунок 286" descr="C:\Documents and Settings\morlova\Рабочий стол\ТПП\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rlova\Рабочий стол\ТПП\images.jp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1540" cy="2074545"/>
                    </a:xfrm>
                    <a:prstGeom prst="rect">
                      <a:avLst/>
                    </a:prstGeom>
                    <a:noFill/>
                    <a:ln>
                      <a:noFill/>
                    </a:ln>
                  </pic:spPr>
                </pic:pic>
              </a:graphicData>
            </a:graphic>
          </wp:anchor>
        </w:drawing>
      </w:r>
      <w:r w:rsidR="00647026" w:rsidRPr="00150AB7">
        <w:rPr>
          <w:rFonts w:ascii="Times New Roman" w:hAnsi="Times New Roman"/>
          <w:color w:val="000000" w:themeColor="text1"/>
          <w:sz w:val="28"/>
          <w:szCs w:val="28"/>
        </w:rPr>
        <w:t>На производственных площадках «АГРОЭКО» используется высокопродуктивная европейская генетика. Ее выдающиеся показатели – многоплодность, качественные и вкусовые характеристики – подтверждены действующим производством лидеров отрасли.</w:t>
      </w:r>
    </w:p>
    <w:p w:rsidR="00150AB7" w:rsidRPr="00150AB7" w:rsidRDefault="00647026" w:rsidP="00150AB7">
      <w:pPr>
        <w:spacing w:line="336" w:lineRule="auto"/>
        <w:ind w:firstLine="709"/>
        <w:jc w:val="both"/>
        <w:rPr>
          <w:rFonts w:ascii="Times New Roman" w:eastAsia="Times New Roman" w:hAnsi="Times New Roman"/>
          <w:sz w:val="28"/>
          <w:szCs w:val="28"/>
          <w:lang w:eastAsia="ru-RU"/>
        </w:rPr>
      </w:pPr>
      <w:r w:rsidRPr="00150AB7">
        <w:rPr>
          <w:rFonts w:ascii="Times New Roman" w:hAnsi="Times New Roman"/>
          <w:color w:val="000000" w:themeColor="text1"/>
          <w:sz w:val="28"/>
          <w:szCs w:val="28"/>
          <w:shd w:val="clear" w:color="auto" w:fill="FFFFFF"/>
        </w:rPr>
        <w:t>Предприятия «АГРОЭКО» соответствуют экологическим стандартам.</w:t>
      </w:r>
      <w:r w:rsidR="00150AB7" w:rsidRPr="00150AB7">
        <w:rPr>
          <w:rFonts w:ascii="Times New Roman" w:hAnsi="Times New Roman"/>
          <w:color w:val="000000" w:themeColor="text1"/>
          <w:sz w:val="28"/>
          <w:szCs w:val="28"/>
          <w:shd w:val="clear" w:color="auto" w:fill="FFFFFF"/>
        </w:rPr>
        <w:t xml:space="preserve"> </w:t>
      </w:r>
      <w:r w:rsidR="00150AB7" w:rsidRPr="00150AB7">
        <w:rPr>
          <w:rFonts w:ascii="Times New Roman" w:eastAsia="Times New Roman" w:hAnsi="Times New Roman"/>
          <w:sz w:val="28"/>
          <w:szCs w:val="28"/>
          <w:lang w:eastAsia="ru-RU"/>
        </w:rPr>
        <w:t xml:space="preserve">Предприятие отличает не имеющая в мире аналогов система биобезопасности. </w:t>
      </w:r>
    </w:p>
    <w:p w:rsidR="00AC3AA9" w:rsidRDefault="00647026" w:rsidP="00EE72AF">
      <w:pPr>
        <w:pStyle w:val="aa"/>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150AB7">
        <w:rPr>
          <w:color w:val="000000" w:themeColor="text1"/>
          <w:sz w:val="28"/>
          <w:szCs w:val="28"/>
          <w:shd w:val="clear" w:color="auto" w:fill="FFFFFF"/>
        </w:rPr>
        <w:t xml:space="preserve"> Охрана окружающей среды – один из главных приоритетов компании на всех этапах производственной деятельности. Предупреждать загрязнение, экономно и рационально использовать энергию и природные ресурсы, эффективно управлять образующимися отходами, преобразуя их в органические удобрения. Ежегодно сотрудники компании участвуют в посадке деревьев не только вокруг производственных площадок, но и в селах, рядом с которыми находятся предприятия «АГРОЭКО</w:t>
      </w:r>
      <w:r w:rsidR="00EE72AF" w:rsidRPr="00150AB7">
        <w:rPr>
          <w:color w:val="000000" w:themeColor="text1"/>
          <w:sz w:val="28"/>
          <w:szCs w:val="28"/>
          <w:shd w:val="clear" w:color="auto" w:fill="FFFFFF"/>
        </w:rPr>
        <w:t>».</w:t>
      </w:r>
    </w:p>
    <w:p w:rsidR="00150AB7" w:rsidRDefault="00150AB7" w:rsidP="00150AB7">
      <w:pPr>
        <w:pStyle w:val="aa"/>
        <w:shd w:val="clear" w:color="auto" w:fill="FFFFFF"/>
        <w:spacing w:before="0" w:beforeAutospacing="0" w:after="0" w:afterAutospacing="0" w:line="360" w:lineRule="auto"/>
        <w:ind w:firstLine="709"/>
        <w:jc w:val="center"/>
        <w:rPr>
          <w:b/>
          <w:color w:val="000000" w:themeColor="text1"/>
          <w:sz w:val="28"/>
          <w:szCs w:val="28"/>
          <w:shd w:val="clear" w:color="auto" w:fill="FFFFFF"/>
        </w:rPr>
      </w:pPr>
      <w:r>
        <w:rPr>
          <w:b/>
          <w:color w:val="000000" w:themeColor="text1"/>
          <w:sz w:val="28"/>
          <w:szCs w:val="28"/>
          <w:shd w:val="clear" w:color="auto" w:fill="FFFFFF"/>
        </w:rPr>
        <w:lastRenderedPageBreak/>
        <w:t>ООО «ТАНАИС СЕМАНС»</w:t>
      </w:r>
    </w:p>
    <w:p w:rsidR="00150AB7" w:rsidRDefault="00150AB7" w:rsidP="00150AB7">
      <w:pPr>
        <w:pStyle w:val="aa"/>
        <w:shd w:val="clear" w:color="auto" w:fill="FFFFFF"/>
        <w:spacing w:before="0" w:beforeAutospacing="0" w:after="0" w:afterAutospacing="0" w:line="360" w:lineRule="auto"/>
        <w:ind w:firstLine="709"/>
        <w:jc w:val="center"/>
        <w:rPr>
          <w:b/>
          <w:color w:val="000000" w:themeColor="text1"/>
          <w:sz w:val="28"/>
          <w:szCs w:val="28"/>
          <w:shd w:val="clear" w:color="auto" w:fill="FFFFFF"/>
        </w:rPr>
      </w:pPr>
    </w:p>
    <w:p w:rsidR="00150AB7" w:rsidRPr="00150AB7" w:rsidRDefault="00150AB7" w:rsidP="00150AB7">
      <w:pPr>
        <w:pStyle w:val="ab"/>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7296" behindDoc="1" locked="0" layoutInCell="1" allowOverlap="1">
            <wp:simplePos x="0" y="0"/>
            <wp:positionH relativeFrom="column">
              <wp:posOffset>242570</wp:posOffset>
            </wp:positionH>
            <wp:positionV relativeFrom="paragraph">
              <wp:posOffset>37465</wp:posOffset>
            </wp:positionV>
            <wp:extent cx="2371090" cy="1197610"/>
            <wp:effectExtent l="19050" t="0" r="0" b="0"/>
            <wp:wrapTight wrapText="bothSides">
              <wp:wrapPolygon edited="0">
                <wp:start x="-174" y="0"/>
                <wp:lineTo x="-174" y="21302"/>
                <wp:lineTo x="21519" y="21302"/>
                <wp:lineTo x="21519" y="0"/>
                <wp:lineTo x="-174" y="0"/>
              </wp:wrapPolygon>
            </wp:wrapTight>
            <wp:docPr id="35"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69048" cy="1200826"/>
                      <a:chOff x="9822952" y="2428868"/>
                      <a:chExt cx="2369048" cy="1200826"/>
                    </a:xfrm>
                  </a:grpSpPr>
                  <a:sp>
                    <a:nvSpPr>
                      <a:cNvPr id="26" name="object 24"/>
                      <a:cNvSpPr/>
                    </a:nvSpPr>
                    <a:spPr>
                      <a:xfrm>
                        <a:off x="9822952" y="2428868"/>
                        <a:ext cx="2369048" cy="1200826"/>
                      </a:xfrm>
                      <a:prstGeom prst="rect">
                        <a:avLst/>
                      </a:prstGeom>
                      <a:blipFill>
                        <a:blip r:embed="rId99" cstate="print"/>
                        <a:stretch>
                          <a:fillRect/>
                        </a:stretch>
                      </a:blipFill>
                    </a:spPr>
                    <a:txSp>
                      <a:txBody>
                        <a:bodyPr wrap="square" lIns="0" tIns="0" rIns="0" bIns="0" rtlCol="0"/>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lc:lockedCanvas>
              </a:graphicData>
            </a:graphic>
          </wp:anchor>
        </w:drawing>
      </w:r>
      <w:r w:rsidRPr="00150AB7">
        <w:rPr>
          <w:rFonts w:ascii="Times New Roman" w:hAnsi="Times New Roman" w:cs="Times New Roman"/>
          <w:sz w:val="28"/>
          <w:szCs w:val="28"/>
        </w:rPr>
        <w:t>Общество создано в сентябре 2019 года.</w:t>
      </w:r>
      <w:r>
        <w:rPr>
          <w:rFonts w:ascii="Times New Roman" w:hAnsi="Times New Roman" w:cs="Times New Roman"/>
          <w:sz w:val="28"/>
          <w:szCs w:val="28"/>
        </w:rPr>
        <w:t xml:space="preserve"> </w:t>
      </w:r>
      <w:r w:rsidRPr="00150AB7">
        <w:rPr>
          <w:rFonts w:ascii="Times New Roman" w:hAnsi="Times New Roman" w:cs="Times New Roman"/>
          <w:sz w:val="28"/>
          <w:szCs w:val="28"/>
        </w:rPr>
        <w:t>Основные виды деятельности</w:t>
      </w:r>
      <w:r w:rsidRPr="00150AB7">
        <w:rPr>
          <w:rFonts w:ascii="Times New Roman" w:hAnsi="Times New Roman" w:cs="Times New Roman"/>
          <w:b/>
          <w:sz w:val="28"/>
          <w:szCs w:val="28"/>
        </w:rPr>
        <w:t xml:space="preserve">: </w:t>
      </w:r>
      <w:r w:rsidRPr="00150AB7">
        <w:rPr>
          <w:rFonts w:ascii="Times New Roman" w:hAnsi="Times New Roman" w:cs="Times New Roman"/>
          <w:sz w:val="28"/>
          <w:szCs w:val="28"/>
        </w:rPr>
        <w:t>обработка семян для посадки.</w:t>
      </w:r>
    </w:p>
    <w:p w:rsidR="00150AB7" w:rsidRPr="00150AB7" w:rsidRDefault="00150AB7" w:rsidP="00150AB7">
      <w:pPr>
        <w:pStyle w:val="aa"/>
        <w:shd w:val="clear" w:color="auto" w:fill="FFFFFF"/>
        <w:spacing w:before="0" w:beforeAutospacing="0" w:after="0" w:afterAutospacing="0" w:line="360" w:lineRule="auto"/>
        <w:ind w:firstLine="709"/>
        <w:jc w:val="both"/>
        <w:rPr>
          <w:color w:val="1A1A1A"/>
          <w:sz w:val="28"/>
          <w:szCs w:val="28"/>
        </w:rPr>
      </w:pPr>
      <w:r w:rsidRPr="00150AB7">
        <w:rPr>
          <w:sz w:val="28"/>
          <w:szCs w:val="28"/>
        </w:rPr>
        <w:t xml:space="preserve">Учредитель предприятия </w:t>
      </w:r>
      <w:r w:rsidRPr="00150AB7">
        <w:rPr>
          <w:sz w:val="28"/>
          <w:szCs w:val="28"/>
          <w:lang w:val="en-US"/>
        </w:rPr>
        <w:t>EURALISSEMENCES</w:t>
      </w:r>
      <w:r w:rsidRPr="00150AB7">
        <w:rPr>
          <w:sz w:val="28"/>
          <w:szCs w:val="28"/>
        </w:rPr>
        <w:t xml:space="preserve"> (ФРАНЦИЯ)</w:t>
      </w:r>
      <w:r>
        <w:rPr>
          <w:sz w:val="28"/>
          <w:szCs w:val="28"/>
        </w:rPr>
        <w:t xml:space="preserve"> </w:t>
      </w:r>
      <w:r w:rsidRPr="00150AB7">
        <w:rPr>
          <w:sz w:val="28"/>
          <w:szCs w:val="28"/>
        </w:rPr>
        <w:t xml:space="preserve">- один из европейских лидеров в селекции и семеноводстве кукурузы, подсолнечника, сорго, сои и рапса. </w:t>
      </w:r>
      <w:r w:rsidRPr="00150AB7">
        <w:rPr>
          <w:color w:val="1A1A1A"/>
          <w:sz w:val="28"/>
          <w:szCs w:val="28"/>
        </w:rPr>
        <w:t>Группа компаний ЕВРАЛИС была основана на юго-западе Франции в 1936 году и на сегодняшний день является одним из мировых и европейских лидеров в производстве и переработке сельскохозяйственной продукции.</w:t>
      </w:r>
      <w:r>
        <w:rPr>
          <w:color w:val="1A1A1A"/>
          <w:sz w:val="28"/>
          <w:szCs w:val="28"/>
        </w:rPr>
        <w:t xml:space="preserve"> </w:t>
      </w:r>
      <w:r w:rsidRPr="00150AB7">
        <w:rPr>
          <w:color w:val="1A1A1A"/>
          <w:sz w:val="28"/>
          <w:szCs w:val="28"/>
        </w:rPr>
        <w:t>Товарооборот группы ежегодно составляет около 1,5 миллиарда евро, штат компании насчитывает 5200 сотрудников по всему миру.</w:t>
      </w:r>
      <w:r>
        <w:rPr>
          <w:color w:val="1A1A1A"/>
          <w:sz w:val="28"/>
          <w:szCs w:val="28"/>
        </w:rPr>
        <w:t xml:space="preserve"> </w:t>
      </w:r>
      <w:r w:rsidRPr="00150AB7">
        <w:rPr>
          <w:color w:val="1A1A1A"/>
          <w:sz w:val="28"/>
          <w:szCs w:val="28"/>
        </w:rPr>
        <w:t>В Группу ЕВРАЛИС входит более 12 000 фермеров, которые в то же время являются акционерами Группы, что обеспечивает стабильность компании и ответственность за произведенную продукцию.</w:t>
      </w:r>
    </w:p>
    <w:p w:rsidR="00150AB7" w:rsidRPr="00150AB7" w:rsidRDefault="00150AB7" w:rsidP="00150AB7">
      <w:pPr>
        <w:pStyle w:val="aa"/>
        <w:shd w:val="clear" w:color="auto" w:fill="FFFFFF"/>
        <w:spacing w:before="0" w:beforeAutospacing="0" w:after="0" w:afterAutospacing="0" w:line="360" w:lineRule="auto"/>
        <w:ind w:firstLine="709"/>
        <w:jc w:val="both"/>
        <w:rPr>
          <w:color w:val="1A1A1A"/>
          <w:sz w:val="28"/>
          <w:szCs w:val="28"/>
        </w:rPr>
      </w:pPr>
      <w:r w:rsidRPr="00150AB7">
        <w:rPr>
          <w:color w:val="1A1A1A"/>
          <w:sz w:val="28"/>
          <w:szCs w:val="28"/>
        </w:rPr>
        <w:t>Начиная с 2020 года</w:t>
      </w:r>
      <w:r>
        <w:rPr>
          <w:color w:val="1A1A1A"/>
          <w:sz w:val="28"/>
          <w:szCs w:val="28"/>
        </w:rPr>
        <w:t xml:space="preserve"> </w:t>
      </w:r>
      <w:r w:rsidRPr="00150AB7">
        <w:rPr>
          <w:sz w:val="28"/>
          <w:szCs w:val="28"/>
          <w:lang w:val="en-US"/>
        </w:rPr>
        <w:t>EURALISSEMENCES</w:t>
      </w:r>
      <w:r w:rsidRPr="00150AB7">
        <w:rPr>
          <w:sz w:val="28"/>
          <w:szCs w:val="28"/>
        </w:rPr>
        <w:t xml:space="preserve"> входит в группу компаний </w:t>
      </w:r>
      <w:r w:rsidRPr="00150AB7">
        <w:rPr>
          <w:sz w:val="28"/>
          <w:szCs w:val="28"/>
          <w:lang w:val="en-US"/>
        </w:rPr>
        <w:t>LIDEA</w:t>
      </w:r>
      <w:r w:rsidRPr="00150AB7">
        <w:rPr>
          <w:sz w:val="28"/>
          <w:szCs w:val="28"/>
        </w:rPr>
        <w:t>.</w:t>
      </w:r>
    </w:p>
    <w:p w:rsidR="00150AB7" w:rsidRPr="00150AB7" w:rsidRDefault="00150AB7" w:rsidP="00150AB7">
      <w:pPr>
        <w:pStyle w:val="ab"/>
        <w:spacing w:line="360" w:lineRule="auto"/>
        <w:ind w:firstLine="709"/>
        <w:jc w:val="both"/>
        <w:rPr>
          <w:rFonts w:ascii="Times New Roman" w:hAnsi="Times New Roman" w:cs="Times New Roman"/>
          <w:sz w:val="28"/>
          <w:szCs w:val="28"/>
        </w:rPr>
      </w:pPr>
      <w:r w:rsidRPr="00150AB7">
        <w:rPr>
          <w:rFonts w:ascii="Times New Roman" w:hAnsi="Times New Roman" w:cs="Times New Roman"/>
          <w:sz w:val="28"/>
          <w:szCs w:val="28"/>
        </w:rPr>
        <w:t>На территории опережающего социально – экономического развития «Павловск» компания осуществляет строительство завода по производству семян производительностью 10 тыс. тонн семян в год. Общий объем инвестиций составляет 2606 млн</w:t>
      </w:r>
      <w:r>
        <w:rPr>
          <w:rFonts w:ascii="Times New Roman" w:hAnsi="Times New Roman" w:cs="Times New Roman"/>
          <w:sz w:val="28"/>
          <w:szCs w:val="28"/>
        </w:rPr>
        <w:t>.</w:t>
      </w:r>
      <w:r w:rsidRPr="00150AB7">
        <w:rPr>
          <w:rFonts w:ascii="Times New Roman" w:hAnsi="Times New Roman" w:cs="Times New Roman"/>
          <w:sz w:val="28"/>
          <w:szCs w:val="28"/>
        </w:rPr>
        <w:t xml:space="preserve"> рублей, в том числе собственные средства– 1519 млн</w:t>
      </w:r>
      <w:r>
        <w:rPr>
          <w:rFonts w:ascii="Times New Roman" w:hAnsi="Times New Roman" w:cs="Times New Roman"/>
          <w:sz w:val="28"/>
          <w:szCs w:val="28"/>
        </w:rPr>
        <w:t>.</w:t>
      </w:r>
      <w:r w:rsidRPr="00150AB7">
        <w:rPr>
          <w:rFonts w:ascii="Times New Roman" w:hAnsi="Times New Roman" w:cs="Times New Roman"/>
          <w:sz w:val="28"/>
          <w:szCs w:val="28"/>
        </w:rPr>
        <w:t xml:space="preserve"> рублей, заемные средства– 1000 млн</w:t>
      </w:r>
      <w:r>
        <w:rPr>
          <w:rFonts w:ascii="Times New Roman" w:hAnsi="Times New Roman" w:cs="Times New Roman"/>
          <w:sz w:val="28"/>
          <w:szCs w:val="28"/>
        </w:rPr>
        <w:t>.</w:t>
      </w:r>
      <w:r w:rsidRPr="00150AB7">
        <w:rPr>
          <w:rFonts w:ascii="Times New Roman" w:hAnsi="Times New Roman" w:cs="Times New Roman"/>
          <w:sz w:val="28"/>
          <w:szCs w:val="28"/>
        </w:rPr>
        <w:t xml:space="preserve"> рублей, средства государственной поддержки - 87 млн</w:t>
      </w:r>
      <w:r>
        <w:rPr>
          <w:rFonts w:ascii="Times New Roman" w:hAnsi="Times New Roman" w:cs="Times New Roman"/>
          <w:sz w:val="28"/>
          <w:szCs w:val="28"/>
        </w:rPr>
        <w:t>.</w:t>
      </w:r>
      <w:r w:rsidRPr="00150AB7">
        <w:rPr>
          <w:rFonts w:ascii="Times New Roman" w:hAnsi="Times New Roman" w:cs="Times New Roman"/>
          <w:sz w:val="28"/>
          <w:szCs w:val="28"/>
        </w:rPr>
        <w:t xml:space="preserve"> рублей. Плановый срок окупаемости – 5,5 лет. В рамках реализации проекта планируется создание 163 рабочих мест. Период реализации первой стадии проекта намечен на 2020-2023 годы. Вторая стадия строительства с удвоением мощностей завода намечена к реализации в 2024-2026 гг.</w:t>
      </w:r>
    </w:p>
    <w:p w:rsidR="00187EC1" w:rsidRPr="00150AB7" w:rsidRDefault="00187EC1" w:rsidP="00E74AD5">
      <w:pPr>
        <w:pStyle w:val="2"/>
        <w:spacing w:before="0" w:line="360" w:lineRule="auto"/>
        <w:jc w:val="center"/>
        <w:rPr>
          <w:rFonts w:ascii="Times New Roman" w:hAnsi="Times New Roman"/>
          <w:color w:val="000000"/>
          <w:sz w:val="28"/>
          <w:szCs w:val="28"/>
        </w:rPr>
      </w:pPr>
      <w:bookmarkStart w:id="35" w:name="_Toc78882663"/>
      <w:r w:rsidRPr="00150AB7">
        <w:rPr>
          <w:rFonts w:ascii="Times New Roman" w:hAnsi="Times New Roman"/>
          <w:color w:val="000000"/>
          <w:sz w:val="28"/>
          <w:szCs w:val="28"/>
        </w:rPr>
        <w:t>3.5. Наличие инженерной и транспортной инфраструктуры</w:t>
      </w:r>
      <w:bookmarkEnd w:id="35"/>
    </w:p>
    <w:p w:rsidR="00187EC1" w:rsidRPr="00150AB7" w:rsidRDefault="00187EC1" w:rsidP="00E74AD5">
      <w:pPr>
        <w:pStyle w:val="3"/>
        <w:spacing w:before="0" w:line="360" w:lineRule="auto"/>
        <w:jc w:val="center"/>
        <w:rPr>
          <w:rFonts w:ascii="Times New Roman" w:hAnsi="Times New Roman"/>
          <w:color w:val="000000"/>
          <w:sz w:val="28"/>
          <w:szCs w:val="28"/>
        </w:rPr>
      </w:pPr>
      <w:bookmarkStart w:id="36" w:name="_Toc78882664"/>
      <w:r w:rsidRPr="00150AB7">
        <w:rPr>
          <w:rFonts w:ascii="Times New Roman" w:hAnsi="Times New Roman"/>
          <w:color w:val="000000"/>
          <w:sz w:val="28"/>
          <w:szCs w:val="28"/>
        </w:rPr>
        <w:t>3.5.1. Электроснабжение</w:t>
      </w:r>
      <w:bookmarkEnd w:id="36"/>
    </w:p>
    <w:p w:rsidR="00C768F4" w:rsidRPr="002B0A22" w:rsidRDefault="00C768F4" w:rsidP="00E74AD5">
      <w:pPr>
        <w:spacing w:after="0" w:line="360" w:lineRule="auto"/>
        <w:ind w:firstLine="708"/>
        <w:jc w:val="both"/>
        <w:rPr>
          <w:rFonts w:ascii="Times New Roman" w:hAnsi="Times New Roman"/>
          <w:sz w:val="28"/>
          <w:szCs w:val="28"/>
        </w:rPr>
      </w:pPr>
      <w:r w:rsidRPr="002B0A22">
        <w:rPr>
          <w:rFonts w:ascii="Times New Roman" w:hAnsi="Times New Roman"/>
          <w:sz w:val="28"/>
          <w:szCs w:val="28"/>
        </w:rPr>
        <w:t xml:space="preserve">Электроснабжение потребителей </w:t>
      </w:r>
      <w:r w:rsidR="00C53FB5" w:rsidRPr="002B0A22">
        <w:rPr>
          <w:rFonts w:ascii="Times New Roman" w:hAnsi="Times New Roman"/>
          <w:sz w:val="28"/>
          <w:szCs w:val="28"/>
        </w:rPr>
        <w:t>Павловск</w:t>
      </w:r>
      <w:r w:rsidR="00370F1F" w:rsidRPr="002B0A22">
        <w:rPr>
          <w:rFonts w:ascii="Times New Roman" w:hAnsi="Times New Roman"/>
          <w:sz w:val="28"/>
          <w:szCs w:val="28"/>
        </w:rPr>
        <w:t>ого</w:t>
      </w:r>
      <w:r w:rsidR="006E7E26" w:rsidRPr="002B0A22">
        <w:rPr>
          <w:rFonts w:ascii="Times New Roman" w:hAnsi="Times New Roman"/>
          <w:sz w:val="28"/>
          <w:szCs w:val="28"/>
        </w:rPr>
        <w:t xml:space="preserve"> района осуществляется через </w:t>
      </w:r>
      <w:r w:rsidR="00E74AD5" w:rsidRPr="002B0A22">
        <w:rPr>
          <w:rFonts w:ascii="Times New Roman" w:hAnsi="Times New Roman"/>
          <w:sz w:val="28"/>
          <w:szCs w:val="28"/>
        </w:rPr>
        <w:t xml:space="preserve">7 </w:t>
      </w:r>
      <w:r w:rsidRPr="002B0A22">
        <w:rPr>
          <w:rFonts w:ascii="Times New Roman" w:hAnsi="Times New Roman"/>
          <w:sz w:val="28"/>
          <w:szCs w:val="28"/>
        </w:rPr>
        <w:t xml:space="preserve">опорных распределительных понижающих подстанций (ПС) напряжением </w:t>
      </w:r>
      <w:r w:rsidR="002B0A22" w:rsidRPr="002B0A22">
        <w:rPr>
          <w:rFonts w:ascii="Times New Roman" w:hAnsi="Times New Roman"/>
          <w:sz w:val="28"/>
          <w:szCs w:val="28"/>
        </w:rPr>
        <w:t>110</w:t>
      </w:r>
      <w:r w:rsidRPr="002B0A22">
        <w:rPr>
          <w:rFonts w:ascii="Times New Roman" w:hAnsi="Times New Roman"/>
          <w:sz w:val="28"/>
          <w:szCs w:val="28"/>
        </w:rPr>
        <w:t xml:space="preserve">/35/10 кВ </w:t>
      </w:r>
      <w:r w:rsidR="00FB2A6E" w:rsidRPr="002B0A22">
        <w:rPr>
          <w:rFonts w:ascii="Times New Roman" w:hAnsi="Times New Roman"/>
          <w:sz w:val="28"/>
          <w:szCs w:val="28"/>
        </w:rPr>
        <w:t>(таблица 18)</w:t>
      </w:r>
      <w:r w:rsidRPr="002B0A22">
        <w:rPr>
          <w:rFonts w:ascii="Times New Roman" w:hAnsi="Times New Roman"/>
          <w:sz w:val="28"/>
          <w:szCs w:val="28"/>
        </w:rPr>
        <w:t>.</w:t>
      </w:r>
    </w:p>
    <w:p w:rsidR="00F068EE" w:rsidRDefault="00C768F4" w:rsidP="00C768F4">
      <w:pPr>
        <w:spacing w:after="0" w:line="240" w:lineRule="auto"/>
        <w:jc w:val="center"/>
        <w:rPr>
          <w:rFonts w:ascii="Times New Roman" w:hAnsi="Times New Roman"/>
          <w:b/>
          <w:sz w:val="24"/>
          <w:szCs w:val="24"/>
        </w:rPr>
      </w:pPr>
      <w:r w:rsidRPr="00F068EE">
        <w:rPr>
          <w:rFonts w:ascii="Times New Roman" w:hAnsi="Times New Roman"/>
          <w:b/>
          <w:sz w:val="24"/>
          <w:szCs w:val="24"/>
        </w:rPr>
        <w:lastRenderedPageBreak/>
        <w:t>Таблица 1</w:t>
      </w:r>
      <w:r w:rsidR="00AC3AA9" w:rsidRPr="00F068EE">
        <w:rPr>
          <w:rFonts w:ascii="Times New Roman" w:hAnsi="Times New Roman"/>
          <w:b/>
          <w:sz w:val="24"/>
          <w:szCs w:val="24"/>
        </w:rPr>
        <w:t>8</w:t>
      </w:r>
      <w:r w:rsidRPr="00F068EE">
        <w:rPr>
          <w:rFonts w:ascii="Times New Roman" w:hAnsi="Times New Roman"/>
          <w:b/>
          <w:sz w:val="24"/>
          <w:szCs w:val="24"/>
        </w:rPr>
        <w:t xml:space="preserve">. Характеристика ПС, расположенных на территории </w:t>
      </w:r>
    </w:p>
    <w:p w:rsidR="00C768F4" w:rsidRPr="00F068EE" w:rsidRDefault="00CD7706" w:rsidP="00C768F4">
      <w:pPr>
        <w:spacing w:after="0" w:line="240" w:lineRule="auto"/>
        <w:jc w:val="center"/>
        <w:rPr>
          <w:rFonts w:ascii="Times New Roman" w:hAnsi="Times New Roman"/>
          <w:b/>
          <w:sz w:val="24"/>
          <w:szCs w:val="24"/>
        </w:rPr>
      </w:pPr>
      <w:r w:rsidRPr="00F068EE">
        <w:rPr>
          <w:rFonts w:ascii="Times New Roman" w:hAnsi="Times New Roman"/>
          <w:b/>
          <w:sz w:val="24"/>
          <w:szCs w:val="24"/>
        </w:rPr>
        <w:t>Павловского</w:t>
      </w:r>
      <w:r w:rsidR="00F068EE">
        <w:rPr>
          <w:rFonts w:ascii="Times New Roman" w:hAnsi="Times New Roman"/>
          <w:b/>
          <w:sz w:val="24"/>
          <w:szCs w:val="24"/>
        </w:rPr>
        <w:t xml:space="preserve"> муниципального</w:t>
      </w:r>
      <w:r w:rsidR="00C768F4" w:rsidRPr="00F068EE">
        <w:rPr>
          <w:rFonts w:ascii="Times New Roman" w:hAnsi="Times New Roman"/>
          <w:b/>
          <w:sz w:val="24"/>
          <w:szCs w:val="24"/>
        </w:rPr>
        <w:t xml:space="preserve">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
        <w:gridCol w:w="2665"/>
        <w:gridCol w:w="1857"/>
        <w:gridCol w:w="4977"/>
      </w:tblGrid>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b/>
                <w:color w:val="000000"/>
                <w:sz w:val="24"/>
                <w:szCs w:val="24"/>
              </w:rPr>
            </w:pPr>
            <w:r w:rsidRPr="003669A3">
              <w:rPr>
                <w:rFonts w:ascii="Times New Roman" w:hAnsi="Times New Roman" w:cs="Times New Roman"/>
                <w:b/>
                <w:color w:val="000000"/>
                <w:sz w:val="24"/>
                <w:szCs w:val="24"/>
              </w:rPr>
              <w:t>№п./п.</w:t>
            </w:r>
          </w:p>
        </w:tc>
        <w:tc>
          <w:tcPr>
            <w:tcW w:w="2665" w:type="dxa"/>
            <w:vAlign w:val="center"/>
          </w:tcPr>
          <w:p w:rsidR="00F068EE" w:rsidRPr="003669A3" w:rsidRDefault="00F068EE" w:rsidP="0031117E">
            <w:pPr>
              <w:pStyle w:val="ConsPlusNormal"/>
              <w:ind w:firstLine="0"/>
              <w:jc w:val="center"/>
              <w:rPr>
                <w:rFonts w:ascii="Times New Roman" w:hAnsi="Times New Roman" w:cs="Times New Roman"/>
                <w:b/>
                <w:color w:val="000000"/>
                <w:sz w:val="24"/>
                <w:szCs w:val="24"/>
              </w:rPr>
            </w:pPr>
            <w:r w:rsidRPr="003669A3">
              <w:rPr>
                <w:rFonts w:ascii="Times New Roman" w:hAnsi="Times New Roman" w:cs="Times New Roman"/>
                <w:b/>
                <w:color w:val="000000"/>
                <w:sz w:val="24"/>
                <w:szCs w:val="24"/>
              </w:rPr>
              <w:t>Наименование подстанции</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b/>
                <w:color w:val="000000"/>
                <w:sz w:val="24"/>
                <w:szCs w:val="24"/>
              </w:rPr>
            </w:pPr>
            <w:r w:rsidRPr="003669A3">
              <w:rPr>
                <w:rFonts w:ascii="Times New Roman" w:hAnsi="Times New Roman" w:cs="Times New Roman"/>
                <w:b/>
                <w:color w:val="000000"/>
                <w:sz w:val="24"/>
                <w:szCs w:val="24"/>
              </w:rPr>
              <w:t>Напряжение кв.</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b/>
                <w:color w:val="000000"/>
                <w:sz w:val="24"/>
                <w:szCs w:val="24"/>
              </w:rPr>
            </w:pPr>
            <w:r w:rsidRPr="003669A3">
              <w:rPr>
                <w:rFonts w:ascii="Times New Roman" w:hAnsi="Times New Roman" w:cs="Times New Roman"/>
                <w:b/>
                <w:color w:val="000000"/>
                <w:sz w:val="24"/>
                <w:szCs w:val="24"/>
              </w:rPr>
              <w:t>Количество и мощность трансформаторов, тыс. ква</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w:t>
            </w:r>
          </w:p>
        </w:tc>
        <w:tc>
          <w:tcPr>
            <w:tcW w:w="2665" w:type="dxa"/>
            <w:vAlign w:val="center"/>
          </w:tcPr>
          <w:p w:rsidR="00F068EE" w:rsidRPr="003669A3" w:rsidRDefault="00F068EE" w:rsidP="0031117E">
            <w:pPr>
              <w:spacing w:after="0" w:line="240" w:lineRule="auto"/>
              <w:jc w:val="center"/>
              <w:rPr>
                <w:rFonts w:ascii="Times New Roman" w:hAnsi="Times New Roman"/>
                <w:sz w:val="24"/>
                <w:szCs w:val="24"/>
              </w:rPr>
            </w:pPr>
            <w:r w:rsidRPr="003669A3">
              <w:rPr>
                <w:rFonts w:ascii="Times New Roman" w:hAnsi="Times New Roman"/>
                <w:sz w:val="24"/>
                <w:szCs w:val="24"/>
              </w:rPr>
              <w:t>ПС «Павловск-1»</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 по 4Мва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w:t>
            </w:r>
          </w:p>
        </w:tc>
        <w:tc>
          <w:tcPr>
            <w:tcW w:w="2665" w:type="dxa"/>
            <w:vAlign w:val="center"/>
          </w:tcPr>
          <w:p w:rsidR="00F068EE" w:rsidRPr="003669A3" w:rsidRDefault="00F068EE" w:rsidP="0031117E">
            <w:pPr>
              <w:spacing w:after="0" w:line="240" w:lineRule="auto"/>
              <w:jc w:val="center"/>
              <w:rPr>
                <w:rFonts w:ascii="Times New Roman" w:hAnsi="Times New Roman"/>
                <w:sz w:val="24"/>
                <w:szCs w:val="24"/>
              </w:rPr>
            </w:pPr>
            <w:r w:rsidRPr="003669A3">
              <w:rPr>
                <w:rFonts w:ascii="Times New Roman" w:hAnsi="Times New Roman"/>
                <w:sz w:val="24"/>
                <w:szCs w:val="24"/>
              </w:rPr>
              <w:t>ПС «Павловск-2»</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110/35/10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 по 25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–МВт</w:t>
            </w:r>
          </w:p>
        </w:tc>
      </w:tr>
      <w:tr w:rsidR="00F068EE" w:rsidRPr="003669A3" w:rsidTr="0031117E">
        <w:trPr>
          <w:cantSplit/>
          <w:trHeight w:val="871"/>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w:t>
            </w:r>
          </w:p>
        </w:tc>
        <w:tc>
          <w:tcPr>
            <w:tcW w:w="2665" w:type="dxa"/>
            <w:vAlign w:val="center"/>
          </w:tcPr>
          <w:p w:rsidR="00F068EE" w:rsidRPr="003669A3" w:rsidRDefault="00F068EE" w:rsidP="0031117E">
            <w:pPr>
              <w:spacing w:after="0" w:line="240" w:lineRule="auto"/>
              <w:jc w:val="center"/>
              <w:rPr>
                <w:rFonts w:ascii="Times New Roman" w:hAnsi="Times New Roman"/>
                <w:sz w:val="24"/>
                <w:szCs w:val="24"/>
              </w:rPr>
            </w:pPr>
            <w:r w:rsidRPr="003669A3">
              <w:rPr>
                <w:rFonts w:ascii="Times New Roman" w:hAnsi="Times New Roman"/>
                <w:sz w:val="24"/>
                <w:szCs w:val="24"/>
              </w:rPr>
              <w:t>ПС «Гаврильск»</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 по 4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4.</w:t>
            </w:r>
          </w:p>
        </w:tc>
        <w:tc>
          <w:tcPr>
            <w:tcW w:w="2665" w:type="dxa"/>
            <w:vAlign w:val="center"/>
          </w:tcPr>
          <w:p w:rsidR="00F068EE" w:rsidRPr="003669A3" w:rsidRDefault="00F068EE" w:rsidP="0031117E">
            <w:pPr>
              <w:spacing w:after="0" w:line="240" w:lineRule="auto"/>
              <w:jc w:val="center"/>
              <w:rPr>
                <w:rFonts w:ascii="Times New Roman" w:hAnsi="Times New Roman"/>
                <w:sz w:val="24"/>
                <w:szCs w:val="24"/>
              </w:rPr>
            </w:pPr>
            <w:r w:rsidRPr="003669A3">
              <w:rPr>
                <w:rFonts w:ascii="Times New Roman" w:hAnsi="Times New Roman"/>
                <w:sz w:val="24"/>
                <w:szCs w:val="24"/>
              </w:rPr>
              <w:t>ПС «Русская Буйловка»</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 на2,5Мва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5.</w:t>
            </w:r>
          </w:p>
        </w:tc>
        <w:tc>
          <w:tcPr>
            <w:tcW w:w="2665" w:type="dxa"/>
            <w:vAlign w:val="center"/>
          </w:tcPr>
          <w:p w:rsidR="00F068EE" w:rsidRPr="003669A3" w:rsidRDefault="00F068EE" w:rsidP="0031117E">
            <w:pPr>
              <w:spacing w:after="0" w:line="240" w:lineRule="auto"/>
              <w:jc w:val="center"/>
              <w:rPr>
                <w:rFonts w:ascii="Times New Roman" w:hAnsi="Times New Roman"/>
                <w:sz w:val="24"/>
                <w:szCs w:val="24"/>
              </w:rPr>
            </w:pPr>
            <w:r w:rsidRPr="003669A3">
              <w:rPr>
                <w:rFonts w:ascii="Times New Roman" w:hAnsi="Times New Roman"/>
                <w:sz w:val="24"/>
                <w:szCs w:val="24"/>
              </w:rPr>
              <w:t>ПС «Александровка –Донская»</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 по 2,5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6.</w:t>
            </w:r>
          </w:p>
        </w:tc>
        <w:tc>
          <w:tcPr>
            <w:tcW w:w="2665" w:type="dxa"/>
            <w:vAlign w:val="center"/>
          </w:tcPr>
          <w:p w:rsidR="00F068EE" w:rsidRPr="003669A3" w:rsidRDefault="00F068EE" w:rsidP="0031117E">
            <w:pPr>
              <w:spacing w:after="0" w:line="240" w:lineRule="auto"/>
              <w:jc w:val="center"/>
              <w:rPr>
                <w:rFonts w:ascii="Times New Roman" w:hAnsi="Times New Roman"/>
              </w:rPr>
            </w:pPr>
            <w:r w:rsidRPr="003669A3">
              <w:rPr>
                <w:rFonts w:ascii="Times New Roman" w:hAnsi="Times New Roman"/>
              </w:rPr>
              <w:t>ПС «Лосево»</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 по4Мва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7.</w:t>
            </w:r>
          </w:p>
        </w:tc>
        <w:tc>
          <w:tcPr>
            <w:tcW w:w="2665" w:type="dxa"/>
            <w:vAlign w:val="center"/>
          </w:tcPr>
          <w:p w:rsidR="00F068EE" w:rsidRPr="003669A3" w:rsidRDefault="00F068EE" w:rsidP="0031117E">
            <w:pPr>
              <w:spacing w:after="0" w:line="240" w:lineRule="auto"/>
              <w:jc w:val="center"/>
              <w:rPr>
                <w:rFonts w:ascii="Times New Roman" w:hAnsi="Times New Roman"/>
              </w:rPr>
            </w:pPr>
            <w:r w:rsidRPr="003669A3">
              <w:rPr>
                <w:rFonts w:ascii="Times New Roman" w:hAnsi="Times New Roman"/>
              </w:rPr>
              <w:t>ПС «Петровка»</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 на 4 Мва, 1 на 2,5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8.</w:t>
            </w:r>
          </w:p>
        </w:tc>
        <w:tc>
          <w:tcPr>
            <w:tcW w:w="2665" w:type="dxa"/>
            <w:vAlign w:val="center"/>
          </w:tcPr>
          <w:p w:rsidR="00F068EE" w:rsidRPr="003669A3" w:rsidRDefault="00F068EE" w:rsidP="0031117E">
            <w:pPr>
              <w:spacing w:after="0" w:line="240" w:lineRule="auto"/>
              <w:jc w:val="center"/>
              <w:rPr>
                <w:rFonts w:ascii="Times New Roman" w:hAnsi="Times New Roman"/>
              </w:rPr>
            </w:pPr>
            <w:r w:rsidRPr="003669A3">
              <w:rPr>
                <w:rFonts w:ascii="Times New Roman" w:hAnsi="Times New Roman"/>
              </w:rPr>
              <w:t>ПС «Воронцовка»</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2 по 4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9</w:t>
            </w:r>
          </w:p>
        </w:tc>
        <w:tc>
          <w:tcPr>
            <w:tcW w:w="2665" w:type="dxa"/>
            <w:vAlign w:val="center"/>
          </w:tcPr>
          <w:p w:rsidR="00F068EE" w:rsidRPr="003669A3" w:rsidRDefault="00F068EE" w:rsidP="0031117E">
            <w:pPr>
              <w:spacing w:after="0" w:line="240" w:lineRule="auto"/>
              <w:jc w:val="center"/>
              <w:rPr>
                <w:rFonts w:ascii="Times New Roman" w:hAnsi="Times New Roman"/>
              </w:rPr>
            </w:pPr>
            <w:r w:rsidRPr="003669A3">
              <w:rPr>
                <w:rFonts w:ascii="Times New Roman" w:hAnsi="Times New Roman"/>
              </w:rPr>
              <w:t>ПС «Покровка»</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 на 4 Мва, 1 на 2,5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10.</w:t>
            </w:r>
          </w:p>
        </w:tc>
        <w:tc>
          <w:tcPr>
            <w:tcW w:w="2665" w:type="dxa"/>
            <w:vAlign w:val="center"/>
          </w:tcPr>
          <w:p w:rsidR="00F068EE" w:rsidRPr="003669A3" w:rsidRDefault="00F068EE" w:rsidP="0031117E">
            <w:pPr>
              <w:spacing w:after="0" w:line="240" w:lineRule="auto"/>
              <w:jc w:val="center"/>
              <w:rPr>
                <w:rFonts w:ascii="Times New Roman" w:hAnsi="Times New Roman"/>
              </w:rPr>
            </w:pPr>
            <w:r w:rsidRPr="003669A3">
              <w:rPr>
                <w:rFonts w:ascii="Times New Roman" w:hAnsi="Times New Roman"/>
              </w:rPr>
              <w:t>ПС «Ливенка»</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35/10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 на2,5Мва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r w:rsidR="00F068EE" w:rsidRPr="003669A3" w:rsidTr="0031117E">
        <w:trPr>
          <w:cantSplit/>
          <w:jc w:val="center"/>
        </w:trPr>
        <w:tc>
          <w:tcPr>
            <w:tcW w:w="921" w:type="dxa"/>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11.</w:t>
            </w:r>
          </w:p>
        </w:tc>
        <w:tc>
          <w:tcPr>
            <w:tcW w:w="2665" w:type="dxa"/>
            <w:vAlign w:val="center"/>
          </w:tcPr>
          <w:p w:rsidR="00F068EE" w:rsidRPr="003669A3" w:rsidRDefault="00F068EE" w:rsidP="0031117E">
            <w:pPr>
              <w:spacing w:after="0" w:line="240" w:lineRule="auto"/>
              <w:jc w:val="center"/>
              <w:rPr>
                <w:rFonts w:ascii="Times New Roman" w:hAnsi="Times New Roman"/>
              </w:rPr>
            </w:pPr>
            <w:r w:rsidRPr="003669A3">
              <w:rPr>
                <w:rFonts w:ascii="Times New Roman" w:hAnsi="Times New Roman"/>
              </w:rPr>
              <w:t>ПС « Казинка»</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110/10</w:t>
            </w:r>
          </w:p>
        </w:tc>
        <w:tc>
          <w:tcPr>
            <w:tcW w:w="0" w:type="auto"/>
            <w:vAlign w:val="center"/>
          </w:tcPr>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1 на 6,3 Мва</w:t>
            </w:r>
          </w:p>
          <w:p w:rsidR="00F068EE" w:rsidRPr="003669A3" w:rsidRDefault="00F068EE" w:rsidP="0031117E">
            <w:pPr>
              <w:pStyle w:val="ConsPlusNormal"/>
              <w:ind w:firstLine="0"/>
              <w:jc w:val="center"/>
              <w:rPr>
                <w:rFonts w:ascii="Times New Roman" w:hAnsi="Times New Roman" w:cs="Times New Roman"/>
                <w:color w:val="000000"/>
                <w:sz w:val="24"/>
                <w:szCs w:val="24"/>
              </w:rPr>
            </w:pPr>
            <w:r w:rsidRPr="003669A3">
              <w:rPr>
                <w:rFonts w:ascii="Times New Roman" w:hAnsi="Times New Roman" w:cs="Times New Roman"/>
                <w:color w:val="000000"/>
                <w:sz w:val="24"/>
                <w:szCs w:val="24"/>
              </w:rPr>
              <w:t>Резерв мощности технологического присоединения - МВт</w:t>
            </w:r>
          </w:p>
        </w:tc>
      </w:tr>
    </w:tbl>
    <w:p w:rsidR="00F068EE" w:rsidRDefault="00F068EE" w:rsidP="006E7E26">
      <w:pPr>
        <w:pStyle w:val="ab"/>
        <w:spacing w:line="360" w:lineRule="auto"/>
        <w:ind w:firstLine="709"/>
        <w:jc w:val="both"/>
        <w:rPr>
          <w:rFonts w:ascii="Times New Roman" w:eastAsia="Lucida Sans Unicode" w:hAnsi="Times New Roman" w:cs="Times New Roman"/>
          <w:sz w:val="28"/>
          <w:szCs w:val="28"/>
          <w:highlight w:val="yellow"/>
          <w:lang w:eastAsia="en-US" w:bidi="en-US"/>
        </w:rPr>
      </w:pPr>
    </w:p>
    <w:p w:rsidR="00F068EE" w:rsidRPr="003669A3" w:rsidRDefault="00F068EE" w:rsidP="00F068EE">
      <w:pPr>
        <w:pStyle w:val="ab"/>
        <w:spacing w:line="360" w:lineRule="auto"/>
        <w:ind w:firstLine="709"/>
        <w:jc w:val="both"/>
        <w:rPr>
          <w:rFonts w:ascii="Times New Roman" w:eastAsia="Lucida Sans Unicode" w:hAnsi="Times New Roman" w:cs="Times New Roman"/>
          <w:sz w:val="28"/>
          <w:szCs w:val="28"/>
          <w:lang w:eastAsia="en-US" w:bidi="en-US"/>
        </w:rPr>
      </w:pPr>
      <w:bookmarkStart w:id="37" w:name="_Toc78882665"/>
      <w:r w:rsidRPr="003669A3">
        <w:rPr>
          <w:rFonts w:ascii="Times New Roman" w:eastAsia="Lucida Sans Unicode" w:hAnsi="Times New Roman" w:cs="Times New Roman"/>
          <w:sz w:val="28"/>
          <w:szCs w:val="28"/>
          <w:lang w:eastAsia="en-US" w:bidi="en-US"/>
        </w:rPr>
        <w:t>Электроснабжение потребителей г. Павловска осуществляется от  ПС 35/10кВ «Павловск-1»и ПС 110/35/10кВ «Павловск-2». Распределение электроэнергии по коммунально-бытовым потребителям города на напряжение 10 кВ осуществляется через 2 распределительных пункта (РП).</w:t>
      </w:r>
    </w:p>
    <w:p w:rsidR="00F068EE" w:rsidRPr="003669A3" w:rsidRDefault="00F068EE" w:rsidP="00F068EE">
      <w:pPr>
        <w:pStyle w:val="ab"/>
        <w:spacing w:line="360" w:lineRule="auto"/>
        <w:ind w:firstLine="709"/>
        <w:jc w:val="both"/>
        <w:rPr>
          <w:rFonts w:ascii="Times New Roman" w:eastAsia="Lucida Sans Unicode" w:hAnsi="Times New Roman" w:cs="Times New Roman"/>
          <w:sz w:val="28"/>
          <w:szCs w:val="28"/>
          <w:lang w:eastAsia="en-US" w:bidi="en-US"/>
        </w:rPr>
      </w:pPr>
      <w:r w:rsidRPr="003669A3">
        <w:rPr>
          <w:rFonts w:ascii="Times New Roman" w:eastAsia="Lucida Sans Unicode" w:hAnsi="Times New Roman" w:cs="Times New Roman"/>
          <w:sz w:val="28"/>
          <w:szCs w:val="28"/>
          <w:lang w:eastAsia="en-US" w:bidi="en-US"/>
        </w:rPr>
        <w:t xml:space="preserve">Электроснабжение потребителей Павловского муниципального района осуществляется по электрическим сетям филиала ПАО «МРСК Центра» - «Воронежэнерго»,Павловским МУПП «Энергетик». В Павловском муниципальном </w:t>
      </w:r>
      <w:r w:rsidRPr="003669A3">
        <w:rPr>
          <w:rFonts w:ascii="Times New Roman" w:eastAsia="Lucida Sans Unicode" w:hAnsi="Times New Roman" w:cs="Times New Roman"/>
          <w:sz w:val="28"/>
          <w:szCs w:val="28"/>
          <w:lang w:eastAsia="en-US" w:bidi="en-US"/>
        </w:rPr>
        <w:lastRenderedPageBreak/>
        <w:t>районе работу по эксплуатации электрооборудования филиала ПАО «МРСК Центра» - «Воронежэнерго» осуществляет Павловский РЭС. Электроснабжение потребителей района обеспечивают 11 подстанций, в том числе ПС-110 кВ – 2 шт., ПС-35 кВ – 9 шт. Система электроснабжения района обладает достаточной мощностью для организации промышленных и сельскохозяйственных производств. Протяженность всех линий электропередач составляет 1270,9 км, напряжением от 0.4 кВ до 110 кВ.</w:t>
      </w:r>
    </w:p>
    <w:p w:rsidR="00187EC1" w:rsidRPr="00F068EE" w:rsidRDefault="00187EC1" w:rsidP="00CF3DD8">
      <w:pPr>
        <w:pStyle w:val="3"/>
        <w:spacing w:before="0" w:line="360" w:lineRule="auto"/>
        <w:jc w:val="center"/>
        <w:rPr>
          <w:rFonts w:ascii="Times New Roman" w:hAnsi="Times New Roman"/>
          <w:color w:val="000000"/>
          <w:sz w:val="28"/>
          <w:szCs w:val="28"/>
        </w:rPr>
      </w:pPr>
      <w:r w:rsidRPr="00F068EE">
        <w:rPr>
          <w:rFonts w:ascii="Times New Roman" w:hAnsi="Times New Roman"/>
          <w:color w:val="000000"/>
          <w:sz w:val="28"/>
          <w:szCs w:val="28"/>
        </w:rPr>
        <w:t>3.5.2. Газоснабжение</w:t>
      </w:r>
      <w:bookmarkEnd w:id="37"/>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bookmarkStart w:id="38" w:name="_Toc78882666"/>
      <w:r w:rsidRPr="003669A3">
        <w:rPr>
          <w:rFonts w:ascii="Times New Roman" w:eastAsia="Calibri" w:hAnsi="Times New Roman" w:cs="Times New Roman"/>
          <w:sz w:val="28"/>
          <w:szCs w:val="28"/>
          <w:lang w:eastAsia="en-US"/>
        </w:rPr>
        <w:t xml:space="preserve">Газоснабжение г. Павловска развивается на базе природного газа, который подается в город от существующей ГРС (Павловск). Распределение газа по городу осуществляется по 2-х ступенчатой схеме: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 I-я ступень — газопровод высокого давления р≤0,6 МПА.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 II-я ступень — газопровод низкого давления р≤0,003 МПА.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Связь между ступенями осуществляется через газораспределительные пункты (ГРП, ШРП).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Газоснабжение сельских поселений осуществляется от существующих ГРС (Павловск, Воронцова, А. Донская, Каменск, Семеновка).Распределение газа по сельским поселениям осуществляется по 2-х ступенчатой схеме:</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 I-я ступень — газопровод высокого давления р≤0,6 МПА.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 II-я ступень — газопровод низкого давления р≤0,003 МПА.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Связь между ступенями осуществляется через газораспределительные пункты (ГРП, ШРП).</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Уровень газификации домов сетевым газом в Павловском муниципальном районе составляет - 77,9 %, в том числе в городской местности -  </w:t>
      </w:r>
      <w:r>
        <w:rPr>
          <w:rFonts w:ascii="Times New Roman" w:eastAsia="Calibri" w:hAnsi="Times New Roman" w:cs="Times New Roman"/>
          <w:sz w:val="28"/>
          <w:szCs w:val="28"/>
          <w:lang w:eastAsia="en-US"/>
        </w:rPr>
        <w:t>97,0</w:t>
      </w:r>
      <w:r w:rsidRPr="003669A3">
        <w:rPr>
          <w:rFonts w:ascii="Times New Roman" w:eastAsia="Calibri" w:hAnsi="Times New Roman" w:cs="Times New Roman"/>
          <w:sz w:val="28"/>
          <w:szCs w:val="28"/>
          <w:lang w:eastAsia="en-US"/>
        </w:rPr>
        <w:t xml:space="preserve"> %, в сельской местности – 62,0 %.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Протяженность наружного газопровода по Павловскому муниципальному району  составляет 904,420 км, в том числе высокого давления 252,070 км, среднего давления 90,030 км, низкого давления 562,320 км.</w:t>
      </w:r>
    </w:p>
    <w:p w:rsidR="00F068EE" w:rsidRPr="003669A3" w:rsidRDefault="00F068EE" w:rsidP="00F068EE">
      <w:pPr>
        <w:pStyle w:val="ab"/>
        <w:spacing w:line="360" w:lineRule="auto"/>
        <w:ind w:firstLine="709"/>
        <w:jc w:val="both"/>
        <w:rPr>
          <w:rFonts w:ascii="Times New Roman" w:hAnsi="Times New Roman" w:cs="Times New Roman"/>
          <w:sz w:val="28"/>
          <w:szCs w:val="28"/>
        </w:rPr>
      </w:pPr>
      <w:r w:rsidRPr="003669A3">
        <w:rPr>
          <w:rFonts w:ascii="Times New Roman" w:eastAsia="Calibri" w:hAnsi="Times New Roman" w:cs="Times New Roman"/>
          <w:sz w:val="28"/>
          <w:szCs w:val="28"/>
          <w:lang w:eastAsia="en-US"/>
        </w:rPr>
        <w:t>Обслуживанием газовых сетей и газового оборудования района занимается филиал ОАО «Газпро</w:t>
      </w:r>
      <w:r>
        <w:rPr>
          <w:rFonts w:ascii="Times New Roman" w:eastAsia="Calibri" w:hAnsi="Times New Roman" w:cs="Times New Roman"/>
          <w:sz w:val="28"/>
          <w:szCs w:val="28"/>
          <w:lang w:eastAsia="en-US"/>
        </w:rPr>
        <w:t xml:space="preserve">м газораспределение Воронеж» в </w:t>
      </w:r>
      <w:r w:rsidRPr="003669A3">
        <w:rPr>
          <w:rFonts w:ascii="Times New Roman" w:eastAsia="Calibri" w:hAnsi="Times New Roman" w:cs="Times New Roman"/>
          <w:sz w:val="28"/>
          <w:szCs w:val="28"/>
          <w:lang w:eastAsia="en-US"/>
        </w:rPr>
        <w:t>г. Павловске.</w:t>
      </w:r>
    </w:p>
    <w:p w:rsidR="00187EC1" w:rsidRPr="00F068EE" w:rsidRDefault="00187EC1" w:rsidP="00CF3DD8">
      <w:pPr>
        <w:pStyle w:val="3"/>
        <w:spacing w:before="0" w:line="360" w:lineRule="auto"/>
        <w:jc w:val="center"/>
        <w:rPr>
          <w:rFonts w:ascii="Times New Roman" w:hAnsi="Times New Roman"/>
          <w:color w:val="000000"/>
          <w:sz w:val="28"/>
          <w:szCs w:val="28"/>
        </w:rPr>
      </w:pPr>
      <w:r w:rsidRPr="00F068EE">
        <w:rPr>
          <w:rFonts w:ascii="Times New Roman" w:hAnsi="Times New Roman"/>
          <w:color w:val="000000"/>
          <w:sz w:val="28"/>
          <w:szCs w:val="28"/>
        </w:rPr>
        <w:lastRenderedPageBreak/>
        <w:t>3.5.3. Теплоснабжение</w:t>
      </w:r>
      <w:bookmarkEnd w:id="38"/>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bookmarkStart w:id="39" w:name="_Toc78882667"/>
      <w:r w:rsidRPr="003669A3">
        <w:rPr>
          <w:rFonts w:ascii="Times New Roman" w:eastAsia="Calibri" w:hAnsi="Times New Roman" w:cs="Times New Roman"/>
          <w:sz w:val="28"/>
          <w:szCs w:val="28"/>
          <w:lang w:eastAsia="en-US"/>
        </w:rPr>
        <w:t>Теплоэнергетический комплекс Павловского муниципального района  состоит из котельных, тепловых сетей и потребителей тепловой энергии.</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В Павловском районе функционирует 70 котельных, 2 из которых работают на твердом топливе. Теплоснабжение объектов социальной сферы и жилищного фонда обеспечивают 2 предприятия: МП «Павловскводоканал»  и </w:t>
      </w:r>
      <w:r>
        <w:rPr>
          <w:rFonts w:ascii="Times New Roman" w:eastAsia="Calibri" w:hAnsi="Times New Roman" w:cs="Times New Roman"/>
          <w:sz w:val="28"/>
          <w:szCs w:val="28"/>
          <w:lang w:eastAsia="en-US"/>
        </w:rPr>
        <w:t xml:space="preserve">Павловский </w:t>
      </w:r>
      <w:r w:rsidRPr="003669A3">
        <w:rPr>
          <w:rFonts w:ascii="Times New Roman" w:eastAsia="Calibri" w:hAnsi="Times New Roman" w:cs="Times New Roman"/>
          <w:sz w:val="28"/>
          <w:szCs w:val="28"/>
          <w:lang w:eastAsia="en-US"/>
        </w:rPr>
        <w:t xml:space="preserve">МУПП «Энергетик».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Централизованное теплоснабжение и горячее водоснабжение на территории городского поселения</w:t>
      </w:r>
      <w:r>
        <w:rPr>
          <w:rFonts w:ascii="Times New Roman" w:eastAsia="Calibri" w:hAnsi="Times New Roman" w:cs="Times New Roman"/>
          <w:sz w:val="28"/>
          <w:szCs w:val="28"/>
          <w:lang w:eastAsia="en-US"/>
        </w:rPr>
        <w:t xml:space="preserve"> </w:t>
      </w:r>
      <w:r w:rsidRPr="003669A3">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3669A3">
        <w:rPr>
          <w:rFonts w:ascii="Times New Roman" w:eastAsia="Calibri" w:hAnsi="Times New Roman" w:cs="Times New Roman"/>
          <w:sz w:val="28"/>
          <w:szCs w:val="28"/>
          <w:lang w:eastAsia="en-US"/>
        </w:rPr>
        <w:t xml:space="preserve">город Павловск осуществляет ресурсоснабжающая организация МП «Павловскводоканал», на обслуживании предприятия находится 13 котельных, работающих на газообразном топливе, три из которых круглогодичные, обеспечивающие через 7 ЦТП горячее водоснабжение потребителей. Тепловые сети в городе - подземные, проложенные в непроходных каналах.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Обеспеченность населения Павловского муниципального района центральным отоплением составляет порядка 18,6 %.</w:t>
      </w:r>
      <w:r>
        <w:rPr>
          <w:rFonts w:ascii="Times New Roman" w:eastAsia="Calibri" w:hAnsi="Times New Roman" w:cs="Times New Roman"/>
          <w:sz w:val="28"/>
          <w:szCs w:val="28"/>
          <w:lang w:eastAsia="en-US"/>
        </w:rPr>
        <w:t xml:space="preserve"> </w:t>
      </w:r>
      <w:r w:rsidRPr="003669A3">
        <w:rPr>
          <w:rFonts w:ascii="Times New Roman" w:eastAsia="Calibri" w:hAnsi="Times New Roman" w:cs="Times New Roman"/>
          <w:sz w:val="28"/>
          <w:szCs w:val="28"/>
          <w:lang w:eastAsia="en-US"/>
        </w:rPr>
        <w:t>Протяженность тепловых сетей в 2-х трубном исчислении с учетом  горячего водоснабжения – 21,2 км.</w:t>
      </w:r>
      <w:r>
        <w:rPr>
          <w:rFonts w:ascii="Times New Roman" w:eastAsia="Calibri" w:hAnsi="Times New Roman" w:cs="Times New Roman"/>
          <w:sz w:val="28"/>
          <w:szCs w:val="28"/>
          <w:lang w:eastAsia="en-US"/>
        </w:rPr>
        <w:t xml:space="preserve"> </w:t>
      </w:r>
      <w:r w:rsidRPr="003669A3">
        <w:rPr>
          <w:rFonts w:ascii="Times New Roman" w:eastAsia="Calibri" w:hAnsi="Times New Roman" w:cs="Times New Roman"/>
          <w:sz w:val="28"/>
          <w:szCs w:val="28"/>
          <w:lang w:eastAsia="en-US"/>
        </w:rPr>
        <w:t>Общая суммарная производительность котельных района составляет порядка 105 Гкал/час.</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Индивидуальный жилищный фонд в основном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В  домовладениях, где нет природного газа, используется печное отопление дровами и углем. </w:t>
      </w:r>
    </w:p>
    <w:p w:rsidR="00F068EE" w:rsidRPr="003669A3" w:rsidRDefault="00F068EE" w:rsidP="00F068EE">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Социально значимые объекты в населенных пунктах сельских поселений Павловского муниципального района (образовательные учреждения, ФАПы, КДО, здания администрации) оборудованы индивидуальными отдельно стоящими или встроенными котельными, топливом для которых является как природный газ, так и уголь.</w:t>
      </w:r>
    </w:p>
    <w:p w:rsidR="00187EC1" w:rsidRPr="00F068EE" w:rsidRDefault="00187EC1" w:rsidP="00CF3DD8">
      <w:pPr>
        <w:pStyle w:val="3"/>
        <w:spacing w:before="0" w:line="360" w:lineRule="auto"/>
        <w:jc w:val="center"/>
        <w:rPr>
          <w:rFonts w:ascii="Times New Roman" w:hAnsi="Times New Roman"/>
          <w:color w:val="000000"/>
          <w:sz w:val="28"/>
          <w:szCs w:val="28"/>
        </w:rPr>
      </w:pPr>
      <w:r w:rsidRPr="00F068EE">
        <w:rPr>
          <w:rFonts w:ascii="Times New Roman" w:hAnsi="Times New Roman"/>
          <w:color w:val="000000"/>
          <w:sz w:val="28"/>
          <w:szCs w:val="28"/>
        </w:rPr>
        <w:t>3.5.4. Водоснабжение</w:t>
      </w:r>
      <w:bookmarkEnd w:id="39"/>
    </w:p>
    <w:p w:rsidR="00A81659" w:rsidRPr="00DD34AF" w:rsidRDefault="00A81659" w:rsidP="00DE61E9">
      <w:pPr>
        <w:pStyle w:val="ab"/>
        <w:spacing w:line="360" w:lineRule="auto"/>
        <w:ind w:firstLine="708"/>
        <w:jc w:val="both"/>
        <w:rPr>
          <w:rFonts w:ascii="Times New Roman" w:eastAsia="Calibri" w:hAnsi="Times New Roman" w:cs="Times New Roman"/>
          <w:sz w:val="28"/>
          <w:szCs w:val="28"/>
          <w:lang w:eastAsia="en-US"/>
        </w:rPr>
      </w:pPr>
      <w:r w:rsidRPr="00DD34AF">
        <w:rPr>
          <w:rFonts w:ascii="Times New Roman" w:eastAsia="Calibri" w:hAnsi="Times New Roman" w:cs="Times New Roman"/>
          <w:sz w:val="28"/>
          <w:szCs w:val="28"/>
          <w:lang w:eastAsia="en-US"/>
        </w:rPr>
        <w:t>Источником водоснабжения</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городского поселения – город Павловск, в котором проживает 2</w:t>
      </w:r>
      <w:r w:rsidR="00DD34AF" w:rsidRPr="00DD34AF">
        <w:rPr>
          <w:rFonts w:ascii="Times New Roman" w:eastAsia="Calibri" w:hAnsi="Times New Roman" w:cs="Times New Roman"/>
          <w:sz w:val="28"/>
          <w:szCs w:val="28"/>
          <w:lang w:eastAsia="en-US"/>
        </w:rPr>
        <w:t>4,191</w:t>
      </w:r>
      <w:r w:rsidRPr="00DD34AF">
        <w:rPr>
          <w:rFonts w:ascii="Times New Roman" w:eastAsia="Calibri" w:hAnsi="Times New Roman" w:cs="Times New Roman"/>
          <w:sz w:val="28"/>
          <w:szCs w:val="28"/>
          <w:lang w:eastAsia="en-US"/>
        </w:rPr>
        <w:t xml:space="preserve"> тыс. человек, являются подземные водоносные </w:t>
      </w:r>
      <w:r w:rsidRPr="00DD34AF">
        <w:rPr>
          <w:rFonts w:ascii="Times New Roman" w:eastAsia="Calibri" w:hAnsi="Times New Roman" w:cs="Times New Roman"/>
          <w:sz w:val="28"/>
          <w:szCs w:val="28"/>
          <w:lang w:eastAsia="en-US"/>
        </w:rPr>
        <w:lastRenderedPageBreak/>
        <w:t>горизонты. В поселении</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осуществляется</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бесперебойная круглосуточная добыча</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и</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транспортировка питьевой</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воды населению</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 xml:space="preserve">города от 2-х водозаборов «Чкалова» и «Солнечный», кольцевого водопровода и разводящих сетей водопровода, которые обслуживаются МП «Павловскводоканал». Протяженность городских водопроводных линий – </w:t>
      </w:r>
      <w:r w:rsidR="00DD34AF">
        <w:rPr>
          <w:rFonts w:ascii="Times New Roman" w:eastAsia="Calibri" w:hAnsi="Times New Roman" w:cs="Times New Roman"/>
          <w:sz w:val="28"/>
          <w:szCs w:val="28"/>
          <w:lang w:eastAsia="en-US"/>
        </w:rPr>
        <w:t>83,8</w:t>
      </w:r>
      <w:r w:rsidRPr="00DD34AF">
        <w:rPr>
          <w:rFonts w:ascii="Times New Roman" w:eastAsia="Calibri" w:hAnsi="Times New Roman" w:cs="Times New Roman"/>
          <w:sz w:val="28"/>
          <w:szCs w:val="28"/>
          <w:lang w:eastAsia="en-US"/>
        </w:rPr>
        <w:t xml:space="preserve"> км. </w:t>
      </w:r>
    </w:p>
    <w:p w:rsidR="00A81659" w:rsidRPr="00DD34AF"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DD34AF">
        <w:rPr>
          <w:rFonts w:ascii="Times New Roman" w:eastAsia="Calibri" w:hAnsi="Times New Roman" w:cs="Times New Roman"/>
          <w:sz w:val="28"/>
          <w:szCs w:val="28"/>
          <w:lang w:eastAsia="en-US"/>
        </w:rPr>
        <w:t>Питьевое и хозяйственно-бытовое водоснабжение сельских поселений Павловского района осуществляется также из подземных источников. В населенных пунктах</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подача воды осуществляется с помощью водонапорных башен и автономных скважин. Качество добываемой воды удовлетворяет требованиям по</w:t>
      </w:r>
      <w:r w:rsidR="00DC6B95" w:rsidRPr="00DD34AF">
        <w:rPr>
          <w:rFonts w:ascii="Times New Roman" w:eastAsia="Calibri" w:hAnsi="Times New Roman" w:cs="Times New Roman"/>
          <w:sz w:val="28"/>
          <w:szCs w:val="28"/>
          <w:lang w:eastAsia="en-US"/>
        </w:rPr>
        <w:t xml:space="preserve">  </w:t>
      </w:r>
      <w:r w:rsidRPr="00DD34AF">
        <w:rPr>
          <w:rFonts w:ascii="Times New Roman" w:eastAsia="Calibri" w:hAnsi="Times New Roman" w:cs="Times New Roman"/>
          <w:sz w:val="28"/>
          <w:szCs w:val="28"/>
          <w:lang w:eastAsia="en-US"/>
        </w:rPr>
        <w:t>бактериологическим показателям. Протяж</w:t>
      </w:r>
      <w:r w:rsidR="00631354" w:rsidRPr="00DD34AF">
        <w:rPr>
          <w:rFonts w:ascii="Times New Roman" w:eastAsia="Calibri" w:hAnsi="Times New Roman" w:cs="Times New Roman"/>
          <w:sz w:val="28"/>
          <w:szCs w:val="28"/>
          <w:lang w:eastAsia="en-US"/>
        </w:rPr>
        <w:t>е</w:t>
      </w:r>
      <w:r w:rsidRPr="00DD34AF">
        <w:rPr>
          <w:rFonts w:ascii="Times New Roman" w:eastAsia="Calibri" w:hAnsi="Times New Roman" w:cs="Times New Roman"/>
          <w:sz w:val="28"/>
          <w:szCs w:val="28"/>
          <w:lang w:eastAsia="en-US"/>
        </w:rPr>
        <w:t>нность водопроводных сетей в сел</w:t>
      </w:r>
      <w:r w:rsidR="00840241" w:rsidRPr="00DD34AF">
        <w:rPr>
          <w:rFonts w:ascii="Times New Roman" w:eastAsia="Calibri" w:hAnsi="Times New Roman" w:cs="Times New Roman"/>
          <w:sz w:val="28"/>
          <w:szCs w:val="28"/>
          <w:lang w:eastAsia="en-US"/>
        </w:rPr>
        <w:t>ьской местности составляет 2</w:t>
      </w:r>
      <w:r w:rsidR="00DD34AF">
        <w:rPr>
          <w:rFonts w:ascii="Times New Roman" w:eastAsia="Calibri" w:hAnsi="Times New Roman" w:cs="Times New Roman"/>
          <w:sz w:val="28"/>
          <w:szCs w:val="28"/>
          <w:lang w:eastAsia="en-US"/>
        </w:rPr>
        <w:t>27,792</w:t>
      </w:r>
      <w:r w:rsidRPr="00DD34AF">
        <w:rPr>
          <w:rFonts w:ascii="Times New Roman" w:eastAsia="Calibri" w:hAnsi="Times New Roman" w:cs="Times New Roman"/>
          <w:sz w:val="28"/>
          <w:szCs w:val="28"/>
          <w:lang w:eastAsia="en-US"/>
        </w:rPr>
        <w:t xml:space="preserve"> км.</w:t>
      </w:r>
    </w:p>
    <w:p w:rsidR="00187EC1" w:rsidRPr="00DD34AF" w:rsidRDefault="00187EC1" w:rsidP="00A721A6">
      <w:pPr>
        <w:pStyle w:val="3"/>
        <w:spacing w:before="0" w:line="360" w:lineRule="auto"/>
        <w:jc w:val="center"/>
        <w:rPr>
          <w:rFonts w:ascii="Times New Roman" w:hAnsi="Times New Roman"/>
          <w:color w:val="000000"/>
          <w:sz w:val="28"/>
          <w:szCs w:val="28"/>
        </w:rPr>
      </w:pPr>
      <w:bookmarkStart w:id="40" w:name="_Toc78882668"/>
      <w:r w:rsidRPr="00DD34AF">
        <w:rPr>
          <w:rFonts w:ascii="Times New Roman" w:hAnsi="Times New Roman"/>
          <w:color w:val="000000"/>
          <w:sz w:val="28"/>
          <w:szCs w:val="28"/>
        </w:rPr>
        <w:t>3.5.5. Водоотведение</w:t>
      </w:r>
      <w:bookmarkEnd w:id="40"/>
    </w:p>
    <w:p w:rsidR="006301E1" w:rsidRPr="003669A3" w:rsidRDefault="006301E1" w:rsidP="006301E1">
      <w:pPr>
        <w:pStyle w:val="ab"/>
        <w:spacing w:line="360" w:lineRule="auto"/>
        <w:ind w:firstLine="709"/>
        <w:jc w:val="both"/>
        <w:rPr>
          <w:rFonts w:ascii="Times New Roman" w:eastAsia="Calibri" w:hAnsi="Times New Roman" w:cs="Times New Roman"/>
          <w:sz w:val="28"/>
          <w:szCs w:val="28"/>
          <w:lang w:eastAsia="en-US"/>
        </w:rPr>
      </w:pPr>
      <w:bookmarkStart w:id="41" w:name="_Toc78882669"/>
      <w:r w:rsidRPr="003669A3">
        <w:rPr>
          <w:rFonts w:ascii="Times New Roman" w:eastAsia="Calibri" w:hAnsi="Times New Roman" w:cs="Times New Roman"/>
          <w:sz w:val="28"/>
          <w:szCs w:val="28"/>
          <w:lang w:eastAsia="en-US"/>
        </w:rPr>
        <w:t xml:space="preserve">Система централизованного водоотведения организована в городском поселении – город Павловск. </w:t>
      </w:r>
    </w:p>
    <w:p w:rsidR="006301E1" w:rsidRPr="003669A3" w:rsidRDefault="006301E1" w:rsidP="006301E1">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В городе Павловске централизованным водоотведением обеспечены только районы многоэтажной застройки в новой части города. Историческая часть города не имеет сетей канализации. Система централизованного водоотведения включает пять канализационных насосных станции (КНС) и канализационные сети. КНС, расположенные на улицах Санаторная, Гагарина и Восточная обеспечивают отведение сточных вод населения и организаций микрорайона Гранитный, Северный, Черемушки и улицы Восточная, а также с территории детского санатория. </w:t>
      </w:r>
    </w:p>
    <w:p w:rsidR="006301E1" w:rsidRPr="003669A3" w:rsidRDefault="006301E1" w:rsidP="006301E1">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Главная канализационная насосная станция, расположенная по ул. Восточная города Павловска, обеспечивает транспортировку всех сточных вод центральной канализации города на очистные сооружения МП «Павловскводоканал». </w:t>
      </w:r>
    </w:p>
    <w:p w:rsidR="006301E1" w:rsidRPr="00A81659" w:rsidRDefault="006301E1" w:rsidP="006301E1">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Прием и транспортировка стоков выполняется самотечными и напорными трубопроводами. Канализационные сети города состоят из внутридомовых, уличных трубопроводов и коллекторов. Общая протяженность  канализационной  сети  города  составляет  порядка 45,3 км.</w:t>
      </w:r>
      <w:r>
        <w:rPr>
          <w:rFonts w:ascii="Times New Roman" w:eastAsia="Calibri" w:hAnsi="Times New Roman" w:cs="Times New Roman"/>
          <w:sz w:val="28"/>
          <w:szCs w:val="28"/>
          <w:lang w:eastAsia="en-US"/>
        </w:rPr>
        <w:t xml:space="preserve"> </w:t>
      </w:r>
      <w:r w:rsidRPr="003669A3">
        <w:rPr>
          <w:rFonts w:ascii="Times New Roman" w:eastAsia="Calibri" w:hAnsi="Times New Roman" w:cs="Times New Roman"/>
          <w:sz w:val="28"/>
          <w:szCs w:val="28"/>
          <w:lang w:eastAsia="en-US"/>
        </w:rPr>
        <w:t>Мощность очистных сооружений 11,2 тыс.м</w:t>
      </w:r>
      <w:r w:rsidRPr="003669A3">
        <w:rPr>
          <w:rFonts w:ascii="Times New Roman" w:eastAsia="Calibri" w:hAnsi="Times New Roman" w:cs="Times New Roman"/>
          <w:sz w:val="28"/>
          <w:szCs w:val="28"/>
          <w:vertAlign w:val="superscript"/>
          <w:lang w:eastAsia="en-US"/>
        </w:rPr>
        <w:t xml:space="preserve">3 </w:t>
      </w:r>
      <w:r w:rsidRPr="003669A3">
        <w:rPr>
          <w:rFonts w:ascii="Times New Roman" w:eastAsia="Calibri" w:hAnsi="Times New Roman" w:cs="Times New Roman"/>
          <w:sz w:val="28"/>
          <w:szCs w:val="28"/>
          <w:lang w:eastAsia="en-US"/>
        </w:rPr>
        <w:t>в сутки.</w:t>
      </w:r>
    </w:p>
    <w:p w:rsidR="00187EC1" w:rsidRPr="006301E1" w:rsidRDefault="00187EC1" w:rsidP="00A721A6">
      <w:pPr>
        <w:pStyle w:val="3"/>
        <w:spacing w:before="0" w:line="360" w:lineRule="auto"/>
        <w:jc w:val="center"/>
        <w:rPr>
          <w:rFonts w:ascii="Times New Roman" w:hAnsi="Times New Roman"/>
          <w:color w:val="000000"/>
          <w:sz w:val="28"/>
          <w:szCs w:val="28"/>
        </w:rPr>
      </w:pPr>
      <w:r w:rsidRPr="006301E1">
        <w:rPr>
          <w:rFonts w:ascii="Times New Roman" w:hAnsi="Times New Roman"/>
          <w:color w:val="000000"/>
          <w:sz w:val="28"/>
          <w:szCs w:val="28"/>
        </w:rPr>
        <w:lastRenderedPageBreak/>
        <w:t>3.5.6. Связь</w:t>
      </w:r>
      <w:bookmarkEnd w:id="41"/>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Организациям и населению Павловского района предоставляются следующие основные виды телекоммуникационных услуг:</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местная телефонная связь;</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междугородная и международная связь;</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услуги телефонной связи;</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услуги почтовой связи;</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местная телефонная связь с использованием таксофонов;</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услуги телеграфной сети;</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услуги подвижной радиосвязи в сети общего пользования;</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услуги связи для цели эфирного вещания;</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услуги связи по передаче данных;</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 телематические услуги связи.</w:t>
      </w:r>
    </w:p>
    <w:p w:rsidR="00A81659" w:rsidRPr="006301E1" w:rsidRDefault="00A81659" w:rsidP="00DE61E9">
      <w:pPr>
        <w:pStyle w:val="ab"/>
        <w:spacing w:line="360" w:lineRule="auto"/>
        <w:ind w:firstLine="709"/>
        <w:jc w:val="both"/>
        <w:rPr>
          <w:rFonts w:ascii="Times New Roman" w:eastAsia="Calibri" w:hAnsi="Times New Roman" w:cs="Times New Roman"/>
          <w:sz w:val="28"/>
          <w:szCs w:val="28"/>
          <w:lang w:eastAsia="en-US"/>
        </w:rPr>
      </w:pPr>
      <w:r w:rsidRPr="006301E1">
        <w:rPr>
          <w:rFonts w:ascii="Times New Roman" w:eastAsia="Calibri" w:hAnsi="Times New Roman" w:cs="Times New Roman"/>
          <w:sz w:val="28"/>
          <w:szCs w:val="28"/>
          <w:lang w:eastAsia="en-US"/>
        </w:rPr>
        <w:t>Основным оператором, предоставляющим услуги фиксированной телефонной связи в Павловском муниципальном районе</w:t>
      </w:r>
      <w:r w:rsidR="001D5645" w:rsidRPr="006301E1">
        <w:rPr>
          <w:rFonts w:ascii="Times New Roman" w:eastAsia="Calibri" w:hAnsi="Times New Roman" w:cs="Times New Roman"/>
          <w:sz w:val="28"/>
          <w:szCs w:val="28"/>
          <w:lang w:eastAsia="en-US"/>
        </w:rPr>
        <w:t>,</w:t>
      </w:r>
      <w:r w:rsidRPr="006301E1">
        <w:rPr>
          <w:rFonts w:ascii="Times New Roman" w:eastAsia="Calibri" w:hAnsi="Times New Roman" w:cs="Times New Roman"/>
          <w:sz w:val="28"/>
          <w:szCs w:val="28"/>
          <w:lang w:eastAsia="en-US"/>
        </w:rPr>
        <w:t xml:space="preserve"> является </w:t>
      </w:r>
      <w:r w:rsidR="006301E1" w:rsidRPr="006301E1">
        <w:rPr>
          <w:rFonts w:ascii="Times New Roman" w:eastAsia="Calibri" w:hAnsi="Times New Roman" w:cs="Times New Roman"/>
          <w:sz w:val="28"/>
          <w:szCs w:val="28"/>
          <w:lang w:eastAsia="en-US"/>
        </w:rPr>
        <w:t>П</w:t>
      </w:r>
      <w:r w:rsidRPr="006301E1">
        <w:rPr>
          <w:rFonts w:ascii="Times New Roman" w:eastAsia="Calibri" w:hAnsi="Times New Roman" w:cs="Times New Roman"/>
          <w:sz w:val="28"/>
          <w:szCs w:val="28"/>
          <w:lang w:eastAsia="en-US"/>
        </w:rPr>
        <w:t xml:space="preserve">АО «Ростелеком». </w:t>
      </w:r>
    </w:p>
    <w:p w:rsidR="006301E1" w:rsidRPr="00571DDD" w:rsidRDefault="006301E1" w:rsidP="006301E1">
      <w:pPr>
        <w:autoSpaceDE w:val="0"/>
        <w:autoSpaceDN w:val="0"/>
        <w:adjustRightInd w:val="0"/>
        <w:spacing w:line="360" w:lineRule="auto"/>
        <w:ind w:firstLine="708"/>
        <w:jc w:val="both"/>
        <w:outlineLvl w:val="1"/>
        <w:rPr>
          <w:rFonts w:ascii="Times New Roman" w:hAnsi="Times New Roman"/>
          <w:sz w:val="28"/>
          <w:szCs w:val="28"/>
        </w:rPr>
      </w:pPr>
      <w:bookmarkStart w:id="42" w:name="_Toc78882670"/>
      <w:r w:rsidRPr="00571DDD">
        <w:rPr>
          <w:rFonts w:ascii="Times New Roman" w:hAnsi="Times New Roman"/>
          <w:sz w:val="28"/>
          <w:szCs w:val="28"/>
        </w:rPr>
        <w:t xml:space="preserve">Общая </w:t>
      </w:r>
      <w:r>
        <w:rPr>
          <w:rFonts w:ascii="Times New Roman" w:hAnsi="Times New Roman"/>
          <w:sz w:val="28"/>
          <w:szCs w:val="28"/>
        </w:rPr>
        <w:t xml:space="preserve">монтируемая </w:t>
      </w:r>
      <w:r w:rsidRPr="00571DDD">
        <w:rPr>
          <w:rFonts w:ascii="Times New Roman" w:hAnsi="Times New Roman"/>
          <w:sz w:val="28"/>
          <w:szCs w:val="28"/>
        </w:rPr>
        <w:t>емкость телефонной сети Павловского района составляет 15 016 номеров, из них на ГТС – 9543, на СТС – 5473.</w:t>
      </w:r>
    </w:p>
    <w:p w:rsidR="006301E1" w:rsidRPr="00F82DEA" w:rsidRDefault="006301E1" w:rsidP="006301E1">
      <w:pPr>
        <w:autoSpaceDE w:val="0"/>
        <w:autoSpaceDN w:val="0"/>
        <w:adjustRightInd w:val="0"/>
        <w:spacing w:line="360" w:lineRule="auto"/>
        <w:ind w:firstLine="708"/>
        <w:jc w:val="both"/>
        <w:outlineLvl w:val="1"/>
        <w:rPr>
          <w:rFonts w:ascii="Times New Roman" w:hAnsi="Times New Roman"/>
          <w:sz w:val="28"/>
          <w:szCs w:val="28"/>
        </w:rPr>
      </w:pPr>
      <w:r w:rsidRPr="00571DDD">
        <w:rPr>
          <w:rFonts w:ascii="Times New Roman" w:hAnsi="Times New Roman"/>
          <w:sz w:val="28"/>
          <w:szCs w:val="28"/>
        </w:rPr>
        <w:t xml:space="preserve">Общее количество телефонных станций в районе составляет 25 </w:t>
      </w:r>
      <w:r>
        <w:rPr>
          <w:rFonts w:ascii="Times New Roman" w:hAnsi="Times New Roman"/>
          <w:sz w:val="28"/>
          <w:szCs w:val="28"/>
        </w:rPr>
        <w:t>АТС</w:t>
      </w:r>
      <w:r w:rsidRPr="00571DDD">
        <w:rPr>
          <w:rFonts w:ascii="Times New Roman" w:hAnsi="Times New Roman"/>
          <w:sz w:val="28"/>
          <w:szCs w:val="28"/>
        </w:rPr>
        <w:t xml:space="preserve">: </w:t>
      </w:r>
      <w:r>
        <w:rPr>
          <w:rFonts w:ascii="Times New Roman" w:hAnsi="Times New Roman"/>
          <w:sz w:val="28"/>
          <w:szCs w:val="28"/>
        </w:rPr>
        <w:t>5</w:t>
      </w:r>
      <w:r w:rsidRPr="00571DDD">
        <w:rPr>
          <w:rFonts w:ascii="Times New Roman" w:hAnsi="Times New Roman"/>
          <w:sz w:val="28"/>
          <w:szCs w:val="28"/>
        </w:rPr>
        <w:t xml:space="preserve"> ГТС и 2</w:t>
      </w:r>
      <w:r w:rsidRPr="00F82DEA">
        <w:rPr>
          <w:rFonts w:ascii="Times New Roman" w:hAnsi="Times New Roman"/>
          <w:sz w:val="28"/>
          <w:szCs w:val="28"/>
        </w:rPr>
        <w:t>0</w:t>
      </w:r>
      <w:r w:rsidRPr="00571DDD">
        <w:rPr>
          <w:rFonts w:ascii="Times New Roman" w:hAnsi="Times New Roman"/>
          <w:sz w:val="28"/>
          <w:szCs w:val="28"/>
        </w:rPr>
        <w:t xml:space="preserve"> СТС. </w:t>
      </w:r>
      <w:r>
        <w:rPr>
          <w:rFonts w:ascii="Times New Roman" w:hAnsi="Times New Roman"/>
          <w:sz w:val="28"/>
          <w:szCs w:val="28"/>
        </w:rPr>
        <w:t>Из них в городе Павловск 5 АТС</w:t>
      </w:r>
      <w:r w:rsidRPr="00571DDD">
        <w:rPr>
          <w:rFonts w:ascii="Times New Roman" w:hAnsi="Times New Roman"/>
          <w:sz w:val="28"/>
          <w:szCs w:val="28"/>
        </w:rPr>
        <w:t xml:space="preserve"> расположены в административных зданиях</w:t>
      </w:r>
      <w:r>
        <w:rPr>
          <w:rFonts w:ascii="Times New Roman" w:hAnsi="Times New Roman"/>
          <w:sz w:val="28"/>
          <w:szCs w:val="28"/>
        </w:rPr>
        <w:t xml:space="preserve">, </w:t>
      </w:r>
      <w:r w:rsidRPr="00571DDD">
        <w:rPr>
          <w:rFonts w:ascii="Times New Roman" w:hAnsi="Times New Roman"/>
          <w:sz w:val="28"/>
          <w:szCs w:val="28"/>
        </w:rPr>
        <w:t xml:space="preserve">в </w:t>
      </w:r>
      <w:r>
        <w:rPr>
          <w:rFonts w:ascii="Times New Roman" w:hAnsi="Times New Roman"/>
          <w:sz w:val="28"/>
          <w:szCs w:val="28"/>
        </w:rPr>
        <w:t xml:space="preserve">сельских поселениях 5 АТС также </w:t>
      </w:r>
      <w:r w:rsidRPr="00571DDD">
        <w:rPr>
          <w:rFonts w:ascii="Times New Roman" w:hAnsi="Times New Roman"/>
          <w:sz w:val="28"/>
          <w:szCs w:val="28"/>
        </w:rPr>
        <w:t>расположены в административных зданиях</w:t>
      </w:r>
      <w:r>
        <w:rPr>
          <w:rFonts w:ascii="Times New Roman" w:hAnsi="Times New Roman"/>
          <w:sz w:val="28"/>
          <w:szCs w:val="28"/>
        </w:rPr>
        <w:t xml:space="preserve"> и 15 АТС в телекоммуникационных шкафах уличного исполнения</w:t>
      </w:r>
      <w:r w:rsidRPr="00571DDD">
        <w:rPr>
          <w:rFonts w:ascii="Times New Roman" w:hAnsi="Times New Roman"/>
          <w:sz w:val="28"/>
          <w:szCs w:val="28"/>
        </w:rPr>
        <w:t>.</w:t>
      </w:r>
    </w:p>
    <w:p w:rsidR="006301E1" w:rsidRPr="00571DDD" w:rsidRDefault="006301E1" w:rsidP="006301E1">
      <w:pPr>
        <w:autoSpaceDE w:val="0"/>
        <w:autoSpaceDN w:val="0"/>
        <w:adjustRightInd w:val="0"/>
        <w:spacing w:line="360" w:lineRule="auto"/>
        <w:jc w:val="both"/>
        <w:outlineLvl w:val="1"/>
        <w:rPr>
          <w:rFonts w:ascii="Times New Roman" w:hAnsi="Times New Roman"/>
          <w:sz w:val="28"/>
          <w:szCs w:val="28"/>
        </w:rPr>
      </w:pPr>
      <w:r w:rsidRPr="00571DDD">
        <w:rPr>
          <w:rFonts w:ascii="Times New Roman" w:hAnsi="Times New Roman"/>
          <w:sz w:val="28"/>
          <w:szCs w:val="28"/>
        </w:rPr>
        <w:tab/>
        <w:t>Услуги мобильной сотовой связи в районе оказывают четыре оператора: ЗАО «Билайн», ЗАО «Теле2-Воронеж», ОАО «ВымпелКом», ОАО «МегаФон», ОАО «МТС».</w:t>
      </w:r>
      <w:r>
        <w:rPr>
          <w:rFonts w:ascii="Times New Roman" w:hAnsi="Times New Roman"/>
          <w:sz w:val="28"/>
          <w:szCs w:val="28"/>
        </w:rPr>
        <w:t xml:space="preserve"> </w:t>
      </w:r>
      <w:r w:rsidRPr="00571DDD">
        <w:rPr>
          <w:rFonts w:ascii="Times New Roman" w:hAnsi="Times New Roman"/>
          <w:sz w:val="28"/>
          <w:szCs w:val="28"/>
        </w:rPr>
        <w:t>Уровень покрытия территории</w:t>
      </w:r>
      <w:r>
        <w:rPr>
          <w:rFonts w:ascii="Times New Roman" w:hAnsi="Times New Roman"/>
          <w:sz w:val="28"/>
          <w:szCs w:val="28"/>
        </w:rPr>
        <w:t xml:space="preserve"> Павловского</w:t>
      </w:r>
      <w:r w:rsidRPr="00571DDD">
        <w:rPr>
          <w:rFonts w:ascii="Times New Roman" w:hAnsi="Times New Roman"/>
          <w:sz w:val="28"/>
          <w:szCs w:val="28"/>
        </w:rPr>
        <w:t xml:space="preserve"> </w:t>
      </w:r>
      <w:r>
        <w:rPr>
          <w:rFonts w:ascii="Times New Roman" w:hAnsi="Times New Roman"/>
          <w:sz w:val="28"/>
          <w:szCs w:val="28"/>
        </w:rPr>
        <w:t xml:space="preserve">муниципального </w:t>
      </w:r>
      <w:r w:rsidRPr="00571DDD">
        <w:rPr>
          <w:rFonts w:ascii="Times New Roman" w:hAnsi="Times New Roman"/>
          <w:sz w:val="28"/>
          <w:szCs w:val="28"/>
        </w:rPr>
        <w:t>района сетями сотовой связи составляет</w:t>
      </w:r>
      <w:r>
        <w:rPr>
          <w:rFonts w:ascii="Times New Roman" w:hAnsi="Times New Roman"/>
          <w:sz w:val="28"/>
          <w:szCs w:val="28"/>
        </w:rPr>
        <w:t xml:space="preserve"> порядка</w:t>
      </w:r>
      <w:r w:rsidRPr="00571DDD">
        <w:rPr>
          <w:rFonts w:ascii="Times New Roman" w:hAnsi="Times New Roman"/>
          <w:sz w:val="28"/>
          <w:szCs w:val="28"/>
        </w:rPr>
        <w:t xml:space="preserve"> 90</w:t>
      </w:r>
      <w:r>
        <w:rPr>
          <w:rFonts w:ascii="Times New Roman" w:hAnsi="Times New Roman"/>
          <w:sz w:val="28"/>
          <w:szCs w:val="28"/>
        </w:rPr>
        <w:t xml:space="preserve"> </w:t>
      </w:r>
      <w:r w:rsidRPr="00571DDD">
        <w:rPr>
          <w:rFonts w:ascii="Times New Roman" w:hAnsi="Times New Roman"/>
          <w:sz w:val="28"/>
          <w:szCs w:val="28"/>
        </w:rPr>
        <w:t>%.</w:t>
      </w:r>
    </w:p>
    <w:p w:rsidR="00265A2A" w:rsidRPr="006301E1" w:rsidRDefault="00187EC1" w:rsidP="00A721A6">
      <w:pPr>
        <w:pStyle w:val="2"/>
        <w:spacing w:before="0" w:line="360" w:lineRule="auto"/>
        <w:jc w:val="center"/>
        <w:rPr>
          <w:rFonts w:ascii="Times New Roman" w:hAnsi="Times New Roman"/>
          <w:color w:val="000000"/>
          <w:sz w:val="28"/>
          <w:szCs w:val="28"/>
        </w:rPr>
      </w:pPr>
      <w:r w:rsidRPr="006301E1">
        <w:rPr>
          <w:rFonts w:ascii="Times New Roman" w:hAnsi="Times New Roman"/>
          <w:color w:val="000000"/>
          <w:sz w:val="28"/>
          <w:szCs w:val="28"/>
        </w:rPr>
        <w:t>3</w:t>
      </w:r>
      <w:r w:rsidR="00265A2A" w:rsidRPr="006301E1">
        <w:rPr>
          <w:rFonts w:ascii="Times New Roman" w:hAnsi="Times New Roman"/>
          <w:color w:val="000000"/>
          <w:sz w:val="28"/>
          <w:szCs w:val="28"/>
        </w:rPr>
        <w:t>.</w:t>
      </w:r>
      <w:r w:rsidRPr="006301E1">
        <w:rPr>
          <w:rFonts w:ascii="Times New Roman" w:hAnsi="Times New Roman"/>
          <w:color w:val="000000"/>
          <w:sz w:val="28"/>
          <w:szCs w:val="28"/>
        </w:rPr>
        <w:t>6.</w:t>
      </w:r>
      <w:r w:rsidR="00265A2A" w:rsidRPr="006301E1">
        <w:rPr>
          <w:rFonts w:ascii="Times New Roman" w:hAnsi="Times New Roman"/>
          <w:color w:val="000000"/>
          <w:sz w:val="28"/>
          <w:szCs w:val="28"/>
        </w:rPr>
        <w:t xml:space="preserve"> Кадровый потенциал</w:t>
      </w:r>
      <w:bookmarkEnd w:id="42"/>
    </w:p>
    <w:p w:rsidR="00265A2A" w:rsidRPr="006301E1" w:rsidRDefault="00265A2A" w:rsidP="00DE61E9">
      <w:pPr>
        <w:autoSpaceDE w:val="0"/>
        <w:spacing w:after="0" w:line="360" w:lineRule="auto"/>
        <w:ind w:firstLine="709"/>
        <w:jc w:val="both"/>
        <w:rPr>
          <w:rFonts w:ascii="Times New Roman" w:hAnsi="Times New Roman"/>
          <w:sz w:val="28"/>
          <w:szCs w:val="28"/>
        </w:rPr>
      </w:pPr>
      <w:r w:rsidRPr="006301E1">
        <w:rPr>
          <w:rFonts w:ascii="Times New Roman" w:hAnsi="Times New Roman"/>
          <w:sz w:val="28"/>
          <w:szCs w:val="28"/>
        </w:rPr>
        <w:t>На начало 20</w:t>
      </w:r>
      <w:r w:rsidR="006301E1" w:rsidRPr="006301E1">
        <w:rPr>
          <w:rFonts w:ascii="Times New Roman" w:hAnsi="Times New Roman"/>
          <w:sz w:val="28"/>
          <w:szCs w:val="28"/>
        </w:rPr>
        <w:t>21</w:t>
      </w:r>
      <w:r w:rsidRPr="006301E1">
        <w:rPr>
          <w:rFonts w:ascii="Times New Roman" w:hAnsi="Times New Roman"/>
          <w:sz w:val="28"/>
          <w:szCs w:val="28"/>
        </w:rPr>
        <w:t xml:space="preserve"> года </w:t>
      </w:r>
      <w:r w:rsidR="008D4FD5" w:rsidRPr="006301E1">
        <w:rPr>
          <w:rFonts w:ascii="Times New Roman" w:hAnsi="Times New Roman"/>
          <w:sz w:val="28"/>
          <w:szCs w:val="28"/>
        </w:rPr>
        <w:t xml:space="preserve">по прогнозным оценкам </w:t>
      </w:r>
      <w:r w:rsidR="00FF7F68" w:rsidRPr="006301E1">
        <w:rPr>
          <w:rFonts w:ascii="Times New Roman" w:hAnsi="Times New Roman"/>
          <w:sz w:val="28"/>
          <w:szCs w:val="28"/>
        </w:rPr>
        <w:t xml:space="preserve">численность трудовых ресурсов Павловского муниципального района составляет </w:t>
      </w:r>
      <w:r w:rsidR="006301E1" w:rsidRPr="006301E1">
        <w:rPr>
          <w:rFonts w:ascii="Times New Roman" w:hAnsi="Times New Roman"/>
          <w:sz w:val="28"/>
          <w:szCs w:val="28"/>
        </w:rPr>
        <w:t>31163</w:t>
      </w:r>
      <w:r w:rsidR="00FF7F68" w:rsidRPr="006301E1">
        <w:rPr>
          <w:rFonts w:ascii="Times New Roman" w:hAnsi="Times New Roman"/>
          <w:sz w:val="28"/>
          <w:szCs w:val="28"/>
        </w:rPr>
        <w:t xml:space="preserve"> человек</w:t>
      </w:r>
      <w:r w:rsidR="006301E1" w:rsidRPr="006301E1">
        <w:rPr>
          <w:rFonts w:ascii="Times New Roman" w:hAnsi="Times New Roman"/>
          <w:sz w:val="28"/>
          <w:szCs w:val="28"/>
        </w:rPr>
        <w:t>а</w:t>
      </w:r>
      <w:r w:rsidR="001D5645" w:rsidRPr="006301E1">
        <w:rPr>
          <w:rFonts w:ascii="Times New Roman" w:hAnsi="Times New Roman"/>
          <w:sz w:val="28"/>
          <w:szCs w:val="28"/>
        </w:rPr>
        <w:t xml:space="preserve">, </w:t>
      </w:r>
      <w:r w:rsidRPr="006301E1">
        <w:rPr>
          <w:rFonts w:ascii="Times New Roman" w:hAnsi="Times New Roman"/>
          <w:sz w:val="28"/>
          <w:szCs w:val="28"/>
        </w:rPr>
        <w:t xml:space="preserve">численность экономически активного населения </w:t>
      </w:r>
      <w:r w:rsidR="00306AC7" w:rsidRPr="006301E1">
        <w:rPr>
          <w:rFonts w:ascii="Times New Roman" w:hAnsi="Times New Roman"/>
          <w:sz w:val="28"/>
          <w:szCs w:val="28"/>
        </w:rPr>
        <w:t>Павловского муниципального района</w:t>
      </w:r>
      <w:r w:rsidRPr="006301E1">
        <w:rPr>
          <w:rFonts w:ascii="Times New Roman" w:hAnsi="Times New Roman"/>
          <w:sz w:val="28"/>
          <w:szCs w:val="28"/>
        </w:rPr>
        <w:t xml:space="preserve"> составляла</w:t>
      </w:r>
      <w:r w:rsidR="006301E1" w:rsidRPr="006301E1">
        <w:rPr>
          <w:rFonts w:ascii="Times New Roman" w:hAnsi="Times New Roman"/>
          <w:sz w:val="28"/>
          <w:szCs w:val="28"/>
        </w:rPr>
        <w:t xml:space="preserve"> </w:t>
      </w:r>
      <w:r w:rsidR="00FF7F68" w:rsidRPr="006301E1">
        <w:rPr>
          <w:rFonts w:ascii="Times New Roman" w:hAnsi="Times New Roman"/>
          <w:sz w:val="28"/>
          <w:szCs w:val="28"/>
        </w:rPr>
        <w:lastRenderedPageBreak/>
        <w:t>2</w:t>
      </w:r>
      <w:r w:rsidR="006301E1" w:rsidRPr="006301E1">
        <w:rPr>
          <w:rFonts w:ascii="Times New Roman" w:hAnsi="Times New Roman"/>
          <w:sz w:val="28"/>
          <w:szCs w:val="28"/>
        </w:rPr>
        <w:t>6942</w:t>
      </w:r>
      <w:r w:rsidR="00FF7F68" w:rsidRPr="006301E1">
        <w:rPr>
          <w:rFonts w:ascii="Times New Roman" w:hAnsi="Times New Roman"/>
          <w:sz w:val="28"/>
          <w:szCs w:val="28"/>
        </w:rPr>
        <w:t xml:space="preserve"> </w:t>
      </w:r>
      <w:r w:rsidRPr="006301E1">
        <w:rPr>
          <w:rFonts w:ascii="Times New Roman" w:hAnsi="Times New Roman"/>
          <w:sz w:val="28"/>
          <w:szCs w:val="28"/>
        </w:rPr>
        <w:t xml:space="preserve">человек. При этом в экономике занято </w:t>
      </w:r>
      <w:r w:rsidR="006301E1" w:rsidRPr="006301E1">
        <w:rPr>
          <w:rFonts w:ascii="Times New Roman" w:hAnsi="Times New Roman"/>
          <w:sz w:val="28"/>
          <w:szCs w:val="28"/>
        </w:rPr>
        <w:t xml:space="preserve">25733 </w:t>
      </w:r>
      <w:r w:rsidRPr="006301E1">
        <w:rPr>
          <w:rFonts w:ascii="Times New Roman" w:hAnsi="Times New Roman"/>
          <w:sz w:val="28"/>
          <w:szCs w:val="28"/>
        </w:rPr>
        <w:t>человек</w:t>
      </w:r>
      <w:r w:rsidR="006301E1" w:rsidRPr="006301E1">
        <w:rPr>
          <w:rFonts w:ascii="Times New Roman" w:hAnsi="Times New Roman"/>
          <w:sz w:val="28"/>
          <w:szCs w:val="28"/>
        </w:rPr>
        <w:t>а</w:t>
      </w:r>
      <w:r w:rsidRPr="006301E1">
        <w:rPr>
          <w:rFonts w:ascii="Times New Roman" w:hAnsi="Times New Roman"/>
          <w:sz w:val="28"/>
          <w:szCs w:val="28"/>
        </w:rPr>
        <w:t xml:space="preserve"> (</w:t>
      </w:r>
      <w:r w:rsidR="006301E1" w:rsidRPr="006301E1">
        <w:rPr>
          <w:rFonts w:ascii="Times New Roman" w:hAnsi="Times New Roman"/>
          <w:sz w:val="28"/>
          <w:szCs w:val="28"/>
        </w:rPr>
        <w:t xml:space="preserve">82,5 </w:t>
      </w:r>
      <w:r w:rsidRPr="006301E1">
        <w:rPr>
          <w:rFonts w:ascii="Times New Roman" w:hAnsi="Times New Roman"/>
          <w:sz w:val="28"/>
          <w:szCs w:val="28"/>
        </w:rPr>
        <w:t xml:space="preserve">% от общего числа трудовых ресурсов), а уровень регистрируемой безработицы составил </w:t>
      </w:r>
      <w:r w:rsidR="00FF7F68" w:rsidRPr="006301E1">
        <w:rPr>
          <w:rFonts w:ascii="Times New Roman" w:hAnsi="Times New Roman"/>
          <w:sz w:val="28"/>
          <w:szCs w:val="28"/>
        </w:rPr>
        <w:t>0,5</w:t>
      </w:r>
      <w:r w:rsidR="006301E1" w:rsidRPr="006301E1">
        <w:rPr>
          <w:rFonts w:ascii="Times New Roman" w:hAnsi="Times New Roman"/>
          <w:sz w:val="28"/>
          <w:szCs w:val="28"/>
        </w:rPr>
        <w:t>3</w:t>
      </w:r>
      <w:r w:rsidRPr="006301E1">
        <w:rPr>
          <w:rFonts w:ascii="Times New Roman" w:hAnsi="Times New Roman"/>
          <w:sz w:val="28"/>
          <w:szCs w:val="28"/>
        </w:rPr>
        <w:t>% от экономически активного населения.</w:t>
      </w:r>
    </w:p>
    <w:p w:rsidR="00FF7F68" w:rsidRPr="006301E1" w:rsidRDefault="00FF7F68" w:rsidP="00DE61E9">
      <w:pPr>
        <w:autoSpaceDE w:val="0"/>
        <w:spacing w:after="0" w:line="360" w:lineRule="auto"/>
        <w:ind w:firstLine="709"/>
        <w:jc w:val="both"/>
        <w:rPr>
          <w:rFonts w:ascii="Times New Roman" w:hAnsi="Times New Roman"/>
          <w:sz w:val="28"/>
          <w:szCs w:val="28"/>
        </w:rPr>
      </w:pPr>
      <w:r w:rsidRPr="006301E1">
        <w:rPr>
          <w:rFonts w:ascii="Times New Roman" w:hAnsi="Times New Roman"/>
          <w:sz w:val="28"/>
          <w:szCs w:val="28"/>
        </w:rPr>
        <w:t>Данные по уровню образования характеризуются следующим образом:</w:t>
      </w:r>
    </w:p>
    <w:p w:rsidR="00FF7F68" w:rsidRPr="006301E1" w:rsidRDefault="001D5645" w:rsidP="00DE61E9">
      <w:pPr>
        <w:autoSpaceDE w:val="0"/>
        <w:spacing w:after="0" w:line="360" w:lineRule="auto"/>
        <w:ind w:firstLine="709"/>
        <w:jc w:val="both"/>
        <w:rPr>
          <w:rFonts w:ascii="Times New Roman" w:hAnsi="Times New Roman"/>
          <w:sz w:val="28"/>
          <w:szCs w:val="28"/>
        </w:rPr>
      </w:pPr>
      <w:r w:rsidRPr="006301E1">
        <w:rPr>
          <w:rFonts w:ascii="Times New Roman" w:hAnsi="Times New Roman"/>
          <w:sz w:val="28"/>
          <w:szCs w:val="28"/>
        </w:rPr>
        <w:t xml:space="preserve">- </w:t>
      </w:r>
      <w:r w:rsidR="00FF7F68" w:rsidRPr="006301E1">
        <w:rPr>
          <w:rFonts w:ascii="Times New Roman" w:hAnsi="Times New Roman"/>
          <w:sz w:val="28"/>
          <w:szCs w:val="28"/>
        </w:rPr>
        <w:t>число лиц с высши</w:t>
      </w:r>
      <w:r w:rsidR="00E94EA2" w:rsidRPr="006301E1">
        <w:rPr>
          <w:rFonts w:ascii="Times New Roman" w:hAnsi="Times New Roman"/>
          <w:sz w:val="28"/>
          <w:szCs w:val="28"/>
        </w:rPr>
        <w:t>м образованием– 7</w:t>
      </w:r>
      <w:r w:rsidR="008D4FD5" w:rsidRPr="006301E1">
        <w:rPr>
          <w:rFonts w:ascii="Times New Roman" w:hAnsi="Times New Roman"/>
          <w:sz w:val="28"/>
          <w:szCs w:val="28"/>
        </w:rPr>
        <w:t>381</w:t>
      </w:r>
      <w:r w:rsidR="00E94EA2" w:rsidRPr="006301E1">
        <w:rPr>
          <w:rFonts w:ascii="Times New Roman" w:hAnsi="Times New Roman"/>
          <w:sz w:val="28"/>
          <w:szCs w:val="28"/>
        </w:rPr>
        <w:t xml:space="preserve"> человек;</w:t>
      </w:r>
    </w:p>
    <w:p w:rsidR="00FF7F68" w:rsidRPr="006301E1" w:rsidRDefault="001D5645" w:rsidP="00DE61E9">
      <w:pPr>
        <w:autoSpaceDE w:val="0"/>
        <w:spacing w:after="0" w:line="360" w:lineRule="auto"/>
        <w:ind w:firstLine="709"/>
        <w:jc w:val="both"/>
        <w:rPr>
          <w:rFonts w:ascii="Times New Roman" w:hAnsi="Times New Roman"/>
          <w:sz w:val="28"/>
          <w:szCs w:val="28"/>
        </w:rPr>
      </w:pPr>
      <w:r w:rsidRPr="006301E1">
        <w:rPr>
          <w:rFonts w:ascii="Times New Roman" w:hAnsi="Times New Roman"/>
          <w:sz w:val="28"/>
          <w:szCs w:val="28"/>
        </w:rPr>
        <w:t xml:space="preserve">- </w:t>
      </w:r>
      <w:r w:rsidR="00FF7F68" w:rsidRPr="006301E1">
        <w:rPr>
          <w:rFonts w:ascii="Times New Roman" w:hAnsi="Times New Roman"/>
          <w:sz w:val="28"/>
          <w:szCs w:val="28"/>
        </w:rPr>
        <w:t xml:space="preserve">число лиц с профессиональным образованием – </w:t>
      </w:r>
      <w:r w:rsidR="0031117E">
        <w:rPr>
          <w:rFonts w:ascii="Times New Roman" w:hAnsi="Times New Roman"/>
          <w:sz w:val="28"/>
          <w:szCs w:val="28"/>
        </w:rPr>
        <w:t>23782</w:t>
      </w:r>
      <w:r w:rsidR="00FF7F68" w:rsidRPr="006301E1">
        <w:rPr>
          <w:rFonts w:ascii="Times New Roman" w:hAnsi="Times New Roman"/>
          <w:sz w:val="28"/>
          <w:szCs w:val="28"/>
        </w:rPr>
        <w:t xml:space="preserve"> человек.</w:t>
      </w:r>
    </w:p>
    <w:p w:rsidR="009817B1" w:rsidRPr="008C5F5E" w:rsidRDefault="00265A2A" w:rsidP="00D32945">
      <w:pPr>
        <w:autoSpaceDE w:val="0"/>
        <w:spacing w:after="0" w:line="360" w:lineRule="auto"/>
        <w:ind w:firstLine="709"/>
        <w:jc w:val="both"/>
        <w:rPr>
          <w:rFonts w:ascii="Times New Roman" w:hAnsi="Times New Roman"/>
          <w:b/>
          <w:noProof/>
          <w:sz w:val="24"/>
          <w:szCs w:val="24"/>
          <w:lang w:eastAsia="ru-RU"/>
        </w:rPr>
      </w:pPr>
      <w:r w:rsidRPr="008C5F5E">
        <w:rPr>
          <w:rFonts w:ascii="Times New Roman" w:hAnsi="Times New Roman"/>
          <w:sz w:val="28"/>
          <w:szCs w:val="28"/>
        </w:rPr>
        <w:t>В 20</w:t>
      </w:r>
      <w:r w:rsidR="006301E1" w:rsidRPr="008C5F5E">
        <w:rPr>
          <w:rFonts w:ascii="Times New Roman" w:hAnsi="Times New Roman"/>
          <w:sz w:val="28"/>
          <w:szCs w:val="28"/>
        </w:rPr>
        <w:t>20</w:t>
      </w:r>
      <w:r w:rsidRPr="008C5F5E">
        <w:rPr>
          <w:rFonts w:ascii="Times New Roman" w:hAnsi="Times New Roman"/>
          <w:sz w:val="28"/>
          <w:szCs w:val="28"/>
        </w:rPr>
        <w:t xml:space="preserve"> году среднесписочная численность работников без учета совместителей </w:t>
      </w:r>
      <w:r w:rsidR="00E43325">
        <w:rPr>
          <w:rFonts w:ascii="Times New Roman" w:hAnsi="Times New Roman"/>
          <w:sz w:val="28"/>
          <w:szCs w:val="28"/>
        </w:rPr>
        <w:t>снизилась</w:t>
      </w:r>
      <w:r w:rsidRPr="008C5F5E">
        <w:rPr>
          <w:rFonts w:ascii="Times New Roman" w:hAnsi="Times New Roman"/>
          <w:sz w:val="28"/>
          <w:szCs w:val="28"/>
        </w:rPr>
        <w:t xml:space="preserve"> на </w:t>
      </w:r>
      <w:r w:rsidR="00E43325">
        <w:rPr>
          <w:rFonts w:ascii="Times New Roman" w:hAnsi="Times New Roman"/>
          <w:sz w:val="28"/>
          <w:szCs w:val="28"/>
        </w:rPr>
        <w:t>1,5</w:t>
      </w:r>
      <w:r w:rsidR="008D4FD5" w:rsidRPr="008C5F5E">
        <w:rPr>
          <w:rFonts w:ascii="Times New Roman" w:hAnsi="Times New Roman"/>
          <w:sz w:val="28"/>
          <w:szCs w:val="28"/>
        </w:rPr>
        <w:t xml:space="preserve"> </w:t>
      </w:r>
      <w:r w:rsidRPr="008C5F5E">
        <w:rPr>
          <w:rFonts w:ascii="Times New Roman" w:hAnsi="Times New Roman"/>
          <w:sz w:val="28"/>
          <w:szCs w:val="28"/>
        </w:rPr>
        <w:t>% по сравнению с предыдущим периодом</w:t>
      </w:r>
      <w:r w:rsidR="008C5F5E" w:rsidRPr="008C5F5E">
        <w:rPr>
          <w:rFonts w:ascii="Times New Roman" w:hAnsi="Times New Roman"/>
          <w:sz w:val="28"/>
          <w:szCs w:val="28"/>
        </w:rPr>
        <w:t xml:space="preserve"> и составила </w:t>
      </w:r>
      <w:r w:rsidR="00E43325">
        <w:rPr>
          <w:rFonts w:ascii="Times New Roman" w:hAnsi="Times New Roman"/>
          <w:sz w:val="28"/>
          <w:szCs w:val="28"/>
        </w:rPr>
        <w:t>9626</w:t>
      </w:r>
      <w:r w:rsidR="008C5F5E" w:rsidRPr="008C5F5E">
        <w:rPr>
          <w:rFonts w:ascii="Times New Roman" w:hAnsi="Times New Roman"/>
          <w:sz w:val="28"/>
          <w:szCs w:val="28"/>
        </w:rPr>
        <w:t xml:space="preserve"> чел</w:t>
      </w:r>
      <w:r w:rsidRPr="008C5F5E">
        <w:rPr>
          <w:rFonts w:ascii="Times New Roman" w:hAnsi="Times New Roman"/>
          <w:sz w:val="28"/>
          <w:szCs w:val="28"/>
        </w:rPr>
        <w:t>.</w:t>
      </w:r>
      <w:r w:rsidR="00E43325">
        <w:rPr>
          <w:rFonts w:ascii="Times New Roman" w:hAnsi="Times New Roman"/>
          <w:sz w:val="28"/>
          <w:szCs w:val="28"/>
        </w:rPr>
        <w:t xml:space="preserve"> </w:t>
      </w:r>
      <w:r w:rsidR="008C5F5E" w:rsidRPr="008C5F5E">
        <w:rPr>
          <w:rFonts w:ascii="Times New Roman" w:hAnsi="Times New Roman"/>
          <w:sz w:val="28"/>
          <w:szCs w:val="28"/>
        </w:rPr>
        <w:t>Динамика с</w:t>
      </w:r>
      <w:r w:rsidR="009817B1" w:rsidRPr="008C5F5E">
        <w:rPr>
          <w:rFonts w:ascii="Times New Roman" w:hAnsi="Times New Roman"/>
          <w:sz w:val="28"/>
          <w:szCs w:val="28"/>
        </w:rPr>
        <w:t>реднемесячн</w:t>
      </w:r>
      <w:r w:rsidR="008C5F5E" w:rsidRPr="008C5F5E">
        <w:rPr>
          <w:rFonts w:ascii="Times New Roman" w:hAnsi="Times New Roman"/>
          <w:sz w:val="28"/>
          <w:szCs w:val="28"/>
        </w:rPr>
        <w:t>ой</w:t>
      </w:r>
      <w:r w:rsidR="009817B1" w:rsidRPr="008C5F5E">
        <w:rPr>
          <w:rFonts w:ascii="Times New Roman" w:hAnsi="Times New Roman"/>
          <w:sz w:val="28"/>
          <w:szCs w:val="28"/>
        </w:rPr>
        <w:t xml:space="preserve"> заработн</w:t>
      </w:r>
      <w:r w:rsidR="008C5F5E" w:rsidRPr="008C5F5E">
        <w:rPr>
          <w:rFonts w:ascii="Times New Roman" w:hAnsi="Times New Roman"/>
          <w:sz w:val="28"/>
          <w:szCs w:val="28"/>
        </w:rPr>
        <w:t>ой</w:t>
      </w:r>
      <w:r w:rsidR="009817B1" w:rsidRPr="008C5F5E">
        <w:rPr>
          <w:rFonts w:ascii="Times New Roman" w:hAnsi="Times New Roman"/>
          <w:sz w:val="28"/>
          <w:szCs w:val="28"/>
        </w:rPr>
        <w:t xml:space="preserve"> плат</w:t>
      </w:r>
      <w:r w:rsidR="008C5F5E" w:rsidRPr="008C5F5E">
        <w:rPr>
          <w:rFonts w:ascii="Times New Roman" w:hAnsi="Times New Roman"/>
          <w:sz w:val="28"/>
          <w:szCs w:val="28"/>
        </w:rPr>
        <w:t>ы</w:t>
      </w:r>
      <w:r w:rsidR="00E43325">
        <w:rPr>
          <w:rFonts w:ascii="Times New Roman" w:hAnsi="Times New Roman"/>
          <w:sz w:val="28"/>
          <w:szCs w:val="28"/>
        </w:rPr>
        <w:t xml:space="preserve"> и </w:t>
      </w:r>
      <w:r w:rsidR="00E43325" w:rsidRPr="008C5F5E">
        <w:rPr>
          <w:rFonts w:ascii="Times New Roman" w:hAnsi="Times New Roman"/>
          <w:sz w:val="28"/>
          <w:szCs w:val="28"/>
        </w:rPr>
        <w:t>средне</w:t>
      </w:r>
      <w:r w:rsidR="00E43325">
        <w:rPr>
          <w:rFonts w:ascii="Times New Roman" w:hAnsi="Times New Roman"/>
          <w:sz w:val="28"/>
          <w:szCs w:val="28"/>
        </w:rPr>
        <w:t xml:space="preserve">списочная численность </w:t>
      </w:r>
      <w:r w:rsidR="009817B1" w:rsidRPr="008C5F5E">
        <w:rPr>
          <w:rFonts w:ascii="Times New Roman" w:hAnsi="Times New Roman"/>
          <w:sz w:val="28"/>
          <w:szCs w:val="28"/>
        </w:rPr>
        <w:t xml:space="preserve">работников </w:t>
      </w:r>
      <w:r w:rsidR="008C5F5E" w:rsidRPr="008C5F5E">
        <w:rPr>
          <w:rFonts w:ascii="Times New Roman" w:hAnsi="Times New Roman"/>
          <w:sz w:val="28"/>
          <w:szCs w:val="28"/>
        </w:rPr>
        <w:t>Павловского муниципального района</w:t>
      </w:r>
      <w:r w:rsidR="009817B1" w:rsidRPr="008C5F5E">
        <w:rPr>
          <w:rFonts w:ascii="Times New Roman" w:hAnsi="Times New Roman"/>
          <w:sz w:val="28"/>
          <w:szCs w:val="28"/>
        </w:rPr>
        <w:t xml:space="preserve"> </w:t>
      </w:r>
      <w:r w:rsidR="008C5F5E" w:rsidRPr="008C5F5E">
        <w:rPr>
          <w:rFonts w:ascii="Times New Roman" w:hAnsi="Times New Roman"/>
          <w:sz w:val="28"/>
          <w:szCs w:val="28"/>
        </w:rPr>
        <w:t>представлена на</w:t>
      </w:r>
      <w:r w:rsidR="00FB2A6E" w:rsidRPr="008C5F5E">
        <w:rPr>
          <w:rFonts w:ascii="Times New Roman" w:hAnsi="Times New Roman"/>
          <w:sz w:val="28"/>
          <w:szCs w:val="28"/>
        </w:rPr>
        <w:t xml:space="preserve"> рисунк</w:t>
      </w:r>
      <w:r w:rsidR="008C5F5E" w:rsidRPr="008C5F5E">
        <w:rPr>
          <w:rFonts w:ascii="Times New Roman" w:hAnsi="Times New Roman"/>
          <w:sz w:val="28"/>
          <w:szCs w:val="28"/>
        </w:rPr>
        <w:t>е</w:t>
      </w:r>
      <w:r w:rsidR="00FB2A6E" w:rsidRPr="008C5F5E">
        <w:rPr>
          <w:rFonts w:ascii="Times New Roman" w:hAnsi="Times New Roman"/>
          <w:sz w:val="28"/>
          <w:szCs w:val="28"/>
        </w:rPr>
        <w:t xml:space="preserve"> </w:t>
      </w:r>
      <w:r w:rsidR="007573EF" w:rsidRPr="008C5F5E">
        <w:rPr>
          <w:rFonts w:ascii="Times New Roman" w:hAnsi="Times New Roman"/>
          <w:sz w:val="28"/>
          <w:szCs w:val="28"/>
        </w:rPr>
        <w:t>1</w:t>
      </w:r>
      <w:r w:rsidR="00B5705D" w:rsidRPr="008C5F5E">
        <w:rPr>
          <w:rFonts w:ascii="Times New Roman" w:hAnsi="Times New Roman"/>
          <w:sz w:val="28"/>
          <w:szCs w:val="28"/>
        </w:rPr>
        <w:t>6</w:t>
      </w:r>
      <w:r w:rsidR="009817B1" w:rsidRPr="008C5F5E">
        <w:rPr>
          <w:rFonts w:ascii="Times New Roman" w:hAnsi="Times New Roman"/>
          <w:sz w:val="28"/>
          <w:szCs w:val="28"/>
        </w:rPr>
        <w:t>.</w:t>
      </w:r>
    </w:p>
    <w:p w:rsidR="009817B1" w:rsidRPr="005D60E7" w:rsidRDefault="00D32945" w:rsidP="00265A2A">
      <w:pPr>
        <w:spacing w:after="0" w:line="240" w:lineRule="auto"/>
        <w:jc w:val="center"/>
        <w:rPr>
          <w:rFonts w:ascii="Times New Roman" w:hAnsi="Times New Roman"/>
          <w:b/>
          <w:noProof/>
          <w:sz w:val="24"/>
          <w:szCs w:val="24"/>
          <w:highlight w:val="yellow"/>
          <w:lang w:eastAsia="ru-RU"/>
        </w:rPr>
      </w:pPr>
      <w:r w:rsidRPr="00E43325">
        <w:rPr>
          <w:noProof/>
          <w:lang w:eastAsia="ru-RU"/>
        </w:rPr>
        <w:drawing>
          <wp:inline distT="0" distB="0" distL="0" distR="0">
            <wp:extent cx="5096961" cy="2453270"/>
            <wp:effectExtent l="0" t="0" r="0" b="0"/>
            <wp:docPr id="675" name="Диаграмма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817B1" w:rsidRPr="005D60E7" w:rsidRDefault="009817B1" w:rsidP="00265A2A">
      <w:pPr>
        <w:spacing w:after="0" w:line="240" w:lineRule="auto"/>
        <w:jc w:val="center"/>
        <w:rPr>
          <w:rFonts w:ascii="Times New Roman" w:hAnsi="Times New Roman"/>
          <w:b/>
          <w:noProof/>
          <w:sz w:val="24"/>
          <w:szCs w:val="24"/>
          <w:highlight w:val="yellow"/>
          <w:lang w:eastAsia="ru-RU"/>
        </w:rPr>
      </w:pPr>
    </w:p>
    <w:p w:rsidR="00265A2A" w:rsidRPr="005D60E7" w:rsidRDefault="007573EF" w:rsidP="00265A2A">
      <w:pPr>
        <w:spacing w:after="0" w:line="240" w:lineRule="auto"/>
        <w:jc w:val="center"/>
        <w:rPr>
          <w:rFonts w:ascii="Times New Roman" w:hAnsi="Times New Roman"/>
          <w:b/>
          <w:noProof/>
          <w:sz w:val="24"/>
          <w:szCs w:val="24"/>
          <w:highlight w:val="yellow"/>
          <w:lang w:eastAsia="ru-RU"/>
        </w:rPr>
      </w:pPr>
      <w:r w:rsidRPr="00E43325">
        <w:rPr>
          <w:rFonts w:ascii="Times New Roman" w:hAnsi="Times New Roman"/>
          <w:b/>
          <w:noProof/>
          <w:sz w:val="24"/>
          <w:szCs w:val="24"/>
          <w:lang w:eastAsia="ru-RU"/>
        </w:rPr>
        <w:t>Рисунок 1</w:t>
      </w:r>
      <w:r w:rsidR="00B5705D" w:rsidRPr="00E43325">
        <w:rPr>
          <w:rFonts w:ascii="Times New Roman" w:hAnsi="Times New Roman"/>
          <w:b/>
          <w:noProof/>
          <w:sz w:val="24"/>
          <w:szCs w:val="24"/>
          <w:lang w:eastAsia="ru-RU"/>
        </w:rPr>
        <w:t>6</w:t>
      </w:r>
      <w:r w:rsidR="00265A2A" w:rsidRPr="00E43325">
        <w:rPr>
          <w:rFonts w:ascii="Times New Roman" w:hAnsi="Times New Roman"/>
          <w:b/>
          <w:noProof/>
          <w:sz w:val="24"/>
          <w:szCs w:val="24"/>
          <w:lang w:eastAsia="ru-RU"/>
        </w:rPr>
        <w:t>. Среднесписочная численность работников, среднемесячная номинальная начисленная заработная плата работников</w:t>
      </w:r>
      <w:r w:rsidR="002C224E" w:rsidRPr="005D60E7">
        <w:rPr>
          <w:rStyle w:val="af9"/>
          <w:rFonts w:ascii="Times New Roman" w:hAnsi="Times New Roman"/>
          <w:b/>
          <w:noProof/>
          <w:sz w:val="24"/>
          <w:szCs w:val="24"/>
          <w:lang w:eastAsia="ru-RU"/>
        </w:rPr>
        <w:footnoteReference w:id="21"/>
      </w:r>
    </w:p>
    <w:p w:rsidR="00EE72AF" w:rsidRPr="005D60E7" w:rsidRDefault="00EE72AF" w:rsidP="00265A2A">
      <w:pPr>
        <w:spacing w:after="0" w:line="240" w:lineRule="auto"/>
        <w:jc w:val="center"/>
        <w:rPr>
          <w:rFonts w:ascii="Times New Roman" w:hAnsi="Times New Roman"/>
          <w:b/>
          <w:noProof/>
          <w:sz w:val="24"/>
          <w:szCs w:val="24"/>
          <w:highlight w:val="yellow"/>
          <w:lang w:eastAsia="ru-RU"/>
        </w:rPr>
      </w:pPr>
    </w:p>
    <w:p w:rsidR="00FB2A6E" w:rsidRPr="005D60E7" w:rsidRDefault="00A112B1" w:rsidP="00265A2A">
      <w:pPr>
        <w:autoSpaceDE w:val="0"/>
        <w:autoSpaceDN w:val="0"/>
        <w:adjustRightInd w:val="0"/>
        <w:spacing w:after="0" w:line="360" w:lineRule="auto"/>
        <w:ind w:firstLine="709"/>
        <w:jc w:val="both"/>
        <w:rPr>
          <w:rFonts w:ascii="Times New Roman" w:hAnsi="Times New Roman"/>
          <w:sz w:val="28"/>
          <w:szCs w:val="28"/>
          <w:highlight w:val="yellow"/>
          <w:lang w:bidi="en-US"/>
        </w:rPr>
      </w:pPr>
      <w:r>
        <w:rPr>
          <w:rFonts w:ascii="Times New Roman" w:hAnsi="Times New Roman"/>
          <w:sz w:val="28"/>
          <w:szCs w:val="28"/>
          <w:lang w:bidi="en-US"/>
        </w:rPr>
        <w:t>Динамика ч</w:t>
      </w:r>
      <w:r w:rsidR="00265A2A" w:rsidRPr="00A112B1">
        <w:rPr>
          <w:rFonts w:ascii="Times New Roman" w:hAnsi="Times New Roman"/>
          <w:sz w:val="28"/>
          <w:szCs w:val="28"/>
          <w:lang w:bidi="en-US"/>
        </w:rPr>
        <w:t>исленност</w:t>
      </w:r>
      <w:r>
        <w:rPr>
          <w:rFonts w:ascii="Times New Roman" w:hAnsi="Times New Roman"/>
          <w:sz w:val="28"/>
          <w:szCs w:val="28"/>
          <w:lang w:bidi="en-US"/>
        </w:rPr>
        <w:t>и</w:t>
      </w:r>
      <w:r w:rsidR="00265A2A" w:rsidRPr="00A112B1">
        <w:rPr>
          <w:rFonts w:ascii="Times New Roman" w:hAnsi="Times New Roman"/>
          <w:sz w:val="28"/>
          <w:szCs w:val="28"/>
          <w:lang w:bidi="en-US"/>
        </w:rPr>
        <w:t xml:space="preserve"> экономически активного населения</w:t>
      </w:r>
      <w:r w:rsidRPr="00A112B1">
        <w:rPr>
          <w:rFonts w:ascii="Times New Roman" w:hAnsi="Times New Roman"/>
          <w:sz w:val="28"/>
          <w:szCs w:val="28"/>
          <w:lang w:bidi="en-US"/>
        </w:rPr>
        <w:t xml:space="preserve"> Павловского муниципального </w:t>
      </w:r>
      <w:r w:rsidR="00265A2A" w:rsidRPr="00A112B1">
        <w:rPr>
          <w:rFonts w:ascii="Times New Roman" w:hAnsi="Times New Roman"/>
          <w:sz w:val="28"/>
          <w:szCs w:val="28"/>
          <w:lang w:bidi="en-US"/>
        </w:rPr>
        <w:t xml:space="preserve"> района </w:t>
      </w:r>
      <w:r>
        <w:rPr>
          <w:rFonts w:ascii="Times New Roman" w:hAnsi="Times New Roman"/>
          <w:sz w:val="28"/>
          <w:szCs w:val="28"/>
          <w:lang w:bidi="en-US"/>
        </w:rPr>
        <w:t>представлена в таблице 19.</w:t>
      </w:r>
    </w:p>
    <w:p w:rsidR="00FB2A6E" w:rsidRPr="00A112B1" w:rsidRDefault="00FB2A6E" w:rsidP="00FB2A6E">
      <w:pPr>
        <w:tabs>
          <w:tab w:val="left" w:pos="2070"/>
        </w:tabs>
        <w:spacing w:after="0" w:line="360" w:lineRule="auto"/>
        <w:ind w:firstLine="709"/>
        <w:jc w:val="center"/>
        <w:rPr>
          <w:rFonts w:ascii="Times New Roman" w:hAnsi="Times New Roman"/>
          <w:b/>
          <w:sz w:val="24"/>
          <w:szCs w:val="24"/>
          <w:lang w:bidi="en-US"/>
        </w:rPr>
      </w:pPr>
      <w:r w:rsidRPr="00A112B1">
        <w:rPr>
          <w:rFonts w:ascii="Times New Roman" w:hAnsi="Times New Roman"/>
          <w:b/>
          <w:sz w:val="24"/>
          <w:szCs w:val="24"/>
          <w:lang w:bidi="en-US"/>
        </w:rPr>
        <w:t>Таблица</w:t>
      </w:r>
      <w:r w:rsidR="00A112B1">
        <w:rPr>
          <w:rFonts w:ascii="Times New Roman" w:hAnsi="Times New Roman"/>
          <w:b/>
          <w:sz w:val="24"/>
          <w:szCs w:val="24"/>
          <w:lang w:bidi="en-US"/>
        </w:rPr>
        <w:t xml:space="preserve"> </w:t>
      </w:r>
      <w:r w:rsidRPr="00A112B1">
        <w:rPr>
          <w:rFonts w:ascii="Times New Roman" w:hAnsi="Times New Roman"/>
          <w:b/>
          <w:sz w:val="24"/>
          <w:szCs w:val="24"/>
          <w:lang w:bidi="en-US"/>
        </w:rPr>
        <w:t>19. Динамика численности экономически активного населения</w:t>
      </w:r>
      <w:r w:rsidR="00F11F3E" w:rsidRPr="00A112B1">
        <w:rPr>
          <w:rStyle w:val="af9"/>
          <w:rFonts w:ascii="Times New Roman" w:hAnsi="Times New Roman"/>
          <w:b/>
          <w:sz w:val="24"/>
          <w:szCs w:val="24"/>
          <w:lang w:bidi="en-US"/>
        </w:rPr>
        <w:footnoteReference w:id="2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3"/>
        <w:gridCol w:w="1811"/>
        <w:gridCol w:w="1542"/>
        <w:gridCol w:w="1338"/>
        <w:gridCol w:w="1336"/>
      </w:tblGrid>
      <w:tr w:rsidR="00A112B1" w:rsidRPr="00A112B1" w:rsidTr="00A112B1">
        <w:trPr>
          <w:jc w:val="center"/>
        </w:trPr>
        <w:tc>
          <w:tcPr>
            <w:tcW w:w="2108" w:type="pct"/>
            <w:shd w:val="clear" w:color="auto" w:fill="auto"/>
            <w:vAlign w:val="center"/>
          </w:tcPr>
          <w:p w:rsidR="00A112B1" w:rsidRPr="00A112B1" w:rsidRDefault="00A112B1" w:rsidP="00FF0180">
            <w:pPr>
              <w:spacing w:after="0" w:line="240" w:lineRule="auto"/>
              <w:jc w:val="center"/>
              <w:rPr>
                <w:rFonts w:ascii="Times New Roman" w:hAnsi="Times New Roman"/>
                <w:sz w:val="24"/>
                <w:szCs w:val="24"/>
                <w:lang w:bidi="en-US"/>
              </w:rPr>
            </w:pPr>
          </w:p>
        </w:tc>
        <w:tc>
          <w:tcPr>
            <w:tcW w:w="869" w:type="pct"/>
            <w:vAlign w:val="center"/>
          </w:tcPr>
          <w:p w:rsidR="00A112B1" w:rsidRPr="00A112B1" w:rsidRDefault="00A112B1" w:rsidP="0031117E">
            <w:pPr>
              <w:spacing w:after="0" w:line="240" w:lineRule="auto"/>
              <w:jc w:val="center"/>
              <w:rPr>
                <w:rFonts w:ascii="Times New Roman" w:hAnsi="Times New Roman"/>
                <w:b/>
                <w:sz w:val="24"/>
                <w:szCs w:val="24"/>
                <w:lang w:bidi="en-US"/>
              </w:rPr>
            </w:pPr>
            <w:r w:rsidRPr="00A112B1">
              <w:rPr>
                <w:rFonts w:ascii="Times New Roman" w:hAnsi="Times New Roman"/>
                <w:b/>
                <w:sz w:val="24"/>
                <w:szCs w:val="24"/>
                <w:lang w:bidi="en-US"/>
              </w:rPr>
              <w:t>2017</w:t>
            </w:r>
          </w:p>
        </w:tc>
        <w:tc>
          <w:tcPr>
            <w:tcW w:w="740" w:type="pct"/>
            <w:shd w:val="clear" w:color="auto" w:fill="auto"/>
            <w:vAlign w:val="center"/>
          </w:tcPr>
          <w:p w:rsidR="00A112B1" w:rsidRPr="00A112B1" w:rsidRDefault="00A112B1" w:rsidP="00A112B1">
            <w:pPr>
              <w:spacing w:after="0" w:line="240" w:lineRule="auto"/>
              <w:jc w:val="center"/>
              <w:rPr>
                <w:rFonts w:ascii="Times New Roman" w:hAnsi="Times New Roman"/>
                <w:b/>
                <w:sz w:val="24"/>
                <w:szCs w:val="24"/>
                <w:lang w:bidi="en-US"/>
              </w:rPr>
            </w:pPr>
            <w:r w:rsidRPr="00A112B1">
              <w:rPr>
                <w:rFonts w:ascii="Times New Roman" w:hAnsi="Times New Roman"/>
                <w:b/>
                <w:sz w:val="24"/>
                <w:szCs w:val="24"/>
                <w:lang w:bidi="en-US"/>
              </w:rPr>
              <w:t>2018</w:t>
            </w:r>
          </w:p>
        </w:tc>
        <w:tc>
          <w:tcPr>
            <w:tcW w:w="642" w:type="pct"/>
            <w:vAlign w:val="center"/>
          </w:tcPr>
          <w:p w:rsidR="00A112B1" w:rsidRPr="00A112B1" w:rsidRDefault="00A112B1" w:rsidP="00A112B1">
            <w:pPr>
              <w:spacing w:after="0" w:line="240" w:lineRule="auto"/>
              <w:jc w:val="center"/>
              <w:rPr>
                <w:rFonts w:ascii="Times New Roman" w:hAnsi="Times New Roman"/>
                <w:b/>
                <w:sz w:val="24"/>
                <w:szCs w:val="24"/>
                <w:lang w:bidi="en-US"/>
              </w:rPr>
            </w:pPr>
            <w:r w:rsidRPr="00A112B1">
              <w:rPr>
                <w:rFonts w:ascii="Times New Roman" w:hAnsi="Times New Roman"/>
                <w:b/>
                <w:sz w:val="24"/>
                <w:szCs w:val="24"/>
                <w:lang w:bidi="en-US"/>
              </w:rPr>
              <w:t>201</w:t>
            </w:r>
            <w:r>
              <w:rPr>
                <w:rFonts w:ascii="Times New Roman" w:hAnsi="Times New Roman"/>
                <w:b/>
                <w:sz w:val="24"/>
                <w:szCs w:val="24"/>
                <w:lang w:bidi="en-US"/>
              </w:rPr>
              <w:t>9</w:t>
            </w:r>
          </w:p>
        </w:tc>
        <w:tc>
          <w:tcPr>
            <w:tcW w:w="642" w:type="pct"/>
            <w:vAlign w:val="center"/>
          </w:tcPr>
          <w:p w:rsidR="00A112B1" w:rsidRPr="00A112B1" w:rsidRDefault="00A112B1" w:rsidP="00A112B1">
            <w:pPr>
              <w:spacing w:after="0" w:line="240" w:lineRule="auto"/>
              <w:jc w:val="center"/>
              <w:rPr>
                <w:rFonts w:ascii="Times New Roman" w:hAnsi="Times New Roman"/>
                <w:b/>
                <w:sz w:val="24"/>
                <w:szCs w:val="24"/>
                <w:lang w:bidi="en-US"/>
              </w:rPr>
            </w:pPr>
            <w:r w:rsidRPr="00A112B1">
              <w:rPr>
                <w:rFonts w:ascii="Times New Roman" w:hAnsi="Times New Roman"/>
                <w:b/>
                <w:sz w:val="24"/>
                <w:szCs w:val="24"/>
                <w:lang w:bidi="en-US"/>
              </w:rPr>
              <w:t>20</w:t>
            </w:r>
            <w:r>
              <w:rPr>
                <w:rFonts w:ascii="Times New Roman" w:hAnsi="Times New Roman"/>
                <w:b/>
                <w:sz w:val="24"/>
                <w:szCs w:val="24"/>
                <w:lang w:bidi="en-US"/>
              </w:rPr>
              <w:t>20</w:t>
            </w:r>
          </w:p>
        </w:tc>
      </w:tr>
      <w:tr w:rsidR="00A112B1" w:rsidRPr="005D60E7" w:rsidTr="00A112B1">
        <w:trPr>
          <w:jc w:val="center"/>
        </w:trPr>
        <w:tc>
          <w:tcPr>
            <w:tcW w:w="2108" w:type="pct"/>
            <w:shd w:val="clear" w:color="auto" w:fill="auto"/>
            <w:vAlign w:val="center"/>
          </w:tcPr>
          <w:p w:rsidR="00A112B1" w:rsidRPr="00A112B1" w:rsidRDefault="00A112B1" w:rsidP="00FF0180">
            <w:pPr>
              <w:spacing w:after="0" w:line="240" w:lineRule="auto"/>
              <w:jc w:val="center"/>
              <w:rPr>
                <w:rFonts w:ascii="Times New Roman" w:hAnsi="Times New Roman"/>
                <w:sz w:val="24"/>
                <w:szCs w:val="24"/>
                <w:lang w:bidi="en-US"/>
              </w:rPr>
            </w:pPr>
            <w:r w:rsidRPr="00A112B1">
              <w:rPr>
                <w:rFonts w:ascii="Times New Roman" w:hAnsi="Times New Roman"/>
                <w:sz w:val="24"/>
                <w:szCs w:val="24"/>
                <w:lang w:bidi="en-US"/>
              </w:rPr>
              <w:t>Численность экономически активного населения, человек</w:t>
            </w:r>
          </w:p>
        </w:tc>
        <w:tc>
          <w:tcPr>
            <w:tcW w:w="869" w:type="pct"/>
            <w:vAlign w:val="center"/>
          </w:tcPr>
          <w:p w:rsidR="00A112B1" w:rsidRPr="00A112B1" w:rsidRDefault="00A112B1" w:rsidP="0031117E">
            <w:pPr>
              <w:spacing w:after="0" w:line="240" w:lineRule="auto"/>
              <w:jc w:val="center"/>
              <w:rPr>
                <w:rFonts w:ascii="Times New Roman" w:hAnsi="Times New Roman"/>
                <w:sz w:val="24"/>
                <w:szCs w:val="24"/>
              </w:rPr>
            </w:pPr>
            <w:r w:rsidRPr="00A112B1">
              <w:rPr>
                <w:rFonts w:ascii="Times New Roman" w:hAnsi="Times New Roman"/>
                <w:sz w:val="24"/>
                <w:szCs w:val="24"/>
              </w:rPr>
              <w:t>26991</w:t>
            </w:r>
          </w:p>
        </w:tc>
        <w:tc>
          <w:tcPr>
            <w:tcW w:w="740" w:type="pct"/>
            <w:shd w:val="clear" w:color="auto" w:fill="auto"/>
            <w:vAlign w:val="center"/>
          </w:tcPr>
          <w:p w:rsidR="00A112B1" w:rsidRPr="00A112B1" w:rsidRDefault="00A112B1" w:rsidP="00FF0180">
            <w:pPr>
              <w:spacing w:after="0" w:line="240" w:lineRule="auto"/>
              <w:jc w:val="center"/>
              <w:rPr>
                <w:rStyle w:val="FontStyle273"/>
              </w:rPr>
            </w:pPr>
            <w:r>
              <w:rPr>
                <w:rFonts w:ascii="Times New Roman" w:hAnsi="Times New Roman"/>
                <w:sz w:val="24"/>
                <w:szCs w:val="24"/>
              </w:rPr>
              <w:t>27463</w:t>
            </w:r>
          </w:p>
        </w:tc>
        <w:tc>
          <w:tcPr>
            <w:tcW w:w="642" w:type="pct"/>
            <w:vAlign w:val="center"/>
          </w:tcPr>
          <w:p w:rsidR="00A112B1" w:rsidRPr="00A112B1" w:rsidRDefault="00A112B1" w:rsidP="00FF0180">
            <w:pPr>
              <w:spacing w:after="0" w:line="240" w:lineRule="auto"/>
              <w:jc w:val="center"/>
              <w:rPr>
                <w:rFonts w:ascii="Times New Roman" w:hAnsi="Times New Roman"/>
                <w:sz w:val="24"/>
                <w:szCs w:val="24"/>
              </w:rPr>
            </w:pPr>
            <w:r>
              <w:rPr>
                <w:rFonts w:ascii="Times New Roman" w:hAnsi="Times New Roman"/>
                <w:sz w:val="24"/>
                <w:szCs w:val="24"/>
              </w:rPr>
              <w:t>28079</w:t>
            </w:r>
          </w:p>
        </w:tc>
        <w:tc>
          <w:tcPr>
            <w:tcW w:w="642" w:type="pct"/>
            <w:vAlign w:val="center"/>
          </w:tcPr>
          <w:p w:rsidR="00A112B1" w:rsidRPr="00A112B1" w:rsidRDefault="00A112B1" w:rsidP="00C50D41">
            <w:pPr>
              <w:spacing w:after="0" w:line="240" w:lineRule="auto"/>
              <w:jc w:val="center"/>
              <w:rPr>
                <w:rFonts w:ascii="Times New Roman" w:hAnsi="Times New Roman"/>
                <w:sz w:val="24"/>
                <w:szCs w:val="24"/>
              </w:rPr>
            </w:pPr>
            <w:r>
              <w:rPr>
                <w:rFonts w:ascii="Times New Roman" w:hAnsi="Times New Roman"/>
                <w:sz w:val="24"/>
                <w:szCs w:val="24"/>
              </w:rPr>
              <w:t>27739</w:t>
            </w:r>
          </w:p>
        </w:tc>
      </w:tr>
    </w:tbl>
    <w:p w:rsidR="00FB2A6E" w:rsidRPr="005D60E7" w:rsidRDefault="00FB2A6E" w:rsidP="00265A2A">
      <w:pPr>
        <w:autoSpaceDE w:val="0"/>
        <w:autoSpaceDN w:val="0"/>
        <w:adjustRightInd w:val="0"/>
        <w:spacing w:after="0" w:line="360" w:lineRule="auto"/>
        <w:ind w:firstLine="709"/>
        <w:jc w:val="both"/>
        <w:rPr>
          <w:rFonts w:ascii="Times New Roman" w:hAnsi="Times New Roman"/>
          <w:sz w:val="28"/>
          <w:szCs w:val="28"/>
          <w:highlight w:val="yellow"/>
          <w:lang w:bidi="en-US"/>
        </w:rPr>
      </w:pPr>
    </w:p>
    <w:p w:rsidR="00265A2A" w:rsidRPr="0031117E" w:rsidRDefault="00D16A79" w:rsidP="00265A2A">
      <w:pPr>
        <w:autoSpaceDE w:val="0"/>
        <w:autoSpaceDN w:val="0"/>
        <w:adjustRightInd w:val="0"/>
        <w:spacing w:after="0" w:line="360" w:lineRule="auto"/>
        <w:ind w:firstLine="709"/>
        <w:jc w:val="both"/>
        <w:rPr>
          <w:rFonts w:ascii="Times New Roman" w:hAnsi="Times New Roman"/>
          <w:sz w:val="28"/>
          <w:szCs w:val="28"/>
          <w:lang w:bidi="en-US"/>
        </w:rPr>
      </w:pPr>
      <w:r w:rsidRPr="0031117E">
        <w:rPr>
          <w:rFonts w:ascii="Times New Roman" w:hAnsi="Times New Roman"/>
          <w:sz w:val="28"/>
          <w:szCs w:val="28"/>
          <w:lang w:bidi="en-US"/>
        </w:rPr>
        <w:lastRenderedPageBreak/>
        <w:t>Из числа трудовых ресурсов</w:t>
      </w:r>
      <w:r w:rsidR="00265A2A" w:rsidRPr="0031117E">
        <w:rPr>
          <w:rFonts w:ascii="Times New Roman" w:hAnsi="Times New Roman"/>
          <w:sz w:val="28"/>
          <w:szCs w:val="28"/>
          <w:lang w:bidi="en-US"/>
        </w:rPr>
        <w:t xml:space="preserve"> в экономике</w:t>
      </w:r>
      <w:r w:rsidR="0031117E" w:rsidRPr="0031117E">
        <w:rPr>
          <w:rFonts w:ascii="Times New Roman" w:hAnsi="Times New Roman"/>
          <w:sz w:val="28"/>
          <w:szCs w:val="28"/>
          <w:lang w:bidi="en-US"/>
        </w:rPr>
        <w:t xml:space="preserve"> по оперативным данным</w:t>
      </w:r>
      <w:r w:rsidR="00265A2A" w:rsidRPr="0031117E">
        <w:rPr>
          <w:rFonts w:ascii="Times New Roman" w:hAnsi="Times New Roman"/>
          <w:sz w:val="28"/>
          <w:szCs w:val="28"/>
          <w:lang w:bidi="en-US"/>
        </w:rPr>
        <w:t xml:space="preserve"> </w:t>
      </w:r>
      <w:r w:rsidRPr="0031117E">
        <w:rPr>
          <w:rFonts w:ascii="Times New Roman" w:hAnsi="Times New Roman"/>
          <w:sz w:val="28"/>
          <w:szCs w:val="28"/>
          <w:lang w:bidi="en-US"/>
        </w:rPr>
        <w:t>2</w:t>
      </w:r>
      <w:r w:rsidR="0031117E" w:rsidRPr="0031117E">
        <w:rPr>
          <w:rFonts w:ascii="Times New Roman" w:hAnsi="Times New Roman"/>
          <w:sz w:val="28"/>
          <w:szCs w:val="28"/>
          <w:lang w:bidi="en-US"/>
        </w:rPr>
        <w:t xml:space="preserve">4 </w:t>
      </w:r>
      <w:r w:rsidR="00025C6D" w:rsidRPr="0031117E">
        <w:rPr>
          <w:rFonts w:ascii="Times New Roman" w:hAnsi="Times New Roman"/>
          <w:sz w:val="28"/>
          <w:szCs w:val="28"/>
          <w:lang w:bidi="en-US"/>
        </w:rPr>
        <w:t xml:space="preserve">% имеют высшее образование, </w:t>
      </w:r>
      <w:r w:rsidR="003445EA" w:rsidRPr="0031117E">
        <w:rPr>
          <w:rFonts w:ascii="Times New Roman" w:hAnsi="Times New Roman"/>
          <w:sz w:val="28"/>
          <w:szCs w:val="28"/>
          <w:lang w:bidi="en-US"/>
        </w:rPr>
        <w:t>7</w:t>
      </w:r>
      <w:r w:rsidR="0031117E" w:rsidRPr="0031117E">
        <w:rPr>
          <w:rFonts w:ascii="Times New Roman" w:hAnsi="Times New Roman"/>
          <w:sz w:val="28"/>
          <w:szCs w:val="28"/>
          <w:lang w:bidi="en-US"/>
        </w:rPr>
        <w:t xml:space="preserve">6 </w:t>
      </w:r>
      <w:r w:rsidR="00265A2A" w:rsidRPr="0031117E">
        <w:rPr>
          <w:rFonts w:ascii="Times New Roman" w:hAnsi="Times New Roman"/>
          <w:sz w:val="28"/>
          <w:szCs w:val="28"/>
          <w:lang w:bidi="en-US"/>
        </w:rPr>
        <w:t>% – среднее профессиональное образование</w:t>
      </w:r>
      <w:r w:rsidR="00FB2A6E" w:rsidRPr="0031117E">
        <w:rPr>
          <w:rFonts w:ascii="Times New Roman" w:hAnsi="Times New Roman"/>
          <w:sz w:val="28"/>
          <w:szCs w:val="28"/>
          <w:lang w:bidi="en-US"/>
        </w:rPr>
        <w:t xml:space="preserve"> (рисунок </w:t>
      </w:r>
      <w:r w:rsidR="00B5705D" w:rsidRPr="0031117E">
        <w:rPr>
          <w:rFonts w:ascii="Times New Roman" w:hAnsi="Times New Roman"/>
          <w:sz w:val="28"/>
          <w:szCs w:val="28"/>
          <w:lang w:bidi="en-US"/>
        </w:rPr>
        <w:t>17</w:t>
      </w:r>
      <w:r w:rsidR="00FB2A6E" w:rsidRPr="0031117E">
        <w:rPr>
          <w:rFonts w:ascii="Times New Roman" w:hAnsi="Times New Roman"/>
          <w:sz w:val="28"/>
          <w:szCs w:val="28"/>
          <w:lang w:bidi="en-US"/>
        </w:rPr>
        <w:t>)</w:t>
      </w:r>
      <w:r w:rsidR="00265A2A" w:rsidRPr="0031117E">
        <w:rPr>
          <w:rFonts w:ascii="Times New Roman" w:hAnsi="Times New Roman"/>
          <w:sz w:val="28"/>
          <w:szCs w:val="28"/>
          <w:lang w:bidi="en-US"/>
        </w:rPr>
        <w:t xml:space="preserve">. </w:t>
      </w:r>
    </w:p>
    <w:p w:rsidR="00265A2A" w:rsidRPr="005D60E7" w:rsidRDefault="00E91E81" w:rsidP="00265A2A">
      <w:pPr>
        <w:tabs>
          <w:tab w:val="left" w:pos="2070"/>
        </w:tabs>
        <w:spacing w:after="0" w:line="240" w:lineRule="auto"/>
        <w:jc w:val="center"/>
        <w:rPr>
          <w:rFonts w:ascii="Times New Roman" w:hAnsi="Times New Roman"/>
          <w:b/>
          <w:sz w:val="24"/>
          <w:szCs w:val="24"/>
          <w:highlight w:val="yellow"/>
          <w:lang w:bidi="en-US"/>
        </w:rPr>
      </w:pPr>
      <w:r w:rsidRPr="0031117E">
        <w:rPr>
          <w:noProof/>
          <w:lang w:eastAsia="ru-RU"/>
        </w:rPr>
        <w:drawing>
          <wp:inline distT="0" distB="0" distL="0" distR="0">
            <wp:extent cx="4886928" cy="2743200"/>
            <wp:effectExtent l="19050" t="0" r="8922" b="0"/>
            <wp:docPr id="25600" name="Диаграмма 25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B35C3" w:rsidRPr="0031117E" w:rsidRDefault="00265A2A" w:rsidP="00EB35C3">
      <w:pPr>
        <w:tabs>
          <w:tab w:val="left" w:pos="2070"/>
        </w:tabs>
        <w:spacing w:after="0" w:line="240" w:lineRule="auto"/>
        <w:jc w:val="center"/>
        <w:rPr>
          <w:rFonts w:ascii="Times New Roman" w:hAnsi="Times New Roman"/>
          <w:b/>
          <w:sz w:val="24"/>
          <w:szCs w:val="24"/>
          <w:lang w:bidi="en-US"/>
        </w:rPr>
      </w:pPr>
      <w:r w:rsidRPr="0031117E">
        <w:rPr>
          <w:rFonts w:ascii="Times New Roman" w:hAnsi="Times New Roman"/>
          <w:b/>
          <w:sz w:val="24"/>
          <w:szCs w:val="24"/>
          <w:lang w:bidi="en-US"/>
        </w:rPr>
        <w:t xml:space="preserve">Рисунок </w:t>
      </w:r>
      <w:r w:rsidR="00B5705D" w:rsidRPr="0031117E">
        <w:rPr>
          <w:rFonts w:ascii="Times New Roman" w:hAnsi="Times New Roman"/>
          <w:b/>
          <w:sz w:val="24"/>
          <w:szCs w:val="24"/>
          <w:lang w:bidi="en-US"/>
        </w:rPr>
        <w:t>17</w:t>
      </w:r>
      <w:r w:rsidR="00EB35C3" w:rsidRPr="0031117E">
        <w:rPr>
          <w:rFonts w:ascii="Times New Roman" w:hAnsi="Times New Roman"/>
          <w:b/>
          <w:sz w:val="24"/>
          <w:szCs w:val="24"/>
          <w:lang w:bidi="en-US"/>
        </w:rPr>
        <w:t>. Уровень образования населения</w:t>
      </w:r>
    </w:p>
    <w:p w:rsidR="00A721A6" w:rsidRPr="0031117E" w:rsidRDefault="00A721A6" w:rsidP="00306AC7">
      <w:pPr>
        <w:spacing w:after="0" w:line="360" w:lineRule="auto"/>
        <w:ind w:firstLine="709"/>
        <w:jc w:val="both"/>
        <w:rPr>
          <w:rFonts w:ascii="Times New Roman" w:hAnsi="Times New Roman"/>
          <w:sz w:val="28"/>
          <w:szCs w:val="28"/>
          <w:lang w:bidi="en-US"/>
        </w:rPr>
      </w:pPr>
    </w:p>
    <w:p w:rsidR="00265A2A" w:rsidRPr="0031117E" w:rsidRDefault="00306AC7" w:rsidP="00306AC7">
      <w:pPr>
        <w:spacing w:after="0" w:line="360" w:lineRule="auto"/>
        <w:ind w:firstLine="709"/>
        <w:jc w:val="both"/>
        <w:rPr>
          <w:rFonts w:ascii="Times New Roman" w:hAnsi="Times New Roman"/>
          <w:sz w:val="28"/>
          <w:szCs w:val="28"/>
        </w:rPr>
      </w:pPr>
      <w:r w:rsidRPr="0031117E">
        <w:rPr>
          <w:rFonts w:ascii="Times New Roman" w:hAnsi="Times New Roman"/>
          <w:sz w:val="28"/>
          <w:szCs w:val="28"/>
          <w:lang w:bidi="en-US"/>
        </w:rPr>
        <w:t>В Павловском муниципальном районе</w:t>
      </w:r>
      <w:r w:rsidR="007573EF" w:rsidRPr="0031117E">
        <w:rPr>
          <w:rFonts w:ascii="Times New Roman" w:hAnsi="Times New Roman"/>
          <w:sz w:val="28"/>
          <w:szCs w:val="28"/>
          <w:lang w:bidi="en-US"/>
        </w:rPr>
        <w:t xml:space="preserve"> </w:t>
      </w:r>
      <w:r w:rsidR="0031117E" w:rsidRPr="0031117E">
        <w:rPr>
          <w:rFonts w:ascii="Times New Roman" w:hAnsi="Times New Roman"/>
          <w:sz w:val="28"/>
          <w:szCs w:val="28"/>
          <w:lang w:bidi="en-US"/>
        </w:rPr>
        <w:t xml:space="preserve">60,8 </w:t>
      </w:r>
      <w:r w:rsidR="00265A2A" w:rsidRPr="0031117E">
        <w:rPr>
          <w:rFonts w:ascii="Times New Roman" w:hAnsi="Times New Roman"/>
          <w:sz w:val="28"/>
          <w:szCs w:val="28"/>
        </w:rPr>
        <w:t xml:space="preserve">% населения является трудоспособным, при этом </w:t>
      </w:r>
      <w:r w:rsidR="00B97DE9" w:rsidRPr="0031117E">
        <w:rPr>
          <w:rFonts w:ascii="Times New Roman" w:hAnsi="Times New Roman"/>
          <w:sz w:val="28"/>
          <w:szCs w:val="28"/>
        </w:rPr>
        <w:t>16,</w:t>
      </w:r>
      <w:r w:rsidR="00D601B4" w:rsidRPr="0031117E">
        <w:rPr>
          <w:rFonts w:ascii="Times New Roman" w:hAnsi="Times New Roman"/>
          <w:sz w:val="28"/>
          <w:szCs w:val="28"/>
        </w:rPr>
        <w:t>9</w:t>
      </w:r>
      <w:r w:rsidR="0031117E">
        <w:rPr>
          <w:rFonts w:ascii="Times New Roman" w:hAnsi="Times New Roman"/>
          <w:sz w:val="28"/>
          <w:szCs w:val="28"/>
        </w:rPr>
        <w:t xml:space="preserve"> </w:t>
      </w:r>
      <w:r w:rsidR="00265A2A" w:rsidRPr="0031117E">
        <w:rPr>
          <w:rFonts w:ascii="Times New Roman" w:hAnsi="Times New Roman"/>
          <w:sz w:val="28"/>
          <w:szCs w:val="28"/>
        </w:rPr>
        <w:t xml:space="preserve">% населения моложе трудоспособного возраста. Это говорит о достаточно высоком кадровом потенциале </w:t>
      </w:r>
      <w:r w:rsidR="00B97DE9" w:rsidRPr="0031117E">
        <w:rPr>
          <w:rFonts w:ascii="Times New Roman" w:hAnsi="Times New Roman"/>
          <w:sz w:val="28"/>
          <w:szCs w:val="28"/>
        </w:rPr>
        <w:t>района</w:t>
      </w:r>
      <w:r w:rsidR="00FB2A6E" w:rsidRPr="0031117E">
        <w:rPr>
          <w:rFonts w:ascii="Times New Roman" w:hAnsi="Times New Roman"/>
          <w:sz w:val="28"/>
          <w:szCs w:val="28"/>
        </w:rPr>
        <w:t xml:space="preserve"> (рисунок </w:t>
      </w:r>
      <w:r w:rsidR="00B5705D" w:rsidRPr="0031117E">
        <w:rPr>
          <w:rFonts w:ascii="Times New Roman" w:hAnsi="Times New Roman"/>
          <w:sz w:val="28"/>
          <w:szCs w:val="28"/>
        </w:rPr>
        <w:t>18</w:t>
      </w:r>
      <w:r w:rsidR="00FB2A6E" w:rsidRPr="0031117E">
        <w:rPr>
          <w:rFonts w:ascii="Times New Roman" w:hAnsi="Times New Roman"/>
          <w:sz w:val="28"/>
          <w:szCs w:val="28"/>
        </w:rPr>
        <w:t>)</w:t>
      </w:r>
      <w:r w:rsidR="00265A2A" w:rsidRPr="0031117E">
        <w:rPr>
          <w:rFonts w:ascii="Times New Roman" w:hAnsi="Times New Roman"/>
          <w:sz w:val="28"/>
          <w:szCs w:val="28"/>
        </w:rPr>
        <w:t>.</w:t>
      </w:r>
    </w:p>
    <w:p w:rsidR="00265A2A" w:rsidRPr="005D60E7" w:rsidRDefault="00E91E81" w:rsidP="00E43325">
      <w:pPr>
        <w:spacing w:before="100" w:after="0" w:line="360" w:lineRule="auto"/>
        <w:jc w:val="center"/>
        <w:rPr>
          <w:rFonts w:ascii="Times New Roman" w:hAnsi="Times New Roman"/>
          <w:sz w:val="28"/>
          <w:szCs w:val="28"/>
          <w:highlight w:val="yellow"/>
        </w:rPr>
      </w:pPr>
      <w:r w:rsidRPr="00E43325">
        <w:rPr>
          <w:noProof/>
          <w:lang w:eastAsia="ru-RU"/>
        </w:rPr>
        <w:drawing>
          <wp:inline distT="0" distB="0" distL="0" distR="0">
            <wp:extent cx="5116010" cy="2743200"/>
            <wp:effectExtent l="0" t="0" r="0" b="0"/>
            <wp:docPr id="25602" name="Диаграмма 25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7595C" w:rsidRPr="00DE61E9" w:rsidRDefault="00B97DE9" w:rsidP="00DE61E9">
      <w:pPr>
        <w:tabs>
          <w:tab w:val="left" w:pos="2070"/>
        </w:tabs>
        <w:spacing w:after="240" w:line="240" w:lineRule="auto"/>
        <w:jc w:val="center"/>
        <w:rPr>
          <w:rFonts w:ascii="Times New Roman" w:hAnsi="Times New Roman"/>
          <w:b/>
          <w:sz w:val="24"/>
          <w:szCs w:val="24"/>
          <w:lang w:bidi="en-US"/>
        </w:rPr>
      </w:pPr>
      <w:r w:rsidRPr="00E43325">
        <w:rPr>
          <w:rFonts w:ascii="Times New Roman" w:hAnsi="Times New Roman"/>
          <w:b/>
          <w:sz w:val="24"/>
          <w:szCs w:val="24"/>
          <w:lang w:bidi="en-US"/>
        </w:rPr>
        <w:t>Р</w:t>
      </w:r>
      <w:r w:rsidR="00265A2A" w:rsidRPr="00E43325">
        <w:rPr>
          <w:rFonts w:ascii="Times New Roman" w:hAnsi="Times New Roman"/>
          <w:b/>
          <w:sz w:val="24"/>
          <w:szCs w:val="24"/>
          <w:lang w:bidi="en-US"/>
        </w:rPr>
        <w:t>исунок</w:t>
      </w:r>
      <w:r w:rsidR="00B5705D" w:rsidRPr="00E43325">
        <w:rPr>
          <w:rFonts w:ascii="Times New Roman" w:hAnsi="Times New Roman"/>
          <w:b/>
          <w:sz w:val="24"/>
          <w:szCs w:val="24"/>
          <w:lang w:bidi="en-US"/>
        </w:rPr>
        <w:t xml:space="preserve"> 18</w:t>
      </w:r>
      <w:r w:rsidR="00265A2A" w:rsidRPr="00E43325">
        <w:rPr>
          <w:rFonts w:ascii="Times New Roman" w:hAnsi="Times New Roman"/>
          <w:b/>
          <w:sz w:val="24"/>
          <w:szCs w:val="24"/>
          <w:lang w:bidi="en-US"/>
        </w:rPr>
        <w:t>. Распределение численности населения по</w:t>
      </w:r>
      <w:r w:rsidR="00DC6B95" w:rsidRPr="00E43325">
        <w:rPr>
          <w:rFonts w:ascii="Times New Roman" w:hAnsi="Times New Roman"/>
          <w:b/>
          <w:sz w:val="24"/>
          <w:szCs w:val="24"/>
          <w:lang w:bidi="en-US"/>
        </w:rPr>
        <w:t xml:space="preserve">  </w:t>
      </w:r>
      <w:r w:rsidR="00265A2A" w:rsidRPr="00E43325">
        <w:rPr>
          <w:rFonts w:ascii="Times New Roman" w:hAnsi="Times New Roman"/>
          <w:b/>
          <w:sz w:val="24"/>
          <w:szCs w:val="24"/>
          <w:lang w:bidi="en-US"/>
        </w:rPr>
        <w:t>основным возрастным группам, в % от общей численности населения, 20</w:t>
      </w:r>
      <w:r w:rsidR="00E43325" w:rsidRPr="00E43325">
        <w:rPr>
          <w:rFonts w:ascii="Times New Roman" w:hAnsi="Times New Roman"/>
          <w:b/>
          <w:sz w:val="24"/>
          <w:szCs w:val="24"/>
          <w:lang w:bidi="en-US"/>
        </w:rPr>
        <w:t>20</w:t>
      </w:r>
      <w:r w:rsidR="00265A2A" w:rsidRPr="00E43325">
        <w:rPr>
          <w:rFonts w:ascii="Times New Roman" w:hAnsi="Times New Roman"/>
          <w:b/>
          <w:sz w:val="24"/>
          <w:szCs w:val="24"/>
          <w:lang w:bidi="en-US"/>
        </w:rPr>
        <w:t xml:space="preserve"> г</w:t>
      </w:r>
      <w:r w:rsidR="003445EA" w:rsidRPr="00E43325">
        <w:rPr>
          <w:rFonts w:ascii="Times New Roman" w:hAnsi="Times New Roman"/>
          <w:b/>
          <w:sz w:val="24"/>
          <w:szCs w:val="24"/>
          <w:lang w:bidi="en-US"/>
        </w:rPr>
        <w:t>.</w:t>
      </w:r>
      <w:r w:rsidR="00F11F3E" w:rsidRPr="00E43325">
        <w:rPr>
          <w:rStyle w:val="af9"/>
          <w:rFonts w:ascii="Times New Roman" w:hAnsi="Times New Roman"/>
          <w:b/>
          <w:sz w:val="24"/>
          <w:szCs w:val="24"/>
          <w:lang w:bidi="en-US"/>
        </w:rPr>
        <w:footnoteReference w:id="23"/>
      </w:r>
    </w:p>
    <w:p w:rsidR="00E91E81" w:rsidRDefault="00E91E81" w:rsidP="00A721A6">
      <w:pPr>
        <w:pStyle w:val="2"/>
        <w:spacing w:before="0" w:line="360" w:lineRule="auto"/>
        <w:jc w:val="center"/>
        <w:rPr>
          <w:rFonts w:ascii="Times New Roman" w:hAnsi="Times New Roman"/>
          <w:color w:val="000000"/>
          <w:sz w:val="28"/>
          <w:szCs w:val="28"/>
        </w:rPr>
      </w:pPr>
      <w:r>
        <w:rPr>
          <w:rFonts w:ascii="Times New Roman" w:hAnsi="Times New Roman"/>
          <w:color w:val="000000"/>
          <w:sz w:val="28"/>
          <w:szCs w:val="28"/>
        </w:rPr>
        <w:br w:type="page"/>
      </w:r>
    </w:p>
    <w:p w:rsidR="0017644B" w:rsidRPr="006D28C9" w:rsidRDefault="0017644B" w:rsidP="00A721A6">
      <w:pPr>
        <w:pStyle w:val="2"/>
        <w:spacing w:before="0" w:line="360" w:lineRule="auto"/>
        <w:jc w:val="center"/>
        <w:rPr>
          <w:rFonts w:ascii="Times New Roman" w:hAnsi="Times New Roman"/>
          <w:color w:val="000000"/>
          <w:sz w:val="28"/>
          <w:szCs w:val="28"/>
        </w:rPr>
      </w:pPr>
      <w:bookmarkStart w:id="43" w:name="_Toc78882671"/>
      <w:r w:rsidRPr="006D28C9">
        <w:rPr>
          <w:rFonts w:ascii="Times New Roman" w:hAnsi="Times New Roman"/>
          <w:color w:val="000000"/>
          <w:sz w:val="28"/>
          <w:szCs w:val="28"/>
        </w:rPr>
        <w:lastRenderedPageBreak/>
        <w:t>3.7.Туристический потенциал</w:t>
      </w:r>
      <w:bookmarkEnd w:id="43"/>
    </w:p>
    <w:p w:rsidR="006D28C9" w:rsidRPr="006D28C9" w:rsidRDefault="006D28C9" w:rsidP="006D28C9">
      <w:pPr>
        <w:pStyle w:val="ab"/>
        <w:spacing w:line="360" w:lineRule="auto"/>
        <w:ind w:firstLine="709"/>
        <w:jc w:val="both"/>
        <w:rPr>
          <w:rFonts w:ascii="Times New Roman" w:hAnsi="Times New Roman" w:cs="Times New Roman"/>
          <w:sz w:val="28"/>
          <w:szCs w:val="28"/>
          <w:shd w:val="clear" w:color="auto" w:fill="FFFFFF"/>
        </w:rPr>
      </w:pPr>
      <w:r w:rsidRPr="006D28C9">
        <w:rPr>
          <w:rFonts w:ascii="Times New Roman" w:hAnsi="Times New Roman" w:cs="Times New Roman"/>
          <w:sz w:val="28"/>
          <w:szCs w:val="28"/>
          <w:shd w:val="clear" w:color="auto" w:fill="FFFFFF"/>
        </w:rPr>
        <w:t>Павловск включен в список исторических городов России. В настоящее время  сохранилось более 80 зданий, формирующих историко-культурную среду центра города, более 40 из них являются памятниками истории и архитектуры. Сохранились сотни старинных жилых домов, лавочек, ворот, хозяйственных построек 19-начала 20 веков.</w:t>
      </w:r>
    </w:p>
    <w:p w:rsidR="006D28C9" w:rsidRPr="006D28C9" w:rsidRDefault="006D28C9" w:rsidP="006D28C9">
      <w:pPr>
        <w:pStyle w:val="ab"/>
        <w:spacing w:line="360" w:lineRule="auto"/>
        <w:ind w:firstLine="709"/>
        <w:jc w:val="both"/>
        <w:rPr>
          <w:rFonts w:ascii="Times New Roman" w:hAnsi="Times New Roman" w:cs="Times New Roman"/>
          <w:sz w:val="28"/>
          <w:szCs w:val="28"/>
          <w:shd w:val="clear" w:color="auto" w:fill="FFFFFF"/>
        </w:rPr>
      </w:pPr>
      <w:r w:rsidRPr="006D28C9">
        <w:rPr>
          <w:rFonts w:ascii="Times New Roman" w:hAnsi="Times New Roman" w:cs="Times New Roman"/>
          <w:sz w:val="28"/>
          <w:szCs w:val="28"/>
          <w:shd w:val="clear" w:color="auto" w:fill="FFFFFF"/>
        </w:rPr>
        <w:t>Благоприятный климат и удобное географическое положение города позволяют Павловску быть туристическим и курортным центром Воронежской области.</w:t>
      </w:r>
    </w:p>
    <w:p w:rsidR="006D28C9" w:rsidRPr="006D28C9" w:rsidRDefault="006D28C9" w:rsidP="006D28C9">
      <w:pPr>
        <w:pStyle w:val="ab"/>
        <w:spacing w:line="360" w:lineRule="auto"/>
        <w:ind w:firstLine="709"/>
        <w:jc w:val="both"/>
        <w:rPr>
          <w:rFonts w:ascii="Times New Roman" w:hAnsi="Times New Roman" w:cs="Times New Roman"/>
          <w:color w:val="000000"/>
          <w:sz w:val="28"/>
          <w:szCs w:val="28"/>
          <w:shd w:val="clear" w:color="auto" w:fill="FFFFFF"/>
        </w:rPr>
      </w:pPr>
      <w:r w:rsidRPr="006D28C9">
        <w:rPr>
          <w:rFonts w:ascii="Times New Roman" w:hAnsi="Times New Roman" w:cs="Times New Roman"/>
          <w:color w:val="000000"/>
          <w:sz w:val="28"/>
          <w:szCs w:val="28"/>
          <w:shd w:val="clear" w:color="auto" w:fill="FFFFFF"/>
        </w:rPr>
        <w:t xml:space="preserve">Город расположился на левом берегу Дона и привлекает путешественников со всей России своими прекрасными пейзажами, старинной архитектурой и легендарной историей. </w:t>
      </w:r>
    </w:p>
    <w:p w:rsidR="006D28C9" w:rsidRPr="006D28C9" w:rsidRDefault="006D28C9" w:rsidP="006D28C9">
      <w:pPr>
        <w:pStyle w:val="ab"/>
        <w:spacing w:line="360" w:lineRule="auto"/>
        <w:ind w:firstLine="709"/>
        <w:jc w:val="both"/>
        <w:rPr>
          <w:rFonts w:ascii="Times New Roman" w:hAnsi="Times New Roman" w:cs="Times New Roman"/>
          <w:color w:val="000000"/>
          <w:sz w:val="28"/>
          <w:szCs w:val="28"/>
          <w:shd w:val="clear" w:color="auto" w:fill="FFFFFF"/>
        </w:rPr>
      </w:pPr>
      <w:r w:rsidRPr="006D28C9">
        <w:rPr>
          <w:rFonts w:ascii="Times New Roman" w:hAnsi="Times New Roman" w:cs="Times New Roman"/>
          <w:color w:val="000000"/>
          <w:sz w:val="28"/>
          <w:szCs w:val="28"/>
          <w:shd w:val="clear" w:color="auto" w:fill="FFFFFF"/>
        </w:rPr>
        <w:t xml:space="preserve">Павловск был основан в 1709 году  великим императором Петром I. По его приказу сюда были переселены купцы из Азова и Таганрога, благодаря которым это место стало важным торговым центром. Изначально Павловск играл роль стратегически важной военной верфи и крепости. Важно отметить, что в первый период существования поселения его обустройством занимались военнопленные, захваченные петровской армией в Полтавской битве. В 1711 г. Павловск получил статус города. Это место стало родиной великого русского флота. Именно здесь, на павловской верфи, строились корабли, ставшие опорой императорской армии. Кроме того, в городе были основаны литейный и пушечный заводы. В их стенах отливали пушки, ядра и колокола. Именно поэтому в 18 в. город именовали «малым Санкт-Петербургом». </w:t>
      </w:r>
    </w:p>
    <w:p w:rsidR="006D28C9" w:rsidRPr="006D28C9" w:rsidRDefault="006D28C9" w:rsidP="006D28C9">
      <w:pPr>
        <w:pStyle w:val="ab"/>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71755" distR="0" simplePos="0" relativeHeight="251730432" behindDoc="0" locked="0" layoutInCell="1" allowOverlap="1">
            <wp:simplePos x="0" y="0"/>
            <wp:positionH relativeFrom="column">
              <wp:posOffset>3646805</wp:posOffset>
            </wp:positionH>
            <wp:positionV relativeFrom="paragraph">
              <wp:posOffset>219710</wp:posOffset>
            </wp:positionV>
            <wp:extent cx="2884170" cy="1828800"/>
            <wp:effectExtent l="19050" t="0" r="0" b="0"/>
            <wp:wrapSquare wrapText="bothSides"/>
            <wp:docPr id="184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l="12449"/>
                    <a:stretch>
                      <a:fillRect/>
                    </a:stretch>
                  </pic:blipFill>
                  <pic:spPr bwMode="auto">
                    <a:xfrm>
                      <a:off x="0" y="0"/>
                      <a:ext cx="2884170" cy="1828800"/>
                    </a:xfrm>
                    <a:prstGeom prst="rect">
                      <a:avLst/>
                    </a:prstGeom>
                    <a:solidFill>
                      <a:srgbClr val="FFFFFF"/>
                    </a:solidFill>
                    <a:ln w="9525">
                      <a:noFill/>
                      <a:miter lim="800000"/>
                      <a:headEnd/>
                      <a:tailEnd/>
                    </a:ln>
                  </pic:spPr>
                </pic:pic>
              </a:graphicData>
            </a:graphic>
          </wp:anchor>
        </w:drawing>
      </w:r>
      <w:r w:rsidRPr="006D28C9">
        <w:rPr>
          <w:rFonts w:ascii="Times New Roman" w:hAnsi="Times New Roman" w:cs="Times New Roman"/>
          <w:sz w:val="28"/>
          <w:szCs w:val="28"/>
          <w:shd w:val="clear" w:color="auto" w:fill="FFFFFF"/>
        </w:rPr>
        <w:t xml:space="preserve">Наш город является жемчужиной Воронежского края. </w:t>
      </w:r>
    </w:p>
    <w:p w:rsidR="006D28C9" w:rsidRPr="006D28C9" w:rsidRDefault="006D28C9" w:rsidP="006D28C9">
      <w:pPr>
        <w:pStyle w:val="ab"/>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6D28C9">
        <w:rPr>
          <w:rFonts w:ascii="Times New Roman" w:hAnsi="Times New Roman" w:cs="Times New Roman"/>
          <w:sz w:val="28"/>
          <w:szCs w:val="28"/>
          <w:shd w:val="clear" w:color="auto" w:fill="FFFFFF"/>
        </w:rPr>
        <w:t>писок главных туристических объектов города Павловска</w:t>
      </w:r>
      <w:r>
        <w:rPr>
          <w:rFonts w:ascii="Times New Roman" w:hAnsi="Times New Roman" w:cs="Times New Roman"/>
          <w:sz w:val="28"/>
          <w:szCs w:val="28"/>
          <w:shd w:val="clear" w:color="auto" w:fill="FFFFFF"/>
        </w:rPr>
        <w:t xml:space="preserve"> представляют</w:t>
      </w:r>
      <w:r w:rsidRPr="006D28C9">
        <w:rPr>
          <w:rFonts w:ascii="Times New Roman" w:hAnsi="Times New Roman" w:cs="Times New Roman"/>
          <w:sz w:val="28"/>
          <w:szCs w:val="28"/>
          <w:shd w:val="clear" w:color="auto" w:fill="FFFFFF"/>
        </w:rPr>
        <w:t>:</w:t>
      </w:r>
    </w:p>
    <w:p w:rsidR="006D28C9" w:rsidRPr="006D28C9" w:rsidRDefault="006D28C9" w:rsidP="006D28C9">
      <w:pPr>
        <w:pStyle w:val="ab"/>
        <w:spacing w:line="360" w:lineRule="auto"/>
        <w:ind w:firstLine="709"/>
        <w:jc w:val="both"/>
        <w:rPr>
          <w:rFonts w:ascii="Times New Roman" w:hAnsi="Times New Roman" w:cs="Times New Roman"/>
          <w:sz w:val="28"/>
          <w:szCs w:val="28"/>
          <w:shd w:val="clear" w:color="auto" w:fill="FFFFFF"/>
        </w:rPr>
      </w:pPr>
      <w:r w:rsidRPr="006D28C9">
        <w:rPr>
          <w:rFonts w:ascii="Times New Roman" w:hAnsi="Times New Roman" w:cs="Times New Roman"/>
          <w:b/>
          <w:i/>
          <w:iCs/>
          <w:sz w:val="28"/>
          <w:szCs w:val="28"/>
          <w:shd w:val="clear" w:color="auto" w:fill="FFFFFF"/>
        </w:rPr>
        <w:t>Преображенский собор</w:t>
      </w:r>
      <w:r w:rsidRPr="006D28C9">
        <w:rPr>
          <w:rFonts w:ascii="Times New Roman" w:hAnsi="Times New Roman" w:cs="Times New Roman"/>
          <w:sz w:val="28"/>
          <w:szCs w:val="28"/>
          <w:shd w:val="clear" w:color="auto" w:fill="FFFFFF"/>
        </w:rPr>
        <w:t xml:space="preserve"> был построен в 1712 году в честь верховных апостолов Петра </w:t>
      </w:r>
      <w:r w:rsidRPr="006D28C9">
        <w:rPr>
          <w:rFonts w:ascii="Times New Roman" w:hAnsi="Times New Roman" w:cs="Times New Roman"/>
          <w:sz w:val="28"/>
          <w:szCs w:val="28"/>
          <w:shd w:val="clear" w:color="auto" w:fill="FFFFFF"/>
        </w:rPr>
        <w:lastRenderedPageBreak/>
        <w:t>и</w:t>
      </w:r>
      <w:r w:rsidRPr="006D28C9">
        <w:rPr>
          <w:rFonts w:ascii="Times New Roman" w:hAnsi="Times New Roman" w:cs="Times New Roman"/>
          <w:sz w:val="28"/>
          <w:szCs w:val="28"/>
        </w:rPr>
        <w:t xml:space="preserve"> Павла и назывался  сначала Петропавловским собором.</w:t>
      </w:r>
      <w:r w:rsidRPr="006D28C9">
        <w:rPr>
          <w:noProof/>
          <w:color w:val="000000"/>
          <w:sz w:val="28"/>
          <w:szCs w:val="28"/>
        </w:rPr>
        <w:t xml:space="preserve"> </w:t>
      </w:r>
    </w:p>
    <w:p w:rsidR="00FE40C7" w:rsidRPr="0001648E" w:rsidRDefault="00FE40C7" w:rsidP="00FE40C7">
      <w:pPr>
        <w:tabs>
          <w:tab w:val="left" w:pos="9180"/>
        </w:tabs>
        <w:spacing w:after="0" w:line="360" w:lineRule="auto"/>
        <w:ind w:firstLine="709"/>
        <w:jc w:val="both"/>
        <w:rPr>
          <w:rFonts w:ascii="Times New Roman" w:eastAsia="Times New Roman" w:hAnsi="Times New Roman"/>
          <w:b/>
          <w:i/>
          <w:sz w:val="28"/>
          <w:szCs w:val="28"/>
        </w:rPr>
      </w:pPr>
      <w:r>
        <w:rPr>
          <w:rFonts w:ascii="Times New Roman" w:hAnsi="Times New Roman"/>
          <w:noProof/>
          <w:sz w:val="28"/>
          <w:szCs w:val="28"/>
          <w:lang w:eastAsia="ru-RU"/>
        </w:rPr>
        <w:drawing>
          <wp:anchor distT="0" distB="0" distL="0" distR="71755" simplePos="0" relativeHeight="251732480" behindDoc="1" locked="0" layoutInCell="1" allowOverlap="1">
            <wp:simplePos x="0" y="0"/>
            <wp:positionH relativeFrom="column">
              <wp:posOffset>19685</wp:posOffset>
            </wp:positionH>
            <wp:positionV relativeFrom="paragraph">
              <wp:posOffset>70485</wp:posOffset>
            </wp:positionV>
            <wp:extent cx="2762250" cy="1714500"/>
            <wp:effectExtent l="19050" t="0" r="0" b="0"/>
            <wp:wrapTight wrapText="largest">
              <wp:wrapPolygon edited="0">
                <wp:start x="-149" y="0"/>
                <wp:lineTo x="-149" y="21360"/>
                <wp:lineTo x="21600" y="21360"/>
                <wp:lineTo x="21600" y="0"/>
                <wp:lineTo x="-149" y="0"/>
              </wp:wrapPolygon>
            </wp:wrapTight>
            <wp:docPr id="184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t="6736" r="5229"/>
                    <a:stretch>
                      <a:fillRect/>
                    </a:stretch>
                  </pic:blipFill>
                  <pic:spPr bwMode="auto">
                    <a:xfrm>
                      <a:off x="0" y="0"/>
                      <a:ext cx="2762250" cy="1714500"/>
                    </a:xfrm>
                    <a:prstGeom prst="rect">
                      <a:avLst/>
                    </a:prstGeom>
                    <a:solidFill>
                      <a:srgbClr val="FFFFFF"/>
                    </a:solidFill>
                    <a:ln w="9525">
                      <a:noFill/>
                      <a:miter lim="800000"/>
                      <a:headEnd/>
                      <a:tailEnd/>
                    </a:ln>
                  </pic:spPr>
                </pic:pic>
              </a:graphicData>
            </a:graphic>
          </wp:anchor>
        </w:drawing>
      </w:r>
      <w:r w:rsidRPr="0001648E">
        <w:rPr>
          <w:rFonts w:ascii="Times New Roman" w:eastAsia="Times New Roman" w:hAnsi="Times New Roman"/>
          <w:b/>
          <w:i/>
          <w:sz w:val="28"/>
          <w:szCs w:val="28"/>
        </w:rPr>
        <w:t>Дом купца Одинцова -</w:t>
      </w:r>
      <w:r w:rsidRPr="0001648E">
        <w:rPr>
          <w:rFonts w:ascii="Times New Roman" w:eastAsia="Times New Roman" w:hAnsi="Times New Roman"/>
          <w:sz w:val="28"/>
          <w:szCs w:val="28"/>
        </w:rPr>
        <w:t xml:space="preserve"> одно из  красивейших в   архитектурном отношении жилых зданий города Павловска. Построен в 1895 году.  В доме проживал  городской глава - купец Иван Михайлович Одинцов. В настоящее время </w:t>
      </w:r>
      <w:r>
        <w:rPr>
          <w:rFonts w:ascii="Times New Roman" w:eastAsia="Times New Roman" w:hAnsi="Times New Roman"/>
          <w:sz w:val="28"/>
          <w:szCs w:val="28"/>
        </w:rPr>
        <w:t>здание</w:t>
      </w:r>
      <w:r w:rsidRPr="0001648E">
        <w:rPr>
          <w:rFonts w:ascii="Times New Roman" w:eastAsia="Times New Roman" w:hAnsi="Times New Roman"/>
          <w:sz w:val="28"/>
          <w:szCs w:val="28"/>
        </w:rPr>
        <w:t xml:space="preserve"> занимает краеведческий музей</w:t>
      </w:r>
      <w:r>
        <w:rPr>
          <w:rFonts w:ascii="Times New Roman" w:eastAsia="Times New Roman" w:hAnsi="Times New Roman"/>
          <w:sz w:val="28"/>
          <w:szCs w:val="28"/>
        </w:rPr>
        <w:t>.</w:t>
      </w:r>
    </w:p>
    <w:p w:rsidR="00FE40C7" w:rsidRPr="0001648E" w:rsidRDefault="00FE40C7" w:rsidP="00FE40C7">
      <w:pPr>
        <w:tabs>
          <w:tab w:val="left" w:pos="9180"/>
        </w:tabs>
        <w:spacing w:after="0" w:line="360" w:lineRule="auto"/>
        <w:ind w:left="142" w:firstLine="567"/>
        <w:jc w:val="both"/>
        <w:rPr>
          <w:rFonts w:ascii="Times New Roman" w:eastAsia="Times New Roman" w:hAnsi="Times New Roman"/>
          <w:sz w:val="28"/>
          <w:szCs w:val="28"/>
        </w:rPr>
      </w:pPr>
      <w:r>
        <w:rPr>
          <w:rFonts w:ascii="Times New Roman" w:eastAsia="Times New Roman" w:hAnsi="Times New Roman"/>
          <w:b/>
          <w:i/>
          <w:noProof/>
          <w:sz w:val="28"/>
          <w:szCs w:val="28"/>
          <w:lang w:eastAsia="ru-RU"/>
        </w:rPr>
        <w:drawing>
          <wp:anchor distT="0" distB="0" distL="71755" distR="0" simplePos="0" relativeHeight="251734528" behindDoc="0" locked="0" layoutInCell="1" allowOverlap="1">
            <wp:simplePos x="0" y="0"/>
            <wp:positionH relativeFrom="column">
              <wp:posOffset>-10795</wp:posOffset>
            </wp:positionH>
            <wp:positionV relativeFrom="paragraph">
              <wp:posOffset>19050</wp:posOffset>
            </wp:positionV>
            <wp:extent cx="2790825" cy="1516380"/>
            <wp:effectExtent l="19050" t="0" r="9525" b="0"/>
            <wp:wrapSquare wrapText="largest"/>
            <wp:docPr id="184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b="7812"/>
                    <a:stretch>
                      <a:fillRect/>
                    </a:stretch>
                  </pic:blipFill>
                  <pic:spPr bwMode="auto">
                    <a:xfrm>
                      <a:off x="0" y="0"/>
                      <a:ext cx="2790825" cy="1516380"/>
                    </a:xfrm>
                    <a:prstGeom prst="rect">
                      <a:avLst/>
                    </a:prstGeom>
                    <a:solidFill>
                      <a:srgbClr val="FFFFFF"/>
                    </a:solidFill>
                    <a:ln w="9525">
                      <a:noFill/>
                      <a:miter lim="800000"/>
                      <a:headEnd/>
                      <a:tailEnd/>
                    </a:ln>
                  </pic:spPr>
                </pic:pic>
              </a:graphicData>
            </a:graphic>
          </wp:anchor>
        </w:drawing>
      </w:r>
      <w:r w:rsidRPr="0001648E">
        <w:rPr>
          <w:rFonts w:ascii="Times New Roman" w:eastAsia="Times New Roman" w:hAnsi="Times New Roman"/>
          <w:b/>
          <w:i/>
          <w:sz w:val="28"/>
          <w:szCs w:val="28"/>
        </w:rPr>
        <w:t>Здание реального училища</w:t>
      </w:r>
      <w:r w:rsidRPr="0001648E">
        <w:rPr>
          <w:rFonts w:ascii="Times New Roman" w:eastAsia="Times New Roman" w:hAnsi="Times New Roman"/>
          <w:sz w:val="28"/>
          <w:szCs w:val="28"/>
        </w:rPr>
        <w:t xml:space="preserve"> построено в стиле необарокко в 1905 году.  Ограда реального училища выполнена в стиле модерн. В настоящее время в здании  находится Павловский педагогический колледж. </w:t>
      </w:r>
    </w:p>
    <w:p w:rsidR="006D28C9" w:rsidRDefault="00FE40C7" w:rsidP="00FE40C7">
      <w:pPr>
        <w:spacing w:after="0" w:line="360" w:lineRule="auto"/>
        <w:ind w:firstLine="709"/>
        <w:rPr>
          <w:rFonts w:ascii="Times New Roman" w:hAnsi="Times New Roman"/>
          <w:sz w:val="28"/>
          <w:szCs w:val="28"/>
          <w:highlight w:val="yellow"/>
        </w:rPr>
      </w:pPr>
      <w:r>
        <w:rPr>
          <w:rFonts w:ascii="Times New Roman" w:hAnsi="Times New Roman"/>
          <w:noProof/>
          <w:sz w:val="28"/>
          <w:szCs w:val="28"/>
          <w:lang w:eastAsia="ru-RU"/>
        </w:rPr>
        <w:drawing>
          <wp:anchor distT="0" distB="0" distL="0" distR="107950" simplePos="0" relativeHeight="251736576" behindDoc="0" locked="0" layoutInCell="1" allowOverlap="1">
            <wp:simplePos x="0" y="0"/>
            <wp:positionH relativeFrom="column">
              <wp:posOffset>659130</wp:posOffset>
            </wp:positionH>
            <wp:positionV relativeFrom="paragraph">
              <wp:posOffset>208280</wp:posOffset>
            </wp:positionV>
            <wp:extent cx="3051810" cy="1889760"/>
            <wp:effectExtent l="19050" t="0" r="0" b="0"/>
            <wp:wrapSquare wrapText="largest"/>
            <wp:docPr id="184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srcRect b="4808"/>
                    <a:stretch>
                      <a:fillRect/>
                    </a:stretch>
                  </pic:blipFill>
                  <pic:spPr bwMode="auto">
                    <a:xfrm>
                      <a:off x="0" y="0"/>
                      <a:ext cx="3051810" cy="1889760"/>
                    </a:xfrm>
                    <a:prstGeom prst="rect">
                      <a:avLst/>
                    </a:prstGeom>
                    <a:solidFill>
                      <a:srgbClr val="FFFFFF"/>
                    </a:solidFill>
                    <a:ln w="9525">
                      <a:noFill/>
                      <a:miter lim="800000"/>
                      <a:headEnd/>
                      <a:tailEnd/>
                    </a:ln>
                  </pic:spPr>
                </pic:pic>
              </a:graphicData>
            </a:graphic>
          </wp:anchor>
        </w:drawing>
      </w:r>
    </w:p>
    <w:p w:rsidR="00FE40C7" w:rsidRPr="0001648E" w:rsidRDefault="00FE40C7" w:rsidP="00FE40C7">
      <w:pPr>
        <w:spacing w:after="0" w:line="360" w:lineRule="auto"/>
        <w:ind w:firstLine="709"/>
        <w:jc w:val="both"/>
        <w:rPr>
          <w:rFonts w:ascii="Times New Roman" w:eastAsia="Times New Roman" w:hAnsi="Times New Roman"/>
          <w:sz w:val="28"/>
          <w:szCs w:val="28"/>
        </w:rPr>
      </w:pPr>
      <w:r w:rsidRPr="0001648E">
        <w:rPr>
          <w:rFonts w:ascii="Times New Roman" w:eastAsia="Times New Roman" w:hAnsi="Times New Roman"/>
          <w:b/>
          <w:i/>
          <w:sz w:val="28"/>
          <w:szCs w:val="28"/>
        </w:rPr>
        <w:t>Старинное общественное  здание</w:t>
      </w:r>
      <w:r w:rsidRPr="0001648E">
        <w:rPr>
          <w:rFonts w:ascii="Times New Roman" w:eastAsia="Times New Roman" w:hAnsi="Times New Roman"/>
          <w:sz w:val="28"/>
          <w:szCs w:val="28"/>
        </w:rPr>
        <w:t xml:space="preserve"> расположено на пересечении улиц проспекта Революции и К. Готвальда, в котором в свое время размещались городская Дума, городская управа, словесный суд и городской общественный банк, учрежденный в 1867 году.</w:t>
      </w:r>
    </w:p>
    <w:p w:rsidR="00FE40C7" w:rsidRDefault="00FE40C7" w:rsidP="00FE40C7">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i/>
          <w:noProof/>
          <w:sz w:val="28"/>
          <w:szCs w:val="28"/>
          <w:lang w:eastAsia="ru-RU"/>
        </w:rPr>
        <w:drawing>
          <wp:anchor distT="0" distB="0" distL="71755" distR="0" simplePos="0" relativeHeight="251738624" behindDoc="1" locked="0" layoutInCell="1" allowOverlap="1">
            <wp:simplePos x="0" y="0"/>
            <wp:positionH relativeFrom="column">
              <wp:posOffset>-10795</wp:posOffset>
            </wp:positionH>
            <wp:positionV relativeFrom="paragraph">
              <wp:posOffset>167640</wp:posOffset>
            </wp:positionV>
            <wp:extent cx="2738120" cy="1874520"/>
            <wp:effectExtent l="19050" t="0" r="5080" b="0"/>
            <wp:wrapTight wrapText="largest">
              <wp:wrapPolygon edited="0">
                <wp:start x="-150" y="0"/>
                <wp:lineTo x="-150" y="21293"/>
                <wp:lineTo x="21640" y="21293"/>
                <wp:lineTo x="21640" y="0"/>
                <wp:lineTo x="-150" y="0"/>
              </wp:wrapPolygon>
            </wp:wrapTight>
            <wp:docPr id="184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t="10046"/>
                    <a:stretch>
                      <a:fillRect/>
                    </a:stretch>
                  </pic:blipFill>
                  <pic:spPr bwMode="auto">
                    <a:xfrm>
                      <a:off x="0" y="0"/>
                      <a:ext cx="2738120" cy="1874520"/>
                    </a:xfrm>
                    <a:prstGeom prst="rect">
                      <a:avLst/>
                    </a:prstGeom>
                    <a:solidFill>
                      <a:srgbClr val="FFFFFF"/>
                    </a:solidFill>
                    <a:ln w="9525">
                      <a:noFill/>
                      <a:miter lim="800000"/>
                      <a:headEnd/>
                      <a:tailEnd/>
                    </a:ln>
                  </pic:spPr>
                </pic:pic>
              </a:graphicData>
            </a:graphic>
          </wp:anchor>
        </w:drawing>
      </w:r>
      <w:r w:rsidRPr="0001648E">
        <w:rPr>
          <w:rFonts w:ascii="Times New Roman" w:eastAsia="Times New Roman" w:hAnsi="Times New Roman"/>
          <w:b/>
          <w:i/>
          <w:sz w:val="28"/>
          <w:szCs w:val="28"/>
        </w:rPr>
        <w:t xml:space="preserve">Женская Ольгинская гимназия </w:t>
      </w:r>
      <w:r w:rsidRPr="0001648E">
        <w:rPr>
          <w:rFonts w:ascii="Times New Roman" w:eastAsia="Times New Roman" w:hAnsi="Times New Roman"/>
          <w:sz w:val="28"/>
          <w:szCs w:val="28"/>
        </w:rPr>
        <w:t>построена в 1898 году по проекту архитектора  А.М.Баранова на Красной Большой улице. Гимназия находилась под покровительством Великой княгини Ольги Александровны Ольденбургской  и носила ее имя.  В настоящее время в здании находится Павловская СОШ с углубленным изучением отдельных предметов.</w:t>
      </w:r>
    </w:p>
    <w:p w:rsidR="00D41048" w:rsidRDefault="00D41048" w:rsidP="00D41048">
      <w:pPr>
        <w:spacing w:after="0" w:line="360" w:lineRule="auto"/>
        <w:ind w:firstLine="709"/>
        <w:jc w:val="both"/>
        <w:rPr>
          <w:rFonts w:ascii="Times New Roman" w:eastAsia="Times New Roman" w:hAnsi="Times New Roman"/>
          <w:sz w:val="28"/>
          <w:szCs w:val="28"/>
        </w:rPr>
      </w:pPr>
      <w:r w:rsidRPr="0001648E">
        <w:rPr>
          <w:rFonts w:ascii="Times New Roman" w:hAnsi="Times New Roman"/>
          <w:noProof/>
          <w:sz w:val="28"/>
          <w:szCs w:val="28"/>
          <w:lang w:eastAsia="ru-RU"/>
        </w:rPr>
        <w:lastRenderedPageBreak/>
        <w:drawing>
          <wp:anchor distT="0" distB="0" distL="0" distR="71755" simplePos="0" relativeHeight="251740672" behindDoc="0" locked="0" layoutInCell="1" allowOverlap="1">
            <wp:simplePos x="0" y="0"/>
            <wp:positionH relativeFrom="column">
              <wp:posOffset>3303905</wp:posOffset>
            </wp:positionH>
            <wp:positionV relativeFrom="paragraph">
              <wp:posOffset>41910</wp:posOffset>
            </wp:positionV>
            <wp:extent cx="3128010" cy="1836420"/>
            <wp:effectExtent l="19050" t="0" r="0" b="0"/>
            <wp:wrapSquare wrapText="largest"/>
            <wp:docPr id="184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t="4327"/>
                    <a:stretch>
                      <a:fillRect/>
                    </a:stretch>
                  </pic:blipFill>
                  <pic:spPr bwMode="auto">
                    <a:xfrm>
                      <a:off x="0" y="0"/>
                      <a:ext cx="3128010" cy="1836420"/>
                    </a:xfrm>
                    <a:prstGeom prst="rect">
                      <a:avLst/>
                    </a:prstGeom>
                    <a:solidFill>
                      <a:srgbClr val="FFFFFF"/>
                    </a:solidFill>
                    <a:ln w="9525">
                      <a:noFill/>
                      <a:miter lim="800000"/>
                      <a:headEnd/>
                      <a:tailEnd/>
                    </a:ln>
                  </pic:spPr>
                </pic:pic>
              </a:graphicData>
            </a:graphic>
          </wp:anchor>
        </w:drawing>
      </w:r>
      <w:r w:rsidRPr="0001648E">
        <w:rPr>
          <w:rFonts w:ascii="Times New Roman" w:eastAsia="Times New Roman" w:hAnsi="Times New Roman"/>
          <w:b/>
          <w:i/>
          <w:sz w:val="28"/>
          <w:szCs w:val="28"/>
        </w:rPr>
        <w:t>Духовное училище</w:t>
      </w:r>
      <w:r w:rsidRPr="0001648E">
        <w:rPr>
          <w:rFonts w:ascii="Times New Roman" w:eastAsia="Times New Roman" w:hAnsi="Times New Roman"/>
          <w:sz w:val="28"/>
          <w:szCs w:val="28"/>
        </w:rPr>
        <w:t xml:space="preserve"> - одно из самых выразительных архитектурных сооружений второй половины 19 в., построено в 1896 году, в русском классическом стиле. В 1908 году к основному корпусу  были  пристроены еще два здания. В настоящее время в здании находится Павловский  техникум.</w:t>
      </w:r>
    </w:p>
    <w:p w:rsidR="00D41048" w:rsidRDefault="00D41048" w:rsidP="00D4104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i/>
          <w:noProof/>
          <w:sz w:val="28"/>
          <w:szCs w:val="28"/>
          <w:lang w:eastAsia="ru-RU"/>
        </w:rPr>
        <w:drawing>
          <wp:anchor distT="0" distB="0" distL="71755" distR="0" simplePos="0" relativeHeight="251742720" behindDoc="0" locked="0" layoutInCell="1" allowOverlap="1">
            <wp:simplePos x="0" y="0"/>
            <wp:positionH relativeFrom="column">
              <wp:posOffset>12065</wp:posOffset>
            </wp:positionH>
            <wp:positionV relativeFrom="paragraph">
              <wp:posOffset>26670</wp:posOffset>
            </wp:positionV>
            <wp:extent cx="2814320" cy="1722120"/>
            <wp:effectExtent l="19050" t="0" r="5080" b="0"/>
            <wp:wrapSquare wrapText="largest"/>
            <wp:docPr id="184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srcRect t="7692" r="4577" b="17436"/>
                    <a:stretch>
                      <a:fillRect/>
                    </a:stretch>
                  </pic:blipFill>
                  <pic:spPr bwMode="auto">
                    <a:xfrm>
                      <a:off x="0" y="0"/>
                      <a:ext cx="2814320" cy="1722120"/>
                    </a:xfrm>
                    <a:prstGeom prst="rect">
                      <a:avLst/>
                    </a:prstGeom>
                    <a:solidFill>
                      <a:srgbClr val="FFFFFF"/>
                    </a:solidFill>
                    <a:ln w="9525">
                      <a:noFill/>
                      <a:miter lim="800000"/>
                      <a:headEnd/>
                      <a:tailEnd/>
                    </a:ln>
                  </pic:spPr>
                </pic:pic>
              </a:graphicData>
            </a:graphic>
          </wp:anchor>
        </w:drawing>
      </w:r>
      <w:r w:rsidRPr="0001648E">
        <w:rPr>
          <w:rFonts w:ascii="Times New Roman" w:eastAsia="Times New Roman" w:hAnsi="Times New Roman"/>
          <w:b/>
          <w:i/>
          <w:sz w:val="28"/>
          <w:szCs w:val="28"/>
        </w:rPr>
        <w:t xml:space="preserve">Лавки купца Зайцева  </w:t>
      </w:r>
      <w:r w:rsidRPr="0001648E">
        <w:rPr>
          <w:rFonts w:ascii="Times New Roman" w:eastAsia="Times New Roman" w:hAnsi="Times New Roman"/>
          <w:sz w:val="28"/>
          <w:szCs w:val="28"/>
        </w:rPr>
        <w:t>построены в одном стиле с однотипным  нарядным декором в конце 19-нач. 20 веков в псевдорусском стиле. Сохранились двустворчатые железные двери, имеющие   богатый рельефный декор. В настоящее время используются как магазины.</w:t>
      </w:r>
    </w:p>
    <w:p w:rsidR="00D41048" w:rsidRDefault="00D41048" w:rsidP="00D4104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i/>
          <w:noProof/>
          <w:sz w:val="28"/>
          <w:szCs w:val="28"/>
          <w:lang w:eastAsia="ru-RU"/>
        </w:rPr>
        <w:drawing>
          <wp:anchor distT="0" distB="0" distL="0" distR="107950" simplePos="0" relativeHeight="251744768" behindDoc="0" locked="0" layoutInCell="1" allowOverlap="1">
            <wp:simplePos x="0" y="0"/>
            <wp:positionH relativeFrom="column">
              <wp:posOffset>3623945</wp:posOffset>
            </wp:positionH>
            <wp:positionV relativeFrom="paragraph">
              <wp:posOffset>76835</wp:posOffset>
            </wp:positionV>
            <wp:extent cx="2807970" cy="1981200"/>
            <wp:effectExtent l="19050" t="0" r="0" b="0"/>
            <wp:wrapSquare wrapText="largest"/>
            <wp:docPr id="184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t="9483" r="3024"/>
                    <a:stretch>
                      <a:fillRect/>
                    </a:stretch>
                  </pic:blipFill>
                  <pic:spPr bwMode="auto">
                    <a:xfrm>
                      <a:off x="0" y="0"/>
                      <a:ext cx="2807970" cy="1981200"/>
                    </a:xfrm>
                    <a:prstGeom prst="rect">
                      <a:avLst/>
                    </a:prstGeom>
                    <a:solidFill>
                      <a:srgbClr val="FFFFFF"/>
                    </a:solidFill>
                    <a:ln w="9525">
                      <a:noFill/>
                      <a:miter lim="800000"/>
                      <a:headEnd/>
                      <a:tailEnd/>
                    </a:ln>
                  </pic:spPr>
                </pic:pic>
              </a:graphicData>
            </a:graphic>
          </wp:anchor>
        </w:drawing>
      </w:r>
      <w:r w:rsidRPr="0001648E">
        <w:rPr>
          <w:rFonts w:ascii="Times New Roman" w:eastAsia="Times New Roman" w:hAnsi="Times New Roman"/>
          <w:b/>
          <w:i/>
          <w:sz w:val="28"/>
          <w:szCs w:val="28"/>
        </w:rPr>
        <w:t>Пожарная часть</w:t>
      </w:r>
      <w:r w:rsidRPr="0001648E">
        <w:rPr>
          <w:rFonts w:ascii="Times New Roman" w:eastAsia="Times New Roman" w:hAnsi="Times New Roman"/>
          <w:sz w:val="28"/>
          <w:szCs w:val="28"/>
        </w:rPr>
        <w:t xml:space="preserve"> располагается в центре города на самом высоком месте, строение конца </w:t>
      </w:r>
      <w:r w:rsidRPr="0001648E">
        <w:rPr>
          <w:rFonts w:ascii="Times New Roman" w:eastAsia="Times New Roman" w:hAnsi="Times New Roman"/>
          <w:sz w:val="28"/>
          <w:szCs w:val="28"/>
          <w:lang w:val="en-US"/>
        </w:rPr>
        <w:t>XIX</w:t>
      </w:r>
      <w:r w:rsidRPr="0001648E">
        <w:rPr>
          <w:rFonts w:ascii="Times New Roman" w:eastAsia="Times New Roman" w:hAnsi="Times New Roman"/>
          <w:sz w:val="28"/>
          <w:szCs w:val="28"/>
        </w:rPr>
        <w:t xml:space="preserve"> в. Над одноэтажным зданием депо возвышается трёхъярусная деревянная каланча со шпилем. Стены каланчи обшиты вертикальным тёсом, внутри сохранилась деревянная лестница и верхняя смотровая площадка.</w:t>
      </w:r>
    </w:p>
    <w:p w:rsidR="00D41048" w:rsidRPr="0001648E" w:rsidRDefault="00D41048" w:rsidP="00D4104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07950" distR="179705" simplePos="0" relativeHeight="251746816" behindDoc="0" locked="0" layoutInCell="1" allowOverlap="1">
            <wp:simplePos x="0" y="0"/>
            <wp:positionH relativeFrom="column">
              <wp:posOffset>65405</wp:posOffset>
            </wp:positionH>
            <wp:positionV relativeFrom="paragraph">
              <wp:posOffset>198755</wp:posOffset>
            </wp:positionV>
            <wp:extent cx="2884170" cy="1950720"/>
            <wp:effectExtent l="19050" t="0" r="0" b="0"/>
            <wp:wrapSquare wrapText="largest"/>
            <wp:docPr id="184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t="9052" r="5441" b="9914"/>
                    <a:stretch>
                      <a:fillRect/>
                    </a:stretch>
                  </pic:blipFill>
                  <pic:spPr bwMode="auto">
                    <a:xfrm>
                      <a:off x="0" y="0"/>
                      <a:ext cx="2884170" cy="1950720"/>
                    </a:xfrm>
                    <a:prstGeom prst="rect">
                      <a:avLst/>
                    </a:prstGeom>
                    <a:solidFill>
                      <a:srgbClr val="FFFFFF"/>
                    </a:solidFill>
                    <a:ln w="9525">
                      <a:noFill/>
                      <a:miter lim="800000"/>
                      <a:headEnd/>
                      <a:tailEnd/>
                    </a:ln>
                  </pic:spPr>
                </pic:pic>
              </a:graphicData>
            </a:graphic>
          </wp:anchor>
        </w:drawing>
      </w:r>
    </w:p>
    <w:p w:rsidR="00D41048" w:rsidRPr="0001648E" w:rsidRDefault="00D41048" w:rsidP="00D41048">
      <w:pPr>
        <w:spacing w:after="0" w:line="360" w:lineRule="auto"/>
        <w:ind w:firstLine="709"/>
        <w:jc w:val="both"/>
        <w:rPr>
          <w:rFonts w:ascii="Times New Roman" w:eastAsia="Times New Roman" w:hAnsi="Times New Roman"/>
          <w:sz w:val="28"/>
          <w:szCs w:val="28"/>
        </w:rPr>
      </w:pPr>
      <w:r w:rsidRPr="0001648E">
        <w:rPr>
          <w:rFonts w:ascii="Times New Roman" w:eastAsia="Times New Roman" w:hAnsi="Times New Roman"/>
          <w:b/>
          <w:i/>
          <w:sz w:val="28"/>
          <w:szCs w:val="28"/>
        </w:rPr>
        <w:t xml:space="preserve">Заводоуправление купца Меркулова </w:t>
      </w:r>
    </w:p>
    <w:p w:rsidR="00D41048" w:rsidRDefault="00D41048" w:rsidP="00D41048">
      <w:pPr>
        <w:spacing w:after="0" w:line="360" w:lineRule="auto"/>
        <w:jc w:val="both"/>
        <w:rPr>
          <w:rFonts w:ascii="Times New Roman" w:eastAsia="Times New Roman" w:hAnsi="Times New Roman"/>
          <w:sz w:val="28"/>
          <w:szCs w:val="28"/>
        </w:rPr>
      </w:pPr>
      <w:r w:rsidRPr="0001648E">
        <w:rPr>
          <w:rFonts w:ascii="Times New Roman" w:eastAsia="Times New Roman" w:hAnsi="Times New Roman"/>
          <w:sz w:val="28"/>
          <w:szCs w:val="28"/>
        </w:rPr>
        <w:t xml:space="preserve">Салотопенный завод купца Меркулова с постройками был одним из самых больших заводов в городе. Памятник архитектуры 19 века. </w:t>
      </w:r>
    </w:p>
    <w:p w:rsidR="00D41048" w:rsidRPr="0001648E" w:rsidRDefault="00D41048" w:rsidP="00D41048">
      <w:pPr>
        <w:spacing w:after="0" w:line="480" w:lineRule="auto"/>
        <w:jc w:val="both"/>
        <w:rPr>
          <w:rFonts w:ascii="Times New Roman" w:eastAsia="Times New Roman" w:hAnsi="Times New Roman"/>
          <w:b/>
          <w:i/>
          <w:sz w:val="28"/>
          <w:szCs w:val="28"/>
        </w:rPr>
      </w:pPr>
      <w:r w:rsidRPr="0001648E">
        <w:rPr>
          <w:rFonts w:ascii="Times New Roman" w:eastAsia="Times New Roman" w:hAnsi="Times New Roman"/>
          <w:b/>
          <w:i/>
          <w:sz w:val="28"/>
          <w:szCs w:val="28"/>
        </w:rPr>
        <w:lastRenderedPageBreak/>
        <w:t>Дом купца Меркулова</w:t>
      </w:r>
      <w:r w:rsidRPr="0001648E">
        <w:rPr>
          <w:rFonts w:ascii="Times New Roman" w:eastAsia="Times New Roman" w:hAnsi="Times New Roman"/>
          <w:sz w:val="28"/>
          <w:szCs w:val="28"/>
        </w:rPr>
        <w:t xml:space="preserve"> – двухэтажное кирпичное здание, сохранившее богатое </w:t>
      </w:r>
      <w:r>
        <w:rPr>
          <w:rFonts w:ascii="Times New Roman" w:eastAsia="Times New Roman" w:hAnsi="Times New Roman"/>
          <w:noProof/>
          <w:sz w:val="28"/>
          <w:szCs w:val="28"/>
          <w:lang w:eastAsia="ru-RU"/>
        </w:rPr>
        <w:drawing>
          <wp:anchor distT="0" distB="0" distL="114300" distR="114300" simplePos="0" relativeHeight="251748864" behindDoc="0" locked="0" layoutInCell="1" allowOverlap="1">
            <wp:simplePos x="0" y="0"/>
            <wp:positionH relativeFrom="column">
              <wp:posOffset>3623945</wp:posOffset>
            </wp:positionH>
            <wp:positionV relativeFrom="paragraph">
              <wp:posOffset>41910</wp:posOffset>
            </wp:positionV>
            <wp:extent cx="2800350" cy="1943100"/>
            <wp:effectExtent l="19050" t="0" r="0" b="0"/>
            <wp:wrapSquare wrapText="bothSides"/>
            <wp:docPr id="184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b="5784"/>
                    <a:stretch>
                      <a:fillRect/>
                    </a:stretch>
                  </pic:blipFill>
                  <pic:spPr bwMode="auto">
                    <a:xfrm>
                      <a:off x="0" y="0"/>
                      <a:ext cx="2800350" cy="1943100"/>
                    </a:xfrm>
                    <a:prstGeom prst="rect">
                      <a:avLst/>
                    </a:prstGeom>
                    <a:noFill/>
                    <a:ln w="9525">
                      <a:noFill/>
                      <a:miter lim="800000"/>
                      <a:headEnd/>
                      <a:tailEnd/>
                    </a:ln>
                  </pic:spPr>
                </pic:pic>
              </a:graphicData>
            </a:graphic>
          </wp:anchor>
        </w:drawing>
      </w:r>
      <w:r w:rsidRPr="0001648E">
        <w:rPr>
          <w:rFonts w:ascii="Times New Roman" w:eastAsia="Times New Roman" w:hAnsi="Times New Roman"/>
          <w:sz w:val="28"/>
          <w:szCs w:val="28"/>
        </w:rPr>
        <w:t>убранство фасадов, характерное для периода эклектики.</w:t>
      </w:r>
    </w:p>
    <w:p w:rsidR="0052647C" w:rsidRDefault="0052647C" w:rsidP="0052647C">
      <w:pPr>
        <w:spacing w:after="0" w:line="360" w:lineRule="auto"/>
        <w:ind w:firstLine="709"/>
        <w:jc w:val="both"/>
        <w:rPr>
          <w:rFonts w:ascii="Times New Roman" w:hAnsi="Times New Roman"/>
          <w:b/>
          <w:sz w:val="28"/>
          <w:szCs w:val="28"/>
          <w:highlight w:val="yellow"/>
        </w:rPr>
      </w:pPr>
    </w:p>
    <w:p w:rsidR="0052647C" w:rsidRDefault="0052647C" w:rsidP="0052647C">
      <w:pPr>
        <w:spacing w:after="0" w:line="360" w:lineRule="auto"/>
        <w:ind w:firstLine="709"/>
        <w:jc w:val="both"/>
        <w:rPr>
          <w:rFonts w:ascii="Times New Roman" w:hAnsi="Times New Roman"/>
          <w:b/>
          <w:sz w:val="28"/>
          <w:szCs w:val="28"/>
          <w:highlight w:val="yellow"/>
        </w:rPr>
      </w:pPr>
    </w:p>
    <w:p w:rsidR="0052647C" w:rsidRPr="0017644B" w:rsidRDefault="0052647C" w:rsidP="0052647C">
      <w:pPr>
        <w:spacing w:after="0" w:line="360" w:lineRule="auto"/>
        <w:ind w:firstLine="709"/>
        <w:jc w:val="center"/>
        <w:rPr>
          <w:rFonts w:ascii="Times New Roman" w:hAnsi="Times New Roman"/>
          <w:b/>
          <w:sz w:val="28"/>
          <w:szCs w:val="28"/>
        </w:rPr>
      </w:pPr>
      <w:r w:rsidRPr="0017644B">
        <w:rPr>
          <w:rFonts w:ascii="Times New Roman" w:hAnsi="Times New Roman"/>
          <w:b/>
          <w:sz w:val="28"/>
          <w:szCs w:val="28"/>
        </w:rPr>
        <w:t>Музей военно-морского флота</w:t>
      </w:r>
    </w:p>
    <w:p w:rsidR="0052647C" w:rsidRPr="0017644B" w:rsidRDefault="0052647C" w:rsidP="0052647C">
      <w:pPr>
        <w:shd w:val="clear" w:color="auto" w:fill="FFFFFF"/>
        <w:spacing w:after="0" w:line="360" w:lineRule="auto"/>
        <w:ind w:firstLine="709"/>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769344" behindDoc="1" locked="0" layoutInCell="1" allowOverlap="1">
            <wp:simplePos x="0" y="0"/>
            <wp:positionH relativeFrom="column">
              <wp:posOffset>11430</wp:posOffset>
            </wp:positionH>
            <wp:positionV relativeFrom="paragraph">
              <wp:posOffset>1510030</wp:posOffset>
            </wp:positionV>
            <wp:extent cx="3099435" cy="2066290"/>
            <wp:effectExtent l="0" t="0" r="5715" b="0"/>
            <wp:wrapTight wrapText="bothSides">
              <wp:wrapPolygon edited="0">
                <wp:start x="0" y="0"/>
                <wp:lineTo x="0" y="21308"/>
                <wp:lineTo x="21507" y="21308"/>
                <wp:lineTo x="21507" y="0"/>
                <wp:lineTo x="0" y="0"/>
              </wp:wrapPolygon>
            </wp:wrapTight>
            <wp:docPr id="36" name="Рисунок 272" descr="C:\Users\User\Desktop\My downloads\UY0A886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y downloads\UY0A8860-900.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2066290"/>
                    </a:xfrm>
                    <a:prstGeom prst="rect">
                      <a:avLst/>
                    </a:prstGeom>
                    <a:noFill/>
                    <a:ln>
                      <a:noFill/>
                    </a:ln>
                  </pic:spPr>
                </pic:pic>
              </a:graphicData>
            </a:graphic>
          </wp:anchor>
        </w:drawing>
      </w:r>
      <w:r w:rsidRPr="0017644B">
        <w:rPr>
          <w:rFonts w:ascii="Times New Roman" w:eastAsia="Times New Roman" w:hAnsi="Times New Roman"/>
          <w:sz w:val="28"/>
          <w:szCs w:val="28"/>
        </w:rPr>
        <w:t>Флотские экспонаты расположились в детско-юношеском центре на улице Южно-Моравской.В музее истории флота представлено развитие отрасли судостроительства – от самых первых парусников до современных авианосцев. Среди предметов – модели дизель-электрической подводной лодки проекта 636 линкора «Принц Уэльский», малых диверсионных средств Второй мировой войны, а также подлинный английский корабельный хронометр, награды русско-японской войны, морская форма разных лет.</w:t>
      </w:r>
    </w:p>
    <w:p w:rsidR="0052647C" w:rsidRDefault="0052647C" w:rsidP="0052647C">
      <w:pPr>
        <w:shd w:val="clear" w:color="auto" w:fill="FFFFFF"/>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w:t>
      </w:r>
      <w:r w:rsidRPr="0017644B">
        <w:rPr>
          <w:rFonts w:ascii="Times New Roman" w:eastAsia="Times New Roman" w:hAnsi="Times New Roman"/>
          <w:sz w:val="28"/>
          <w:szCs w:val="28"/>
        </w:rPr>
        <w:t>щё несколько сотен моделей хранятся в помещениях центра, которые располагаются в разных районах города, некоторые из них ещё являются «ходовыми» – участвуют в конкурсах, проводимых на водоёмах, а часть находится на стадии изготовления.</w:t>
      </w:r>
    </w:p>
    <w:p w:rsidR="0052647C" w:rsidRPr="00003668" w:rsidRDefault="0052647C" w:rsidP="0052647C">
      <w:pPr>
        <w:shd w:val="clear" w:color="auto" w:fill="FFFFFF"/>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w:t>
      </w:r>
      <w:r w:rsidRPr="0017644B">
        <w:rPr>
          <w:rFonts w:ascii="Times New Roman" w:eastAsia="Times New Roman" w:hAnsi="Times New Roman"/>
          <w:sz w:val="28"/>
          <w:szCs w:val="28"/>
        </w:rPr>
        <w:t xml:space="preserve"> кружках по судомоделированию</w:t>
      </w:r>
      <w:r>
        <w:rPr>
          <w:rFonts w:ascii="Times New Roman" w:eastAsia="Times New Roman" w:hAnsi="Times New Roman"/>
          <w:sz w:val="28"/>
          <w:szCs w:val="28"/>
        </w:rPr>
        <w:t xml:space="preserve"> </w:t>
      </w:r>
      <w:r w:rsidRPr="0017644B">
        <w:rPr>
          <w:rFonts w:ascii="Times New Roman" w:eastAsia="Times New Roman" w:hAnsi="Times New Roman"/>
          <w:sz w:val="28"/>
          <w:szCs w:val="28"/>
        </w:rPr>
        <w:t>занимаются</w:t>
      </w:r>
      <w:r>
        <w:rPr>
          <w:rFonts w:ascii="Times New Roman" w:eastAsia="Times New Roman" w:hAnsi="Times New Roman"/>
          <w:sz w:val="28"/>
          <w:szCs w:val="28"/>
        </w:rPr>
        <w:t xml:space="preserve"> </w:t>
      </w:r>
      <w:r w:rsidRPr="0017644B">
        <w:rPr>
          <w:rFonts w:ascii="Times New Roman" w:eastAsia="Times New Roman" w:hAnsi="Times New Roman"/>
          <w:sz w:val="28"/>
          <w:szCs w:val="28"/>
        </w:rPr>
        <w:t xml:space="preserve">36 </w:t>
      </w:r>
      <w:r>
        <w:rPr>
          <w:rFonts w:ascii="Times New Roman" w:eastAsia="Times New Roman" w:hAnsi="Times New Roman"/>
          <w:sz w:val="28"/>
          <w:szCs w:val="28"/>
        </w:rPr>
        <w:t>детей</w:t>
      </w:r>
      <w:r w:rsidRPr="0017644B">
        <w:rPr>
          <w:rFonts w:ascii="Times New Roman" w:eastAsia="Times New Roman" w:hAnsi="Times New Roman"/>
          <w:sz w:val="28"/>
          <w:szCs w:val="28"/>
        </w:rPr>
        <w:t>.</w:t>
      </w:r>
      <w:r>
        <w:rPr>
          <w:rFonts w:ascii="Times New Roman" w:eastAsia="Times New Roman" w:hAnsi="Times New Roman"/>
          <w:sz w:val="28"/>
          <w:szCs w:val="28"/>
        </w:rPr>
        <w:t xml:space="preserve"> </w:t>
      </w:r>
      <w:r w:rsidRPr="0017644B">
        <w:rPr>
          <w:rFonts w:ascii="Times New Roman" w:eastAsia="Times New Roman" w:hAnsi="Times New Roman"/>
          <w:sz w:val="28"/>
          <w:szCs w:val="28"/>
        </w:rPr>
        <w:t>В дальнейшем в музее планируется проводить экскурсии для школьников</w:t>
      </w:r>
      <w:r>
        <w:rPr>
          <w:rFonts w:ascii="Arial" w:eastAsia="Times New Roman" w:hAnsi="Arial" w:cs="Arial"/>
          <w:color w:val="4C4C4C"/>
          <w:sz w:val="21"/>
          <w:szCs w:val="21"/>
        </w:rPr>
        <w:t>.</w:t>
      </w:r>
    </w:p>
    <w:p w:rsidR="0052647C" w:rsidRDefault="0052647C" w:rsidP="005E3E57">
      <w:pPr>
        <w:spacing w:after="0" w:line="360" w:lineRule="auto"/>
        <w:jc w:val="center"/>
        <w:rPr>
          <w:rFonts w:ascii="Times New Roman" w:hAnsi="Times New Roman"/>
          <w:b/>
          <w:sz w:val="28"/>
          <w:szCs w:val="28"/>
          <w:highlight w:val="yellow"/>
        </w:rPr>
      </w:pPr>
    </w:p>
    <w:p w:rsidR="005E3E57" w:rsidRPr="0052647C" w:rsidRDefault="00412688" w:rsidP="005E3E57">
      <w:pPr>
        <w:spacing w:after="0" w:line="360" w:lineRule="auto"/>
        <w:jc w:val="center"/>
        <w:rPr>
          <w:rFonts w:ascii="Times New Roman" w:hAnsi="Times New Roman"/>
          <w:b/>
          <w:sz w:val="28"/>
          <w:szCs w:val="28"/>
        </w:rPr>
      </w:pPr>
      <w:r w:rsidRPr="0052647C">
        <w:rPr>
          <w:rFonts w:ascii="Times New Roman" w:hAnsi="Times New Roman"/>
          <w:b/>
          <w:sz w:val="28"/>
          <w:szCs w:val="28"/>
        </w:rPr>
        <w:t>Павловский детский санаторий</w:t>
      </w:r>
    </w:p>
    <w:p w:rsidR="00412688" w:rsidRPr="0052647C" w:rsidRDefault="00F1226B" w:rsidP="00F1226B">
      <w:pPr>
        <w:spacing w:after="0" w:line="360" w:lineRule="auto"/>
        <w:ind w:firstLine="708"/>
        <w:jc w:val="both"/>
        <w:rPr>
          <w:rFonts w:ascii="Times New Roman" w:hAnsi="Times New Roman"/>
          <w:b/>
          <w:sz w:val="28"/>
          <w:szCs w:val="28"/>
        </w:rPr>
      </w:pPr>
      <w:r w:rsidRPr="0052647C">
        <w:rPr>
          <w:rFonts w:ascii="Times New Roman" w:hAnsi="Times New Roman"/>
          <w:sz w:val="28"/>
          <w:szCs w:val="28"/>
        </w:rPr>
        <w:t xml:space="preserve">В лесном массиве г. Павловска расположен </w:t>
      </w:r>
      <w:r w:rsidR="00412688" w:rsidRPr="0052647C">
        <w:rPr>
          <w:rFonts w:ascii="Times New Roman" w:hAnsi="Times New Roman"/>
          <w:sz w:val="28"/>
          <w:szCs w:val="28"/>
        </w:rPr>
        <w:t xml:space="preserve">Павловский детский санаторий для психоневрологических больных с родителями. Санаторий рассчитан на 240 круглогодичных коек для детей от 3 до 15лет. Ежегодно проходят курс </w:t>
      </w:r>
      <w:r w:rsidR="00412688" w:rsidRPr="0052647C">
        <w:rPr>
          <w:rFonts w:ascii="Times New Roman" w:hAnsi="Times New Roman"/>
          <w:sz w:val="28"/>
          <w:szCs w:val="28"/>
        </w:rPr>
        <w:lastRenderedPageBreak/>
        <w:t>реабилитации свыше 3600 детей, в том числе дети – инвалиды с ДЦП, болезнью Дауна,</w:t>
      </w:r>
      <w:r w:rsidR="0052647C" w:rsidRPr="0052647C">
        <w:rPr>
          <w:rFonts w:ascii="Times New Roman" w:hAnsi="Times New Roman"/>
          <w:sz w:val="28"/>
          <w:szCs w:val="28"/>
        </w:rPr>
        <w:t xml:space="preserve"> </w:t>
      </w:r>
      <w:r w:rsidR="00412688" w:rsidRPr="0052647C">
        <w:rPr>
          <w:rFonts w:ascii="Times New Roman" w:hAnsi="Times New Roman"/>
          <w:sz w:val="28"/>
          <w:szCs w:val="28"/>
        </w:rPr>
        <w:t xml:space="preserve">аутизмом, фенилкетонурией, врожденной косолапостью, врожденными вывихами и подвывихами тазобедренного сустава, асептическим некрозом головки тазобедренного сустава и другими заболеваниями позвоночника. </w:t>
      </w:r>
    </w:p>
    <w:p w:rsidR="00412688" w:rsidRPr="0052647C" w:rsidRDefault="0052647C" w:rsidP="005E3E57">
      <w:pPr>
        <w:spacing w:after="0" w:line="360" w:lineRule="auto"/>
        <w:ind w:firstLine="709"/>
        <w:jc w:val="both"/>
        <w:rPr>
          <w:rFonts w:ascii="Times New Roman" w:hAnsi="Times New Roman"/>
          <w:sz w:val="28"/>
          <w:szCs w:val="28"/>
        </w:rPr>
      </w:pPr>
      <w:r w:rsidRPr="0052647C">
        <w:rPr>
          <w:rFonts w:ascii="Times New Roman" w:hAnsi="Times New Roman"/>
          <w:noProof/>
          <w:sz w:val="28"/>
          <w:szCs w:val="28"/>
          <w:lang w:eastAsia="ru-RU"/>
        </w:rPr>
        <w:drawing>
          <wp:anchor distT="0" distB="0" distL="114300" distR="114300" simplePos="0" relativeHeight="251635200" behindDoc="1" locked="0" layoutInCell="1" allowOverlap="1">
            <wp:simplePos x="0" y="0"/>
            <wp:positionH relativeFrom="column">
              <wp:posOffset>57150</wp:posOffset>
            </wp:positionH>
            <wp:positionV relativeFrom="paragraph">
              <wp:posOffset>-1125220</wp:posOffset>
            </wp:positionV>
            <wp:extent cx="3811905" cy="1857375"/>
            <wp:effectExtent l="19050" t="0" r="0" b="0"/>
            <wp:wrapTight wrapText="bothSides">
              <wp:wrapPolygon edited="0">
                <wp:start x="-108" y="0"/>
                <wp:lineTo x="-108" y="21489"/>
                <wp:lineTo x="21589" y="21489"/>
                <wp:lineTo x="21589" y="0"/>
                <wp:lineTo x="-108" y="0"/>
              </wp:wrapPolygon>
            </wp:wrapTight>
            <wp:docPr id="680" name="Рисунок 680" descr="C:\Documents and Settings\morlova\Рабочий стол\Задания\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rlova\Рабочий стол\Задания\img7.jpg"/>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1857375"/>
                    </a:xfrm>
                    <a:prstGeom prst="rect">
                      <a:avLst/>
                    </a:prstGeom>
                    <a:noFill/>
                    <a:ln>
                      <a:noFill/>
                    </a:ln>
                  </pic:spPr>
                </pic:pic>
              </a:graphicData>
            </a:graphic>
          </wp:anchor>
        </w:drawing>
      </w:r>
      <w:r w:rsidR="00F1226B" w:rsidRPr="0052647C">
        <w:rPr>
          <w:rFonts w:ascii="Times New Roman" w:hAnsi="Times New Roman"/>
          <w:noProof/>
          <w:sz w:val="28"/>
          <w:szCs w:val="28"/>
          <w:lang w:eastAsia="ru-RU"/>
        </w:rPr>
        <w:drawing>
          <wp:anchor distT="0" distB="0" distL="114300" distR="114300" simplePos="0" relativeHeight="251636224" behindDoc="1" locked="0" layoutInCell="1" allowOverlap="1">
            <wp:simplePos x="0" y="0"/>
            <wp:positionH relativeFrom="column">
              <wp:posOffset>2545715</wp:posOffset>
            </wp:positionH>
            <wp:positionV relativeFrom="paragraph">
              <wp:posOffset>2553970</wp:posOffset>
            </wp:positionV>
            <wp:extent cx="3987800" cy="2336800"/>
            <wp:effectExtent l="0" t="0" r="0" b="6350"/>
            <wp:wrapTight wrapText="bothSides">
              <wp:wrapPolygon edited="0">
                <wp:start x="0" y="0"/>
                <wp:lineTo x="0" y="21483"/>
                <wp:lineTo x="21462" y="21483"/>
                <wp:lineTo x="21462" y="0"/>
                <wp:lineTo x="0" y="0"/>
              </wp:wrapPolygon>
            </wp:wrapTight>
            <wp:docPr id="682" name="Рисунок 682" descr="C:\Documents and Settings\morlova\Рабочий стол\Задания\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rlova\Рабочий стол\Задания\img1.jpg"/>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2336800"/>
                    </a:xfrm>
                    <a:prstGeom prst="rect">
                      <a:avLst/>
                    </a:prstGeom>
                    <a:noFill/>
                    <a:ln>
                      <a:noFill/>
                    </a:ln>
                  </pic:spPr>
                </pic:pic>
              </a:graphicData>
            </a:graphic>
          </wp:anchor>
        </w:drawing>
      </w:r>
      <w:r w:rsidR="001444E0" w:rsidRPr="0052647C">
        <w:rPr>
          <w:rFonts w:ascii="Times New Roman" w:hAnsi="Times New Roman"/>
          <w:noProof/>
          <w:sz w:val="28"/>
          <w:szCs w:val="28"/>
          <w:lang w:eastAsia="ru-RU"/>
        </w:rPr>
        <w:t>Санаторий располагает</w:t>
      </w:r>
      <w:r w:rsidR="00412688" w:rsidRPr="0052647C">
        <w:rPr>
          <w:rFonts w:ascii="Times New Roman" w:hAnsi="Times New Roman"/>
          <w:sz w:val="28"/>
          <w:szCs w:val="28"/>
        </w:rPr>
        <w:t xml:space="preserve"> современн</w:t>
      </w:r>
      <w:r w:rsidR="001444E0" w:rsidRPr="0052647C">
        <w:rPr>
          <w:rFonts w:ascii="Times New Roman" w:hAnsi="Times New Roman"/>
          <w:sz w:val="28"/>
          <w:szCs w:val="28"/>
        </w:rPr>
        <w:t>ой</w:t>
      </w:r>
      <w:r w:rsidR="00412688" w:rsidRPr="0052647C">
        <w:rPr>
          <w:rFonts w:ascii="Times New Roman" w:hAnsi="Times New Roman"/>
          <w:sz w:val="28"/>
          <w:szCs w:val="28"/>
        </w:rPr>
        <w:t xml:space="preserve"> реабилитационн</w:t>
      </w:r>
      <w:r w:rsidR="001444E0" w:rsidRPr="0052647C">
        <w:rPr>
          <w:rFonts w:ascii="Times New Roman" w:hAnsi="Times New Roman"/>
          <w:sz w:val="28"/>
          <w:szCs w:val="28"/>
        </w:rPr>
        <w:t>ой</w:t>
      </w:r>
      <w:r w:rsidR="00412688" w:rsidRPr="0052647C">
        <w:rPr>
          <w:rFonts w:ascii="Times New Roman" w:hAnsi="Times New Roman"/>
          <w:sz w:val="28"/>
          <w:szCs w:val="28"/>
        </w:rPr>
        <w:t xml:space="preserve"> баз</w:t>
      </w:r>
      <w:r w:rsidR="001444E0" w:rsidRPr="0052647C">
        <w:rPr>
          <w:rFonts w:ascii="Times New Roman" w:hAnsi="Times New Roman"/>
          <w:sz w:val="28"/>
          <w:szCs w:val="28"/>
        </w:rPr>
        <w:t>ой</w:t>
      </w:r>
      <w:r w:rsidR="00412688" w:rsidRPr="0052647C">
        <w:rPr>
          <w:rFonts w:ascii="Times New Roman" w:hAnsi="Times New Roman"/>
          <w:sz w:val="28"/>
          <w:szCs w:val="28"/>
        </w:rPr>
        <w:t>. В 2011 году по программе «Модернизация здравоохранения Воронежской области» введены в эксплуатацию «Магнитотурботрон», сухая углекислая ванна «Реабокс». Лечебная зона санатория расположена в ле</w:t>
      </w:r>
      <w:r w:rsidR="00A721A6" w:rsidRPr="0052647C">
        <w:rPr>
          <w:rFonts w:ascii="Times New Roman" w:hAnsi="Times New Roman"/>
          <w:sz w:val="28"/>
          <w:szCs w:val="28"/>
        </w:rPr>
        <w:t>сном сосновом массиве в черте г. </w:t>
      </w:r>
      <w:r w:rsidR="00412688" w:rsidRPr="0052647C">
        <w:rPr>
          <w:rFonts w:ascii="Times New Roman" w:hAnsi="Times New Roman"/>
          <w:sz w:val="28"/>
          <w:szCs w:val="28"/>
        </w:rPr>
        <w:t>Павловска. На территории имеются спортплощадка, игровые площадки, площадки для климатолечения, стилизованный детский городок. Лечебное отделение и структурные подразделения санатория б</w:t>
      </w:r>
      <w:r w:rsidR="00F1226B" w:rsidRPr="0052647C">
        <w:rPr>
          <w:rFonts w:ascii="Times New Roman" w:hAnsi="Times New Roman"/>
          <w:sz w:val="28"/>
          <w:szCs w:val="28"/>
        </w:rPr>
        <w:t>азируются в кирпичных зданиях с </w:t>
      </w:r>
      <w:r w:rsidR="00412688" w:rsidRPr="0052647C">
        <w:rPr>
          <w:rFonts w:ascii="Times New Roman" w:hAnsi="Times New Roman"/>
          <w:sz w:val="28"/>
          <w:szCs w:val="28"/>
        </w:rPr>
        <w:t>централизованным тепло-водо-электроснабжением, построенных по типовым проектам.</w:t>
      </w:r>
    </w:p>
    <w:p w:rsidR="00412688" w:rsidRPr="0052647C" w:rsidRDefault="00412688" w:rsidP="005E3E57">
      <w:pPr>
        <w:spacing w:after="0" w:line="360" w:lineRule="auto"/>
        <w:ind w:firstLine="709"/>
        <w:jc w:val="both"/>
        <w:rPr>
          <w:rFonts w:ascii="Times New Roman" w:hAnsi="Times New Roman"/>
          <w:sz w:val="28"/>
          <w:szCs w:val="28"/>
        </w:rPr>
      </w:pPr>
      <w:r w:rsidRPr="0052647C">
        <w:rPr>
          <w:rFonts w:ascii="Times New Roman" w:hAnsi="Times New Roman"/>
          <w:sz w:val="28"/>
          <w:szCs w:val="28"/>
        </w:rPr>
        <w:t>В 2008 г</w:t>
      </w:r>
      <w:r w:rsidR="00A721A6" w:rsidRPr="0052647C">
        <w:rPr>
          <w:rFonts w:ascii="Times New Roman" w:hAnsi="Times New Roman"/>
          <w:sz w:val="28"/>
          <w:szCs w:val="28"/>
        </w:rPr>
        <w:t>оду</w:t>
      </w:r>
      <w:r w:rsidR="00DC6B95" w:rsidRPr="0052647C">
        <w:rPr>
          <w:rFonts w:ascii="Times New Roman" w:hAnsi="Times New Roman"/>
          <w:sz w:val="28"/>
          <w:szCs w:val="28"/>
        </w:rPr>
        <w:t xml:space="preserve">  </w:t>
      </w:r>
      <w:r w:rsidR="007A00A3" w:rsidRPr="0052647C">
        <w:rPr>
          <w:rFonts w:ascii="Times New Roman" w:hAnsi="Times New Roman"/>
          <w:sz w:val="28"/>
          <w:szCs w:val="28"/>
        </w:rPr>
        <w:t>с</w:t>
      </w:r>
      <w:r w:rsidR="00A721A6" w:rsidRPr="0052647C">
        <w:rPr>
          <w:rFonts w:ascii="Times New Roman" w:hAnsi="Times New Roman"/>
          <w:sz w:val="28"/>
          <w:szCs w:val="28"/>
        </w:rPr>
        <w:t>дан в эксплуатацию</w:t>
      </w:r>
      <w:r w:rsidRPr="0052647C">
        <w:rPr>
          <w:rFonts w:ascii="Times New Roman" w:hAnsi="Times New Roman"/>
          <w:sz w:val="28"/>
          <w:szCs w:val="28"/>
        </w:rPr>
        <w:t xml:space="preserve"> новый корпус отделения «Мать и дитя», где расположены отдельные комфортабельные палаты со всеми удобствами, предназначенные для проживания одной семьи. </w:t>
      </w:r>
    </w:p>
    <w:p w:rsidR="0052647C" w:rsidRDefault="001444E0" w:rsidP="0052647C">
      <w:pPr>
        <w:spacing w:after="0" w:line="360" w:lineRule="auto"/>
        <w:ind w:firstLine="709"/>
        <w:jc w:val="both"/>
        <w:rPr>
          <w:rFonts w:ascii="Times New Roman" w:hAnsi="Times New Roman"/>
          <w:sz w:val="28"/>
          <w:szCs w:val="28"/>
        </w:rPr>
      </w:pPr>
      <w:r w:rsidRPr="0052647C">
        <w:rPr>
          <w:rFonts w:ascii="Times New Roman" w:hAnsi="Times New Roman"/>
          <w:sz w:val="28"/>
          <w:szCs w:val="28"/>
        </w:rPr>
        <w:t xml:space="preserve">Для детей проводятся </w:t>
      </w:r>
      <w:r w:rsidR="00412688" w:rsidRPr="0052647C">
        <w:rPr>
          <w:rFonts w:ascii="Times New Roman" w:hAnsi="Times New Roman"/>
          <w:sz w:val="28"/>
          <w:szCs w:val="28"/>
        </w:rPr>
        <w:t xml:space="preserve">турниры и соревнования, викторины и конкурсы, дискотека. </w:t>
      </w:r>
      <w:r w:rsidR="00F1226B" w:rsidRPr="0052647C">
        <w:rPr>
          <w:rFonts w:ascii="Times New Roman" w:hAnsi="Times New Roman"/>
          <w:sz w:val="28"/>
          <w:szCs w:val="28"/>
        </w:rPr>
        <w:t>В школе санатория</w:t>
      </w:r>
      <w:r w:rsidR="00412688" w:rsidRPr="0052647C">
        <w:rPr>
          <w:rFonts w:ascii="Times New Roman" w:hAnsi="Times New Roman"/>
          <w:sz w:val="28"/>
          <w:szCs w:val="28"/>
        </w:rPr>
        <w:t xml:space="preserve"> с ребятами занимаются по программе основной общеобразовательной школы. Для детей с заболеваниями опорно-двигательного </w:t>
      </w:r>
      <w:r w:rsidR="00412688" w:rsidRPr="0052647C">
        <w:rPr>
          <w:rFonts w:ascii="Times New Roman" w:hAnsi="Times New Roman"/>
          <w:sz w:val="28"/>
          <w:szCs w:val="28"/>
        </w:rPr>
        <w:lastRenderedPageBreak/>
        <w:t>аппарата предусмотрены специальные кушетки и лежаки. Таким образом, поправляя свое здоровье, дети могут не прерывать обучение.</w:t>
      </w:r>
      <w:bookmarkStart w:id="44" w:name="_Toc78882672"/>
    </w:p>
    <w:p w:rsidR="0052647C" w:rsidRDefault="0052647C" w:rsidP="0052647C">
      <w:pPr>
        <w:spacing w:after="0" w:line="360" w:lineRule="auto"/>
        <w:ind w:firstLine="709"/>
        <w:jc w:val="center"/>
        <w:rPr>
          <w:rFonts w:ascii="Times New Roman" w:hAnsi="Times New Roman"/>
          <w:b/>
        </w:rPr>
      </w:pPr>
    </w:p>
    <w:p w:rsidR="00265A2A" w:rsidRPr="0052647C" w:rsidRDefault="00187EC1" w:rsidP="0052647C">
      <w:pPr>
        <w:spacing w:after="0" w:line="360" w:lineRule="auto"/>
        <w:ind w:firstLine="709"/>
        <w:jc w:val="center"/>
        <w:rPr>
          <w:rFonts w:ascii="Times New Roman" w:hAnsi="Times New Roman"/>
          <w:b/>
        </w:rPr>
      </w:pPr>
      <w:r w:rsidRPr="0052647C">
        <w:rPr>
          <w:rFonts w:ascii="Times New Roman" w:hAnsi="Times New Roman"/>
          <w:b/>
        </w:rPr>
        <w:t>4</w:t>
      </w:r>
      <w:r w:rsidR="00265A2A" w:rsidRPr="0052647C">
        <w:rPr>
          <w:rFonts w:ascii="Times New Roman" w:hAnsi="Times New Roman"/>
          <w:b/>
        </w:rPr>
        <w:t>. ИНВЕСТИЦИИ</w:t>
      </w:r>
      <w:bookmarkEnd w:id="44"/>
    </w:p>
    <w:p w:rsidR="00C263A9" w:rsidRPr="0052647C" w:rsidRDefault="00C263A9" w:rsidP="00C263A9">
      <w:pPr>
        <w:shd w:val="clear" w:color="auto" w:fill="FFFFFF"/>
        <w:spacing w:after="0" w:line="360" w:lineRule="auto"/>
        <w:ind w:right="6" w:firstLine="567"/>
        <w:jc w:val="both"/>
        <w:rPr>
          <w:rFonts w:ascii="Times New Roman" w:hAnsi="Times New Roman"/>
          <w:sz w:val="28"/>
          <w:szCs w:val="28"/>
        </w:rPr>
      </w:pPr>
      <w:r w:rsidRPr="0052647C">
        <w:rPr>
          <w:rFonts w:ascii="Times New Roman" w:hAnsi="Times New Roman"/>
          <w:sz w:val="28"/>
          <w:szCs w:val="28"/>
        </w:rPr>
        <w:t xml:space="preserve">Сильными сторонами </w:t>
      </w:r>
      <w:r w:rsidR="00DC6B95" w:rsidRPr="0052647C">
        <w:rPr>
          <w:rFonts w:ascii="Times New Roman" w:hAnsi="Times New Roman"/>
          <w:sz w:val="28"/>
          <w:szCs w:val="28"/>
        </w:rPr>
        <w:t xml:space="preserve">инвестиционными климата Павловского муниципального района </w:t>
      </w:r>
      <w:r w:rsidRPr="0052647C">
        <w:rPr>
          <w:rFonts w:ascii="Times New Roman" w:hAnsi="Times New Roman"/>
          <w:sz w:val="28"/>
          <w:szCs w:val="28"/>
        </w:rPr>
        <w:t>являются: ТОСЭР в моногороде Павловск, удобное географическое месторасположение, наличие свободных трудовых ресурсов, обеспеченность инженерными коммуникациями, развитая транспортная сеть и наличие выделенных площадок.</w:t>
      </w:r>
    </w:p>
    <w:p w:rsidR="007A00A3" w:rsidRPr="000E3E57" w:rsidRDefault="007A00A3" w:rsidP="00C263A9">
      <w:pPr>
        <w:shd w:val="clear" w:color="auto" w:fill="FFFFFF"/>
        <w:spacing w:after="0" w:line="360" w:lineRule="auto"/>
        <w:ind w:right="6" w:firstLine="567"/>
        <w:jc w:val="both"/>
        <w:rPr>
          <w:rFonts w:ascii="Times New Roman" w:hAnsi="Times New Roman"/>
          <w:sz w:val="28"/>
          <w:szCs w:val="28"/>
        </w:rPr>
      </w:pPr>
      <w:r w:rsidRPr="000E3E57">
        <w:rPr>
          <w:rFonts w:ascii="Times New Roman" w:hAnsi="Times New Roman"/>
          <w:sz w:val="28"/>
          <w:szCs w:val="28"/>
        </w:rPr>
        <w:t>Объём инвестиций в основной</w:t>
      </w:r>
      <w:r w:rsidR="00DC6B95" w:rsidRPr="000E3E57">
        <w:rPr>
          <w:rFonts w:ascii="Times New Roman" w:hAnsi="Times New Roman"/>
          <w:sz w:val="28"/>
          <w:szCs w:val="28"/>
        </w:rPr>
        <w:t xml:space="preserve">  </w:t>
      </w:r>
      <w:r w:rsidRPr="000E3E57">
        <w:rPr>
          <w:rFonts w:ascii="Times New Roman" w:hAnsi="Times New Roman"/>
          <w:sz w:val="28"/>
          <w:szCs w:val="28"/>
        </w:rPr>
        <w:t>капитал</w:t>
      </w:r>
      <w:r w:rsidR="000E3E57" w:rsidRPr="000E3E57">
        <w:rPr>
          <w:rFonts w:ascii="Times New Roman" w:hAnsi="Times New Roman"/>
          <w:sz w:val="28"/>
          <w:szCs w:val="28"/>
        </w:rPr>
        <w:t xml:space="preserve"> по полному кругу предприятий</w:t>
      </w:r>
      <w:r w:rsidR="0052647C" w:rsidRPr="000E3E57">
        <w:rPr>
          <w:rFonts w:ascii="Times New Roman" w:hAnsi="Times New Roman"/>
          <w:sz w:val="28"/>
          <w:szCs w:val="28"/>
        </w:rPr>
        <w:t xml:space="preserve"> </w:t>
      </w:r>
      <w:r w:rsidRPr="000E3E57">
        <w:rPr>
          <w:rFonts w:ascii="Times New Roman" w:hAnsi="Times New Roman"/>
          <w:sz w:val="28"/>
          <w:szCs w:val="28"/>
        </w:rPr>
        <w:t>в период с 201</w:t>
      </w:r>
      <w:r w:rsidR="0052647C" w:rsidRPr="000E3E57">
        <w:rPr>
          <w:rFonts w:ascii="Times New Roman" w:hAnsi="Times New Roman"/>
          <w:sz w:val="28"/>
          <w:szCs w:val="28"/>
        </w:rPr>
        <w:t>7</w:t>
      </w:r>
      <w:r w:rsidRPr="000E3E57">
        <w:rPr>
          <w:rFonts w:ascii="Times New Roman" w:hAnsi="Times New Roman"/>
          <w:sz w:val="28"/>
          <w:szCs w:val="28"/>
        </w:rPr>
        <w:t xml:space="preserve"> по 20</w:t>
      </w:r>
      <w:r w:rsidR="0052647C" w:rsidRPr="000E3E57">
        <w:rPr>
          <w:rFonts w:ascii="Times New Roman" w:hAnsi="Times New Roman"/>
          <w:sz w:val="28"/>
          <w:szCs w:val="28"/>
        </w:rPr>
        <w:t>20</w:t>
      </w:r>
      <w:r w:rsidRPr="000E3E57">
        <w:rPr>
          <w:rFonts w:ascii="Times New Roman" w:hAnsi="Times New Roman"/>
          <w:sz w:val="28"/>
          <w:szCs w:val="28"/>
        </w:rPr>
        <w:t xml:space="preserve"> год увеличился в 2 раза и составил </w:t>
      </w:r>
      <w:r w:rsidR="000E3E57" w:rsidRPr="000E3E57">
        <w:rPr>
          <w:rFonts w:ascii="Times New Roman" w:hAnsi="Times New Roman"/>
          <w:sz w:val="28"/>
          <w:szCs w:val="28"/>
        </w:rPr>
        <w:t>6670,7</w:t>
      </w:r>
      <w:r w:rsidRPr="000E3E57">
        <w:rPr>
          <w:rFonts w:ascii="Times New Roman" w:hAnsi="Times New Roman"/>
          <w:sz w:val="28"/>
          <w:szCs w:val="28"/>
        </w:rPr>
        <w:t xml:space="preserve"> млн</w:t>
      </w:r>
      <w:r w:rsidR="00DC6B95" w:rsidRPr="000E3E57">
        <w:rPr>
          <w:rFonts w:ascii="Times New Roman" w:hAnsi="Times New Roman"/>
          <w:sz w:val="28"/>
          <w:szCs w:val="28"/>
        </w:rPr>
        <w:t>.</w:t>
      </w:r>
      <w:r w:rsidRPr="000E3E57">
        <w:rPr>
          <w:rFonts w:ascii="Times New Roman" w:hAnsi="Times New Roman"/>
          <w:sz w:val="28"/>
          <w:szCs w:val="28"/>
        </w:rPr>
        <w:t xml:space="preserve"> рублей (рисунок </w:t>
      </w:r>
      <w:r w:rsidR="00B5705D" w:rsidRPr="000E3E57">
        <w:rPr>
          <w:rFonts w:ascii="Times New Roman" w:hAnsi="Times New Roman"/>
          <w:sz w:val="28"/>
          <w:szCs w:val="28"/>
        </w:rPr>
        <w:t>19</w:t>
      </w:r>
      <w:r w:rsidRPr="000E3E57">
        <w:rPr>
          <w:rFonts w:ascii="Times New Roman" w:hAnsi="Times New Roman"/>
          <w:sz w:val="28"/>
          <w:szCs w:val="28"/>
        </w:rPr>
        <w:t>).</w:t>
      </w:r>
    </w:p>
    <w:p w:rsidR="004C6B45" w:rsidRPr="007D2DE8" w:rsidRDefault="000E3E57" w:rsidP="00265A2A">
      <w:pPr>
        <w:spacing w:after="0" w:line="240" w:lineRule="auto"/>
        <w:jc w:val="center"/>
        <w:rPr>
          <w:rFonts w:ascii="Times New Roman" w:hAnsi="Times New Roman"/>
          <w:b/>
          <w:sz w:val="24"/>
          <w:szCs w:val="24"/>
          <w:highlight w:val="yellow"/>
        </w:rPr>
      </w:pPr>
      <w:r w:rsidRPr="000E3E57">
        <w:rPr>
          <w:rFonts w:ascii="Times New Roman" w:hAnsi="Times New Roman"/>
          <w:b/>
          <w:noProof/>
          <w:sz w:val="24"/>
          <w:szCs w:val="24"/>
          <w:lang w:eastAsia="ru-RU"/>
        </w:rPr>
        <w:drawing>
          <wp:inline distT="0" distB="0" distL="0" distR="0">
            <wp:extent cx="4572000" cy="2743200"/>
            <wp:effectExtent l="19050" t="0" r="0" b="0"/>
            <wp:docPr id="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E3E57" w:rsidRPr="000E3E57" w:rsidRDefault="00265A2A" w:rsidP="00265A2A">
      <w:pPr>
        <w:spacing w:after="0" w:line="240" w:lineRule="auto"/>
        <w:jc w:val="center"/>
        <w:rPr>
          <w:rFonts w:ascii="Times New Roman" w:hAnsi="Times New Roman"/>
          <w:b/>
          <w:sz w:val="24"/>
          <w:szCs w:val="24"/>
        </w:rPr>
      </w:pPr>
      <w:r w:rsidRPr="000E3E57">
        <w:rPr>
          <w:rFonts w:ascii="Times New Roman" w:hAnsi="Times New Roman"/>
          <w:b/>
          <w:sz w:val="24"/>
          <w:szCs w:val="24"/>
        </w:rPr>
        <w:t xml:space="preserve">Рисунок </w:t>
      </w:r>
      <w:r w:rsidR="00B5705D" w:rsidRPr="000E3E57">
        <w:rPr>
          <w:rFonts w:ascii="Times New Roman" w:hAnsi="Times New Roman"/>
          <w:b/>
          <w:sz w:val="24"/>
          <w:szCs w:val="24"/>
        </w:rPr>
        <w:t>19</w:t>
      </w:r>
      <w:r w:rsidRPr="000E3E57">
        <w:rPr>
          <w:rFonts w:ascii="Times New Roman" w:hAnsi="Times New Roman"/>
          <w:b/>
          <w:sz w:val="24"/>
          <w:szCs w:val="24"/>
        </w:rPr>
        <w:t>. Объем инвестиций в основной капитал</w:t>
      </w:r>
      <w:r w:rsidR="000E3E57" w:rsidRPr="000E3E57">
        <w:rPr>
          <w:rFonts w:ascii="Times New Roman" w:hAnsi="Times New Roman"/>
          <w:b/>
          <w:sz w:val="24"/>
          <w:szCs w:val="24"/>
        </w:rPr>
        <w:t xml:space="preserve"> по полному кругу предприятий</w:t>
      </w:r>
      <w:r w:rsidRPr="000E3E57">
        <w:rPr>
          <w:rFonts w:ascii="Times New Roman" w:hAnsi="Times New Roman"/>
          <w:b/>
          <w:sz w:val="24"/>
          <w:szCs w:val="24"/>
        </w:rPr>
        <w:t>,</w:t>
      </w:r>
    </w:p>
    <w:p w:rsidR="00265A2A" w:rsidRPr="000E3E57" w:rsidRDefault="00265A2A" w:rsidP="00265A2A">
      <w:pPr>
        <w:spacing w:after="0" w:line="240" w:lineRule="auto"/>
        <w:jc w:val="center"/>
        <w:rPr>
          <w:rFonts w:ascii="Times New Roman" w:hAnsi="Times New Roman"/>
          <w:b/>
          <w:sz w:val="24"/>
          <w:szCs w:val="24"/>
        </w:rPr>
      </w:pPr>
      <w:r w:rsidRPr="000E3E57">
        <w:rPr>
          <w:rFonts w:ascii="Times New Roman" w:hAnsi="Times New Roman"/>
          <w:b/>
          <w:sz w:val="24"/>
          <w:szCs w:val="24"/>
        </w:rPr>
        <w:t xml:space="preserve"> </w:t>
      </w:r>
      <w:r w:rsidR="004C6B45" w:rsidRPr="000E3E57">
        <w:rPr>
          <w:rFonts w:ascii="Times New Roman" w:hAnsi="Times New Roman"/>
          <w:b/>
          <w:sz w:val="24"/>
          <w:szCs w:val="24"/>
        </w:rPr>
        <w:t>млн</w:t>
      </w:r>
      <w:r w:rsidR="00DC6B95" w:rsidRPr="000E3E57">
        <w:rPr>
          <w:rFonts w:ascii="Times New Roman" w:hAnsi="Times New Roman"/>
          <w:b/>
          <w:sz w:val="24"/>
          <w:szCs w:val="24"/>
        </w:rPr>
        <w:t>.</w:t>
      </w:r>
      <w:r w:rsidRPr="000E3E57">
        <w:rPr>
          <w:rFonts w:ascii="Times New Roman" w:hAnsi="Times New Roman"/>
          <w:b/>
          <w:sz w:val="24"/>
          <w:szCs w:val="24"/>
        </w:rPr>
        <w:t xml:space="preserve"> руб.</w:t>
      </w:r>
      <w:r w:rsidR="00F11F3E" w:rsidRPr="000E3E57">
        <w:rPr>
          <w:rStyle w:val="af9"/>
          <w:rFonts w:ascii="Times New Roman" w:hAnsi="Times New Roman"/>
          <w:b/>
          <w:sz w:val="24"/>
          <w:szCs w:val="24"/>
        </w:rPr>
        <w:footnoteReference w:id="24"/>
      </w:r>
    </w:p>
    <w:p w:rsidR="00265A2A" w:rsidRPr="007D2DE8" w:rsidRDefault="00265A2A" w:rsidP="00265A2A">
      <w:pPr>
        <w:spacing w:after="0" w:line="240" w:lineRule="auto"/>
        <w:jc w:val="center"/>
        <w:rPr>
          <w:rFonts w:ascii="Times New Roman" w:hAnsi="Times New Roman"/>
          <w:b/>
          <w:sz w:val="24"/>
          <w:szCs w:val="24"/>
          <w:highlight w:val="yellow"/>
        </w:rPr>
      </w:pPr>
    </w:p>
    <w:p w:rsidR="009817B1" w:rsidRPr="000E3E57" w:rsidRDefault="002F5FAC" w:rsidP="00B669C4">
      <w:pPr>
        <w:spacing w:after="0" w:line="360" w:lineRule="auto"/>
        <w:ind w:firstLine="709"/>
        <w:jc w:val="both"/>
        <w:rPr>
          <w:rFonts w:ascii="Times New Roman" w:eastAsia="Times New Roman" w:hAnsi="Times New Roman"/>
          <w:sz w:val="28"/>
          <w:szCs w:val="28"/>
        </w:rPr>
      </w:pPr>
      <w:r w:rsidRPr="000E3E57">
        <w:rPr>
          <w:rFonts w:ascii="Times New Roman" w:eastAsia="Times New Roman" w:hAnsi="Times New Roman"/>
          <w:sz w:val="28"/>
          <w:szCs w:val="28"/>
        </w:rPr>
        <w:t>На территории Павловского муниципального района реализованы</w:t>
      </w:r>
      <w:r w:rsidR="00DC6B95" w:rsidRPr="000E3E57">
        <w:rPr>
          <w:rFonts w:ascii="Times New Roman" w:eastAsia="Times New Roman" w:hAnsi="Times New Roman"/>
          <w:sz w:val="28"/>
          <w:szCs w:val="28"/>
        </w:rPr>
        <w:t xml:space="preserve">  </w:t>
      </w:r>
      <w:r w:rsidRPr="000E3E57">
        <w:rPr>
          <w:rFonts w:ascii="Times New Roman" w:eastAsia="Times New Roman" w:hAnsi="Times New Roman"/>
          <w:sz w:val="28"/>
          <w:szCs w:val="28"/>
        </w:rPr>
        <w:t>с</w:t>
      </w:r>
      <w:r w:rsidR="00B669C4" w:rsidRPr="000E3E57">
        <w:rPr>
          <w:rFonts w:ascii="Times New Roman" w:eastAsia="Times New Roman" w:hAnsi="Times New Roman"/>
          <w:sz w:val="28"/>
          <w:szCs w:val="28"/>
        </w:rPr>
        <w:t>ледующие инвестиционные проекты.</w:t>
      </w:r>
    </w:p>
    <w:p w:rsidR="00293CB3" w:rsidRPr="000E3E57" w:rsidRDefault="00293CB3" w:rsidP="0018334B">
      <w:pPr>
        <w:pStyle w:val="2"/>
        <w:spacing w:before="0" w:line="360" w:lineRule="auto"/>
        <w:jc w:val="center"/>
        <w:rPr>
          <w:rFonts w:ascii="Times New Roman" w:hAnsi="Times New Roman"/>
          <w:color w:val="000000"/>
          <w:sz w:val="28"/>
          <w:szCs w:val="28"/>
        </w:rPr>
      </w:pPr>
      <w:bookmarkStart w:id="45" w:name="_Toc78882673"/>
      <w:r w:rsidRPr="000E3E57">
        <w:rPr>
          <w:rFonts w:ascii="Times New Roman" w:hAnsi="Times New Roman"/>
          <w:color w:val="000000"/>
          <w:sz w:val="28"/>
          <w:szCs w:val="28"/>
        </w:rPr>
        <w:t>4.1. Инвестиционные проекты</w:t>
      </w:r>
      <w:bookmarkEnd w:id="45"/>
    </w:p>
    <w:p w:rsidR="00293CB3" w:rsidRPr="000E3E57" w:rsidRDefault="00293CB3" w:rsidP="0018334B">
      <w:pPr>
        <w:pStyle w:val="3"/>
        <w:spacing w:before="0" w:line="360" w:lineRule="auto"/>
        <w:jc w:val="center"/>
        <w:rPr>
          <w:rFonts w:ascii="Times New Roman" w:hAnsi="Times New Roman"/>
          <w:color w:val="000000"/>
          <w:sz w:val="28"/>
          <w:szCs w:val="28"/>
        </w:rPr>
      </w:pPr>
      <w:bookmarkStart w:id="46" w:name="_Toc78882674"/>
      <w:r w:rsidRPr="000E3E57">
        <w:rPr>
          <w:rFonts w:ascii="Times New Roman" w:hAnsi="Times New Roman"/>
          <w:color w:val="000000"/>
          <w:sz w:val="28"/>
          <w:szCs w:val="28"/>
        </w:rPr>
        <w:t>4.1.1. Реализованные на территории</w:t>
      </w:r>
      <w:r w:rsidR="000E3E57" w:rsidRPr="000E3E57">
        <w:rPr>
          <w:rFonts w:ascii="Times New Roman" w:hAnsi="Times New Roman"/>
          <w:color w:val="000000"/>
          <w:sz w:val="28"/>
          <w:szCs w:val="28"/>
        </w:rPr>
        <w:t xml:space="preserve"> муниципального </w:t>
      </w:r>
      <w:r w:rsidRPr="000E3E57">
        <w:rPr>
          <w:rFonts w:ascii="Times New Roman" w:hAnsi="Times New Roman"/>
          <w:color w:val="000000"/>
          <w:sz w:val="28"/>
          <w:szCs w:val="28"/>
        </w:rPr>
        <w:t>района</w:t>
      </w:r>
      <w:bookmarkEnd w:id="46"/>
    </w:p>
    <w:p w:rsidR="00293CB3" w:rsidRPr="000E3E57" w:rsidRDefault="00293CB3" w:rsidP="00DE61E9">
      <w:pPr>
        <w:spacing w:after="0" w:line="360" w:lineRule="auto"/>
        <w:ind w:firstLine="708"/>
        <w:jc w:val="both"/>
        <w:rPr>
          <w:rFonts w:ascii="Times New Roman" w:hAnsi="Times New Roman"/>
          <w:sz w:val="28"/>
          <w:szCs w:val="28"/>
        </w:rPr>
      </w:pPr>
      <w:r w:rsidRPr="000E3E57">
        <w:rPr>
          <w:rFonts w:ascii="Times New Roman" w:hAnsi="Times New Roman"/>
          <w:sz w:val="28"/>
          <w:szCs w:val="28"/>
        </w:rPr>
        <w:t>На территории Павловского муниципального района реализованы следующие инвестиционные проекты:</w:t>
      </w:r>
    </w:p>
    <w:p w:rsidR="005A1E1D" w:rsidRPr="000E3E57" w:rsidRDefault="005A1E1D" w:rsidP="005A1E1D">
      <w:pPr>
        <w:pStyle w:val="af0"/>
        <w:snapToGrid w:val="0"/>
        <w:spacing w:after="0" w:line="240" w:lineRule="auto"/>
        <w:jc w:val="center"/>
        <w:rPr>
          <w:rFonts w:ascii="Times New Roman" w:hAnsi="Times New Roman"/>
          <w:b/>
          <w:color w:val="000000"/>
          <w:sz w:val="28"/>
          <w:szCs w:val="28"/>
        </w:rPr>
      </w:pPr>
      <w:r w:rsidRPr="000E3E57">
        <w:rPr>
          <w:rFonts w:ascii="Times New Roman" w:hAnsi="Times New Roman"/>
          <w:b/>
          <w:color w:val="000000"/>
          <w:sz w:val="28"/>
          <w:szCs w:val="28"/>
        </w:rPr>
        <w:lastRenderedPageBreak/>
        <w:t xml:space="preserve">1. </w:t>
      </w:r>
      <w:r w:rsidR="001C2D9A" w:rsidRPr="000E3E57">
        <w:rPr>
          <w:rFonts w:ascii="Times New Roman" w:hAnsi="Times New Roman"/>
          <w:b/>
          <w:color w:val="000000"/>
          <w:sz w:val="28"/>
          <w:szCs w:val="28"/>
        </w:rPr>
        <w:t>Строительство</w:t>
      </w:r>
      <w:r w:rsidR="00DC6B95" w:rsidRPr="000E3E57">
        <w:rPr>
          <w:rFonts w:ascii="Times New Roman" w:hAnsi="Times New Roman"/>
          <w:b/>
          <w:color w:val="000000"/>
          <w:sz w:val="28"/>
          <w:szCs w:val="28"/>
        </w:rPr>
        <w:t xml:space="preserve">  </w:t>
      </w:r>
      <w:r w:rsidR="001C2D9A" w:rsidRPr="000E3E57">
        <w:rPr>
          <w:rFonts w:ascii="Times New Roman" w:hAnsi="Times New Roman"/>
          <w:b/>
          <w:color w:val="000000"/>
          <w:sz w:val="28"/>
          <w:szCs w:val="28"/>
        </w:rPr>
        <w:t>комплекса по хранению и подработке зерновых и масличных культур</w:t>
      </w:r>
      <w:r w:rsidR="007A00A3" w:rsidRPr="000E3E57">
        <w:rPr>
          <w:rFonts w:ascii="Times New Roman" w:hAnsi="Times New Roman"/>
          <w:b/>
          <w:color w:val="000000"/>
          <w:sz w:val="28"/>
          <w:szCs w:val="28"/>
        </w:rPr>
        <w:t xml:space="preserve"> мощностью с зерноочистительным </w:t>
      </w:r>
      <w:r w:rsidR="001C2D9A" w:rsidRPr="000E3E57">
        <w:rPr>
          <w:rFonts w:ascii="Times New Roman" w:hAnsi="Times New Roman"/>
          <w:b/>
          <w:color w:val="000000"/>
          <w:sz w:val="28"/>
          <w:szCs w:val="28"/>
        </w:rPr>
        <w:t>сушильным блоком</w:t>
      </w:r>
    </w:p>
    <w:p w:rsidR="00293CB3" w:rsidRPr="000E3E57" w:rsidRDefault="005A1E1D" w:rsidP="005A1E1D">
      <w:pPr>
        <w:pStyle w:val="af0"/>
        <w:snapToGrid w:val="0"/>
        <w:spacing w:after="0" w:line="240" w:lineRule="auto"/>
        <w:jc w:val="center"/>
        <w:rPr>
          <w:rFonts w:ascii="Times New Roman" w:hAnsi="Times New Roman"/>
          <w:b/>
          <w:color w:val="000000"/>
          <w:sz w:val="28"/>
          <w:szCs w:val="28"/>
        </w:rPr>
      </w:pPr>
      <w:r w:rsidRPr="000E3E57">
        <w:rPr>
          <w:rFonts w:ascii="Times New Roman" w:hAnsi="Times New Roman"/>
          <w:b/>
          <w:color w:val="000000"/>
          <w:sz w:val="28"/>
          <w:szCs w:val="28"/>
        </w:rPr>
        <w:t>АО «Павловскагропродукт»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750"/>
        <w:gridCol w:w="7564"/>
      </w:tblGrid>
      <w:tr w:rsidR="00293CB3" w:rsidRPr="000E3E57" w:rsidTr="0018334B">
        <w:trPr>
          <w:trHeight w:val="895"/>
          <w:jc w:val="center"/>
        </w:trPr>
        <w:tc>
          <w:tcPr>
            <w:tcW w:w="1333" w:type="pct"/>
            <w:tcBorders>
              <w:top w:val="single" w:sz="4" w:space="0" w:color="auto"/>
            </w:tcBorders>
            <w:vAlign w:val="center"/>
          </w:tcPr>
          <w:p w:rsidR="00293CB3" w:rsidRPr="000E3E57" w:rsidRDefault="00293CB3"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667" w:type="pct"/>
            <w:tcBorders>
              <w:top w:val="single" w:sz="4" w:space="0" w:color="auto"/>
            </w:tcBorders>
            <w:vAlign w:val="center"/>
          </w:tcPr>
          <w:p w:rsidR="00293CB3" w:rsidRPr="000E3E57" w:rsidRDefault="001C2D9A" w:rsidP="0018334B">
            <w:pPr>
              <w:pStyle w:val="af0"/>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АО «Павловскагропродукт»</w:t>
            </w:r>
          </w:p>
          <w:p w:rsidR="005A2B2E" w:rsidRPr="000E3E57" w:rsidRDefault="005A2B2E" w:rsidP="0018334B">
            <w:pPr>
              <w:pStyle w:val="af0"/>
              <w:snapToGrid w:val="0"/>
              <w:spacing w:after="0" w:line="240" w:lineRule="auto"/>
              <w:jc w:val="center"/>
              <w:rPr>
                <w:color w:val="000000"/>
                <w:sz w:val="24"/>
                <w:szCs w:val="24"/>
              </w:rPr>
            </w:pPr>
            <w:r w:rsidRPr="000E3E57">
              <w:rPr>
                <w:noProof/>
                <w:color w:val="000000"/>
                <w:sz w:val="24"/>
                <w:szCs w:val="24"/>
                <w:lang w:eastAsia="ru-RU"/>
              </w:rPr>
              <w:drawing>
                <wp:inline distT="0" distB="0" distL="0" distR="0">
                  <wp:extent cx="2392680" cy="1255565"/>
                  <wp:effectExtent l="0" t="0" r="7620" b="1905"/>
                  <wp:docPr id="15" name="Рисунок 15" descr="C:\Users\User\Desktop\My downloads\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y downloads\i (19).jp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254565"/>
                          </a:xfrm>
                          <a:prstGeom prst="rect">
                            <a:avLst/>
                          </a:prstGeom>
                          <a:noFill/>
                          <a:ln>
                            <a:noFill/>
                          </a:ln>
                        </pic:spPr>
                      </pic:pic>
                    </a:graphicData>
                  </a:graphic>
                </wp:inline>
              </w:drawing>
            </w:r>
          </w:p>
        </w:tc>
      </w:tr>
      <w:tr w:rsidR="00293CB3" w:rsidRPr="000E3E57" w:rsidTr="0018334B">
        <w:trPr>
          <w:trHeight w:val="1464"/>
          <w:jc w:val="center"/>
        </w:trPr>
        <w:tc>
          <w:tcPr>
            <w:tcW w:w="1333" w:type="pct"/>
            <w:vAlign w:val="center"/>
          </w:tcPr>
          <w:p w:rsidR="00293CB3" w:rsidRPr="000E3E57" w:rsidRDefault="00293CB3"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667" w:type="pct"/>
            <w:vAlign w:val="center"/>
          </w:tcPr>
          <w:p w:rsidR="00293CB3" w:rsidRPr="000E3E57" w:rsidRDefault="001C2D9A" w:rsidP="0018334B">
            <w:pPr>
              <w:pStyle w:val="af0"/>
              <w:snapToGrid w:val="0"/>
              <w:spacing w:after="0" w:line="240" w:lineRule="auto"/>
              <w:jc w:val="both"/>
              <w:rPr>
                <w:rFonts w:ascii="Times New Roman" w:hAnsi="Times New Roman"/>
                <w:color w:val="000000"/>
                <w:sz w:val="24"/>
                <w:szCs w:val="24"/>
              </w:rPr>
            </w:pPr>
            <w:r w:rsidRPr="000E3E57">
              <w:rPr>
                <w:rFonts w:ascii="Times New Roman" w:hAnsi="Times New Roman"/>
                <w:color w:val="000000"/>
                <w:sz w:val="24"/>
                <w:szCs w:val="24"/>
              </w:rPr>
              <w:t xml:space="preserve">Строительство комплекса по подработке и хранению зерновых и масличных культур мощностью 80 тыс.тонн единовременного хранения с сушильным блоком и блоком зерноочистки </w:t>
            </w:r>
            <w:r w:rsidR="00514AB6" w:rsidRPr="000E3E57">
              <w:rPr>
                <w:rFonts w:ascii="Times New Roman" w:hAnsi="Times New Roman"/>
                <w:color w:val="000000"/>
                <w:sz w:val="24"/>
                <w:szCs w:val="24"/>
              </w:rPr>
              <w:t>на 175 тонн в час</w:t>
            </w:r>
            <w:r w:rsidR="00DC6B95" w:rsidRPr="000E3E57">
              <w:rPr>
                <w:rFonts w:ascii="Times New Roman" w:hAnsi="Times New Roman"/>
                <w:color w:val="000000"/>
                <w:sz w:val="24"/>
                <w:szCs w:val="24"/>
              </w:rPr>
              <w:t xml:space="preserve">  </w:t>
            </w:r>
            <w:r w:rsidRPr="000E3E57">
              <w:rPr>
                <w:rFonts w:ascii="Times New Roman" w:hAnsi="Times New Roman"/>
                <w:color w:val="000000"/>
                <w:sz w:val="24"/>
                <w:szCs w:val="24"/>
              </w:rPr>
              <w:t>для развития на предприятии собственной базы приемки и хранения с/х культур</w:t>
            </w:r>
            <w:r w:rsidR="00633A27" w:rsidRPr="000E3E57">
              <w:rPr>
                <w:rFonts w:ascii="Times New Roman" w:hAnsi="Times New Roman"/>
                <w:color w:val="000000"/>
                <w:sz w:val="24"/>
                <w:szCs w:val="24"/>
              </w:rPr>
              <w:t>.</w:t>
            </w:r>
          </w:p>
        </w:tc>
      </w:tr>
      <w:tr w:rsidR="00293CB3" w:rsidRPr="000E3E57" w:rsidTr="0018334B">
        <w:trPr>
          <w:trHeight w:val="555"/>
          <w:jc w:val="center"/>
        </w:trPr>
        <w:tc>
          <w:tcPr>
            <w:tcW w:w="1333" w:type="pct"/>
            <w:vAlign w:val="center"/>
          </w:tcPr>
          <w:p w:rsidR="00293CB3" w:rsidRPr="000E3E57" w:rsidRDefault="00293CB3"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Численность рабочих и служащих</w:t>
            </w:r>
          </w:p>
        </w:tc>
        <w:tc>
          <w:tcPr>
            <w:tcW w:w="3667" w:type="pct"/>
            <w:vAlign w:val="center"/>
          </w:tcPr>
          <w:p w:rsidR="00293CB3" w:rsidRPr="000E3E57" w:rsidRDefault="001C2D9A" w:rsidP="00302EE9">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18</w:t>
            </w:r>
          </w:p>
        </w:tc>
      </w:tr>
      <w:tr w:rsidR="00293CB3" w:rsidRPr="000E3E57" w:rsidTr="0018334B">
        <w:trPr>
          <w:trHeight w:val="555"/>
          <w:jc w:val="center"/>
        </w:trPr>
        <w:tc>
          <w:tcPr>
            <w:tcW w:w="1333" w:type="pct"/>
            <w:vAlign w:val="center"/>
          </w:tcPr>
          <w:p w:rsidR="00293CB3" w:rsidRPr="000E3E57" w:rsidRDefault="00293CB3"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667" w:type="pct"/>
            <w:vAlign w:val="center"/>
          </w:tcPr>
          <w:p w:rsidR="00293CB3" w:rsidRPr="000E3E57" w:rsidRDefault="00A721A6" w:rsidP="0018334B">
            <w:pPr>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276</w:t>
            </w:r>
            <w:r w:rsidR="0018334B" w:rsidRPr="000E3E57">
              <w:rPr>
                <w:rFonts w:ascii="Times New Roman" w:hAnsi="Times New Roman"/>
                <w:color w:val="000000"/>
                <w:sz w:val="24"/>
                <w:szCs w:val="24"/>
              </w:rPr>
              <w:t xml:space="preserve"> млн</w:t>
            </w:r>
            <w:r w:rsidR="000E3E57">
              <w:rPr>
                <w:rFonts w:ascii="Times New Roman" w:hAnsi="Times New Roman"/>
                <w:color w:val="000000"/>
                <w:sz w:val="24"/>
                <w:szCs w:val="24"/>
              </w:rPr>
              <w:t>.</w:t>
            </w:r>
            <w:r w:rsidR="0018334B" w:rsidRPr="000E3E57">
              <w:rPr>
                <w:rFonts w:ascii="Times New Roman" w:hAnsi="Times New Roman"/>
                <w:color w:val="000000"/>
                <w:sz w:val="24"/>
                <w:szCs w:val="24"/>
              </w:rPr>
              <w:t xml:space="preserve"> рублей</w:t>
            </w:r>
          </w:p>
        </w:tc>
      </w:tr>
      <w:tr w:rsidR="00293CB3" w:rsidRPr="000E3E57" w:rsidTr="0018334B">
        <w:trPr>
          <w:trHeight w:val="1124"/>
          <w:jc w:val="center"/>
        </w:trPr>
        <w:tc>
          <w:tcPr>
            <w:tcW w:w="1333" w:type="pct"/>
            <w:vAlign w:val="center"/>
          </w:tcPr>
          <w:p w:rsidR="00293CB3" w:rsidRPr="000E3E57" w:rsidRDefault="00293CB3"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Сроки</w:t>
            </w:r>
            <w:r w:rsidR="00DC6B95" w:rsidRPr="000E3E57">
              <w:rPr>
                <w:rFonts w:ascii="Times New Roman" w:hAnsi="Times New Roman"/>
                <w:b/>
                <w:bCs/>
                <w:color w:val="000000"/>
                <w:sz w:val="24"/>
                <w:szCs w:val="24"/>
              </w:rPr>
              <w:t xml:space="preserve">  </w:t>
            </w:r>
            <w:r w:rsidR="00514AB6" w:rsidRPr="000E3E57">
              <w:rPr>
                <w:rFonts w:ascii="Times New Roman" w:hAnsi="Times New Roman"/>
                <w:b/>
                <w:bCs/>
                <w:color w:val="000000"/>
                <w:sz w:val="24"/>
                <w:szCs w:val="24"/>
              </w:rPr>
              <w:t>реализации проекта</w:t>
            </w:r>
          </w:p>
        </w:tc>
        <w:tc>
          <w:tcPr>
            <w:tcW w:w="3667" w:type="pct"/>
            <w:vAlign w:val="center"/>
          </w:tcPr>
          <w:p w:rsidR="00293CB3" w:rsidRPr="000E3E57" w:rsidRDefault="000A204C"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 xml:space="preserve">2014-2015 </w:t>
            </w:r>
            <w:r w:rsidR="00A721A6" w:rsidRPr="000E3E57">
              <w:rPr>
                <w:rFonts w:ascii="Times New Roman" w:hAnsi="Times New Roman"/>
                <w:color w:val="000000"/>
                <w:sz w:val="24"/>
                <w:szCs w:val="24"/>
              </w:rPr>
              <w:t>годы</w:t>
            </w:r>
          </w:p>
        </w:tc>
      </w:tr>
      <w:tr w:rsidR="00185CFB" w:rsidRPr="007D2DE8" w:rsidTr="0018334B">
        <w:trPr>
          <w:trHeight w:val="1124"/>
          <w:jc w:val="center"/>
        </w:trPr>
        <w:tc>
          <w:tcPr>
            <w:tcW w:w="1333" w:type="pct"/>
            <w:vAlign w:val="center"/>
          </w:tcPr>
          <w:p w:rsidR="00185CFB" w:rsidRPr="000E3E57" w:rsidRDefault="00185CF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Место</w:t>
            </w:r>
            <w:r w:rsidR="0018334B" w:rsidRPr="000E3E57">
              <w:rPr>
                <w:rFonts w:ascii="Times New Roman" w:hAnsi="Times New Roman"/>
                <w:b/>
                <w:bCs/>
                <w:color w:val="000000"/>
                <w:sz w:val="24"/>
                <w:szCs w:val="24"/>
              </w:rPr>
              <w:t xml:space="preserve"> р</w:t>
            </w:r>
            <w:r w:rsidRPr="000E3E57">
              <w:rPr>
                <w:rFonts w:ascii="Times New Roman" w:hAnsi="Times New Roman"/>
                <w:b/>
                <w:bCs/>
                <w:color w:val="000000"/>
                <w:sz w:val="24"/>
                <w:szCs w:val="24"/>
              </w:rPr>
              <w:t>еализации</w:t>
            </w:r>
            <w:r w:rsidR="0018334B" w:rsidRPr="000E3E57">
              <w:rPr>
                <w:rFonts w:ascii="Times New Roman" w:hAnsi="Times New Roman"/>
                <w:b/>
                <w:bCs/>
                <w:color w:val="000000"/>
                <w:sz w:val="24"/>
                <w:szCs w:val="24"/>
              </w:rPr>
              <w:t xml:space="preserve"> проекта</w:t>
            </w:r>
          </w:p>
        </w:tc>
        <w:tc>
          <w:tcPr>
            <w:tcW w:w="3667" w:type="pct"/>
            <w:vAlign w:val="center"/>
          </w:tcPr>
          <w:p w:rsidR="00185CFB" w:rsidRPr="000E3E57" w:rsidRDefault="00185CF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городское поселение – город Павловск</w:t>
            </w:r>
          </w:p>
        </w:tc>
      </w:tr>
    </w:tbl>
    <w:p w:rsidR="00293CB3" w:rsidRPr="007D2DE8" w:rsidRDefault="00293CB3" w:rsidP="00002086">
      <w:pPr>
        <w:spacing w:after="0" w:line="360" w:lineRule="auto"/>
        <w:rPr>
          <w:rFonts w:ascii="Times New Roman" w:hAnsi="Times New Roman"/>
          <w:b/>
          <w:sz w:val="28"/>
          <w:szCs w:val="28"/>
          <w:highlight w:val="yellow"/>
        </w:rPr>
      </w:pPr>
    </w:p>
    <w:p w:rsidR="00D601B4" w:rsidRDefault="00743383" w:rsidP="00D601B4">
      <w:pPr>
        <w:spacing w:after="0" w:line="240" w:lineRule="auto"/>
        <w:jc w:val="center"/>
        <w:rPr>
          <w:rFonts w:ascii="Times New Roman" w:hAnsi="Times New Roman"/>
          <w:b/>
          <w:sz w:val="28"/>
          <w:szCs w:val="28"/>
        </w:rPr>
      </w:pPr>
      <w:r w:rsidRPr="000E3E57">
        <w:rPr>
          <w:rFonts w:ascii="Times New Roman" w:hAnsi="Times New Roman"/>
          <w:b/>
          <w:sz w:val="28"/>
          <w:szCs w:val="28"/>
        </w:rPr>
        <w:t>2</w:t>
      </w:r>
      <w:r w:rsidR="00F841DC" w:rsidRPr="000E3E57">
        <w:rPr>
          <w:rFonts w:ascii="Times New Roman" w:hAnsi="Times New Roman"/>
          <w:b/>
          <w:sz w:val="28"/>
          <w:szCs w:val="28"/>
        </w:rPr>
        <w:t xml:space="preserve">. </w:t>
      </w:r>
      <w:r w:rsidR="000A204C" w:rsidRPr="000E3E57">
        <w:rPr>
          <w:rFonts w:ascii="Times New Roman" w:hAnsi="Times New Roman"/>
          <w:b/>
          <w:sz w:val="28"/>
          <w:szCs w:val="28"/>
        </w:rPr>
        <w:t>Строительство современн</w:t>
      </w:r>
      <w:r w:rsidR="000E3E57">
        <w:rPr>
          <w:rFonts w:ascii="Times New Roman" w:hAnsi="Times New Roman"/>
          <w:b/>
          <w:sz w:val="28"/>
          <w:szCs w:val="28"/>
        </w:rPr>
        <w:t>ого</w:t>
      </w:r>
      <w:r w:rsidR="00DC6B95" w:rsidRPr="000E3E57">
        <w:rPr>
          <w:rFonts w:ascii="Times New Roman" w:hAnsi="Times New Roman"/>
          <w:b/>
          <w:sz w:val="28"/>
          <w:szCs w:val="28"/>
        </w:rPr>
        <w:t xml:space="preserve">  </w:t>
      </w:r>
      <w:r w:rsidR="009E18B8" w:rsidRPr="000E3E57">
        <w:rPr>
          <w:rFonts w:ascii="Times New Roman" w:hAnsi="Times New Roman"/>
          <w:b/>
          <w:sz w:val="28"/>
          <w:szCs w:val="28"/>
        </w:rPr>
        <w:t>с</w:t>
      </w:r>
      <w:r w:rsidR="00EA2AF9" w:rsidRPr="000E3E57">
        <w:rPr>
          <w:rFonts w:ascii="Times New Roman" w:hAnsi="Times New Roman"/>
          <w:b/>
          <w:sz w:val="28"/>
          <w:szCs w:val="28"/>
        </w:rPr>
        <w:t>винокомплекс</w:t>
      </w:r>
      <w:r w:rsidR="000E3E57">
        <w:rPr>
          <w:rFonts w:ascii="Times New Roman" w:hAnsi="Times New Roman"/>
          <w:b/>
          <w:sz w:val="28"/>
          <w:szCs w:val="28"/>
        </w:rPr>
        <w:t>а</w:t>
      </w:r>
      <w:r w:rsidR="00D601B4" w:rsidRPr="000E3E57">
        <w:rPr>
          <w:rFonts w:ascii="Times New Roman" w:hAnsi="Times New Roman"/>
          <w:b/>
          <w:sz w:val="28"/>
          <w:szCs w:val="28"/>
        </w:rPr>
        <w:t xml:space="preserve"> </w:t>
      </w:r>
      <w:r w:rsidR="000E3E57">
        <w:rPr>
          <w:rFonts w:ascii="Times New Roman" w:hAnsi="Times New Roman"/>
          <w:b/>
          <w:sz w:val="28"/>
          <w:szCs w:val="28"/>
        </w:rPr>
        <w:t>ООО АПК</w:t>
      </w:r>
      <w:r w:rsidR="00D601B4" w:rsidRPr="000E3E57">
        <w:rPr>
          <w:rFonts w:ascii="Times New Roman" w:hAnsi="Times New Roman"/>
          <w:b/>
          <w:sz w:val="28"/>
          <w:szCs w:val="28"/>
        </w:rPr>
        <w:t xml:space="preserve"> </w:t>
      </w:r>
      <w:r w:rsidR="000E3E57">
        <w:rPr>
          <w:rFonts w:ascii="Times New Roman" w:hAnsi="Times New Roman"/>
          <w:b/>
          <w:sz w:val="28"/>
          <w:szCs w:val="28"/>
        </w:rPr>
        <w:t>«</w:t>
      </w:r>
      <w:r w:rsidR="00D601B4" w:rsidRPr="000E3E57">
        <w:rPr>
          <w:rFonts w:ascii="Times New Roman" w:hAnsi="Times New Roman"/>
          <w:b/>
          <w:sz w:val="28"/>
          <w:szCs w:val="28"/>
        </w:rPr>
        <w:t>АГРОЭКО»</w:t>
      </w:r>
    </w:p>
    <w:p w:rsidR="000E3E57" w:rsidRPr="000E3E57" w:rsidRDefault="000E3E57" w:rsidP="00D601B4">
      <w:pPr>
        <w:spacing w:after="0" w:line="240" w:lineRule="auto"/>
        <w:jc w:val="center"/>
        <w:rPr>
          <w:rFonts w:ascii="Times New Roman" w:hAnsi="Times New Roman"/>
          <w:b/>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45"/>
        <w:gridCol w:w="7669"/>
      </w:tblGrid>
      <w:tr w:rsidR="00EA2AF9" w:rsidRPr="000E3E57" w:rsidTr="0018334B">
        <w:trPr>
          <w:trHeight w:val="1739"/>
          <w:jc w:val="center"/>
        </w:trPr>
        <w:tc>
          <w:tcPr>
            <w:tcW w:w="1282" w:type="pct"/>
            <w:vAlign w:val="center"/>
          </w:tcPr>
          <w:p w:rsidR="00EA2AF9" w:rsidRPr="000E3E57" w:rsidRDefault="00EA2AF9" w:rsidP="0018334B">
            <w:pPr>
              <w:snapToGrid w:val="0"/>
              <w:spacing w:after="0" w:line="240" w:lineRule="auto"/>
              <w:contextualSpacing/>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718" w:type="pct"/>
            <w:vAlign w:val="center"/>
          </w:tcPr>
          <w:p w:rsidR="00EA2AF9" w:rsidRPr="000E3E57" w:rsidRDefault="00EA2AF9" w:rsidP="0018334B">
            <w:pPr>
              <w:spacing w:after="0" w:line="240" w:lineRule="auto"/>
              <w:contextualSpacing/>
              <w:jc w:val="center"/>
              <w:rPr>
                <w:rFonts w:ascii="Times New Roman" w:hAnsi="Times New Roman"/>
                <w:color w:val="000000"/>
                <w:sz w:val="24"/>
                <w:szCs w:val="24"/>
              </w:rPr>
            </w:pPr>
            <w:r w:rsidRPr="000E3E57">
              <w:rPr>
                <w:rFonts w:ascii="Times New Roman" w:hAnsi="Times New Roman"/>
                <w:sz w:val="24"/>
                <w:szCs w:val="24"/>
              </w:rPr>
              <w:t>ООО «АГРОЭКО»</w:t>
            </w:r>
          </w:p>
          <w:p w:rsidR="00EA2AF9" w:rsidRPr="000E3E57" w:rsidRDefault="00EA2AF9" w:rsidP="0018334B">
            <w:pPr>
              <w:spacing w:after="0" w:line="240" w:lineRule="auto"/>
              <w:contextualSpacing/>
              <w:jc w:val="center"/>
              <w:rPr>
                <w:rFonts w:ascii="Times New Roman" w:hAnsi="Times New Roman"/>
                <w:color w:val="000000"/>
                <w:sz w:val="24"/>
                <w:szCs w:val="24"/>
              </w:rPr>
            </w:pPr>
            <w:r w:rsidRPr="000E3E57">
              <w:rPr>
                <w:rFonts w:ascii="Times New Roman" w:hAnsi="Times New Roman"/>
                <w:noProof/>
                <w:color w:val="000000"/>
                <w:sz w:val="24"/>
                <w:szCs w:val="24"/>
                <w:lang w:eastAsia="ru-RU"/>
              </w:rPr>
              <w:drawing>
                <wp:inline distT="0" distB="0" distL="0" distR="0">
                  <wp:extent cx="2209800" cy="853440"/>
                  <wp:effectExtent l="0" t="0" r="0" b="3810"/>
                  <wp:docPr id="280" name="Рисунок 280" descr="C:\Documents and Settings\morlova\Мои документы\agroeko_250_aut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nts and Settings\morlova\Мои документы\agroeko_250_auto_jpg.jpg"/>
                          <pic:cNvPicPr>
                            <a:picLocks noChangeAspect="1" noChangeArrowheads="1"/>
                          </pic:cNvPicPr>
                        </pic:nvPicPr>
                        <pic:blipFill rotWithShape="1">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296"/>
                          <a:stretch/>
                        </pic:blipFill>
                        <pic:spPr bwMode="auto">
                          <a:xfrm>
                            <a:off x="0" y="0"/>
                            <a:ext cx="2209800" cy="8534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A2AF9" w:rsidRPr="000E3E57" w:rsidTr="0018334B">
        <w:trPr>
          <w:trHeight w:val="1142"/>
          <w:jc w:val="center"/>
        </w:trPr>
        <w:tc>
          <w:tcPr>
            <w:tcW w:w="1282" w:type="pct"/>
            <w:vAlign w:val="center"/>
          </w:tcPr>
          <w:p w:rsidR="00EA2AF9" w:rsidRPr="000E3E57" w:rsidRDefault="00EA2AF9" w:rsidP="0018334B">
            <w:pPr>
              <w:snapToGrid w:val="0"/>
              <w:spacing w:after="0" w:line="240" w:lineRule="auto"/>
              <w:contextualSpacing/>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718" w:type="pct"/>
            <w:vAlign w:val="center"/>
          </w:tcPr>
          <w:p w:rsidR="00EA2AF9" w:rsidRPr="000E3E57" w:rsidRDefault="00743383" w:rsidP="0018334B">
            <w:pPr>
              <w:pStyle w:val="af0"/>
              <w:snapToGrid w:val="0"/>
              <w:spacing w:after="0" w:line="240" w:lineRule="auto"/>
              <w:contextualSpacing/>
              <w:jc w:val="both"/>
              <w:rPr>
                <w:rFonts w:ascii="Times New Roman" w:hAnsi="Times New Roman"/>
                <w:color w:val="000000"/>
                <w:sz w:val="24"/>
                <w:szCs w:val="24"/>
              </w:rPr>
            </w:pPr>
            <w:r w:rsidRPr="000E3E57">
              <w:rPr>
                <w:rFonts w:ascii="Times New Roman" w:eastAsia="Times New Roman" w:hAnsi="Times New Roman"/>
                <w:sz w:val="24"/>
                <w:szCs w:val="24"/>
              </w:rPr>
              <w:t>Строительство современного свиноводческого комплекса. Объем производства мяса свинины в живом весе</w:t>
            </w:r>
            <w:r w:rsidR="000E3E57">
              <w:rPr>
                <w:rFonts w:ascii="Times New Roman" w:eastAsia="Times New Roman" w:hAnsi="Times New Roman"/>
                <w:sz w:val="24"/>
                <w:szCs w:val="24"/>
              </w:rPr>
              <w:t xml:space="preserve"> </w:t>
            </w:r>
            <w:r w:rsidRPr="000E3E57">
              <w:rPr>
                <w:rFonts w:ascii="Times New Roman" w:eastAsia="Times New Roman" w:hAnsi="Times New Roman"/>
                <w:sz w:val="24"/>
                <w:szCs w:val="24"/>
              </w:rPr>
              <w:t>составляет</w:t>
            </w:r>
            <w:r w:rsidR="000E3E57">
              <w:rPr>
                <w:rFonts w:ascii="Times New Roman" w:eastAsia="Times New Roman" w:hAnsi="Times New Roman"/>
                <w:sz w:val="24"/>
                <w:szCs w:val="24"/>
              </w:rPr>
              <w:t xml:space="preserve"> </w:t>
            </w:r>
            <w:r w:rsidRPr="000E3E57">
              <w:rPr>
                <w:rFonts w:ascii="Times New Roman" w:eastAsia="Times New Roman" w:hAnsi="Times New Roman"/>
                <w:sz w:val="24"/>
                <w:szCs w:val="24"/>
              </w:rPr>
              <w:t>16тыс. тонн в год. Численность поголовья свиней на свинокомплексе - 77 тыс. голов</w:t>
            </w:r>
            <w:r w:rsidR="0018334B" w:rsidRPr="000E3E57">
              <w:rPr>
                <w:rFonts w:ascii="Times New Roman" w:eastAsia="Times New Roman" w:hAnsi="Times New Roman"/>
                <w:sz w:val="24"/>
                <w:szCs w:val="24"/>
              </w:rPr>
              <w:t>.</w:t>
            </w:r>
          </w:p>
        </w:tc>
      </w:tr>
      <w:tr w:rsidR="00EA2AF9" w:rsidRPr="000E3E57" w:rsidTr="0018334B">
        <w:trPr>
          <w:trHeight w:val="555"/>
          <w:jc w:val="center"/>
        </w:trPr>
        <w:tc>
          <w:tcPr>
            <w:tcW w:w="1282" w:type="pct"/>
            <w:vAlign w:val="center"/>
          </w:tcPr>
          <w:p w:rsidR="00EA2AF9" w:rsidRPr="000E3E57" w:rsidRDefault="00EA2AF9" w:rsidP="0018334B">
            <w:pPr>
              <w:snapToGrid w:val="0"/>
              <w:spacing w:after="0" w:line="240" w:lineRule="auto"/>
              <w:contextualSpacing/>
              <w:jc w:val="center"/>
              <w:rPr>
                <w:rFonts w:ascii="Times New Roman" w:hAnsi="Times New Roman"/>
                <w:b/>
                <w:bCs/>
                <w:color w:val="000000"/>
                <w:sz w:val="24"/>
                <w:szCs w:val="24"/>
              </w:rPr>
            </w:pPr>
            <w:r w:rsidRPr="000E3E57">
              <w:rPr>
                <w:rFonts w:ascii="Times New Roman" w:hAnsi="Times New Roman"/>
                <w:b/>
                <w:bCs/>
                <w:color w:val="000000"/>
                <w:sz w:val="24"/>
                <w:szCs w:val="24"/>
              </w:rPr>
              <w:t>Численность рабочих и служащих</w:t>
            </w:r>
          </w:p>
        </w:tc>
        <w:tc>
          <w:tcPr>
            <w:tcW w:w="3718" w:type="pct"/>
            <w:vAlign w:val="center"/>
          </w:tcPr>
          <w:p w:rsidR="00EA2AF9" w:rsidRPr="000E3E57" w:rsidRDefault="00EA2AF9" w:rsidP="00302EE9">
            <w:pPr>
              <w:spacing w:after="0" w:line="240" w:lineRule="auto"/>
              <w:contextualSpacing/>
              <w:jc w:val="center"/>
              <w:rPr>
                <w:rFonts w:ascii="Times New Roman" w:hAnsi="Times New Roman"/>
                <w:color w:val="000000"/>
                <w:sz w:val="24"/>
                <w:szCs w:val="24"/>
              </w:rPr>
            </w:pPr>
            <w:r w:rsidRPr="000E3E57">
              <w:rPr>
                <w:rFonts w:ascii="Times New Roman" w:hAnsi="Times New Roman"/>
                <w:color w:val="000000"/>
                <w:sz w:val="24"/>
                <w:szCs w:val="24"/>
              </w:rPr>
              <w:t>100</w:t>
            </w:r>
          </w:p>
        </w:tc>
      </w:tr>
      <w:tr w:rsidR="00EA2AF9" w:rsidRPr="000E3E57" w:rsidTr="0018334B">
        <w:trPr>
          <w:trHeight w:val="555"/>
          <w:jc w:val="center"/>
        </w:trPr>
        <w:tc>
          <w:tcPr>
            <w:tcW w:w="1282" w:type="pct"/>
            <w:vAlign w:val="center"/>
          </w:tcPr>
          <w:p w:rsidR="00EA2AF9" w:rsidRPr="000E3E57" w:rsidRDefault="00EA2AF9" w:rsidP="0018334B">
            <w:pPr>
              <w:snapToGrid w:val="0"/>
              <w:spacing w:after="0" w:line="240" w:lineRule="auto"/>
              <w:contextualSpacing/>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718" w:type="pct"/>
            <w:vAlign w:val="center"/>
          </w:tcPr>
          <w:p w:rsidR="00EA2AF9" w:rsidRPr="000E3E57" w:rsidRDefault="00EE72AF" w:rsidP="0018334B">
            <w:pPr>
              <w:snapToGrid w:val="0"/>
              <w:spacing w:after="0" w:line="240" w:lineRule="auto"/>
              <w:contextualSpacing/>
              <w:jc w:val="center"/>
              <w:rPr>
                <w:rFonts w:ascii="Times New Roman" w:hAnsi="Times New Roman"/>
                <w:color w:val="000000"/>
                <w:sz w:val="24"/>
                <w:szCs w:val="24"/>
              </w:rPr>
            </w:pPr>
            <w:r w:rsidRPr="000E3E57">
              <w:rPr>
                <w:rFonts w:ascii="Times New Roman" w:eastAsia="Times New Roman" w:hAnsi="Times New Roman"/>
                <w:sz w:val="24"/>
                <w:szCs w:val="24"/>
              </w:rPr>
              <w:t>1500</w:t>
            </w:r>
            <w:r w:rsidR="0018334B" w:rsidRPr="000E3E57">
              <w:rPr>
                <w:rFonts w:ascii="Times New Roman" w:eastAsia="Times New Roman" w:hAnsi="Times New Roman"/>
                <w:sz w:val="24"/>
                <w:szCs w:val="24"/>
              </w:rPr>
              <w:t>,0 млн</w:t>
            </w:r>
            <w:r w:rsidR="00DC6B95" w:rsidRPr="000E3E57">
              <w:rPr>
                <w:rFonts w:ascii="Times New Roman" w:eastAsia="Times New Roman" w:hAnsi="Times New Roman"/>
                <w:sz w:val="24"/>
                <w:szCs w:val="24"/>
              </w:rPr>
              <w:t>.</w:t>
            </w:r>
            <w:r w:rsidR="0018334B" w:rsidRPr="000E3E57">
              <w:rPr>
                <w:rFonts w:ascii="Times New Roman" w:eastAsia="Times New Roman" w:hAnsi="Times New Roman"/>
                <w:sz w:val="24"/>
                <w:szCs w:val="24"/>
              </w:rPr>
              <w:t xml:space="preserve"> рублей</w:t>
            </w:r>
          </w:p>
        </w:tc>
      </w:tr>
      <w:tr w:rsidR="00EA2AF9" w:rsidRPr="000E3E57" w:rsidTr="0018334B">
        <w:trPr>
          <w:trHeight w:val="570"/>
          <w:jc w:val="center"/>
        </w:trPr>
        <w:tc>
          <w:tcPr>
            <w:tcW w:w="1282" w:type="pct"/>
            <w:vAlign w:val="center"/>
          </w:tcPr>
          <w:p w:rsidR="00EA2AF9" w:rsidRPr="000E3E57" w:rsidRDefault="00EA2AF9" w:rsidP="0018334B">
            <w:pPr>
              <w:snapToGrid w:val="0"/>
              <w:spacing w:after="0" w:line="240" w:lineRule="auto"/>
              <w:contextualSpacing/>
              <w:jc w:val="center"/>
              <w:rPr>
                <w:rFonts w:ascii="Times New Roman" w:hAnsi="Times New Roman"/>
                <w:b/>
                <w:bCs/>
                <w:color w:val="000000"/>
                <w:sz w:val="24"/>
                <w:szCs w:val="24"/>
              </w:rPr>
            </w:pPr>
            <w:r w:rsidRPr="000E3E57">
              <w:rPr>
                <w:rFonts w:ascii="Times New Roman" w:hAnsi="Times New Roman"/>
                <w:b/>
                <w:bCs/>
                <w:color w:val="000000"/>
                <w:sz w:val="24"/>
                <w:szCs w:val="24"/>
              </w:rPr>
              <w:lastRenderedPageBreak/>
              <w:t>Сроки</w:t>
            </w:r>
            <w:r w:rsidR="00DC6B95" w:rsidRPr="000E3E57">
              <w:rPr>
                <w:rFonts w:ascii="Times New Roman" w:hAnsi="Times New Roman"/>
                <w:b/>
                <w:bCs/>
                <w:color w:val="000000"/>
                <w:sz w:val="24"/>
                <w:szCs w:val="24"/>
              </w:rPr>
              <w:t xml:space="preserve">  </w:t>
            </w:r>
            <w:r w:rsidRPr="000E3E57">
              <w:rPr>
                <w:rFonts w:ascii="Times New Roman" w:hAnsi="Times New Roman"/>
                <w:b/>
                <w:bCs/>
                <w:color w:val="000000"/>
                <w:sz w:val="24"/>
                <w:szCs w:val="24"/>
              </w:rPr>
              <w:t>реализации проекта</w:t>
            </w:r>
          </w:p>
        </w:tc>
        <w:tc>
          <w:tcPr>
            <w:tcW w:w="3718" w:type="pct"/>
            <w:vAlign w:val="center"/>
          </w:tcPr>
          <w:p w:rsidR="00EA2AF9" w:rsidRPr="000E3E57" w:rsidRDefault="00EA2AF9" w:rsidP="0018334B">
            <w:pPr>
              <w:spacing w:after="0" w:line="240" w:lineRule="auto"/>
              <w:contextualSpacing/>
              <w:jc w:val="center"/>
              <w:rPr>
                <w:rFonts w:ascii="Times New Roman" w:hAnsi="Times New Roman"/>
                <w:color w:val="000000"/>
                <w:sz w:val="24"/>
                <w:szCs w:val="24"/>
              </w:rPr>
            </w:pPr>
            <w:r w:rsidRPr="000E3E57">
              <w:rPr>
                <w:rFonts w:ascii="Times New Roman" w:hAnsi="Times New Roman"/>
                <w:color w:val="000000"/>
                <w:sz w:val="24"/>
                <w:szCs w:val="24"/>
              </w:rPr>
              <w:t>201</w:t>
            </w:r>
            <w:r w:rsidR="00514AB6" w:rsidRPr="000E3E57">
              <w:rPr>
                <w:rFonts w:ascii="Times New Roman" w:hAnsi="Times New Roman"/>
                <w:color w:val="000000"/>
                <w:sz w:val="24"/>
                <w:szCs w:val="24"/>
              </w:rPr>
              <w:t>2</w:t>
            </w:r>
            <w:r w:rsidRPr="000E3E57">
              <w:rPr>
                <w:rFonts w:ascii="Times New Roman" w:hAnsi="Times New Roman"/>
                <w:color w:val="000000"/>
                <w:sz w:val="24"/>
                <w:szCs w:val="24"/>
              </w:rPr>
              <w:t>-201</w:t>
            </w:r>
            <w:r w:rsidR="00EE72AF" w:rsidRPr="000E3E57">
              <w:rPr>
                <w:rFonts w:ascii="Times New Roman" w:hAnsi="Times New Roman"/>
                <w:color w:val="000000"/>
                <w:sz w:val="24"/>
                <w:szCs w:val="24"/>
              </w:rPr>
              <w:t>4</w:t>
            </w:r>
            <w:r w:rsidR="00A721A6" w:rsidRPr="000E3E57">
              <w:rPr>
                <w:rFonts w:ascii="Times New Roman" w:hAnsi="Times New Roman"/>
                <w:color w:val="000000"/>
                <w:sz w:val="24"/>
                <w:szCs w:val="24"/>
              </w:rPr>
              <w:t xml:space="preserve"> годы</w:t>
            </w:r>
          </w:p>
        </w:tc>
      </w:tr>
      <w:tr w:rsidR="0018334B" w:rsidRPr="007D2DE8" w:rsidTr="0018334B">
        <w:trPr>
          <w:trHeight w:val="570"/>
          <w:jc w:val="center"/>
        </w:trPr>
        <w:tc>
          <w:tcPr>
            <w:tcW w:w="1282" w:type="pct"/>
            <w:vAlign w:val="center"/>
          </w:tcPr>
          <w:p w:rsidR="0018334B" w:rsidRPr="000E3E57" w:rsidRDefault="0018334B" w:rsidP="0018334B">
            <w:pPr>
              <w:snapToGrid w:val="0"/>
              <w:spacing w:after="0" w:line="240" w:lineRule="auto"/>
              <w:contextualSpacing/>
              <w:jc w:val="center"/>
              <w:rPr>
                <w:rFonts w:ascii="Times New Roman" w:hAnsi="Times New Roman"/>
                <w:b/>
                <w:bCs/>
                <w:color w:val="000000"/>
                <w:sz w:val="24"/>
                <w:szCs w:val="24"/>
              </w:rPr>
            </w:pPr>
            <w:r w:rsidRPr="000E3E57">
              <w:rPr>
                <w:rFonts w:ascii="Times New Roman" w:hAnsi="Times New Roman"/>
                <w:b/>
                <w:bCs/>
                <w:color w:val="000000"/>
                <w:sz w:val="24"/>
                <w:szCs w:val="24"/>
              </w:rPr>
              <w:t>Место реализации проекта</w:t>
            </w:r>
          </w:p>
        </w:tc>
        <w:tc>
          <w:tcPr>
            <w:tcW w:w="3718" w:type="pct"/>
            <w:vAlign w:val="center"/>
          </w:tcPr>
          <w:p w:rsidR="0018334B" w:rsidRPr="000E3E57" w:rsidRDefault="0018334B" w:rsidP="0018334B">
            <w:pPr>
              <w:spacing w:after="0" w:line="240" w:lineRule="auto"/>
              <w:contextualSpacing/>
              <w:jc w:val="center"/>
              <w:rPr>
                <w:rFonts w:ascii="Times New Roman" w:hAnsi="Times New Roman"/>
                <w:color w:val="000000"/>
                <w:sz w:val="24"/>
                <w:szCs w:val="24"/>
              </w:rPr>
            </w:pPr>
            <w:r w:rsidRPr="000E3E57">
              <w:rPr>
                <w:rFonts w:ascii="Times New Roman" w:hAnsi="Times New Roman"/>
                <w:color w:val="000000"/>
                <w:sz w:val="24"/>
                <w:szCs w:val="24"/>
              </w:rPr>
              <w:t>Павловский муниципальный район</w:t>
            </w:r>
          </w:p>
        </w:tc>
      </w:tr>
    </w:tbl>
    <w:p w:rsidR="00EA2AF9" w:rsidRPr="007D2DE8" w:rsidRDefault="00EA2AF9" w:rsidP="001C2D9A">
      <w:pPr>
        <w:pStyle w:val="af0"/>
        <w:snapToGrid w:val="0"/>
        <w:spacing w:after="0" w:line="360" w:lineRule="auto"/>
        <w:jc w:val="center"/>
        <w:rPr>
          <w:rFonts w:ascii="Times New Roman" w:hAnsi="Times New Roman"/>
          <w:b/>
          <w:color w:val="000000"/>
          <w:sz w:val="28"/>
          <w:szCs w:val="28"/>
          <w:highlight w:val="yellow"/>
        </w:rPr>
      </w:pPr>
    </w:p>
    <w:p w:rsidR="00896E8C" w:rsidRPr="000E3E57" w:rsidRDefault="00896E8C" w:rsidP="0018334B">
      <w:pPr>
        <w:spacing w:after="0" w:line="240" w:lineRule="auto"/>
        <w:jc w:val="center"/>
        <w:rPr>
          <w:rFonts w:ascii="Times New Roman" w:hAnsi="Times New Roman"/>
          <w:b/>
          <w:color w:val="000000"/>
          <w:sz w:val="28"/>
          <w:szCs w:val="28"/>
        </w:rPr>
      </w:pPr>
      <w:r w:rsidRPr="000E3E57">
        <w:rPr>
          <w:rFonts w:ascii="Times New Roman" w:hAnsi="Times New Roman"/>
          <w:b/>
          <w:color w:val="000000"/>
          <w:sz w:val="28"/>
          <w:szCs w:val="28"/>
        </w:rPr>
        <w:t>3. Строительство Дворца культуры «Современник»</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7"/>
        <w:gridCol w:w="7707"/>
      </w:tblGrid>
      <w:tr w:rsidR="00896E8C" w:rsidRPr="000E3E57" w:rsidTr="0018334B">
        <w:trPr>
          <w:trHeight w:val="586"/>
          <w:jc w:val="center"/>
        </w:trPr>
        <w:tc>
          <w:tcPr>
            <w:tcW w:w="1264" w:type="pct"/>
            <w:vAlign w:val="center"/>
          </w:tcPr>
          <w:p w:rsidR="00896E8C"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736" w:type="pct"/>
            <w:vAlign w:val="center"/>
          </w:tcPr>
          <w:p w:rsidR="00896E8C" w:rsidRPr="000E3E57" w:rsidRDefault="0018334B" w:rsidP="0018334B">
            <w:pPr>
              <w:pStyle w:val="af0"/>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Администрация Павловского муниципального района</w:t>
            </w:r>
          </w:p>
        </w:tc>
      </w:tr>
      <w:tr w:rsidR="0018334B" w:rsidRPr="000E3E57" w:rsidTr="0018334B">
        <w:trPr>
          <w:trHeight w:val="577"/>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736" w:type="pct"/>
            <w:vAlign w:val="center"/>
          </w:tcPr>
          <w:p w:rsidR="0018334B" w:rsidRPr="000E3E57" w:rsidRDefault="0018334B" w:rsidP="0018334B">
            <w:pPr>
              <w:pStyle w:val="af0"/>
              <w:snapToGrid w:val="0"/>
              <w:spacing w:after="0" w:line="240" w:lineRule="auto"/>
              <w:jc w:val="center"/>
              <w:rPr>
                <w:rFonts w:ascii="Times New Roman" w:eastAsia="Times New Roman" w:hAnsi="Times New Roman"/>
                <w:sz w:val="24"/>
                <w:szCs w:val="24"/>
              </w:rPr>
            </w:pPr>
            <w:r w:rsidRPr="000E3E57">
              <w:rPr>
                <w:rFonts w:ascii="Times New Roman" w:eastAsia="Times New Roman" w:hAnsi="Times New Roman"/>
                <w:sz w:val="24"/>
                <w:szCs w:val="24"/>
              </w:rPr>
              <w:t>Строительство Дворца культуры «Современник».</w:t>
            </w:r>
          </w:p>
        </w:tc>
      </w:tr>
      <w:tr w:rsidR="0018334B" w:rsidRPr="000E3E57" w:rsidTr="0018334B">
        <w:trPr>
          <w:trHeight w:val="555"/>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Численность рабочих и служащих</w:t>
            </w:r>
          </w:p>
        </w:tc>
        <w:tc>
          <w:tcPr>
            <w:tcW w:w="3736" w:type="pct"/>
            <w:vAlign w:val="center"/>
          </w:tcPr>
          <w:p w:rsidR="0018334B" w:rsidRPr="000E3E57" w:rsidRDefault="0018334B" w:rsidP="00302EE9">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35</w:t>
            </w:r>
          </w:p>
        </w:tc>
      </w:tr>
      <w:tr w:rsidR="0018334B" w:rsidRPr="000E3E57" w:rsidTr="0018334B">
        <w:trPr>
          <w:trHeight w:val="555"/>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736" w:type="pct"/>
            <w:vAlign w:val="center"/>
          </w:tcPr>
          <w:p w:rsidR="0018334B" w:rsidRPr="000E3E57" w:rsidRDefault="0018334B" w:rsidP="0018334B">
            <w:pPr>
              <w:snapToGrid w:val="0"/>
              <w:spacing w:after="0" w:line="240" w:lineRule="auto"/>
              <w:jc w:val="center"/>
              <w:rPr>
                <w:rFonts w:ascii="Times New Roman" w:hAnsi="Times New Roman"/>
                <w:color w:val="000000"/>
                <w:sz w:val="24"/>
                <w:szCs w:val="24"/>
              </w:rPr>
            </w:pPr>
            <w:r w:rsidRPr="000E3E57">
              <w:rPr>
                <w:rFonts w:ascii="Times New Roman" w:eastAsia="Times New Roman" w:hAnsi="Times New Roman"/>
                <w:sz w:val="24"/>
                <w:szCs w:val="24"/>
              </w:rPr>
              <w:t>363,0 млн</w:t>
            </w:r>
            <w:r w:rsidR="00DC6B95" w:rsidRPr="000E3E57">
              <w:rPr>
                <w:rFonts w:ascii="Times New Roman" w:eastAsia="Times New Roman" w:hAnsi="Times New Roman"/>
                <w:sz w:val="24"/>
                <w:szCs w:val="24"/>
              </w:rPr>
              <w:t>.</w:t>
            </w:r>
            <w:r w:rsidRPr="000E3E57">
              <w:rPr>
                <w:rFonts w:ascii="Times New Roman" w:eastAsia="Times New Roman" w:hAnsi="Times New Roman"/>
                <w:sz w:val="24"/>
                <w:szCs w:val="24"/>
              </w:rPr>
              <w:t xml:space="preserve"> рублей</w:t>
            </w:r>
          </w:p>
        </w:tc>
      </w:tr>
      <w:tr w:rsidR="0018334B" w:rsidRPr="000E3E57" w:rsidTr="0018334B">
        <w:trPr>
          <w:trHeight w:val="570"/>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Сроки реализации проекта</w:t>
            </w:r>
          </w:p>
        </w:tc>
        <w:tc>
          <w:tcPr>
            <w:tcW w:w="3736"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2012-2014 годы</w:t>
            </w:r>
          </w:p>
        </w:tc>
      </w:tr>
      <w:tr w:rsidR="0018334B" w:rsidRPr="007D2DE8" w:rsidTr="0018334B">
        <w:trPr>
          <w:trHeight w:val="570"/>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Место реализации проекта</w:t>
            </w:r>
          </w:p>
        </w:tc>
        <w:tc>
          <w:tcPr>
            <w:tcW w:w="3736"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городское поселение – город Павловск</w:t>
            </w:r>
          </w:p>
        </w:tc>
      </w:tr>
    </w:tbl>
    <w:p w:rsidR="000E3E57" w:rsidRDefault="000E3E57" w:rsidP="0018334B">
      <w:pPr>
        <w:pStyle w:val="af0"/>
        <w:snapToGrid w:val="0"/>
        <w:spacing w:after="0" w:line="240" w:lineRule="auto"/>
        <w:jc w:val="center"/>
        <w:rPr>
          <w:rFonts w:ascii="Times New Roman" w:hAnsi="Times New Roman"/>
          <w:b/>
          <w:color w:val="000000"/>
          <w:sz w:val="28"/>
          <w:szCs w:val="28"/>
          <w:highlight w:val="yellow"/>
        </w:rPr>
      </w:pPr>
    </w:p>
    <w:p w:rsidR="00514AB6" w:rsidRPr="000E3E57" w:rsidRDefault="00514AB6" w:rsidP="0018334B">
      <w:pPr>
        <w:pStyle w:val="af0"/>
        <w:snapToGrid w:val="0"/>
        <w:spacing w:after="0" w:line="240" w:lineRule="auto"/>
        <w:jc w:val="center"/>
        <w:rPr>
          <w:rFonts w:ascii="Times New Roman" w:hAnsi="Times New Roman"/>
          <w:b/>
          <w:color w:val="000000"/>
          <w:sz w:val="28"/>
          <w:szCs w:val="28"/>
        </w:rPr>
      </w:pPr>
      <w:r w:rsidRPr="000E3E57">
        <w:rPr>
          <w:rFonts w:ascii="Times New Roman" w:hAnsi="Times New Roman"/>
          <w:b/>
          <w:color w:val="000000"/>
          <w:sz w:val="28"/>
          <w:szCs w:val="28"/>
        </w:rPr>
        <w:t>4</w:t>
      </w:r>
      <w:r w:rsidR="00F841DC" w:rsidRPr="000E3E57">
        <w:rPr>
          <w:rFonts w:ascii="Times New Roman" w:hAnsi="Times New Roman"/>
          <w:b/>
          <w:color w:val="000000"/>
          <w:sz w:val="28"/>
          <w:szCs w:val="28"/>
        </w:rPr>
        <w:t xml:space="preserve">. </w:t>
      </w:r>
      <w:r w:rsidRPr="000E3E57">
        <w:rPr>
          <w:rFonts w:ascii="Times New Roman" w:hAnsi="Times New Roman"/>
          <w:b/>
          <w:color w:val="000000"/>
          <w:sz w:val="28"/>
          <w:szCs w:val="28"/>
        </w:rPr>
        <w:t>Строительство физкультурно-оздоровительного комплекса «Горняк»</w:t>
      </w:r>
    </w:p>
    <w:tbl>
      <w:tblPr>
        <w:tblW w:w="5043" w:type="pct"/>
        <w:jc w:val="center"/>
        <w:tblInd w:w="3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434"/>
        <w:gridCol w:w="7969"/>
      </w:tblGrid>
      <w:tr w:rsidR="00514AB6" w:rsidRPr="000E3E57" w:rsidTr="0018334B">
        <w:trPr>
          <w:trHeight w:val="515"/>
          <w:jc w:val="center"/>
        </w:trPr>
        <w:tc>
          <w:tcPr>
            <w:tcW w:w="1170" w:type="pct"/>
            <w:vAlign w:val="center"/>
          </w:tcPr>
          <w:p w:rsidR="00514AB6"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830" w:type="pct"/>
            <w:vAlign w:val="center"/>
          </w:tcPr>
          <w:p w:rsidR="00514AB6" w:rsidRPr="000E3E57" w:rsidRDefault="0018334B" w:rsidP="0018334B">
            <w:pPr>
              <w:pStyle w:val="af0"/>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Администрация</w:t>
            </w:r>
            <w:r w:rsidR="00DC6B95" w:rsidRPr="000E3E57">
              <w:rPr>
                <w:rFonts w:ascii="Times New Roman" w:hAnsi="Times New Roman"/>
                <w:color w:val="000000"/>
                <w:sz w:val="24"/>
                <w:szCs w:val="24"/>
              </w:rPr>
              <w:t xml:space="preserve">  </w:t>
            </w:r>
            <w:r w:rsidRPr="000E3E57">
              <w:rPr>
                <w:rFonts w:ascii="Times New Roman" w:hAnsi="Times New Roman"/>
                <w:color w:val="000000"/>
                <w:sz w:val="24"/>
                <w:szCs w:val="24"/>
              </w:rPr>
              <w:t>Павловского муниципального района</w:t>
            </w:r>
          </w:p>
        </w:tc>
      </w:tr>
      <w:tr w:rsidR="0018334B" w:rsidRPr="000E3E57" w:rsidTr="0018334B">
        <w:trPr>
          <w:trHeight w:val="651"/>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830" w:type="pct"/>
            <w:vAlign w:val="center"/>
          </w:tcPr>
          <w:p w:rsidR="0018334B" w:rsidRPr="000E3E57" w:rsidRDefault="0018334B" w:rsidP="0018334B">
            <w:pPr>
              <w:pStyle w:val="af0"/>
              <w:snapToGrid w:val="0"/>
              <w:spacing w:after="0" w:line="240" w:lineRule="auto"/>
              <w:jc w:val="both"/>
              <w:rPr>
                <w:rFonts w:ascii="Times New Roman" w:eastAsia="Times New Roman" w:hAnsi="Times New Roman"/>
                <w:sz w:val="24"/>
                <w:szCs w:val="24"/>
              </w:rPr>
            </w:pPr>
            <w:r w:rsidRPr="000E3E57">
              <w:rPr>
                <w:rFonts w:ascii="Times New Roman" w:eastAsia="Times New Roman" w:hAnsi="Times New Roman"/>
                <w:sz w:val="24"/>
                <w:szCs w:val="24"/>
              </w:rPr>
              <w:t>Строительство современного физкультурно-оздоровительного комплекса «Горняк» с универсальным игровым залом, тренажерным залом и плавательными бассейнами.</w:t>
            </w:r>
          </w:p>
        </w:tc>
      </w:tr>
      <w:tr w:rsidR="0018334B" w:rsidRPr="000E3E57" w:rsidTr="0018334B">
        <w:trPr>
          <w:trHeight w:val="555"/>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Численность рабочих и служащих</w:t>
            </w:r>
          </w:p>
        </w:tc>
        <w:tc>
          <w:tcPr>
            <w:tcW w:w="3830" w:type="pct"/>
            <w:vAlign w:val="center"/>
          </w:tcPr>
          <w:p w:rsidR="0018334B" w:rsidRPr="000E3E57" w:rsidRDefault="0018334B" w:rsidP="00302EE9">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45</w:t>
            </w:r>
          </w:p>
        </w:tc>
      </w:tr>
      <w:tr w:rsidR="0018334B" w:rsidRPr="000E3E57" w:rsidTr="0018334B">
        <w:trPr>
          <w:trHeight w:val="555"/>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830" w:type="pct"/>
            <w:vAlign w:val="center"/>
          </w:tcPr>
          <w:p w:rsidR="0018334B" w:rsidRPr="000E3E57" w:rsidRDefault="0018334B" w:rsidP="0018334B">
            <w:pPr>
              <w:snapToGrid w:val="0"/>
              <w:spacing w:after="0" w:line="240" w:lineRule="auto"/>
              <w:jc w:val="center"/>
              <w:rPr>
                <w:rFonts w:ascii="Times New Roman" w:hAnsi="Times New Roman"/>
                <w:color w:val="000000"/>
                <w:sz w:val="24"/>
                <w:szCs w:val="24"/>
              </w:rPr>
            </w:pPr>
            <w:r w:rsidRPr="000E3E57">
              <w:rPr>
                <w:rFonts w:ascii="Times New Roman" w:eastAsia="Times New Roman" w:hAnsi="Times New Roman"/>
                <w:sz w:val="24"/>
                <w:szCs w:val="24"/>
              </w:rPr>
              <w:t>262,0 млн</w:t>
            </w:r>
            <w:r w:rsidR="00DC6B95" w:rsidRPr="000E3E57">
              <w:rPr>
                <w:rFonts w:ascii="Times New Roman" w:eastAsia="Times New Roman" w:hAnsi="Times New Roman"/>
                <w:sz w:val="24"/>
                <w:szCs w:val="24"/>
              </w:rPr>
              <w:t>.</w:t>
            </w:r>
            <w:r w:rsidRPr="000E3E57">
              <w:rPr>
                <w:rFonts w:ascii="Times New Roman" w:eastAsia="Times New Roman" w:hAnsi="Times New Roman"/>
                <w:sz w:val="24"/>
                <w:szCs w:val="24"/>
              </w:rPr>
              <w:t xml:space="preserve"> рублей</w:t>
            </w:r>
          </w:p>
        </w:tc>
      </w:tr>
      <w:tr w:rsidR="0018334B" w:rsidRPr="000E3E57" w:rsidTr="0018334B">
        <w:trPr>
          <w:trHeight w:val="570"/>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Сроки реализации проекта</w:t>
            </w:r>
          </w:p>
        </w:tc>
        <w:tc>
          <w:tcPr>
            <w:tcW w:w="3830"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2012-2014 годы</w:t>
            </w:r>
          </w:p>
        </w:tc>
      </w:tr>
      <w:tr w:rsidR="0018334B" w:rsidRPr="000E3E57" w:rsidTr="0018334B">
        <w:trPr>
          <w:trHeight w:val="570"/>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Место реализации проекта</w:t>
            </w:r>
          </w:p>
        </w:tc>
        <w:tc>
          <w:tcPr>
            <w:tcW w:w="3830"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городское поселение – город Павловск</w:t>
            </w:r>
          </w:p>
        </w:tc>
      </w:tr>
    </w:tbl>
    <w:p w:rsidR="00A721A6" w:rsidRPr="000E3E57" w:rsidRDefault="00A721A6" w:rsidP="00F841DC">
      <w:pPr>
        <w:pStyle w:val="af0"/>
        <w:snapToGrid w:val="0"/>
        <w:spacing w:after="0" w:line="360" w:lineRule="auto"/>
        <w:ind w:firstLine="567"/>
        <w:jc w:val="center"/>
        <w:rPr>
          <w:rFonts w:ascii="Times New Roman" w:hAnsi="Times New Roman"/>
          <w:b/>
          <w:color w:val="000000"/>
          <w:sz w:val="28"/>
          <w:szCs w:val="28"/>
        </w:rPr>
      </w:pPr>
    </w:p>
    <w:p w:rsidR="00514AB6" w:rsidRPr="000E3E57" w:rsidRDefault="00514AB6" w:rsidP="0018334B">
      <w:pPr>
        <w:pStyle w:val="af0"/>
        <w:snapToGrid w:val="0"/>
        <w:spacing w:after="0" w:line="240" w:lineRule="auto"/>
        <w:ind w:firstLine="567"/>
        <w:jc w:val="center"/>
        <w:rPr>
          <w:rFonts w:ascii="Times New Roman" w:hAnsi="Times New Roman"/>
          <w:b/>
          <w:color w:val="000000"/>
          <w:sz w:val="28"/>
          <w:szCs w:val="28"/>
        </w:rPr>
      </w:pPr>
      <w:r w:rsidRPr="000E3E57">
        <w:rPr>
          <w:rFonts w:ascii="Times New Roman" w:hAnsi="Times New Roman"/>
          <w:b/>
          <w:color w:val="000000"/>
          <w:sz w:val="28"/>
          <w:szCs w:val="28"/>
        </w:rPr>
        <w:t>5</w:t>
      </w:r>
      <w:r w:rsidR="00F841DC" w:rsidRPr="000E3E57">
        <w:rPr>
          <w:rFonts w:ascii="Times New Roman" w:hAnsi="Times New Roman"/>
          <w:b/>
          <w:color w:val="000000"/>
          <w:sz w:val="28"/>
          <w:szCs w:val="28"/>
        </w:rPr>
        <w:t xml:space="preserve">. </w:t>
      </w:r>
      <w:r w:rsidRPr="000E3E57">
        <w:rPr>
          <w:rFonts w:ascii="Times New Roman" w:hAnsi="Times New Roman"/>
          <w:b/>
          <w:color w:val="000000"/>
          <w:sz w:val="28"/>
          <w:szCs w:val="28"/>
        </w:rPr>
        <w:t xml:space="preserve">Строительство </w:t>
      </w:r>
      <w:r w:rsidR="00D4199E" w:rsidRPr="000E3E57">
        <w:rPr>
          <w:rFonts w:ascii="Times New Roman" w:hAnsi="Times New Roman"/>
          <w:b/>
          <w:color w:val="000000"/>
          <w:sz w:val="28"/>
          <w:szCs w:val="28"/>
        </w:rPr>
        <w:t>торгово-развлекательного центра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7"/>
        <w:gridCol w:w="7707"/>
      </w:tblGrid>
      <w:tr w:rsidR="00731194" w:rsidRPr="000E3E57" w:rsidTr="0018334B">
        <w:trPr>
          <w:trHeight w:val="538"/>
          <w:jc w:val="center"/>
        </w:trPr>
        <w:tc>
          <w:tcPr>
            <w:tcW w:w="1264" w:type="pct"/>
            <w:vAlign w:val="center"/>
          </w:tcPr>
          <w:p w:rsidR="00731194"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736" w:type="pct"/>
            <w:vAlign w:val="center"/>
          </w:tcPr>
          <w:p w:rsidR="00731194" w:rsidRPr="000E3E57" w:rsidRDefault="0018334B" w:rsidP="0018334B">
            <w:pPr>
              <w:pStyle w:val="af0"/>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Администрация Павловского муниципального района</w:t>
            </w:r>
          </w:p>
        </w:tc>
      </w:tr>
      <w:tr w:rsidR="0018334B" w:rsidRPr="000E3E57" w:rsidTr="0018334B">
        <w:trPr>
          <w:trHeight w:val="1280"/>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736" w:type="pct"/>
            <w:vAlign w:val="center"/>
          </w:tcPr>
          <w:p w:rsidR="0018334B" w:rsidRPr="000E3E57" w:rsidRDefault="0018334B" w:rsidP="000E3E57">
            <w:pPr>
              <w:pStyle w:val="af0"/>
              <w:snapToGrid w:val="0"/>
              <w:spacing w:after="0" w:line="240" w:lineRule="auto"/>
              <w:jc w:val="both"/>
              <w:rPr>
                <w:rFonts w:ascii="Times New Roman" w:eastAsia="Times New Roman" w:hAnsi="Times New Roman"/>
                <w:sz w:val="24"/>
                <w:szCs w:val="24"/>
              </w:rPr>
            </w:pPr>
            <w:r w:rsidRPr="000E3E57">
              <w:rPr>
                <w:rFonts w:ascii="Times New Roman" w:eastAsia="Times New Roman" w:hAnsi="Times New Roman"/>
                <w:sz w:val="24"/>
                <w:szCs w:val="24"/>
              </w:rPr>
              <w:t>Строительство торгово-развлекательного центра на территории городского поселения – город Павловск.</w:t>
            </w:r>
            <w:r w:rsidR="00DC6B95" w:rsidRPr="000E3E57">
              <w:rPr>
                <w:rFonts w:ascii="Times New Roman" w:eastAsia="Times New Roman" w:hAnsi="Times New Roman"/>
                <w:sz w:val="24"/>
                <w:szCs w:val="24"/>
              </w:rPr>
              <w:t xml:space="preserve"> </w:t>
            </w:r>
            <w:r w:rsidRPr="000E3E57">
              <w:rPr>
                <w:rFonts w:ascii="Times New Roman" w:eastAsia="Times New Roman" w:hAnsi="Times New Roman"/>
                <w:sz w:val="24"/>
                <w:szCs w:val="24"/>
              </w:rPr>
              <w:t>Общая площадь торгово-развлекательного центра составляет 7 992,4 м</w:t>
            </w:r>
            <w:r w:rsidRPr="000E3E57">
              <w:rPr>
                <w:rFonts w:ascii="Times New Roman" w:eastAsia="Times New Roman" w:hAnsi="Times New Roman"/>
                <w:sz w:val="24"/>
                <w:szCs w:val="24"/>
                <w:vertAlign w:val="superscript"/>
              </w:rPr>
              <w:t>2</w:t>
            </w:r>
            <w:r w:rsidRPr="000E3E57">
              <w:rPr>
                <w:rFonts w:ascii="Times New Roman" w:eastAsia="Times New Roman" w:hAnsi="Times New Roman"/>
                <w:sz w:val="24"/>
                <w:szCs w:val="24"/>
              </w:rPr>
              <w:t>, арендопригодная площадь – 5 500 м</w:t>
            </w:r>
            <w:r w:rsidRPr="000E3E57">
              <w:rPr>
                <w:rFonts w:ascii="Times New Roman" w:eastAsia="Times New Roman" w:hAnsi="Times New Roman"/>
                <w:sz w:val="24"/>
                <w:szCs w:val="24"/>
                <w:vertAlign w:val="superscript"/>
              </w:rPr>
              <w:t>2</w:t>
            </w:r>
            <w:r w:rsidRPr="000E3E57">
              <w:rPr>
                <w:rFonts w:ascii="Times New Roman" w:eastAsia="Times New Roman" w:hAnsi="Times New Roman"/>
                <w:sz w:val="24"/>
                <w:szCs w:val="24"/>
              </w:rPr>
              <w:t xml:space="preserve">. </w:t>
            </w:r>
          </w:p>
        </w:tc>
      </w:tr>
      <w:tr w:rsidR="0018334B" w:rsidRPr="000E3E57" w:rsidTr="0018334B">
        <w:trPr>
          <w:trHeight w:val="555"/>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lastRenderedPageBreak/>
              <w:t>Численность рабочих и служащих</w:t>
            </w:r>
          </w:p>
        </w:tc>
        <w:tc>
          <w:tcPr>
            <w:tcW w:w="3736" w:type="pct"/>
            <w:vAlign w:val="center"/>
          </w:tcPr>
          <w:p w:rsidR="0018334B" w:rsidRPr="000E3E57" w:rsidRDefault="00302EE9" w:rsidP="00302EE9">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45</w:t>
            </w:r>
          </w:p>
        </w:tc>
      </w:tr>
      <w:tr w:rsidR="0018334B" w:rsidRPr="000E3E57" w:rsidTr="0018334B">
        <w:trPr>
          <w:trHeight w:val="555"/>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736" w:type="pct"/>
            <w:vAlign w:val="center"/>
          </w:tcPr>
          <w:p w:rsidR="0018334B" w:rsidRPr="000E3E57" w:rsidRDefault="0018334B" w:rsidP="0018334B">
            <w:pPr>
              <w:snapToGrid w:val="0"/>
              <w:spacing w:after="0" w:line="240" w:lineRule="auto"/>
              <w:jc w:val="center"/>
              <w:rPr>
                <w:rFonts w:ascii="Times New Roman" w:hAnsi="Times New Roman"/>
                <w:color w:val="000000"/>
                <w:sz w:val="24"/>
                <w:szCs w:val="24"/>
              </w:rPr>
            </w:pPr>
            <w:r w:rsidRPr="000E3E57">
              <w:rPr>
                <w:rFonts w:ascii="Times New Roman" w:eastAsia="Times New Roman" w:hAnsi="Times New Roman"/>
                <w:sz w:val="24"/>
                <w:szCs w:val="24"/>
              </w:rPr>
              <w:t>181,0 млн</w:t>
            </w:r>
            <w:r w:rsidR="00DC6B95" w:rsidRPr="000E3E57">
              <w:rPr>
                <w:rFonts w:ascii="Times New Roman" w:eastAsia="Times New Roman" w:hAnsi="Times New Roman"/>
                <w:sz w:val="24"/>
                <w:szCs w:val="24"/>
              </w:rPr>
              <w:t>.</w:t>
            </w:r>
            <w:r w:rsidRPr="000E3E57">
              <w:rPr>
                <w:rFonts w:ascii="Times New Roman" w:eastAsia="Times New Roman" w:hAnsi="Times New Roman"/>
                <w:sz w:val="24"/>
                <w:szCs w:val="24"/>
              </w:rPr>
              <w:t xml:space="preserve"> рублей</w:t>
            </w:r>
          </w:p>
        </w:tc>
      </w:tr>
      <w:tr w:rsidR="0018334B" w:rsidRPr="000E3E57" w:rsidTr="0018334B">
        <w:trPr>
          <w:trHeight w:val="570"/>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Сроки реализации проекта</w:t>
            </w:r>
          </w:p>
        </w:tc>
        <w:tc>
          <w:tcPr>
            <w:tcW w:w="3736" w:type="pct"/>
            <w:vAlign w:val="center"/>
          </w:tcPr>
          <w:p w:rsidR="0018334B" w:rsidRPr="000E3E57" w:rsidRDefault="0018334B" w:rsidP="00BF6A27">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201</w:t>
            </w:r>
            <w:r w:rsidR="00BF6A27" w:rsidRPr="000E3E57">
              <w:rPr>
                <w:rFonts w:ascii="Times New Roman" w:hAnsi="Times New Roman"/>
                <w:color w:val="000000"/>
                <w:sz w:val="24"/>
                <w:szCs w:val="24"/>
              </w:rPr>
              <w:t>3</w:t>
            </w:r>
            <w:r w:rsidRPr="000E3E57">
              <w:rPr>
                <w:rFonts w:ascii="Times New Roman" w:hAnsi="Times New Roman"/>
                <w:color w:val="000000"/>
                <w:sz w:val="24"/>
                <w:szCs w:val="24"/>
              </w:rPr>
              <w:t>-201</w:t>
            </w:r>
            <w:r w:rsidR="00BF6A27" w:rsidRPr="000E3E57">
              <w:rPr>
                <w:rFonts w:ascii="Times New Roman" w:hAnsi="Times New Roman"/>
                <w:color w:val="000000"/>
                <w:sz w:val="24"/>
                <w:szCs w:val="24"/>
              </w:rPr>
              <w:t>4</w:t>
            </w:r>
            <w:r w:rsidRPr="000E3E57">
              <w:rPr>
                <w:rFonts w:ascii="Times New Roman" w:hAnsi="Times New Roman"/>
                <w:color w:val="000000"/>
                <w:sz w:val="24"/>
                <w:szCs w:val="24"/>
              </w:rPr>
              <w:t xml:space="preserve"> годы</w:t>
            </w:r>
          </w:p>
        </w:tc>
      </w:tr>
      <w:tr w:rsidR="0018334B" w:rsidRPr="007D2DE8" w:rsidTr="0018334B">
        <w:trPr>
          <w:trHeight w:val="570"/>
          <w:jc w:val="center"/>
        </w:trPr>
        <w:tc>
          <w:tcPr>
            <w:tcW w:w="1264"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Место реализации проекта</w:t>
            </w:r>
          </w:p>
        </w:tc>
        <w:tc>
          <w:tcPr>
            <w:tcW w:w="3736"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городское поселение – город Павловск</w:t>
            </w:r>
          </w:p>
        </w:tc>
      </w:tr>
    </w:tbl>
    <w:p w:rsidR="00D4199E" w:rsidRPr="007D2DE8" w:rsidRDefault="00D4199E" w:rsidP="001C2D9A">
      <w:pPr>
        <w:pStyle w:val="af0"/>
        <w:snapToGrid w:val="0"/>
        <w:spacing w:after="0" w:line="360" w:lineRule="auto"/>
        <w:jc w:val="center"/>
        <w:rPr>
          <w:rFonts w:ascii="Times New Roman" w:hAnsi="Times New Roman"/>
          <w:b/>
          <w:color w:val="000000"/>
          <w:sz w:val="28"/>
          <w:szCs w:val="28"/>
          <w:highlight w:val="yellow"/>
        </w:rPr>
      </w:pPr>
    </w:p>
    <w:p w:rsidR="0018334B" w:rsidRPr="000E3E57" w:rsidRDefault="0018334B" w:rsidP="0018334B">
      <w:pPr>
        <w:pStyle w:val="af0"/>
        <w:snapToGrid w:val="0"/>
        <w:spacing w:after="0" w:line="240" w:lineRule="auto"/>
        <w:jc w:val="center"/>
        <w:rPr>
          <w:rFonts w:ascii="Times New Roman" w:hAnsi="Times New Roman"/>
          <w:b/>
          <w:color w:val="000000"/>
          <w:sz w:val="28"/>
          <w:szCs w:val="28"/>
        </w:rPr>
      </w:pPr>
      <w:r w:rsidRPr="000E3E57">
        <w:rPr>
          <w:rFonts w:ascii="Times New Roman" w:hAnsi="Times New Roman"/>
          <w:b/>
          <w:color w:val="000000"/>
          <w:sz w:val="28"/>
          <w:szCs w:val="28"/>
        </w:rPr>
        <w:t>6. Строительство молочного комплекса«Нива Придонья»</w:t>
      </w:r>
    </w:p>
    <w:tbl>
      <w:tblPr>
        <w:tblW w:w="5043" w:type="pct"/>
        <w:jc w:val="center"/>
        <w:tblInd w:w="3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434"/>
        <w:gridCol w:w="7969"/>
      </w:tblGrid>
      <w:tr w:rsidR="0018334B" w:rsidRPr="000E3E57" w:rsidTr="0018334B">
        <w:trPr>
          <w:trHeight w:val="515"/>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830" w:type="pct"/>
            <w:vAlign w:val="center"/>
          </w:tcPr>
          <w:p w:rsidR="0018334B" w:rsidRPr="000E3E57" w:rsidRDefault="0018334B" w:rsidP="0018334B">
            <w:pPr>
              <w:pStyle w:val="af0"/>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Агрофирма «Нива Придонья»</w:t>
            </w:r>
          </w:p>
        </w:tc>
      </w:tr>
      <w:tr w:rsidR="0018334B" w:rsidRPr="000E3E57" w:rsidTr="0018334B">
        <w:trPr>
          <w:trHeight w:val="651"/>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830" w:type="pct"/>
            <w:vAlign w:val="center"/>
          </w:tcPr>
          <w:p w:rsidR="0018334B" w:rsidRPr="000E3E57" w:rsidRDefault="0018334B" w:rsidP="0018334B">
            <w:pPr>
              <w:pStyle w:val="af0"/>
              <w:snapToGrid w:val="0"/>
              <w:spacing w:after="0" w:line="240" w:lineRule="auto"/>
              <w:jc w:val="both"/>
              <w:rPr>
                <w:rFonts w:ascii="Times New Roman" w:eastAsia="Times New Roman" w:hAnsi="Times New Roman"/>
                <w:sz w:val="24"/>
                <w:szCs w:val="24"/>
              </w:rPr>
            </w:pPr>
            <w:r w:rsidRPr="000E3E57">
              <w:rPr>
                <w:rFonts w:ascii="Times New Roman" w:eastAsia="Times New Roman" w:hAnsi="Times New Roman"/>
                <w:sz w:val="24"/>
                <w:szCs w:val="24"/>
              </w:rPr>
              <w:t>Строительство современного молочного комплекса на 1500 фуражных коров.</w:t>
            </w:r>
          </w:p>
        </w:tc>
      </w:tr>
      <w:tr w:rsidR="0018334B" w:rsidRPr="000E3E57" w:rsidTr="0018334B">
        <w:trPr>
          <w:trHeight w:val="555"/>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Численность рабочих и служащих</w:t>
            </w:r>
          </w:p>
        </w:tc>
        <w:tc>
          <w:tcPr>
            <w:tcW w:w="3830" w:type="pct"/>
            <w:vAlign w:val="center"/>
          </w:tcPr>
          <w:p w:rsidR="0018334B" w:rsidRPr="000E3E57" w:rsidRDefault="0018334B" w:rsidP="00302EE9">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79</w:t>
            </w:r>
          </w:p>
        </w:tc>
      </w:tr>
      <w:tr w:rsidR="0018334B" w:rsidRPr="000E3E57" w:rsidTr="0018334B">
        <w:trPr>
          <w:trHeight w:val="555"/>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830" w:type="pct"/>
            <w:vAlign w:val="center"/>
          </w:tcPr>
          <w:p w:rsidR="0018334B" w:rsidRPr="000E3E57" w:rsidRDefault="0018334B" w:rsidP="0018334B">
            <w:pPr>
              <w:snapToGrid w:val="0"/>
              <w:spacing w:after="0" w:line="240" w:lineRule="auto"/>
              <w:jc w:val="center"/>
              <w:rPr>
                <w:rFonts w:ascii="Times New Roman" w:hAnsi="Times New Roman"/>
                <w:color w:val="000000"/>
                <w:sz w:val="24"/>
                <w:szCs w:val="24"/>
              </w:rPr>
            </w:pPr>
            <w:r w:rsidRPr="000E3E57">
              <w:rPr>
                <w:rFonts w:ascii="Times New Roman" w:eastAsia="Times New Roman" w:hAnsi="Times New Roman"/>
                <w:sz w:val="24"/>
                <w:szCs w:val="24"/>
              </w:rPr>
              <w:t>1200,0 млн</w:t>
            </w:r>
            <w:r w:rsidR="00DC6B95" w:rsidRPr="000E3E57">
              <w:rPr>
                <w:rFonts w:ascii="Times New Roman" w:eastAsia="Times New Roman" w:hAnsi="Times New Roman"/>
                <w:sz w:val="24"/>
                <w:szCs w:val="24"/>
              </w:rPr>
              <w:t>.</w:t>
            </w:r>
            <w:r w:rsidRPr="000E3E57">
              <w:rPr>
                <w:rFonts w:ascii="Times New Roman" w:eastAsia="Times New Roman" w:hAnsi="Times New Roman"/>
                <w:sz w:val="24"/>
                <w:szCs w:val="24"/>
              </w:rPr>
              <w:t xml:space="preserve"> рублей</w:t>
            </w:r>
          </w:p>
        </w:tc>
      </w:tr>
      <w:tr w:rsidR="0018334B" w:rsidRPr="000E3E57" w:rsidTr="0018334B">
        <w:trPr>
          <w:trHeight w:val="570"/>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Сроки реализации проекта</w:t>
            </w:r>
          </w:p>
        </w:tc>
        <w:tc>
          <w:tcPr>
            <w:tcW w:w="3830"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2017-2018 годы</w:t>
            </w:r>
          </w:p>
        </w:tc>
      </w:tr>
      <w:tr w:rsidR="0018334B" w:rsidRPr="007D2DE8" w:rsidTr="0018334B">
        <w:trPr>
          <w:trHeight w:val="570"/>
          <w:jc w:val="center"/>
        </w:trPr>
        <w:tc>
          <w:tcPr>
            <w:tcW w:w="1170" w:type="pct"/>
            <w:vAlign w:val="center"/>
          </w:tcPr>
          <w:p w:rsidR="0018334B" w:rsidRPr="000E3E57" w:rsidRDefault="0018334B" w:rsidP="0018334B">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Место реализации проекта</w:t>
            </w:r>
          </w:p>
        </w:tc>
        <w:tc>
          <w:tcPr>
            <w:tcW w:w="3830" w:type="pct"/>
            <w:vAlign w:val="center"/>
          </w:tcPr>
          <w:p w:rsidR="0018334B" w:rsidRPr="000E3E57" w:rsidRDefault="0018334B" w:rsidP="0018334B">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Александро-Донское</w:t>
            </w:r>
            <w:r w:rsidR="000E3E57">
              <w:rPr>
                <w:rFonts w:ascii="Times New Roman" w:hAnsi="Times New Roman"/>
                <w:color w:val="000000"/>
                <w:sz w:val="24"/>
                <w:szCs w:val="24"/>
              </w:rPr>
              <w:t xml:space="preserve"> </w:t>
            </w:r>
            <w:r w:rsidRPr="000E3E57">
              <w:rPr>
                <w:rFonts w:ascii="Times New Roman" w:hAnsi="Times New Roman"/>
                <w:color w:val="000000"/>
                <w:sz w:val="24"/>
                <w:szCs w:val="24"/>
              </w:rPr>
              <w:t>сельское поселение</w:t>
            </w:r>
          </w:p>
        </w:tc>
      </w:tr>
    </w:tbl>
    <w:p w:rsidR="0018334B" w:rsidRDefault="0018334B" w:rsidP="0018334B">
      <w:pPr>
        <w:pStyle w:val="af0"/>
        <w:snapToGrid w:val="0"/>
        <w:spacing w:after="0" w:line="360" w:lineRule="auto"/>
        <w:ind w:firstLine="567"/>
        <w:jc w:val="center"/>
        <w:rPr>
          <w:rFonts w:ascii="Times New Roman" w:hAnsi="Times New Roman"/>
          <w:b/>
          <w:color w:val="000000"/>
          <w:sz w:val="28"/>
          <w:szCs w:val="28"/>
          <w:highlight w:val="yellow"/>
        </w:rPr>
      </w:pPr>
    </w:p>
    <w:p w:rsidR="004C07BD" w:rsidRPr="000E3E57" w:rsidRDefault="004C07BD" w:rsidP="004C07BD">
      <w:pPr>
        <w:pStyle w:val="af0"/>
        <w:numPr>
          <w:ilvl w:val="0"/>
          <w:numId w:val="37"/>
        </w:numPr>
        <w:snapToGrid w:val="0"/>
        <w:spacing w:after="0" w:line="360" w:lineRule="auto"/>
        <w:jc w:val="center"/>
        <w:rPr>
          <w:rFonts w:ascii="Times New Roman" w:hAnsi="Times New Roman"/>
          <w:b/>
          <w:sz w:val="28"/>
          <w:szCs w:val="28"/>
        </w:rPr>
      </w:pPr>
      <w:r w:rsidRPr="000E3E57">
        <w:rPr>
          <w:rFonts w:ascii="Times New Roman" w:hAnsi="Times New Roman"/>
          <w:b/>
          <w:sz w:val="28"/>
          <w:szCs w:val="28"/>
        </w:rPr>
        <w:t>Строительство  комбикормового завода и зернохранилища</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4C07BD" w:rsidRPr="000E3E57" w:rsidTr="00EB417D">
        <w:trPr>
          <w:trHeight w:val="2335"/>
          <w:jc w:val="center"/>
        </w:trPr>
        <w:tc>
          <w:tcPr>
            <w:tcW w:w="1233" w:type="pct"/>
            <w:tcBorders>
              <w:top w:val="single" w:sz="4" w:space="0" w:color="auto"/>
            </w:tcBorders>
            <w:vAlign w:val="center"/>
          </w:tcPr>
          <w:p w:rsidR="004C07BD" w:rsidRPr="000E3E57" w:rsidRDefault="004C07BD" w:rsidP="00EB417D">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4C07BD" w:rsidRPr="000E3E57" w:rsidRDefault="004C07BD" w:rsidP="00EB417D">
            <w:pPr>
              <w:pStyle w:val="af0"/>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ООО «ЭКОМИКС»</w:t>
            </w:r>
          </w:p>
          <w:p w:rsidR="004C07BD" w:rsidRPr="000E3E57" w:rsidRDefault="004C07BD" w:rsidP="00EB417D">
            <w:pPr>
              <w:pStyle w:val="af0"/>
              <w:snapToGrid w:val="0"/>
              <w:spacing w:after="0" w:line="240" w:lineRule="auto"/>
              <w:jc w:val="center"/>
              <w:rPr>
                <w:color w:val="000000"/>
                <w:sz w:val="24"/>
                <w:szCs w:val="24"/>
              </w:rPr>
            </w:pPr>
            <w:r w:rsidRPr="000E3E57">
              <w:rPr>
                <w:noProof/>
                <w:color w:val="000000"/>
                <w:sz w:val="24"/>
                <w:szCs w:val="24"/>
                <w:lang w:eastAsia="ru-RU"/>
              </w:rPr>
              <w:drawing>
                <wp:inline distT="0" distB="0" distL="0" distR="0">
                  <wp:extent cx="2804160" cy="1295400"/>
                  <wp:effectExtent l="0" t="0" r="0" b="0"/>
                  <wp:docPr id="3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e`ko.jpg"/>
                          <pic:cNvPicPr/>
                        </pic:nvPicPr>
                        <pic:blipFill rotWithShape="1">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00" b="31222"/>
                          <a:stretch/>
                        </pic:blipFill>
                        <pic:spPr bwMode="auto">
                          <a:xfrm>
                            <a:off x="0" y="0"/>
                            <a:ext cx="2806700" cy="12965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C07BD" w:rsidRPr="000E3E57" w:rsidTr="00EB417D">
        <w:trPr>
          <w:trHeight w:val="734"/>
          <w:jc w:val="center"/>
        </w:trPr>
        <w:tc>
          <w:tcPr>
            <w:tcW w:w="1233" w:type="pct"/>
            <w:vAlign w:val="center"/>
          </w:tcPr>
          <w:p w:rsidR="004C07BD" w:rsidRPr="000E3E57" w:rsidRDefault="004C07BD" w:rsidP="00EB417D">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Краткое описание проекта</w:t>
            </w:r>
          </w:p>
        </w:tc>
        <w:tc>
          <w:tcPr>
            <w:tcW w:w="3767" w:type="pct"/>
            <w:vAlign w:val="center"/>
          </w:tcPr>
          <w:p w:rsidR="004C07BD" w:rsidRPr="000E3E57" w:rsidRDefault="004C07BD" w:rsidP="00EB417D">
            <w:pPr>
              <w:pStyle w:val="af0"/>
              <w:snapToGrid w:val="0"/>
              <w:spacing w:after="0" w:line="240" w:lineRule="auto"/>
              <w:jc w:val="both"/>
              <w:rPr>
                <w:rFonts w:ascii="Times New Roman" w:hAnsi="Times New Roman"/>
                <w:color w:val="000000"/>
                <w:sz w:val="24"/>
                <w:szCs w:val="24"/>
              </w:rPr>
            </w:pPr>
            <w:r w:rsidRPr="000E3E57">
              <w:rPr>
                <w:rFonts w:ascii="Times New Roman" w:hAnsi="Times New Roman"/>
                <w:color w:val="000000"/>
                <w:sz w:val="24"/>
                <w:szCs w:val="24"/>
              </w:rPr>
              <w:t>Строительство зернохранилища мощностью 120 тыс. тонн хранения зерна с объемом.  Строительство комбикормового завода по переработке зерновых в высокотехнологичные корма производственной мощностью 131 тыс. тонн в год.</w:t>
            </w:r>
          </w:p>
        </w:tc>
      </w:tr>
      <w:tr w:rsidR="004C07BD" w:rsidRPr="000E3E57" w:rsidTr="00EB417D">
        <w:trPr>
          <w:trHeight w:val="555"/>
          <w:jc w:val="center"/>
        </w:trPr>
        <w:tc>
          <w:tcPr>
            <w:tcW w:w="1233" w:type="pct"/>
            <w:vAlign w:val="center"/>
          </w:tcPr>
          <w:p w:rsidR="004C07BD" w:rsidRPr="000E3E57" w:rsidRDefault="004C07BD" w:rsidP="00EB417D">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Численность рабочих и служащих</w:t>
            </w:r>
          </w:p>
        </w:tc>
        <w:tc>
          <w:tcPr>
            <w:tcW w:w="3767" w:type="pct"/>
            <w:vAlign w:val="center"/>
          </w:tcPr>
          <w:p w:rsidR="004C07BD" w:rsidRPr="000E3E57" w:rsidRDefault="004C07BD" w:rsidP="00EB41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w:t>
            </w:r>
          </w:p>
        </w:tc>
      </w:tr>
      <w:tr w:rsidR="004C07BD" w:rsidRPr="000E3E57" w:rsidTr="00EB417D">
        <w:trPr>
          <w:trHeight w:val="555"/>
          <w:jc w:val="center"/>
        </w:trPr>
        <w:tc>
          <w:tcPr>
            <w:tcW w:w="1233" w:type="pct"/>
            <w:vAlign w:val="center"/>
          </w:tcPr>
          <w:p w:rsidR="004C07BD" w:rsidRPr="000E3E57" w:rsidRDefault="004C07BD" w:rsidP="00EB417D">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Объем инвестиций</w:t>
            </w:r>
          </w:p>
        </w:tc>
        <w:tc>
          <w:tcPr>
            <w:tcW w:w="3767" w:type="pct"/>
            <w:vAlign w:val="center"/>
          </w:tcPr>
          <w:p w:rsidR="004C07BD" w:rsidRPr="000E3E57" w:rsidRDefault="004C07BD" w:rsidP="00EB417D">
            <w:pPr>
              <w:snapToGrid w:val="0"/>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 xml:space="preserve">2 600,0 </w:t>
            </w:r>
            <w:r w:rsidRPr="000E3E57">
              <w:rPr>
                <w:rFonts w:ascii="Times New Roman" w:hAnsi="Times New Roman"/>
                <w:bCs/>
                <w:color w:val="000000"/>
                <w:sz w:val="24"/>
                <w:szCs w:val="24"/>
              </w:rPr>
              <w:t>млн. рублей</w:t>
            </w:r>
          </w:p>
        </w:tc>
      </w:tr>
      <w:tr w:rsidR="004C07BD" w:rsidRPr="000E3E57" w:rsidTr="00EB417D">
        <w:trPr>
          <w:trHeight w:val="527"/>
          <w:jc w:val="center"/>
        </w:trPr>
        <w:tc>
          <w:tcPr>
            <w:tcW w:w="1233" w:type="pct"/>
            <w:vAlign w:val="center"/>
          </w:tcPr>
          <w:p w:rsidR="004C07BD" w:rsidRPr="000E3E57" w:rsidRDefault="004C07BD" w:rsidP="00EB417D">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t>Сроки  реализации проекта</w:t>
            </w:r>
          </w:p>
        </w:tc>
        <w:tc>
          <w:tcPr>
            <w:tcW w:w="3767" w:type="pct"/>
            <w:vAlign w:val="center"/>
          </w:tcPr>
          <w:p w:rsidR="004C07BD" w:rsidRPr="000E3E57" w:rsidRDefault="004C07BD" w:rsidP="00EB417D">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2017-2018</w:t>
            </w:r>
            <w:r>
              <w:rPr>
                <w:rFonts w:ascii="Times New Roman" w:hAnsi="Times New Roman"/>
                <w:color w:val="000000"/>
                <w:sz w:val="24"/>
                <w:szCs w:val="24"/>
              </w:rPr>
              <w:t xml:space="preserve"> </w:t>
            </w:r>
            <w:r w:rsidRPr="000E3E57">
              <w:rPr>
                <w:rFonts w:ascii="Times New Roman" w:hAnsi="Times New Roman"/>
                <w:color w:val="000000"/>
                <w:sz w:val="24"/>
                <w:szCs w:val="24"/>
              </w:rPr>
              <w:t>годы</w:t>
            </w:r>
          </w:p>
        </w:tc>
      </w:tr>
      <w:tr w:rsidR="004C07BD" w:rsidRPr="007D2DE8" w:rsidTr="00EB417D">
        <w:trPr>
          <w:trHeight w:val="706"/>
          <w:jc w:val="center"/>
        </w:trPr>
        <w:tc>
          <w:tcPr>
            <w:tcW w:w="1233" w:type="pct"/>
            <w:vAlign w:val="center"/>
          </w:tcPr>
          <w:p w:rsidR="004C07BD" w:rsidRPr="000E3E57" w:rsidRDefault="004C07BD" w:rsidP="00EB417D">
            <w:pPr>
              <w:snapToGrid w:val="0"/>
              <w:spacing w:after="0" w:line="240" w:lineRule="auto"/>
              <w:jc w:val="center"/>
              <w:rPr>
                <w:rFonts w:ascii="Times New Roman" w:hAnsi="Times New Roman"/>
                <w:b/>
                <w:bCs/>
                <w:color w:val="000000"/>
                <w:sz w:val="24"/>
                <w:szCs w:val="24"/>
              </w:rPr>
            </w:pPr>
            <w:r w:rsidRPr="000E3E57">
              <w:rPr>
                <w:rFonts w:ascii="Times New Roman" w:hAnsi="Times New Roman"/>
                <w:b/>
                <w:bCs/>
                <w:color w:val="000000"/>
                <w:sz w:val="24"/>
                <w:szCs w:val="24"/>
              </w:rPr>
              <w:lastRenderedPageBreak/>
              <w:t>Место реализации проекта</w:t>
            </w:r>
          </w:p>
        </w:tc>
        <w:tc>
          <w:tcPr>
            <w:tcW w:w="3767" w:type="pct"/>
            <w:vAlign w:val="center"/>
          </w:tcPr>
          <w:p w:rsidR="004C07BD" w:rsidRPr="000E3E57" w:rsidRDefault="004C07BD" w:rsidP="00EB417D">
            <w:pPr>
              <w:spacing w:after="0" w:line="240" w:lineRule="auto"/>
              <w:jc w:val="center"/>
              <w:rPr>
                <w:rFonts w:ascii="Times New Roman" w:hAnsi="Times New Roman"/>
                <w:color w:val="000000"/>
                <w:sz w:val="24"/>
                <w:szCs w:val="24"/>
              </w:rPr>
            </w:pPr>
            <w:r w:rsidRPr="000E3E57">
              <w:rPr>
                <w:rFonts w:ascii="Times New Roman" w:hAnsi="Times New Roman"/>
                <w:color w:val="000000"/>
                <w:sz w:val="24"/>
                <w:szCs w:val="24"/>
              </w:rPr>
              <w:t>Гаврильское сельское поселение</w:t>
            </w:r>
          </w:p>
        </w:tc>
      </w:tr>
    </w:tbl>
    <w:p w:rsidR="004C07BD" w:rsidRPr="007D2DE8" w:rsidRDefault="004C07BD" w:rsidP="0018334B">
      <w:pPr>
        <w:pStyle w:val="af0"/>
        <w:snapToGrid w:val="0"/>
        <w:spacing w:after="0" w:line="360" w:lineRule="auto"/>
        <w:ind w:firstLine="567"/>
        <w:jc w:val="center"/>
        <w:rPr>
          <w:rFonts w:ascii="Times New Roman" w:hAnsi="Times New Roman"/>
          <w:b/>
          <w:color w:val="000000"/>
          <w:sz w:val="28"/>
          <w:szCs w:val="28"/>
          <w:highlight w:val="yellow"/>
        </w:rPr>
      </w:pPr>
    </w:p>
    <w:p w:rsidR="001C2D9A" w:rsidRPr="000E3E57" w:rsidRDefault="001C2D9A" w:rsidP="00A721A6">
      <w:pPr>
        <w:pStyle w:val="3"/>
        <w:spacing w:before="0" w:line="360" w:lineRule="auto"/>
        <w:jc w:val="center"/>
        <w:rPr>
          <w:rFonts w:ascii="Times New Roman" w:hAnsi="Times New Roman"/>
          <w:color w:val="000000"/>
          <w:sz w:val="28"/>
          <w:szCs w:val="28"/>
        </w:rPr>
      </w:pPr>
      <w:bookmarkStart w:id="47" w:name="_Toc78882675"/>
      <w:r w:rsidRPr="000E3E57">
        <w:rPr>
          <w:rFonts w:ascii="Times New Roman" w:hAnsi="Times New Roman"/>
          <w:color w:val="000000"/>
          <w:sz w:val="28"/>
          <w:szCs w:val="28"/>
        </w:rPr>
        <w:t>4.</w:t>
      </w:r>
      <w:r w:rsidR="00235ECA" w:rsidRPr="000E3E57">
        <w:rPr>
          <w:rFonts w:ascii="Times New Roman" w:hAnsi="Times New Roman"/>
          <w:color w:val="000000"/>
          <w:sz w:val="28"/>
          <w:szCs w:val="28"/>
        </w:rPr>
        <w:t>1</w:t>
      </w:r>
      <w:r w:rsidRPr="000E3E57">
        <w:rPr>
          <w:rFonts w:ascii="Times New Roman" w:hAnsi="Times New Roman"/>
          <w:color w:val="000000"/>
          <w:sz w:val="28"/>
          <w:szCs w:val="28"/>
        </w:rPr>
        <w:t>.</w:t>
      </w:r>
      <w:r w:rsidR="00235ECA" w:rsidRPr="000E3E57">
        <w:rPr>
          <w:rFonts w:ascii="Times New Roman" w:hAnsi="Times New Roman"/>
          <w:color w:val="000000"/>
          <w:sz w:val="28"/>
          <w:szCs w:val="28"/>
        </w:rPr>
        <w:t>2</w:t>
      </w:r>
      <w:r w:rsidRPr="000E3E57">
        <w:rPr>
          <w:rFonts w:ascii="Times New Roman" w:hAnsi="Times New Roman"/>
          <w:color w:val="000000"/>
          <w:sz w:val="28"/>
          <w:szCs w:val="28"/>
        </w:rPr>
        <w:t>.</w:t>
      </w:r>
      <w:r w:rsidR="004C5B49" w:rsidRPr="000E3E57">
        <w:rPr>
          <w:rFonts w:ascii="Times New Roman" w:hAnsi="Times New Roman"/>
          <w:color w:val="000000"/>
          <w:sz w:val="28"/>
          <w:szCs w:val="28"/>
        </w:rPr>
        <w:t xml:space="preserve">Реализующиеся на территории </w:t>
      </w:r>
      <w:r w:rsidR="000E3E57">
        <w:rPr>
          <w:rFonts w:ascii="Times New Roman" w:hAnsi="Times New Roman"/>
          <w:color w:val="000000"/>
          <w:sz w:val="28"/>
          <w:szCs w:val="28"/>
        </w:rPr>
        <w:t xml:space="preserve">муниципального </w:t>
      </w:r>
      <w:r w:rsidR="004C5B49" w:rsidRPr="000E3E57">
        <w:rPr>
          <w:rFonts w:ascii="Times New Roman" w:hAnsi="Times New Roman"/>
          <w:color w:val="000000"/>
          <w:sz w:val="28"/>
          <w:szCs w:val="28"/>
        </w:rPr>
        <w:t>района</w:t>
      </w:r>
      <w:bookmarkEnd w:id="47"/>
    </w:p>
    <w:p w:rsidR="00BF6A27" w:rsidRPr="000E3E57" w:rsidRDefault="00BF6A27" w:rsidP="00BF6A27">
      <w:pPr>
        <w:spacing w:after="0" w:line="360" w:lineRule="auto"/>
        <w:ind w:firstLine="708"/>
        <w:jc w:val="both"/>
        <w:rPr>
          <w:rFonts w:ascii="Times New Roman" w:hAnsi="Times New Roman"/>
          <w:sz w:val="28"/>
          <w:szCs w:val="28"/>
        </w:rPr>
      </w:pPr>
      <w:r w:rsidRPr="000E3E57">
        <w:rPr>
          <w:rFonts w:ascii="Times New Roman" w:hAnsi="Times New Roman"/>
          <w:sz w:val="28"/>
          <w:szCs w:val="28"/>
        </w:rPr>
        <w:t>На территории Павловского муниципального района реализ</w:t>
      </w:r>
      <w:r w:rsidR="000E3E57" w:rsidRPr="000E3E57">
        <w:rPr>
          <w:rFonts w:ascii="Times New Roman" w:hAnsi="Times New Roman"/>
          <w:sz w:val="28"/>
          <w:szCs w:val="28"/>
        </w:rPr>
        <w:t>уют</w:t>
      </w:r>
      <w:r w:rsidR="004C07BD">
        <w:rPr>
          <w:rFonts w:ascii="Times New Roman" w:hAnsi="Times New Roman"/>
          <w:sz w:val="28"/>
          <w:szCs w:val="28"/>
        </w:rPr>
        <w:t>с</w:t>
      </w:r>
      <w:r w:rsidR="000E3E57" w:rsidRPr="000E3E57">
        <w:rPr>
          <w:rFonts w:ascii="Times New Roman" w:hAnsi="Times New Roman"/>
          <w:sz w:val="28"/>
          <w:szCs w:val="28"/>
        </w:rPr>
        <w:t>я</w:t>
      </w:r>
      <w:r w:rsidRPr="000E3E57">
        <w:rPr>
          <w:rFonts w:ascii="Times New Roman" w:hAnsi="Times New Roman"/>
          <w:sz w:val="28"/>
          <w:szCs w:val="28"/>
        </w:rPr>
        <w:t xml:space="preserve"> следующие инвестиционные проекты:</w:t>
      </w:r>
    </w:p>
    <w:p w:rsidR="004C07BD" w:rsidRPr="004C07BD" w:rsidRDefault="004C07BD" w:rsidP="004C07BD">
      <w:pPr>
        <w:pStyle w:val="ad"/>
        <w:numPr>
          <w:ilvl w:val="0"/>
          <w:numId w:val="36"/>
        </w:numPr>
        <w:autoSpaceDE w:val="0"/>
        <w:autoSpaceDN w:val="0"/>
        <w:adjustRightInd w:val="0"/>
        <w:spacing w:after="0" w:line="240" w:lineRule="auto"/>
        <w:jc w:val="center"/>
        <w:rPr>
          <w:rFonts w:ascii="Times New Roman" w:hAnsi="Times New Roman"/>
          <w:b/>
          <w:bCs/>
          <w:sz w:val="28"/>
          <w:szCs w:val="28"/>
        </w:rPr>
      </w:pPr>
      <w:r w:rsidRPr="004C07BD">
        <w:rPr>
          <w:rFonts w:ascii="Times New Roman" w:hAnsi="Times New Roman"/>
          <w:b/>
          <w:bCs/>
          <w:sz w:val="28"/>
          <w:szCs w:val="28"/>
        </w:rPr>
        <w:t xml:space="preserve">Строительство мясоперерабатывающего предприятия </w:t>
      </w:r>
    </w:p>
    <w:p w:rsidR="004C07BD" w:rsidRPr="004C07BD" w:rsidRDefault="004C07BD" w:rsidP="004C07BD">
      <w:pPr>
        <w:pStyle w:val="ad"/>
        <w:autoSpaceDE w:val="0"/>
        <w:autoSpaceDN w:val="0"/>
        <w:adjustRightInd w:val="0"/>
        <w:spacing w:after="0" w:line="240" w:lineRule="auto"/>
        <w:jc w:val="center"/>
        <w:rPr>
          <w:b/>
          <w:bCs/>
          <w:sz w:val="28"/>
          <w:szCs w:val="28"/>
        </w:rPr>
      </w:pPr>
      <w:r w:rsidRPr="004C07BD">
        <w:rPr>
          <w:rFonts w:ascii="Times New Roman" w:hAnsi="Times New Roman"/>
          <w:b/>
          <w:bCs/>
          <w:sz w:val="28"/>
          <w:szCs w:val="28"/>
        </w:rPr>
        <w:t>ООО «АРГОЭКО-ЮГ»</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4C07BD" w:rsidRPr="004C07BD" w:rsidTr="00EB417D">
        <w:trPr>
          <w:trHeight w:val="544"/>
          <w:jc w:val="center"/>
        </w:trPr>
        <w:tc>
          <w:tcPr>
            <w:tcW w:w="1233" w:type="pct"/>
            <w:tcBorders>
              <w:top w:val="single" w:sz="4" w:space="0" w:color="auto"/>
            </w:tcBorders>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4C07BD" w:rsidRPr="004C07BD" w:rsidRDefault="004C07BD" w:rsidP="00EB417D">
            <w:pPr>
              <w:spacing w:after="0" w:line="240" w:lineRule="auto"/>
              <w:jc w:val="center"/>
              <w:rPr>
                <w:rFonts w:ascii="Times New Roman" w:hAnsi="Times New Roman"/>
                <w:sz w:val="24"/>
                <w:szCs w:val="24"/>
              </w:rPr>
            </w:pPr>
            <w:r w:rsidRPr="004C07BD">
              <w:rPr>
                <w:rFonts w:ascii="Times New Roman" w:hAnsi="Times New Roman"/>
                <w:sz w:val="24"/>
                <w:szCs w:val="24"/>
              </w:rPr>
              <w:t>ООО «АРГОЭКО-ЮГ»</w:t>
            </w:r>
          </w:p>
          <w:p w:rsidR="004C07BD" w:rsidRPr="004C07BD" w:rsidRDefault="004C07BD" w:rsidP="00EB417D">
            <w:pPr>
              <w:spacing w:after="0" w:line="240" w:lineRule="auto"/>
              <w:jc w:val="center"/>
              <w:rPr>
                <w:rFonts w:ascii="Times New Roman" w:hAnsi="Times New Roman"/>
                <w:sz w:val="24"/>
                <w:szCs w:val="24"/>
              </w:rPr>
            </w:pPr>
            <w:r w:rsidRPr="004C07BD">
              <w:rPr>
                <w:noProof/>
                <w:color w:val="000000"/>
                <w:sz w:val="24"/>
                <w:szCs w:val="24"/>
                <w:lang w:eastAsia="ru-RU"/>
              </w:rPr>
              <w:drawing>
                <wp:inline distT="0" distB="0" distL="0" distR="0">
                  <wp:extent cx="2804160" cy="1295400"/>
                  <wp:effectExtent l="0" t="0" r="0" b="0"/>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e`ko.jpg"/>
                          <pic:cNvPicPr/>
                        </pic:nvPicPr>
                        <pic:blipFill rotWithShape="1">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00" b="31222"/>
                          <a:stretch/>
                        </pic:blipFill>
                        <pic:spPr bwMode="auto">
                          <a:xfrm>
                            <a:off x="0" y="0"/>
                            <a:ext cx="2806700" cy="12965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C07BD" w:rsidRPr="004C07BD" w:rsidTr="00EB417D">
        <w:trPr>
          <w:trHeight w:val="860"/>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Краткое описание проекта</w:t>
            </w:r>
          </w:p>
        </w:tc>
        <w:tc>
          <w:tcPr>
            <w:tcW w:w="3767" w:type="pct"/>
            <w:vAlign w:val="center"/>
          </w:tcPr>
          <w:p w:rsidR="004C07BD" w:rsidRPr="004C07BD" w:rsidRDefault="004C07BD" w:rsidP="004C07BD">
            <w:pPr>
              <w:pStyle w:val="aa"/>
              <w:spacing w:before="0" w:beforeAutospacing="0" w:after="0" w:afterAutospacing="0"/>
              <w:jc w:val="both"/>
            </w:pPr>
            <w:r w:rsidRPr="004C07BD">
              <w:rPr>
                <w:color w:val="000000"/>
              </w:rPr>
              <w:t xml:space="preserve">Строительство современной бойни-мясоперерабатывающего предприятия мощностью цеха убоя </w:t>
            </w:r>
            <w:r>
              <w:rPr>
                <w:color w:val="000000"/>
              </w:rPr>
              <w:t>6</w:t>
            </w:r>
            <w:r w:rsidRPr="004C07BD">
              <w:rPr>
                <w:color w:val="000000"/>
              </w:rPr>
              <w:t>00 гол./час.</w:t>
            </w:r>
          </w:p>
        </w:tc>
      </w:tr>
      <w:tr w:rsidR="004C07BD" w:rsidRPr="004C07BD" w:rsidTr="00EB417D">
        <w:trPr>
          <w:trHeight w:val="55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Численность рабочих и служащих</w:t>
            </w:r>
          </w:p>
        </w:tc>
        <w:tc>
          <w:tcPr>
            <w:tcW w:w="3767" w:type="pct"/>
            <w:vAlign w:val="center"/>
          </w:tcPr>
          <w:p w:rsidR="004C07BD" w:rsidRPr="004C07BD" w:rsidRDefault="004C07BD" w:rsidP="004C07B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100</w:t>
            </w:r>
            <w:r>
              <w:rPr>
                <w:rFonts w:ascii="Times New Roman" w:hAnsi="Times New Roman"/>
                <w:color w:val="000000"/>
                <w:sz w:val="24"/>
                <w:szCs w:val="24"/>
              </w:rPr>
              <w:t>6</w:t>
            </w:r>
          </w:p>
        </w:tc>
      </w:tr>
      <w:tr w:rsidR="004C07BD" w:rsidRPr="004C07BD" w:rsidTr="00EB417D">
        <w:trPr>
          <w:trHeight w:val="192"/>
          <w:jc w:val="center"/>
        </w:trPr>
        <w:tc>
          <w:tcPr>
            <w:tcW w:w="1233" w:type="pct"/>
            <w:vAlign w:val="center"/>
          </w:tcPr>
          <w:p w:rsidR="004C07BD" w:rsidRPr="004C07BD" w:rsidRDefault="004C07BD" w:rsidP="004C07BD">
            <w:pPr>
              <w:snapToGri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Общий о</w:t>
            </w:r>
            <w:r w:rsidRPr="004C07BD">
              <w:rPr>
                <w:rFonts w:ascii="Times New Roman" w:hAnsi="Times New Roman"/>
                <w:b/>
                <w:bCs/>
                <w:color w:val="000000"/>
                <w:sz w:val="24"/>
                <w:szCs w:val="24"/>
              </w:rPr>
              <w:t>бъем инвестиций</w:t>
            </w:r>
            <w:r>
              <w:rPr>
                <w:rFonts w:ascii="Times New Roman" w:hAnsi="Times New Roman"/>
                <w:b/>
                <w:bCs/>
                <w:color w:val="000000"/>
                <w:sz w:val="24"/>
                <w:szCs w:val="24"/>
              </w:rPr>
              <w:t xml:space="preserve"> с учетом инфраструктуры</w:t>
            </w:r>
          </w:p>
        </w:tc>
        <w:tc>
          <w:tcPr>
            <w:tcW w:w="3767" w:type="pct"/>
            <w:vAlign w:val="center"/>
          </w:tcPr>
          <w:p w:rsidR="004C07BD" w:rsidRPr="004C07BD" w:rsidRDefault="004C07BD" w:rsidP="00EB417D">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12300,0</w:t>
            </w:r>
            <w:r w:rsidRPr="004C07BD">
              <w:rPr>
                <w:rFonts w:ascii="Times New Roman" w:hAnsi="Times New Roman"/>
                <w:color w:val="000000"/>
                <w:sz w:val="24"/>
                <w:szCs w:val="24"/>
              </w:rPr>
              <w:t xml:space="preserve"> млн. рублей</w:t>
            </w:r>
          </w:p>
        </w:tc>
      </w:tr>
      <w:tr w:rsidR="004C07BD" w:rsidRPr="004C07BD" w:rsidTr="00EB417D">
        <w:trPr>
          <w:trHeight w:val="63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Сроки реализации проекта</w:t>
            </w:r>
          </w:p>
        </w:tc>
        <w:tc>
          <w:tcPr>
            <w:tcW w:w="3767" w:type="pct"/>
            <w:vAlign w:val="center"/>
          </w:tcPr>
          <w:p w:rsidR="004C07BD" w:rsidRPr="004C07BD" w:rsidRDefault="004C07BD" w:rsidP="004C07B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2019-202</w:t>
            </w:r>
            <w:r>
              <w:rPr>
                <w:rFonts w:ascii="Times New Roman" w:hAnsi="Times New Roman"/>
                <w:color w:val="000000"/>
                <w:sz w:val="24"/>
                <w:szCs w:val="24"/>
              </w:rPr>
              <w:t>1</w:t>
            </w:r>
            <w:r w:rsidRPr="004C07BD">
              <w:rPr>
                <w:rFonts w:ascii="Times New Roman" w:hAnsi="Times New Roman"/>
                <w:color w:val="000000"/>
                <w:sz w:val="24"/>
                <w:szCs w:val="24"/>
              </w:rPr>
              <w:t xml:space="preserve"> годы</w:t>
            </w:r>
          </w:p>
        </w:tc>
      </w:tr>
      <w:tr w:rsidR="004C07BD" w:rsidRPr="007D2DE8" w:rsidTr="00EB417D">
        <w:trPr>
          <w:trHeight w:val="433"/>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Место реализации проекта</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городское поселение – город Павловск</w:t>
            </w:r>
          </w:p>
        </w:tc>
      </w:tr>
    </w:tbl>
    <w:p w:rsidR="004C07BD" w:rsidRPr="007D2DE8" w:rsidRDefault="004C07BD" w:rsidP="004C07BD">
      <w:pPr>
        <w:spacing w:after="0" w:line="360" w:lineRule="auto"/>
        <w:jc w:val="center"/>
        <w:rPr>
          <w:rFonts w:ascii="Times New Roman" w:hAnsi="Times New Roman"/>
          <w:b/>
          <w:sz w:val="28"/>
          <w:szCs w:val="28"/>
          <w:highlight w:val="yellow"/>
        </w:rPr>
      </w:pPr>
    </w:p>
    <w:p w:rsidR="004C07BD" w:rsidRPr="004C07BD" w:rsidRDefault="004C07BD" w:rsidP="004C07BD">
      <w:pPr>
        <w:pStyle w:val="ad"/>
        <w:numPr>
          <w:ilvl w:val="0"/>
          <w:numId w:val="36"/>
        </w:numPr>
        <w:autoSpaceDE w:val="0"/>
        <w:autoSpaceDN w:val="0"/>
        <w:adjustRightInd w:val="0"/>
        <w:spacing w:after="0" w:line="240" w:lineRule="auto"/>
        <w:jc w:val="center"/>
        <w:rPr>
          <w:b/>
          <w:bCs/>
          <w:sz w:val="28"/>
          <w:szCs w:val="28"/>
        </w:rPr>
      </w:pPr>
      <w:r w:rsidRPr="004C07BD">
        <w:rPr>
          <w:rFonts w:ascii="Times New Roman" w:hAnsi="Times New Roman"/>
          <w:b/>
          <w:bCs/>
          <w:sz w:val="28"/>
          <w:szCs w:val="28"/>
        </w:rPr>
        <w:t>Создание комбината по переработке и хранению ягод и овощей ООО «Сладуника»</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4C07BD" w:rsidRPr="004C07BD" w:rsidTr="00EB417D">
        <w:trPr>
          <w:trHeight w:val="544"/>
          <w:jc w:val="center"/>
        </w:trPr>
        <w:tc>
          <w:tcPr>
            <w:tcW w:w="1233" w:type="pct"/>
            <w:tcBorders>
              <w:top w:val="single" w:sz="4" w:space="0" w:color="auto"/>
            </w:tcBorders>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4C07BD" w:rsidRPr="004C07BD" w:rsidRDefault="004C07BD" w:rsidP="00EB417D">
            <w:pPr>
              <w:spacing w:after="0" w:line="240" w:lineRule="auto"/>
              <w:jc w:val="center"/>
              <w:rPr>
                <w:rFonts w:ascii="Times New Roman" w:hAnsi="Times New Roman"/>
                <w:sz w:val="24"/>
                <w:szCs w:val="24"/>
              </w:rPr>
            </w:pPr>
            <w:r w:rsidRPr="004C07BD">
              <w:rPr>
                <w:rFonts w:ascii="Times New Roman" w:hAnsi="Times New Roman"/>
                <w:sz w:val="24"/>
                <w:szCs w:val="24"/>
              </w:rPr>
              <w:t>ООО «Сладуника»</w:t>
            </w:r>
          </w:p>
        </w:tc>
      </w:tr>
      <w:tr w:rsidR="004C07BD" w:rsidRPr="004C07BD" w:rsidTr="004C07BD">
        <w:trPr>
          <w:trHeight w:val="690"/>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Краткое описание проекта</w:t>
            </w:r>
          </w:p>
        </w:tc>
        <w:tc>
          <w:tcPr>
            <w:tcW w:w="3767" w:type="pct"/>
            <w:vAlign w:val="center"/>
          </w:tcPr>
          <w:p w:rsidR="004C07BD" w:rsidRPr="004C07BD" w:rsidRDefault="004C07BD" w:rsidP="004C07BD">
            <w:pPr>
              <w:pStyle w:val="aa"/>
              <w:spacing w:before="0" w:beforeAutospacing="0" w:after="0" w:afterAutospacing="0"/>
              <w:jc w:val="both"/>
            </w:pPr>
            <w:r w:rsidRPr="004C07BD">
              <w:t>Производство и первичная переработка ягод (земляника садовая, малина, ежевика)</w:t>
            </w:r>
            <w:r>
              <w:t xml:space="preserve"> </w:t>
            </w:r>
            <w:r w:rsidRPr="006006EC">
              <w:rPr>
                <w:sz w:val="26"/>
                <w:szCs w:val="26"/>
              </w:rPr>
              <w:t>с проектной мощностью 150 тонн в год.</w:t>
            </w:r>
          </w:p>
        </w:tc>
      </w:tr>
      <w:tr w:rsidR="004C07BD" w:rsidRPr="004C07BD" w:rsidTr="00EB417D">
        <w:trPr>
          <w:trHeight w:val="55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Численность рабочих и служащих</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w:t>
            </w:r>
          </w:p>
        </w:tc>
      </w:tr>
      <w:tr w:rsidR="004C07BD" w:rsidRPr="004C07BD" w:rsidTr="00EB417D">
        <w:trPr>
          <w:trHeight w:val="192"/>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Объем инвестиций</w:t>
            </w:r>
          </w:p>
        </w:tc>
        <w:tc>
          <w:tcPr>
            <w:tcW w:w="3767" w:type="pct"/>
            <w:vAlign w:val="center"/>
          </w:tcPr>
          <w:p w:rsidR="004C07BD" w:rsidRPr="004C07BD" w:rsidRDefault="004C07BD" w:rsidP="004C07BD">
            <w:pPr>
              <w:snapToGrid w:val="0"/>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w:t>
            </w:r>
            <w:r>
              <w:rPr>
                <w:rFonts w:ascii="Times New Roman" w:hAnsi="Times New Roman"/>
                <w:color w:val="000000"/>
                <w:sz w:val="24"/>
                <w:szCs w:val="24"/>
              </w:rPr>
              <w:t>3,5</w:t>
            </w:r>
            <w:r w:rsidRPr="004C07BD">
              <w:rPr>
                <w:rFonts w:ascii="Times New Roman" w:hAnsi="Times New Roman"/>
                <w:color w:val="000000"/>
                <w:sz w:val="24"/>
                <w:szCs w:val="24"/>
              </w:rPr>
              <w:t xml:space="preserve"> млн. рублей</w:t>
            </w:r>
          </w:p>
        </w:tc>
      </w:tr>
      <w:tr w:rsidR="004C07BD" w:rsidRPr="004C07BD" w:rsidTr="00EB417D">
        <w:trPr>
          <w:trHeight w:val="63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Сроки реализации проекта</w:t>
            </w:r>
          </w:p>
        </w:tc>
        <w:tc>
          <w:tcPr>
            <w:tcW w:w="3767" w:type="pct"/>
            <w:vAlign w:val="center"/>
          </w:tcPr>
          <w:p w:rsidR="004C07BD" w:rsidRPr="004C07BD" w:rsidRDefault="004C07BD" w:rsidP="004C07B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201</w:t>
            </w:r>
            <w:r>
              <w:rPr>
                <w:rFonts w:ascii="Times New Roman" w:hAnsi="Times New Roman"/>
                <w:color w:val="000000"/>
                <w:sz w:val="24"/>
                <w:szCs w:val="24"/>
              </w:rPr>
              <w:t>8</w:t>
            </w:r>
            <w:r w:rsidRPr="004C07BD">
              <w:rPr>
                <w:rFonts w:ascii="Times New Roman" w:hAnsi="Times New Roman"/>
                <w:color w:val="000000"/>
                <w:sz w:val="24"/>
                <w:szCs w:val="24"/>
              </w:rPr>
              <w:t>-2021 годы</w:t>
            </w:r>
          </w:p>
        </w:tc>
      </w:tr>
      <w:tr w:rsidR="004C07BD" w:rsidRPr="007D2DE8" w:rsidTr="00EB417D">
        <w:trPr>
          <w:trHeight w:val="433"/>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lastRenderedPageBreak/>
              <w:t>Место реализации проекта</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городское поселение – город Павловск</w:t>
            </w:r>
          </w:p>
        </w:tc>
      </w:tr>
    </w:tbl>
    <w:p w:rsidR="004C07BD" w:rsidRPr="007D2DE8" w:rsidRDefault="004C07BD" w:rsidP="004C07BD">
      <w:pPr>
        <w:spacing w:after="0" w:line="360" w:lineRule="auto"/>
        <w:jc w:val="center"/>
        <w:rPr>
          <w:rFonts w:ascii="Times New Roman" w:hAnsi="Times New Roman"/>
          <w:b/>
          <w:sz w:val="28"/>
          <w:szCs w:val="28"/>
          <w:highlight w:val="yellow"/>
        </w:rPr>
      </w:pPr>
    </w:p>
    <w:p w:rsidR="004C07BD" w:rsidRPr="004C07BD" w:rsidRDefault="004C07BD" w:rsidP="004C07BD">
      <w:pPr>
        <w:pStyle w:val="ad"/>
        <w:numPr>
          <w:ilvl w:val="0"/>
          <w:numId w:val="36"/>
        </w:numPr>
        <w:autoSpaceDE w:val="0"/>
        <w:autoSpaceDN w:val="0"/>
        <w:adjustRightInd w:val="0"/>
        <w:spacing w:after="0" w:line="240" w:lineRule="auto"/>
        <w:jc w:val="center"/>
        <w:rPr>
          <w:b/>
          <w:bCs/>
          <w:sz w:val="28"/>
          <w:szCs w:val="28"/>
        </w:rPr>
      </w:pPr>
      <w:r>
        <w:rPr>
          <w:rFonts w:ascii="Times New Roman" w:hAnsi="Times New Roman"/>
          <w:b/>
          <w:bCs/>
          <w:sz w:val="28"/>
          <w:szCs w:val="28"/>
        </w:rPr>
        <w:t xml:space="preserve">Создание тепличного комплекса </w:t>
      </w:r>
      <w:r w:rsidRPr="004C07BD">
        <w:rPr>
          <w:rFonts w:ascii="Times New Roman" w:hAnsi="Times New Roman"/>
          <w:b/>
          <w:bCs/>
          <w:sz w:val="28"/>
          <w:szCs w:val="28"/>
        </w:rPr>
        <w:t>ООО «</w:t>
      </w:r>
      <w:r>
        <w:rPr>
          <w:rFonts w:ascii="Times New Roman" w:hAnsi="Times New Roman"/>
          <w:b/>
          <w:bCs/>
          <w:sz w:val="28"/>
          <w:szCs w:val="28"/>
        </w:rPr>
        <w:t>ТПК «ТэКа</w:t>
      </w:r>
      <w:r w:rsidRPr="004C07BD">
        <w:rPr>
          <w:rFonts w:ascii="Times New Roman" w:hAnsi="Times New Roman"/>
          <w:b/>
          <w:bCs/>
          <w:sz w:val="28"/>
          <w:szCs w:val="28"/>
        </w:rPr>
        <w:t>»</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4C07BD" w:rsidRPr="004C07BD" w:rsidTr="00EB417D">
        <w:trPr>
          <w:trHeight w:val="544"/>
          <w:jc w:val="center"/>
        </w:trPr>
        <w:tc>
          <w:tcPr>
            <w:tcW w:w="1233" w:type="pct"/>
            <w:tcBorders>
              <w:top w:val="single" w:sz="4" w:space="0" w:color="auto"/>
            </w:tcBorders>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4C07BD" w:rsidRPr="004C07BD" w:rsidRDefault="004C07BD" w:rsidP="004C07BD">
            <w:pPr>
              <w:pStyle w:val="ad"/>
              <w:autoSpaceDE w:val="0"/>
              <w:autoSpaceDN w:val="0"/>
              <w:adjustRightInd w:val="0"/>
              <w:spacing w:after="0" w:line="240" w:lineRule="auto"/>
              <w:jc w:val="center"/>
              <w:rPr>
                <w:b/>
                <w:bCs/>
                <w:sz w:val="28"/>
                <w:szCs w:val="28"/>
              </w:rPr>
            </w:pPr>
            <w:r w:rsidRPr="004C07BD">
              <w:rPr>
                <w:rFonts w:ascii="Times New Roman" w:hAnsi="Times New Roman"/>
                <w:b/>
                <w:bCs/>
                <w:sz w:val="28"/>
                <w:szCs w:val="28"/>
              </w:rPr>
              <w:t>ООО «</w:t>
            </w:r>
            <w:r>
              <w:rPr>
                <w:rFonts w:ascii="Times New Roman" w:hAnsi="Times New Roman"/>
                <w:b/>
                <w:bCs/>
                <w:sz w:val="28"/>
                <w:szCs w:val="28"/>
              </w:rPr>
              <w:t>ТПК «ТэКа</w:t>
            </w:r>
            <w:r w:rsidRPr="004C07BD">
              <w:rPr>
                <w:rFonts w:ascii="Times New Roman" w:hAnsi="Times New Roman"/>
                <w:b/>
                <w:bCs/>
                <w:sz w:val="28"/>
                <w:szCs w:val="28"/>
              </w:rPr>
              <w:t>»</w:t>
            </w:r>
          </w:p>
          <w:p w:rsidR="004C07BD" w:rsidRPr="004C07BD" w:rsidRDefault="004C07BD" w:rsidP="00EB417D">
            <w:pPr>
              <w:spacing w:after="0" w:line="240" w:lineRule="auto"/>
              <w:jc w:val="center"/>
              <w:rPr>
                <w:rFonts w:ascii="Times New Roman" w:hAnsi="Times New Roman"/>
                <w:sz w:val="24"/>
                <w:szCs w:val="24"/>
              </w:rPr>
            </w:pPr>
          </w:p>
        </w:tc>
      </w:tr>
      <w:tr w:rsidR="004C07BD" w:rsidRPr="004C07BD" w:rsidTr="00EB417D">
        <w:trPr>
          <w:trHeight w:val="690"/>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Краткое описание проекта</w:t>
            </w:r>
          </w:p>
        </w:tc>
        <w:tc>
          <w:tcPr>
            <w:tcW w:w="3767" w:type="pct"/>
            <w:vAlign w:val="center"/>
          </w:tcPr>
          <w:p w:rsidR="004C07BD" w:rsidRPr="004C07BD" w:rsidRDefault="004C07BD" w:rsidP="00EB417D">
            <w:pPr>
              <w:pStyle w:val="aa"/>
              <w:spacing w:before="0" w:beforeAutospacing="0" w:after="0" w:afterAutospacing="0"/>
              <w:jc w:val="both"/>
            </w:pPr>
            <w:r w:rsidRPr="004C07BD">
              <w:rPr>
                <w:bCs/>
              </w:rPr>
              <w:t>«Создание тепличного комплекса» по выращиванию овощей и зелени закрытого грунта</w:t>
            </w:r>
          </w:p>
        </w:tc>
      </w:tr>
      <w:tr w:rsidR="004C07BD" w:rsidRPr="004C07BD" w:rsidTr="00EB417D">
        <w:trPr>
          <w:trHeight w:val="55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Численность рабочих и служащих</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w:t>
            </w:r>
          </w:p>
        </w:tc>
      </w:tr>
      <w:tr w:rsidR="004C07BD" w:rsidRPr="004C07BD" w:rsidTr="00EB417D">
        <w:trPr>
          <w:trHeight w:val="192"/>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Объем инвестиций</w:t>
            </w:r>
          </w:p>
        </w:tc>
        <w:tc>
          <w:tcPr>
            <w:tcW w:w="3767" w:type="pct"/>
            <w:vAlign w:val="center"/>
          </w:tcPr>
          <w:p w:rsidR="004C07BD" w:rsidRPr="004C07BD" w:rsidRDefault="004C07BD" w:rsidP="00EB417D">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1500,0</w:t>
            </w:r>
            <w:r w:rsidRPr="004C07BD">
              <w:rPr>
                <w:rFonts w:ascii="Times New Roman" w:hAnsi="Times New Roman"/>
                <w:color w:val="000000"/>
                <w:sz w:val="24"/>
                <w:szCs w:val="24"/>
              </w:rPr>
              <w:t xml:space="preserve"> млн. рублей</w:t>
            </w:r>
          </w:p>
        </w:tc>
      </w:tr>
      <w:tr w:rsidR="004C07BD" w:rsidRPr="004C07BD" w:rsidTr="00EB417D">
        <w:trPr>
          <w:trHeight w:val="63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Сроки реализации проекта</w:t>
            </w:r>
          </w:p>
        </w:tc>
        <w:tc>
          <w:tcPr>
            <w:tcW w:w="3767" w:type="pct"/>
            <w:vAlign w:val="center"/>
          </w:tcPr>
          <w:p w:rsidR="004C07BD" w:rsidRPr="004C07BD" w:rsidRDefault="004C07BD" w:rsidP="004C07B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20</w:t>
            </w:r>
            <w:r>
              <w:rPr>
                <w:rFonts w:ascii="Times New Roman" w:hAnsi="Times New Roman"/>
                <w:color w:val="000000"/>
                <w:sz w:val="24"/>
                <w:szCs w:val="24"/>
              </w:rPr>
              <w:t>20</w:t>
            </w:r>
            <w:r w:rsidRPr="004C07BD">
              <w:rPr>
                <w:rFonts w:ascii="Times New Roman" w:hAnsi="Times New Roman"/>
                <w:color w:val="000000"/>
                <w:sz w:val="24"/>
                <w:szCs w:val="24"/>
              </w:rPr>
              <w:t>-202</w:t>
            </w:r>
            <w:r>
              <w:rPr>
                <w:rFonts w:ascii="Times New Roman" w:hAnsi="Times New Roman"/>
                <w:color w:val="000000"/>
                <w:sz w:val="24"/>
                <w:szCs w:val="24"/>
              </w:rPr>
              <w:t>3</w:t>
            </w:r>
            <w:r w:rsidRPr="004C07BD">
              <w:rPr>
                <w:rFonts w:ascii="Times New Roman" w:hAnsi="Times New Roman"/>
                <w:color w:val="000000"/>
                <w:sz w:val="24"/>
                <w:szCs w:val="24"/>
              </w:rPr>
              <w:t xml:space="preserve"> годы</w:t>
            </w:r>
          </w:p>
        </w:tc>
      </w:tr>
      <w:tr w:rsidR="004C07BD" w:rsidRPr="007D2DE8" w:rsidTr="00EB417D">
        <w:trPr>
          <w:trHeight w:val="433"/>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Место реализации проекта</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городское поселение – город Павловск</w:t>
            </w:r>
          </w:p>
        </w:tc>
      </w:tr>
    </w:tbl>
    <w:p w:rsidR="001C2D9A" w:rsidRDefault="001C2D9A" w:rsidP="00293CB3">
      <w:pPr>
        <w:spacing w:after="0" w:line="360" w:lineRule="auto"/>
        <w:jc w:val="center"/>
        <w:rPr>
          <w:rFonts w:ascii="Times New Roman" w:hAnsi="Times New Roman"/>
          <w:b/>
          <w:sz w:val="28"/>
          <w:szCs w:val="28"/>
          <w:highlight w:val="yellow"/>
        </w:rPr>
      </w:pPr>
    </w:p>
    <w:p w:rsidR="004C07BD" w:rsidRPr="004C07BD" w:rsidRDefault="004C07BD" w:rsidP="004C07BD">
      <w:pPr>
        <w:pStyle w:val="ad"/>
        <w:numPr>
          <w:ilvl w:val="0"/>
          <w:numId w:val="36"/>
        </w:numPr>
        <w:autoSpaceDE w:val="0"/>
        <w:autoSpaceDN w:val="0"/>
        <w:adjustRightInd w:val="0"/>
        <w:spacing w:after="0" w:line="240" w:lineRule="auto"/>
        <w:jc w:val="center"/>
        <w:rPr>
          <w:b/>
          <w:bCs/>
          <w:sz w:val="28"/>
          <w:szCs w:val="28"/>
        </w:rPr>
      </w:pPr>
      <w:r w:rsidRPr="004C07BD">
        <w:rPr>
          <w:rFonts w:ascii="Times New Roman" w:hAnsi="Times New Roman"/>
          <w:b/>
          <w:bCs/>
          <w:sz w:val="28"/>
          <w:szCs w:val="28"/>
        </w:rPr>
        <w:t>С</w:t>
      </w:r>
      <w:r>
        <w:rPr>
          <w:rFonts w:ascii="Times New Roman" w:hAnsi="Times New Roman"/>
          <w:b/>
          <w:bCs/>
          <w:sz w:val="28"/>
          <w:szCs w:val="28"/>
        </w:rPr>
        <w:t>троительство семенного завода  ООО «Танаис Семанс»</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4C07BD" w:rsidRPr="004C07BD" w:rsidTr="00EB417D">
        <w:trPr>
          <w:trHeight w:val="544"/>
          <w:jc w:val="center"/>
        </w:trPr>
        <w:tc>
          <w:tcPr>
            <w:tcW w:w="1233" w:type="pct"/>
            <w:tcBorders>
              <w:top w:val="single" w:sz="4" w:space="0" w:color="auto"/>
            </w:tcBorders>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4C07BD" w:rsidRPr="004C07BD" w:rsidRDefault="004C07BD" w:rsidP="00EB417D">
            <w:pPr>
              <w:spacing w:after="0" w:line="240" w:lineRule="auto"/>
              <w:jc w:val="center"/>
              <w:rPr>
                <w:rFonts w:ascii="Times New Roman" w:hAnsi="Times New Roman"/>
                <w:sz w:val="24"/>
                <w:szCs w:val="24"/>
              </w:rPr>
            </w:pPr>
            <w:r>
              <w:rPr>
                <w:rFonts w:ascii="Times New Roman" w:hAnsi="Times New Roman"/>
                <w:b/>
                <w:bCs/>
                <w:sz w:val="28"/>
                <w:szCs w:val="28"/>
              </w:rPr>
              <w:t>ООО «Танаис Семанс»</w:t>
            </w:r>
          </w:p>
        </w:tc>
      </w:tr>
      <w:tr w:rsidR="004C07BD" w:rsidRPr="004C07BD" w:rsidTr="00EB417D">
        <w:trPr>
          <w:trHeight w:val="690"/>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Краткое описание проекта</w:t>
            </w:r>
          </w:p>
        </w:tc>
        <w:tc>
          <w:tcPr>
            <w:tcW w:w="3767" w:type="pct"/>
            <w:vAlign w:val="center"/>
          </w:tcPr>
          <w:p w:rsidR="004C07BD" w:rsidRPr="004C07BD" w:rsidRDefault="00927F67" w:rsidP="00EB417D">
            <w:pPr>
              <w:pStyle w:val="aa"/>
              <w:spacing w:before="0" w:beforeAutospacing="0" w:after="0" w:afterAutospacing="0"/>
              <w:jc w:val="both"/>
            </w:pPr>
            <w:r>
              <w:rPr>
                <w:bCs/>
              </w:rPr>
              <w:t>Строительство завода по производству семян.</w:t>
            </w:r>
          </w:p>
        </w:tc>
      </w:tr>
      <w:tr w:rsidR="004C07BD" w:rsidRPr="004C07BD" w:rsidTr="00EB417D">
        <w:trPr>
          <w:trHeight w:val="55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Численность рабочих и служащих</w:t>
            </w:r>
          </w:p>
        </w:tc>
        <w:tc>
          <w:tcPr>
            <w:tcW w:w="3767" w:type="pct"/>
            <w:vAlign w:val="center"/>
          </w:tcPr>
          <w:p w:rsidR="004C07BD" w:rsidRPr="004C07BD" w:rsidRDefault="00927F67" w:rsidP="00EB41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163</w:t>
            </w:r>
          </w:p>
        </w:tc>
      </w:tr>
      <w:tr w:rsidR="004C07BD" w:rsidRPr="004C07BD" w:rsidTr="00EB417D">
        <w:trPr>
          <w:trHeight w:val="192"/>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Объем инвестиций</w:t>
            </w:r>
          </w:p>
        </w:tc>
        <w:tc>
          <w:tcPr>
            <w:tcW w:w="3767" w:type="pct"/>
            <w:vAlign w:val="center"/>
          </w:tcPr>
          <w:p w:rsidR="004C07BD" w:rsidRPr="004C07BD" w:rsidRDefault="00B07E68" w:rsidP="00EB417D">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2600,0</w:t>
            </w:r>
            <w:r w:rsidR="004C07BD" w:rsidRPr="004C07BD">
              <w:rPr>
                <w:rFonts w:ascii="Times New Roman" w:hAnsi="Times New Roman"/>
                <w:color w:val="000000"/>
                <w:sz w:val="24"/>
                <w:szCs w:val="24"/>
              </w:rPr>
              <w:t xml:space="preserve"> млн. рублей</w:t>
            </w:r>
          </w:p>
        </w:tc>
      </w:tr>
      <w:tr w:rsidR="004C07BD" w:rsidRPr="004C07BD" w:rsidTr="00EB417D">
        <w:trPr>
          <w:trHeight w:val="635"/>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Сроки реализации проекта</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20</w:t>
            </w:r>
            <w:r>
              <w:rPr>
                <w:rFonts w:ascii="Times New Roman" w:hAnsi="Times New Roman"/>
                <w:color w:val="000000"/>
                <w:sz w:val="24"/>
                <w:szCs w:val="24"/>
              </w:rPr>
              <w:t>20</w:t>
            </w:r>
            <w:r w:rsidRPr="004C07BD">
              <w:rPr>
                <w:rFonts w:ascii="Times New Roman" w:hAnsi="Times New Roman"/>
                <w:color w:val="000000"/>
                <w:sz w:val="24"/>
                <w:szCs w:val="24"/>
              </w:rPr>
              <w:t>-202</w:t>
            </w:r>
            <w:r>
              <w:rPr>
                <w:rFonts w:ascii="Times New Roman" w:hAnsi="Times New Roman"/>
                <w:color w:val="000000"/>
                <w:sz w:val="24"/>
                <w:szCs w:val="24"/>
              </w:rPr>
              <w:t>3</w:t>
            </w:r>
            <w:r w:rsidRPr="004C07BD">
              <w:rPr>
                <w:rFonts w:ascii="Times New Roman" w:hAnsi="Times New Roman"/>
                <w:color w:val="000000"/>
                <w:sz w:val="24"/>
                <w:szCs w:val="24"/>
              </w:rPr>
              <w:t xml:space="preserve"> годы</w:t>
            </w:r>
          </w:p>
        </w:tc>
      </w:tr>
      <w:tr w:rsidR="004C07BD" w:rsidRPr="007D2DE8" w:rsidTr="00EB417D">
        <w:trPr>
          <w:trHeight w:val="433"/>
          <w:jc w:val="center"/>
        </w:trPr>
        <w:tc>
          <w:tcPr>
            <w:tcW w:w="1233" w:type="pct"/>
            <w:vAlign w:val="center"/>
          </w:tcPr>
          <w:p w:rsidR="004C07BD" w:rsidRPr="004C07BD" w:rsidRDefault="004C07BD"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Место реализации проекта</w:t>
            </w:r>
          </w:p>
        </w:tc>
        <w:tc>
          <w:tcPr>
            <w:tcW w:w="3767" w:type="pct"/>
            <w:vAlign w:val="center"/>
          </w:tcPr>
          <w:p w:rsidR="004C07BD" w:rsidRPr="004C07BD" w:rsidRDefault="004C07BD"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городское поселение – город Павловск</w:t>
            </w:r>
          </w:p>
        </w:tc>
      </w:tr>
    </w:tbl>
    <w:p w:rsidR="004C07BD" w:rsidRDefault="004C07BD" w:rsidP="004C07BD">
      <w:pPr>
        <w:spacing w:after="0" w:line="360" w:lineRule="auto"/>
        <w:jc w:val="center"/>
        <w:rPr>
          <w:rFonts w:ascii="Times New Roman" w:hAnsi="Times New Roman"/>
          <w:b/>
          <w:sz w:val="28"/>
          <w:szCs w:val="28"/>
          <w:highlight w:val="yellow"/>
        </w:rPr>
      </w:pPr>
    </w:p>
    <w:p w:rsidR="00B07E68" w:rsidRPr="004C07BD" w:rsidRDefault="00B07E68" w:rsidP="00B07E68">
      <w:pPr>
        <w:pStyle w:val="ad"/>
        <w:numPr>
          <w:ilvl w:val="0"/>
          <w:numId w:val="36"/>
        </w:numPr>
        <w:autoSpaceDE w:val="0"/>
        <w:autoSpaceDN w:val="0"/>
        <w:adjustRightInd w:val="0"/>
        <w:spacing w:after="0" w:line="240" w:lineRule="auto"/>
        <w:jc w:val="center"/>
        <w:rPr>
          <w:b/>
          <w:bCs/>
          <w:sz w:val="28"/>
          <w:szCs w:val="28"/>
        </w:rPr>
      </w:pPr>
      <w:r w:rsidRPr="004C07BD">
        <w:rPr>
          <w:rFonts w:ascii="Times New Roman" w:hAnsi="Times New Roman"/>
          <w:b/>
          <w:bCs/>
          <w:sz w:val="28"/>
          <w:szCs w:val="28"/>
        </w:rPr>
        <w:t>С</w:t>
      </w:r>
      <w:r>
        <w:rPr>
          <w:rFonts w:ascii="Times New Roman" w:hAnsi="Times New Roman"/>
          <w:b/>
          <w:bCs/>
          <w:sz w:val="28"/>
          <w:szCs w:val="28"/>
        </w:rPr>
        <w:t>троительство завода по производству крупы и муки  ООО «Лада»</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B07E68" w:rsidRPr="004C07BD" w:rsidTr="00EB417D">
        <w:trPr>
          <w:trHeight w:val="544"/>
          <w:jc w:val="center"/>
        </w:trPr>
        <w:tc>
          <w:tcPr>
            <w:tcW w:w="1233" w:type="pct"/>
            <w:tcBorders>
              <w:top w:val="single" w:sz="4" w:space="0" w:color="auto"/>
            </w:tcBorders>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B07E68" w:rsidRPr="004C07BD" w:rsidRDefault="00B07E68" w:rsidP="00B07E68">
            <w:pPr>
              <w:spacing w:after="0" w:line="240" w:lineRule="auto"/>
              <w:jc w:val="center"/>
              <w:rPr>
                <w:rFonts w:ascii="Times New Roman" w:hAnsi="Times New Roman"/>
                <w:sz w:val="24"/>
                <w:szCs w:val="24"/>
              </w:rPr>
            </w:pPr>
            <w:r>
              <w:rPr>
                <w:rFonts w:ascii="Times New Roman" w:hAnsi="Times New Roman"/>
                <w:b/>
                <w:bCs/>
                <w:sz w:val="28"/>
                <w:szCs w:val="28"/>
              </w:rPr>
              <w:t>ООО «Лада»</w:t>
            </w:r>
          </w:p>
        </w:tc>
      </w:tr>
      <w:tr w:rsidR="00B07E68" w:rsidRPr="004C07BD" w:rsidTr="00EB417D">
        <w:trPr>
          <w:trHeight w:val="690"/>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Краткое описание проекта</w:t>
            </w:r>
          </w:p>
        </w:tc>
        <w:tc>
          <w:tcPr>
            <w:tcW w:w="3767" w:type="pct"/>
            <w:vAlign w:val="center"/>
          </w:tcPr>
          <w:p w:rsidR="00B07E68" w:rsidRPr="00B07E68" w:rsidRDefault="00B07E68" w:rsidP="00EB417D">
            <w:pPr>
              <w:pStyle w:val="aa"/>
              <w:spacing w:before="0" w:beforeAutospacing="0" w:after="0" w:afterAutospacing="0"/>
              <w:jc w:val="both"/>
            </w:pPr>
            <w:r w:rsidRPr="00B07E68">
              <w:t>«Производство продуктов мукомольной и крупяной промышленности (пшено, отходы просяные гранулированные, отходы мукомольные гранулированные, производство экопанелей из соломы)».</w:t>
            </w:r>
          </w:p>
        </w:tc>
      </w:tr>
      <w:tr w:rsidR="00B07E68" w:rsidRPr="004C07BD" w:rsidTr="00EB417D">
        <w:trPr>
          <w:trHeight w:val="555"/>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Численность рабочих и служащих</w:t>
            </w:r>
          </w:p>
        </w:tc>
        <w:tc>
          <w:tcPr>
            <w:tcW w:w="3767" w:type="pct"/>
            <w:vAlign w:val="center"/>
          </w:tcPr>
          <w:p w:rsidR="00B07E68" w:rsidRPr="004C07BD" w:rsidRDefault="00B07E68" w:rsidP="00EB41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r>
      <w:tr w:rsidR="00B07E68" w:rsidRPr="004C07BD" w:rsidTr="00EB417D">
        <w:trPr>
          <w:trHeight w:val="192"/>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Объем инвестиций</w:t>
            </w:r>
          </w:p>
        </w:tc>
        <w:tc>
          <w:tcPr>
            <w:tcW w:w="3767" w:type="pct"/>
            <w:vAlign w:val="center"/>
          </w:tcPr>
          <w:p w:rsidR="00B07E68" w:rsidRPr="004C07BD" w:rsidRDefault="00B07E68" w:rsidP="00EB417D">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r w:rsidRPr="004C07BD">
              <w:rPr>
                <w:rFonts w:ascii="Times New Roman" w:hAnsi="Times New Roman"/>
                <w:color w:val="000000"/>
                <w:sz w:val="24"/>
                <w:szCs w:val="24"/>
              </w:rPr>
              <w:t xml:space="preserve"> млн. рублей</w:t>
            </w:r>
          </w:p>
        </w:tc>
      </w:tr>
      <w:tr w:rsidR="00B07E68" w:rsidRPr="004C07BD" w:rsidTr="00EB417D">
        <w:trPr>
          <w:trHeight w:val="635"/>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lastRenderedPageBreak/>
              <w:t>Сроки реализации проекта</w:t>
            </w:r>
          </w:p>
        </w:tc>
        <w:tc>
          <w:tcPr>
            <w:tcW w:w="3767" w:type="pct"/>
            <w:vAlign w:val="center"/>
          </w:tcPr>
          <w:p w:rsidR="00B07E68" w:rsidRPr="004C07BD" w:rsidRDefault="00B07E68"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20</w:t>
            </w:r>
            <w:r>
              <w:rPr>
                <w:rFonts w:ascii="Times New Roman" w:hAnsi="Times New Roman"/>
                <w:color w:val="000000"/>
                <w:sz w:val="24"/>
                <w:szCs w:val="24"/>
              </w:rPr>
              <w:t>20</w:t>
            </w:r>
            <w:r w:rsidRPr="004C07BD">
              <w:rPr>
                <w:rFonts w:ascii="Times New Roman" w:hAnsi="Times New Roman"/>
                <w:color w:val="000000"/>
                <w:sz w:val="24"/>
                <w:szCs w:val="24"/>
              </w:rPr>
              <w:t>-202</w:t>
            </w:r>
            <w:r>
              <w:rPr>
                <w:rFonts w:ascii="Times New Roman" w:hAnsi="Times New Roman"/>
                <w:color w:val="000000"/>
                <w:sz w:val="24"/>
                <w:szCs w:val="24"/>
              </w:rPr>
              <w:t>3</w:t>
            </w:r>
            <w:r w:rsidRPr="004C07BD">
              <w:rPr>
                <w:rFonts w:ascii="Times New Roman" w:hAnsi="Times New Roman"/>
                <w:color w:val="000000"/>
                <w:sz w:val="24"/>
                <w:szCs w:val="24"/>
              </w:rPr>
              <w:t xml:space="preserve"> годы</w:t>
            </w:r>
          </w:p>
        </w:tc>
      </w:tr>
      <w:tr w:rsidR="00B07E68" w:rsidRPr="007D2DE8" w:rsidTr="00EB417D">
        <w:trPr>
          <w:trHeight w:val="433"/>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Место реализации проекта</w:t>
            </w:r>
          </w:p>
        </w:tc>
        <w:tc>
          <w:tcPr>
            <w:tcW w:w="3767" w:type="pct"/>
            <w:vAlign w:val="center"/>
          </w:tcPr>
          <w:p w:rsidR="00B07E68" w:rsidRPr="004C07BD" w:rsidRDefault="00B07E68"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городское поселение – город Павловск</w:t>
            </w:r>
          </w:p>
        </w:tc>
      </w:tr>
    </w:tbl>
    <w:p w:rsidR="00B07E68" w:rsidRDefault="00B07E68" w:rsidP="00B07E68">
      <w:pPr>
        <w:spacing w:after="0" w:line="360" w:lineRule="auto"/>
        <w:jc w:val="center"/>
        <w:rPr>
          <w:rFonts w:ascii="Times New Roman" w:hAnsi="Times New Roman"/>
          <w:b/>
          <w:sz w:val="28"/>
          <w:szCs w:val="28"/>
          <w:highlight w:val="yellow"/>
        </w:rPr>
      </w:pPr>
    </w:p>
    <w:p w:rsidR="008D571C" w:rsidRPr="00B07E68" w:rsidRDefault="008D571C" w:rsidP="008D571C">
      <w:pPr>
        <w:pStyle w:val="3"/>
        <w:spacing w:before="0" w:line="360" w:lineRule="auto"/>
        <w:jc w:val="center"/>
        <w:rPr>
          <w:rFonts w:ascii="Times New Roman" w:hAnsi="Times New Roman"/>
          <w:color w:val="000000"/>
          <w:sz w:val="28"/>
          <w:szCs w:val="28"/>
        </w:rPr>
      </w:pPr>
      <w:bookmarkStart w:id="48" w:name="_Toc528088169"/>
      <w:bookmarkStart w:id="49" w:name="_Toc78882676"/>
      <w:r w:rsidRPr="00B07E68">
        <w:rPr>
          <w:rFonts w:ascii="Times New Roman" w:hAnsi="Times New Roman"/>
          <w:color w:val="000000"/>
          <w:sz w:val="28"/>
          <w:szCs w:val="28"/>
        </w:rPr>
        <w:t>4.1.3. Планируемые к реализации на территории района</w:t>
      </w:r>
      <w:bookmarkEnd w:id="48"/>
      <w:bookmarkEnd w:id="49"/>
    </w:p>
    <w:p w:rsidR="008D571C" w:rsidRPr="00B07E68" w:rsidRDefault="008D571C" w:rsidP="008D571C">
      <w:pPr>
        <w:autoSpaceDE w:val="0"/>
        <w:autoSpaceDN w:val="0"/>
        <w:adjustRightInd w:val="0"/>
        <w:spacing w:after="0" w:line="360" w:lineRule="auto"/>
        <w:ind w:firstLine="709"/>
        <w:jc w:val="both"/>
        <w:rPr>
          <w:rFonts w:ascii="Times New Roman" w:hAnsi="Times New Roman"/>
          <w:b/>
          <w:bCs/>
          <w:sz w:val="28"/>
          <w:szCs w:val="28"/>
        </w:rPr>
      </w:pPr>
      <w:r w:rsidRPr="00B07E68">
        <w:rPr>
          <w:rFonts w:ascii="Times New Roman" w:hAnsi="Times New Roman"/>
          <w:sz w:val="28"/>
          <w:szCs w:val="28"/>
        </w:rPr>
        <w:t>К реализации на территории Павловского муниципального района планируются следующие инвестиционные проекты:</w:t>
      </w:r>
    </w:p>
    <w:p w:rsidR="00F841DC" w:rsidRPr="007D2DE8" w:rsidRDefault="00F841DC" w:rsidP="00293CB3">
      <w:pPr>
        <w:spacing w:after="0" w:line="360" w:lineRule="auto"/>
        <w:jc w:val="center"/>
        <w:rPr>
          <w:rFonts w:ascii="Times New Roman" w:hAnsi="Times New Roman"/>
          <w:b/>
          <w:sz w:val="28"/>
          <w:szCs w:val="28"/>
          <w:highlight w:val="yellow"/>
        </w:rPr>
      </w:pPr>
    </w:p>
    <w:p w:rsidR="00B07E68" w:rsidRPr="004C07BD" w:rsidRDefault="00B07E68" w:rsidP="00B07E68">
      <w:pPr>
        <w:pStyle w:val="ad"/>
        <w:numPr>
          <w:ilvl w:val="0"/>
          <w:numId w:val="43"/>
        </w:numPr>
        <w:autoSpaceDE w:val="0"/>
        <w:autoSpaceDN w:val="0"/>
        <w:adjustRightInd w:val="0"/>
        <w:spacing w:after="0" w:line="240" w:lineRule="auto"/>
        <w:jc w:val="center"/>
        <w:rPr>
          <w:b/>
          <w:bCs/>
          <w:sz w:val="28"/>
          <w:szCs w:val="28"/>
        </w:rPr>
      </w:pPr>
      <w:bookmarkStart w:id="50" w:name="_Toc78882677"/>
      <w:r>
        <w:rPr>
          <w:rFonts w:ascii="Times New Roman" w:hAnsi="Times New Roman"/>
          <w:b/>
          <w:bCs/>
          <w:sz w:val="28"/>
          <w:szCs w:val="28"/>
        </w:rPr>
        <w:t>Производство рыбной продукции ООО «Маринель»</w:t>
      </w:r>
    </w:p>
    <w:tbl>
      <w:tblPr>
        <w:tblW w:w="512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8"/>
        <w:gridCol w:w="7968"/>
      </w:tblGrid>
      <w:tr w:rsidR="00B07E68" w:rsidRPr="004C07BD" w:rsidTr="00EB417D">
        <w:trPr>
          <w:trHeight w:val="544"/>
          <w:jc w:val="center"/>
        </w:trPr>
        <w:tc>
          <w:tcPr>
            <w:tcW w:w="1233" w:type="pct"/>
            <w:tcBorders>
              <w:top w:val="single" w:sz="4" w:space="0" w:color="auto"/>
            </w:tcBorders>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Инициатор проекта</w:t>
            </w:r>
          </w:p>
        </w:tc>
        <w:tc>
          <w:tcPr>
            <w:tcW w:w="3767" w:type="pct"/>
            <w:tcBorders>
              <w:top w:val="single" w:sz="4" w:space="0" w:color="auto"/>
            </w:tcBorders>
            <w:vAlign w:val="center"/>
          </w:tcPr>
          <w:p w:rsidR="00B07E68" w:rsidRPr="004C07BD" w:rsidRDefault="00B07E68" w:rsidP="00EB417D">
            <w:pPr>
              <w:spacing w:after="0" w:line="240" w:lineRule="auto"/>
              <w:jc w:val="center"/>
              <w:rPr>
                <w:rFonts w:ascii="Times New Roman" w:hAnsi="Times New Roman"/>
                <w:sz w:val="24"/>
                <w:szCs w:val="24"/>
              </w:rPr>
            </w:pPr>
            <w:r>
              <w:rPr>
                <w:rFonts w:ascii="Times New Roman" w:hAnsi="Times New Roman"/>
                <w:b/>
                <w:bCs/>
                <w:sz w:val="28"/>
                <w:szCs w:val="28"/>
              </w:rPr>
              <w:t>ООО «Маринель»</w:t>
            </w:r>
          </w:p>
        </w:tc>
      </w:tr>
      <w:tr w:rsidR="00B07E68" w:rsidRPr="004C07BD" w:rsidTr="00EB417D">
        <w:trPr>
          <w:trHeight w:val="690"/>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Краткое описание проекта</w:t>
            </w:r>
          </w:p>
        </w:tc>
        <w:tc>
          <w:tcPr>
            <w:tcW w:w="3767" w:type="pct"/>
            <w:vAlign w:val="center"/>
          </w:tcPr>
          <w:p w:rsidR="00B07E68" w:rsidRPr="00B07E68" w:rsidRDefault="00B07E68" w:rsidP="00EB417D">
            <w:pPr>
              <w:pStyle w:val="aa"/>
              <w:spacing w:before="0" w:beforeAutospacing="0" w:after="0" w:afterAutospacing="0"/>
              <w:jc w:val="both"/>
            </w:pPr>
            <w:r w:rsidRPr="00B07E68">
              <w:t>«Производство рыбной и мясной продукции, увеличение его объемов и ассортимента».</w:t>
            </w:r>
          </w:p>
        </w:tc>
      </w:tr>
      <w:tr w:rsidR="00B07E68" w:rsidRPr="004C07BD" w:rsidTr="00EB417D">
        <w:trPr>
          <w:trHeight w:val="555"/>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Численность рабочих и служащих</w:t>
            </w:r>
          </w:p>
        </w:tc>
        <w:tc>
          <w:tcPr>
            <w:tcW w:w="3767" w:type="pct"/>
            <w:vAlign w:val="center"/>
          </w:tcPr>
          <w:p w:rsidR="00B07E68" w:rsidRPr="004C07BD" w:rsidRDefault="00B07E68" w:rsidP="00EB41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98</w:t>
            </w:r>
          </w:p>
        </w:tc>
      </w:tr>
      <w:tr w:rsidR="00B07E68" w:rsidRPr="004C07BD" w:rsidTr="00EB417D">
        <w:trPr>
          <w:trHeight w:val="192"/>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Объем инвестиций</w:t>
            </w:r>
          </w:p>
        </w:tc>
        <w:tc>
          <w:tcPr>
            <w:tcW w:w="3767" w:type="pct"/>
            <w:vAlign w:val="center"/>
          </w:tcPr>
          <w:p w:rsidR="00B07E68" w:rsidRPr="004C07BD" w:rsidRDefault="00B07E68" w:rsidP="00EB417D">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240,0</w:t>
            </w:r>
            <w:r w:rsidRPr="004C07BD">
              <w:rPr>
                <w:rFonts w:ascii="Times New Roman" w:hAnsi="Times New Roman"/>
                <w:color w:val="000000"/>
                <w:sz w:val="24"/>
                <w:szCs w:val="24"/>
              </w:rPr>
              <w:t xml:space="preserve"> млн. рублей</w:t>
            </w:r>
          </w:p>
        </w:tc>
      </w:tr>
      <w:tr w:rsidR="00B07E68" w:rsidRPr="004C07BD" w:rsidTr="00EB417D">
        <w:trPr>
          <w:trHeight w:val="635"/>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Сроки реализации проекта</w:t>
            </w:r>
          </w:p>
        </w:tc>
        <w:tc>
          <w:tcPr>
            <w:tcW w:w="3767" w:type="pct"/>
            <w:vAlign w:val="center"/>
          </w:tcPr>
          <w:p w:rsidR="00B07E68" w:rsidRPr="004C07BD" w:rsidRDefault="00B07E68"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20</w:t>
            </w:r>
            <w:r>
              <w:rPr>
                <w:rFonts w:ascii="Times New Roman" w:hAnsi="Times New Roman"/>
                <w:color w:val="000000"/>
                <w:sz w:val="24"/>
                <w:szCs w:val="24"/>
              </w:rPr>
              <w:t>21</w:t>
            </w:r>
            <w:r w:rsidRPr="004C07BD">
              <w:rPr>
                <w:rFonts w:ascii="Times New Roman" w:hAnsi="Times New Roman"/>
                <w:color w:val="000000"/>
                <w:sz w:val="24"/>
                <w:szCs w:val="24"/>
              </w:rPr>
              <w:t>-202</w:t>
            </w:r>
            <w:r>
              <w:rPr>
                <w:rFonts w:ascii="Times New Roman" w:hAnsi="Times New Roman"/>
                <w:color w:val="000000"/>
                <w:sz w:val="24"/>
                <w:szCs w:val="24"/>
              </w:rPr>
              <w:t>6</w:t>
            </w:r>
            <w:r w:rsidRPr="004C07BD">
              <w:rPr>
                <w:rFonts w:ascii="Times New Roman" w:hAnsi="Times New Roman"/>
                <w:color w:val="000000"/>
                <w:sz w:val="24"/>
                <w:szCs w:val="24"/>
              </w:rPr>
              <w:t xml:space="preserve"> годы</w:t>
            </w:r>
          </w:p>
        </w:tc>
      </w:tr>
      <w:tr w:rsidR="00B07E68" w:rsidRPr="007D2DE8" w:rsidTr="00EB417D">
        <w:trPr>
          <w:trHeight w:val="433"/>
          <w:jc w:val="center"/>
        </w:trPr>
        <w:tc>
          <w:tcPr>
            <w:tcW w:w="1233" w:type="pct"/>
            <w:vAlign w:val="center"/>
          </w:tcPr>
          <w:p w:rsidR="00B07E68" w:rsidRPr="004C07BD" w:rsidRDefault="00B07E68" w:rsidP="00EB417D">
            <w:pPr>
              <w:snapToGrid w:val="0"/>
              <w:spacing w:after="0" w:line="240" w:lineRule="auto"/>
              <w:jc w:val="center"/>
              <w:rPr>
                <w:rFonts w:ascii="Times New Roman" w:hAnsi="Times New Roman"/>
                <w:b/>
                <w:bCs/>
                <w:color w:val="000000"/>
                <w:sz w:val="24"/>
                <w:szCs w:val="24"/>
              </w:rPr>
            </w:pPr>
            <w:r w:rsidRPr="004C07BD">
              <w:rPr>
                <w:rFonts w:ascii="Times New Roman" w:hAnsi="Times New Roman"/>
                <w:b/>
                <w:bCs/>
                <w:color w:val="000000"/>
                <w:sz w:val="24"/>
                <w:szCs w:val="24"/>
              </w:rPr>
              <w:t>Место реализации проекта</w:t>
            </w:r>
          </w:p>
        </w:tc>
        <w:tc>
          <w:tcPr>
            <w:tcW w:w="3767" w:type="pct"/>
            <w:vAlign w:val="center"/>
          </w:tcPr>
          <w:p w:rsidR="00B07E68" w:rsidRPr="004C07BD" w:rsidRDefault="00B07E68" w:rsidP="00EB417D">
            <w:pPr>
              <w:spacing w:after="0" w:line="240" w:lineRule="auto"/>
              <w:jc w:val="center"/>
              <w:rPr>
                <w:rFonts w:ascii="Times New Roman" w:hAnsi="Times New Roman"/>
                <w:color w:val="000000"/>
                <w:sz w:val="24"/>
                <w:szCs w:val="24"/>
              </w:rPr>
            </w:pPr>
            <w:r w:rsidRPr="004C07BD">
              <w:rPr>
                <w:rFonts w:ascii="Times New Roman" w:hAnsi="Times New Roman"/>
                <w:color w:val="000000"/>
                <w:sz w:val="24"/>
                <w:szCs w:val="24"/>
              </w:rPr>
              <w:t>городское поселение – город Павловск</w:t>
            </w:r>
          </w:p>
        </w:tc>
      </w:tr>
    </w:tbl>
    <w:p w:rsidR="004C5B49" w:rsidRPr="00B07E68" w:rsidRDefault="004C5B49" w:rsidP="00D94574">
      <w:pPr>
        <w:pStyle w:val="3"/>
        <w:spacing w:line="360" w:lineRule="auto"/>
        <w:jc w:val="center"/>
        <w:rPr>
          <w:rFonts w:ascii="Times New Roman" w:hAnsi="Times New Roman"/>
          <w:color w:val="000000"/>
          <w:sz w:val="28"/>
          <w:szCs w:val="28"/>
        </w:rPr>
      </w:pPr>
      <w:r w:rsidRPr="00B07E68">
        <w:rPr>
          <w:rFonts w:ascii="Times New Roman" w:hAnsi="Times New Roman"/>
          <w:color w:val="000000"/>
          <w:sz w:val="28"/>
          <w:szCs w:val="28"/>
        </w:rPr>
        <w:t>4.1.</w:t>
      </w:r>
      <w:r w:rsidR="00D94574" w:rsidRPr="00B07E68">
        <w:rPr>
          <w:rFonts w:ascii="Times New Roman" w:hAnsi="Times New Roman"/>
          <w:color w:val="000000"/>
          <w:sz w:val="28"/>
          <w:szCs w:val="28"/>
        </w:rPr>
        <w:t>4</w:t>
      </w:r>
      <w:r w:rsidRPr="00B07E68">
        <w:rPr>
          <w:rFonts w:ascii="Times New Roman" w:hAnsi="Times New Roman"/>
          <w:color w:val="000000"/>
          <w:sz w:val="28"/>
          <w:szCs w:val="28"/>
        </w:rPr>
        <w:t xml:space="preserve">.Перспективные инвестиционные проекты (предложения), инвесторы и </w:t>
      </w:r>
      <w:r w:rsidR="009036AA" w:rsidRPr="00B07E68">
        <w:rPr>
          <w:rFonts w:ascii="Times New Roman" w:hAnsi="Times New Roman"/>
          <w:color w:val="000000"/>
          <w:sz w:val="28"/>
          <w:szCs w:val="28"/>
        </w:rPr>
        <w:t>источники</w:t>
      </w:r>
      <w:r w:rsidRPr="00B07E68">
        <w:rPr>
          <w:rFonts w:ascii="Times New Roman" w:hAnsi="Times New Roman"/>
          <w:color w:val="000000"/>
          <w:sz w:val="28"/>
          <w:szCs w:val="28"/>
        </w:rPr>
        <w:t xml:space="preserve"> по которым не определены</w:t>
      </w:r>
      <w:bookmarkEnd w:id="50"/>
    </w:p>
    <w:p w:rsidR="00525EE6" w:rsidRPr="00B07E68" w:rsidRDefault="00D94574" w:rsidP="00D94574">
      <w:pPr>
        <w:spacing w:after="0" w:line="360" w:lineRule="auto"/>
        <w:ind w:firstLine="708"/>
        <w:jc w:val="both"/>
        <w:rPr>
          <w:rFonts w:ascii="Times New Roman" w:hAnsi="Times New Roman"/>
          <w:sz w:val="28"/>
          <w:szCs w:val="28"/>
        </w:rPr>
      </w:pPr>
      <w:r w:rsidRPr="00B07E68">
        <w:rPr>
          <w:rFonts w:ascii="Times New Roman" w:hAnsi="Times New Roman"/>
          <w:sz w:val="28"/>
          <w:szCs w:val="28"/>
        </w:rPr>
        <w:t>На данный момент на территории Павловского муниципального района для потенциальных инвесторов сформированы следующие инвестиционные предложения:</w:t>
      </w:r>
    </w:p>
    <w:p w:rsidR="004C5B49" w:rsidRPr="00B07E68" w:rsidRDefault="004C5B49" w:rsidP="00B07E68">
      <w:pPr>
        <w:pStyle w:val="af0"/>
        <w:numPr>
          <w:ilvl w:val="0"/>
          <w:numId w:val="44"/>
        </w:numPr>
        <w:snapToGrid w:val="0"/>
        <w:spacing w:after="0" w:line="360" w:lineRule="auto"/>
        <w:jc w:val="center"/>
        <w:rPr>
          <w:rFonts w:ascii="Times New Roman" w:hAnsi="Times New Roman"/>
          <w:b/>
          <w:color w:val="000000"/>
          <w:sz w:val="28"/>
          <w:szCs w:val="28"/>
        </w:rPr>
      </w:pPr>
      <w:r w:rsidRPr="00B07E68">
        <w:rPr>
          <w:rFonts w:ascii="Times New Roman" w:hAnsi="Times New Roman"/>
          <w:b/>
          <w:color w:val="000000"/>
          <w:sz w:val="28"/>
          <w:szCs w:val="28"/>
        </w:rPr>
        <w:t>Создание кирпичного завода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7"/>
        <w:gridCol w:w="7707"/>
      </w:tblGrid>
      <w:tr w:rsidR="004C5B49" w:rsidRPr="00B07E68" w:rsidTr="00D94574">
        <w:trPr>
          <w:trHeight w:val="1293"/>
          <w:jc w:val="center"/>
        </w:trPr>
        <w:tc>
          <w:tcPr>
            <w:tcW w:w="1264" w:type="pct"/>
            <w:vAlign w:val="center"/>
          </w:tcPr>
          <w:p w:rsidR="004C5B49" w:rsidRPr="00B07E68" w:rsidRDefault="004C5B49" w:rsidP="00D94574">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Краткое описание проекта</w:t>
            </w:r>
          </w:p>
        </w:tc>
        <w:tc>
          <w:tcPr>
            <w:tcW w:w="3736" w:type="pct"/>
            <w:vAlign w:val="center"/>
          </w:tcPr>
          <w:p w:rsidR="004C5B49" w:rsidRPr="00B07E68" w:rsidRDefault="00683CF7" w:rsidP="00B07E68">
            <w:pPr>
              <w:pStyle w:val="af0"/>
              <w:snapToGrid w:val="0"/>
              <w:spacing w:after="0" w:line="240" w:lineRule="auto"/>
              <w:jc w:val="both"/>
              <w:rPr>
                <w:rFonts w:ascii="Times New Roman" w:hAnsi="Times New Roman"/>
                <w:color w:val="000000"/>
                <w:sz w:val="24"/>
                <w:szCs w:val="24"/>
              </w:rPr>
            </w:pPr>
            <w:r w:rsidRPr="00B07E68">
              <w:rPr>
                <w:rFonts w:ascii="Times New Roman" w:hAnsi="Times New Roman"/>
                <w:color w:val="000000"/>
                <w:sz w:val="24"/>
                <w:szCs w:val="24"/>
              </w:rPr>
              <w:t>П</w:t>
            </w:r>
            <w:r w:rsidR="004C5B49" w:rsidRPr="00B07E68">
              <w:rPr>
                <w:rFonts w:ascii="Times New Roman" w:hAnsi="Times New Roman"/>
                <w:color w:val="000000"/>
                <w:sz w:val="24"/>
                <w:szCs w:val="24"/>
              </w:rPr>
              <w:t>авловский муниципальный район является отличной сырьевой базой для завода по производству кирпича, так как здесь имеются залежи песка и глины, а также</w:t>
            </w:r>
            <w:r w:rsidR="00DC6B95" w:rsidRPr="00B07E68">
              <w:rPr>
                <w:rFonts w:ascii="Times New Roman" w:hAnsi="Times New Roman"/>
                <w:color w:val="000000"/>
                <w:sz w:val="24"/>
                <w:szCs w:val="24"/>
              </w:rPr>
              <w:t xml:space="preserve">  </w:t>
            </w:r>
            <w:r w:rsidR="004C5B49" w:rsidRPr="00B07E68">
              <w:rPr>
                <w:rFonts w:ascii="Times New Roman" w:hAnsi="Times New Roman"/>
                <w:color w:val="000000"/>
                <w:sz w:val="24"/>
                <w:szCs w:val="24"/>
              </w:rPr>
              <w:t>осуществляет свою деятельность</w:t>
            </w:r>
            <w:r w:rsidR="00DC6B95" w:rsidRPr="00B07E68">
              <w:rPr>
                <w:rFonts w:ascii="Times New Roman" w:hAnsi="Times New Roman"/>
                <w:color w:val="000000"/>
                <w:sz w:val="24"/>
                <w:szCs w:val="24"/>
              </w:rPr>
              <w:t xml:space="preserve">  </w:t>
            </w:r>
            <w:r w:rsidR="004C5B49" w:rsidRPr="00B07E68">
              <w:rPr>
                <w:rFonts w:ascii="Times New Roman" w:hAnsi="Times New Roman"/>
                <w:color w:val="000000"/>
                <w:sz w:val="24"/>
                <w:szCs w:val="24"/>
              </w:rPr>
              <w:t>предприятие АО</w:t>
            </w:r>
            <w:r w:rsidR="00D94574" w:rsidRPr="00B07E68">
              <w:rPr>
                <w:rFonts w:ascii="Times New Roman" w:hAnsi="Times New Roman"/>
                <w:color w:val="000000"/>
                <w:sz w:val="24"/>
                <w:szCs w:val="24"/>
              </w:rPr>
              <w:t> </w:t>
            </w:r>
            <w:r w:rsidR="004C5B49" w:rsidRPr="00B07E68">
              <w:rPr>
                <w:rFonts w:ascii="Times New Roman" w:hAnsi="Times New Roman"/>
                <w:color w:val="000000"/>
                <w:sz w:val="24"/>
                <w:szCs w:val="24"/>
              </w:rPr>
              <w:t>«Павловск Неруд» по производству гранитного щебня, камня строительного, песка из отсевов дробления</w:t>
            </w:r>
            <w:r w:rsidR="00D94574" w:rsidRPr="00B07E68">
              <w:rPr>
                <w:rFonts w:ascii="Times New Roman" w:hAnsi="Times New Roman"/>
                <w:color w:val="000000"/>
                <w:sz w:val="24"/>
                <w:szCs w:val="24"/>
              </w:rPr>
              <w:t>.</w:t>
            </w:r>
          </w:p>
        </w:tc>
      </w:tr>
      <w:tr w:rsidR="004C5B49" w:rsidRPr="00B07E68" w:rsidTr="00D94574">
        <w:trPr>
          <w:trHeight w:val="555"/>
          <w:jc w:val="center"/>
        </w:trPr>
        <w:tc>
          <w:tcPr>
            <w:tcW w:w="1264" w:type="pct"/>
            <w:vAlign w:val="center"/>
          </w:tcPr>
          <w:p w:rsidR="004C5B49" w:rsidRPr="00B07E68" w:rsidRDefault="004C5B49" w:rsidP="00D94574">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Численность рабочих и служащих</w:t>
            </w:r>
          </w:p>
        </w:tc>
        <w:tc>
          <w:tcPr>
            <w:tcW w:w="3736" w:type="pct"/>
            <w:vAlign w:val="center"/>
          </w:tcPr>
          <w:p w:rsidR="004C5B49" w:rsidRPr="00B07E68" w:rsidRDefault="004C5B49" w:rsidP="00302EE9">
            <w:pPr>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100</w:t>
            </w:r>
          </w:p>
        </w:tc>
      </w:tr>
      <w:tr w:rsidR="004C5B49" w:rsidRPr="00B07E68" w:rsidTr="00D94574">
        <w:trPr>
          <w:trHeight w:val="555"/>
          <w:jc w:val="center"/>
        </w:trPr>
        <w:tc>
          <w:tcPr>
            <w:tcW w:w="1264" w:type="pct"/>
            <w:vAlign w:val="center"/>
          </w:tcPr>
          <w:p w:rsidR="004C5B49" w:rsidRPr="00B07E68" w:rsidRDefault="004C5B49" w:rsidP="00D94574">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Объем инвестиций</w:t>
            </w:r>
          </w:p>
        </w:tc>
        <w:tc>
          <w:tcPr>
            <w:tcW w:w="3736" w:type="pct"/>
            <w:vAlign w:val="center"/>
          </w:tcPr>
          <w:p w:rsidR="004C5B49" w:rsidRPr="00B07E68" w:rsidRDefault="00B07E68" w:rsidP="00D94574">
            <w:pPr>
              <w:snapToGrid w:val="0"/>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1</w:t>
            </w:r>
            <w:r w:rsidR="009E18B8" w:rsidRPr="00B07E68">
              <w:rPr>
                <w:rFonts w:ascii="Times New Roman" w:hAnsi="Times New Roman"/>
                <w:color w:val="000000"/>
                <w:sz w:val="24"/>
                <w:szCs w:val="24"/>
              </w:rPr>
              <w:t>40</w:t>
            </w:r>
            <w:r w:rsidR="008D571C" w:rsidRPr="00B07E68">
              <w:rPr>
                <w:rFonts w:ascii="Times New Roman" w:hAnsi="Times New Roman"/>
                <w:color w:val="000000"/>
                <w:sz w:val="24"/>
                <w:szCs w:val="24"/>
              </w:rPr>
              <w:t>,0</w:t>
            </w:r>
            <w:r w:rsidR="00DC6B95" w:rsidRPr="00B07E68">
              <w:rPr>
                <w:rFonts w:ascii="Times New Roman" w:hAnsi="Times New Roman"/>
                <w:color w:val="000000"/>
                <w:sz w:val="24"/>
                <w:szCs w:val="24"/>
              </w:rPr>
              <w:t xml:space="preserve"> </w:t>
            </w:r>
            <w:r w:rsidR="00D94574" w:rsidRPr="00B07E68">
              <w:rPr>
                <w:rFonts w:ascii="Times New Roman" w:hAnsi="Times New Roman"/>
                <w:color w:val="000000"/>
                <w:sz w:val="24"/>
                <w:szCs w:val="24"/>
              </w:rPr>
              <w:t>млн</w:t>
            </w:r>
            <w:r w:rsidR="00DC6B95" w:rsidRPr="00B07E68">
              <w:rPr>
                <w:rFonts w:ascii="Times New Roman" w:hAnsi="Times New Roman"/>
                <w:color w:val="000000"/>
                <w:sz w:val="24"/>
                <w:szCs w:val="24"/>
              </w:rPr>
              <w:t>.</w:t>
            </w:r>
            <w:r w:rsidR="00D94574" w:rsidRPr="00B07E68">
              <w:rPr>
                <w:rFonts w:ascii="Times New Roman" w:hAnsi="Times New Roman"/>
                <w:color w:val="000000"/>
                <w:sz w:val="24"/>
                <w:szCs w:val="24"/>
              </w:rPr>
              <w:t xml:space="preserve"> рублей</w:t>
            </w:r>
          </w:p>
        </w:tc>
      </w:tr>
      <w:tr w:rsidR="004C5B49" w:rsidRPr="00B07E68" w:rsidTr="00D94574">
        <w:trPr>
          <w:trHeight w:val="691"/>
          <w:jc w:val="center"/>
        </w:trPr>
        <w:tc>
          <w:tcPr>
            <w:tcW w:w="1264" w:type="pct"/>
            <w:vAlign w:val="center"/>
          </w:tcPr>
          <w:p w:rsidR="004C5B49" w:rsidRPr="00B07E68" w:rsidRDefault="004C5B49" w:rsidP="00D94574">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lastRenderedPageBreak/>
              <w:t>Сроки</w:t>
            </w:r>
            <w:r w:rsidR="00DC6B95" w:rsidRPr="00B07E68">
              <w:rPr>
                <w:rFonts w:ascii="Times New Roman" w:hAnsi="Times New Roman"/>
                <w:b/>
                <w:bCs/>
                <w:color w:val="000000"/>
                <w:sz w:val="24"/>
                <w:szCs w:val="24"/>
              </w:rPr>
              <w:t xml:space="preserve">  </w:t>
            </w:r>
            <w:r w:rsidR="00D94574" w:rsidRPr="00B07E68">
              <w:rPr>
                <w:rFonts w:ascii="Times New Roman" w:hAnsi="Times New Roman"/>
                <w:b/>
                <w:bCs/>
                <w:color w:val="000000"/>
                <w:sz w:val="24"/>
                <w:szCs w:val="24"/>
              </w:rPr>
              <w:t>реализации проект</w:t>
            </w:r>
          </w:p>
        </w:tc>
        <w:tc>
          <w:tcPr>
            <w:tcW w:w="3736" w:type="pct"/>
            <w:vAlign w:val="center"/>
          </w:tcPr>
          <w:p w:rsidR="004C5B49" w:rsidRPr="00B07E68" w:rsidRDefault="00D94574" w:rsidP="00D94574">
            <w:pPr>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w:t>
            </w:r>
          </w:p>
        </w:tc>
      </w:tr>
      <w:tr w:rsidR="00D94574" w:rsidRPr="007D2DE8" w:rsidTr="00D94574">
        <w:trPr>
          <w:trHeight w:val="589"/>
          <w:jc w:val="center"/>
        </w:trPr>
        <w:tc>
          <w:tcPr>
            <w:tcW w:w="1264" w:type="pct"/>
            <w:vAlign w:val="center"/>
          </w:tcPr>
          <w:p w:rsidR="00D94574" w:rsidRPr="00B07E68" w:rsidRDefault="00D94574" w:rsidP="00D94574">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Место реализации проекта</w:t>
            </w:r>
          </w:p>
        </w:tc>
        <w:tc>
          <w:tcPr>
            <w:tcW w:w="3736" w:type="pct"/>
            <w:vAlign w:val="center"/>
          </w:tcPr>
          <w:p w:rsidR="00D94574" w:rsidRPr="00B07E68" w:rsidRDefault="00D94574" w:rsidP="00D94574">
            <w:pPr>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не определен</w:t>
            </w:r>
          </w:p>
        </w:tc>
      </w:tr>
    </w:tbl>
    <w:p w:rsidR="004C5B49" w:rsidRPr="007D2DE8" w:rsidRDefault="004C5B49" w:rsidP="004C5B49">
      <w:pPr>
        <w:spacing w:after="0" w:line="360" w:lineRule="auto"/>
        <w:rPr>
          <w:rFonts w:ascii="Times New Roman" w:hAnsi="Times New Roman"/>
          <w:sz w:val="28"/>
          <w:szCs w:val="28"/>
          <w:highlight w:val="yellow"/>
        </w:rPr>
      </w:pPr>
    </w:p>
    <w:p w:rsidR="00D94574" w:rsidRPr="00B07E68" w:rsidRDefault="00D94574" w:rsidP="00B07E68">
      <w:pPr>
        <w:pStyle w:val="af0"/>
        <w:numPr>
          <w:ilvl w:val="0"/>
          <w:numId w:val="43"/>
        </w:numPr>
        <w:snapToGrid w:val="0"/>
        <w:spacing w:after="0" w:line="360" w:lineRule="auto"/>
        <w:jc w:val="center"/>
        <w:rPr>
          <w:rFonts w:ascii="Times New Roman" w:hAnsi="Times New Roman"/>
          <w:b/>
          <w:color w:val="000000"/>
          <w:sz w:val="28"/>
          <w:szCs w:val="28"/>
        </w:rPr>
      </w:pPr>
      <w:r w:rsidRPr="00B07E68">
        <w:rPr>
          <w:rFonts w:ascii="Times New Roman" w:hAnsi="Times New Roman"/>
          <w:b/>
          <w:color w:val="000000"/>
          <w:sz w:val="28"/>
          <w:szCs w:val="28"/>
        </w:rPr>
        <w:t>Промышленная разработка месторождения гранитов</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tblPr>
      <w:tblGrid>
        <w:gridCol w:w="2607"/>
        <w:gridCol w:w="7707"/>
      </w:tblGrid>
      <w:tr w:rsidR="00D94574" w:rsidRPr="00B07E68" w:rsidTr="00D94574">
        <w:trPr>
          <w:trHeight w:val="593"/>
          <w:jc w:val="center"/>
        </w:trPr>
        <w:tc>
          <w:tcPr>
            <w:tcW w:w="1264" w:type="pct"/>
            <w:vAlign w:val="center"/>
          </w:tcPr>
          <w:p w:rsidR="00D94574" w:rsidRPr="00B07E68" w:rsidRDefault="00D94574" w:rsidP="00F96779">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Краткое описание проекта</w:t>
            </w:r>
          </w:p>
        </w:tc>
        <w:tc>
          <w:tcPr>
            <w:tcW w:w="3736" w:type="pct"/>
            <w:vAlign w:val="center"/>
          </w:tcPr>
          <w:p w:rsidR="00D94574" w:rsidRPr="00B07E68" w:rsidRDefault="00D94574" w:rsidP="00D94574">
            <w:pPr>
              <w:pStyle w:val="af0"/>
              <w:snapToGrid w:val="0"/>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Промышленная разработка месторождения гранитов.</w:t>
            </w:r>
          </w:p>
        </w:tc>
      </w:tr>
      <w:tr w:rsidR="00D94574" w:rsidRPr="00B07E68" w:rsidTr="00F96779">
        <w:trPr>
          <w:trHeight w:val="555"/>
          <w:jc w:val="center"/>
        </w:trPr>
        <w:tc>
          <w:tcPr>
            <w:tcW w:w="1264" w:type="pct"/>
            <w:vAlign w:val="center"/>
          </w:tcPr>
          <w:p w:rsidR="00D94574" w:rsidRPr="00B07E68" w:rsidRDefault="00D94574" w:rsidP="00F96779">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Численность рабочих и служащих</w:t>
            </w:r>
          </w:p>
        </w:tc>
        <w:tc>
          <w:tcPr>
            <w:tcW w:w="3736" w:type="pct"/>
            <w:vAlign w:val="center"/>
          </w:tcPr>
          <w:p w:rsidR="00D94574" w:rsidRPr="00B07E68" w:rsidRDefault="00D94574" w:rsidP="00302EE9">
            <w:pPr>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900</w:t>
            </w:r>
          </w:p>
        </w:tc>
      </w:tr>
      <w:tr w:rsidR="00D94574" w:rsidRPr="00B07E68" w:rsidTr="00D94574">
        <w:trPr>
          <w:trHeight w:val="337"/>
          <w:jc w:val="center"/>
        </w:trPr>
        <w:tc>
          <w:tcPr>
            <w:tcW w:w="1264" w:type="pct"/>
            <w:vAlign w:val="center"/>
          </w:tcPr>
          <w:p w:rsidR="00D94574" w:rsidRPr="00B07E68" w:rsidRDefault="00D94574" w:rsidP="00F96779">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Объем инвестиций</w:t>
            </w:r>
          </w:p>
        </w:tc>
        <w:tc>
          <w:tcPr>
            <w:tcW w:w="3736" w:type="pct"/>
            <w:vAlign w:val="center"/>
          </w:tcPr>
          <w:p w:rsidR="00D94574" w:rsidRPr="00B07E68" w:rsidRDefault="00B07E68" w:rsidP="00F96779">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r w:rsidR="00D94574" w:rsidRPr="00B07E68">
              <w:rPr>
                <w:rFonts w:ascii="Times New Roman" w:hAnsi="Times New Roman"/>
                <w:color w:val="000000"/>
                <w:sz w:val="24"/>
                <w:szCs w:val="24"/>
              </w:rPr>
              <w:t>400</w:t>
            </w:r>
            <w:r w:rsidR="008D571C" w:rsidRPr="00B07E68">
              <w:rPr>
                <w:rFonts w:ascii="Times New Roman" w:hAnsi="Times New Roman"/>
                <w:color w:val="000000"/>
                <w:sz w:val="24"/>
                <w:szCs w:val="24"/>
              </w:rPr>
              <w:t>,0</w:t>
            </w:r>
            <w:r w:rsidR="00DC6B95" w:rsidRPr="00B07E68">
              <w:rPr>
                <w:rFonts w:ascii="Times New Roman" w:hAnsi="Times New Roman"/>
                <w:color w:val="000000"/>
                <w:sz w:val="24"/>
                <w:szCs w:val="24"/>
              </w:rPr>
              <w:t xml:space="preserve"> </w:t>
            </w:r>
            <w:r w:rsidR="00D94574" w:rsidRPr="00B07E68">
              <w:rPr>
                <w:rFonts w:ascii="Times New Roman" w:hAnsi="Times New Roman"/>
                <w:color w:val="000000"/>
                <w:sz w:val="24"/>
                <w:szCs w:val="24"/>
              </w:rPr>
              <w:t>млн</w:t>
            </w:r>
            <w:r w:rsidR="00DC6B95" w:rsidRPr="00B07E68">
              <w:rPr>
                <w:rFonts w:ascii="Times New Roman" w:hAnsi="Times New Roman"/>
                <w:color w:val="000000"/>
                <w:sz w:val="24"/>
                <w:szCs w:val="24"/>
              </w:rPr>
              <w:t>.</w:t>
            </w:r>
            <w:r w:rsidR="00D94574" w:rsidRPr="00B07E68">
              <w:rPr>
                <w:rFonts w:ascii="Times New Roman" w:hAnsi="Times New Roman"/>
                <w:color w:val="000000"/>
                <w:sz w:val="24"/>
                <w:szCs w:val="24"/>
              </w:rPr>
              <w:t xml:space="preserve"> рублей</w:t>
            </w:r>
          </w:p>
        </w:tc>
      </w:tr>
      <w:tr w:rsidR="00D94574" w:rsidRPr="00B07E68" w:rsidTr="00F96779">
        <w:trPr>
          <w:trHeight w:val="691"/>
          <w:jc w:val="center"/>
        </w:trPr>
        <w:tc>
          <w:tcPr>
            <w:tcW w:w="1264" w:type="pct"/>
            <w:vAlign w:val="center"/>
          </w:tcPr>
          <w:p w:rsidR="00D94574" w:rsidRPr="00B07E68" w:rsidRDefault="00D94574" w:rsidP="00F96779">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Сроки реализации проект</w:t>
            </w:r>
          </w:p>
        </w:tc>
        <w:tc>
          <w:tcPr>
            <w:tcW w:w="3736" w:type="pct"/>
            <w:vAlign w:val="center"/>
          </w:tcPr>
          <w:p w:rsidR="00D94574" w:rsidRPr="00B07E68" w:rsidRDefault="00D94574" w:rsidP="00F96779">
            <w:pPr>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w:t>
            </w:r>
          </w:p>
        </w:tc>
      </w:tr>
      <w:tr w:rsidR="00D94574" w:rsidRPr="007D2DE8" w:rsidTr="00F96779">
        <w:trPr>
          <w:trHeight w:val="589"/>
          <w:jc w:val="center"/>
        </w:trPr>
        <w:tc>
          <w:tcPr>
            <w:tcW w:w="1264" w:type="pct"/>
            <w:vAlign w:val="center"/>
          </w:tcPr>
          <w:p w:rsidR="00D94574" w:rsidRPr="00B07E68" w:rsidRDefault="00D94574" w:rsidP="00F96779">
            <w:pPr>
              <w:snapToGrid w:val="0"/>
              <w:spacing w:after="0" w:line="240" w:lineRule="auto"/>
              <w:jc w:val="center"/>
              <w:rPr>
                <w:rFonts w:ascii="Times New Roman" w:hAnsi="Times New Roman"/>
                <w:b/>
                <w:bCs/>
                <w:color w:val="000000"/>
                <w:sz w:val="24"/>
                <w:szCs w:val="24"/>
              </w:rPr>
            </w:pPr>
            <w:r w:rsidRPr="00B07E68">
              <w:rPr>
                <w:rFonts w:ascii="Times New Roman" w:hAnsi="Times New Roman"/>
                <w:b/>
                <w:bCs/>
                <w:color w:val="000000"/>
                <w:sz w:val="24"/>
                <w:szCs w:val="24"/>
              </w:rPr>
              <w:t>Место реализации проекта</w:t>
            </w:r>
          </w:p>
        </w:tc>
        <w:tc>
          <w:tcPr>
            <w:tcW w:w="3736" w:type="pct"/>
            <w:vAlign w:val="center"/>
          </w:tcPr>
          <w:p w:rsidR="00D94574" w:rsidRPr="00B07E68" w:rsidRDefault="00D94574" w:rsidP="00F96779">
            <w:pPr>
              <w:spacing w:after="0" w:line="240" w:lineRule="auto"/>
              <w:jc w:val="center"/>
              <w:rPr>
                <w:rFonts w:ascii="Times New Roman" w:hAnsi="Times New Roman"/>
                <w:color w:val="000000"/>
                <w:sz w:val="24"/>
                <w:szCs w:val="24"/>
              </w:rPr>
            </w:pPr>
            <w:r w:rsidRPr="00B07E68">
              <w:rPr>
                <w:rFonts w:ascii="Times New Roman" w:hAnsi="Times New Roman"/>
                <w:color w:val="000000"/>
                <w:sz w:val="24"/>
                <w:szCs w:val="24"/>
              </w:rPr>
              <w:t>Казинское сельское поселение</w:t>
            </w:r>
          </w:p>
        </w:tc>
      </w:tr>
    </w:tbl>
    <w:p w:rsidR="00D94574" w:rsidRPr="007D2DE8" w:rsidRDefault="00D94574" w:rsidP="00D94574">
      <w:pPr>
        <w:spacing w:after="0" w:line="360" w:lineRule="auto"/>
        <w:rPr>
          <w:rFonts w:ascii="Times New Roman" w:hAnsi="Times New Roman"/>
          <w:sz w:val="28"/>
          <w:szCs w:val="28"/>
          <w:highlight w:val="yellow"/>
        </w:rPr>
      </w:pPr>
    </w:p>
    <w:p w:rsidR="00265A2A" w:rsidRDefault="00293CB3" w:rsidP="00AF79D3">
      <w:pPr>
        <w:pStyle w:val="2"/>
        <w:jc w:val="center"/>
        <w:rPr>
          <w:rFonts w:ascii="Times New Roman" w:hAnsi="Times New Roman"/>
          <w:color w:val="000000"/>
          <w:sz w:val="28"/>
          <w:szCs w:val="28"/>
        </w:rPr>
      </w:pPr>
      <w:bookmarkStart w:id="51" w:name="_Toc78882678"/>
      <w:r w:rsidRPr="00AF79D3">
        <w:rPr>
          <w:rFonts w:ascii="Times New Roman" w:hAnsi="Times New Roman"/>
          <w:color w:val="000000"/>
          <w:sz w:val="28"/>
          <w:szCs w:val="28"/>
        </w:rPr>
        <w:t>4</w:t>
      </w:r>
      <w:r w:rsidR="00265A2A" w:rsidRPr="00AF79D3">
        <w:rPr>
          <w:rFonts w:ascii="Times New Roman" w:hAnsi="Times New Roman"/>
          <w:color w:val="000000"/>
          <w:sz w:val="28"/>
          <w:szCs w:val="28"/>
        </w:rPr>
        <w:t>.</w:t>
      </w:r>
      <w:r w:rsidRPr="00AF79D3">
        <w:rPr>
          <w:rFonts w:ascii="Times New Roman" w:hAnsi="Times New Roman"/>
          <w:color w:val="000000"/>
          <w:sz w:val="28"/>
          <w:szCs w:val="28"/>
        </w:rPr>
        <w:t>2</w:t>
      </w:r>
      <w:r w:rsidR="00265A2A" w:rsidRPr="00AF79D3">
        <w:rPr>
          <w:rFonts w:ascii="Times New Roman" w:hAnsi="Times New Roman"/>
          <w:color w:val="000000"/>
          <w:sz w:val="28"/>
          <w:szCs w:val="28"/>
        </w:rPr>
        <w:t>. Инвестиционно-привлекательные земельные участки и площадки</w:t>
      </w:r>
      <w:bookmarkEnd w:id="51"/>
    </w:p>
    <w:p w:rsidR="00EB417D" w:rsidRDefault="00EB417D" w:rsidP="00EB417D">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Look w:val="04A0"/>
      </w:tblPr>
      <w:tblGrid>
        <w:gridCol w:w="840"/>
        <w:gridCol w:w="5693"/>
        <w:gridCol w:w="3820"/>
      </w:tblGrid>
      <w:tr w:rsidR="00AD4332" w:rsidRPr="00EB417D" w:rsidTr="00EB417D">
        <w:trPr>
          <w:trHeight w:val="60"/>
        </w:trPr>
        <w:tc>
          <w:tcPr>
            <w:tcW w:w="8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w:t>
            </w:r>
          </w:p>
        </w:tc>
        <w:tc>
          <w:tcPr>
            <w:tcW w:w="5693" w:type="dxa"/>
            <w:tcBorders>
              <w:top w:val="single" w:sz="8" w:space="0" w:color="auto"/>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Общие вопросы, собственник</w:t>
            </w:r>
          </w:p>
        </w:tc>
        <w:tc>
          <w:tcPr>
            <w:tcW w:w="38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Дата заполнения анкеты</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20.11.2021 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EB417D">
              <w:rPr>
                <w:rFonts w:ascii="Times New Roman" w:eastAsia="Times New Roman" w:hAnsi="Times New Roman" w:cs="Times New Roman"/>
                <w:sz w:val="24"/>
                <w:szCs w:val="24"/>
              </w:rPr>
              <w:t xml:space="preserve">e-mail: </w:t>
            </w:r>
            <w:r w:rsidRPr="00EB417D">
              <w:rPr>
                <w:rStyle w:val="rpc61"/>
                <w:rFonts w:ascii="Segoe UI" w:hAnsi="Segoe UI" w:cs="Segoe UI"/>
                <w:sz w:val="13"/>
                <w:szCs w:val="13"/>
              </w:rPr>
              <w:t xml:space="preserve"> </w:t>
            </w:r>
            <w:hyperlink r:id="rId119" w:history="1">
              <w:r w:rsidRPr="00EB417D">
                <w:rPr>
                  <w:rStyle w:val="a3"/>
                  <w:rFonts w:ascii="Times New Roman" w:hAnsi="Times New Roman"/>
                  <w:color w:val="auto"/>
                  <w:sz w:val="24"/>
                  <w:szCs w:val="24"/>
                </w:rPr>
                <w:t>pavlg.pavl@govvrn.ru</w:t>
              </w:r>
            </w:hyperlink>
            <w:r w:rsidRPr="00EB417D">
              <w:t>)</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Собственник площадки или объекта </w:t>
            </w:r>
          </w:p>
        </w:tc>
        <w:tc>
          <w:tcPr>
            <w:tcW w:w="3820" w:type="dxa"/>
            <w:tcBorders>
              <w:top w:val="nil"/>
              <w:left w:val="single" w:sz="8" w:space="0" w:color="auto"/>
              <w:bottom w:val="single" w:sz="4" w:space="0" w:color="auto"/>
              <w:right w:val="single" w:sz="8" w:space="0" w:color="auto"/>
            </w:tcBorders>
            <w:shd w:val="clear" w:color="auto" w:fill="auto"/>
            <w:vAlign w:val="center"/>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ООО «Ламанд»</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Юридический адрес собственника</w:t>
            </w:r>
          </w:p>
        </w:tc>
        <w:tc>
          <w:tcPr>
            <w:tcW w:w="3820" w:type="dxa"/>
            <w:tcBorders>
              <w:top w:val="nil"/>
              <w:left w:val="single" w:sz="8" w:space="0" w:color="auto"/>
              <w:bottom w:val="single" w:sz="4" w:space="0" w:color="auto"/>
              <w:right w:val="single" w:sz="8" w:space="0" w:color="auto"/>
            </w:tcBorders>
            <w:shd w:val="clear" w:color="auto" w:fill="auto"/>
            <w:vAlign w:val="center"/>
          </w:tcPr>
          <w:p w:rsidR="00AD4332" w:rsidRPr="00EB417D" w:rsidRDefault="00AD4332" w:rsidP="00EB417D">
            <w:pPr>
              <w:spacing w:after="0" w:line="240" w:lineRule="auto"/>
              <w:jc w:val="both"/>
              <w:rPr>
                <w:rFonts w:ascii="Times New Roman" w:eastAsia="Times New Roman" w:hAnsi="Times New Roman"/>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Почтовый адрес собственника</w:t>
            </w:r>
          </w:p>
        </w:tc>
        <w:tc>
          <w:tcPr>
            <w:tcW w:w="3820" w:type="dxa"/>
            <w:tcBorders>
              <w:top w:val="nil"/>
              <w:left w:val="single" w:sz="8" w:space="0" w:color="auto"/>
              <w:bottom w:val="single" w:sz="4" w:space="0" w:color="auto"/>
              <w:right w:val="single" w:sz="8" w:space="0" w:color="auto"/>
            </w:tcBorders>
            <w:shd w:val="clear" w:color="auto" w:fill="auto"/>
            <w:vAlign w:val="center"/>
          </w:tcPr>
          <w:p w:rsidR="00AD4332" w:rsidRPr="00EB417D" w:rsidRDefault="00AD4332" w:rsidP="00EB417D">
            <w:pPr>
              <w:spacing w:after="0" w:line="240" w:lineRule="auto"/>
              <w:jc w:val="both"/>
              <w:rPr>
                <w:rFonts w:ascii="Times New Roman" w:eastAsia="Times New Roman" w:hAnsi="Times New Roman"/>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1.6</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Юридическое название площадки/ местности, объекта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г. Павловск, ул. Транспортная, </w:t>
            </w:r>
            <w:r w:rsidRPr="00EB417D">
              <w:rPr>
                <w:rFonts w:ascii="Times New Roman" w:hAnsi="Times New Roman"/>
                <w:sz w:val="24"/>
                <w:szCs w:val="24"/>
                <w:shd w:val="clear" w:color="auto" w:fill="FFFFFF"/>
              </w:rPr>
              <w:t>6</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1.7</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ситуационного плана. (Предоставить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 наличии</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Земельный участок и/или существующие здания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Площадь участка: всего, га.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3,8201</w:t>
            </w:r>
            <w:r w:rsidRPr="00EB417D">
              <w:rPr>
                <w:sz w:val="18"/>
                <w:szCs w:val="18"/>
                <w:shd w:val="clear" w:color="auto" w:fill="FFFFFF"/>
              </w:rPr>
              <w:t xml:space="preserve"> </w:t>
            </w:r>
            <w:r w:rsidRPr="00EB417D">
              <w:rPr>
                <w:rFonts w:ascii="Times New Roman" w:hAnsi="Times New Roman"/>
                <w:sz w:val="24"/>
                <w:szCs w:val="24"/>
                <w:shd w:val="clear" w:color="auto" w:fill="FFFFFF"/>
              </w:rPr>
              <w:t>га</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Форма участка, размеры</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Сложная (в основном прямоугольная)</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Имеются здания</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2.3.1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Площадь существующего (их) здания (й)</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0,7 га</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Текущее использование зданий и сооружений </w:t>
            </w:r>
            <w:r w:rsidRPr="00EB417D">
              <w:rPr>
                <w:rFonts w:ascii="Times New Roman" w:eastAsia="Times New Roman" w:hAnsi="Times New Roman"/>
                <w:sz w:val="24"/>
                <w:szCs w:val="24"/>
                <w:lang w:eastAsia="ru-RU"/>
              </w:rPr>
              <w:lastRenderedPageBreak/>
              <w:t>(напр.,в эксплуатации, не используются, т.п.)</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lastRenderedPageBreak/>
              <w:t>Не используется</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2.5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Уличное освещение (Да/нет)</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2.6</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грузового транспорта,  кол-во м/м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2.7</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легкового транспорта,  кол-во м/м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Расположение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Месторасположение площадки или объекта, адрес</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6</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3.2</w:t>
            </w:r>
          </w:p>
        </w:tc>
        <w:tc>
          <w:tcPr>
            <w:tcW w:w="5693" w:type="dxa"/>
            <w:tcBorders>
              <w:top w:val="single" w:sz="4" w:space="0" w:color="auto"/>
              <w:left w:val="nil"/>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 в г. Павловск;</w:t>
            </w:r>
          </w:p>
          <w:p w:rsidR="00AD4332" w:rsidRPr="00EB417D" w:rsidRDefault="00AD4332" w:rsidP="00EB417D">
            <w:pPr>
              <w:spacing w:after="0" w:line="240" w:lineRule="auto"/>
              <w:ind w:firstLineChars="100" w:firstLine="240"/>
              <w:jc w:val="both"/>
              <w:rPr>
                <w:rFonts w:ascii="Times New Roman" w:hAnsi="Times New Roman"/>
                <w:sz w:val="24"/>
                <w:szCs w:val="24"/>
                <w:shd w:val="clear" w:color="auto" w:fill="FFFFFF"/>
              </w:rPr>
            </w:pPr>
            <w:r w:rsidRPr="00EB417D">
              <w:rPr>
                <w:rFonts w:ascii="Times New Roman" w:eastAsia="Times New Roman" w:hAnsi="Times New Roman"/>
                <w:sz w:val="24"/>
                <w:szCs w:val="24"/>
                <w:lang w:eastAsia="ru-RU"/>
              </w:rPr>
              <w:t xml:space="preserve">численность </w:t>
            </w:r>
            <w:r w:rsidRPr="00EB417D">
              <w:rPr>
                <w:rFonts w:ascii="Times New Roman" w:hAnsi="Times New Roman"/>
                <w:sz w:val="24"/>
                <w:szCs w:val="24"/>
                <w:shd w:val="clear" w:color="auto" w:fill="FFFFFF"/>
              </w:rPr>
              <w:t>24 423 человек</w:t>
            </w:r>
          </w:p>
        </w:tc>
      </w:tr>
      <w:tr w:rsidR="00AD4332"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w:t>
            </w:r>
          </w:p>
        </w:tc>
        <w:tc>
          <w:tcPr>
            <w:tcW w:w="5693" w:type="dxa"/>
            <w:tcBorders>
              <w:top w:val="single" w:sz="4" w:space="0" w:color="auto"/>
              <w:left w:val="nil"/>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Стоимость</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Правовой статус площадки  \ Условия предоставления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Собственник (администрация, юр лицо, физ лицо)</w:t>
            </w:r>
          </w:p>
        </w:tc>
        <w:tc>
          <w:tcPr>
            <w:tcW w:w="3820" w:type="dxa"/>
            <w:tcBorders>
              <w:top w:val="nil"/>
              <w:left w:val="single" w:sz="8" w:space="0" w:color="auto"/>
              <w:bottom w:val="single" w:sz="4" w:space="0" w:color="auto"/>
              <w:right w:val="single" w:sz="8" w:space="0" w:color="auto"/>
            </w:tcBorders>
            <w:shd w:val="clear" w:color="auto" w:fill="auto"/>
            <w:vAlign w:val="center"/>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ООО «Ламанд»</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A37BF">
            <w:pPr>
              <w:spacing w:after="0" w:line="240" w:lineRule="auto"/>
              <w:ind w:firstLineChars="100" w:firstLine="240"/>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права. </w:t>
            </w:r>
          </w:p>
        </w:tc>
        <w:tc>
          <w:tcPr>
            <w:tcW w:w="3820" w:type="dxa"/>
            <w:tcBorders>
              <w:top w:val="nil"/>
              <w:left w:val="single" w:sz="8" w:space="0" w:color="auto"/>
              <w:bottom w:val="single" w:sz="4" w:space="0" w:color="auto"/>
              <w:right w:val="single" w:sz="8" w:space="0" w:color="auto"/>
            </w:tcBorders>
            <w:shd w:val="clear" w:color="auto" w:fill="auto"/>
            <w:vAlign w:val="center"/>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собственность</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Право собственности (договор, свидетельство)</w:t>
            </w:r>
          </w:p>
        </w:tc>
        <w:tc>
          <w:tcPr>
            <w:tcW w:w="3820" w:type="dxa"/>
            <w:tcBorders>
              <w:top w:val="nil"/>
              <w:left w:val="single" w:sz="8" w:space="0" w:color="auto"/>
              <w:bottom w:val="single" w:sz="4" w:space="0" w:color="auto"/>
              <w:right w:val="single" w:sz="8" w:space="0" w:color="auto"/>
            </w:tcBorders>
            <w:shd w:val="clear" w:color="auto" w:fill="auto"/>
            <w:vAlign w:val="center"/>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Аренда, продажа</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Категория земельного участка. </w:t>
            </w:r>
            <w:r w:rsidRPr="00EB417D">
              <w:rPr>
                <w:rFonts w:ascii="Times New Roman" w:eastAsia="Times New Roman" w:hAnsi="Times New Roman"/>
                <w:sz w:val="24"/>
                <w:szCs w:val="24"/>
                <w:lang w:eastAsia="ru-RU"/>
              </w:rPr>
              <w:br/>
              <w:t>Предоставить кадастровый паспорт земельного участка, кадастровую выписку о земельном участке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Земли населенных пунктов</w:t>
            </w:r>
          </w:p>
        </w:tc>
      </w:tr>
      <w:tr w:rsidR="00AD4332"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5.6</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Кадастровый номер(а)</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36:20:0100013:8</w:t>
            </w:r>
          </w:p>
        </w:tc>
      </w:tr>
      <w:tr w:rsidR="00AD4332"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5.7</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Координаты участка (xx.xxxxxx, yy.yyyyyy)</w:t>
            </w:r>
            <w:r w:rsidRPr="00EB417D">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5.8</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разрешенного использования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Предприятия по первичной переработке, расфасовке сельскохозяйственной продукции</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Целевое назначение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Предприятия по первичной переработке, расфасовке сельскохозяйственной продукции</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Прежний тип использования площадки или объекта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молокозавод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5.10</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Охранная зона инженерных коммуникаций</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jc w:val="both"/>
              <w:rPr>
                <w:rFonts w:ascii="Times New Roman" w:hAnsi="Times New Roman"/>
                <w:sz w:val="24"/>
                <w:szCs w:val="24"/>
              </w:rPr>
            </w:pPr>
            <w:r w:rsidRPr="00EB417D">
              <w:rPr>
                <w:rFonts w:ascii="Times New Roman" w:eastAsia="Times New Roman" w:hAnsi="Times New Roman"/>
                <w:sz w:val="24"/>
                <w:szCs w:val="24"/>
                <w:lang w:eastAsia="ru-RU"/>
              </w:rPr>
              <w:t>Земли населенных пунктов, Производственная зона, промышленные предприятия</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tcBorders>
              <w:top w:val="nil"/>
              <w:left w:val="single" w:sz="8" w:space="0" w:color="auto"/>
              <w:bottom w:val="single" w:sz="4" w:space="0" w:color="auto"/>
              <w:right w:val="single" w:sz="8" w:space="0" w:color="auto"/>
            </w:tcBorders>
            <w:shd w:val="clear" w:color="auto" w:fill="auto"/>
            <w:hideMark/>
          </w:tcPr>
          <w:p w:rsidR="00AD4332" w:rsidRPr="00EB417D" w:rsidRDefault="00AD4332"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Решение Совета народных депутатов городского поселения -город Павловск </w:t>
            </w:r>
          </w:p>
          <w:p w:rsidR="00AD4332" w:rsidRPr="00EB417D" w:rsidRDefault="00AD4332" w:rsidP="00EB417D">
            <w:pPr>
              <w:pStyle w:val="ab"/>
              <w:jc w:val="both"/>
            </w:pPr>
            <w:r w:rsidRPr="00EB417D">
              <w:rPr>
                <w:rFonts w:ascii="Times New Roman" w:hAnsi="Times New Roman" w:cs="Times New Roman"/>
                <w:sz w:val="24"/>
                <w:szCs w:val="24"/>
              </w:rPr>
              <w:t>от 28.12.2009 № 229 «Об утверждении Генерального плана городского поселения - город Павловск»</w:t>
            </w:r>
            <w:r w:rsidRPr="00EB417D">
              <w:t xml:space="preserve">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5.13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утвержденного ГПЗУ  (предоставить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jc w:val="both"/>
              <w:rPr>
                <w:rFonts w:ascii="Times New Roman" w:hAnsi="Times New Roman"/>
                <w:sz w:val="24"/>
                <w:szCs w:val="24"/>
              </w:rPr>
            </w:pPr>
            <w:r w:rsidRPr="00EB417D">
              <w:rPr>
                <w:rFonts w:ascii="Times New Roman" w:hAnsi="Times New Roman"/>
                <w:sz w:val="24"/>
                <w:szCs w:val="24"/>
              </w:rPr>
              <w:t>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транспортной инфраструктуры</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М-4 Дон, 1,1</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lang w:eastAsia="ru-RU"/>
              </w:rPr>
              <w:t>Автомобильная дорога областного значения «Павловск-Калач-Петропавловка»</w:t>
            </w:r>
            <w:r w:rsidRPr="00EB417D">
              <w:rPr>
                <w:rFonts w:ascii="Times New Roman" w:eastAsia="Times New Roman" w:hAnsi="Times New Roman"/>
                <w:sz w:val="24"/>
                <w:szCs w:val="24"/>
                <w:lang w:eastAsia="ru-RU"/>
              </w:rPr>
              <w:t> </w:t>
            </w:r>
          </w:p>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0,6</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Другие (укажите тип)</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Дороги общего пользования г. Павловска,  0,1</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ж/д ст. «Павловск -Воронежский», 10</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6.6</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6.7</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Электроснабжение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Ранее был подключен к сетям электроснабжения</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мощность (МВт).</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12 мВт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Газоснабжение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40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Межпоселковый газопровод высокого давления г. Павловск – с. Елизаветовка</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w:t>
            </w:r>
          </w:p>
        </w:tc>
      </w:tr>
      <w:tr w:rsidR="00AD4332"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7.2.3</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(куб.м./час; куб.м./год; куб.м/день)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Определяется согласно гидравлическому расчету</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Водоснабжение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49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highlight w:val="yellow"/>
                <w:lang w:eastAsia="ru-RU"/>
              </w:rPr>
            </w:pPr>
            <w:r w:rsidRPr="00EB417D">
              <w:rPr>
                <w:rFonts w:ascii="Times New Roman" w:eastAsia="Times New Roman" w:hAnsi="Times New Roman"/>
                <w:sz w:val="24"/>
                <w:szCs w:val="24"/>
                <w:lang w:eastAsia="ru-RU"/>
              </w:rPr>
              <w:t>Ранее был подключен к сетям водоснабжения</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highlight w:val="yellow"/>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w:t>
            </w:r>
            <w:r w:rsidR="00216D0C">
              <w:rPr>
                <w:rFonts w:ascii="Times New Roman" w:eastAsia="Times New Roman" w:hAnsi="Times New Roman"/>
                <w:sz w:val="24"/>
                <w:szCs w:val="24"/>
                <w:lang w:eastAsia="ru-RU"/>
              </w:rPr>
              <w:t xml:space="preserve">ность (куб.м/час; куб.м/день) </w:t>
            </w:r>
            <w:r w:rsidRPr="00EB417D">
              <w:rPr>
                <w:rFonts w:ascii="Times New Roman" w:eastAsia="Times New Roman" w:hAnsi="Times New Roman"/>
                <w:sz w:val="24"/>
                <w:szCs w:val="24"/>
                <w:lang w:eastAsia="ru-RU"/>
              </w:rPr>
              <w:t xml:space="preserve">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Водоотведение (канализация)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Восточная, 4 б. Приемный колодец ГКНС</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400</w:t>
            </w:r>
          </w:p>
        </w:tc>
      </w:tr>
      <w:tr w:rsidR="00AD4332" w:rsidRPr="00EB417D" w:rsidTr="00216D0C">
        <w:trPr>
          <w:trHeight w:val="47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мощность (куб.м/час; куб.м/день)</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AD4332" w:rsidRPr="00EB417D" w:rsidTr="00EB417D">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Очистные сооружения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Телефонная сеть</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lastRenderedPageBreak/>
              <w:t>7.5.1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Характеристики телефонной сети</w:t>
            </w:r>
            <w:r w:rsidRPr="00EB417D">
              <w:rPr>
                <w:rFonts w:ascii="Times New Roman" w:eastAsia="Times New Roman" w:hAnsi="Times New Roman"/>
                <w:sz w:val="24"/>
                <w:szCs w:val="24"/>
                <w:lang w:eastAsia="ru-RU"/>
              </w:rPr>
              <w:br/>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Обеспечен доступ к услугам сотовой связи</w:t>
            </w:r>
            <w:r w:rsidRPr="00EB417D">
              <w:rPr>
                <w:rFonts w:ascii="Times New Roman" w:eastAsia="Times New Roman" w:hAnsi="Times New Roman"/>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7.6</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Доступ в Интернет</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Варианты организации доступа в Интернет</w:t>
            </w:r>
            <w:r w:rsidRPr="00EB417D">
              <w:rPr>
                <w:rFonts w:ascii="Times New Roman" w:eastAsia="Times New Roman" w:hAnsi="Times New Roman"/>
                <w:sz w:val="24"/>
                <w:szCs w:val="24"/>
                <w:lang w:eastAsia="ru-RU"/>
              </w:rPr>
              <w:br/>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pStyle w:val="ab"/>
              <w:jc w:val="both"/>
              <w:rPr>
                <w:rFonts w:ascii="Times New Roman" w:eastAsia="Times New Roman" w:hAnsi="Times New Roman" w:cs="Times New Roman"/>
                <w:sz w:val="24"/>
                <w:szCs w:val="24"/>
              </w:rPr>
            </w:pPr>
            <w:r w:rsidRPr="00EB417D">
              <w:rPr>
                <w:rFonts w:ascii="Times New Roman" w:eastAsia="Times New Roman" w:hAnsi="Times New Roman" w:cs="Times New Roman"/>
                <w:sz w:val="24"/>
                <w:szCs w:val="24"/>
              </w:rPr>
              <w:t> </w:t>
            </w:r>
            <w:r w:rsidRPr="00EB417D">
              <w:rPr>
                <w:rFonts w:ascii="Times New Roman" w:hAnsi="Times New Roman" w:cs="Times New Roman"/>
                <w:sz w:val="24"/>
                <w:szCs w:val="24"/>
              </w:rPr>
              <w:t xml:space="preserve">Обеспечен доступ к услугам интернета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Провайдеры, представленные в районе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МЕГАФОН, МТС, БИЛАЙН, ТЕЛЕ-2,</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Экология, окружающая среда и СЗЗ</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площадки от ближайших жилых районов,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0,6</w:t>
            </w:r>
          </w:p>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0,2</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Проведенные инженерные изыскания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Инженерно-геодезические изыскания</w:t>
            </w:r>
            <w:r w:rsidRPr="00EB417D">
              <w:rPr>
                <w:rFonts w:ascii="Times New Roman" w:eastAsia="Times New Roman" w:hAnsi="Times New Roman"/>
                <w:sz w:val="24"/>
                <w:szCs w:val="24"/>
                <w:lang w:eastAsia="ru-RU"/>
              </w:rPr>
              <w:br/>
              <w:t>Наличие топографической съемки (масштаб 1:500)</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Инженерно-экологические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Инженерно-гидрометеорологические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Удаленность и наличие объектов вблизи участка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 xml:space="preserve">1,7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10.3</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10</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10.4</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Состояние периметра участка (ограждение, охрана)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10.5</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Близлежащие водоемы (тип, расстояние,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 xml:space="preserve">Река Гаврило,  1,3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11.1</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Общие данные о наличие рабочей силе в районе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tcBorders>
              <w:top w:val="nil"/>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Преимущества района для размещения производства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60"/>
              <w:jc w:val="both"/>
              <w:rPr>
                <w:rFonts w:ascii="Times New Roman" w:eastAsia="Times New Roman" w:hAnsi="Times New Roman"/>
                <w:b/>
                <w:bCs/>
                <w:sz w:val="24"/>
                <w:szCs w:val="24"/>
                <w:lang w:eastAsia="ru-RU"/>
              </w:rPr>
            </w:pPr>
            <w:r w:rsidRPr="00EB417D">
              <w:rPr>
                <w:rFonts w:ascii="Times New Roman" w:hAnsi="Times New Roman"/>
                <w:sz w:val="26"/>
                <w:szCs w:val="26"/>
              </w:rPr>
              <w:t xml:space="preserve">ТОСЭР «Павловск» на основании постановления Правительства Российской </w:t>
            </w:r>
            <w:r w:rsidRPr="00EB417D">
              <w:rPr>
                <w:rFonts w:ascii="Times New Roman" w:hAnsi="Times New Roman"/>
                <w:sz w:val="26"/>
                <w:szCs w:val="26"/>
              </w:rPr>
              <w:lastRenderedPageBreak/>
              <w:t>Федерации от 16.03.2018 № 264</w:t>
            </w:r>
            <w:r w:rsidRPr="00EB417D">
              <w:rPr>
                <w:rFonts w:ascii="Times New Roman" w:eastAsia="Times New Roman" w:hAnsi="Times New Roman"/>
                <w:b/>
                <w:bCs/>
                <w:sz w:val="24"/>
                <w:szCs w:val="24"/>
                <w:lang w:eastAsia="ru-RU"/>
              </w:rPr>
              <w:t> </w:t>
            </w:r>
          </w:p>
        </w:tc>
      </w:tr>
      <w:tr w:rsidR="00AD4332" w:rsidRPr="00EB417D" w:rsidTr="00EB417D">
        <w:trPr>
          <w:trHeight w:val="7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12.1</w:t>
            </w:r>
          </w:p>
        </w:tc>
        <w:tc>
          <w:tcPr>
            <w:tcW w:w="5693" w:type="dxa"/>
            <w:tcBorders>
              <w:top w:val="single" w:sz="4" w:space="0" w:color="auto"/>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льгот и преференций </w:t>
            </w:r>
          </w:p>
        </w:tc>
        <w:tc>
          <w:tcPr>
            <w:tcW w:w="3820" w:type="dxa"/>
            <w:vMerge w:val="restart"/>
            <w:tcBorders>
              <w:top w:val="single" w:sz="4" w:space="0" w:color="auto"/>
              <w:left w:val="single" w:sz="8" w:space="0" w:color="auto"/>
              <w:right w:val="single" w:sz="8" w:space="0" w:color="auto"/>
            </w:tcBorders>
            <w:shd w:val="clear" w:color="auto" w:fill="auto"/>
            <w:vAlign w:val="center"/>
            <w:hideMark/>
          </w:tcPr>
          <w:p w:rsidR="00AD4332" w:rsidRPr="00EB417D" w:rsidRDefault="00AD4332"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AD4332" w:rsidRPr="00EB417D" w:rsidRDefault="00AD4332"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Преференции в отношении налогов:</w:t>
            </w:r>
          </w:p>
          <w:p w:rsidR="00AD4332" w:rsidRPr="00EB417D" w:rsidRDefault="00AD4332"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Налог на прибыль:</w:t>
            </w:r>
          </w:p>
          <w:p w:rsidR="00AD4332" w:rsidRPr="00EB417D" w:rsidRDefault="00AD4332"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в федеральный бюджет 0% (3%);</w:t>
            </w:r>
          </w:p>
          <w:p w:rsidR="00AD4332" w:rsidRPr="00EB417D" w:rsidRDefault="00AD4332"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AD4332" w:rsidRPr="00EB417D" w:rsidRDefault="00AD4332"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Земельный налог 0%(0,3-1,5%).</w:t>
            </w:r>
          </w:p>
          <w:p w:rsidR="00AD4332" w:rsidRPr="00EB417D" w:rsidRDefault="00AD4332" w:rsidP="00EB417D">
            <w:pPr>
              <w:pStyle w:val="ab"/>
              <w:ind w:firstLine="37"/>
              <w:jc w:val="both"/>
              <w:rPr>
                <w:rFonts w:ascii="Times New Roman" w:eastAsia="Times New Roman" w:hAnsi="Times New Roman" w:cs="Times New Roman"/>
                <w:sz w:val="24"/>
                <w:szCs w:val="24"/>
              </w:rPr>
            </w:pPr>
            <w:r w:rsidRPr="00EB417D">
              <w:rPr>
                <w:rFonts w:ascii="Times New Roman" w:hAnsi="Times New Roman" w:cs="Times New Roman"/>
                <w:sz w:val="26"/>
                <w:szCs w:val="26"/>
              </w:rPr>
              <w:t xml:space="preserve">     Налог на имущество организаций 0% (2,2%).</w:t>
            </w:r>
            <w:r w:rsidRPr="00EB417D">
              <w:rPr>
                <w:rFonts w:ascii="Times New Roman" w:eastAsia="Times New Roman" w:hAnsi="Times New Roman" w:cs="Times New Roman"/>
                <w:sz w:val="24"/>
                <w:szCs w:val="24"/>
              </w:rPr>
              <w:t>  </w:t>
            </w: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12.2</w:t>
            </w:r>
          </w:p>
        </w:tc>
        <w:tc>
          <w:tcPr>
            <w:tcW w:w="5693" w:type="dxa"/>
            <w:tcBorders>
              <w:top w:val="nil"/>
              <w:left w:val="nil"/>
              <w:bottom w:val="nil"/>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tcBorders>
              <w:left w:val="single" w:sz="8" w:space="0" w:color="auto"/>
              <w:bottom w:val="nil"/>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p>
        </w:tc>
      </w:tr>
      <w:tr w:rsidR="00AD4332"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D4332" w:rsidRPr="00EB417D" w:rsidRDefault="00AD4332"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12.3</w:t>
            </w:r>
          </w:p>
        </w:tc>
        <w:tc>
          <w:tcPr>
            <w:tcW w:w="5693" w:type="dxa"/>
            <w:tcBorders>
              <w:top w:val="single" w:sz="4" w:space="0" w:color="auto"/>
              <w:left w:val="nil"/>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Расположение пункта таможни вблизи участка</w:t>
            </w:r>
          </w:p>
        </w:tc>
        <w:tc>
          <w:tcPr>
            <w:tcW w:w="382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D4332" w:rsidRPr="00EB417D" w:rsidRDefault="00AD4332"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bl>
    <w:p w:rsidR="00EC168B" w:rsidRDefault="00EC168B">
      <w:pPr>
        <w:rPr>
          <w:rFonts w:ascii="Times New Roman" w:hAnsi="Times New Roman"/>
          <w:b/>
          <w:sz w:val="28"/>
          <w:szCs w:val="28"/>
        </w:rPr>
      </w:pPr>
    </w:p>
    <w:p w:rsidR="00EB417D" w:rsidRDefault="00EB417D" w:rsidP="00EB417D">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Look w:val="04A0"/>
      </w:tblPr>
      <w:tblGrid>
        <w:gridCol w:w="840"/>
        <w:gridCol w:w="5693"/>
        <w:gridCol w:w="3820"/>
      </w:tblGrid>
      <w:tr w:rsidR="00EB417D" w:rsidRPr="00EB417D" w:rsidTr="00EB417D">
        <w:trPr>
          <w:trHeight w:val="60"/>
        </w:trPr>
        <w:tc>
          <w:tcPr>
            <w:tcW w:w="8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w:t>
            </w:r>
          </w:p>
        </w:tc>
        <w:tc>
          <w:tcPr>
            <w:tcW w:w="5693" w:type="dxa"/>
            <w:tcBorders>
              <w:top w:val="single" w:sz="8" w:space="0" w:color="auto"/>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Общие вопросы, собственник</w:t>
            </w:r>
          </w:p>
        </w:tc>
        <w:tc>
          <w:tcPr>
            <w:tcW w:w="38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Дата заполнения анкеты</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20.11.2021 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EB417D">
              <w:rPr>
                <w:rFonts w:ascii="Times New Roman" w:eastAsia="Times New Roman" w:hAnsi="Times New Roman" w:cs="Times New Roman"/>
                <w:sz w:val="24"/>
                <w:szCs w:val="24"/>
              </w:rPr>
              <w:t xml:space="preserve">e-mail: </w:t>
            </w:r>
            <w:r w:rsidRPr="00EB417D">
              <w:rPr>
                <w:rStyle w:val="rpc61"/>
                <w:rFonts w:ascii="Segoe UI" w:hAnsi="Segoe UI" w:cs="Segoe UI"/>
                <w:sz w:val="13"/>
                <w:szCs w:val="13"/>
              </w:rPr>
              <w:t xml:space="preserve"> </w:t>
            </w:r>
            <w:hyperlink r:id="rId120" w:history="1">
              <w:r w:rsidRPr="00EB417D">
                <w:rPr>
                  <w:rStyle w:val="a3"/>
                  <w:rFonts w:ascii="Times New Roman" w:hAnsi="Times New Roman"/>
                  <w:color w:val="auto"/>
                  <w:sz w:val="24"/>
                  <w:szCs w:val="24"/>
                </w:rPr>
                <w:t>pavlg.pavl@govvrn.ru</w:t>
              </w:r>
            </w:hyperlink>
            <w:r w:rsidRPr="00EB417D">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Собственник площадки или объекта </w:t>
            </w:r>
          </w:p>
        </w:tc>
        <w:tc>
          <w:tcPr>
            <w:tcW w:w="3820" w:type="dxa"/>
            <w:tcBorders>
              <w:top w:val="nil"/>
              <w:left w:val="single" w:sz="8" w:space="0" w:color="auto"/>
              <w:bottom w:val="single" w:sz="4" w:space="0" w:color="auto"/>
              <w:right w:val="single" w:sz="8" w:space="0" w:color="auto"/>
            </w:tcBorders>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ООО «</w:t>
            </w:r>
            <w:r w:rsidRPr="00EB417D">
              <w:rPr>
                <w:rFonts w:ascii="Times New Roman" w:eastAsia="Times New Roman" w:hAnsi="Times New Roman"/>
                <w:sz w:val="24"/>
                <w:szCs w:val="24"/>
                <w:lang w:val="en-US" w:eastAsia="ru-RU"/>
              </w:rPr>
              <w:t>GEO</w:t>
            </w: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Юридический адрес собственника</w:t>
            </w:r>
          </w:p>
        </w:tc>
        <w:tc>
          <w:tcPr>
            <w:tcW w:w="3820" w:type="dxa"/>
            <w:tcBorders>
              <w:top w:val="nil"/>
              <w:left w:val="single" w:sz="8" w:space="0" w:color="auto"/>
              <w:bottom w:val="single" w:sz="4" w:space="0" w:color="auto"/>
              <w:right w:val="single" w:sz="8" w:space="0" w:color="auto"/>
            </w:tcBorders>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5</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Почтовый адрес собственника</w:t>
            </w:r>
          </w:p>
        </w:tc>
        <w:tc>
          <w:tcPr>
            <w:tcW w:w="3820" w:type="dxa"/>
            <w:tcBorders>
              <w:top w:val="nil"/>
              <w:left w:val="single" w:sz="8" w:space="0" w:color="auto"/>
              <w:bottom w:val="single" w:sz="4" w:space="0" w:color="auto"/>
              <w:right w:val="single" w:sz="8" w:space="0" w:color="auto"/>
            </w:tcBorders>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5</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1.6</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Юридическое название площадки/ местности, объекта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5</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1.7</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ситуационного плана.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 наличии</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Земельный участок и/или существующие здания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Площадь участка: всего, га.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2,6059 га</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Форма участка, размеры</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Сложная</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Застроенная территория, имеются здания и сооружения, 0,5 га</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Текущее использование зданий и сооружений (напр.,в эксплуатации, не используются, т.п.)</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 настоящее время используется здание для размещения регионального оператора ООО «Вега»</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Уличное освещение (Да/нет)</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2.6</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грузового транспорта,  кол-во м/м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2.7</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легкового транспорта,  кол-во м/м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Расположение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Месторасположение площадки или объекта, адрес</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5</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3.2</w:t>
            </w:r>
          </w:p>
        </w:tc>
        <w:tc>
          <w:tcPr>
            <w:tcW w:w="5693" w:type="dxa"/>
            <w:tcBorders>
              <w:top w:val="single" w:sz="4" w:space="0" w:color="auto"/>
              <w:left w:val="nil"/>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 в г. Павловск;</w:t>
            </w:r>
          </w:p>
          <w:p w:rsidR="00EB417D" w:rsidRPr="00EB417D" w:rsidRDefault="00EB417D" w:rsidP="00EB417D">
            <w:pPr>
              <w:spacing w:after="0" w:line="240" w:lineRule="auto"/>
              <w:ind w:firstLineChars="100" w:firstLine="240"/>
              <w:jc w:val="both"/>
              <w:rPr>
                <w:rFonts w:ascii="Times New Roman" w:hAnsi="Times New Roman"/>
                <w:sz w:val="24"/>
                <w:szCs w:val="24"/>
                <w:shd w:val="clear" w:color="auto" w:fill="FFFFFF"/>
              </w:rPr>
            </w:pPr>
            <w:r w:rsidRPr="00EB417D">
              <w:rPr>
                <w:rFonts w:ascii="Times New Roman" w:eastAsia="Times New Roman" w:hAnsi="Times New Roman"/>
                <w:sz w:val="24"/>
                <w:szCs w:val="24"/>
                <w:lang w:eastAsia="ru-RU"/>
              </w:rPr>
              <w:t xml:space="preserve">численность </w:t>
            </w:r>
            <w:r w:rsidRPr="00EB417D">
              <w:rPr>
                <w:rFonts w:ascii="Times New Roman" w:hAnsi="Times New Roman"/>
                <w:sz w:val="24"/>
                <w:szCs w:val="24"/>
                <w:shd w:val="clear" w:color="auto" w:fill="FFFFFF"/>
              </w:rPr>
              <w:t>24 423 человек</w:t>
            </w:r>
          </w:p>
        </w:tc>
      </w:tr>
      <w:tr w:rsidR="00EB417D"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w:t>
            </w:r>
          </w:p>
        </w:tc>
        <w:tc>
          <w:tcPr>
            <w:tcW w:w="5693" w:type="dxa"/>
            <w:tcBorders>
              <w:top w:val="single" w:sz="4" w:space="0" w:color="auto"/>
              <w:left w:val="nil"/>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Стоимость</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Правовой статус площадки  \ Условия предоставления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Собственник (администрация, юр лицо, физ лицо)</w:t>
            </w:r>
          </w:p>
        </w:tc>
        <w:tc>
          <w:tcPr>
            <w:tcW w:w="3820" w:type="dxa"/>
            <w:tcBorders>
              <w:top w:val="nil"/>
              <w:left w:val="single" w:sz="8" w:space="0" w:color="auto"/>
              <w:bottom w:val="single" w:sz="4" w:space="0" w:color="auto"/>
              <w:right w:val="single" w:sz="8" w:space="0" w:color="auto"/>
            </w:tcBorders>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ООО «</w:t>
            </w:r>
            <w:r w:rsidRPr="00EB417D">
              <w:rPr>
                <w:rFonts w:ascii="Times New Roman" w:eastAsia="Times New Roman" w:hAnsi="Times New Roman"/>
                <w:sz w:val="24"/>
                <w:szCs w:val="24"/>
                <w:lang w:val="en-US" w:eastAsia="ru-RU"/>
              </w:rPr>
              <w:t>GEO</w:t>
            </w: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16D0C">
            <w:pPr>
              <w:spacing w:after="0" w:line="240" w:lineRule="auto"/>
              <w:ind w:firstLineChars="100" w:firstLine="240"/>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права. </w:t>
            </w:r>
            <w:r w:rsidR="00216D0C">
              <w:rPr>
                <w:rFonts w:ascii="Times New Roman" w:eastAsia="Times New Roman" w:hAnsi="Times New Roman"/>
                <w:sz w:val="24"/>
                <w:szCs w:val="24"/>
                <w:lang w:eastAsia="ru-RU"/>
              </w:rPr>
              <w:t xml:space="preserve"> </w:t>
            </w:r>
          </w:p>
        </w:tc>
        <w:tc>
          <w:tcPr>
            <w:tcW w:w="3820" w:type="dxa"/>
            <w:tcBorders>
              <w:top w:val="nil"/>
              <w:left w:val="single" w:sz="8" w:space="0" w:color="auto"/>
              <w:bottom w:val="single" w:sz="4" w:space="0" w:color="auto"/>
              <w:right w:val="single" w:sz="8" w:space="0" w:color="auto"/>
            </w:tcBorders>
            <w:shd w:val="clear" w:color="auto" w:fill="auto"/>
            <w:vAlign w:val="center"/>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Собственность</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Право собственности (договор, свидетельство)</w:t>
            </w:r>
          </w:p>
        </w:tc>
        <w:tc>
          <w:tcPr>
            <w:tcW w:w="3820" w:type="dxa"/>
            <w:tcBorders>
              <w:top w:val="nil"/>
              <w:left w:val="single" w:sz="8" w:space="0" w:color="auto"/>
              <w:bottom w:val="single" w:sz="4" w:space="0" w:color="auto"/>
              <w:right w:val="single" w:sz="8" w:space="0" w:color="auto"/>
            </w:tcBorders>
            <w:shd w:val="clear" w:color="auto" w:fill="auto"/>
            <w:vAlign w:val="center"/>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Аренда, продажа</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Категория земельного участка. </w:t>
            </w:r>
            <w:r w:rsidRPr="00EB417D">
              <w:rPr>
                <w:rFonts w:ascii="Times New Roman" w:eastAsia="Times New Roman" w:hAnsi="Times New Roman"/>
                <w:sz w:val="24"/>
                <w:szCs w:val="24"/>
                <w:lang w:eastAsia="ru-RU"/>
              </w:rPr>
              <w:br/>
              <w:t>Предоставить кадастровый паспорт земельного участка, кадастровую выписку о земельном участке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Земли населенных пунктов</w:t>
            </w:r>
          </w:p>
        </w:tc>
      </w:tr>
      <w:tr w:rsidR="00EB417D"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5.6</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Кадастровый номер(а)</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36:20:0100053:10</w:t>
            </w:r>
          </w:p>
        </w:tc>
      </w:tr>
      <w:tr w:rsidR="00EB417D"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5.7</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Координаты участка (xx.xxxxxx, yy.yyyyyy)</w:t>
            </w:r>
            <w:r w:rsidRPr="00EB417D">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5.8</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разрешенного использования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Для производственных целей</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Целевое назначение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Для производственных целей</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Прежний тип использования площадки или объекта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Производственная площадка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5.10</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jc w:val="both"/>
              <w:rPr>
                <w:rFonts w:ascii="Times New Roman" w:hAnsi="Times New Roman"/>
                <w:sz w:val="24"/>
                <w:szCs w:val="24"/>
              </w:rPr>
            </w:pPr>
            <w:r w:rsidRPr="00EB417D">
              <w:rPr>
                <w:rFonts w:ascii="Times New Roman" w:eastAsia="Times New Roman" w:hAnsi="Times New Roman"/>
                <w:sz w:val="24"/>
                <w:szCs w:val="24"/>
                <w:lang w:eastAsia="ru-RU"/>
              </w:rPr>
              <w:t>Земли населенных пунктов, Производственная зона, коммунально-складские объекты</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tcBorders>
              <w:top w:val="nil"/>
              <w:left w:val="single" w:sz="8" w:space="0" w:color="auto"/>
              <w:bottom w:val="single" w:sz="4" w:space="0" w:color="auto"/>
              <w:right w:val="single" w:sz="8" w:space="0" w:color="auto"/>
            </w:tcBorders>
            <w:shd w:val="clear" w:color="auto" w:fill="auto"/>
            <w:hideMark/>
          </w:tcPr>
          <w:p w:rsidR="00EB417D" w:rsidRPr="00EB417D" w:rsidRDefault="00EB417D"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Решение Совета народных депутатов городского поселения -город Павловск </w:t>
            </w:r>
          </w:p>
          <w:p w:rsidR="00EB417D" w:rsidRPr="00EB417D" w:rsidRDefault="00EB417D" w:rsidP="00EB417D">
            <w:pPr>
              <w:pStyle w:val="ab"/>
              <w:jc w:val="both"/>
            </w:pPr>
            <w:r w:rsidRPr="00EB417D">
              <w:rPr>
                <w:rFonts w:ascii="Times New Roman" w:hAnsi="Times New Roman" w:cs="Times New Roman"/>
                <w:sz w:val="24"/>
                <w:szCs w:val="24"/>
              </w:rPr>
              <w:t>от 28.12.2009 № 229 «Об утверждении Генерального плана городского поселения - город Павловск»</w:t>
            </w:r>
            <w:r w:rsidRPr="00EB417D">
              <w:t xml:space="preserve">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утвержденного ГПЗУ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jc w:val="both"/>
              <w:rPr>
                <w:rFonts w:ascii="Times New Roman" w:hAnsi="Times New Roman"/>
                <w:sz w:val="24"/>
                <w:szCs w:val="24"/>
              </w:rPr>
            </w:pPr>
            <w:r w:rsidRPr="00EB417D">
              <w:rPr>
                <w:rFonts w:ascii="Times New Roman" w:hAnsi="Times New Roman"/>
                <w:sz w:val="24"/>
                <w:szCs w:val="24"/>
              </w:rPr>
              <w:t>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транспортной инфраструктуры</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w:t>
            </w:r>
            <w:r w:rsidRPr="00EB417D">
              <w:rPr>
                <w:rFonts w:ascii="Times New Roman" w:eastAsia="Times New Roman" w:hAnsi="Times New Roman"/>
                <w:sz w:val="24"/>
                <w:szCs w:val="24"/>
                <w:lang w:eastAsia="ru-RU"/>
              </w:rPr>
              <w:lastRenderedPageBreak/>
              <w:t xml:space="preserve">(наименование автодорог), км.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hAnsi="Times New Roman"/>
                <w:sz w:val="24"/>
                <w:szCs w:val="24"/>
                <w:lang w:eastAsia="ru-RU"/>
              </w:rPr>
            </w:pPr>
            <w:r w:rsidRPr="00EB417D">
              <w:rPr>
                <w:rFonts w:ascii="Times New Roman" w:eastAsia="Times New Roman" w:hAnsi="Times New Roman"/>
                <w:sz w:val="24"/>
                <w:szCs w:val="24"/>
                <w:lang w:eastAsia="ru-RU"/>
              </w:rPr>
              <w:lastRenderedPageBreak/>
              <w:t> </w:t>
            </w:r>
            <w:r w:rsidRPr="00EB417D">
              <w:rPr>
                <w:rFonts w:ascii="Times New Roman" w:hAnsi="Times New Roman"/>
                <w:sz w:val="24"/>
                <w:szCs w:val="24"/>
                <w:lang w:eastAsia="ru-RU"/>
              </w:rPr>
              <w:t xml:space="preserve">М-4 Дон,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lang w:eastAsia="ru-RU"/>
              </w:rPr>
              <w:t>1,2</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6.2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ближайших автомобильных дорог областного значен</w:t>
            </w:r>
            <w:r w:rsidR="002A37BF">
              <w:rPr>
                <w:rFonts w:ascii="Times New Roman" w:eastAsia="Times New Roman" w:hAnsi="Times New Roman"/>
                <w:sz w:val="24"/>
                <w:szCs w:val="24"/>
                <w:lang w:eastAsia="ru-RU"/>
              </w:rPr>
              <w:t>ия (наименование автодороги), к</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lang w:eastAsia="ru-RU"/>
              </w:rPr>
              <w:t>Автомобильная дорога областного значения «Павловск-Калач-Петропавловка»</w:t>
            </w:r>
            <w:r w:rsidRPr="00EB417D">
              <w:rPr>
                <w:rFonts w:ascii="Times New Roman" w:eastAsia="Times New Roman" w:hAnsi="Times New Roman"/>
                <w:sz w:val="24"/>
                <w:szCs w:val="24"/>
                <w:lang w:eastAsia="ru-RU"/>
              </w:rPr>
              <w:t> 0,8</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Другие (укажите тип)</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Дороги общего пользования г. Павловска,  0,05</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ж/д ст. «Павловск - Воронежский» 8,2 км</w:t>
            </w: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6.6</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6.7</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Электроснабжение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ТП-102 ВЛ 10 кВ № 5 П</w:t>
            </w:r>
            <w:r w:rsidRPr="00EB417D">
              <w:rPr>
                <w:rFonts w:ascii="Times New Roman" w:eastAsia="Times New Roman" w:hAnsi="Times New Roman"/>
                <w:sz w:val="24"/>
                <w:szCs w:val="24"/>
                <w:lang w:val="en-US" w:eastAsia="ru-RU"/>
              </w:rPr>
              <w:t>I</w:t>
            </w:r>
            <w:r w:rsidRPr="00EB417D">
              <w:rPr>
                <w:rFonts w:ascii="Times New Roman" w:eastAsia="Times New Roman" w:hAnsi="Times New Roman"/>
                <w:sz w:val="24"/>
                <w:szCs w:val="24"/>
                <w:lang w:eastAsia="ru-RU"/>
              </w:rPr>
              <w:t>, п. Восточный-2</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0,321</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216D0C" w:rsidP="00216D0C">
            <w:pPr>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Доступная мощность (МВт).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12 мВт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Газоснабжение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40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Межпоселковый газопровод высокого давления г. Павловск – с. Р. Буйловка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0,450 </w:t>
            </w:r>
          </w:p>
        </w:tc>
      </w:tr>
      <w:tr w:rsidR="00EB417D" w:rsidRPr="00EB417D" w:rsidTr="00EB417D">
        <w:trPr>
          <w:trHeight w:val="7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7.2.3</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216D0C">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(куб.м./час; куб.м./год; куб.м/день)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Определяется согласно гидравлическому расчету</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Водоснабжение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49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3070</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w:t>
            </w:r>
            <w:r w:rsidR="009F71D9">
              <w:rPr>
                <w:rFonts w:ascii="Times New Roman" w:eastAsia="Times New Roman" w:hAnsi="Times New Roman"/>
                <w:sz w:val="24"/>
                <w:szCs w:val="24"/>
                <w:lang w:eastAsia="ru-RU"/>
              </w:rPr>
              <w:t xml:space="preserve">ность (куб.м/час; куб.м/день) </w:t>
            </w:r>
            <w:r w:rsidRPr="00EB417D">
              <w:rPr>
                <w:rFonts w:ascii="Times New Roman" w:eastAsia="Times New Roman" w:hAnsi="Times New Roman"/>
                <w:sz w:val="24"/>
                <w:szCs w:val="24"/>
                <w:lang w:eastAsia="ru-RU"/>
              </w:rPr>
              <w:t xml:space="preserve">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Водоотведение (канализация)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Восточная, 4 б. Приемный колодец ГКНС</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1640</w:t>
            </w:r>
          </w:p>
        </w:tc>
      </w:tr>
      <w:tr w:rsidR="00EB417D" w:rsidRPr="00EB417D" w:rsidTr="009F71D9">
        <w:trPr>
          <w:trHeight w:val="511"/>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w:t>
            </w:r>
            <w:r w:rsidR="009F71D9">
              <w:rPr>
                <w:rFonts w:ascii="Times New Roman" w:eastAsia="Times New Roman" w:hAnsi="Times New Roman"/>
                <w:sz w:val="24"/>
                <w:szCs w:val="24"/>
                <w:lang w:eastAsia="ru-RU"/>
              </w:rPr>
              <w:t xml:space="preserve">щность (куб.м/час; куб.м/день)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EB417D" w:rsidRPr="00EB417D" w:rsidTr="00EB417D">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Очистные сооружения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Телефонная сеть</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Характеристики телефонной сети</w:t>
            </w:r>
            <w:r w:rsidRPr="00EB417D">
              <w:rPr>
                <w:rFonts w:ascii="Times New Roman" w:eastAsia="Times New Roman" w:hAnsi="Times New Roman"/>
                <w:sz w:val="24"/>
                <w:szCs w:val="24"/>
                <w:lang w:eastAsia="ru-RU"/>
              </w:rPr>
              <w:br/>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Обеспечен доступ к услугам сотовой связи</w:t>
            </w: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7.6</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Доступ в Интернет</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Варианты организации доступа в Интернет</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pStyle w:val="ab"/>
              <w:jc w:val="both"/>
              <w:rPr>
                <w:rFonts w:ascii="Times New Roman" w:eastAsia="Times New Roman" w:hAnsi="Times New Roman" w:cs="Times New Roman"/>
                <w:sz w:val="24"/>
                <w:szCs w:val="24"/>
              </w:rPr>
            </w:pPr>
            <w:r w:rsidRPr="00EB417D">
              <w:rPr>
                <w:rFonts w:ascii="Times New Roman" w:eastAsia="Times New Roman" w:hAnsi="Times New Roman" w:cs="Times New Roman"/>
                <w:sz w:val="24"/>
                <w:szCs w:val="24"/>
              </w:rPr>
              <w:t> </w:t>
            </w:r>
            <w:r w:rsidRPr="00EB417D">
              <w:rPr>
                <w:rFonts w:ascii="Times New Roman" w:hAnsi="Times New Roman" w:cs="Times New Roman"/>
                <w:sz w:val="24"/>
                <w:szCs w:val="24"/>
              </w:rPr>
              <w:t xml:space="preserve">Обеспечен доступ к услугам интернета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Провайдеры, представленные в районе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МЕГАФОН, МТС, БИЛАЙН, ТЕЛЕ-2,</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Экология, окружающая среда и СЗЗ</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площадки от ближайших жилых районов,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0,6</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0,1</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Проведенные инженерные изыскания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Инженерно-геологические и гидрогеологические изыскания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Инженерно-геодезические изыскания</w:t>
            </w:r>
            <w:r w:rsidRPr="00EB417D">
              <w:rPr>
                <w:rFonts w:ascii="Times New Roman" w:eastAsia="Times New Roman" w:hAnsi="Times New Roman"/>
                <w:sz w:val="24"/>
                <w:szCs w:val="24"/>
                <w:lang w:eastAsia="ru-RU"/>
              </w:rPr>
              <w:br/>
              <w:t>Наличие топографической съемки (масштаб 1:500)</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Инженерно-экологические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Инженерно-гидрометеорологические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Удаленность и наличие объектов вблизи участка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 xml:space="preserve">1,9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10.3</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9,2</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10.4</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Состояние периметра участка (ограждение, охрана)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10.5</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Близлежащие водоемы (тип, расстояние, км)</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Река Гаврило 2,9</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Общие данные о наличие рабочей силе в районе</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Преимущества района для размещения производства</w:t>
            </w:r>
          </w:p>
        </w:tc>
        <w:tc>
          <w:tcPr>
            <w:tcW w:w="3820" w:type="dxa"/>
            <w:tcBorders>
              <w:top w:val="nil"/>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60"/>
              <w:jc w:val="both"/>
              <w:rPr>
                <w:rFonts w:ascii="Times New Roman" w:eastAsia="Times New Roman" w:hAnsi="Times New Roman"/>
                <w:b/>
                <w:bCs/>
                <w:sz w:val="24"/>
                <w:szCs w:val="24"/>
                <w:lang w:eastAsia="ru-RU"/>
              </w:rPr>
            </w:pPr>
            <w:r w:rsidRPr="00EB417D">
              <w:rPr>
                <w:rFonts w:ascii="Times New Roman" w:hAnsi="Times New Roman"/>
                <w:sz w:val="26"/>
                <w:szCs w:val="26"/>
              </w:rPr>
              <w:t>ТОСЭР «Павловск» на основании постановления Правительства Российской Федерации от 16.03.2018 № 264</w:t>
            </w: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12.1</w:t>
            </w:r>
          </w:p>
        </w:tc>
        <w:tc>
          <w:tcPr>
            <w:tcW w:w="5693" w:type="dxa"/>
            <w:tcBorders>
              <w:top w:val="nil"/>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льгот и преференций </w:t>
            </w:r>
          </w:p>
        </w:tc>
        <w:tc>
          <w:tcPr>
            <w:tcW w:w="3820" w:type="dxa"/>
            <w:vMerge w:val="restart"/>
            <w:tcBorders>
              <w:top w:val="nil"/>
              <w:left w:val="single" w:sz="8" w:space="0" w:color="auto"/>
              <w:right w:val="single" w:sz="8" w:space="0" w:color="auto"/>
            </w:tcBorders>
            <w:shd w:val="clear" w:color="auto" w:fill="auto"/>
            <w:vAlign w:val="center"/>
            <w:hideMark/>
          </w:tcPr>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Пониженные тарифы страховых взносов: 7,6% (30,2  %) для тех, кто стал </w:t>
            </w:r>
            <w:r w:rsidRPr="00EB417D">
              <w:rPr>
                <w:rFonts w:ascii="Times New Roman" w:hAnsi="Times New Roman" w:cs="Times New Roman"/>
                <w:sz w:val="26"/>
                <w:szCs w:val="26"/>
              </w:rPr>
              <w:lastRenderedPageBreak/>
              <w:t>резидентом  в первые 3 года после образования ТОСЭР.</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Преференции в отношении налогов:</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Налог на прибыль:</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в федеральный бюджет 0% (3%);</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Земельный налог 0%(0,3-1,5%).</w:t>
            </w:r>
          </w:p>
          <w:p w:rsidR="00EB417D" w:rsidRPr="00EB417D" w:rsidRDefault="00EB417D" w:rsidP="00EB417D">
            <w:pPr>
              <w:pStyle w:val="ab"/>
              <w:ind w:firstLine="37"/>
              <w:jc w:val="both"/>
              <w:rPr>
                <w:rFonts w:ascii="Times New Roman" w:eastAsia="Times New Roman" w:hAnsi="Times New Roman" w:cs="Times New Roman"/>
                <w:sz w:val="24"/>
                <w:szCs w:val="24"/>
              </w:rPr>
            </w:pPr>
            <w:r w:rsidRPr="00EB417D">
              <w:rPr>
                <w:rFonts w:ascii="Times New Roman" w:hAnsi="Times New Roman" w:cs="Times New Roman"/>
                <w:sz w:val="26"/>
                <w:szCs w:val="26"/>
              </w:rPr>
              <w:t xml:space="preserve">     Налог на имущество организаций 0% (2,2%).</w:t>
            </w:r>
            <w:r w:rsidRPr="00EB417D">
              <w:rPr>
                <w:rFonts w:ascii="Times New Roman" w:eastAsia="Times New Roman" w:hAnsi="Times New Roman" w:cs="Times New Roman"/>
                <w:sz w:val="24"/>
                <w:szCs w:val="24"/>
              </w:rPr>
              <w:t>  </w:t>
            </w: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12.2</w:t>
            </w:r>
          </w:p>
        </w:tc>
        <w:tc>
          <w:tcPr>
            <w:tcW w:w="5693" w:type="dxa"/>
            <w:tcBorders>
              <w:top w:val="nil"/>
              <w:left w:val="nil"/>
              <w:bottom w:val="nil"/>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tcBorders>
              <w:left w:val="single" w:sz="8" w:space="0" w:color="auto"/>
              <w:bottom w:val="nil"/>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12.3</w:t>
            </w:r>
          </w:p>
        </w:tc>
        <w:tc>
          <w:tcPr>
            <w:tcW w:w="5693" w:type="dxa"/>
            <w:tcBorders>
              <w:top w:val="single" w:sz="4" w:space="0" w:color="auto"/>
              <w:left w:val="nil"/>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Расположение пункта таможни вблизи участка</w:t>
            </w:r>
          </w:p>
        </w:tc>
        <w:tc>
          <w:tcPr>
            <w:tcW w:w="382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bl>
    <w:p w:rsidR="00EB417D" w:rsidRDefault="00EB417D">
      <w:pPr>
        <w:rPr>
          <w:rFonts w:ascii="Times New Roman" w:hAnsi="Times New Roman"/>
          <w:b/>
          <w:sz w:val="28"/>
          <w:szCs w:val="28"/>
        </w:rPr>
      </w:pPr>
    </w:p>
    <w:p w:rsidR="00EB417D" w:rsidRDefault="00EB417D" w:rsidP="00EB417D">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693"/>
        <w:gridCol w:w="3820"/>
      </w:tblGrid>
      <w:tr w:rsidR="00EB417D" w:rsidRPr="00EB417D" w:rsidTr="00EB417D">
        <w:trPr>
          <w:trHeight w:val="6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22.11.2021 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EB417D" w:rsidRPr="00EB417D" w:rsidRDefault="00EB417D"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EB417D">
              <w:rPr>
                <w:rFonts w:ascii="Times New Roman" w:eastAsia="Times New Roman" w:hAnsi="Times New Roman" w:cs="Times New Roman"/>
                <w:sz w:val="24"/>
                <w:szCs w:val="24"/>
              </w:rPr>
              <w:t xml:space="preserve">e-mail: </w:t>
            </w:r>
            <w:r w:rsidRPr="00EB417D">
              <w:rPr>
                <w:rStyle w:val="rpc61"/>
                <w:rFonts w:ascii="Segoe UI" w:hAnsi="Segoe UI" w:cs="Segoe UI"/>
                <w:sz w:val="13"/>
                <w:szCs w:val="13"/>
              </w:rPr>
              <w:t xml:space="preserve"> </w:t>
            </w:r>
            <w:hyperlink r:id="rId121" w:history="1">
              <w:r w:rsidRPr="00EB417D">
                <w:rPr>
                  <w:rStyle w:val="a3"/>
                  <w:rFonts w:ascii="Times New Roman" w:hAnsi="Times New Roman"/>
                  <w:color w:val="auto"/>
                  <w:sz w:val="24"/>
                  <w:szCs w:val="24"/>
                </w:rPr>
                <w:t>pavlg.pavl@govvrn.ru</w:t>
              </w:r>
            </w:hyperlink>
            <w:r w:rsidRPr="00EB417D">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ООО «Продакшен Групп М»</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7</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7</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7</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1.7</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ситуационного плана.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 наличии</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2,7665 га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Сложная</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2.3</w:t>
            </w:r>
          </w:p>
        </w:tc>
        <w:tc>
          <w:tcPr>
            <w:tcW w:w="5693"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Застроенная территория, имеются здания и сооружения, 0,7 га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Текущее использование зданий и сооружений (напр.,в эксплуатации, не используются, т.п.)</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Здание использовалось для производства макаронных изделий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2.7</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7</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Удаленность от ближайшего крупного города </w:t>
            </w:r>
            <w:r w:rsidRPr="00EB417D">
              <w:rPr>
                <w:rFonts w:ascii="Times New Roman" w:eastAsia="Times New Roman" w:hAnsi="Times New Roman"/>
                <w:sz w:val="24"/>
                <w:szCs w:val="24"/>
                <w:lang w:eastAsia="ru-RU"/>
              </w:rPr>
              <w:lastRenderedPageBreak/>
              <w:t>(название, численность населения), км. Среднее время в пути (машиной)</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lastRenderedPageBreak/>
              <w:t>Расположен в г. Павловск;</w:t>
            </w:r>
          </w:p>
          <w:p w:rsidR="00EB417D" w:rsidRPr="00EB417D" w:rsidRDefault="00EB417D" w:rsidP="00EB417D">
            <w:pPr>
              <w:spacing w:after="0" w:line="240" w:lineRule="auto"/>
              <w:ind w:firstLineChars="100" w:firstLine="240"/>
              <w:jc w:val="both"/>
              <w:rPr>
                <w:rFonts w:ascii="Times New Roman" w:hAnsi="Times New Roman"/>
                <w:sz w:val="24"/>
                <w:szCs w:val="24"/>
                <w:shd w:val="clear" w:color="auto" w:fill="FFFFFF"/>
              </w:rPr>
            </w:pPr>
            <w:r w:rsidRPr="00EB417D">
              <w:rPr>
                <w:rFonts w:ascii="Times New Roman" w:eastAsia="Times New Roman" w:hAnsi="Times New Roman"/>
                <w:sz w:val="24"/>
                <w:szCs w:val="24"/>
                <w:lang w:eastAsia="ru-RU"/>
              </w:rPr>
              <w:lastRenderedPageBreak/>
              <w:t xml:space="preserve">численность </w:t>
            </w:r>
            <w:r w:rsidRPr="00EB417D">
              <w:rPr>
                <w:rFonts w:ascii="Times New Roman" w:hAnsi="Times New Roman"/>
                <w:sz w:val="24"/>
                <w:szCs w:val="24"/>
                <w:shd w:val="clear" w:color="auto" w:fill="FFFFFF"/>
              </w:rPr>
              <w:t>24 423 человек</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4</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ООО «Продакшен Групп М»</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5.2</w:t>
            </w:r>
          </w:p>
        </w:tc>
        <w:tc>
          <w:tcPr>
            <w:tcW w:w="5693" w:type="dxa"/>
            <w:shd w:val="clear" w:color="auto" w:fill="auto"/>
            <w:vAlign w:val="center"/>
            <w:hideMark/>
          </w:tcPr>
          <w:p w:rsidR="00EB417D" w:rsidRPr="00EB417D" w:rsidRDefault="00EB417D" w:rsidP="002A37BF">
            <w:pPr>
              <w:spacing w:after="0" w:line="240" w:lineRule="auto"/>
              <w:ind w:firstLineChars="100" w:firstLine="240"/>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права. </w:t>
            </w:r>
          </w:p>
        </w:tc>
        <w:tc>
          <w:tcPr>
            <w:tcW w:w="3820" w:type="dxa"/>
            <w:shd w:val="clear" w:color="auto" w:fill="auto"/>
            <w:vAlign w:val="center"/>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Собственность</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Аренда, продажа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Категория земельного участка. </w:t>
            </w:r>
            <w:r w:rsidRPr="00EB417D">
              <w:rPr>
                <w:rFonts w:ascii="Times New Roman" w:eastAsia="Times New Roman" w:hAnsi="Times New Roman"/>
                <w:sz w:val="24"/>
                <w:szCs w:val="24"/>
                <w:lang w:eastAsia="ru-RU"/>
              </w:rPr>
              <w:br/>
              <w:t>Предоставить кадастровый паспорт земельного участка, кадастровую выписку о земельном участке</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Земли населенных пунктов</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36:20:0100053:44</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5.7</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Координаты участка (xx.xxxxxx, yy.yyyyyy)</w:t>
            </w:r>
            <w:r w:rsidRPr="00EB417D">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5.8</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Для производственных целей</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Производственная площадка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5.10</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Санитарно-защитная зона предприятий, сооружений и иных объектов;</w:t>
            </w:r>
            <w:r w:rsidRPr="00EB417D">
              <w:rPr>
                <w:sz w:val="18"/>
                <w:szCs w:val="18"/>
                <w:shd w:val="clear" w:color="auto" w:fill="FFFFFF"/>
              </w:rPr>
              <w:t xml:space="preserve"> </w:t>
            </w:r>
            <w:r w:rsidRPr="00EB417D">
              <w:rPr>
                <w:rFonts w:ascii="Times New Roman" w:hAnsi="Times New Roman"/>
                <w:sz w:val="24"/>
                <w:szCs w:val="24"/>
                <w:shd w:val="clear" w:color="auto" w:fill="FFFFFF"/>
              </w:rPr>
              <w:t>охранная зона инженерных коммуникаций</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EB417D" w:rsidRPr="00EB417D" w:rsidRDefault="00EB417D" w:rsidP="00EB417D">
            <w:pPr>
              <w:jc w:val="both"/>
              <w:rPr>
                <w:rFonts w:ascii="Times New Roman" w:hAnsi="Times New Roman"/>
                <w:sz w:val="24"/>
                <w:szCs w:val="24"/>
              </w:rPr>
            </w:pPr>
            <w:r w:rsidRPr="00EB417D">
              <w:rPr>
                <w:rFonts w:ascii="Times New Roman" w:eastAsia="Times New Roman" w:hAnsi="Times New Roman"/>
                <w:sz w:val="24"/>
                <w:szCs w:val="24"/>
                <w:lang w:eastAsia="ru-RU"/>
              </w:rPr>
              <w:t>Земли населенных пунктов, Производственная зона, коммунально-складские объекты</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EB417D" w:rsidRPr="00EB417D" w:rsidRDefault="00EB417D"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Решение Совета народных депутатов городского поселения -город Павловск </w:t>
            </w:r>
          </w:p>
          <w:p w:rsidR="00EB417D" w:rsidRPr="00EB417D" w:rsidRDefault="00EB417D" w:rsidP="00EB417D">
            <w:pPr>
              <w:pStyle w:val="ab"/>
              <w:jc w:val="both"/>
            </w:pPr>
            <w:r w:rsidRPr="00EB417D">
              <w:rPr>
                <w:rFonts w:ascii="Times New Roman" w:hAnsi="Times New Roman" w:cs="Times New Roman"/>
                <w:sz w:val="24"/>
                <w:szCs w:val="24"/>
              </w:rPr>
              <w:t>от 28.12.2009 № 229 «Об утверждении Генерального плана городского поселения - город Павловск»</w:t>
            </w:r>
            <w:r w:rsidRPr="00EB417D">
              <w:t xml:space="preserve">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5.13</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утвержденного ГПЗУ </w:t>
            </w:r>
          </w:p>
        </w:tc>
        <w:tc>
          <w:tcPr>
            <w:tcW w:w="3820" w:type="dxa"/>
            <w:shd w:val="clear" w:color="auto" w:fill="auto"/>
            <w:vAlign w:val="center"/>
            <w:hideMark/>
          </w:tcPr>
          <w:p w:rsidR="00EB417D" w:rsidRPr="00EB417D" w:rsidRDefault="00EB417D" w:rsidP="00EB417D">
            <w:pPr>
              <w:jc w:val="both"/>
              <w:rPr>
                <w:rFonts w:ascii="Times New Roman" w:hAnsi="Times New Roman"/>
                <w:sz w:val="24"/>
                <w:szCs w:val="24"/>
              </w:rPr>
            </w:pPr>
            <w:r w:rsidRPr="00EB417D">
              <w:rPr>
                <w:rFonts w:ascii="Times New Roman" w:hAnsi="Times New Roman"/>
                <w:sz w:val="24"/>
                <w:szCs w:val="24"/>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6.1</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EB417D" w:rsidRPr="00EB417D" w:rsidRDefault="00EB417D" w:rsidP="009F71D9">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М-4 Дон, 1</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lang w:eastAsia="ru-RU"/>
              </w:rPr>
              <w:t>Автомобильная дорога областного значения «Павловск-Калач-Петропавловка»</w:t>
            </w:r>
            <w:r w:rsidRPr="00EB417D">
              <w:rPr>
                <w:rFonts w:ascii="Times New Roman" w:eastAsia="Times New Roman" w:hAnsi="Times New Roman"/>
                <w:sz w:val="24"/>
                <w:szCs w:val="24"/>
                <w:lang w:eastAsia="ru-RU"/>
              </w:rPr>
              <w:t> 0,6</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6.3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Дороги общего пользования г. Павловска,  0,05</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ж/д ст. «Павловск - Воронежский» 8 км</w:t>
            </w: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6.7</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7.1</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7.1.3</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12 мВт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7.2</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405"/>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Газопровод высокого давления г. Павловск , ул. Восточная -ул. Транспортная</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0,8</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7.2.3</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Определяется согласно гидравлическому расчету</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7.3</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495"/>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2500</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7.3.3</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w:t>
            </w:r>
            <w:r w:rsidR="002A37BF">
              <w:rPr>
                <w:rFonts w:ascii="Times New Roman" w:eastAsia="Times New Roman" w:hAnsi="Times New Roman"/>
                <w:sz w:val="24"/>
                <w:szCs w:val="24"/>
                <w:lang w:eastAsia="ru-RU"/>
              </w:rPr>
              <w:t xml:space="preserve">ность (куб.м/час; куб.м/день) </w:t>
            </w:r>
            <w:r w:rsidRPr="00EB417D">
              <w:rPr>
                <w:rFonts w:ascii="Times New Roman" w:eastAsia="Times New Roman" w:hAnsi="Times New Roman"/>
                <w:sz w:val="24"/>
                <w:szCs w:val="24"/>
                <w:lang w:eastAsia="ru-RU"/>
              </w:rPr>
              <w:t xml:space="preserve">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7.4</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Восточная, 4 б. Приемный колодец ГКНС</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350</w:t>
            </w:r>
          </w:p>
        </w:tc>
      </w:tr>
      <w:tr w:rsidR="00EB417D" w:rsidRPr="00EB417D" w:rsidTr="002A37BF">
        <w:trPr>
          <w:trHeight w:val="499"/>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7.4.3</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(куб.м/час; куб.м/день)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EB417D" w:rsidRPr="00EB417D" w:rsidTr="00EB417D">
        <w:trPr>
          <w:trHeight w:val="255"/>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7.5</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7.5.1</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Характеристики телефонной сети</w:t>
            </w:r>
            <w:r w:rsidRPr="00EB417D">
              <w:rPr>
                <w:rFonts w:ascii="Times New Roman" w:eastAsia="Times New Roman" w:hAnsi="Times New Roman"/>
                <w:sz w:val="24"/>
                <w:szCs w:val="24"/>
                <w:lang w:eastAsia="ru-RU"/>
              </w:rPr>
              <w:br/>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Обеспечен доступ к услугам сотовой связи</w:t>
            </w: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7.6</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7.6.1</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Варианты организации доступа в Интернет</w:t>
            </w:r>
            <w:r w:rsidRPr="00EB417D">
              <w:rPr>
                <w:rFonts w:ascii="Times New Roman" w:eastAsia="Times New Roman" w:hAnsi="Times New Roman"/>
                <w:sz w:val="24"/>
                <w:szCs w:val="24"/>
                <w:lang w:eastAsia="ru-RU"/>
              </w:rPr>
              <w:br/>
            </w:r>
          </w:p>
        </w:tc>
        <w:tc>
          <w:tcPr>
            <w:tcW w:w="3820" w:type="dxa"/>
            <w:shd w:val="clear" w:color="auto" w:fill="auto"/>
            <w:vAlign w:val="center"/>
            <w:hideMark/>
          </w:tcPr>
          <w:p w:rsidR="00EB417D" w:rsidRPr="00EB417D" w:rsidRDefault="00EB417D" w:rsidP="00EB417D">
            <w:pPr>
              <w:pStyle w:val="ab"/>
              <w:jc w:val="both"/>
              <w:rPr>
                <w:rFonts w:ascii="Times New Roman" w:eastAsia="Times New Roman" w:hAnsi="Times New Roman" w:cs="Times New Roman"/>
                <w:sz w:val="24"/>
                <w:szCs w:val="24"/>
              </w:rPr>
            </w:pPr>
            <w:r w:rsidRPr="00EB417D">
              <w:rPr>
                <w:rFonts w:ascii="Times New Roman" w:eastAsia="Times New Roman" w:hAnsi="Times New Roman" w:cs="Times New Roman"/>
                <w:sz w:val="24"/>
                <w:szCs w:val="24"/>
              </w:rPr>
              <w:t> </w:t>
            </w:r>
            <w:r w:rsidRPr="00EB417D">
              <w:rPr>
                <w:rFonts w:ascii="Times New Roman" w:hAnsi="Times New Roman" w:cs="Times New Roman"/>
                <w:sz w:val="24"/>
                <w:szCs w:val="24"/>
              </w:rPr>
              <w:t xml:space="preserve">Обеспечен доступ к услугам интернета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МЕГАФОН, МТС, БИЛАЙН, </w:t>
            </w:r>
            <w:r w:rsidRPr="00EB417D">
              <w:rPr>
                <w:rFonts w:ascii="Times New Roman" w:eastAsia="Times New Roman" w:hAnsi="Times New Roman"/>
                <w:sz w:val="24"/>
                <w:szCs w:val="24"/>
                <w:lang w:eastAsia="ru-RU"/>
              </w:rPr>
              <w:lastRenderedPageBreak/>
              <w:t>ТЕЛЕ-2,</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7.7</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Противопожарная защита</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7.7.1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резервуара для хранения воды</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7.8</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Горячее водоснабжение / Наличие бойлерной</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1</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0,5</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9.1</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Инженерно-геодезические изыскания</w:t>
            </w:r>
            <w:r w:rsidRPr="00EB417D">
              <w:rPr>
                <w:rFonts w:ascii="Times New Roman" w:eastAsia="Times New Roman" w:hAnsi="Times New Roman"/>
                <w:sz w:val="24"/>
                <w:szCs w:val="24"/>
                <w:lang w:eastAsia="ru-RU"/>
              </w:rPr>
              <w:br/>
              <w:t>Наличие топографической съемки (масштаб 1:500)</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Инженерно-экологические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9.4</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Инженерно-гидрометеорологические изыскания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10.1</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10.2</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 xml:space="preserve">2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9,5</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10.5</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Река Гаврило 3</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EB417D" w:rsidRPr="00EB417D" w:rsidRDefault="00EB417D" w:rsidP="00EB417D">
            <w:pPr>
              <w:spacing w:after="0" w:line="240" w:lineRule="auto"/>
              <w:ind w:firstLineChars="100" w:firstLine="260"/>
              <w:jc w:val="both"/>
              <w:rPr>
                <w:rFonts w:ascii="Times New Roman" w:eastAsia="Times New Roman" w:hAnsi="Times New Roman"/>
                <w:b/>
                <w:bCs/>
                <w:sz w:val="24"/>
                <w:szCs w:val="24"/>
                <w:lang w:eastAsia="ru-RU"/>
              </w:rPr>
            </w:pPr>
            <w:r w:rsidRPr="00EB417D">
              <w:rPr>
                <w:rFonts w:ascii="Times New Roman" w:hAnsi="Times New Roman"/>
                <w:sz w:val="26"/>
                <w:szCs w:val="26"/>
              </w:rPr>
              <w:t>ТОСЭР «Павловск» на основании постановления Правительства Российской Федерации от 16.03.2018 № 264</w:t>
            </w: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Преференции в отношении </w:t>
            </w:r>
            <w:r w:rsidRPr="00EB417D">
              <w:rPr>
                <w:rFonts w:ascii="Times New Roman" w:hAnsi="Times New Roman" w:cs="Times New Roman"/>
                <w:sz w:val="26"/>
                <w:szCs w:val="26"/>
              </w:rPr>
              <w:lastRenderedPageBreak/>
              <w:t>налогов:</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Налог на прибыль:</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в федеральный бюджет 0% (3%);</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Земельный налог 0%(0,3-1,5%).</w:t>
            </w:r>
          </w:p>
          <w:p w:rsidR="00EB417D" w:rsidRPr="00EB417D" w:rsidRDefault="00EB417D" w:rsidP="00EB417D">
            <w:pPr>
              <w:pStyle w:val="ab"/>
              <w:ind w:firstLine="37"/>
              <w:jc w:val="both"/>
              <w:rPr>
                <w:rFonts w:ascii="Times New Roman" w:eastAsia="Times New Roman" w:hAnsi="Times New Roman" w:cs="Times New Roman"/>
                <w:sz w:val="24"/>
                <w:szCs w:val="24"/>
              </w:rPr>
            </w:pPr>
            <w:r w:rsidRPr="00EB417D">
              <w:rPr>
                <w:rFonts w:ascii="Times New Roman" w:hAnsi="Times New Roman" w:cs="Times New Roman"/>
                <w:sz w:val="26"/>
                <w:szCs w:val="26"/>
              </w:rPr>
              <w:t xml:space="preserve">     Налог на имущество организаций 0% (2,2%).</w:t>
            </w:r>
            <w:r w:rsidRPr="00EB417D">
              <w:rPr>
                <w:rFonts w:ascii="Times New Roman" w:eastAsia="Times New Roman" w:hAnsi="Times New Roman" w:cs="Times New Roman"/>
                <w:sz w:val="24"/>
                <w:szCs w:val="24"/>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12.3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bl>
    <w:p w:rsidR="00EB417D" w:rsidRDefault="00EB417D" w:rsidP="00EB417D">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693"/>
        <w:gridCol w:w="3820"/>
      </w:tblGrid>
      <w:tr w:rsidR="00EB417D" w:rsidRPr="00EB417D" w:rsidTr="00EB417D">
        <w:trPr>
          <w:trHeight w:val="6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20.11.2021 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EB417D" w:rsidRPr="00EB417D" w:rsidRDefault="00EB417D"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EB417D">
              <w:rPr>
                <w:rFonts w:ascii="Times New Roman" w:eastAsia="Times New Roman" w:hAnsi="Times New Roman" w:cs="Times New Roman"/>
                <w:sz w:val="24"/>
                <w:szCs w:val="24"/>
              </w:rPr>
              <w:t xml:space="preserve">e-mail: </w:t>
            </w:r>
            <w:r w:rsidRPr="00EB417D">
              <w:rPr>
                <w:rStyle w:val="rpc61"/>
                <w:rFonts w:ascii="Segoe UI" w:hAnsi="Segoe UI" w:cs="Segoe UI"/>
                <w:sz w:val="13"/>
                <w:szCs w:val="13"/>
              </w:rPr>
              <w:t xml:space="preserve"> </w:t>
            </w:r>
            <w:hyperlink r:id="rId122" w:history="1">
              <w:r w:rsidRPr="00EB417D">
                <w:rPr>
                  <w:rStyle w:val="a3"/>
                  <w:rFonts w:ascii="Times New Roman" w:hAnsi="Times New Roman"/>
                  <w:color w:val="auto"/>
                  <w:sz w:val="24"/>
                  <w:szCs w:val="24"/>
                </w:rPr>
                <w:t>pavlg.pavl@govvrn.ru</w:t>
              </w:r>
            </w:hyperlink>
            <w:r w:rsidRPr="00EB417D">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Администрация городского поселения – город Павловск</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396422,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1 Мая, 20</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мкр. Северный, 23а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г. Павловск, ул. Транспортная, </w:t>
            </w:r>
            <w:r w:rsidRPr="00EB417D">
              <w:rPr>
                <w:rFonts w:ascii="Times New Roman" w:hAnsi="Times New Roman"/>
                <w:sz w:val="24"/>
                <w:szCs w:val="24"/>
                <w:shd w:val="clear" w:color="auto" w:fill="FFFFFF"/>
              </w:rPr>
              <w:t>9</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1.7</w:t>
            </w:r>
          </w:p>
        </w:tc>
        <w:tc>
          <w:tcPr>
            <w:tcW w:w="5693" w:type="dxa"/>
            <w:shd w:val="clear" w:color="auto" w:fill="auto"/>
            <w:vAlign w:val="center"/>
            <w:hideMark/>
          </w:tcPr>
          <w:p w:rsidR="00EB417D" w:rsidRPr="00EB417D" w:rsidRDefault="00EB417D" w:rsidP="002A37BF">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ситуационного плана.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 наличии</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5</w:t>
            </w:r>
            <w:r w:rsidRPr="00EB417D">
              <w:rPr>
                <w:sz w:val="18"/>
                <w:szCs w:val="18"/>
                <w:shd w:val="clear" w:color="auto" w:fill="FFFFFF"/>
              </w:rPr>
              <w:t xml:space="preserve"> </w:t>
            </w:r>
            <w:r w:rsidRPr="00EB417D">
              <w:rPr>
                <w:rFonts w:ascii="Times New Roman" w:hAnsi="Times New Roman"/>
                <w:sz w:val="24"/>
                <w:szCs w:val="24"/>
                <w:shd w:val="clear" w:color="auto" w:fill="FFFFFF"/>
              </w:rPr>
              <w:t>га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сложная</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2.3</w:t>
            </w:r>
          </w:p>
        </w:tc>
        <w:tc>
          <w:tcPr>
            <w:tcW w:w="5693"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Не застроенная территория</w:t>
            </w:r>
          </w:p>
        </w:tc>
      </w:tr>
      <w:tr w:rsidR="00EB417D" w:rsidRPr="00EB417D" w:rsidTr="00EB417D">
        <w:trPr>
          <w:trHeight w:val="70"/>
        </w:trPr>
        <w:tc>
          <w:tcPr>
            <w:tcW w:w="840" w:type="dxa"/>
            <w:shd w:val="clear" w:color="auto" w:fill="auto"/>
            <w:vAlign w:val="center"/>
            <w:hideMark/>
          </w:tcPr>
          <w:p w:rsidR="00EB417D" w:rsidRPr="00EB417D" w:rsidRDefault="00EB417D" w:rsidP="009F71D9">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Нет</w:t>
            </w:r>
          </w:p>
        </w:tc>
      </w:tr>
      <w:tr w:rsidR="00EB417D" w:rsidRPr="00EB417D" w:rsidTr="00EB417D">
        <w:trPr>
          <w:trHeight w:val="70"/>
        </w:trPr>
        <w:tc>
          <w:tcPr>
            <w:tcW w:w="840" w:type="dxa"/>
            <w:shd w:val="clear" w:color="auto" w:fill="auto"/>
            <w:vAlign w:val="center"/>
            <w:hideMark/>
          </w:tcPr>
          <w:p w:rsidR="00EB417D" w:rsidRPr="00EB417D" w:rsidRDefault="00EB417D" w:rsidP="009F71D9">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9F71D9">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396420, Воронежская обл., </w:t>
            </w:r>
          </w:p>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г. Павловск, ул. Транспортная, 9</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3.2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 в г. Павловск;</w:t>
            </w:r>
          </w:p>
          <w:p w:rsidR="00EB417D" w:rsidRPr="00EB417D" w:rsidRDefault="00EB417D" w:rsidP="00EB417D">
            <w:pPr>
              <w:spacing w:after="0" w:line="240" w:lineRule="auto"/>
              <w:ind w:firstLineChars="100" w:firstLine="240"/>
              <w:jc w:val="both"/>
              <w:rPr>
                <w:rFonts w:ascii="Times New Roman" w:hAnsi="Times New Roman"/>
                <w:sz w:val="24"/>
                <w:szCs w:val="24"/>
                <w:shd w:val="clear" w:color="auto" w:fill="FFFFFF"/>
              </w:rPr>
            </w:pPr>
            <w:r w:rsidRPr="00EB417D">
              <w:rPr>
                <w:rFonts w:ascii="Times New Roman" w:eastAsia="Times New Roman" w:hAnsi="Times New Roman"/>
                <w:sz w:val="24"/>
                <w:szCs w:val="24"/>
                <w:lang w:eastAsia="ru-RU"/>
              </w:rPr>
              <w:t xml:space="preserve">численность </w:t>
            </w:r>
            <w:r w:rsidRPr="00EB417D">
              <w:rPr>
                <w:rFonts w:ascii="Times New Roman" w:hAnsi="Times New Roman"/>
                <w:sz w:val="24"/>
                <w:szCs w:val="24"/>
                <w:shd w:val="clear" w:color="auto" w:fill="FFFFFF"/>
              </w:rPr>
              <w:t>24 423 человек</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4.1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xml:space="preserve">Правовой статус площадки  \ Условия </w:t>
            </w:r>
            <w:r w:rsidRPr="00EB417D">
              <w:rPr>
                <w:rFonts w:ascii="Times New Roman" w:eastAsia="Times New Roman" w:hAnsi="Times New Roman"/>
                <w:b/>
                <w:bCs/>
                <w:sz w:val="24"/>
                <w:szCs w:val="24"/>
                <w:lang w:eastAsia="ru-RU"/>
              </w:rPr>
              <w:lastRenderedPageBreak/>
              <w:t>предоставления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5.1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Администрация городского поселения – город Павловск</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5.2</w:t>
            </w:r>
          </w:p>
        </w:tc>
        <w:tc>
          <w:tcPr>
            <w:tcW w:w="5693" w:type="dxa"/>
            <w:shd w:val="clear" w:color="auto" w:fill="auto"/>
            <w:vAlign w:val="center"/>
            <w:hideMark/>
          </w:tcPr>
          <w:p w:rsidR="00EB417D" w:rsidRPr="00EB417D" w:rsidRDefault="00EB417D" w:rsidP="00F054C4">
            <w:pPr>
              <w:spacing w:after="0" w:line="240" w:lineRule="auto"/>
              <w:ind w:firstLineChars="100" w:firstLine="240"/>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права. </w:t>
            </w:r>
          </w:p>
        </w:tc>
        <w:tc>
          <w:tcPr>
            <w:tcW w:w="3820" w:type="dxa"/>
            <w:shd w:val="clear" w:color="auto" w:fill="auto"/>
            <w:vAlign w:val="center"/>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Земли, государственная собственность на которые не разграничена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Аренда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5.5</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Категория земельного участка.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Земли населенных пунктов</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Часть земельного участка  с кадастровым номером 36:20:0100053:47</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5.7</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Координаты участка (xx.xxxxxx, yy.yyyyyy)</w:t>
            </w:r>
            <w:r w:rsidRPr="00EB417D">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5.8</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Для производственных целей</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8F9FA"/>
              </w:rPr>
              <w:t>Для размещения промышленных объектов</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5.9</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Консервный завод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5.10</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shd w:val="clear" w:color="auto" w:fill="FFFFFF"/>
              </w:rPr>
              <w:t>зона с особыми условиями использования территории – зона подтопления</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EB417D" w:rsidRPr="00EB417D" w:rsidRDefault="00EB417D" w:rsidP="00EB417D">
            <w:pPr>
              <w:jc w:val="both"/>
              <w:rPr>
                <w:rFonts w:ascii="Times New Roman" w:hAnsi="Times New Roman"/>
                <w:sz w:val="24"/>
                <w:szCs w:val="24"/>
              </w:rPr>
            </w:pPr>
            <w:r w:rsidRPr="00EB417D">
              <w:rPr>
                <w:rFonts w:ascii="Times New Roman" w:eastAsia="Times New Roman" w:hAnsi="Times New Roman"/>
                <w:sz w:val="24"/>
                <w:szCs w:val="24"/>
                <w:lang w:eastAsia="ru-RU"/>
              </w:rPr>
              <w:t>Земли населенных пунктов, Производственная зона, промышленные предприятия</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EB417D" w:rsidRPr="00EB417D" w:rsidRDefault="00EB417D" w:rsidP="00EB417D">
            <w:pPr>
              <w:pStyle w:val="ab"/>
              <w:jc w:val="both"/>
              <w:rPr>
                <w:rFonts w:ascii="Times New Roman" w:hAnsi="Times New Roman" w:cs="Times New Roman"/>
                <w:sz w:val="24"/>
                <w:szCs w:val="24"/>
              </w:rPr>
            </w:pPr>
            <w:r w:rsidRPr="00EB417D">
              <w:rPr>
                <w:rFonts w:ascii="Times New Roman" w:hAnsi="Times New Roman" w:cs="Times New Roman"/>
                <w:sz w:val="24"/>
                <w:szCs w:val="24"/>
              </w:rPr>
              <w:t xml:space="preserve">Решение Совета народных депутатов городского поселения -город Павловск </w:t>
            </w:r>
          </w:p>
          <w:p w:rsidR="00EB417D" w:rsidRPr="00EB417D" w:rsidRDefault="00EB417D" w:rsidP="00EB417D">
            <w:pPr>
              <w:pStyle w:val="ab"/>
              <w:jc w:val="both"/>
            </w:pPr>
            <w:r w:rsidRPr="00EB417D">
              <w:rPr>
                <w:rFonts w:ascii="Times New Roman" w:hAnsi="Times New Roman" w:cs="Times New Roman"/>
                <w:sz w:val="24"/>
                <w:szCs w:val="24"/>
              </w:rPr>
              <w:t>от 28.12.2009 № 229 «Об утверждении Генерального плана городского поселения - город Павловск»</w:t>
            </w:r>
            <w:r w:rsidRPr="00EB417D">
              <w:t xml:space="preserve">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5.13</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утвержденного ГПЗУ </w:t>
            </w:r>
          </w:p>
        </w:tc>
        <w:tc>
          <w:tcPr>
            <w:tcW w:w="3820" w:type="dxa"/>
            <w:shd w:val="clear" w:color="auto" w:fill="auto"/>
            <w:vAlign w:val="center"/>
            <w:hideMark/>
          </w:tcPr>
          <w:p w:rsidR="00EB417D" w:rsidRPr="00EB417D" w:rsidRDefault="00EB417D" w:rsidP="00EB417D">
            <w:pPr>
              <w:jc w:val="both"/>
              <w:rPr>
                <w:rFonts w:ascii="Times New Roman" w:hAnsi="Times New Roman"/>
                <w:sz w:val="24"/>
                <w:szCs w:val="24"/>
              </w:rPr>
            </w:pPr>
            <w:r w:rsidRPr="00EB417D">
              <w:rPr>
                <w:rFonts w:ascii="Times New Roman" w:hAnsi="Times New Roman"/>
                <w:sz w:val="24"/>
                <w:szCs w:val="24"/>
              </w:rPr>
              <w:t>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6.1</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ближайших автомобильных дорог  федерального значения (наименование авто</w:t>
            </w:r>
            <w:r w:rsidR="00F054C4">
              <w:rPr>
                <w:rFonts w:ascii="Times New Roman" w:eastAsia="Times New Roman" w:hAnsi="Times New Roman"/>
                <w:sz w:val="24"/>
                <w:szCs w:val="24"/>
                <w:lang w:eastAsia="ru-RU"/>
              </w:rPr>
              <w:t>дорог), км.</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 xml:space="preserve">М-4 Дон,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lang w:eastAsia="ru-RU"/>
              </w:rPr>
              <w:t>1,5</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hAnsi="Times New Roman"/>
                <w:sz w:val="24"/>
                <w:szCs w:val="24"/>
                <w:lang w:eastAsia="ru-RU"/>
              </w:rPr>
              <w:t>Автомобильная дорога областного значения «Павловск-Калач-Петропавловка»</w:t>
            </w:r>
            <w:r w:rsidRPr="00EB417D">
              <w:rPr>
                <w:rFonts w:ascii="Times New Roman" w:eastAsia="Times New Roman" w:hAnsi="Times New Roman"/>
                <w:sz w:val="24"/>
                <w:szCs w:val="24"/>
                <w:lang w:eastAsia="ru-RU"/>
              </w:rPr>
              <w:t> </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1,1</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EB417D" w:rsidRPr="00EB417D" w:rsidRDefault="00EB417D" w:rsidP="00EB417D">
            <w:pPr>
              <w:spacing w:after="0" w:line="240" w:lineRule="auto"/>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Дороги общего пользования г. Павловска,  0,2</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6.4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6.5</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ж/д ст. «Павловск -Воронежский», 10</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6.6</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6.7</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7.1</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7.1.3</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12 мВт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7.2</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405"/>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Межпоселковый газопровод высокого давления г. Павловск – с. Елизаветовка</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7.2.3</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Определяется согласно гидравлическому расчету</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7.3</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495"/>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2500</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7.3.3</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w:t>
            </w:r>
            <w:r w:rsidR="00F054C4">
              <w:rPr>
                <w:rFonts w:ascii="Times New Roman" w:eastAsia="Times New Roman" w:hAnsi="Times New Roman"/>
                <w:sz w:val="24"/>
                <w:szCs w:val="24"/>
                <w:lang w:eastAsia="ru-RU"/>
              </w:rPr>
              <w:t xml:space="preserve">ность (куб.м/час; куб.м/день)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7.4</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Ул. Восточная, 4 б. Приемный колодец ГКНС</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600</w:t>
            </w:r>
          </w:p>
        </w:tc>
      </w:tr>
      <w:tr w:rsidR="00EB417D" w:rsidRPr="00EB417D" w:rsidTr="009F71D9">
        <w:trPr>
          <w:trHeight w:val="418"/>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7.4.3</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Доступная мощность (куб.м/час; куб.м/день)</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10,4 м3/час.</w:t>
            </w:r>
          </w:p>
        </w:tc>
      </w:tr>
      <w:tr w:rsidR="00EB417D" w:rsidRPr="00EB417D" w:rsidTr="00EB417D">
        <w:trPr>
          <w:trHeight w:val="255"/>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7.4.4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7.5</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7.5.1</w:t>
            </w:r>
          </w:p>
        </w:tc>
        <w:tc>
          <w:tcPr>
            <w:tcW w:w="5693" w:type="dxa"/>
            <w:shd w:val="clear" w:color="auto" w:fill="auto"/>
            <w:vAlign w:val="center"/>
            <w:hideMark/>
          </w:tcPr>
          <w:p w:rsidR="00EB417D" w:rsidRPr="00EB417D" w:rsidRDefault="00EB417D" w:rsidP="009F71D9">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Характеристики телефонной сети</w:t>
            </w:r>
            <w:r w:rsidRPr="00EB417D">
              <w:rPr>
                <w:rFonts w:ascii="Times New Roman" w:eastAsia="Times New Roman" w:hAnsi="Times New Roman"/>
                <w:sz w:val="24"/>
                <w:szCs w:val="24"/>
                <w:lang w:eastAsia="ru-RU"/>
              </w:rPr>
              <w:br/>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r w:rsidRPr="00EB417D">
              <w:rPr>
                <w:rFonts w:ascii="Times New Roman" w:hAnsi="Times New Roman"/>
                <w:sz w:val="24"/>
                <w:szCs w:val="24"/>
                <w:lang w:eastAsia="ru-RU"/>
              </w:rPr>
              <w:t>Обеспечен доступ к услугам сотовой связи</w:t>
            </w: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7.5.3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7.6</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7.6.1</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Варианты организации доступа в Интернет</w:t>
            </w:r>
            <w:r w:rsidRPr="00EB417D">
              <w:rPr>
                <w:rFonts w:ascii="Times New Roman" w:eastAsia="Times New Roman" w:hAnsi="Times New Roman"/>
                <w:sz w:val="24"/>
                <w:szCs w:val="24"/>
                <w:lang w:eastAsia="ru-RU"/>
              </w:rPr>
              <w:br/>
            </w:r>
          </w:p>
        </w:tc>
        <w:tc>
          <w:tcPr>
            <w:tcW w:w="3820" w:type="dxa"/>
            <w:shd w:val="clear" w:color="auto" w:fill="auto"/>
            <w:vAlign w:val="center"/>
            <w:hideMark/>
          </w:tcPr>
          <w:p w:rsidR="00EB417D" w:rsidRPr="00EB417D" w:rsidRDefault="00EB417D" w:rsidP="00EB417D">
            <w:pPr>
              <w:pStyle w:val="ab"/>
              <w:jc w:val="both"/>
              <w:rPr>
                <w:rFonts w:ascii="Times New Roman" w:eastAsia="Times New Roman" w:hAnsi="Times New Roman" w:cs="Times New Roman"/>
                <w:sz w:val="24"/>
                <w:szCs w:val="24"/>
              </w:rPr>
            </w:pPr>
            <w:r w:rsidRPr="00EB417D">
              <w:rPr>
                <w:rFonts w:ascii="Times New Roman" w:eastAsia="Times New Roman" w:hAnsi="Times New Roman" w:cs="Times New Roman"/>
                <w:sz w:val="24"/>
                <w:szCs w:val="24"/>
              </w:rPr>
              <w:t> </w:t>
            </w:r>
            <w:r w:rsidRPr="00EB417D">
              <w:rPr>
                <w:rFonts w:ascii="Times New Roman" w:hAnsi="Times New Roman" w:cs="Times New Roman"/>
                <w:sz w:val="24"/>
                <w:szCs w:val="24"/>
              </w:rPr>
              <w:t xml:space="preserve">Обеспечен доступ к услугам интернета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7.6.2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МЕГАФОН, МТС, БИЛАЙН, ТЕЛЕ-2,</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8.1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1</w:t>
            </w:r>
          </w:p>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8.2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0,5</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9.1</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Инженерно-геодезические изыскания</w:t>
            </w:r>
            <w:r w:rsidRPr="00EB417D">
              <w:rPr>
                <w:rFonts w:ascii="Times New Roman" w:eastAsia="Times New Roman" w:hAnsi="Times New Roman"/>
                <w:sz w:val="24"/>
                <w:szCs w:val="24"/>
                <w:lang w:eastAsia="ru-RU"/>
              </w:rPr>
              <w:br/>
              <w:t>Наличие топографической съемки (масштаб 1:500)</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Инженерно-экологические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9.4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Инженерно-гидрометеорологические изыскания</w:t>
            </w:r>
            <w:r w:rsidRPr="00EB417D">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нет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10.1</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10.2</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 xml:space="preserve">1,7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10</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10.4</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отсутствует</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10.5</w:t>
            </w:r>
          </w:p>
        </w:tc>
        <w:tc>
          <w:tcPr>
            <w:tcW w:w="5693" w:type="dxa"/>
            <w:shd w:val="clear" w:color="auto" w:fill="auto"/>
            <w:vAlign w:val="center"/>
            <w:hideMark/>
          </w:tcPr>
          <w:p w:rsidR="00EB417D" w:rsidRPr="00EB417D" w:rsidRDefault="00EB417D" w:rsidP="00F054C4">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rPr>
            </w:pPr>
            <w:r w:rsidRPr="00EB417D">
              <w:rPr>
                <w:rFonts w:ascii="Times New Roman" w:eastAsia="Times New Roman" w:hAnsi="Times New Roman"/>
                <w:sz w:val="24"/>
                <w:szCs w:val="24"/>
              </w:rPr>
              <w:t xml:space="preserve">Река Гаврило,  1,3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EB417D" w:rsidRPr="00EB417D" w:rsidRDefault="00EB417D" w:rsidP="00EB417D">
            <w:pPr>
              <w:spacing w:after="0" w:line="240" w:lineRule="auto"/>
              <w:ind w:firstLineChars="100" w:firstLine="241"/>
              <w:jc w:val="both"/>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11.1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w:t>
            </w:r>
          </w:p>
        </w:tc>
        <w:tc>
          <w:tcPr>
            <w:tcW w:w="5693" w:type="dxa"/>
            <w:shd w:val="clear" w:color="auto" w:fill="auto"/>
            <w:vAlign w:val="center"/>
            <w:hideMark/>
          </w:tcPr>
          <w:p w:rsidR="00EB417D" w:rsidRPr="00EB417D" w:rsidRDefault="00EB417D" w:rsidP="00EB417D">
            <w:pPr>
              <w:spacing w:after="0" w:line="240" w:lineRule="auto"/>
              <w:ind w:firstLineChars="100" w:firstLine="241"/>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EB417D" w:rsidRPr="00EB417D" w:rsidRDefault="00EB417D" w:rsidP="00EB417D">
            <w:pPr>
              <w:spacing w:after="0" w:line="240" w:lineRule="auto"/>
              <w:ind w:firstLineChars="100" w:firstLine="260"/>
              <w:jc w:val="both"/>
              <w:rPr>
                <w:rFonts w:ascii="Times New Roman" w:eastAsia="Times New Roman" w:hAnsi="Times New Roman"/>
                <w:b/>
                <w:bCs/>
                <w:sz w:val="24"/>
                <w:szCs w:val="24"/>
                <w:lang w:eastAsia="ru-RU"/>
              </w:rPr>
            </w:pPr>
            <w:r w:rsidRPr="00EB417D">
              <w:rPr>
                <w:rFonts w:ascii="Times New Roman" w:hAnsi="Times New Roman"/>
                <w:sz w:val="26"/>
                <w:szCs w:val="26"/>
              </w:rPr>
              <w:t>ТОСЭР «Павловск» на основании постановления Правительства Российской Федерации от 16.03.2018 № 264</w:t>
            </w:r>
            <w:r w:rsidRPr="00EB417D">
              <w:rPr>
                <w:rFonts w:ascii="Times New Roman" w:eastAsia="Times New Roman" w:hAnsi="Times New Roman"/>
                <w:b/>
                <w:bCs/>
                <w:sz w:val="24"/>
                <w:szCs w:val="24"/>
                <w:lang w:eastAsia="ru-RU"/>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12.1</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Преференции в отношении налогов:</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Налог на прибыль:</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в федеральный бюджет 0% </w:t>
            </w:r>
            <w:r w:rsidRPr="00EB417D">
              <w:rPr>
                <w:rFonts w:ascii="Times New Roman" w:hAnsi="Times New Roman" w:cs="Times New Roman"/>
                <w:sz w:val="26"/>
                <w:szCs w:val="26"/>
              </w:rPr>
              <w:lastRenderedPageBreak/>
              <w:t>(3%);</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EB417D" w:rsidRPr="00EB417D" w:rsidRDefault="00EB417D" w:rsidP="00EB417D">
            <w:pPr>
              <w:pStyle w:val="ab"/>
              <w:ind w:firstLine="37"/>
              <w:jc w:val="both"/>
              <w:rPr>
                <w:rFonts w:ascii="Times New Roman" w:hAnsi="Times New Roman" w:cs="Times New Roman"/>
                <w:sz w:val="26"/>
                <w:szCs w:val="26"/>
              </w:rPr>
            </w:pPr>
            <w:r w:rsidRPr="00EB417D">
              <w:rPr>
                <w:rFonts w:ascii="Times New Roman" w:hAnsi="Times New Roman" w:cs="Times New Roman"/>
                <w:sz w:val="26"/>
                <w:szCs w:val="26"/>
              </w:rPr>
              <w:t>Земельный налог 0%(0,3-1,5%).</w:t>
            </w:r>
          </w:p>
          <w:p w:rsidR="00EB417D" w:rsidRPr="00EB417D" w:rsidRDefault="00EB417D" w:rsidP="00EB417D">
            <w:pPr>
              <w:pStyle w:val="ab"/>
              <w:ind w:firstLine="37"/>
              <w:jc w:val="both"/>
              <w:rPr>
                <w:rFonts w:ascii="Times New Roman" w:eastAsia="Times New Roman" w:hAnsi="Times New Roman" w:cs="Times New Roman"/>
                <w:sz w:val="24"/>
                <w:szCs w:val="24"/>
              </w:rPr>
            </w:pPr>
            <w:r w:rsidRPr="00EB417D">
              <w:rPr>
                <w:rFonts w:ascii="Times New Roman" w:hAnsi="Times New Roman" w:cs="Times New Roman"/>
                <w:sz w:val="26"/>
                <w:szCs w:val="26"/>
              </w:rPr>
              <w:t xml:space="preserve">     Налог на имущество организаций 0% (2,2%).</w:t>
            </w:r>
            <w:r w:rsidRPr="00EB417D">
              <w:rPr>
                <w:rFonts w:ascii="Times New Roman" w:eastAsia="Times New Roman" w:hAnsi="Times New Roman" w:cs="Times New Roman"/>
                <w:sz w:val="24"/>
                <w:szCs w:val="24"/>
              </w:rPr>
              <w:t>  </w:t>
            </w: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t>12.2</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p>
        </w:tc>
      </w:tr>
      <w:tr w:rsidR="00EB417D" w:rsidRPr="00EB417D" w:rsidTr="00EB417D">
        <w:trPr>
          <w:trHeight w:val="70"/>
        </w:trPr>
        <w:tc>
          <w:tcPr>
            <w:tcW w:w="840" w:type="dxa"/>
            <w:shd w:val="clear" w:color="auto" w:fill="auto"/>
            <w:vAlign w:val="center"/>
            <w:hideMark/>
          </w:tcPr>
          <w:p w:rsidR="00EB417D" w:rsidRPr="00EB417D" w:rsidRDefault="00EB417D" w:rsidP="00EB417D">
            <w:pPr>
              <w:spacing w:after="0" w:line="240" w:lineRule="auto"/>
              <w:jc w:val="center"/>
              <w:rPr>
                <w:rFonts w:ascii="Times New Roman" w:eastAsia="Times New Roman" w:hAnsi="Times New Roman"/>
                <w:b/>
                <w:bCs/>
                <w:sz w:val="24"/>
                <w:szCs w:val="24"/>
                <w:lang w:eastAsia="ru-RU"/>
              </w:rPr>
            </w:pPr>
            <w:r w:rsidRPr="00EB417D">
              <w:rPr>
                <w:rFonts w:ascii="Times New Roman" w:eastAsia="Times New Roman" w:hAnsi="Times New Roman"/>
                <w:b/>
                <w:bCs/>
                <w:sz w:val="24"/>
                <w:szCs w:val="24"/>
                <w:lang w:eastAsia="ru-RU"/>
              </w:rPr>
              <w:lastRenderedPageBreak/>
              <w:t>12.3</w:t>
            </w:r>
          </w:p>
        </w:tc>
        <w:tc>
          <w:tcPr>
            <w:tcW w:w="5693"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EB417D" w:rsidRPr="00EB417D" w:rsidRDefault="00EB417D" w:rsidP="00EB417D">
            <w:pPr>
              <w:spacing w:after="0" w:line="240" w:lineRule="auto"/>
              <w:ind w:firstLineChars="100" w:firstLine="240"/>
              <w:jc w:val="both"/>
              <w:rPr>
                <w:rFonts w:ascii="Times New Roman" w:eastAsia="Times New Roman" w:hAnsi="Times New Roman"/>
                <w:sz w:val="24"/>
                <w:szCs w:val="24"/>
                <w:lang w:eastAsia="ru-RU"/>
              </w:rPr>
            </w:pPr>
            <w:r w:rsidRPr="00EB417D">
              <w:rPr>
                <w:rFonts w:ascii="Times New Roman" w:eastAsia="Times New Roman" w:hAnsi="Times New Roman"/>
                <w:sz w:val="24"/>
                <w:szCs w:val="24"/>
                <w:lang w:eastAsia="ru-RU"/>
              </w:rPr>
              <w:t>-</w:t>
            </w:r>
          </w:p>
        </w:tc>
      </w:tr>
    </w:tbl>
    <w:p w:rsidR="00EB417D" w:rsidRDefault="00EB417D">
      <w:pPr>
        <w:rPr>
          <w:rFonts w:ascii="Times New Roman" w:hAnsi="Times New Roman"/>
          <w:b/>
          <w:sz w:val="28"/>
          <w:szCs w:val="28"/>
        </w:rPr>
      </w:pPr>
    </w:p>
    <w:p w:rsidR="00EB417D" w:rsidRDefault="00EB417D" w:rsidP="00EB417D">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693"/>
        <w:gridCol w:w="3820"/>
      </w:tblGrid>
      <w:tr w:rsidR="00D46728" w:rsidRPr="00D46728" w:rsidTr="00D46728">
        <w:trPr>
          <w:trHeight w:val="6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20.11.2021 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D46728">
              <w:rPr>
                <w:rFonts w:ascii="Times New Roman" w:eastAsia="Times New Roman" w:hAnsi="Times New Roman" w:cs="Times New Roman"/>
                <w:sz w:val="24"/>
                <w:szCs w:val="24"/>
              </w:rPr>
              <w:t xml:space="preserve">e-mail: </w:t>
            </w:r>
            <w:r w:rsidRPr="00D46728">
              <w:rPr>
                <w:rStyle w:val="rpc61"/>
                <w:rFonts w:ascii="Segoe UI" w:hAnsi="Segoe UI" w:cs="Segoe UI"/>
                <w:sz w:val="13"/>
                <w:szCs w:val="13"/>
              </w:rPr>
              <w:t xml:space="preserve"> </w:t>
            </w:r>
            <w:hyperlink r:id="rId123" w:history="1">
              <w:r w:rsidRPr="00D46728">
                <w:rPr>
                  <w:rStyle w:val="a3"/>
                  <w:rFonts w:ascii="Times New Roman" w:hAnsi="Times New Roman"/>
                  <w:color w:val="auto"/>
                  <w:sz w:val="24"/>
                  <w:szCs w:val="24"/>
                </w:rPr>
                <w:t>pavlg.pavl@govvrn.ru</w:t>
              </w:r>
            </w:hyperlink>
            <w:r w:rsidRPr="00D46728">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Администрация городского поселения – город Павловск</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396422, Воронежская обл.,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 Павловск, ул. 1 Мая, 20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 Павловск, мкр. Северный, 23а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г. Павловск, ул. Транспортная, </w:t>
            </w:r>
            <w:r w:rsidRPr="00D46728">
              <w:rPr>
                <w:sz w:val="18"/>
                <w:szCs w:val="18"/>
                <w:shd w:val="clear" w:color="auto" w:fill="FFFFFF"/>
              </w:rPr>
              <w:t xml:space="preserve">, </w:t>
            </w:r>
            <w:r w:rsidRPr="00D46728">
              <w:rPr>
                <w:rFonts w:ascii="Times New Roman" w:hAnsi="Times New Roman"/>
                <w:sz w:val="24"/>
                <w:szCs w:val="24"/>
                <w:shd w:val="clear" w:color="auto" w:fill="FFFFFF"/>
              </w:rPr>
              <w:t>северная часть кадастрового квартала 36:20:0100053</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1.7</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ситуационного плана.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 наличии</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0,5950</w:t>
            </w:r>
            <w:r w:rsidRPr="00D46728">
              <w:rPr>
                <w:sz w:val="18"/>
                <w:szCs w:val="18"/>
                <w:shd w:val="clear" w:color="auto" w:fill="FFFFFF"/>
              </w:rPr>
              <w:t xml:space="preserve"> </w:t>
            </w:r>
            <w:r w:rsidRPr="00D46728">
              <w:rPr>
                <w:rFonts w:ascii="Times New Roman" w:hAnsi="Times New Roman"/>
                <w:sz w:val="24"/>
                <w:szCs w:val="24"/>
                <w:shd w:val="clear" w:color="auto" w:fill="FFFFFF"/>
              </w:rPr>
              <w:t>га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прямоугольная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2.3</w:t>
            </w:r>
          </w:p>
        </w:tc>
        <w:tc>
          <w:tcPr>
            <w:tcW w:w="5693"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 застроенная территория</w:t>
            </w:r>
          </w:p>
        </w:tc>
      </w:tr>
      <w:tr w:rsidR="00D46728" w:rsidRPr="00D46728" w:rsidTr="00D46728">
        <w:trPr>
          <w:trHeight w:val="70"/>
        </w:trPr>
        <w:tc>
          <w:tcPr>
            <w:tcW w:w="840" w:type="dxa"/>
            <w:shd w:val="clear" w:color="auto" w:fill="auto"/>
            <w:vAlign w:val="center"/>
            <w:hideMark/>
          </w:tcPr>
          <w:p w:rsidR="00D46728" w:rsidRPr="00D46728" w:rsidRDefault="00D46728" w:rsidP="009F71D9">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9F71D9">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9F71D9">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г. Павловск, ул. Транспортная, </w:t>
            </w:r>
            <w:r w:rsidRPr="00D46728">
              <w:rPr>
                <w:sz w:val="18"/>
                <w:szCs w:val="18"/>
                <w:shd w:val="clear" w:color="auto" w:fill="FFFFFF"/>
              </w:rPr>
              <w:t xml:space="preserve">, </w:t>
            </w:r>
            <w:r w:rsidRPr="00D46728">
              <w:rPr>
                <w:rFonts w:ascii="Times New Roman" w:hAnsi="Times New Roman"/>
                <w:sz w:val="24"/>
                <w:szCs w:val="24"/>
                <w:shd w:val="clear" w:color="auto" w:fill="FFFFFF"/>
              </w:rPr>
              <w:t>северная часть кадастрового квартала 36:20:0100053</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Расположен в г. Павловск;</w:t>
            </w:r>
          </w:p>
          <w:p w:rsidR="00D46728" w:rsidRPr="00D46728" w:rsidRDefault="00D46728" w:rsidP="00D46728">
            <w:pPr>
              <w:spacing w:after="0" w:line="240" w:lineRule="auto"/>
              <w:ind w:firstLineChars="100" w:firstLine="240"/>
              <w:jc w:val="both"/>
              <w:rPr>
                <w:rFonts w:ascii="Times New Roman" w:hAnsi="Times New Roman"/>
                <w:sz w:val="24"/>
                <w:szCs w:val="24"/>
                <w:shd w:val="clear" w:color="auto" w:fill="FFFFFF"/>
              </w:rPr>
            </w:pPr>
            <w:r w:rsidRPr="00D46728">
              <w:rPr>
                <w:rFonts w:ascii="Times New Roman" w:eastAsia="Times New Roman" w:hAnsi="Times New Roman"/>
                <w:sz w:val="24"/>
                <w:szCs w:val="24"/>
                <w:lang w:eastAsia="ru-RU"/>
              </w:rPr>
              <w:t xml:space="preserve">численность </w:t>
            </w:r>
            <w:r w:rsidRPr="00D46728">
              <w:rPr>
                <w:rFonts w:ascii="Times New Roman" w:hAnsi="Times New Roman"/>
                <w:sz w:val="24"/>
                <w:szCs w:val="24"/>
                <w:shd w:val="clear" w:color="auto" w:fill="FFFFFF"/>
              </w:rPr>
              <w:t>24 423 человек</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4.1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Администрация городского поселения – город Павловск</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5.2</w:t>
            </w:r>
          </w:p>
        </w:tc>
        <w:tc>
          <w:tcPr>
            <w:tcW w:w="5693" w:type="dxa"/>
            <w:shd w:val="clear" w:color="auto" w:fill="auto"/>
            <w:vAlign w:val="center"/>
            <w:hideMark/>
          </w:tcPr>
          <w:p w:rsidR="00D46728" w:rsidRPr="00D46728" w:rsidRDefault="00D46728" w:rsidP="00F054C4">
            <w:pPr>
              <w:spacing w:after="0" w:line="240" w:lineRule="auto"/>
              <w:ind w:firstLineChars="100" w:firstLine="240"/>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права. </w:t>
            </w:r>
            <w:r w:rsidRPr="00D46728">
              <w:rPr>
                <w:rFonts w:ascii="Times New Roman" w:eastAsia="Times New Roman" w:hAnsi="Times New Roman"/>
                <w:sz w:val="24"/>
                <w:szCs w:val="24"/>
                <w:lang w:eastAsia="ru-RU"/>
              </w:rPr>
              <w:br/>
            </w:r>
          </w:p>
        </w:tc>
        <w:tc>
          <w:tcPr>
            <w:tcW w:w="3820"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Земли, государственная собственность на которые не разграничена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Аренда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Категория земельного участка. </w:t>
            </w:r>
            <w:r w:rsidRPr="00D46728">
              <w:rPr>
                <w:rFonts w:ascii="Times New Roman" w:eastAsia="Times New Roman" w:hAnsi="Times New Roman"/>
                <w:sz w:val="24"/>
                <w:szCs w:val="24"/>
                <w:lang w:eastAsia="ru-RU"/>
              </w:rPr>
              <w:br/>
              <w:t>Предоставить кадастровый паспорт земельного участка, кадастровую выписку о земельном участке</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Земли населенных пунктов</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36:20:0100053:48</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Координаты участка (xx.xxxxxx, yy.yyyyyy)</w:t>
            </w:r>
            <w:r w:rsidRPr="00D46728">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5.8</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Для производственных целей</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8F9FA"/>
              </w:rPr>
              <w:t>Для размещения промышленных объектов</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Не использовался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5.10</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D46728" w:rsidRPr="00D46728" w:rsidRDefault="00D46728" w:rsidP="00D46728">
            <w:pPr>
              <w:jc w:val="both"/>
              <w:rPr>
                <w:rFonts w:ascii="Times New Roman" w:hAnsi="Times New Roman"/>
                <w:sz w:val="24"/>
                <w:szCs w:val="24"/>
              </w:rPr>
            </w:pPr>
            <w:r w:rsidRPr="00D46728">
              <w:rPr>
                <w:rFonts w:ascii="Times New Roman" w:eastAsia="Times New Roman" w:hAnsi="Times New Roman"/>
                <w:sz w:val="24"/>
                <w:szCs w:val="24"/>
                <w:lang w:eastAsia="ru-RU"/>
              </w:rPr>
              <w:t>Земли населенных пунктов, Производственная зона, коммунально-складские объекты</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Решение Совета народных депутатов городского поселения -город Павловск </w:t>
            </w:r>
          </w:p>
          <w:p w:rsidR="00D46728" w:rsidRPr="00D46728" w:rsidRDefault="00D46728" w:rsidP="00D46728">
            <w:pPr>
              <w:pStyle w:val="ab"/>
              <w:jc w:val="both"/>
            </w:pPr>
            <w:r w:rsidRPr="00D46728">
              <w:rPr>
                <w:rFonts w:ascii="Times New Roman" w:hAnsi="Times New Roman" w:cs="Times New Roman"/>
                <w:sz w:val="24"/>
                <w:szCs w:val="24"/>
              </w:rPr>
              <w:t>от 28.12.2009 № 229 «Об утверждении Генерального плана городского поселения - город Павловск»</w:t>
            </w:r>
            <w:r w:rsidRPr="00D46728">
              <w:t xml:space="preserve">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5.13</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утвержденного ГПЗУ  </w:t>
            </w:r>
          </w:p>
        </w:tc>
        <w:tc>
          <w:tcPr>
            <w:tcW w:w="3820" w:type="dxa"/>
            <w:shd w:val="clear" w:color="auto" w:fill="auto"/>
            <w:vAlign w:val="center"/>
            <w:hideMark/>
          </w:tcPr>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6.1</w:t>
            </w:r>
          </w:p>
        </w:tc>
        <w:tc>
          <w:tcPr>
            <w:tcW w:w="5693" w:type="dxa"/>
            <w:shd w:val="clear" w:color="auto" w:fill="auto"/>
            <w:vAlign w:val="center"/>
            <w:hideMark/>
          </w:tcPr>
          <w:p w:rsidR="00D46728" w:rsidRPr="00D46728"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D46728" w:rsidRDefault="00D46728" w:rsidP="002A37BF">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М-4 Дон, 1,7</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Автомобильная дорога областного значения «Павловск-Калач-Петропавловка»</w:t>
            </w:r>
            <w:r w:rsidRPr="00D46728">
              <w:rPr>
                <w:rFonts w:ascii="Times New Roman" w:eastAsia="Times New Roman" w:hAnsi="Times New Roman"/>
                <w:sz w:val="24"/>
                <w:szCs w:val="24"/>
                <w:lang w:eastAsia="ru-RU"/>
              </w:rPr>
              <w:t> 1,3</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 Дороги общего пользования г. </w:t>
            </w:r>
            <w:r w:rsidRPr="00D46728">
              <w:rPr>
                <w:rFonts w:ascii="Times New Roman" w:eastAsia="Times New Roman" w:hAnsi="Times New Roman"/>
                <w:sz w:val="24"/>
                <w:szCs w:val="24"/>
                <w:lang w:eastAsia="ru-RU"/>
              </w:rPr>
              <w:lastRenderedPageBreak/>
              <w:t>Павловска,  0,4</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6.4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ж/д ст. «Павловск - Воронежский» 9 км</w:t>
            </w: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ТП-102 ВЛ 10 кВ № 5 П</w:t>
            </w:r>
            <w:r w:rsidRPr="00D46728">
              <w:rPr>
                <w:rFonts w:ascii="Times New Roman" w:eastAsia="Times New Roman" w:hAnsi="Times New Roman"/>
                <w:sz w:val="24"/>
                <w:szCs w:val="24"/>
                <w:lang w:val="en-US" w:eastAsia="ru-RU"/>
              </w:rPr>
              <w:t>I</w:t>
            </w:r>
            <w:r w:rsidRPr="00D46728">
              <w:rPr>
                <w:rFonts w:ascii="Times New Roman" w:eastAsia="Times New Roman" w:hAnsi="Times New Roman"/>
                <w:sz w:val="24"/>
                <w:szCs w:val="24"/>
                <w:lang w:eastAsia="ru-RU"/>
              </w:rPr>
              <w:t>, п. Восточный-2</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0,321</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7.1.3</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12 мВт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40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Межпоселковый газопровод высокого давления г. Павловск – с. Р. Буйловка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0,450 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Доступная мощность (куб.м./час; куб.м./год; куб.м/день) (Предоставить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Определяется согласно гидравлическому расчету</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7.3</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49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Имеется водоснабжение на площадке</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7.3.3</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Доступная мощ</w:t>
            </w:r>
            <w:r w:rsidR="00F054C4">
              <w:rPr>
                <w:rFonts w:ascii="Times New Roman" w:eastAsia="Times New Roman" w:hAnsi="Times New Roman"/>
                <w:sz w:val="24"/>
                <w:szCs w:val="24"/>
                <w:lang w:eastAsia="ru-RU"/>
              </w:rPr>
              <w:t xml:space="preserve">ность (куб.м/час; куб.м/день) </w:t>
            </w:r>
            <w:r w:rsidRPr="00D46728">
              <w:rPr>
                <w:rFonts w:ascii="Times New Roman" w:eastAsia="Times New Roman" w:hAnsi="Times New Roman"/>
                <w:sz w:val="24"/>
                <w:szCs w:val="24"/>
                <w:lang w:eastAsia="ru-RU"/>
              </w:rPr>
              <w:t xml:space="preserve">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 м3/час</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7.4</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Восточная, 4 б. Приемный колодец ГКНС</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200</w:t>
            </w:r>
          </w:p>
        </w:tc>
      </w:tr>
      <w:tr w:rsidR="00D46728" w:rsidRPr="00D46728" w:rsidTr="009F71D9">
        <w:trPr>
          <w:trHeight w:val="403"/>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7.4.3</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куб.м/день)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 м3/час.</w:t>
            </w:r>
          </w:p>
        </w:tc>
      </w:tr>
      <w:tr w:rsidR="00D46728" w:rsidRPr="00D46728" w:rsidTr="00D46728">
        <w:trPr>
          <w:trHeight w:val="25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7.5</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7.5.1</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Характеристики телефонной сети</w:t>
            </w:r>
            <w:r w:rsidRPr="00D46728">
              <w:rPr>
                <w:rFonts w:ascii="Times New Roman" w:eastAsia="Times New Roman" w:hAnsi="Times New Roman"/>
                <w:sz w:val="24"/>
                <w:szCs w:val="24"/>
                <w:lang w:eastAsia="ru-RU"/>
              </w:rPr>
              <w:br/>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Обеспечен доступ к услугам сотовой связи</w:t>
            </w: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7.6</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Варианты организации доступа в Интернет</w:t>
            </w:r>
          </w:p>
        </w:tc>
        <w:tc>
          <w:tcPr>
            <w:tcW w:w="3820" w:type="dxa"/>
            <w:shd w:val="clear" w:color="auto" w:fill="auto"/>
            <w:vAlign w:val="center"/>
            <w:hideMark/>
          </w:tcPr>
          <w:p w:rsidR="00D46728" w:rsidRPr="00D46728" w:rsidRDefault="00D46728" w:rsidP="00D46728">
            <w:pPr>
              <w:pStyle w:val="ab"/>
              <w:jc w:val="both"/>
              <w:rPr>
                <w:rFonts w:ascii="Times New Roman" w:eastAsia="Times New Roman" w:hAnsi="Times New Roman" w:cs="Times New Roman"/>
                <w:sz w:val="24"/>
                <w:szCs w:val="24"/>
              </w:rPr>
            </w:pPr>
            <w:r w:rsidRPr="00D46728">
              <w:rPr>
                <w:rFonts w:ascii="Times New Roman" w:eastAsia="Times New Roman" w:hAnsi="Times New Roman" w:cs="Times New Roman"/>
                <w:sz w:val="24"/>
                <w:szCs w:val="24"/>
              </w:rPr>
              <w:t> </w:t>
            </w:r>
            <w:r w:rsidRPr="00D46728">
              <w:rPr>
                <w:rFonts w:ascii="Times New Roman" w:hAnsi="Times New Roman" w:cs="Times New Roman"/>
                <w:sz w:val="24"/>
                <w:szCs w:val="24"/>
              </w:rPr>
              <w:t xml:space="preserve">Обеспечен доступ к услугам интернета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МЕГАФОН, МТС, БИЛАЙН, ТЕЛЕ-2,</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8.1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0,4</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0,1</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Инженерно-геодезические изыскания</w:t>
            </w:r>
            <w:r w:rsidRPr="00D46728">
              <w:rPr>
                <w:rFonts w:ascii="Times New Roman" w:eastAsia="Times New Roman" w:hAnsi="Times New Roman"/>
                <w:sz w:val="24"/>
                <w:szCs w:val="24"/>
                <w:lang w:eastAsia="ru-RU"/>
              </w:rPr>
              <w:br/>
              <w:t>Наличие топографической съемки (масштаб 1:500)</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Инженерно-экологические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Инженерно-гидрометеорологические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10.1</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10.2</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1,7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9</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Близлежащие водоемы (тип, расстояние, км)</w:t>
            </w:r>
            <w:r w:rsidRPr="00D46728">
              <w:rPr>
                <w:rFonts w:ascii="Times New Roman" w:eastAsia="Times New Roman" w:hAnsi="Times New Roman"/>
                <w:sz w:val="24"/>
                <w:szCs w:val="24"/>
                <w:lang w:eastAsia="ru-RU"/>
              </w:rPr>
              <w:br/>
              <w:t>Предоставить информацию о водных объектах, расположенных на участке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Река Гаврило 2,7</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D46728" w:rsidRDefault="00D46728" w:rsidP="00D46728">
            <w:pPr>
              <w:spacing w:after="0" w:line="240" w:lineRule="auto"/>
              <w:ind w:firstLineChars="100" w:firstLine="260"/>
              <w:jc w:val="both"/>
              <w:rPr>
                <w:rFonts w:ascii="Times New Roman" w:eastAsia="Times New Roman" w:hAnsi="Times New Roman"/>
                <w:b/>
                <w:bCs/>
                <w:sz w:val="24"/>
                <w:szCs w:val="24"/>
                <w:lang w:eastAsia="ru-RU"/>
              </w:rPr>
            </w:pPr>
            <w:r w:rsidRPr="00D46728">
              <w:rPr>
                <w:rFonts w:ascii="Times New Roman" w:hAnsi="Times New Roman"/>
                <w:sz w:val="26"/>
                <w:szCs w:val="26"/>
              </w:rPr>
              <w:t>ТОСЭР «Павловск» на основании постановления Правительства Российской Федерации от 16.03.2018 № 264</w:t>
            </w: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D46728" w:rsidRDefault="00D46728" w:rsidP="00D46728">
            <w:pPr>
              <w:pStyle w:val="ab"/>
              <w:ind w:firstLine="37"/>
              <w:jc w:val="both"/>
              <w:rPr>
                <w:rFonts w:ascii="Times New Roman" w:hAnsi="Times New Roman" w:cs="Times New Roman"/>
                <w:sz w:val="26"/>
                <w:szCs w:val="26"/>
              </w:rPr>
            </w:pPr>
            <w:r w:rsidRPr="00D46728">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D46728" w:rsidRPr="00D46728" w:rsidRDefault="00D46728" w:rsidP="00D46728">
            <w:pPr>
              <w:pStyle w:val="ab"/>
              <w:ind w:firstLine="37"/>
              <w:jc w:val="both"/>
              <w:rPr>
                <w:rFonts w:ascii="Times New Roman" w:hAnsi="Times New Roman" w:cs="Times New Roman"/>
                <w:sz w:val="26"/>
                <w:szCs w:val="26"/>
              </w:rPr>
            </w:pPr>
            <w:r w:rsidRPr="00D46728">
              <w:rPr>
                <w:rFonts w:ascii="Times New Roman" w:hAnsi="Times New Roman" w:cs="Times New Roman"/>
                <w:sz w:val="26"/>
                <w:szCs w:val="26"/>
              </w:rPr>
              <w:t xml:space="preserve">     Преференции в отношении налогов:</w:t>
            </w:r>
          </w:p>
          <w:p w:rsidR="00D46728" w:rsidRPr="00D46728" w:rsidRDefault="00D46728" w:rsidP="00D46728">
            <w:pPr>
              <w:pStyle w:val="ab"/>
              <w:ind w:firstLine="37"/>
              <w:jc w:val="both"/>
              <w:rPr>
                <w:rFonts w:ascii="Times New Roman" w:hAnsi="Times New Roman" w:cs="Times New Roman"/>
                <w:sz w:val="26"/>
                <w:szCs w:val="26"/>
              </w:rPr>
            </w:pPr>
            <w:r w:rsidRPr="00D46728">
              <w:rPr>
                <w:rFonts w:ascii="Times New Roman" w:hAnsi="Times New Roman" w:cs="Times New Roman"/>
                <w:sz w:val="26"/>
                <w:szCs w:val="26"/>
              </w:rPr>
              <w:lastRenderedPageBreak/>
              <w:t xml:space="preserve">     Налог на прибыль:</w:t>
            </w:r>
          </w:p>
          <w:p w:rsidR="00D46728" w:rsidRPr="00D46728" w:rsidRDefault="00D46728" w:rsidP="00D46728">
            <w:pPr>
              <w:pStyle w:val="ab"/>
              <w:ind w:firstLine="37"/>
              <w:jc w:val="both"/>
              <w:rPr>
                <w:rFonts w:ascii="Times New Roman" w:hAnsi="Times New Roman" w:cs="Times New Roman"/>
                <w:sz w:val="26"/>
                <w:szCs w:val="26"/>
              </w:rPr>
            </w:pPr>
            <w:r w:rsidRPr="00D46728">
              <w:rPr>
                <w:rFonts w:ascii="Times New Roman" w:hAnsi="Times New Roman" w:cs="Times New Roman"/>
                <w:sz w:val="26"/>
                <w:szCs w:val="26"/>
              </w:rPr>
              <w:t>в федеральный бюджет 0% (3%);</w:t>
            </w:r>
          </w:p>
          <w:p w:rsidR="00D46728" w:rsidRPr="00D46728" w:rsidRDefault="00D46728" w:rsidP="00D46728">
            <w:pPr>
              <w:pStyle w:val="ab"/>
              <w:ind w:firstLine="37"/>
              <w:jc w:val="both"/>
              <w:rPr>
                <w:rFonts w:ascii="Times New Roman" w:hAnsi="Times New Roman" w:cs="Times New Roman"/>
                <w:sz w:val="26"/>
                <w:szCs w:val="26"/>
              </w:rPr>
            </w:pPr>
            <w:r w:rsidRPr="00D46728">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D46728" w:rsidRPr="00D46728" w:rsidRDefault="00D46728" w:rsidP="00D46728">
            <w:pPr>
              <w:pStyle w:val="ab"/>
              <w:ind w:firstLine="37"/>
              <w:jc w:val="both"/>
              <w:rPr>
                <w:rFonts w:ascii="Times New Roman" w:hAnsi="Times New Roman" w:cs="Times New Roman"/>
                <w:sz w:val="26"/>
                <w:szCs w:val="26"/>
              </w:rPr>
            </w:pPr>
            <w:r w:rsidRPr="00D46728">
              <w:rPr>
                <w:rFonts w:ascii="Times New Roman" w:hAnsi="Times New Roman" w:cs="Times New Roman"/>
                <w:sz w:val="26"/>
                <w:szCs w:val="26"/>
              </w:rPr>
              <w:t>Земельный налог 0%(0,3-1,5%).</w:t>
            </w:r>
          </w:p>
          <w:p w:rsidR="00D46728" w:rsidRPr="00D46728" w:rsidRDefault="00D46728" w:rsidP="00D46728">
            <w:pPr>
              <w:pStyle w:val="ab"/>
              <w:ind w:firstLine="37"/>
              <w:jc w:val="both"/>
              <w:rPr>
                <w:rFonts w:ascii="Times New Roman" w:eastAsia="Times New Roman" w:hAnsi="Times New Roman" w:cs="Times New Roman"/>
                <w:sz w:val="24"/>
                <w:szCs w:val="24"/>
              </w:rPr>
            </w:pPr>
            <w:r w:rsidRPr="00D46728">
              <w:rPr>
                <w:rFonts w:ascii="Times New Roman" w:hAnsi="Times New Roman" w:cs="Times New Roman"/>
                <w:sz w:val="26"/>
                <w:szCs w:val="26"/>
              </w:rPr>
              <w:t xml:space="preserve">     Налог на имущество организаций 0% (2,2%).</w:t>
            </w:r>
            <w:r w:rsidRPr="00D46728">
              <w:rPr>
                <w:rFonts w:ascii="Times New Roman" w:eastAsia="Times New Roman" w:hAnsi="Times New Roman" w:cs="Times New Roman"/>
                <w:sz w:val="24"/>
                <w:szCs w:val="24"/>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12.3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bl>
    <w:p w:rsidR="00EC168B" w:rsidRDefault="00EC168B">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693"/>
        <w:gridCol w:w="3820"/>
      </w:tblGrid>
      <w:tr w:rsidR="00D46728" w:rsidRPr="00D46728" w:rsidTr="00D46728">
        <w:trPr>
          <w:trHeight w:val="6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20.11.2021 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Глава городского поселения – город Павловск Вячеслав Алексеевич Щербаков (тел.: 8(47362) 7-02-42; </w:t>
            </w:r>
            <w:r w:rsidRPr="00D46728">
              <w:rPr>
                <w:rFonts w:ascii="Times New Roman" w:eastAsia="Times New Roman" w:hAnsi="Times New Roman" w:cs="Times New Roman"/>
                <w:sz w:val="24"/>
                <w:szCs w:val="24"/>
              </w:rPr>
              <w:t xml:space="preserve">e-mail: </w:t>
            </w:r>
            <w:r w:rsidRPr="00D46728">
              <w:rPr>
                <w:rStyle w:val="rpc61"/>
                <w:rFonts w:ascii="Segoe UI" w:hAnsi="Segoe UI" w:cs="Segoe UI"/>
                <w:sz w:val="13"/>
                <w:szCs w:val="13"/>
              </w:rPr>
              <w:t xml:space="preserve"> </w:t>
            </w:r>
            <w:hyperlink r:id="rId124" w:history="1">
              <w:r w:rsidRPr="00D46728">
                <w:rPr>
                  <w:rStyle w:val="a3"/>
                  <w:rFonts w:ascii="Times New Roman" w:hAnsi="Times New Roman"/>
                  <w:color w:val="auto"/>
                  <w:sz w:val="24"/>
                  <w:szCs w:val="24"/>
                </w:rPr>
                <w:t>pavlg.pavl@govvrn.ru</w:t>
              </w:r>
            </w:hyperlink>
            <w:r w:rsidRPr="00D46728">
              <w:t>)</w:t>
            </w:r>
          </w:p>
        </w:tc>
      </w:tr>
      <w:tr w:rsidR="00D46728" w:rsidRPr="00D46728" w:rsidTr="002A37BF">
        <w:trPr>
          <w:trHeight w:val="66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D46728" w:rsidRDefault="00D46728" w:rsidP="00D46728">
            <w:pPr>
              <w:jc w:val="both"/>
              <w:rPr>
                <w:rFonts w:ascii="Times New Roman" w:eastAsia="Times New Roman" w:hAnsi="Times New Roman"/>
                <w:sz w:val="24"/>
                <w:szCs w:val="24"/>
                <w:lang w:eastAsia="ru-RU"/>
              </w:rPr>
            </w:pPr>
            <w:r w:rsidRPr="00D46728">
              <w:rPr>
                <w:rFonts w:ascii="Times New Roman" w:hAnsi="Times New Roman"/>
                <w:sz w:val="24"/>
                <w:szCs w:val="24"/>
              </w:rPr>
              <w:t>ЗАО «Павловская машинно-технологическая станция»</w:t>
            </w:r>
          </w:p>
        </w:tc>
      </w:tr>
      <w:tr w:rsidR="00D46728" w:rsidRPr="00D46728" w:rsidTr="002A37BF">
        <w:trPr>
          <w:trHeight w:val="521"/>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9F71D9" w:rsidP="009F71D9">
            <w:pPr>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w:t>
            </w:r>
            <w:r>
              <w:rPr>
                <w:rFonts w:ascii="Times New Roman" w:eastAsia="Times New Roman" w:hAnsi="Times New Roman"/>
                <w:sz w:val="24"/>
                <w:szCs w:val="24"/>
                <w:lang w:eastAsia="ru-RU"/>
              </w:rPr>
              <w:t>.</w:t>
            </w:r>
            <w:r w:rsidR="00D46728" w:rsidRPr="00D46728">
              <w:rPr>
                <w:rFonts w:ascii="Times New Roman" w:eastAsia="Times New Roman" w:hAnsi="Times New Roman"/>
                <w:sz w:val="24"/>
                <w:szCs w:val="24"/>
                <w:lang w:eastAsia="ru-RU"/>
              </w:rPr>
              <w:t xml:space="preserve"> Павловск, </w:t>
            </w:r>
            <w:r w:rsidR="00D46728" w:rsidRPr="00D46728">
              <w:rPr>
                <w:rFonts w:ascii="Times New Roman" w:hAnsi="Times New Roman"/>
                <w:sz w:val="24"/>
                <w:szCs w:val="24"/>
                <w:shd w:val="clear" w:color="auto" w:fill="FFFFFF"/>
              </w:rPr>
              <w:t>ул. Строительная, 8А</w:t>
            </w:r>
          </w:p>
        </w:tc>
      </w:tr>
      <w:tr w:rsidR="00D46728" w:rsidRPr="00D46728" w:rsidTr="009F71D9">
        <w:trPr>
          <w:trHeight w:val="631"/>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9F71D9" w:rsidP="009F71D9">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00D46728" w:rsidRPr="00D46728">
              <w:rPr>
                <w:rFonts w:ascii="Times New Roman" w:eastAsia="Times New Roman" w:hAnsi="Times New Roman"/>
                <w:sz w:val="24"/>
                <w:szCs w:val="24"/>
                <w:lang w:eastAsia="ru-RU"/>
              </w:rPr>
              <w:t xml:space="preserve"> Павловск, </w:t>
            </w:r>
            <w:r w:rsidR="00D46728" w:rsidRPr="00D46728">
              <w:rPr>
                <w:rFonts w:ascii="Times New Roman" w:hAnsi="Times New Roman"/>
                <w:sz w:val="24"/>
                <w:szCs w:val="24"/>
                <w:shd w:val="clear" w:color="auto" w:fill="FFFFFF"/>
              </w:rPr>
              <w:t>ул. Строительная, 8А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Воронежская обл, р-н Павловский, в границах землепользования ОАО "Елизаветовское" (г.Павловск, ул.Строительная,13</w:t>
            </w:r>
            <w:r w:rsidRPr="00D46728">
              <w:rPr>
                <w:sz w:val="18"/>
                <w:szCs w:val="18"/>
                <w:shd w:val="clear" w:color="auto" w:fill="FFFFFF"/>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ситуационного плана. (Предоставить в случае наличия)</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 наличии</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p>
        </w:tc>
        <w:tc>
          <w:tcPr>
            <w:tcW w:w="5693" w:type="dxa"/>
            <w:shd w:val="clear" w:color="auto" w:fill="auto"/>
            <w:vAlign w:val="center"/>
            <w:hideMark/>
          </w:tcPr>
          <w:p w:rsidR="00D46728" w:rsidRPr="00D46728" w:rsidRDefault="00D46728" w:rsidP="009F71D9">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xml:space="preserve">Земельный участок и/или существующие </w:t>
            </w:r>
            <w:r w:rsidR="009F71D9">
              <w:rPr>
                <w:rFonts w:ascii="Times New Roman" w:eastAsia="Times New Roman" w:hAnsi="Times New Roman"/>
                <w:b/>
                <w:bCs/>
                <w:sz w:val="24"/>
                <w:szCs w:val="24"/>
                <w:lang w:eastAsia="ru-RU"/>
              </w:rPr>
              <w:t>з</w:t>
            </w:r>
            <w:r w:rsidRPr="00D46728">
              <w:rPr>
                <w:rFonts w:ascii="Times New Roman" w:eastAsia="Times New Roman" w:hAnsi="Times New Roman"/>
                <w:b/>
                <w:bCs/>
                <w:sz w:val="24"/>
                <w:szCs w:val="24"/>
                <w:lang w:eastAsia="ru-RU"/>
              </w:rPr>
              <w:t>дания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 xml:space="preserve">0,6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неправильная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2.3</w:t>
            </w:r>
          </w:p>
        </w:tc>
        <w:tc>
          <w:tcPr>
            <w:tcW w:w="5693"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9F71D9">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9F71D9">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9F71D9">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9F71D9">
              <w:rPr>
                <w:rFonts w:ascii="Times New Roman" w:eastAsia="Times New Roman" w:hAnsi="Times New Roman"/>
                <w:b/>
                <w:bCs/>
                <w:sz w:val="24"/>
                <w:szCs w:val="24"/>
                <w:lang w:eastAsia="ru-RU"/>
              </w:rPr>
              <w:t>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Удаленность от ближайшего крупного города </w:t>
            </w:r>
            <w:r w:rsidRPr="00D46728">
              <w:rPr>
                <w:rFonts w:ascii="Times New Roman" w:eastAsia="Times New Roman" w:hAnsi="Times New Roman"/>
                <w:sz w:val="24"/>
                <w:szCs w:val="24"/>
                <w:lang w:eastAsia="ru-RU"/>
              </w:rPr>
              <w:lastRenderedPageBreak/>
              <w:t>(название, численность населения), км. Среднее время в пути (машиной)</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lastRenderedPageBreak/>
              <w:t xml:space="preserve">Расположен вблизи </w:t>
            </w:r>
          </w:p>
          <w:p w:rsidR="00D46728" w:rsidRPr="00D46728"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lastRenderedPageBreak/>
              <w:t xml:space="preserve">г. Павловск; численность </w:t>
            </w:r>
            <w:r w:rsidRPr="00D46728">
              <w:rPr>
                <w:rFonts w:ascii="Times New Roman" w:hAnsi="Times New Roman"/>
                <w:sz w:val="24"/>
                <w:szCs w:val="24"/>
                <w:shd w:val="clear" w:color="auto" w:fill="FFFFFF"/>
              </w:rPr>
              <w:t>24 423 чел.</w:t>
            </w:r>
            <w:r w:rsidR="002A37BF">
              <w:rPr>
                <w:rFonts w:ascii="Times New Roman" w:hAnsi="Times New Roman"/>
                <w:sz w:val="24"/>
                <w:szCs w:val="24"/>
                <w:shd w:val="clear" w:color="auto" w:fill="FFFFFF"/>
              </w:rPr>
              <w:t xml:space="preserve"> </w:t>
            </w:r>
            <w:r w:rsidRPr="00D46728">
              <w:rPr>
                <w:rFonts w:ascii="Times New Roman" w:hAnsi="Times New Roman"/>
                <w:sz w:val="24"/>
                <w:szCs w:val="24"/>
                <w:shd w:val="clear" w:color="auto" w:fill="FFFFFF"/>
              </w:rPr>
              <w:t>0,4</w:t>
            </w:r>
            <w:r w:rsidR="002A37BF">
              <w:rPr>
                <w:rFonts w:ascii="Times New Roman" w:hAnsi="Times New Roman"/>
                <w:sz w:val="24"/>
                <w:szCs w:val="24"/>
                <w:shd w:val="clear" w:color="auto" w:fill="FFFFFF"/>
              </w:rPr>
              <w:t xml:space="preserve"> км.</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4</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Собственник (администрация, юр лицо, физ</w:t>
            </w:r>
            <w:r w:rsidR="00F054C4">
              <w:rPr>
                <w:rFonts w:ascii="Times New Roman" w:eastAsia="Times New Roman" w:hAnsi="Times New Roman"/>
                <w:sz w:val="24"/>
                <w:szCs w:val="24"/>
                <w:lang w:eastAsia="ru-RU"/>
              </w:rPr>
              <w:t>.</w:t>
            </w:r>
            <w:r w:rsidRPr="00D46728">
              <w:rPr>
                <w:rFonts w:ascii="Times New Roman" w:eastAsia="Times New Roman" w:hAnsi="Times New Roman"/>
                <w:sz w:val="24"/>
                <w:szCs w:val="24"/>
                <w:lang w:eastAsia="ru-RU"/>
              </w:rPr>
              <w:t xml:space="preserve"> лицо)</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rPr>
              <w:t>ЗАО «Павловская машинно-технологическая станция»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5.2</w:t>
            </w:r>
          </w:p>
        </w:tc>
        <w:tc>
          <w:tcPr>
            <w:tcW w:w="5693" w:type="dxa"/>
            <w:shd w:val="clear" w:color="auto" w:fill="auto"/>
            <w:vAlign w:val="center"/>
            <w:hideMark/>
          </w:tcPr>
          <w:p w:rsidR="00D46728" w:rsidRPr="00D46728" w:rsidRDefault="00D46728" w:rsidP="00D46728">
            <w:pPr>
              <w:spacing w:after="0" w:line="240" w:lineRule="auto"/>
              <w:ind w:firstLineChars="100" w:firstLine="240"/>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права. </w:t>
            </w:r>
            <w:r w:rsidRPr="00D46728">
              <w:rPr>
                <w:rFonts w:ascii="Times New Roman" w:eastAsia="Times New Roman" w:hAnsi="Times New Roman"/>
                <w:sz w:val="24"/>
                <w:szCs w:val="24"/>
                <w:lang w:eastAsia="ru-RU"/>
              </w:rPr>
              <w:br/>
              <w:t xml:space="preserve">Предоставить свидетельство о государственной регистрации права </w:t>
            </w:r>
          </w:p>
        </w:tc>
        <w:tc>
          <w:tcPr>
            <w:tcW w:w="3820"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Собственность</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5.5</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Категория земельного участка.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Земли промышленности и иного специального назначения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36:20:6000019:1</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Координаты участка (xx.xxxxxx, yy.yyyyyy)</w:t>
            </w:r>
            <w:r w:rsidRPr="00D46728">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5.8</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Для коопзаготпрома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8F9FA"/>
              </w:rPr>
              <w:t>Для размещения промышленных объектов</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 использовался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5.10</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hideMark/>
          </w:tcPr>
          <w:p w:rsidR="00D46728" w:rsidRPr="00D46728" w:rsidRDefault="00D46728" w:rsidP="00D46728">
            <w:pPr>
              <w:jc w:val="both"/>
              <w:rPr>
                <w:rFonts w:ascii="Times New Roman" w:hAnsi="Times New Roman"/>
                <w:sz w:val="24"/>
                <w:szCs w:val="24"/>
              </w:rPr>
            </w:pPr>
          </w:p>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Территории производственной зоны (коммунально-складских объектов)</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D46728" w:rsidRDefault="00D46728" w:rsidP="00D46728">
            <w:pPr>
              <w:pStyle w:val="ab"/>
              <w:jc w:val="both"/>
            </w:pPr>
            <w:r w:rsidRPr="00D46728">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D46728">
              <w:t xml:space="preserve">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утвержденного ГПЗУ  (предоставить в случае наличия)</w:t>
            </w:r>
          </w:p>
        </w:tc>
        <w:tc>
          <w:tcPr>
            <w:tcW w:w="3820" w:type="dxa"/>
            <w:shd w:val="clear" w:color="auto" w:fill="auto"/>
            <w:vAlign w:val="center"/>
            <w:hideMark/>
          </w:tcPr>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 xml:space="preserve">М-4 Дон, </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1,2</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0,1</w:t>
            </w:r>
            <w:r w:rsidR="002A37BF">
              <w:rPr>
                <w:rFonts w:ascii="Times New Roman" w:eastAsia="Times New Roman" w:hAnsi="Times New Roman"/>
                <w:sz w:val="24"/>
                <w:szCs w:val="24"/>
                <w:lang w:eastAsia="ru-RU"/>
              </w:rPr>
              <w:t xml:space="preserve"> км.</w:t>
            </w:r>
            <w:r w:rsidR="009F71D9">
              <w:rPr>
                <w:rFonts w:ascii="Times New Roman" w:eastAsia="Times New Roman" w:hAnsi="Times New Roman"/>
                <w:sz w:val="24"/>
                <w:szCs w:val="24"/>
                <w:lang w:eastAsia="ru-RU"/>
              </w:rPr>
              <w:t xml:space="preserve"> </w:t>
            </w:r>
            <w:r w:rsidRPr="00D46728">
              <w:rPr>
                <w:rFonts w:ascii="Times New Roman" w:hAnsi="Times New Roman"/>
                <w:sz w:val="24"/>
                <w:szCs w:val="24"/>
                <w:lang w:eastAsia="ru-RU"/>
              </w:rPr>
              <w:t>Автомобильная дорога областного значения «Павловск-Калач-Петропавловка»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6.3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ж/д ст. «Павловск - Воронежский» 10 км</w:t>
            </w: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ТП-70 ВЛ 10 кВ № 5 П</w:t>
            </w:r>
            <w:r w:rsidRPr="00D46728">
              <w:rPr>
                <w:rFonts w:ascii="Times New Roman" w:eastAsia="Times New Roman" w:hAnsi="Times New Roman"/>
                <w:sz w:val="24"/>
                <w:szCs w:val="24"/>
                <w:lang w:val="en-US" w:eastAsia="ru-RU"/>
              </w:rPr>
              <w:t>I</w:t>
            </w:r>
            <w:r w:rsidRPr="00D46728">
              <w:rPr>
                <w:rFonts w:ascii="Times New Roman" w:eastAsia="Times New Roman" w:hAnsi="Times New Roman"/>
                <w:sz w:val="24"/>
                <w:szCs w:val="24"/>
                <w:lang w:eastAsia="ru-RU"/>
              </w:rPr>
              <w:t>, ул. Транспортная, 8</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0,378</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7.1.3</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12 мВт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40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Межпоселковый газопровод высокого давления г. Павловск – с. Р. Буйловка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0,120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7.2.3</w:t>
            </w:r>
          </w:p>
        </w:tc>
        <w:tc>
          <w:tcPr>
            <w:tcW w:w="5693" w:type="dxa"/>
            <w:shd w:val="clear" w:color="auto" w:fill="auto"/>
            <w:vAlign w:val="center"/>
            <w:hideMark/>
          </w:tcPr>
          <w:p w:rsidR="00D46728" w:rsidRPr="00D46728" w:rsidRDefault="00D46728" w:rsidP="009F71D9">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Определяется согласно гидравлическому расчету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7.3</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49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2580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7.3.3</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Доступная мощ</w:t>
            </w:r>
            <w:r w:rsidR="00F054C4">
              <w:rPr>
                <w:rFonts w:ascii="Times New Roman" w:eastAsia="Times New Roman" w:hAnsi="Times New Roman"/>
                <w:sz w:val="24"/>
                <w:szCs w:val="24"/>
                <w:lang w:eastAsia="ru-RU"/>
              </w:rPr>
              <w:t xml:space="preserve">ность (куб.м/час; куб.м/день) </w:t>
            </w:r>
            <w:r w:rsidRPr="00D46728">
              <w:rPr>
                <w:rFonts w:ascii="Times New Roman" w:eastAsia="Times New Roman" w:hAnsi="Times New Roman"/>
                <w:sz w:val="24"/>
                <w:szCs w:val="24"/>
                <w:lang w:eastAsia="ru-RU"/>
              </w:rPr>
              <w:t xml:space="preserve">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 м3/час</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7.4</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Восточная, 4 б. Приемный колодец ГКНС</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961</w:t>
            </w:r>
          </w:p>
        </w:tc>
      </w:tr>
      <w:tr w:rsidR="00D46728" w:rsidRPr="00D46728" w:rsidTr="00F054C4">
        <w:trPr>
          <w:trHeight w:val="339"/>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7.4.3</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Доступная мощность (куб.м/час; куб.м/ден</w:t>
            </w:r>
            <w:r w:rsidR="00F054C4">
              <w:rPr>
                <w:rFonts w:ascii="Times New Roman" w:eastAsia="Times New Roman" w:hAnsi="Times New Roman"/>
                <w:sz w:val="24"/>
                <w:szCs w:val="24"/>
                <w:lang w:eastAsia="ru-RU"/>
              </w:rPr>
              <w:t>ь)</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10,4м3/час.</w:t>
            </w:r>
          </w:p>
        </w:tc>
      </w:tr>
      <w:tr w:rsidR="00D46728" w:rsidRPr="00D46728" w:rsidTr="00D46728">
        <w:trPr>
          <w:trHeight w:val="25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7.5</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Характеристики телефонной сети</w:t>
            </w:r>
            <w:r w:rsidRPr="00D46728">
              <w:rPr>
                <w:rFonts w:ascii="Times New Roman" w:eastAsia="Times New Roman" w:hAnsi="Times New Roman"/>
                <w:sz w:val="24"/>
                <w:szCs w:val="24"/>
                <w:lang w:eastAsia="ru-RU"/>
              </w:rPr>
              <w:br/>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Обеспечен доступ к услугам сотовой связи</w:t>
            </w: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7.6</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Варианты организации доступа в Интернет</w:t>
            </w:r>
          </w:p>
        </w:tc>
        <w:tc>
          <w:tcPr>
            <w:tcW w:w="3820" w:type="dxa"/>
            <w:shd w:val="clear" w:color="auto" w:fill="auto"/>
            <w:vAlign w:val="center"/>
            <w:hideMark/>
          </w:tcPr>
          <w:p w:rsidR="00D46728" w:rsidRPr="00D46728" w:rsidRDefault="00D46728" w:rsidP="00D46728">
            <w:pPr>
              <w:pStyle w:val="ab"/>
              <w:jc w:val="both"/>
              <w:rPr>
                <w:rFonts w:ascii="Times New Roman" w:eastAsia="Times New Roman" w:hAnsi="Times New Roman" w:cs="Times New Roman"/>
                <w:sz w:val="24"/>
                <w:szCs w:val="24"/>
              </w:rPr>
            </w:pPr>
            <w:r w:rsidRPr="00D46728">
              <w:rPr>
                <w:rFonts w:ascii="Times New Roman" w:eastAsia="Times New Roman" w:hAnsi="Times New Roman" w:cs="Times New Roman"/>
                <w:sz w:val="24"/>
                <w:szCs w:val="24"/>
              </w:rPr>
              <w:t> </w:t>
            </w:r>
            <w:r w:rsidRPr="00D46728">
              <w:rPr>
                <w:rFonts w:ascii="Times New Roman" w:hAnsi="Times New Roman" w:cs="Times New Roman"/>
                <w:sz w:val="24"/>
                <w:szCs w:val="24"/>
              </w:rPr>
              <w:t xml:space="preserve">Обеспечен доступ к услугам интернета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МЕГАФОН, МТС, БИЛАЙН,  ТЕЛЕ-2,</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8.1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0,5</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0,5</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Инженерно-геодезические изыскания</w:t>
            </w:r>
            <w:r w:rsidRPr="00D46728">
              <w:rPr>
                <w:rFonts w:ascii="Times New Roman" w:eastAsia="Times New Roman" w:hAnsi="Times New Roman"/>
                <w:sz w:val="24"/>
                <w:szCs w:val="24"/>
                <w:lang w:eastAsia="ru-RU"/>
              </w:rPr>
              <w:br/>
              <w:t>Наличие топографической съемки (масштаб 1:500)</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Инженерно-экологические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Инженерно-гидрометеорологические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10.2</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1,9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10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10.5</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Река Гаврило 1,4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Численность трудовых ресурсов Павловского муниципального района в 2021 году по прогнозным данным составляет 32032 человек.</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b/>
                <w:bCs/>
                <w:sz w:val="24"/>
                <w:szCs w:val="24"/>
                <w:lang w:eastAsia="ru-RU"/>
              </w:rPr>
            </w:pPr>
            <w:r w:rsidRPr="00D46728">
              <w:rPr>
                <w:rFonts w:ascii="Times New Roman" w:hAnsi="Times New Roman"/>
                <w:sz w:val="24"/>
                <w:szCs w:val="24"/>
              </w:rPr>
              <w:t>ТОСЭР «Павловск» на основании постановления Правительства Российской Федерации от 16.03.2018 № 264</w:t>
            </w: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Пониженные тарифы страховых взносов: 7,6% (30,2  %) для тех, кто стал резидентом  в первые 3 года после образования ТОСЭР.</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Преференции в отношении налогов:</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Налог на прибыль:</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федеральный бюджет 0% (3%);</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региональный бюджет: первые 5 лет после получения первой прибыли — 5% (17%), </w:t>
            </w:r>
            <w:r w:rsidRPr="00D46728">
              <w:rPr>
                <w:rFonts w:ascii="Times New Roman" w:hAnsi="Times New Roman" w:cs="Times New Roman"/>
                <w:sz w:val="24"/>
                <w:szCs w:val="24"/>
              </w:rPr>
              <w:lastRenderedPageBreak/>
              <w:t>последующие 5 лет — 10%.</w:t>
            </w:r>
          </w:p>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 Земельный налог 0%(0,3-1,5%)        Налог на имущество организаций 0%(2,2%).</w:t>
            </w:r>
            <w:r w:rsidRPr="00D46728">
              <w:rPr>
                <w:rFonts w:ascii="Times New Roman" w:eastAsia="Times New Roman" w:hAnsi="Times New Roman" w:cs="Times New Roman"/>
                <w:sz w:val="24"/>
                <w:szCs w:val="24"/>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12.3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bl>
    <w:p w:rsidR="00D46728" w:rsidRDefault="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693"/>
        <w:gridCol w:w="3820"/>
      </w:tblGrid>
      <w:tr w:rsidR="00D46728" w:rsidRPr="00D46728" w:rsidTr="00D46728">
        <w:trPr>
          <w:trHeight w:val="6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20.11.2021 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Глава городского поселения – город Павловск Вячеслав Алексеевич Щербаков (тел.: 8(47362) 7-02-42; </w:t>
            </w:r>
            <w:r w:rsidRPr="00D46728">
              <w:rPr>
                <w:rFonts w:ascii="Times New Roman" w:eastAsia="Times New Roman" w:hAnsi="Times New Roman" w:cs="Times New Roman"/>
                <w:sz w:val="24"/>
                <w:szCs w:val="24"/>
              </w:rPr>
              <w:t xml:space="preserve">e-mail: </w:t>
            </w:r>
            <w:r w:rsidRPr="00D46728">
              <w:rPr>
                <w:rStyle w:val="rpc61"/>
                <w:rFonts w:ascii="Segoe UI" w:hAnsi="Segoe UI" w:cs="Segoe UI"/>
                <w:sz w:val="13"/>
                <w:szCs w:val="13"/>
              </w:rPr>
              <w:t xml:space="preserve"> </w:t>
            </w:r>
            <w:hyperlink r:id="rId125" w:history="1">
              <w:r w:rsidRPr="00D46728">
                <w:rPr>
                  <w:rStyle w:val="a3"/>
                  <w:rFonts w:ascii="Times New Roman" w:hAnsi="Times New Roman"/>
                  <w:color w:val="auto"/>
                  <w:sz w:val="24"/>
                  <w:szCs w:val="24"/>
                </w:rPr>
                <w:t>pavlg.pavl@govvrn.ru</w:t>
              </w:r>
            </w:hyperlink>
            <w:r w:rsidRPr="00D46728">
              <w:t>)</w:t>
            </w:r>
          </w:p>
        </w:tc>
      </w:tr>
      <w:tr w:rsidR="00D46728" w:rsidRPr="00D46728" w:rsidTr="002A37BF">
        <w:trPr>
          <w:trHeight w:val="57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D46728" w:rsidRDefault="00D46728" w:rsidP="00D46728">
            <w:pPr>
              <w:jc w:val="both"/>
              <w:rPr>
                <w:rFonts w:ascii="Times New Roman" w:eastAsia="Times New Roman" w:hAnsi="Times New Roman"/>
                <w:sz w:val="24"/>
                <w:szCs w:val="24"/>
                <w:lang w:eastAsia="ru-RU"/>
              </w:rPr>
            </w:pPr>
            <w:r w:rsidRPr="00D46728">
              <w:rPr>
                <w:rFonts w:ascii="Times New Roman" w:hAnsi="Times New Roman"/>
                <w:sz w:val="24"/>
                <w:szCs w:val="24"/>
              </w:rPr>
              <w:t>ЗАО «Павловская машинно-технологическая станция»</w:t>
            </w:r>
          </w:p>
        </w:tc>
      </w:tr>
      <w:tr w:rsidR="00D46728" w:rsidRPr="00D46728" w:rsidTr="002A37BF">
        <w:trPr>
          <w:trHeight w:val="573"/>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F054C4" w:rsidP="00F054C4">
            <w:pPr>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w:t>
            </w:r>
            <w:r>
              <w:rPr>
                <w:rFonts w:ascii="Times New Roman" w:eastAsia="Times New Roman" w:hAnsi="Times New Roman"/>
                <w:sz w:val="24"/>
                <w:szCs w:val="24"/>
                <w:lang w:eastAsia="ru-RU"/>
              </w:rPr>
              <w:t>.</w:t>
            </w:r>
            <w:r w:rsidR="00D46728" w:rsidRPr="00D46728">
              <w:rPr>
                <w:rFonts w:ascii="Times New Roman" w:eastAsia="Times New Roman" w:hAnsi="Times New Roman"/>
                <w:sz w:val="24"/>
                <w:szCs w:val="24"/>
                <w:lang w:eastAsia="ru-RU"/>
              </w:rPr>
              <w:t xml:space="preserve"> Павловск, </w:t>
            </w:r>
            <w:r w:rsidR="00D46728" w:rsidRPr="00D46728">
              <w:rPr>
                <w:rFonts w:ascii="Times New Roman" w:hAnsi="Times New Roman"/>
                <w:sz w:val="24"/>
                <w:szCs w:val="24"/>
                <w:shd w:val="clear" w:color="auto" w:fill="FFFFFF"/>
              </w:rPr>
              <w:t>ул. Строительная, 8А</w:t>
            </w:r>
          </w:p>
        </w:tc>
      </w:tr>
      <w:tr w:rsidR="00D46728" w:rsidRPr="00D46728" w:rsidTr="00F054C4">
        <w:trPr>
          <w:trHeight w:val="553"/>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396420, Воронежская обл, </w:t>
            </w:r>
          </w:p>
          <w:p w:rsidR="00D46728" w:rsidRPr="00D46728" w:rsidRDefault="00F054C4" w:rsidP="00F054C4">
            <w:pPr>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w:t>
            </w:r>
            <w:r>
              <w:rPr>
                <w:rFonts w:ascii="Times New Roman" w:eastAsia="Times New Roman" w:hAnsi="Times New Roman"/>
                <w:sz w:val="24"/>
                <w:szCs w:val="24"/>
                <w:lang w:eastAsia="ru-RU"/>
              </w:rPr>
              <w:t>.</w:t>
            </w:r>
            <w:r w:rsidR="00D46728" w:rsidRPr="00D46728">
              <w:rPr>
                <w:rFonts w:ascii="Times New Roman" w:eastAsia="Times New Roman" w:hAnsi="Times New Roman"/>
                <w:sz w:val="24"/>
                <w:szCs w:val="24"/>
                <w:lang w:eastAsia="ru-RU"/>
              </w:rPr>
              <w:t xml:space="preserve">Павловск, </w:t>
            </w:r>
            <w:r w:rsidR="00D46728" w:rsidRPr="00D46728">
              <w:rPr>
                <w:rFonts w:ascii="Times New Roman" w:hAnsi="Times New Roman"/>
                <w:sz w:val="24"/>
                <w:szCs w:val="24"/>
                <w:shd w:val="clear" w:color="auto" w:fill="FFFFFF"/>
              </w:rPr>
              <w:t>ул. Строительная, 8А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Воронежская обл, р-н Павловский, в границах землепользования ОАО "Елизаветовское" (г.Павловск, ул.Строительная,13</w:t>
            </w:r>
            <w:r w:rsidRPr="00D46728">
              <w:rPr>
                <w:sz w:val="18"/>
                <w:szCs w:val="18"/>
                <w:shd w:val="clear" w:color="auto" w:fill="FFFFFF"/>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ситуационного плана. (Предоставить в случае наличия)</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 наличии</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0,5290 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неправильная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2.3</w:t>
            </w:r>
          </w:p>
        </w:tc>
        <w:tc>
          <w:tcPr>
            <w:tcW w:w="5693"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7A667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7A667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7A667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Расположен вблизи </w:t>
            </w:r>
          </w:p>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г. Павловск; численность </w:t>
            </w:r>
            <w:r w:rsidRPr="00D46728">
              <w:rPr>
                <w:rFonts w:ascii="Times New Roman" w:hAnsi="Times New Roman"/>
                <w:sz w:val="24"/>
                <w:szCs w:val="24"/>
                <w:shd w:val="clear" w:color="auto" w:fill="FFFFFF"/>
              </w:rPr>
              <w:t>24 423 чел.</w:t>
            </w:r>
            <w:r w:rsidR="00F054C4">
              <w:rPr>
                <w:rFonts w:ascii="Times New Roman" w:hAnsi="Times New Roman"/>
                <w:sz w:val="24"/>
                <w:szCs w:val="24"/>
                <w:shd w:val="clear" w:color="auto" w:fill="FFFFFF"/>
              </w:rPr>
              <w:t xml:space="preserve"> </w:t>
            </w:r>
            <w:r w:rsidRPr="00D46728">
              <w:rPr>
                <w:rFonts w:ascii="Times New Roman" w:hAnsi="Times New Roman"/>
                <w:sz w:val="24"/>
                <w:szCs w:val="24"/>
                <w:shd w:val="clear" w:color="auto" w:fill="FFFFFF"/>
              </w:rPr>
              <w:t>0,4</w:t>
            </w:r>
            <w:r w:rsidR="00F054C4">
              <w:rPr>
                <w:rFonts w:ascii="Times New Roman" w:hAnsi="Times New Roman"/>
                <w:sz w:val="24"/>
                <w:szCs w:val="24"/>
                <w:shd w:val="clear" w:color="auto" w:fill="FFFFFF"/>
              </w:rPr>
              <w:t xml:space="preserve"> км</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5.1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rPr>
              <w:t>ЗАО «Павловская машинно-технологическая станция»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5.2</w:t>
            </w:r>
          </w:p>
        </w:tc>
        <w:tc>
          <w:tcPr>
            <w:tcW w:w="5693" w:type="dxa"/>
            <w:shd w:val="clear" w:color="auto" w:fill="auto"/>
            <w:vAlign w:val="center"/>
            <w:hideMark/>
          </w:tcPr>
          <w:p w:rsidR="00D46728" w:rsidRPr="00D46728" w:rsidRDefault="00D46728" w:rsidP="00F054C4">
            <w:pPr>
              <w:spacing w:after="0" w:line="240" w:lineRule="auto"/>
              <w:ind w:firstLineChars="100" w:firstLine="240"/>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права. </w:t>
            </w:r>
          </w:p>
        </w:tc>
        <w:tc>
          <w:tcPr>
            <w:tcW w:w="3820"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Собственность</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5.5</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Категория земельного участка. </w:t>
            </w:r>
            <w:r w:rsidRPr="00D46728">
              <w:rPr>
                <w:rFonts w:ascii="Times New Roman" w:eastAsia="Times New Roman" w:hAnsi="Times New Roman"/>
                <w:sz w:val="24"/>
                <w:szCs w:val="24"/>
                <w:lang w:eastAsia="ru-RU"/>
              </w:rPr>
              <w:br/>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Земли промышленности и иного специального назначения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36:20:6000019:102</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Координаты участка (xx.xxxxxx, yy.yyyyyy)</w:t>
            </w:r>
            <w:r w:rsidRPr="00D46728">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5.8</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Для строительства промышленных и складских предприятий</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8F9FA"/>
              </w:rPr>
              <w:t>Для размещения промышленных объектов</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 использовался</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5.10</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hideMark/>
          </w:tcPr>
          <w:p w:rsidR="00D46728" w:rsidRPr="00D46728" w:rsidRDefault="00D46728" w:rsidP="00D46728">
            <w:pPr>
              <w:jc w:val="both"/>
              <w:rPr>
                <w:rFonts w:ascii="Times New Roman" w:hAnsi="Times New Roman"/>
                <w:sz w:val="24"/>
                <w:szCs w:val="24"/>
              </w:rPr>
            </w:pPr>
          </w:p>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Территории производственной зоны (коммунально-складских объектов)</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D46728" w:rsidRDefault="00D46728" w:rsidP="00D46728">
            <w:pPr>
              <w:pStyle w:val="ab"/>
              <w:jc w:val="both"/>
            </w:pPr>
            <w:r w:rsidRPr="00D46728">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D46728">
              <w:t xml:space="preserve">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5.13</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утвержденного ГПЗУ </w:t>
            </w:r>
          </w:p>
        </w:tc>
        <w:tc>
          <w:tcPr>
            <w:tcW w:w="3820" w:type="dxa"/>
            <w:shd w:val="clear" w:color="auto" w:fill="auto"/>
            <w:vAlign w:val="center"/>
            <w:hideMark/>
          </w:tcPr>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М-4 Дон, 1,3</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0,1</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Автомобильная дорога областного значения «Павловск-Калач-Петропавловка»</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6.5</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ж/д ст. «Павловск - Воронежский» 10 км</w:t>
            </w: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6.6</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6.7</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ТП-70 ВЛ 10 кВ № 5 П</w:t>
            </w:r>
            <w:r w:rsidRPr="00D46728">
              <w:rPr>
                <w:rFonts w:ascii="Times New Roman" w:eastAsia="Times New Roman" w:hAnsi="Times New Roman"/>
                <w:sz w:val="24"/>
                <w:szCs w:val="24"/>
                <w:lang w:val="en-US" w:eastAsia="ru-RU"/>
              </w:rPr>
              <w:t>I</w:t>
            </w:r>
            <w:r w:rsidRPr="00D46728">
              <w:rPr>
                <w:rFonts w:ascii="Times New Roman" w:eastAsia="Times New Roman" w:hAnsi="Times New Roman"/>
                <w:sz w:val="24"/>
                <w:szCs w:val="24"/>
                <w:lang w:eastAsia="ru-RU"/>
              </w:rPr>
              <w:t>, ул. Транспортная, 8</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0,378</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7.1.3</w:t>
            </w:r>
          </w:p>
        </w:tc>
        <w:tc>
          <w:tcPr>
            <w:tcW w:w="5693" w:type="dxa"/>
            <w:shd w:val="clear" w:color="auto" w:fill="auto"/>
            <w:vAlign w:val="center"/>
            <w:hideMark/>
          </w:tcPr>
          <w:p w:rsidR="00D46728" w:rsidRPr="00D46728"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Доступная мощность (МВт).</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12 мВт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40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Межпоселковый газопровод высокого давления г. Павловск – с. Р. Буйловка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0,120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7.2.3</w:t>
            </w:r>
          </w:p>
        </w:tc>
        <w:tc>
          <w:tcPr>
            <w:tcW w:w="5693" w:type="dxa"/>
            <w:shd w:val="clear" w:color="auto" w:fill="auto"/>
            <w:vAlign w:val="center"/>
            <w:hideMark/>
          </w:tcPr>
          <w:p w:rsidR="00D46728" w:rsidRPr="00D46728"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Определяется согласно гидравлическому расчету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7.3</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49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2580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7.3.3</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куб.м/день)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 м3/час</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7.4</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Восточная, 4 б. Приемный колодец ГКНС</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961</w:t>
            </w:r>
          </w:p>
        </w:tc>
      </w:tr>
      <w:tr w:rsidR="00D46728" w:rsidRPr="00D46728" w:rsidTr="00F054C4">
        <w:trPr>
          <w:trHeight w:val="423"/>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7.4.3</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куб.м/день)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10,4м3/час.</w:t>
            </w:r>
          </w:p>
        </w:tc>
      </w:tr>
      <w:tr w:rsidR="00D46728" w:rsidRPr="00D46728" w:rsidTr="00D46728">
        <w:trPr>
          <w:trHeight w:val="25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7.5</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Характеристики телефонной сети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Обеспечен доступ к услугам сотовой связи</w:t>
            </w: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7.6</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7.6.1</w:t>
            </w:r>
          </w:p>
        </w:tc>
        <w:tc>
          <w:tcPr>
            <w:tcW w:w="5693" w:type="dxa"/>
            <w:shd w:val="clear" w:color="auto" w:fill="auto"/>
            <w:vAlign w:val="center"/>
            <w:hideMark/>
          </w:tcPr>
          <w:p w:rsidR="00D46728" w:rsidRPr="00D46728"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Варианты организации доступа в Интернет</w:t>
            </w:r>
            <w:r w:rsidRPr="00D46728">
              <w:rPr>
                <w:rFonts w:ascii="Times New Roman" w:eastAsia="Times New Roman" w:hAnsi="Times New Roman"/>
                <w:sz w:val="24"/>
                <w:szCs w:val="24"/>
                <w:lang w:eastAsia="ru-RU"/>
              </w:rPr>
              <w:br/>
            </w:r>
          </w:p>
        </w:tc>
        <w:tc>
          <w:tcPr>
            <w:tcW w:w="3820" w:type="dxa"/>
            <w:shd w:val="clear" w:color="auto" w:fill="auto"/>
            <w:vAlign w:val="center"/>
            <w:hideMark/>
          </w:tcPr>
          <w:p w:rsidR="00D46728" w:rsidRPr="00D46728" w:rsidRDefault="00D46728" w:rsidP="00D46728">
            <w:pPr>
              <w:pStyle w:val="ab"/>
              <w:jc w:val="both"/>
              <w:rPr>
                <w:rFonts w:ascii="Times New Roman" w:eastAsia="Times New Roman" w:hAnsi="Times New Roman" w:cs="Times New Roman"/>
                <w:sz w:val="24"/>
                <w:szCs w:val="24"/>
              </w:rPr>
            </w:pPr>
            <w:r w:rsidRPr="00D46728">
              <w:rPr>
                <w:rFonts w:ascii="Times New Roman" w:eastAsia="Times New Roman" w:hAnsi="Times New Roman" w:cs="Times New Roman"/>
                <w:sz w:val="24"/>
                <w:szCs w:val="24"/>
              </w:rPr>
              <w:t> </w:t>
            </w:r>
            <w:r w:rsidRPr="00D46728">
              <w:rPr>
                <w:rFonts w:ascii="Times New Roman" w:hAnsi="Times New Roman" w:cs="Times New Roman"/>
                <w:sz w:val="24"/>
                <w:szCs w:val="24"/>
              </w:rPr>
              <w:t xml:space="preserve">Обеспечен доступ к услугам интернета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МЕГАФОН, МТС, БИЛАЙН,  ТЕЛЕ-2,</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0,6</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0,5</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Инженерно-геологические и гидрогеологические </w:t>
            </w:r>
            <w:r w:rsidRPr="00D46728">
              <w:rPr>
                <w:rFonts w:ascii="Times New Roman" w:eastAsia="Times New Roman" w:hAnsi="Times New Roman"/>
                <w:sz w:val="24"/>
                <w:szCs w:val="24"/>
                <w:lang w:eastAsia="ru-RU"/>
              </w:rPr>
              <w:lastRenderedPageBreak/>
              <w:t>изыскания (Предоставить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lastRenderedPageBreak/>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9.2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Инженерно-геодезические изыскания</w:t>
            </w:r>
            <w:r w:rsidRPr="00D46728">
              <w:rPr>
                <w:rFonts w:ascii="Times New Roman" w:eastAsia="Times New Roman" w:hAnsi="Times New Roman"/>
                <w:sz w:val="24"/>
                <w:szCs w:val="24"/>
                <w:lang w:eastAsia="ru-RU"/>
              </w:rPr>
              <w:br/>
              <w:t>Наличие топографической съемки (масштаб 1:500)</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Инженерно-экологические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Инженерно-гидрометеорологические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10.1</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10.2</w:t>
            </w:r>
          </w:p>
        </w:tc>
        <w:tc>
          <w:tcPr>
            <w:tcW w:w="5693"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2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10</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10.4</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10.5</w:t>
            </w:r>
          </w:p>
        </w:tc>
        <w:tc>
          <w:tcPr>
            <w:tcW w:w="5693" w:type="dxa"/>
            <w:shd w:val="clear" w:color="auto" w:fill="auto"/>
            <w:vAlign w:val="center"/>
            <w:hideMark/>
          </w:tcPr>
          <w:p w:rsidR="00D46728" w:rsidRPr="00D46728"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Река Гаврило 1,3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Численность трудовых ресурсов Павловского муниципального района в 2021 году по прогнозным данным составляет 32032 человек.</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693"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b/>
                <w:bCs/>
                <w:sz w:val="24"/>
                <w:szCs w:val="24"/>
                <w:lang w:eastAsia="ru-RU"/>
              </w:rPr>
            </w:pPr>
            <w:r w:rsidRPr="00D46728">
              <w:rPr>
                <w:rFonts w:ascii="Times New Roman" w:hAnsi="Times New Roman"/>
                <w:sz w:val="24"/>
                <w:szCs w:val="24"/>
              </w:rPr>
              <w:t>ТОСЭР «Павловск» на основании постановления Правительства Российской Федерации от 16.03.2018 № 264</w:t>
            </w:r>
            <w:r w:rsidRPr="00D46728">
              <w:rPr>
                <w:rFonts w:ascii="Times New Roman" w:eastAsia="Times New Roman" w:hAnsi="Times New Roman"/>
                <w:b/>
                <w:bCs/>
                <w:sz w:val="24"/>
                <w:szCs w:val="24"/>
                <w:lang w:eastAsia="ru-RU"/>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12.1</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Пониженные тарифы страховых взносов: 7,6% (30,2  %) для тех, кто стал резидентом  в первые 3 года после образования ТОСЭР.</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Преференции в отношении налогов:</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Налог на прибыль:</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федеральный бюджет 0% (3%);</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региональный бюджет: первые 5 лет после получения первой прибыли — 5% (17%), последующие 5 лет — 10%.</w:t>
            </w:r>
          </w:p>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Земельный налог 0%(0,3-1,5%)        Налог на имущество организаций 0%(2,2%).</w:t>
            </w:r>
            <w:r w:rsidRPr="00D46728">
              <w:rPr>
                <w:rFonts w:ascii="Times New Roman" w:eastAsia="Times New Roman" w:hAnsi="Times New Roman" w:cs="Times New Roman"/>
                <w:sz w:val="24"/>
                <w:szCs w:val="24"/>
              </w:rPr>
              <w:t>  </w:t>
            </w: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12.2</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D46728">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12.3</w:t>
            </w:r>
          </w:p>
        </w:tc>
        <w:tc>
          <w:tcPr>
            <w:tcW w:w="5693"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lastRenderedPageBreak/>
        <w:t>Анкета инвестиционной площадки</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7"/>
      </w:tblGrid>
      <w:tr w:rsidR="00D46728" w:rsidRPr="00D46728" w:rsidTr="007A6671">
        <w:trPr>
          <w:trHeight w:val="6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Общие вопросы, собственник</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Дата заполнения анкеты</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20.11.2021 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7" w:type="dxa"/>
            <w:shd w:val="clear" w:color="auto" w:fill="auto"/>
            <w:vAlign w:val="center"/>
            <w:hideMark/>
          </w:tcPr>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Глава городского поселения – город Павловск Вячеслав Алексеевич Щербаков (тел.: 8(47362) 7-02-42; </w:t>
            </w:r>
            <w:r w:rsidRPr="00D46728">
              <w:rPr>
                <w:rFonts w:ascii="Times New Roman" w:eastAsia="Times New Roman" w:hAnsi="Times New Roman" w:cs="Times New Roman"/>
                <w:sz w:val="24"/>
                <w:szCs w:val="24"/>
              </w:rPr>
              <w:t xml:space="preserve">e-mail: </w:t>
            </w:r>
            <w:r w:rsidRPr="00D46728">
              <w:rPr>
                <w:rStyle w:val="rpc61"/>
                <w:rFonts w:ascii="Segoe UI" w:hAnsi="Segoe UI" w:cs="Segoe UI"/>
                <w:sz w:val="13"/>
                <w:szCs w:val="13"/>
              </w:rPr>
              <w:t xml:space="preserve"> </w:t>
            </w:r>
            <w:hyperlink r:id="rId126" w:history="1">
              <w:r w:rsidRPr="00D46728">
                <w:rPr>
                  <w:rStyle w:val="a3"/>
                  <w:rFonts w:ascii="Times New Roman" w:hAnsi="Times New Roman"/>
                  <w:color w:val="auto"/>
                  <w:sz w:val="24"/>
                  <w:szCs w:val="24"/>
                </w:rPr>
                <w:t>pavlg.pavl@govvrn.ru</w:t>
              </w:r>
            </w:hyperlink>
            <w:r w:rsidRPr="00D46728">
              <w:t>)</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Собственник площадки или объекта </w:t>
            </w:r>
          </w:p>
        </w:tc>
        <w:tc>
          <w:tcPr>
            <w:tcW w:w="3827"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АО "Земельный залоговый фонд"</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Юридический адрес собственника</w:t>
            </w:r>
          </w:p>
        </w:tc>
        <w:tc>
          <w:tcPr>
            <w:tcW w:w="3827"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394018, Воронежская обл,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город Воронеж, улица Средне-Московская, дом 12, оф. 16</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Почтовый адрес собственника</w:t>
            </w:r>
          </w:p>
        </w:tc>
        <w:tc>
          <w:tcPr>
            <w:tcW w:w="3827"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394018, Воронежская обл,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город Воронеж, улица Средне-Московская, дом 12, оф. 16</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1.6</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Юридическое название площадки/ местности, объекта</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Воронежская область, р-н Павловский, Павловский кадастровый район</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ситуационного плана. (Предоставить в случае наличия)</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 наличии</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Земельный участок и/или существующие здания</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Площадь участка: всего, га. </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4,8</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Форма участка, размеры</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Прямоугольная</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Незастроенная территория</w:t>
            </w:r>
          </w:p>
        </w:tc>
      </w:tr>
      <w:tr w:rsidR="00D46728" w:rsidRPr="00D46728" w:rsidTr="007A6671">
        <w:trPr>
          <w:trHeight w:val="70"/>
        </w:trPr>
        <w:tc>
          <w:tcPr>
            <w:tcW w:w="840" w:type="dxa"/>
            <w:shd w:val="clear" w:color="auto" w:fill="auto"/>
            <w:vAlign w:val="center"/>
            <w:hideMark/>
          </w:tcPr>
          <w:p w:rsidR="00D46728" w:rsidRPr="00D46728" w:rsidRDefault="00D46728" w:rsidP="007A667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Уличное освещение (Да/нет)</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7A6671">
        <w:trPr>
          <w:trHeight w:val="70"/>
        </w:trPr>
        <w:tc>
          <w:tcPr>
            <w:tcW w:w="840" w:type="dxa"/>
            <w:shd w:val="clear" w:color="auto" w:fill="auto"/>
            <w:vAlign w:val="center"/>
            <w:hideMark/>
          </w:tcPr>
          <w:p w:rsidR="00D46728" w:rsidRPr="00D46728" w:rsidRDefault="00D46728" w:rsidP="007A667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грузового транспорта,  кол-во м/м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7A6671">
        <w:trPr>
          <w:trHeight w:val="70"/>
        </w:trPr>
        <w:tc>
          <w:tcPr>
            <w:tcW w:w="840" w:type="dxa"/>
            <w:shd w:val="clear" w:color="auto" w:fill="auto"/>
            <w:vAlign w:val="center"/>
            <w:hideMark/>
          </w:tcPr>
          <w:p w:rsidR="00D46728" w:rsidRPr="00D46728" w:rsidRDefault="00D46728" w:rsidP="007A667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Парковка для легкового транспорта,  кол-во м/м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Расположение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Месторасположение площадки или объекта, адрес</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Расположен на границе </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г. Павловск; </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численность </w:t>
            </w:r>
            <w:r w:rsidRPr="00D46728">
              <w:rPr>
                <w:rFonts w:ascii="Times New Roman" w:hAnsi="Times New Roman"/>
                <w:sz w:val="24"/>
                <w:szCs w:val="24"/>
                <w:shd w:val="clear" w:color="auto" w:fill="FFFFFF"/>
              </w:rPr>
              <w:t>24 423 чел.</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Стоимость</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Правовой статус площадки  \ Условия предоставления</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Собственник (администрация, юр лицо, физ лицо)</w:t>
            </w:r>
          </w:p>
        </w:tc>
        <w:tc>
          <w:tcPr>
            <w:tcW w:w="3827"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АО "Земельный залоговый фонд"</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D46728" w:rsidRDefault="00D46728" w:rsidP="00F054C4">
            <w:pPr>
              <w:spacing w:after="0" w:line="240" w:lineRule="auto"/>
              <w:ind w:firstLineChars="100" w:firstLine="240"/>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права. </w:t>
            </w:r>
          </w:p>
        </w:tc>
        <w:tc>
          <w:tcPr>
            <w:tcW w:w="3827"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Собственность</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Право собственности (договор, свидетельство)</w:t>
            </w:r>
          </w:p>
        </w:tc>
        <w:tc>
          <w:tcPr>
            <w:tcW w:w="3827"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Категория земельного участка. </w:t>
            </w:r>
            <w:r w:rsidRPr="00D46728">
              <w:rPr>
                <w:rFonts w:ascii="Times New Roman" w:eastAsia="Times New Roman" w:hAnsi="Times New Roman"/>
                <w:sz w:val="24"/>
                <w:szCs w:val="24"/>
                <w:lang w:eastAsia="ru-RU"/>
              </w:rPr>
              <w:br/>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Земли промышленности и иного специального назначения</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5.6</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Кадастровый номер(а)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36:20:6000019:158</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5.7</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Координаты участка (xx.xxxxxx, yy.yyyyyy)</w:t>
            </w:r>
            <w:r w:rsidRPr="00D46728">
              <w:rPr>
                <w:rFonts w:ascii="Times New Roman" w:eastAsia="Times New Roman" w:hAnsi="Times New Roman"/>
                <w:sz w:val="24"/>
                <w:szCs w:val="24"/>
                <w:lang w:eastAsia="ru-RU"/>
              </w:rPr>
              <w:br/>
              <w:t xml:space="preserve">В случае отсутствия постановки на кадастровый учёт/отсутствия в кадастровом учёте информации о </w:t>
            </w:r>
            <w:r w:rsidRPr="00D46728">
              <w:rPr>
                <w:rFonts w:ascii="Times New Roman" w:eastAsia="Times New Roman" w:hAnsi="Times New Roman"/>
                <w:sz w:val="24"/>
                <w:szCs w:val="24"/>
                <w:lang w:eastAsia="ru-RU"/>
              </w:rPr>
              <w:lastRenderedPageBreak/>
              <w:t>границах участка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lastRenderedPageBreak/>
              <w:t>-</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5.8</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разрешенного использования  </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Промышленные и коммунальные объекты с санитарно-защитной зоной 50-300 м. с широким спектром коммерческих услуг, сопровождающих производственную деятельность (в соответствии с СанПиН 2.2.1./2.1.1. 1200-03 выбирается требуемое для проектируемого поселения)</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Целевое назначение</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Промышленные и коммунальные объекты с санитарно-защитной зоной 50-300 м. с широким спектром коммерческих услуг, сопровождающих производственную деятельность (в соответствии с СанПиН 2.2.1./2.1.1. 1200-03 выбирается требуемое для проектируемого поселения)</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Прежний тип использования площадки или объекта</w:t>
            </w:r>
          </w:p>
        </w:tc>
        <w:tc>
          <w:tcPr>
            <w:tcW w:w="3827"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 использовался</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F054C4">
        <w:trPr>
          <w:trHeight w:val="1529"/>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7" w:type="dxa"/>
            <w:shd w:val="clear" w:color="auto" w:fill="auto"/>
            <w:hideMark/>
          </w:tcPr>
          <w:p w:rsidR="00D46728" w:rsidRPr="00D46728" w:rsidRDefault="00D46728" w:rsidP="00D46728">
            <w:pPr>
              <w:jc w:val="both"/>
              <w:rPr>
                <w:rFonts w:ascii="Times New Roman" w:hAnsi="Times New Roman"/>
                <w:sz w:val="24"/>
                <w:szCs w:val="24"/>
              </w:rPr>
            </w:pPr>
          </w:p>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Территории производственной зоны (коммунально-складских объектов)</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7" w:type="dxa"/>
            <w:shd w:val="clear" w:color="auto" w:fill="auto"/>
            <w:hideMark/>
          </w:tcPr>
          <w:p w:rsidR="00D46728" w:rsidRPr="00D46728" w:rsidRDefault="00D46728" w:rsidP="00D46728">
            <w:pPr>
              <w:pStyle w:val="ab"/>
              <w:jc w:val="both"/>
            </w:pPr>
            <w:r w:rsidRPr="00D46728">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D46728">
              <w:t xml:space="preserve">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5.13</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утвержденного ГПЗУ </w:t>
            </w:r>
          </w:p>
        </w:tc>
        <w:tc>
          <w:tcPr>
            <w:tcW w:w="3827" w:type="dxa"/>
            <w:shd w:val="clear" w:color="auto" w:fill="auto"/>
            <w:vAlign w:val="center"/>
            <w:hideMark/>
          </w:tcPr>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транспортной инфраструктуры</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ближайших автомобильных дорог  федерального значени</w:t>
            </w:r>
            <w:r w:rsidR="00F054C4">
              <w:rPr>
                <w:rFonts w:ascii="Times New Roman" w:eastAsia="Times New Roman" w:hAnsi="Times New Roman"/>
                <w:sz w:val="24"/>
                <w:szCs w:val="24"/>
                <w:lang w:eastAsia="ru-RU"/>
              </w:rPr>
              <w:t>я (наименование автодорог),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 xml:space="preserve">М-4 Дон, </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1,9</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1,5</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Автомобильная дорога областного значения «Павловск-Калач-Петропавловка»</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Другие (укажите тип)</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0,5, автомобильные дороги городского значения</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6.5</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ж/д ст. «Павловск - Воронежский» 9,3 км</w:t>
            </w:r>
            <w:r w:rsidRPr="00D46728">
              <w:rPr>
                <w:rFonts w:ascii="Times New Roman" w:eastAsia="Times New Roman" w:hAnsi="Times New Roman"/>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Информация о внутриплощадочной дорожной инфраструктуре</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инженерной инфраструктуры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7.1</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Электроснабжение</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ТП-70 ВЛ 10 кВ № 5 П</w:t>
            </w:r>
            <w:r w:rsidRPr="00D46728">
              <w:rPr>
                <w:rFonts w:ascii="Times New Roman" w:eastAsia="Times New Roman" w:hAnsi="Times New Roman"/>
                <w:sz w:val="24"/>
                <w:szCs w:val="24"/>
                <w:lang w:val="en-US" w:eastAsia="ru-RU"/>
              </w:rPr>
              <w:t>I</w:t>
            </w:r>
            <w:r w:rsidRPr="00D46728">
              <w:rPr>
                <w:rFonts w:ascii="Times New Roman" w:eastAsia="Times New Roman" w:hAnsi="Times New Roman"/>
                <w:sz w:val="24"/>
                <w:szCs w:val="24"/>
                <w:lang w:eastAsia="ru-RU"/>
              </w:rPr>
              <w:t>, ул. Транспортная, 8</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0,378</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7.1.3</w:t>
            </w:r>
          </w:p>
        </w:tc>
        <w:tc>
          <w:tcPr>
            <w:tcW w:w="5838" w:type="dxa"/>
            <w:shd w:val="clear" w:color="auto" w:fill="auto"/>
            <w:vAlign w:val="center"/>
            <w:hideMark/>
          </w:tcPr>
          <w:p w:rsidR="00D46728" w:rsidRPr="00D46728"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(МВт). </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12 мВт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7.2</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Газоснабжение</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40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Межпоселковый газопровод высокого давления г. Павловск – с. Р. - Буйловка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0,120</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D46728"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куб.м./год; куб.м/день) </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Определяется согласно гидравлическому расчету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7.3</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Водоснабжение</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49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2580</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Доступная мощ</w:t>
            </w:r>
            <w:r w:rsidR="00F054C4">
              <w:rPr>
                <w:rFonts w:ascii="Times New Roman" w:eastAsia="Times New Roman" w:hAnsi="Times New Roman"/>
                <w:sz w:val="24"/>
                <w:szCs w:val="24"/>
                <w:lang w:eastAsia="ru-RU"/>
              </w:rPr>
              <w:t xml:space="preserve">ность (куб.м/час; куб.м/день) </w:t>
            </w:r>
            <w:r w:rsidRPr="00D46728">
              <w:rPr>
                <w:rFonts w:ascii="Times New Roman" w:eastAsia="Times New Roman" w:hAnsi="Times New Roman"/>
                <w:sz w:val="24"/>
                <w:szCs w:val="24"/>
                <w:lang w:eastAsia="ru-RU"/>
              </w:rPr>
              <w:t xml:space="preserve"> </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 м3/час</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Водоотведение (канализация)</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Ул. Восточная, 4 б. Приемный колодец ГКНС</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961</w:t>
            </w:r>
          </w:p>
        </w:tc>
      </w:tr>
      <w:tr w:rsidR="00D46728" w:rsidRPr="00D46728" w:rsidTr="007A6671">
        <w:trPr>
          <w:trHeight w:val="416"/>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7.4.3</w:t>
            </w:r>
          </w:p>
        </w:tc>
        <w:tc>
          <w:tcPr>
            <w:tcW w:w="5838" w:type="dxa"/>
            <w:shd w:val="clear" w:color="auto" w:fill="auto"/>
            <w:vAlign w:val="center"/>
            <w:hideMark/>
          </w:tcPr>
          <w:p w:rsidR="00D46728" w:rsidRPr="00D46728"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куб.м/день) </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10,4м3/час.</w:t>
            </w:r>
          </w:p>
        </w:tc>
      </w:tr>
      <w:tr w:rsidR="00D46728" w:rsidRPr="00D46728" w:rsidTr="007A6671">
        <w:trPr>
          <w:trHeight w:val="25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Очистные сооружения</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Телефонная сеть</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Характеристики телефонной сети</w:t>
            </w:r>
            <w:r w:rsidRPr="00D46728">
              <w:rPr>
                <w:rFonts w:ascii="Times New Roman" w:eastAsia="Times New Roman" w:hAnsi="Times New Roman"/>
                <w:sz w:val="24"/>
                <w:szCs w:val="24"/>
                <w:lang w:eastAsia="ru-RU"/>
              </w:rPr>
              <w:br/>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Обеспечен доступ к услугам сотовой связи</w:t>
            </w:r>
            <w:r w:rsidRPr="00D46728">
              <w:rPr>
                <w:rFonts w:ascii="Times New Roman" w:eastAsia="Times New Roman" w:hAnsi="Times New Roman"/>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Доступ в Интернет</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D46728"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Варианты организации доступа в Интернет</w:t>
            </w:r>
            <w:r w:rsidRPr="00D46728">
              <w:rPr>
                <w:rFonts w:ascii="Times New Roman" w:eastAsia="Times New Roman" w:hAnsi="Times New Roman"/>
                <w:sz w:val="24"/>
                <w:szCs w:val="24"/>
                <w:lang w:eastAsia="ru-RU"/>
              </w:rPr>
              <w:br/>
            </w:r>
          </w:p>
        </w:tc>
        <w:tc>
          <w:tcPr>
            <w:tcW w:w="3827" w:type="dxa"/>
            <w:shd w:val="clear" w:color="auto" w:fill="auto"/>
            <w:vAlign w:val="center"/>
            <w:hideMark/>
          </w:tcPr>
          <w:p w:rsidR="00D46728" w:rsidRPr="00D46728" w:rsidRDefault="00D46728" w:rsidP="00D46728">
            <w:pPr>
              <w:pStyle w:val="ab"/>
              <w:jc w:val="both"/>
              <w:rPr>
                <w:rFonts w:ascii="Times New Roman" w:eastAsia="Times New Roman" w:hAnsi="Times New Roman" w:cs="Times New Roman"/>
                <w:sz w:val="24"/>
                <w:szCs w:val="24"/>
              </w:rPr>
            </w:pPr>
            <w:r w:rsidRPr="00D46728">
              <w:rPr>
                <w:rFonts w:ascii="Times New Roman" w:eastAsia="Times New Roman" w:hAnsi="Times New Roman" w:cs="Times New Roman"/>
                <w:sz w:val="24"/>
                <w:szCs w:val="24"/>
              </w:rPr>
              <w:t> </w:t>
            </w:r>
            <w:r w:rsidRPr="00D46728">
              <w:rPr>
                <w:rFonts w:ascii="Times New Roman" w:hAnsi="Times New Roman" w:cs="Times New Roman"/>
                <w:sz w:val="24"/>
                <w:szCs w:val="24"/>
              </w:rPr>
              <w:t xml:space="preserve">Обеспечен доступ к услугам интернета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Провайдеры, представленные в районе</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МЕГАФОН, МТС, БИЛАЙН,  ТЕЛЕ-2,</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Экология, окружающая среда и СЗЗ</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площадки от ближайших жилых районов,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0,9</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Удаленность от ближайших промышленных </w:t>
            </w:r>
            <w:r w:rsidRPr="00D46728">
              <w:rPr>
                <w:rFonts w:ascii="Times New Roman" w:eastAsia="Times New Roman" w:hAnsi="Times New Roman"/>
                <w:sz w:val="24"/>
                <w:szCs w:val="24"/>
                <w:lang w:eastAsia="ru-RU"/>
              </w:rPr>
              <w:lastRenderedPageBreak/>
              <w:t xml:space="preserve">предприятий (тип предприятий), км </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lastRenderedPageBreak/>
              <w:t>0,5</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9</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Проведенные инженерные изыскания</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Инженерно-геодезические изыскания</w:t>
            </w:r>
            <w:r w:rsidRPr="00D46728">
              <w:rPr>
                <w:rFonts w:ascii="Times New Roman" w:eastAsia="Times New Roman" w:hAnsi="Times New Roman"/>
                <w:sz w:val="24"/>
                <w:szCs w:val="24"/>
                <w:lang w:eastAsia="ru-RU"/>
              </w:rPr>
              <w:br/>
              <w:t>Наличие топографической съемки (масштаб 1:500)</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Инженерно-экологические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Инженерно-гидрометеорологические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нет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Удаленность и наличие объектов вблизи участка</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Ближайшее расстояние до места дислокации пожарной части,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2,6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8,4</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Состояние периметра участка (ограждение, охрана)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D46728"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Близлежащие водоемы (тип, расстояние, км)</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Река Гаврило 3,4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Информация о рабочей силе в районе участка (объекта)</w:t>
            </w:r>
          </w:p>
        </w:tc>
        <w:tc>
          <w:tcPr>
            <w:tcW w:w="3827"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Общие данные о наличие рабочей силе в районе</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Численность трудовых ресурсов Павловского муниципального района в 2021 году по прогнозным данным составляет 32032 человек.</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Преимущества района для размещения производства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b/>
                <w:bCs/>
                <w:sz w:val="24"/>
                <w:szCs w:val="24"/>
                <w:lang w:eastAsia="ru-RU"/>
              </w:rPr>
            </w:pPr>
            <w:r w:rsidRPr="00D46728">
              <w:rPr>
                <w:rFonts w:ascii="Times New Roman" w:hAnsi="Times New Roman"/>
                <w:sz w:val="24"/>
                <w:szCs w:val="24"/>
              </w:rPr>
              <w:t>ТОСЭР «Павловск» на основании постановления Правительства Российской Федерации от 16.03.2018 № 264</w:t>
            </w:r>
            <w:r w:rsidRPr="00D46728">
              <w:rPr>
                <w:rFonts w:ascii="Times New Roman" w:eastAsia="Times New Roman" w:hAnsi="Times New Roman"/>
                <w:b/>
                <w:bCs/>
                <w:sz w:val="24"/>
                <w:szCs w:val="24"/>
                <w:lang w:eastAsia="ru-RU"/>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12.1</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льгот и преференций </w:t>
            </w:r>
          </w:p>
        </w:tc>
        <w:tc>
          <w:tcPr>
            <w:tcW w:w="3827" w:type="dxa"/>
            <w:vMerge w:val="restart"/>
            <w:shd w:val="clear" w:color="auto" w:fill="auto"/>
            <w:vAlign w:val="center"/>
            <w:hideMark/>
          </w:tcPr>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Пониженные тарифы страховых взносов: 7,6% (30,2  %) для тех, кто стал резидентом  в первые 3 года после образования ТОСЭР.</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Преференции в отношении налогов:</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Налог на прибыль:</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федеральный бюджет 0% (3%);</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региональный бюджет: первые 5 лет после получения первой прибыли — 5% (17%), последующие 5 лет — 10%.</w:t>
            </w:r>
          </w:p>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 Земельный налог 0%(0,3-1,5%)        Налог на имущество организаций 0%(2,2%).</w:t>
            </w:r>
            <w:r w:rsidRPr="00D46728">
              <w:rPr>
                <w:rFonts w:ascii="Times New Roman" w:eastAsia="Times New Roman" w:hAnsi="Times New Roman" w:cs="Times New Roman"/>
                <w:sz w:val="24"/>
                <w:szCs w:val="24"/>
              </w:rPr>
              <w:t>  </w:t>
            </w: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налоговых льгот (указать условия предоставления)</w:t>
            </w:r>
          </w:p>
        </w:tc>
        <w:tc>
          <w:tcPr>
            <w:tcW w:w="3827" w:type="dxa"/>
            <w:vMerge/>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7A667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Расположение пункта таможни вблизи участка</w:t>
            </w:r>
          </w:p>
        </w:tc>
        <w:tc>
          <w:tcPr>
            <w:tcW w:w="3827"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7"/>
      </w:tblGrid>
      <w:tr w:rsidR="00D46728" w:rsidRPr="007A6671" w:rsidTr="007A6671">
        <w:trPr>
          <w:trHeight w:val="6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Общие вопросы, собственник</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Дата заполнения анкеты</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20.11.2021 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7" w:type="dxa"/>
            <w:shd w:val="clear" w:color="auto" w:fill="auto"/>
            <w:vAlign w:val="center"/>
            <w:hideMark/>
          </w:tcPr>
          <w:p w:rsidR="00D46728" w:rsidRPr="007A6671" w:rsidRDefault="00D46728" w:rsidP="007A6671">
            <w:pPr>
              <w:pStyle w:val="ab"/>
              <w:jc w:val="both"/>
              <w:rPr>
                <w:rFonts w:ascii="Times New Roman" w:hAnsi="Times New Roman" w:cs="Times New Roman"/>
                <w:sz w:val="24"/>
                <w:szCs w:val="24"/>
              </w:rPr>
            </w:pPr>
            <w:r w:rsidRPr="007A6671">
              <w:rPr>
                <w:rFonts w:ascii="Times New Roman" w:hAnsi="Times New Roman" w:cs="Times New Roman"/>
                <w:sz w:val="24"/>
                <w:szCs w:val="24"/>
              </w:rPr>
              <w:t xml:space="preserve">Глава городского поселения – город Павловск Вячеслав Алексеевич Щербаков (тел.: 8(47362) 7-02-42; </w:t>
            </w:r>
            <w:r w:rsidRPr="007A6671">
              <w:rPr>
                <w:rFonts w:ascii="Times New Roman" w:eastAsia="Times New Roman" w:hAnsi="Times New Roman" w:cs="Times New Roman"/>
                <w:sz w:val="24"/>
                <w:szCs w:val="24"/>
              </w:rPr>
              <w:t xml:space="preserve">e-mail: </w:t>
            </w:r>
            <w:r w:rsidRPr="007A6671">
              <w:rPr>
                <w:rStyle w:val="rpc61"/>
                <w:rFonts w:ascii="Segoe UI" w:hAnsi="Segoe UI" w:cs="Segoe UI"/>
                <w:sz w:val="13"/>
                <w:szCs w:val="13"/>
              </w:rPr>
              <w:t xml:space="preserve"> </w:t>
            </w:r>
            <w:hyperlink r:id="rId127" w:history="1">
              <w:r w:rsidRPr="007A6671">
                <w:rPr>
                  <w:rStyle w:val="a3"/>
                  <w:rFonts w:ascii="Times New Roman" w:hAnsi="Times New Roman"/>
                  <w:color w:val="auto"/>
                  <w:sz w:val="24"/>
                  <w:szCs w:val="24"/>
                </w:rPr>
                <w:t>pavlg.pavl@govvrn.ru</w:t>
              </w:r>
            </w:hyperlink>
            <w:r w:rsidRPr="007A6671">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Собственник площадки или объекта </w:t>
            </w:r>
          </w:p>
        </w:tc>
        <w:tc>
          <w:tcPr>
            <w:tcW w:w="3827" w:type="dxa"/>
            <w:shd w:val="clear" w:color="auto" w:fill="auto"/>
            <w:vAlign w:val="center"/>
          </w:tcPr>
          <w:p w:rsidR="00D46728" w:rsidRPr="007A6671" w:rsidRDefault="00D46728" w:rsidP="007A6671">
            <w:pPr>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Администрация городского поселения – город Павловск</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Юридический адрес собственника</w:t>
            </w:r>
          </w:p>
        </w:tc>
        <w:tc>
          <w:tcPr>
            <w:tcW w:w="3827" w:type="dxa"/>
            <w:shd w:val="clear" w:color="auto" w:fill="auto"/>
            <w:vAlign w:val="center"/>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396422, Воронежская обл., </w:t>
            </w:r>
          </w:p>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г. Павловск, ул. 1 Мая, 20</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Почтовый адрес собственника</w:t>
            </w:r>
          </w:p>
        </w:tc>
        <w:tc>
          <w:tcPr>
            <w:tcW w:w="3827" w:type="dxa"/>
            <w:shd w:val="clear" w:color="auto" w:fill="auto"/>
            <w:vAlign w:val="center"/>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396420, Воронежская обл., </w:t>
            </w:r>
          </w:p>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г. Павловск, мкр. Северный, 23а</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1.6</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Юридическое название площадки/ местности, объекта</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hAnsi="Times New Roman"/>
                <w:sz w:val="24"/>
                <w:szCs w:val="24"/>
                <w:shd w:val="clear" w:color="auto" w:fill="FFFFFF"/>
              </w:rPr>
              <w:t>Воронежская обл, р-н Павловский, городское поселение – город Павловск</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Наличие ситуационного плана. </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В наличии</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Земельный участок и/или существующие здания</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Площадь участка: всего, га. </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hAnsi="Times New Roman"/>
                <w:sz w:val="24"/>
                <w:szCs w:val="24"/>
                <w:shd w:val="clear" w:color="auto" w:fill="FFFFFF"/>
              </w:rPr>
              <w:t>0,86</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Форма участка, размеры</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прямоугольная</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7A6671" w:rsidRDefault="00D46728" w:rsidP="00D46728">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7A6671">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Уличное освещение (Да/нет)</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Нет</w:t>
            </w:r>
          </w:p>
        </w:tc>
      </w:tr>
      <w:tr w:rsidR="00D46728" w:rsidRPr="007A6671" w:rsidTr="007A6671">
        <w:trPr>
          <w:trHeight w:val="70"/>
        </w:trPr>
        <w:tc>
          <w:tcPr>
            <w:tcW w:w="840" w:type="dxa"/>
            <w:shd w:val="clear" w:color="auto" w:fill="auto"/>
            <w:vAlign w:val="center"/>
            <w:hideMark/>
          </w:tcPr>
          <w:p w:rsidR="00D46728" w:rsidRPr="007A6671" w:rsidRDefault="00D46728" w:rsidP="007A6671">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Парковка для грузового транспорта,  кол-во м/м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7A6671">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Парковка для легкового транспорта,  кол-во м/м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Расположение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Месторасположение площадки или объекта, адрес</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Расположен вблизи </w:t>
            </w:r>
          </w:p>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г. Павловск; численность </w:t>
            </w:r>
            <w:r w:rsidRPr="007A6671">
              <w:rPr>
                <w:rFonts w:ascii="Times New Roman" w:hAnsi="Times New Roman"/>
                <w:sz w:val="24"/>
                <w:szCs w:val="24"/>
                <w:shd w:val="clear" w:color="auto" w:fill="FFFFFF"/>
              </w:rPr>
              <w:t>24 423 чел.</w:t>
            </w:r>
            <w:r w:rsidR="00F054C4">
              <w:rPr>
                <w:rFonts w:ascii="Times New Roman" w:hAnsi="Times New Roman"/>
                <w:sz w:val="24"/>
                <w:szCs w:val="24"/>
                <w:shd w:val="clear" w:color="auto" w:fill="FFFFFF"/>
              </w:rPr>
              <w:t xml:space="preserve"> </w:t>
            </w:r>
            <w:r w:rsidRPr="007A6671">
              <w:rPr>
                <w:rFonts w:ascii="Times New Roman" w:hAnsi="Times New Roman"/>
                <w:sz w:val="24"/>
                <w:szCs w:val="24"/>
                <w:shd w:val="clear" w:color="auto" w:fill="FFFFFF"/>
              </w:rPr>
              <w:t>0,8</w:t>
            </w:r>
            <w:r w:rsidR="00F054C4">
              <w:rPr>
                <w:rFonts w:ascii="Times New Roman" w:hAnsi="Times New Roman"/>
                <w:sz w:val="24"/>
                <w:szCs w:val="24"/>
                <w:shd w:val="clear" w:color="auto" w:fill="FFFFFF"/>
              </w:rPr>
              <w:t xml:space="preserve"> км.</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Стоимость</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Правовой статус площадки  \ Условия предоставления</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Собственник (администрация, юр лицо, физ лицо)</w:t>
            </w:r>
          </w:p>
        </w:tc>
        <w:tc>
          <w:tcPr>
            <w:tcW w:w="3827" w:type="dxa"/>
            <w:shd w:val="clear" w:color="auto" w:fill="auto"/>
            <w:vAlign w:val="center"/>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Администрация городского поселения – город Павловск</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7A6671" w:rsidRDefault="00D46728" w:rsidP="00F054C4">
            <w:pPr>
              <w:spacing w:after="0" w:line="240" w:lineRule="auto"/>
              <w:ind w:firstLineChars="100" w:firstLine="240"/>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Вид права.</w:t>
            </w:r>
          </w:p>
        </w:tc>
        <w:tc>
          <w:tcPr>
            <w:tcW w:w="3827" w:type="dxa"/>
            <w:shd w:val="clear" w:color="auto" w:fill="auto"/>
            <w:vAlign w:val="center"/>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Земли, государственная собственность на которые не разграничена</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Право собственности (договор, свидетельство)</w:t>
            </w:r>
          </w:p>
        </w:tc>
        <w:tc>
          <w:tcPr>
            <w:tcW w:w="3827" w:type="dxa"/>
            <w:shd w:val="clear" w:color="auto" w:fill="auto"/>
            <w:vAlign w:val="center"/>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Категория земельного участка. </w:t>
            </w:r>
            <w:r w:rsidRPr="007A6671">
              <w:rPr>
                <w:rFonts w:ascii="Times New Roman" w:eastAsia="Times New Roman" w:hAnsi="Times New Roman"/>
                <w:sz w:val="24"/>
                <w:szCs w:val="24"/>
                <w:lang w:eastAsia="ru-RU"/>
              </w:rPr>
              <w:br/>
              <w:t xml:space="preserve">Предоставить кадастровый паспорт земельного </w:t>
            </w:r>
            <w:r w:rsidRPr="007A6671">
              <w:rPr>
                <w:rFonts w:ascii="Times New Roman" w:eastAsia="Times New Roman" w:hAnsi="Times New Roman"/>
                <w:sz w:val="24"/>
                <w:szCs w:val="24"/>
                <w:lang w:eastAsia="ru-RU"/>
              </w:rPr>
              <w:lastRenderedPageBreak/>
              <w:t>участка, кадастровую выписку о земельном участке</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lastRenderedPageBreak/>
              <w:t>Земли промышленности и иного специального назначения</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lastRenderedPageBreak/>
              <w:t>5.6</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Кадастровый номер(а)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36:20:6000019</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5.7</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Координаты участка (xx.xxxxxx, yy.yyyyyy)</w:t>
            </w:r>
            <w:r w:rsidRPr="007A6671">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7" w:type="dxa"/>
            <w:shd w:val="clear" w:color="auto" w:fill="auto"/>
            <w:vAlign w:val="center"/>
            <w:hideMark/>
          </w:tcPr>
          <w:p w:rsidR="00D46728" w:rsidRPr="007A6671" w:rsidRDefault="00D46728" w:rsidP="007A6671">
            <w:pPr>
              <w:spacing w:after="0" w:line="240" w:lineRule="auto"/>
              <w:ind w:firstLineChars="15" w:firstLine="36"/>
              <w:jc w:val="both"/>
              <w:rPr>
                <w:rFonts w:ascii="Times New Roman" w:eastAsia="Times New Roman" w:hAnsi="Times New Roman"/>
                <w:sz w:val="24"/>
                <w:szCs w:val="24"/>
                <w:vertAlign w:val="superscript"/>
                <w:lang w:eastAsia="ru-RU"/>
              </w:rPr>
            </w:pPr>
            <w:r w:rsidRPr="007A6671">
              <w:rPr>
                <w:rFonts w:ascii="Times New Roman" w:eastAsia="Times New Roman" w:hAnsi="Times New Roman"/>
                <w:sz w:val="24"/>
                <w:szCs w:val="24"/>
                <w:lang w:eastAsia="ru-RU"/>
              </w:rPr>
              <w:t>Широта:50,4487</w:t>
            </w:r>
            <w:r w:rsidRPr="007A6671">
              <w:rPr>
                <w:rFonts w:ascii="Times New Roman" w:eastAsia="Times New Roman" w:hAnsi="Times New Roman"/>
                <w:sz w:val="24"/>
                <w:szCs w:val="24"/>
                <w:vertAlign w:val="superscript"/>
                <w:lang w:eastAsia="ru-RU"/>
              </w:rPr>
              <w:t>0</w:t>
            </w:r>
            <w:r w:rsidRPr="007A6671">
              <w:rPr>
                <w:rFonts w:ascii="Times New Roman" w:eastAsia="Times New Roman" w:hAnsi="Times New Roman"/>
                <w:sz w:val="24"/>
                <w:szCs w:val="24"/>
                <w:lang w:eastAsia="ru-RU"/>
              </w:rPr>
              <w:t>Долгота: 40,1614</w:t>
            </w:r>
            <w:r w:rsidRPr="007A6671">
              <w:rPr>
                <w:rFonts w:ascii="Times New Roman" w:eastAsia="Times New Roman" w:hAnsi="Times New Roman"/>
                <w:sz w:val="24"/>
                <w:szCs w:val="24"/>
                <w:vertAlign w:val="superscript"/>
                <w:lang w:eastAsia="ru-RU"/>
              </w:rPr>
              <w:t>0</w:t>
            </w:r>
          </w:p>
          <w:p w:rsidR="00D46728" w:rsidRPr="007A6671" w:rsidRDefault="00D46728" w:rsidP="007A6671">
            <w:pPr>
              <w:spacing w:after="0" w:line="240" w:lineRule="auto"/>
              <w:ind w:firstLineChars="15" w:firstLine="36"/>
              <w:jc w:val="both"/>
              <w:rPr>
                <w:rFonts w:ascii="Times New Roman" w:eastAsia="Times New Roman" w:hAnsi="Times New Roman"/>
                <w:sz w:val="24"/>
                <w:szCs w:val="24"/>
                <w:vertAlign w:val="superscript"/>
                <w:lang w:eastAsia="ru-RU"/>
              </w:rPr>
            </w:pPr>
            <w:r w:rsidRPr="007A6671">
              <w:rPr>
                <w:rFonts w:ascii="Times New Roman" w:eastAsia="Times New Roman" w:hAnsi="Times New Roman"/>
                <w:sz w:val="24"/>
                <w:szCs w:val="24"/>
                <w:lang w:eastAsia="ru-RU"/>
              </w:rPr>
              <w:t>Широта:50,4498</w:t>
            </w:r>
            <w:r w:rsidRPr="007A6671">
              <w:rPr>
                <w:rFonts w:ascii="Times New Roman" w:eastAsia="Times New Roman" w:hAnsi="Times New Roman"/>
                <w:sz w:val="24"/>
                <w:szCs w:val="24"/>
                <w:vertAlign w:val="superscript"/>
                <w:lang w:eastAsia="ru-RU"/>
              </w:rPr>
              <w:t>0</w:t>
            </w:r>
            <w:r w:rsidRPr="007A6671">
              <w:rPr>
                <w:rFonts w:ascii="Times New Roman" w:eastAsia="Times New Roman" w:hAnsi="Times New Roman"/>
                <w:sz w:val="24"/>
                <w:szCs w:val="24"/>
                <w:lang w:eastAsia="ru-RU"/>
              </w:rPr>
              <w:t>Долгота: 40,1616</w:t>
            </w:r>
            <w:r w:rsidRPr="007A6671">
              <w:rPr>
                <w:rFonts w:ascii="Times New Roman" w:eastAsia="Times New Roman" w:hAnsi="Times New Roman"/>
                <w:sz w:val="24"/>
                <w:szCs w:val="24"/>
                <w:vertAlign w:val="superscript"/>
                <w:lang w:eastAsia="ru-RU"/>
              </w:rPr>
              <w:t>0</w:t>
            </w:r>
          </w:p>
          <w:p w:rsidR="00D46728" w:rsidRPr="007A6671" w:rsidRDefault="00D46728" w:rsidP="007A6671">
            <w:pPr>
              <w:spacing w:after="0" w:line="240" w:lineRule="auto"/>
              <w:ind w:firstLineChars="15" w:firstLine="36"/>
              <w:jc w:val="both"/>
              <w:rPr>
                <w:rFonts w:ascii="Times New Roman" w:eastAsia="Times New Roman" w:hAnsi="Times New Roman"/>
                <w:sz w:val="24"/>
                <w:szCs w:val="24"/>
                <w:vertAlign w:val="superscript"/>
                <w:lang w:eastAsia="ru-RU"/>
              </w:rPr>
            </w:pPr>
            <w:r w:rsidRPr="007A6671">
              <w:rPr>
                <w:rFonts w:ascii="Times New Roman" w:eastAsia="Times New Roman" w:hAnsi="Times New Roman"/>
                <w:sz w:val="24"/>
                <w:szCs w:val="24"/>
                <w:lang w:eastAsia="ru-RU"/>
              </w:rPr>
              <w:t>Широта:50,4497</w:t>
            </w:r>
            <w:r w:rsidRPr="007A6671">
              <w:rPr>
                <w:rFonts w:ascii="Times New Roman" w:eastAsia="Times New Roman" w:hAnsi="Times New Roman"/>
                <w:sz w:val="24"/>
                <w:szCs w:val="24"/>
                <w:vertAlign w:val="superscript"/>
                <w:lang w:eastAsia="ru-RU"/>
              </w:rPr>
              <w:t>0</w:t>
            </w:r>
            <w:r w:rsidRPr="007A6671">
              <w:rPr>
                <w:rFonts w:ascii="Times New Roman" w:eastAsia="Times New Roman" w:hAnsi="Times New Roman"/>
                <w:sz w:val="24"/>
                <w:szCs w:val="24"/>
                <w:lang w:eastAsia="ru-RU"/>
              </w:rPr>
              <w:t>Долгота: 40,1626</w:t>
            </w:r>
            <w:r w:rsidRPr="007A6671">
              <w:rPr>
                <w:rFonts w:ascii="Times New Roman" w:eastAsia="Times New Roman" w:hAnsi="Times New Roman"/>
                <w:sz w:val="24"/>
                <w:szCs w:val="24"/>
                <w:vertAlign w:val="superscript"/>
                <w:lang w:eastAsia="ru-RU"/>
              </w:rPr>
              <w:t>0</w:t>
            </w:r>
          </w:p>
          <w:p w:rsidR="00D46728" w:rsidRPr="007A6671" w:rsidRDefault="00D46728" w:rsidP="007A6671">
            <w:pPr>
              <w:spacing w:after="0" w:line="240" w:lineRule="auto"/>
              <w:ind w:firstLineChars="15" w:firstLine="36"/>
              <w:jc w:val="both"/>
              <w:rPr>
                <w:rFonts w:ascii="Times New Roman" w:eastAsia="Times New Roman" w:hAnsi="Times New Roman"/>
                <w:sz w:val="24"/>
                <w:szCs w:val="24"/>
                <w:vertAlign w:val="superscript"/>
                <w:lang w:eastAsia="ru-RU"/>
              </w:rPr>
            </w:pPr>
            <w:r w:rsidRPr="007A6671">
              <w:rPr>
                <w:rFonts w:ascii="Times New Roman" w:eastAsia="Times New Roman" w:hAnsi="Times New Roman"/>
                <w:sz w:val="24"/>
                <w:szCs w:val="24"/>
                <w:lang w:eastAsia="ru-RU"/>
              </w:rPr>
              <w:t>Широта:50,4487</w:t>
            </w:r>
            <w:r w:rsidRPr="007A6671">
              <w:rPr>
                <w:rFonts w:ascii="Times New Roman" w:eastAsia="Times New Roman" w:hAnsi="Times New Roman"/>
                <w:sz w:val="24"/>
                <w:szCs w:val="24"/>
                <w:vertAlign w:val="superscript"/>
                <w:lang w:eastAsia="ru-RU"/>
              </w:rPr>
              <w:t>0</w:t>
            </w:r>
            <w:r w:rsidRPr="007A6671">
              <w:rPr>
                <w:rFonts w:ascii="Times New Roman" w:eastAsia="Times New Roman" w:hAnsi="Times New Roman"/>
                <w:sz w:val="24"/>
                <w:szCs w:val="24"/>
                <w:lang w:eastAsia="ru-RU"/>
              </w:rPr>
              <w:t>Долгота: 40,1624</w:t>
            </w:r>
            <w:r w:rsidRPr="007A6671">
              <w:rPr>
                <w:rFonts w:ascii="Times New Roman" w:eastAsia="Times New Roman" w:hAnsi="Times New Roman"/>
                <w:sz w:val="24"/>
                <w:szCs w:val="24"/>
                <w:vertAlign w:val="superscript"/>
                <w:lang w:eastAsia="ru-RU"/>
              </w:rPr>
              <w:t>0</w:t>
            </w:r>
          </w:p>
          <w:p w:rsidR="00D46728" w:rsidRPr="007A6671" w:rsidRDefault="00D46728" w:rsidP="007A6671">
            <w:pPr>
              <w:spacing w:after="0" w:line="240" w:lineRule="auto"/>
              <w:ind w:firstLineChars="15" w:firstLine="36"/>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Широта:50,4487</w:t>
            </w:r>
            <w:r w:rsidRPr="007A6671">
              <w:rPr>
                <w:rFonts w:ascii="Times New Roman" w:eastAsia="Times New Roman" w:hAnsi="Times New Roman"/>
                <w:sz w:val="24"/>
                <w:szCs w:val="24"/>
                <w:vertAlign w:val="superscript"/>
                <w:lang w:eastAsia="ru-RU"/>
              </w:rPr>
              <w:t>0</w:t>
            </w:r>
            <w:r w:rsidRPr="007A6671">
              <w:rPr>
                <w:rFonts w:ascii="Times New Roman" w:eastAsia="Times New Roman" w:hAnsi="Times New Roman"/>
                <w:sz w:val="24"/>
                <w:szCs w:val="24"/>
                <w:lang w:eastAsia="ru-RU"/>
              </w:rPr>
              <w:t>Долгота: 40,1622</w:t>
            </w:r>
            <w:r w:rsidRPr="007A6671">
              <w:rPr>
                <w:rFonts w:ascii="Times New Roman" w:eastAsia="Times New Roman" w:hAnsi="Times New Roman"/>
                <w:sz w:val="24"/>
                <w:szCs w:val="24"/>
                <w:vertAlign w:val="superscript"/>
                <w:lang w:eastAsia="ru-RU"/>
              </w:rPr>
              <w:t>0</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5.8</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Вид разрешенного использования  </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hAnsi="Times New Roman"/>
                <w:sz w:val="24"/>
                <w:szCs w:val="24"/>
                <w:shd w:val="clear" w:color="auto" w:fill="FFFFFF"/>
              </w:rPr>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Целевое назначение</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hAnsi="Times New Roman"/>
                <w:sz w:val="24"/>
                <w:szCs w:val="24"/>
                <w:shd w:val="clear" w:color="auto" w:fill="F8F9FA"/>
              </w:rPr>
              <w:t>Для размещения промышленных объектов</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Прежний тип использования площадки или объекта</w:t>
            </w:r>
          </w:p>
        </w:tc>
        <w:tc>
          <w:tcPr>
            <w:tcW w:w="3827" w:type="dxa"/>
            <w:shd w:val="clear" w:color="auto" w:fill="auto"/>
            <w:vAlign w:val="center"/>
            <w:hideMark/>
          </w:tcPr>
          <w:p w:rsidR="00D46728" w:rsidRPr="007A6671" w:rsidRDefault="00D46728" w:rsidP="007A6671">
            <w:pPr>
              <w:spacing w:after="0" w:line="240" w:lineRule="auto"/>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 использовался</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hAnsi="Times New Roman"/>
                <w:sz w:val="24"/>
                <w:szCs w:val="24"/>
                <w:shd w:val="clear" w:color="auto" w:fill="FFFFFF"/>
              </w:rPr>
              <w:t>Зона санитарной охраны источников водоснабжения и водопроводов питьевого назначения</w:t>
            </w:r>
          </w:p>
        </w:tc>
      </w:tr>
      <w:tr w:rsidR="00D46728" w:rsidRPr="007A6671" w:rsidTr="007A6671">
        <w:trPr>
          <w:trHeight w:val="1513"/>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7" w:type="dxa"/>
            <w:shd w:val="clear" w:color="auto" w:fill="auto"/>
            <w:hideMark/>
          </w:tcPr>
          <w:p w:rsidR="00D46728" w:rsidRPr="007A6671" w:rsidRDefault="00D46728" w:rsidP="007A6671">
            <w:pPr>
              <w:jc w:val="both"/>
              <w:rPr>
                <w:rFonts w:ascii="Times New Roman" w:hAnsi="Times New Roman"/>
                <w:sz w:val="24"/>
                <w:szCs w:val="24"/>
              </w:rPr>
            </w:pPr>
          </w:p>
          <w:p w:rsidR="00D46728" w:rsidRPr="007A6671" w:rsidRDefault="00D46728" w:rsidP="007A6671">
            <w:pPr>
              <w:jc w:val="both"/>
              <w:rPr>
                <w:rFonts w:ascii="Times New Roman" w:hAnsi="Times New Roman"/>
                <w:sz w:val="24"/>
                <w:szCs w:val="24"/>
              </w:rPr>
            </w:pPr>
            <w:r w:rsidRPr="007A6671">
              <w:rPr>
                <w:rFonts w:ascii="Times New Roman" w:hAnsi="Times New Roman"/>
                <w:sz w:val="24"/>
                <w:szCs w:val="24"/>
              </w:rPr>
              <w:t>Территории производственной зоны (коммунально-складских объектов)</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7" w:type="dxa"/>
            <w:shd w:val="clear" w:color="auto" w:fill="auto"/>
            <w:hideMark/>
          </w:tcPr>
          <w:p w:rsidR="00D46728" w:rsidRPr="007A6671" w:rsidRDefault="00D46728" w:rsidP="007A6671">
            <w:pPr>
              <w:pStyle w:val="ab"/>
              <w:jc w:val="both"/>
            </w:pPr>
            <w:r w:rsidRPr="007A6671">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7A6671">
              <w:t xml:space="preserve">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5.13</w:t>
            </w:r>
          </w:p>
        </w:tc>
        <w:tc>
          <w:tcPr>
            <w:tcW w:w="5838" w:type="dxa"/>
            <w:shd w:val="clear" w:color="auto" w:fill="auto"/>
            <w:vAlign w:val="center"/>
            <w:hideMark/>
          </w:tcPr>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Наличие утвержденного ГПЗУ </w:t>
            </w:r>
          </w:p>
        </w:tc>
        <w:tc>
          <w:tcPr>
            <w:tcW w:w="3827" w:type="dxa"/>
            <w:shd w:val="clear" w:color="auto" w:fill="auto"/>
            <w:vAlign w:val="center"/>
            <w:hideMark/>
          </w:tcPr>
          <w:p w:rsidR="00D46728" w:rsidRPr="007A6671" w:rsidRDefault="00D46728" w:rsidP="007A6671">
            <w:pPr>
              <w:jc w:val="both"/>
              <w:rPr>
                <w:rFonts w:ascii="Times New Roman" w:hAnsi="Times New Roman"/>
                <w:sz w:val="24"/>
                <w:szCs w:val="24"/>
              </w:rPr>
            </w:pPr>
            <w:r w:rsidRPr="007A6671">
              <w:rPr>
                <w:rFonts w:ascii="Times New Roman" w:hAnsi="Times New Roman"/>
                <w:sz w:val="24"/>
                <w:szCs w:val="24"/>
              </w:rPr>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Характеристика транспортной инфраструктуры</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hAnsi="Times New Roman"/>
                <w:sz w:val="24"/>
                <w:szCs w:val="24"/>
                <w:lang w:eastAsia="ru-RU"/>
              </w:rPr>
            </w:pPr>
            <w:r w:rsidRPr="007A6671">
              <w:rPr>
                <w:rFonts w:ascii="Times New Roman" w:eastAsia="Times New Roman" w:hAnsi="Times New Roman"/>
                <w:sz w:val="24"/>
                <w:szCs w:val="24"/>
                <w:lang w:eastAsia="ru-RU"/>
              </w:rPr>
              <w:t> </w:t>
            </w:r>
            <w:r w:rsidRPr="007A6671">
              <w:rPr>
                <w:rFonts w:ascii="Times New Roman" w:hAnsi="Times New Roman"/>
                <w:sz w:val="24"/>
                <w:szCs w:val="24"/>
                <w:lang w:eastAsia="ru-RU"/>
              </w:rPr>
              <w:t xml:space="preserve">М-4 Дон, </w:t>
            </w:r>
          </w:p>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hAnsi="Times New Roman"/>
                <w:sz w:val="24"/>
                <w:szCs w:val="24"/>
                <w:lang w:eastAsia="ru-RU"/>
              </w:rPr>
              <w:t>1,5</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0,1</w:t>
            </w:r>
          </w:p>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hAnsi="Times New Roman"/>
                <w:sz w:val="24"/>
                <w:szCs w:val="24"/>
                <w:lang w:eastAsia="ru-RU"/>
              </w:rPr>
              <w:t>Автомобильная дорога областного значения «Павловск-Калач-Петропавловка»</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Другие (укажите тип)</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6.5</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hAnsi="Times New Roman"/>
                <w:sz w:val="24"/>
                <w:szCs w:val="24"/>
                <w:lang w:eastAsia="ru-RU"/>
              </w:rPr>
              <w:t>ж/д ст. «Павловск - Воронежский» 11 км</w:t>
            </w:r>
            <w:r w:rsidRPr="007A6671">
              <w:rPr>
                <w:rFonts w:ascii="Times New Roman" w:eastAsia="Times New Roman" w:hAnsi="Times New Roman"/>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Информация о внутриплощадочной дорожной инфраструктуре</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Характеристика инженерной инфраструктуры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lastRenderedPageBreak/>
              <w:t>7.1</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Электроснабжение</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ТП-70 ВЛ 10 кВ № 5 П</w:t>
            </w:r>
            <w:r w:rsidRPr="007A6671">
              <w:rPr>
                <w:rFonts w:ascii="Times New Roman" w:eastAsia="Times New Roman" w:hAnsi="Times New Roman"/>
                <w:sz w:val="24"/>
                <w:szCs w:val="24"/>
                <w:lang w:val="en-US" w:eastAsia="ru-RU"/>
              </w:rPr>
              <w:t>I</w:t>
            </w:r>
            <w:r w:rsidRPr="007A6671">
              <w:rPr>
                <w:rFonts w:ascii="Times New Roman" w:eastAsia="Times New Roman" w:hAnsi="Times New Roman"/>
                <w:sz w:val="24"/>
                <w:szCs w:val="24"/>
                <w:lang w:eastAsia="ru-RU"/>
              </w:rPr>
              <w:t>, ул. Транспортная, 8</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границы участка,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0,378</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7.1.3</w:t>
            </w:r>
          </w:p>
        </w:tc>
        <w:tc>
          <w:tcPr>
            <w:tcW w:w="5838" w:type="dxa"/>
            <w:shd w:val="clear" w:color="auto" w:fill="auto"/>
            <w:vAlign w:val="center"/>
            <w:hideMark/>
          </w:tcPr>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Доступная мощность (МВт). </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12 мВт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7.2</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Газоснабжение</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405"/>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Межпоселковый газопровод высокого давления г. Павловск – с. Р. - Буйловка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границы участка,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Доступная мощность (куб.м./час; куб.м./год; куб.м/день) </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Определяется согласно гидравлическому расчету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7.3</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Водоснабжение</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495"/>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Доступная мощность (куб.м/час; куб.м/день) </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10,4 м3/час</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Водоотведение (канализация)</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Ул. Восточная, 4 б. Приемный колодец ГКНС</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p>
        </w:tc>
      </w:tr>
      <w:tr w:rsidR="00D46728" w:rsidRPr="007A6671" w:rsidTr="007A6671">
        <w:trPr>
          <w:trHeight w:val="409"/>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7.4.3</w:t>
            </w:r>
          </w:p>
        </w:tc>
        <w:tc>
          <w:tcPr>
            <w:tcW w:w="5838"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Доступная мощность (куб.м/час; куб.м/день)</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10,4м3/час.</w:t>
            </w:r>
          </w:p>
        </w:tc>
      </w:tr>
      <w:tr w:rsidR="00D46728" w:rsidRPr="007A6671" w:rsidTr="007A6671">
        <w:trPr>
          <w:trHeight w:val="255"/>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Очистные сооружения</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Телефонная сеть</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7A6671" w:rsidRDefault="00D46728" w:rsidP="00F054C4">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Характеристики телефонной сети</w:t>
            </w:r>
            <w:r w:rsidRPr="007A6671">
              <w:rPr>
                <w:rFonts w:ascii="Times New Roman" w:eastAsia="Times New Roman" w:hAnsi="Times New Roman"/>
                <w:sz w:val="24"/>
                <w:szCs w:val="24"/>
                <w:lang w:eastAsia="ru-RU"/>
              </w:rPr>
              <w:br/>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w:t>
            </w:r>
            <w:r w:rsidRPr="007A6671">
              <w:rPr>
                <w:rFonts w:ascii="Times New Roman" w:hAnsi="Times New Roman"/>
                <w:sz w:val="24"/>
                <w:szCs w:val="24"/>
                <w:lang w:eastAsia="ru-RU"/>
              </w:rPr>
              <w:t>Обеспечен доступ к услугам сотовой связи</w:t>
            </w:r>
            <w:r w:rsidRPr="007A6671">
              <w:rPr>
                <w:rFonts w:ascii="Times New Roman" w:eastAsia="Times New Roman" w:hAnsi="Times New Roman"/>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Доступ в Интернет</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Варианты организации доступа в Интернет</w:t>
            </w:r>
            <w:r w:rsidRPr="007A6671">
              <w:rPr>
                <w:rFonts w:ascii="Times New Roman" w:eastAsia="Times New Roman" w:hAnsi="Times New Roman"/>
                <w:sz w:val="24"/>
                <w:szCs w:val="24"/>
                <w:lang w:eastAsia="ru-RU"/>
              </w:rPr>
              <w:br/>
            </w:r>
          </w:p>
        </w:tc>
        <w:tc>
          <w:tcPr>
            <w:tcW w:w="3827" w:type="dxa"/>
            <w:shd w:val="clear" w:color="auto" w:fill="auto"/>
            <w:vAlign w:val="center"/>
            <w:hideMark/>
          </w:tcPr>
          <w:p w:rsidR="00D46728" w:rsidRPr="007A6671" w:rsidRDefault="00D46728" w:rsidP="007A6671">
            <w:pPr>
              <w:pStyle w:val="ab"/>
              <w:jc w:val="both"/>
              <w:rPr>
                <w:rFonts w:ascii="Times New Roman" w:eastAsia="Times New Roman" w:hAnsi="Times New Roman" w:cs="Times New Roman"/>
                <w:sz w:val="24"/>
                <w:szCs w:val="24"/>
              </w:rPr>
            </w:pPr>
            <w:r w:rsidRPr="007A6671">
              <w:rPr>
                <w:rFonts w:ascii="Times New Roman" w:eastAsia="Times New Roman" w:hAnsi="Times New Roman" w:cs="Times New Roman"/>
                <w:sz w:val="24"/>
                <w:szCs w:val="24"/>
              </w:rPr>
              <w:t> </w:t>
            </w:r>
            <w:r w:rsidRPr="007A6671">
              <w:rPr>
                <w:rFonts w:ascii="Times New Roman" w:hAnsi="Times New Roman" w:cs="Times New Roman"/>
                <w:sz w:val="24"/>
                <w:szCs w:val="24"/>
              </w:rPr>
              <w:t xml:space="preserve">Обеспечен доступ к услугам интернета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Провайдеры, представленные в районе</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МЕГАФОН, МТС, БИЛАЙН,  ТЕЛЕ-2,</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Экология, окружающая среда и СЗЗ</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Удаленность площадки от ближайших жилых районов,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0,8</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0,3</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9</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Проведенные инженерные изыскания</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7A667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Инженерно-геодезические изыскания</w:t>
            </w:r>
            <w:r w:rsidRPr="007A6671">
              <w:rPr>
                <w:rFonts w:ascii="Times New Roman" w:eastAsia="Times New Roman" w:hAnsi="Times New Roman"/>
                <w:sz w:val="24"/>
                <w:szCs w:val="24"/>
                <w:lang w:eastAsia="ru-RU"/>
              </w:rPr>
              <w:br/>
              <w:t>Наличие топографической съемки (масштаб 1:500)</w:t>
            </w:r>
            <w:r w:rsidRPr="007A6671">
              <w:rPr>
                <w:rFonts w:ascii="Times New Roman" w:eastAsia="Times New Roman" w:hAnsi="Times New Roman"/>
                <w:sz w:val="24"/>
                <w:szCs w:val="24"/>
                <w:lang w:eastAsia="ru-RU"/>
              </w:rPr>
              <w:br/>
              <w:t>(Предоставить технические условия, в случае наличия)</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Инженерно-экологические изыскания</w:t>
            </w:r>
            <w:r w:rsidRPr="007A6671">
              <w:rPr>
                <w:rFonts w:ascii="Times New Roman" w:eastAsia="Times New Roman" w:hAnsi="Times New Roman"/>
                <w:sz w:val="24"/>
                <w:szCs w:val="24"/>
                <w:lang w:eastAsia="ru-RU"/>
              </w:rPr>
              <w:br/>
            </w:r>
            <w:r w:rsidRPr="007A6671">
              <w:rPr>
                <w:rFonts w:ascii="Times New Roman" w:eastAsia="Times New Roman" w:hAnsi="Times New Roman"/>
                <w:sz w:val="24"/>
                <w:szCs w:val="24"/>
                <w:lang w:eastAsia="ru-RU"/>
              </w:rPr>
              <w:lastRenderedPageBreak/>
              <w:t>(Предоставить технические условия, в случае наличия)</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lastRenderedPageBreak/>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lastRenderedPageBreak/>
              <w:t>9.4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Инженерно-гидрометеорологические изыскания</w:t>
            </w:r>
            <w:r w:rsidRPr="007A6671">
              <w:rPr>
                <w:rFonts w:ascii="Times New Roman" w:eastAsia="Times New Roman" w:hAnsi="Times New Roman"/>
                <w:sz w:val="24"/>
                <w:szCs w:val="24"/>
                <w:lang w:eastAsia="ru-RU"/>
              </w:rPr>
              <w:br/>
              <w:t>(Предоставить технические условия, в случае наличия)</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10</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Удаленность и наличие объектов вблизи участка</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7A667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rPr>
            </w:pPr>
            <w:r w:rsidRPr="007A6671">
              <w:rPr>
                <w:rFonts w:ascii="Times New Roman" w:eastAsia="Times New Roman" w:hAnsi="Times New Roman"/>
                <w:sz w:val="24"/>
                <w:szCs w:val="24"/>
              </w:rPr>
              <w:t>отсутствует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7A667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Ближайшее расстояние до места дислокации пожарной части,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rPr>
            </w:pPr>
            <w:r w:rsidRPr="007A6671">
              <w:rPr>
                <w:rFonts w:ascii="Times New Roman" w:eastAsia="Times New Roman" w:hAnsi="Times New Roman"/>
                <w:sz w:val="24"/>
                <w:szCs w:val="24"/>
              </w:rPr>
              <w:t xml:space="preserve">2,3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10.3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rPr>
            </w:pPr>
            <w:r w:rsidRPr="007A6671">
              <w:rPr>
                <w:rFonts w:ascii="Times New Roman" w:eastAsia="Times New Roman" w:hAnsi="Times New Roman"/>
                <w:sz w:val="24"/>
                <w:szCs w:val="24"/>
              </w:rPr>
              <w:t>10</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Состояние периметра участка (ограждение, охрана)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rPr>
            </w:pPr>
            <w:r w:rsidRPr="007A6671">
              <w:rPr>
                <w:rFonts w:ascii="Times New Roman" w:eastAsia="Times New Roman" w:hAnsi="Times New Roman"/>
                <w:sz w:val="24"/>
                <w:szCs w:val="24"/>
              </w:rPr>
              <w:t>отсутствует</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7A667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Близлежащие водоемы (тип, расстояние, км)</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rPr>
            </w:pPr>
            <w:r w:rsidRPr="007A6671">
              <w:rPr>
                <w:rFonts w:ascii="Times New Roman" w:eastAsia="Times New Roman" w:hAnsi="Times New Roman"/>
                <w:sz w:val="24"/>
                <w:szCs w:val="24"/>
              </w:rPr>
              <w:t xml:space="preserve">Река Гаврило 1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Информация о рабочей силе в районе участка (объекта)</w:t>
            </w:r>
          </w:p>
        </w:tc>
        <w:tc>
          <w:tcPr>
            <w:tcW w:w="3827" w:type="dxa"/>
            <w:shd w:val="clear" w:color="auto" w:fill="auto"/>
            <w:vAlign w:val="center"/>
            <w:hideMark/>
          </w:tcPr>
          <w:p w:rsidR="00D46728" w:rsidRPr="007A6671" w:rsidRDefault="00D46728" w:rsidP="007A6671">
            <w:pPr>
              <w:spacing w:after="0" w:line="240" w:lineRule="auto"/>
              <w:ind w:firstLineChars="100" w:firstLine="241"/>
              <w:jc w:val="both"/>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Общие данные о наличие рабочей силе в районе</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Численность трудовых ресурсов Павловского муниципального района в 2021 году по прогнозным данным составляет 32032 человек.</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7A667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Преимущества района для размещения производства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b/>
                <w:bCs/>
                <w:sz w:val="24"/>
                <w:szCs w:val="24"/>
                <w:lang w:eastAsia="ru-RU"/>
              </w:rPr>
            </w:pPr>
            <w:r w:rsidRPr="007A6671">
              <w:rPr>
                <w:rFonts w:ascii="Times New Roman" w:hAnsi="Times New Roman"/>
                <w:sz w:val="24"/>
                <w:szCs w:val="24"/>
              </w:rPr>
              <w:t>ТОСЭР «Павловск» на основании постановления Правительства Российской Федерации от 16.03.2018 № 264</w:t>
            </w:r>
            <w:r w:rsidRPr="007A6671">
              <w:rPr>
                <w:rFonts w:ascii="Times New Roman" w:eastAsia="Times New Roman" w:hAnsi="Times New Roman"/>
                <w:b/>
                <w:bCs/>
                <w:sz w:val="24"/>
                <w:szCs w:val="24"/>
                <w:lang w:eastAsia="ru-RU"/>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12.1</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 xml:space="preserve">Наличие льгот и преференций </w:t>
            </w:r>
          </w:p>
        </w:tc>
        <w:tc>
          <w:tcPr>
            <w:tcW w:w="3827" w:type="dxa"/>
            <w:vMerge w:val="restart"/>
            <w:shd w:val="clear" w:color="auto" w:fill="auto"/>
            <w:vAlign w:val="center"/>
            <w:hideMark/>
          </w:tcPr>
          <w:p w:rsidR="00D46728" w:rsidRPr="007A6671" w:rsidRDefault="00D46728" w:rsidP="007A6671">
            <w:pPr>
              <w:pStyle w:val="ab"/>
              <w:ind w:firstLine="37"/>
              <w:jc w:val="both"/>
              <w:rPr>
                <w:rFonts w:ascii="Times New Roman" w:hAnsi="Times New Roman" w:cs="Times New Roman"/>
                <w:sz w:val="24"/>
                <w:szCs w:val="24"/>
              </w:rPr>
            </w:pPr>
            <w:r w:rsidRPr="007A6671">
              <w:rPr>
                <w:rFonts w:ascii="Times New Roman" w:hAnsi="Times New Roman" w:cs="Times New Roman"/>
                <w:sz w:val="24"/>
                <w:szCs w:val="24"/>
              </w:rPr>
              <w:t>Пониженные тарифы страховых взносов: 7,6% (30,2  %) для тех, кто стал резидентом  в первые 3 года после образования ТОСЭР.</w:t>
            </w:r>
          </w:p>
          <w:p w:rsidR="00D46728" w:rsidRPr="007A6671" w:rsidRDefault="00D46728" w:rsidP="007A6671">
            <w:pPr>
              <w:pStyle w:val="ab"/>
              <w:ind w:firstLine="37"/>
              <w:jc w:val="both"/>
              <w:rPr>
                <w:rFonts w:ascii="Times New Roman" w:hAnsi="Times New Roman" w:cs="Times New Roman"/>
                <w:sz w:val="24"/>
                <w:szCs w:val="24"/>
              </w:rPr>
            </w:pPr>
            <w:r w:rsidRPr="007A6671">
              <w:rPr>
                <w:rFonts w:ascii="Times New Roman" w:hAnsi="Times New Roman" w:cs="Times New Roman"/>
                <w:sz w:val="24"/>
                <w:szCs w:val="24"/>
              </w:rPr>
              <w:t xml:space="preserve"> Преференции в отношении налогов:</w:t>
            </w:r>
          </w:p>
          <w:p w:rsidR="00D46728" w:rsidRPr="007A6671" w:rsidRDefault="00D46728" w:rsidP="007A6671">
            <w:pPr>
              <w:pStyle w:val="ab"/>
              <w:ind w:firstLine="37"/>
              <w:jc w:val="both"/>
              <w:rPr>
                <w:rFonts w:ascii="Times New Roman" w:hAnsi="Times New Roman" w:cs="Times New Roman"/>
                <w:sz w:val="24"/>
                <w:szCs w:val="24"/>
              </w:rPr>
            </w:pPr>
            <w:r w:rsidRPr="007A6671">
              <w:rPr>
                <w:rFonts w:ascii="Times New Roman" w:hAnsi="Times New Roman" w:cs="Times New Roman"/>
                <w:sz w:val="24"/>
                <w:szCs w:val="24"/>
              </w:rPr>
              <w:t xml:space="preserve"> Налог на прибыль:</w:t>
            </w:r>
          </w:p>
          <w:p w:rsidR="00D46728" w:rsidRPr="007A6671" w:rsidRDefault="00D46728" w:rsidP="007A6671">
            <w:pPr>
              <w:pStyle w:val="ab"/>
              <w:ind w:firstLine="37"/>
              <w:jc w:val="both"/>
              <w:rPr>
                <w:rFonts w:ascii="Times New Roman" w:hAnsi="Times New Roman" w:cs="Times New Roman"/>
                <w:sz w:val="24"/>
                <w:szCs w:val="24"/>
              </w:rPr>
            </w:pPr>
            <w:r w:rsidRPr="007A6671">
              <w:rPr>
                <w:rFonts w:ascii="Times New Roman" w:hAnsi="Times New Roman" w:cs="Times New Roman"/>
                <w:sz w:val="24"/>
                <w:szCs w:val="24"/>
              </w:rPr>
              <w:t xml:space="preserve"> в федеральный бюджет 0% (3%);</w:t>
            </w:r>
          </w:p>
          <w:p w:rsidR="00D46728" w:rsidRPr="007A6671" w:rsidRDefault="00D46728" w:rsidP="007A6671">
            <w:pPr>
              <w:pStyle w:val="ab"/>
              <w:ind w:firstLine="37"/>
              <w:jc w:val="both"/>
              <w:rPr>
                <w:rFonts w:ascii="Times New Roman" w:hAnsi="Times New Roman" w:cs="Times New Roman"/>
                <w:sz w:val="24"/>
                <w:szCs w:val="24"/>
              </w:rPr>
            </w:pPr>
            <w:r w:rsidRPr="007A6671">
              <w:rPr>
                <w:rFonts w:ascii="Times New Roman" w:hAnsi="Times New Roman" w:cs="Times New Roman"/>
                <w:sz w:val="24"/>
                <w:szCs w:val="24"/>
              </w:rPr>
              <w:t xml:space="preserve"> в региональный бюджет: первые 5 лет после получения первой прибыли — 5% (17%), последующие 5 лет — 10%.</w:t>
            </w:r>
          </w:p>
          <w:p w:rsidR="00D46728" w:rsidRPr="007A6671" w:rsidRDefault="00D46728" w:rsidP="007A6671">
            <w:pPr>
              <w:pStyle w:val="ab"/>
              <w:jc w:val="both"/>
              <w:rPr>
                <w:rFonts w:ascii="Times New Roman" w:hAnsi="Times New Roman" w:cs="Times New Roman"/>
                <w:sz w:val="24"/>
                <w:szCs w:val="24"/>
              </w:rPr>
            </w:pPr>
            <w:r w:rsidRPr="007A6671">
              <w:rPr>
                <w:rFonts w:ascii="Times New Roman" w:hAnsi="Times New Roman" w:cs="Times New Roman"/>
                <w:sz w:val="24"/>
                <w:szCs w:val="24"/>
              </w:rPr>
              <w:t xml:space="preserve"> Земельный налог 0%(0,3-1,5%)        Налог на имущество организаций 0%(2,2%).</w:t>
            </w:r>
            <w:r w:rsidRPr="007A6671">
              <w:rPr>
                <w:rFonts w:ascii="Times New Roman" w:eastAsia="Times New Roman" w:hAnsi="Times New Roman" w:cs="Times New Roman"/>
                <w:sz w:val="24"/>
                <w:szCs w:val="24"/>
              </w:rPr>
              <w:t>  </w:t>
            </w: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Наличие налоговых льгот (указать условия предоставления)</w:t>
            </w:r>
          </w:p>
        </w:tc>
        <w:tc>
          <w:tcPr>
            <w:tcW w:w="3827" w:type="dxa"/>
            <w:vMerge/>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p>
        </w:tc>
      </w:tr>
      <w:tr w:rsidR="00D46728" w:rsidRPr="007A6671" w:rsidTr="007A6671">
        <w:trPr>
          <w:trHeight w:val="70"/>
        </w:trPr>
        <w:tc>
          <w:tcPr>
            <w:tcW w:w="840" w:type="dxa"/>
            <w:shd w:val="clear" w:color="auto" w:fill="auto"/>
            <w:vAlign w:val="center"/>
            <w:hideMark/>
          </w:tcPr>
          <w:p w:rsidR="00D46728" w:rsidRPr="007A6671" w:rsidRDefault="00D46728" w:rsidP="00D46728">
            <w:pPr>
              <w:spacing w:after="0" w:line="240" w:lineRule="auto"/>
              <w:jc w:val="center"/>
              <w:rPr>
                <w:rFonts w:ascii="Times New Roman" w:eastAsia="Times New Roman" w:hAnsi="Times New Roman"/>
                <w:b/>
                <w:bCs/>
                <w:sz w:val="24"/>
                <w:szCs w:val="24"/>
                <w:lang w:eastAsia="ru-RU"/>
              </w:rPr>
            </w:pPr>
            <w:r w:rsidRPr="007A6671">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7A667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Расположение пункта таможни вблизи участка</w:t>
            </w:r>
          </w:p>
        </w:tc>
        <w:tc>
          <w:tcPr>
            <w:tcW w:w="3827" w:type="dxa"/>
            <w:shd w:val="clear" w:color="auto" w:fill="auto"/>
            <w:vAlign w:val="center"/>
            <w:hideMark/>
          </w:tcPr>
          <w:p w:rsidR="00D46728" w:rsidRPr="007A6671"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7A6671">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4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0"/>
      </w:tblGrid>
      <w:tr w:rsidR="00D46728" w:rsidRPr="003A32B0" w:rsidTr="003A32B0">
        <w:trPr>
          <w:trHeight w:val="6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20.11.2021 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3A32B0" w:rsidRDefault="00D46728" w:rsidP="003A32B0">
            <w:pPr>
              <w:pStyle w:val="ab"/>
              <w:jc w:val="both"/>
              <w:rPr>
                <w:rFonts w:ascii="Times New Roman" w:hAnsi="Times New Roman" w:cs="Times New Roman"/>
                <w:sz w:val="24"/>
                <w:szCs w:val="24"/>
              </w:rPr>
            </w:pPr>
            <w:r w:rsidRPr="003A32B0">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3A32B0">
              <w:rPr>
                <w:rFonts w:ascii="Times New Roman" w:eastAsia="Times New Roman" w:hAnsi="Times New Roman" w:cs="Times New Roman"/>
                <w:sz w:val="24"/>
                <w:szCs w:val="24"/>
              </w:rPr>
              <w:t xml:space="preserve">e-mail: </w:t>
            </w:r>
            <w:r w:rsidRPr="003A32B0">
              <w:rPr>
                <w:rStyle w:val="rpc61"/>
                <w:rFonts w:ascii="Segoe UI" w:hAnsi="Segoe UI" w:cs="Segoe UI"/>
                <w:sz w:val="13"/>
                <w:szCs w:val="13"/>
              </w:rPr>
              <w:t xml:space="preserve"> </w:t>
            </w:r>
            <w:hyperlink r:id="rId128" w:history="1">
              <w:r w:rsidRPr="003A32B0">
                <w:rPr>
                  <w:rStyle w:val="a3"/>
                  <w:rFonts w:ascii="Times New Roman" w:hAnsi="Times New Roman"/>
                  <w:color w:val="auto"/>
                  <w:sz w:val="24"/>
                  <w:szCs w:val="24"/>
                </w:rPr>
                <w:t>pavlg.pavl@govvrn.ru</w:t>
              </w:r>
            </w:hyperlink>
            <w:r w:rsidRPr="003A32B0">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1.3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Администрация городского поселения – город Павловск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396422, Воронежская обл., </w:t>
            </w:r>
          </w:p>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г. Павловск, ул. 1 Мая, 20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396420, Воронежская обл., </w:t>
            </w:r>
          </w:p>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г. Павловск, мкр. Северный, 23а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Воронежская область, р-н Павловский, в границах землепользования ОАО "Елизаветовское", в южной части кадастрового квартала 36:20:6000019</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ситуационного плана. (Предоставить в случае наличия)</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 наличии</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1,0357</w:t>
            </w:r>
            <w:r w:rsidRPr="003A32B0">
              <w:rPr>
                <w:sz w:val="18"/>
                <w:szCs w:val="18"/>
                <w:shd w:val="clear" w:color="auto" w:fill="FFFFFF"/>
              </w:rPr>
              <w:t> </w:t>
            </w:r>
            <w:r w:rsidRPr="003A32B0">
              <w:rPr>
                <w:rFonts w:ascii="Times New Roman" w:hAnsi="Times New Roman"/>
                <w:sz w:val="24"/>
                <w:szCs w:val="24"/>
                <w:shd w:val="clear" w:color="auto" w:fill="FFFFFF"/>
              </w:rPr>
              <w:t>га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прямоугольная</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3A32B0" w:rsidRDefault="00D46728" w:rsidP="00D46728">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 застроенная территория</w:t>
            </w:r>
          </w:p>
        </w:tc>
      </w:tr>
      <w:tr w:rsidR="00D46728" w:rsidRPr="003A32B0" w:rsidTr="003A32B0">
        <w:trPr>
          <w:trHeight w:val="70"/>
        </w:trPr>
        <w:tc>
          <w:tcPr>
            <w:tcW w:w="840" w:type="dxa"/>
            <w:shd w:val="clear" w:color="auto" w:fill="auto"/>
            <w:vAlign w:val="center"/>
            <w:hideMark/>
          </w:tcPr>
          <w:p w:rsidR="00D46728" w:rsidRPr="003A32B0" w:rsidRDefault="00D46728" w:rsidP="007A6671">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Нет</w:t>
            </w:r>
          </w:p>
        </w:tc>
      </w:tr>
      <w:tr w:rsidR="00D46728" w:rsidRPr="003A32B0" w:rsidTr="003A32B0">
        <w:trPr>
          <w:trHeight w:val="70"/>
        </w:trPr>
        <w:tc>
          <w:tcPr>
            <w:tcW w:w="840" w:type="dxa"/>
            <w:shd w:val="clear" w:color="auto" w:fill="auto"/>
            <w:vAlign w:val="center"/>
            <w:hideMark/>
          </w:tcPr>
          <w:p w:rsidR="00D46728" w:rsidRPr="003A32B0" w:rsidRDefault="00D46728" w:rsidP="007A6671">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7A6671">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7A667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Воронежская область, р-н Павловский, в границах землепользования ОАО "Елизаветовское", в южной части кадастрового квартала 36:20:6000019</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Расположен в г. Павловск;</w:t>
            </w:r>
          </w:p>
          <w:p w:rsidR="00D46728" w:rsidRPr="003A32B0" w:rsidRDefault="00D46728" w:rsidP="003A32B0">
            <w:pPr>
              <w:spacing w:after="0" w:line="240" w:lineRule="auto"/>
              <w:ind w:firstLineChars="100" w:firstLine="240"/>
              <w:jc w:val="both"/>
              <w:rPr>
                <w:rFonts w:ascii="Times New Roman" w:hAnsi="Times New Roman"/>
                <w:sz w:val="24"/>
                <w:szCs w:val="24"/>
                <w:shd w:val="clear" w:color="auto" w:fill="FFFFFF"/>
              </w:rPr>
            </w:pPr>
            <w:r w:rsidRPr="003A32B0">
              <w:rPr>
                <w:rFonts w:ascii="Times New Roman" w:eastAsia="Times New Roman" w:hAnsi="Times New Roman"/>
                <w:sz w:val="24"/>
                <w:szCs w:val="24"/>
                <w:lang w:eastAsia="ru-RU"/>
              </w:rPr>
              <w:t xml:space="preserve">численность </w:t>
            </w:r>
            <w:r w:rsidRPr="003A32B0">
              <w:rPr>
                <w:rFonts w:ascii="Times New Roman" w:hAnsi="Times New Roman"/>
                <w:sz w:val="24"/>
                <w:szCs w:val="24"/>
                <w:shd w:val="clear" w:color="auto" w:fill="FFFFFF"/>
              </w:rPr>
              <w:t>24 423 человек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Администрация городского поселения – город Павловск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3A32B0" w:rsidRDefault="00D46728" w:rsidP="006876AD">
            <w:pPr>
              <w:spacing w:after="0" w:line="240" w:lineRule="auto"/>
              <w:ind w:firstLineChars="100" w:firstLine="240"/>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Вид права. </w:t>
            </w:r>
            <w:r w:rsidRPr="003A32B0">
              <w:rPr>
                <w:rFonts w:ascii="Times New Roman" w:eastAsia="Times New Roman" w:hAnsi="Times New Roman"/>
                <w:sz w:val="24"/>
                <w:szCs w:val="24"/>
                <w:lang w:eastAsia="ru-RU"/>
              </w:rPr>
              <w:br/>
            </w:r>
          </w:p>
        </w:tc>
        <w:tc>
          <w:tcPr>
            <w:tcW w:w="3820" w:type="dxa"/>
            <w:shd w:val="clear" w:color="auto" w:fill="auto"/>
            <w:vAlign w:val="center"/>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Земли, государственная собственность на которые не разграничена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Аренда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Категория земельного участка. </w:t>
            </w:r>
            <w:r w:rsidRPr="003A32B0">
              <w:rPr>
                <w:rFonts w:ascii="Times New Roman" w:eastAsia="Times New Roman" w:hAnsi="Times New Roman"/>
                <w:sz w:val="24"/>
                <w:szCs w:val="24"/>
                <w:lang w:eastAsia="ru-RU"/>
              </w:rPr>
              <w:br/>
              <w:t>Предоставить кадастровый паспорт земельного участка, кадастровую выписку о земельном участке</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Земли населенных пунктов</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8F9FA"/>
              </w:rPr>
              <w:t>36:20:6000019:178</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5.7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Координаты участка (xx.xxxxxx, yy.yyyyyy)</w:t>
            </w:r>
            <w:r w:rsidRPr="003A32B0">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5.8</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Для сельскохозяйственного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Для сельскохозяйственного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Не использовался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D46728" w:rsidRPr="003A32B0" w:rsidRDefault="00D46728" w:rsidP="003A32B0">
            <w:pPr>
              <w:jc w:val="both"/>
              <w:rPr>
                <w:rFonts w:ascii="Times New Roman" w:hAnsi="Times New Roman"/>
                <w:sz w:val="24"/>
                <w:szCs w:val="24"/>
              </w:rPr>
            </w:pPr>
            <w:r w:rsidRPr="003A32B0">
              <w:rPr>
                <w:rFonts w:ascii="Times New Roman" w:eastAsia="Times New Roman" w:hAnsi="Times New Roman"/>
                <w:sz w:val="24"/>
                <w:szCs w:val="24"/>
                <w:lang w:eastAsia="ru-RU"/>
              </w:rPr>
              <w:t xml:space="preserve">Земли населенных пунктов, </w:t>
            </w:r>
            <w:r w:rsidRPr="003A32B0">
              <w:rPr>
                <w:rFonts w:ascii="Times New Roman" w:hAnsi="Times New Roman"/>
                <w:sz w:val="24"/>
                <w:szCs w:val="24"/>
              </w:rPr>
              <w:t>территория объектов с/х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3A32B0" w:rsidRDefault="00D46728" w:rsidP="006876AD">
            <w:pPr>
              <w:pStyle w:val="ab"/>
              <w:jc w:val="both"/>
            </w:pPr>
            <w:r w:rsidRPr="003A32B0">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3A32B0">
              <w:t xml:space="preserve"> </w:t>
            </w:r>
          </w:p>
        </w:tc>
      </w:tr>
      <w:tr w:rsidR="00D46728" w:rsidRPr="003A32B0" w:rsidTr="002A37BF">
        <w:trPr>
          <w:trHeight w:val="407"/>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утвержденного ГПЗУ  </w:t>
            </w:r>
          </w:p>
        </w:tc>
        <w:tc>
          <w:tcPr>
            <w:tcW w:w="3820" w:type="dxa"/>
            <w:shd w:val="clear" w:color="auto" w:fill="auto"/>
            <w:vAlign w:val="center"/>
            <w:hideMark/>
          </w:tcPr>
          <w:p w:rsidR="00D46728" w:rsidRPr="003A32B0" w:rsidRDefault="00D46728" w:rsidP="003A32B0">
            <w:pPr>
              <w:jc w:val="both"/>
              <w:rPr>
                <w:rFonts w:ascii="Times New Roman" w:hAnsi="Times New Roman"/>
                <w:sz w:val="24"/>
                <w:szCs w:val="24"/>
              </w:rPr>
            </w:pPr>
            <w:r w:rsidRPr="003A32B0">
              <w:rPr>
                <w:rFonts w:ascii="Times New Roman" w:hAnsi="Times New Roman"/>
                <w:sz w:val="24"/>
                <w:szCs w:val="24"/>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 xml:space="preserve">М-4 Дон, </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lang w:eastAsia="ru-RU"/>
              </w:rPr>
              <w:t>1,7</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lang w:eastAsia="ru-RU"/>
              </w:rPr>
              <w:t>Автомобильная дорога областного значения «Павловск-Калач-Петропавловка»</w:t>
            </w:r>
            <w:r w:rsidRPr="003A32B0">
              <w:rPr>
                <w:rFonts w:ascii="Times New Roman" w:eastAsia="Times New Roman" w:hAnsi="Times New Roman"/>
                <w:sz w:val="24"/>
                <w:szCs w:val="24"/>
                <w:lang w:eastAsia="ru-RU"/>
              </w:rPr>
              <w:t> 1,3</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Дороги общего пользования г. Павловска,  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ж/д ст. «Павловск - Воронежский» 10 км</w:t>
            </w: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ТП-102 ВЛ 10 кВ № 5 П</w:t>
            </w:r>
            <w:r w:rsidRPr="003A32B0">
              <w:rPr>
                <w:rFonts w:ascii="Times New Roman" w:eastAsia="Times New Roman" w:hAnsi="Times New Roman"/>
                <w:sz w:val="24"/>
                <w:szCs w:val="24"/>
                <w:lang w:val="en-US" w:eastAsia="ru-RU"/>
              </w:rPr>
              <w:t>I</w:t>
            </w:r>
            <w:r w:rsidRPr="003A32B0">
              <w:rPr>
                <w:rFonts w:ascii="Times New Roman" w:eastAsia="Times New Roman" w:hAnsi="Times New Roman"/>
                <w:sz w:val="24"/>
                <w:szCs w:val="24"/>
                <w:lang w:eastAsia="ru-RU"/>
              </w:rPr>
              <w:t>, п. Восточный-2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0,321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(МВт). </w:t>
            </w:r>
            <w:r w:rsidRPr="003A32B0">
              <w:rPr>
                <w:rFonts w:ascii="Times New Roman" w:eastAsia="Times New Roman" w:hAnsi="Times New Roman"/>
                <w:sz w:val="24"/>
                <w:szCs w:val="24"/>
                <w:lang w:eastAsia="ru-RU"/>
              </w:rPr>
              <w:br/>
            </w:r>
            <w:r w:rsidRPr="003A32B0">
              <w:rPr>
                <w:rFonts w:ascii="Times New Roman" w:eastAsia="Times New Roman" w:hAnsi="Times New Roman"/>
                <w:sz w:val="24"/>
                <w:szCs w:val="24"/>
                <w:lang w:eastAsia="ru-RU"/>
              </w:rPr>
              <w:lastRenderedPageBreak/>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lastRenderedPageBreak/>
              <w:t> 12 мВт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7.2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40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Межпоселковый газопровод высокого давления г. Павловск – с. Елизаветовка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1 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Определяется согласно гидравлическому расчету</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7.3</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49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30"/>
              <w:jc w:val="both"/>
              <w:rPr>
                <w:rFonts w:ascii="Times New Roman" w:eastAsia="Times New Roman" w:hAnsi="Times New Roman"/>
                <w:sz w:val="24"/>
                <w:szCs w:val="24"/>
                <w:lang w:eastAsia="ru-RU"/>
              </w:rPr>
            </w:pPr>
            <w:r w:rsidRPr="003A32B0">
              <w:rPr>
                <w:rFonts w:ascii="Times New Roman" w:eastAsia="Times New Roman" w:hAnsi="Times New Roman"/>
                <w:sz w:val="23"/>
                <w:szCs w:val="23"/>
                <w:lang w:eastAsia="ru-RU"/>
              </w:rPr>
              <w:t>Ул. Чкалова, д.35 проектируемый водопроводный колодец на выходе водовода ВПС «Чкалова»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2600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Доступная мощность (куб.м/час</w:t>
            </w:r>
            <w:r w:rsidR="006876AD">
              <w:rPr>
                <w:rFonts w:ascii="Times New Roman" w:eastAsia="Times New Roman" w:hAnsi="Times New Roman"/>
                <w:sz w:val="24"/>
                <w:szCs w:val="24"/>
                <w:lang w:eastAsia="ru-RU"/>
              </w:rPr>
              <w:t>; куб.м/день)</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10,4 м3/час</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 Восточная, 4 б. Приемный колодец ГКНС</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200</w:t>
            </w:r>
          </w:p>
        </w:tc>
      </w:tr>
      <w:tr w:rsidR="00D46728" w:rsidRPr="003A32B0" w:rsidTr="007A6671">
        <w:trPr>
          <w:trHeight w:val="381"/>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7.4.3</w:t>
            </w:r>
          </w:p>
        </w:tc>
        <w:tc>
          <w:tcPr>
            <w:tcW w:w="5838" w:type="dxa"/>
            <w:shd w:val="clear" w:color="auto" w:fill="auto"/>
            <w:vAlign w:val="center"/>
            <w:hideMark/>
          </w:tcPr>
          <w:p w:rsidR="00D46728" w:rsidRPr="003A32B0"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Доступная мощность (куб.м/час; куб.м/день)</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10,4 м3/час.</w:t>
            </w:r>
          </w:p>
        </w:tc>
      </w:tr>
      <w:tr w:rsidR="00D46728" w:rsidRPr="003A32B0" w:rsidTr="003A32B0">
        <w:trPr>
          <w:trHeight w:val="25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Характеристики телефонной сети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Обеспечен доступ к услугам сотовой связи</w:t>
            </w: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3A32B0"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Варианты организации доступа в Интернет</w:t>
            </w:r>
            <w:r w:rsidRPr="003A32B0">
              <w:rPr>
                <w:rFonts w:ascii="Times New Roman" w:eastAsia="Times New Roman" w:hAnsi="Times New Roman"/>
                <w:sz w:val="24"/>
                <w:szCs w:val="24"/>
                <w:lang w:eastAsia="ru-RU"/>
              </w:rPr>
              <w:br/>
            </w:r>
          </w:p>
        </w:tc>
        <w:tc>
          <w:tcPr>
            <w:tcW w:w="3820" w:type="dxa"/>
            <w:shd w:val="clear" w:color="auto" w:fill="auto"/>
            <w:vAlign w:val="center"/>
            <w:hideMark/>
          </w:tcPr>
          <w:p w:rsidR="00D46728" w:rsidRPr="003A32B0" w:rsidRDefault="00D46728" w:rsidP="003A32B0">
            <w:pPr>
              <w:pStyle w:val="ab"/>
              <w:jc w:val="both"/>
              <w:rPr>
                <w:rFonts w:ascii="Times New Roman" w:eastAsia="Times New Roman" w:hAnsi="Times New Roman" w:cs="Times New Roman"/>
                <w:sz w:val="24"/>
                <w:szCs w:val="24"/>
              </w:rPr>
            </w:pPr>
            <w:r w:rsidRPr="003A32B0">
              <w:rPr>
                <w:rFonts w:ascii="Times New Roman" w:eastAsia="Times New Roman" w:hAnsi="Times New Roman" w:cs="Times New Roman"/>
                <w:sz w:val="24"/>
                <w:szCs w:val="24"/>
              </w:rPr>
              <w:t> </w:t>
            </w:r>
            <w:r w:rsidRPr="003A32B0">
              <w:rPr>
                <w:rFonts w:ascii="Times New Roman" w:hAnsi="Times New Roman" w:cs="Times New Roman"/>
                <w:sz w:val="24"/>
                <w:szCs w:val="24"/>
              </w:rPr>
              <w:t xml:space="preserve">Обеспечен доступ к услугам интернета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МЕГАФОН, МТС, БИЛАЙН, ТЕЛЕ-2,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0,4</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Инженерно-геологические и гидрогеологические изыскания </w:t>
            </w:r>
          </w:p>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Инженерно-геодезические изыскания</w:t>
            </w:r>
            <w:r w:rsidRPr="003A32B0">
              <w:rPr>
                <w:rFonts w:ascii="Times New Roman" w:eastAsia="Times New Roman" w:hAnsi="Times New Roman"/>
                <w:sz w:val="24"/>
                <w:szCs w:val="24"/>
                <w:lang w:eastAsia="ru-RU"/>
              </w:rPr>
              <w:br/>
              <w:t>Наличие топографической съемки (масштаб 1:500)</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Инженерно-экологические изыскания</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Инженерно-гидрометеорологические изыскания</w:t>
            </w:r>
            <w:r w:rsidRPr="003A32B0">
              <w:rPr>
                <w:rFonts w:ascii="Times New Roman" w:eastAsia="Times New Roman" w:hAnsi="Times New Roman"/>
                <w:sz w:val="24"/>
                <w:szCs w:val="24"/>
                <w:lang w:eastAsia="ru-RU"/>
              </w:rPr>
              <w:br/>
              <w:t xml:space="preserve">(Предоставить технические условия, в случае </w:t>
            </w:r>
            <w:r w:rsidRPr="003A32B0">
              <w:rPr>
                <w:rFonts w:ascii="Times New Roman" w:eastAsia="Times New Roman" w:hAnsi="Times New Roman"/>
                <w:sz w:val="24"/>
                <w:szCs w:val="24"/>
                <w:lang w:eastAsia="ru-RU"/>
              </w:rPr>
              <w:lastRenderedPageBreak/>
              <w:t>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lastRenderedPageBreak/>
              <w:t>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10</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3A32B0"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отсутствует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 xml:space="preserve">2,3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10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отсутствует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3A32B0" w:rsidRDefault="00D46728" w:rsidP="007A6671">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Река Гаврило 1,5</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3A32B0" w:rsidRDefault="00D46728" w:rsidP="003A32B0">
            <w:pPr>
              <w:spacing w:after="0" w:line="240" w:lineRule="auto"/>
              <w:ind w:firstLineChars="100" w:firstLine="260"/>
              <w:jc w:val="both"/>
              <w:rPr>
                <w:rFonts w:ascii="Times New Roman" w:eastAsia="Times New Roman" w:hAnsi="Times New Roman"/>
                <w:b/>
                <w:bCs/>
                <w:sz w:val="24"/>
                <w:szCs w:val="24"/>
                <w:lang w:eastAsia="ru-RU"/>
              </w:rPr>
            </w:pPr>
            <w:r w:rsidRPr="003A32B0">
              <w:rPr>
                <w:rFonts w:ascii="Times New Roman" w:hAnsi="Times New Roman"/>
                <w:sz w:val="26"/>
                <w:szCs w:val="26"/>
              </w:rPr>
              <w:t>ТОСЭР «Павловск» на основании постановления Правительства Российской Федерации от 16.03.2018 № 264</w:t>
            </w: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Преференции в отношении налогов:</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Налог на прибыль:</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в федеральный бюджет 0% (3%);</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Земельный налог 0%(0,3-1,5%).</w:t>
            </w:r>
          </w:p>
          <w:p w:rsidR="00D46728" w:rsidRPr="003A32B0" w:rsidRDefault="00D46728" w:rsidP="003A32B0">
            <w:pPr>
              <w:pStyle w:val="ab"/>
              <w:ind w:firstLine="37"/>
              <w:jc w:val="both"/>
              <w:rPr>
                <w:rFonts w:ascii="Times New Roman" w:eastAsia="Times New Roman" w:hAnsi="Times New Roman" w:cs="Times New Roman"/>
                <w:sz w:val="24"/>
                <w:szCs w:val="24"/>
              </w:rPr>
            </w:pPr>
            <w:r w:rsidRPr="003A32B0">
              <w:rPr>
                <w:rFonts w:ascii="Times New Roman" w:hAnsi="Times New Roman" w:cs="Times New Roman"/>
                <w:sz w:val="26"/>
                <w:szCs w:val="26"/>
              </w:rPr>
              <w:t xml:space="preserve">     Налог на имущество организаций 0% (2,2%).</w:t>
            </w:r>
            <w:r w:rsidRPr="003A32B0">
              <w:rPr>
                <w:rFonts w:ascii="Times New Roman" w:eastAsia="Times New Roman" w:hAnsi="Times New Roman" w:cs="Times New Roman"/>
                <w:sz w:val="24"/>
                <w:szCs w:val="24"/>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4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0"/>
      </w:tblGrid>
      <w:tr w:rsidR="00D46728" w:rsidRPr="003A32B0" w:rsidTr="003A32B0">
        <w:trPr>
          <w:trHeight w:val="6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20.11.2021 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3A32B0" w:rsidRDefault="00D46728" w:rsidP="003A32B0">
            <w:pPr>
              <w:pStyle w:val="ab"/>
              <w:jc w:val="both"/>
              <w:rPr>
                <w:rFonts w:ascii="Times New Roman" w:hAnsi="Times New Roman" w:cs="Times New Roman"/>
                <w:sz w:val="24"/>
                <w:szCs w:val="24"/>
              </w:rPr>
            </w:pPr>
            <w:r w:rsidRPr="003A32B0">
              <w:rPr>
                <w:rFonts w:ascii="Times New Roman" w:hAnsi="Times New Roman" w:cs="Times New Roman"/>
                <w:sz w:val="24"/>
                <w:szCs w:val="24"/>
              </w:rPr>
              <w:t xml:space="preserve">Глава городского поселения – город Павловск Вячеслав Алексеевич Щербаков (тел.: </w:t>
            </w:r>
            <w:r w:rsidRPr="003A32B0">
              <w:rPr>
                <w:rFonts w:ascii="Times New Roman" w:hAnsi="Times New Roman" w:cs="Times New Roman"/>
                <w:sz w:val="24"/>
                <w:szCs w:val="24"/>
              </w:rPr>
              <w:lastRenderedPageBreak/>
              <w:t xml:space="preserve">8(47362) 7 02 42; </w:t>
            </w:r>
            <w:r w:rsidRPr="003A32B0">
              <w:rPr>
                <w:rFonts w:ascii="Times New Roman" w:eastAsia="Times New Roman" w:hAnsi="Times New Roman" w:cs="Times New Roman"/>
                <w:sz w:val="24"/>
                <w:szCs w:val="24"/>
              </w:rPr>
              <w:t xml:space="preserve">e-mail: </w:t>
            </w:r>
            <w:r w:rsidRPr="003A32B0">
              <w:rPr>
                <w:rStyle w:val="rpc61"/>
                <w:rFonts w:ascii="Segoe UI" w:hAnsi="Segoe UI" w:cs="Segoe UI"/>
                <w:sz w:val="13"/>
                <w:szCs w:val="13"/>
              </w:rPr>
              <w:t xml:space="preserve"> </w:t>
            </w:r>
            <w:hyperlink r:id="rId129" w:history="1">
              <w:r w:rsidRPr="003A32B0">
                <w:rPr>
                  <w:rStyle w:val="a3"/>
                  <w:rFonts w:ascii="Times New Roman" w:hAnsi="Times New Roman"/>
                  <w:color w:val="auto"/>
                  <w:sz w:val="24"/>
                  <w:szCs w:val="24"/>
                </w:rPr>
                <w:t>pavlg.pavl@govvrn.ru</w:t>
              </w:r>
            </w:hyperlink>
            <w:r w:rsidRPr="003A32B0">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1.3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Администрация городского поселения – город Павловск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396422, Воронежская обл., </w:t>
            </w:r>
          </w:p>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г. Павловск, ул. 1 Мая, 20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396420, Воронежская обл., </w:t>
            </w:r>
          </w:p>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г. Павловск, мкр. Северный, 23а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Воронежская область, р-н Павловский, в границах землепользования ОАО "Елизаветовское", в южной части кадастрового квартала 36:20:6000019</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ситуационного плана.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 наличии</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0,9643</w:t>
            </w:r>
            <w:r w:rsidRPr="003A32B0">
              <w:rPr>
                <w:sz w:val="18"/>
                <w:szCs w:val="18"/>
                <w:shd w:val="clear" w:color="auto" w:fill="FFFFFF"/>
              </w:rPr>
              <w:t xml:space="preserve"> </w:t>
            </w:r>
            <w:r w:rsidRPr="003A32B0">
              <w:rPr>
                <w:rFonts w:ascii="Times New Roman" w:hAnsi="Times New Roman"/>
                <w:sz w:val="24"/>
                <w:szCs w:val="24"/>
                <w:shd w:val="clear" w:color="auto" w:fill="FFFFFF"/>
              </w:rPr>
              <w:t>га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прямоугольная</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3A32B0" w:rsidRDefault="00D46728" w:rsidP="00D46728">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 застроенная территория</w:t>
            </w:r>
          </w:p>
        </w:tc>
      </w:tr>
      <w:tr w:rsidR="00D46728" w:rsidRPr="003A32B0" w:rsidTr="003A32B0">
        <w:trPr>
          <w:trHeight w:val="70"/>
        </w:trPr>
        <w:tc>
          <w:tcPr>
            <w:tcW w:w="840" w:type="dxa"/>
            <w:shd w:val="clear" w:color="auto" w:fill="auto"/>
            <w:vAlign w:val="center"/>
            <w:hideMark/>
          </w:tcPr>
          <w:p w:rsidR="00D46728" w:rsidRPr="003A32B0" w:rsidRDefault="00D46728" w:rsidP="003A32B0">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3A32B0">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Нет</w:t>
            </w:r>
          </w:p>
        </w:tc>
      </w:tr>
      <w:tr w:rsidR="00D46728" w:rsidRPr="003A32B0" w:rsidTr="003A32B0">
        <w:trPr>
          <w:trHeight w:val="70"/>
        </w:trPr>
        <w:tc>
          <w:tcPr>
            <w:tcW w:w="840" w:type="dxa"/>
            <w:shd w:val="clear" w:color="auto" w:fill="auto"/>
            <w:vAlign w:val="center"/>
            <w:hideMark/>
          </w:tcPr>
          <w:p w:rsidR="00D46728" w:rsidRPr="003A32B0" w:rsidRDefault="00D46728" w:rsidP="003A32B0">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3A32B0">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3A32B0" w:rsidP="00D4672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Воронежская область, р-н Павловский, в границах землепользования ОАО "Елизаветовское", в южной части кадастрового квартала 36:20:6000019</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Расположен в г. Павловск;</w:t>
            </w:r>
          </w:p>
          <w:p w:rsidR="00D46728" w:rsidRPr="003A32B0" w:rsidRDefault="00D46728" w:rsidP="003A32B0">
            <w:pPr>
              <w:spacing w:after="0" w:line="240" w:lineRule="auto"/>
              <w:ind w:firstLineChars="100" w:firstLine="240"/>
              <w:jc w:val="both"/>
              <w:rPr>
                <w:rFonts w:ascii="Times New Roman" w:hAnsi="Times New Roman"/>
                <w:sz w:val="24"/>
                <w:szCs w:val="24"/>
                <w:shd w:val="clear" w:color="auto" w:fill="FFFFFF"/>
              </w:rPr>
            </w:pPr>
            <w:r w:rsidRPr="003A32B0">
              <w:rPr>
                <w:rFonts w:ascii="Times New Roman" w:eastAsia="Times New Roman" w:hAnsi="Times New Roman"/>
                <w:sz w:val="24"/>
                <w:szCs w:val="24"/>
                <w:lang w:eastAsia="ru-RU"/>
              </w:rPr>
              <w:t xml:space="preserve">численность </w:t>
            </w:r>
            <w:r w:rsidRPr="003A32B0">
              <w:rPr>
                <w:rFonts w:ascii="Times New Roman" w:hAnsi="Times New Roman"/>
                <w:sz w:val="24"/>
                <w:szCs w:val="24"/>
                <w:shd w:val="clear" w:color="auto" w:fill="FFFFFF"/>
              </w:rPr>
              <w:t>24 423 человек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Администрация городского поселения – город Павловск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3A32B0" w:rsidRDefault="00D46728" w:rsidP="006876AD">
            <w:pPr>
              <w:spacing w:after="0" w:line="240" w:lineRule="auto"/>
              <w:ind w:firstLineChars="100" w:firstLine="240"/>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Вид права. </w:t>
            </w:r>
            <w:r w:rsidRPr="003A32B0">
              <w:rPr>
                <w:rFonts w:ascii="Times New Roman" w:eastAsia="Times New Roman" w:hAnsi="Times New Roman"/>
                <w:sz w:val="24"/>
                <w:szCs w:val="24"/>
                <w:lang w:eastAsia="ru-RU"/>
              </w:rPr>
              <w:br/>
            </w:r>
          </w:p>
        </w:tc>
        <w:tc>
          <w:tcPr>
            <w:tcW w:w="3820" w:type="dxa"/>
            <w:shd w:val="clear" w:color="auto" w:fill="auto"/>
            <w:vAlign w:val="center"/>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Земли, государс</w:t>
            </w:r>
            <w:r w:rsidR="006876AD">
              <w:rPr>
                <w:rFonts w:ascii="Times New Roman" w:eastAsia="Times New Roman" w:hAnsi="Times New Roman"/>
                <w:sz w:val="24"/>
                <w:szCs w:val="24"/>
                <w:lang w:eastAsia="ru-RU"/>
              </w:rPr>
              <w:t>т</w:t>
            </w:r>
            <w:r w:rsidRPr="003A32B0">
              <w:rPr>
                <w:rFonts w:ascii="Times New Roman" w:eastAsia="Times New Roman" w:hAnsi="Times New Roman"/>
                <w:sz w:val="24"/>
                <w:szCs w:val="24"/>
                <w:lang w:eastAsia="ru-RU"/>
              </w:rPr>
              <w:t>венная собственность на которые не разграничена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Аренда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Категория земельного участка. </w:t>
            </w:r>
            <w:r w:rsidRPr="003A32B0">
              <w:rPr>
                <w:rFonts w:ascii="Times New Roman" w:eastAsia="Times New Roman" w:hAnsi="Times New Roman"/>
                <w:sz w:val="24"/>
                <w:szCs w:val="24"/>
                <w:lang w:eastAsia="ru-RU"/>
              </w:rPr>
              <w:br/>
              <w:t>Предоставить кадастровый паспорт земельного участка, кадастровую выписку о земельном участке</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Земли населенных пунктов</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8F9FA"/>
              </w:rPr>
              <w:t>36:20:6000019:179</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5.7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Координаты участка (xx.xxxxxx, yy.yyyyyy)</w:t>
            </w:r>
            <w:r w:rsidRPr="003A32B0">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5.8</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Для сельскохозяйственного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Для сельскохозяйственного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Не использовался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D46728" w:rsidRPr="003A32B0" w:rsidRDefault="00D46728" w:rsidP="003A32B0">
            <w:pPr>
              <w:jc w:val="both"/>
              <w:rPr>
                <w:rFonts w:ascii="Times New Roman" w:hAnsi="Times New Roman"/>
                <w:sz w:val="24"/>
                <w:szCs w:val="24"/>
              </w:rPr>
            </w:pPr>
            <w:r w:rsidRPr="003A32B0">
              <w:rPr>
                <w:rFonts w:ascii="Times New Roman" w:eastAsia="Times New Roman" w:hAnsi="Times New Roman"/>
                <w:sz w:val="24"/>
                <w:szCs w:val="24"/>
                <w:lang w:eastAsia="ru-RU"/>
              </w:rPr>
              <w:t xml:space="preserve">Земли населенных пунктов, </w:t>
            </w:r>
            <w:r w:rsidRPr="003A32B0">
              <w:rPr>
                <w:rFonts w:ascii="Times New Roman" w:hAnsi="Times New Roman"/>
                <w:sz w:val="24"/>
                <w:szCs w:val="24"/>
              </w:rPr>
              <w:t>территория объектов с/х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3A32B0" w:rsidRDefault="00D46728" w:rsidP="003A32B0">
            <w:pPr>
              <w:pStyle w:val="ab"/>
              <w:jc w:val="both"/>
              <w:rPr>
                <w:rFonts w:ascii="Times New Roman" w:hAnsi="Times New Roman" w:cs="Times New Roman"/>
                <w:sz w:val="24"/>
                <w:szCs w:val="24"/>
              </w:rPr>
            </w:pPr>
            <w:r w:rsidRPr="003A32B0">
              <w:rPr>
                <w:rFonts w:ascii="Times New Roman" w:hAnsi="Times New Roman" w:cs="Times New Roman"/>
                <w:sz w:val="24"/>
                <w:szCs w:val="24"/>
              </w:rPr>
              <w:t xml:space="preserve">Решение Совета народных депутатов городского поселения -город Павловск </w:t>
            </w:r>
          </w:p>
          <w:p w:rsidR="00D46728" w:rsidRPr="003A32B0" w:rsidRDefault="00D46728" w:rsidP="003A32B0">
            <w:pPr>
              <w:pStyle w:val="ab"/>
              <w:jc w:val="both"/>
            </w:pPr>
            <w:r w:rsidRPr="003A32B0">
              <w:rPr>
                <w:rFonts w:ascii="Times New Roman" w:hAnsi="Times New Roman" w:cs="Times New Roman"/>
                <w:sz w:val="24"/>
                <w:szCs w:val="24"/>
              </w:rPr>
              <w:t>от 28.12.2009 № 229 «Об утверждении Генерального плана городского поселения - город Павловск»</w:t>
            </w:r>
            <w:r w:rsidRPr="003A32B0">
              <w:t xml:space="preserve">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утвержденного ГПЗУ  (предоставить в случае наличия)</w:t>
            </w:r>
          </w:p>
        </w:tc>
        <w:tc>
          <w:tcPr>
            <w:tcW w:w="3820" w:type="dxa"/>
            <w:shd w:val="clear" w:color="auto" w:fill="auto"/>
            <w:vAlign w:val="center"/>
            <w:hideMark/>
          </w:tcPr>
          <w:p w:rsidR="00D46728" w:rsidRPr="003A32B0" w:rsidRDefault="00D46728" w:rsidP="003A32B0">
            <w:pPr>
              <w:jc w:val="both"/>
              <w:rPr>
                <w:rFonts w:ascii="Times New Roman" w:hAnsi="Times New Roman"/>
                <w:sz w:val="24"/>
                <w:szCs w:val="24"/>
              </w:rPr>
            </w:pPr>
            <w:r w:rsidRPr="003A32B0">
              <w:rPr>
                <w:rFonts w:ascii="Times New Roman" w:hAnsi="Times New Roman"/>
                <w:sz w:val="24"/>
                <w:szCs w:val="24"/>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М-4 Дон, 1,6</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lang w:eastAsia="ru-RU"/>
              </w:rPr>
              <w:t>Автомобильная дорога областного значения «Павловск-Калач-Петропавловка»</w:t>
            </w:r>
            <w:r w:rsidRPr="003A32B0">
              <w:rPr>
                <w:rFonts w:ascii="Times New Roman" w:eastAsia="Times New Roman" w:hAnsi="Times New Roman"/>
                <w:sz w:val="24"/>
                <w:szCs w:val="24"/>
                <w:lang w:eastAsia="ru-RU"/>
              </w:rPr>
              <w:t> 1,2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Дороги общего пользования г. Павловска,  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ж/д ст. «Павловск - Воронежский» 10 км</w:t>
            </w: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ТП-102 ВЛ 10 кВ № 5 П</w:t>
            </w:r>
            <w:r w:rsidRPr="003A32B0">
              <w:rPr>
                <w:rFonts w:ascii="Times New Roman" w:eastAsia="Times New Roman" w:hAnsi="Times New Roman"/>
                <w:sz w:val="24"/>
                <w:szCs w:val="24"/>
                <w:lang w:val="en-US" w:eastAsia="ru-RU"/>
              </w:rPr>
              <w:t>I</w:t>
            </w:r>
            <w:r w:rsidRPr="003A32B0">
              <w:rPr>
                <w:rFonts w:ascii="Times New Roman" w:eastAsia="Times New Roman" w:hAnsi="Times New Roman"/>
                <w:sz w:val="24"/>
                <w:szCs w:val="24"/>
                <w:lang w:eastAsia="ru-RU"/>
              </w:rPr>
              <w:t>, п. Восточный-2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0,321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lastRenderedPageBreak/>
              <w:t>7.1.3</w:t>
            </w:r>
          </w:p>
        </w:tc>
        <w:tc>
          <w:tcPr>
            <w:tcW w:w="5838"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12 мВт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40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Межпоселковый газопровод высокого давления г. Павловск – с. Елизаветовка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1 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Определяется согласно гидравлическому расчету</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7.3</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49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30"/>
              <w:jc w:val="both"/>
              <w:rPr>
                <w:rFonts w:ascii="Times New Roman" w:eastAsia="Times New Roman" w:hAnsi="Times New Roman"/>
                <w:sz w:val="24"/>
                <w:szCs w:val="24"/>
                <w:lang w:eastAsia="ru-RU"/>
              </w:rPr>
            </w:pPr>
            <w:r w:rsidRPr="003A32B0">
              <w:rPr>
                <w:rFonts w:ascii="Times New Roman" w:eastAsia="Times New Roman" w:hAnsi="Times New Roman"/>
                <w:sz w:val="23"/>
                <w:szCs w:val="23"/>
                <w:lang w:eastAsia="ru-RU"/>
              </w:rPr>
              <w:t>Ул. Чкалова, д.35 проектируемый водопроводный колодец на выходе водовода ВПС «Чкалова»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2500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Доступная мощность (куб.м/час; куб.м/день)</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10,4 м3/час</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 Восточная, 4 б. Приемный колодец ГКНС</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200</w:t>
            </w:r>
          </w:p>
        </w:tc>
      </w:tr>
      <w:tr w:rsidR="00D46728" w:rsidRPr="003A32B0" w:rsidTr="003A32B0">
        <w:trPr>
          <w:trHeight w:val="529"/>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7.4.3</w:t>
            </w:r>
          </w:p>
        </w:tc>
        <w:tc>
          <w:tcPr>
            <w:tcW w:w="5838"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w:t>
            </w:r>
            <w:r w:rsidR="003A32B0">
              <w:rPr>
                <w:rFonts w:ascii="Times New Roman" w:eastAsia="Times New Roman" w:hAnsi="Times New Roman"/>
                <w:sz w:val="24"/>
                <w:szCs w:val="24"/>
                <w:lang w:eastAsia="ru-RU"/>
              </w:rPr>
              <w:t>мощность (куб.м/час; куб.м/день</w:t>
            </w:r>
            <w:r w:rsidRPr="003A32B0">
              <w:rPr>
                <w:rFonts w:ascii="Times New Roman" w:eastAsia="Times New Roman" w:hAnsi="Times New Roman"/>
                <w:sz w:val="24"/>
                <w:szCs w:val="24"/>
                <w:lang w:eastAsia="ru-RU"/>
              </w:rPr>
              <w:t xml:space="preserve"> </w:t>
            </w:r>
            <w:r w:rsidRPr="003A32B0">
              <w:rPr>
                <w:rFonts w:ascii="Times New Roman" w:eastAsia="Times New Roman" w:hAnsi="Times New Roman"/>
                <w:sz w:val="24"/>
                <w:szCs w:val="24"/>
                <w:lang w:eastAsia="ru-RU"/>
              </w:rPr>
              <w:br/>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10,4 м3/час</w:t>
            </w:r>
          </w:p>
        </w:tc>
      </w:tr>
      <w:tr w:rsidR="00D46728" w:rsidRPr="003A32B0" w:rsidTr="003A32B0">
        <w:trPr>
          <w:trHeight w:val="25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Характеристики телефонной сети</w:t>
            </w:r>
            <w:r w:rsidRPr="003A32B0">
              <w:rPr>
                <w:rFonts w:ascii="Times New Roman" w:eastAsia="Times New Roman" w:hAnsi="Times New Roman"/>
                <w:sz w:val="24"/>
                <w:szCs w:val="24"/>
                <w:lang w:eastAsia="ru-RU"/>
              </w:rPr>
              <w:br/>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Обеспечен доступ к услугам сотовой связи</w:t>
            </w: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Варианты </w:t>
            </w:r>
            <w:r w:rsidR="006876AD">
              <w:rPr>
                <w:rFonts w:ascii="Times New Roman" w:eastAsia="Times New Roman" w:hAnsi="Times New Roman"/>
                <w:sz w:val="24"/>
                <w:szCs w:val="24"/>
                <w:lang w:eastAsia="ru-RU"/>
              </w:rPr>
              <w:t>организации доступа в Интернет</w:t>
            </w:r>
          </w:p>
        </w:tc>
        <w:tc>
          <w:tcPr>
            <w:tcW w:w="3820" w:type="dxa"/>
            <w:shd w:val="clear" w:color="auto" w:fill="auto"/>
            <w:vAlign w:val="center"/>
            <w:hideMark/>
          </w:tcPr>
          <w:p w:rsidR="00D46728" w:rsidRPr="003A32B0" w:rsidRDefault="00D46728" w:rsidP="003A32B0">
            <w:pPr>
              <w:pStyle w:val="ab"/>
              <w:jc w:val="both"/>
              <w:rPr>
                <w:rFonts w:ascii="Times New Roman" w:eastAsia="Times New Roman" w:hAnsi="Times New Roman" w:cs="Times New Roman"/>
                <w:sz w:val="24"/>
                <w:szCs w:val="24"/>
              </w:rPr>
            </w:pPr>
            <w:r w:rsidRPr="003A32B0">
              <w:rPr>
                <w:rFonts w:ascii="Times New Roman" w:eastAsia="Times New Roman" w:hAnsi="Times New Roman" w:cs="Times New Roman"/>
                <w:sz w:val="24"/>
                <w:szCs w:val="24"/>
              </w:rPr>
              <w:t> </w:t>
            </w:r>
            <w:r w:rsidRPr="003A32B0">
              <w:rPr>
                <w:rFonts w:ascii="Times New Roman" w:hAnsi="Times New Roman" w:cs="Times New Roman"/>
                <w:sz w:val="24"/>
                <w:szCs w:val="24"/>
              </w:rPr>
              <w:t xml:space="preserve">Обеспечен доступ к услугам интернета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МЕГАФОН, МТС, БИЛАЙН, ТЕЛЕ-2,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0,4</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3A32B0"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r w:rsidR="002A37BF">
              <w:rPr>
                <w:rFonts w:ascii="Times New Roman" w:eastAsia="Times New Roman" w:hAnsi="Times New Roman"/>
                <w:sz w:val="24"/>
                <w:szCs w:val="24"/>
                <w:lang w:eastAsia="ru-RU"/>
              </w:rPr>
              <w:t xml:space="preserve">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Инженерно-геодезические изыскания</w:t>
            </w:r>
            <w:r w:rsidRPr="003A32B0">
              <w:rPr>
                <w:rFonts w:ascii="Times New Roman" w:eastAsia="Times New Roman" w:hAnsi="Times New Roman"/>
                <w:sz w:val="24"/>
                <w:szCs w:val="24"/>
                <w:lang w:eastAsia="ru-RU"/>
              </w:rPr>
              <w:br/>
              <w:t>Наличие топографической съемки (масштаб 1:500)</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Инженерно-экологические изыскания</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Инженерно-гидрометеорологические изыскания</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10</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3A32B0"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отсутствует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3A32B0"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 xml:space="preserve">2,3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10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отсутствует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3A32B0" w:rsidRDefault="00D46728" w:rsidP="002A37BF">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Река Гаврило 1,5</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3A32B0" w:rsidRDefault="00D46728" w:rsidP="003A32B0">
            <w:pPr>
              <w:spacing w:after="0" w:line="240" w:lineRule="auto"/>
              <w:ind w:firstLineChars="100" w:firstLine="260"/>
              <w:jc w:val="both"/>
              <w:rPr>
                <w:rFonts w:ascii="Times New Roman" w:eastAsia="Times New Roman" w:hAnsi="Times New Roman"/>
                <w:b/>
                <w:bCs/>
                <w:sz w:val="24"/>
                <w:szCs w:val="24"/>
                <w:lang w:eastAsia="ru-RU"/>
              </w:rPr>
            </w:pPr>
            <w:r w:rsidRPr="003A32B0">
              <w:rPr>
                <w:rFonts w:ascii="Times New Roman" w:hAnsi="Times New Roman"/>
                <w:sz w:val="26"/>
                <w:szCs w:val="26"/>
              </w:rPr>
              <w:t>ТОСЭР «Павловск» на основании постановления Правительства Российской Федерации от 16.03.2018 № 264</w:t>
            </w: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Преференции в отношении налогов:</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Налог на прибыль:</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в федеральный бюджет 0% (3%);</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Земельный налог 0%(0,3-1,5%).</w:t>
            </w:r>
          </w:p>
          <w:p w:rsidR="00D46728" w:rsidRPr="003A32B0" w:rsidRDefault="00D46728" w:rsidP="003A32B0">
            <w:pPr>
              <w:pStyle w:val="ab"/>
              <w:ind w:firstLine="37"/>
              <w:jc w:val="both"/>
              <w:rPr>
                <w:rFonts w:ascii="Times New Roman" w:eastAsia="Times New Roman" w:hAnsi="Times New Roman" w:cs="Times New Roman"/>
                <w:sz w:val="24"/>
                <w:szCs w:val="24"/>
              </w:rPr>
            </w:pPr>
            <w:r w:rsidRPr="003A32B0">
              <w:rPr>
                <w:rFonts w:ascii="Times New Roman" w:hAnsi="Times New Roman" w:cs="Times New Roman"/>
                <w:sz w:val="26"/>
                <w:szCs w:val="26"/>
              </w:rPr>
              <w:t xml:space="preserve">     Налог на имущество организаций 0% (2,2%).</w:t>
            </w:r>
            <w:r w:rsidRPr="003A32B0">
              <w:rPr>
                <w:rFonts w:ascii="Times New Roman" w:eastAsia="Times New Roman" w:hAnsi="Times New Roman" w:cs="Times New Roman"/>
                <w:sz w:val="24"/>
                <w:szCs w:val="24"/>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4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0"/>
      </w:tblGrid>
      <w:tr w:rsidR="00D46728" w:rsidRPr="003A32B0" w:rsidTr="003A32B0">
        <w:trPr>
          <w:trHeight w:val="6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20.11.2021 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3A32B0" w:rsidRDefault="00D46728" w:rsidP="003A32B0">
            <w:pPr>
              <w:pStyle w:val="ab"/>
              <w:jc w:val="both"/>
              <w:rPr>
                <w:rFonts w:ascii="Times New Roman" w:hAnsi="Times New Roman" w:cs="Times New Roman"/>
                <w:sz w:val="24"/>
                <w:szCs w:val="24"/>
              </w:rPr>
            </w:pPr>
            <w:r w:rsidRPr="003A32B0">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3A32B0">
              <w:rPr>
                <w:rFonts w:ascii="Times New Roman" w:eastAsia="Times New Roman" w:hAnsi="Times New Roman" w:cs="Times New Roman"/>
                <w:sz w:val="24"/>
                <w:szCs w:val="24"/>
              </w:rPr>
              <w:t xml:space="preserve">e-mail: </w:t>
            </w:r>
            <w:r w:rsidRPr="003A32B0">
              <w:rPr>
                <w:rStyle w:val="rpc61"/>
                <w:rFonts w:ascii="Segoe UI" w:hAnsi="Segoe UI" w:cs="Segoe UI"/>
                <w:sz w:val="13"/>
                <w:szCs w:val="13"/>
              </w:rPr>
              <w:t xml:space="preserve"> </w:t>
            </w:r>
            <w:hyperlink r:id="rId130" w:history="1">
              <w:r w:rsidRPr="003A32B0">
                <w:rPr>
                  <w:rStyle w:val="a3"/>
                  <w:rFonts w:ascii="Times New Roman" w:hAnsi="Times New Roman"/>
                  <w:color w:val="auto"/>
                  <w:sz w:val="24"/>
                  <w:szCs w:val="24"/>
                </w:rPr>
                <w:t>pavlg.pavl@govvrn.ru</w:t>
              </w:r>
            </w:hyperlink>
            <w:r w:rsidRPr="003A32B0">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1.3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ЗАО "Павловскагропродукт"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396420, Воронежская обл., </w:t>
            </w:r>
          </w:p>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г. Павловск, ул. Строительная, 8</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396420, Воронежская обл., </w:t>
            </w:r>
          </w:p>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г. Павловск, ул. Строительная, 8</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Воронежская область, р-н Павловский, в границах землепользования ОАО "Елизаветовская", в северной части кадастрового квартала 36:20:62 00 001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ситуационного плана.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 наличии</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2,9646</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Сложная (треугольная)</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3A32B0" w:rsidRDefault="00D46728" w:rsidP="00D46728">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Незастроенная территория</w:t>
            </w:r>
          </w:p>
        </w:tc>
      </w:tr>
      <w:tr w:rsidR="00D46728" w:rsidRPr="003A32B0" w:rsidTr="003A32B0">
        <w:trPr>
          <w:trHeight w:val="70"/>
        </w:trPr>
        <w:tc>
          <w:tcPr>
            <w:tcW w:w="840" w:type="dxa"/>
            <w:shd w:val="clear" w:color="auto" w:fill="auto"/>
            <w:vAlign w:val="center"/>
            <w:hideMark/>
          </w:tcPr>
          <w:p w:rsidR="00D46728" w:rsidRPr="003A32B0" w:rsidRDefault="00D46728" w:rsidP="003A32B0">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3A32B0">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Уличное освещение (Да/нет)</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Нет</w:t>
            </w:r>
          </w:p>
        </w:tc>
      </w:tr>
      <w:tr w:rsidR="00D46728" w:rsidRPr="003A32B0" w:rsidTr="003A32B0">
        <w:trPr>
          <w:trHeight w:val="70"/>
        </w:trPr>
        <w:tc>
          <w:tcPr>
            <w:tcW w:w="840" w:type="dxa"/>
            <w:shd w:val="clear" w:color="auto" w:fill="auto"/>
            <w:vAlign w:val="center"/>
            <w:hideMark/>
          </w:tcPr>
          <w:p w:rsidR="00D46728" w:rsidRPr="003A32B0" w:rsidRDefault="00D46728" w:rsidP="003A32B0">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3A32B0">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Парковка для грузового транспорта,  кол-во м/м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3A32B0">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2.</w:t>
            </w:r>
            <w:r w:rsidR="003A32B0">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Парковка для легкового транспорта,  кол-во м/м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hAnsi="Times New Roman"/>
                <w:sz w:val="24"/>
                <w:szCs w:val="24"/>
                <w:shd w:val="clear" w:color="auto" w:fill="FFFFFF"/>
              </w:rPr>
              <w:t>Воронежская область, р-н Павловский, в границах землепользования ОАО "Елизаветовская", в северной части кадастрового квартала 36:20:62 00 001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Расположен вблизи г. Павловск;</w:t>
            </w:r>
          </w:p>
          <w:p w:rsidR="00D46728" w:rsidRPr="003A32B0" w:rsidRDefault="00D46728" w:rsidP="003A32B0">
            <w:pPr>
              <w:spacing w:after="0" w:line="240" w:lineRule="auto"/>
              <w:ind w:firstLineChars="100" w:firstLine="240"/>
              <w:jc w:val="both"/>
              <w:rPr>
                <w:rFonts w:ascii="Times New Roman" w:hAnsi="Times New Roman"/>
                <w:sz w:val="24"/>
                <w:szCs w:val="24"/>
                <w:shd w:val="clear" w:color="auto" w:fill="FFFFFF"/>
              </w:rPr>
            </w:pPr>
            <w:r w:rsidRPr="003A32B0">
              <w:rPr>
                <w:rFonts w:ascii="Times New Roman" w:eastAsia="Times New Roman" w:hAnsi="Times New Roman"/>
                <w:sz w:val="24"/>
                <w:szCs w:val="24"/>
                <w:lang w:eastAsia="ru-RU"/>
              </w:rPr>
              <w:t xml:space="preserve">численность </w:t>
            </w:r>
            <w:r w:rsidRPr="003A32B0">
              <w:rPr>
                <w:rFonts w:ascii="Times New Roman" w:hAnsi="Times New Roman"/>
                <w:sz w:val="24"/>
                <w:szCs w:val="24"/>
                <w:shd w:val="clear" w:color="auto" w:fill="FFFFFF"/>
              </w:rPr>
              <w:t>24 423 человек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АО «Павловскагропродукт»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3A32B0" w:rsidRDefault="00D46728" w:rsidP="006876AD">
            <w:pPr>
              <w:spacing w:after="0" w:line="240" w:lineRule="auto"/>
              <w:ind w:firstLineChars="100" w:firstLine="240"/>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Вид права. </w:t>
            </w:r>
          </w:p>
        </w:tc>
        <w:tc>
          <w:tcPr>
            <w:tcW w:w="3820" w:type="dxa"/>
            <w:shd w:val="clear" w:color="auto" w:fill="auto"/>
            <w:vAlign w:val="center"/>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Собственность</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3A32B0" w:rsidRDefault="00D46728" w:rsidP="008343CB">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Категория земельного участка.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Земли сельскохозяйственного назначения</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36:20:6200001:50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Координаты участка (xx.xxxxxx, yy.yyyyyy)</w:t>
            </w:r>
            <w:r w:rsidRPr="003A32B0">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5.8</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Для сельскохозяйственного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5.9</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Для сельскохозяйственного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Не использовался</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D46728" w:rsidRPr="003A32B0" w:rsidRDefault="00D46728" w:rsidP="003A32B0">
            <w:pPr>
              <w:jc w:val="both"/>
              <w:rPr>
                <w:rFonts w:ascii="Times New Roman" w:hAnsi="Times New Roman"/>
                <w:sz w:val="24"/>
                <w:szCs w:val="24"/>
              </w:rPr>
            </w:pPr>
            <w:r w:rsidRPr="003A32B0">
              <w:rPr>
                <w:rFonts w:ascii="Times New Roman" w:hAnsi="Times New Roman"/>
                <w:sz w:val="24"/>
                <w:szCs w:val="24"/>
              </w:rPr>
              <w:t>Земли сельскохозяйственного назначения, территория объектов с/х производства</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3A32B0" w:rsidRDefault="00D46728" w:rsidP="006876AD">
            <w:pPr>
              <w:pStyle w:val="ab"/>
              <w:jc w:val="both"/>
            </w:pPr>
            <w:r w:rsidRPr="003A32B0">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3A32B0">
              <w:t xml:space="preserve">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5.13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утвержденного ГПЗУ </w:t>
            </w:r>
          </w:p>
        </w:tc>
        <w:tc>
          <w:tcPr>
            <w:tcW w:w="3820" w:type="dxa"/>
            <w:shd w:val="clear" w:color="auto" w:fill="auto"/>
            <w:vAlign w:val="center"/>
            <w:hideMark/>
          </w:tcPr>
          <w:p w:rsidR="00D46728" w:rsidRPr="003A32B0" w:rsidRDefault="00D46728" w:rsidP="003A32B0">
            <w:pPr>
              <w:jc w:val="both"/>
              <w:rPr>
                <w:rFonts w:ascii="Times New Roman" w:hAnsi="Times New Roman"/>
                <w:sz w:val="24"/>
                <w:szCs w:val="24"/>
              </w:rPr>
            </w:pPr>
            <w:r w:rsidRPr="003A32B0">
              <w:rPr>
                <w:rFonts w:ascii="Times New Roman" w:hAnsi="Times New Roman"/>
                <w:sz w:val="24"/>
                <w:szCs w:val="24"/>
              </w:rPr>
              <w:t>-</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3A32B0" w:rsidRDefault="00D46728" w:rsidP="003A32B0">
            <w:pPr>
              <w:spacing w:after="0" w:line="240" w:lineRule="auto"/>
              <w:jc w:val="both"/>
              <w:rPr>
                <w:rFonts w:ascii="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 xml:space="preserve">М-4 Дон, </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lang w:eastAsia="ru-RU"/>
              </w:rPr>
              <w:t>1,5</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hAnsi="Times New Roman"/>
                <w:sz w:val="24"/>
                <w:szCs w:val="24"/>
                <w:lang w:eastAsia="ru-RU"/>
              </w:rPr>
              <w:t>Автомобильная дорога областного значения «Павловск-Калач-Петропавловка»</w:t>
            </w:r>
            <w:r w:rsidRPr="003A32B0">
              <w:rPr>
                <w:rFonts w:ascii="Times New Roman" w:eastAsia="Times New Roman" w:hAnsi="Times New Roman"/>
                <w:sz w:val="24"/>
                <w:szCs w:val="24"/>
                <w:lang w:eastAsia="ru-RU"/>
              </w:rPr>
              <w:t> </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0,4</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6.5</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ж/д ст. «Павловск - Воронежский» 9 км</w:t>
            </w: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ТП-102 ВЛ 10 кВ № 5 П</w:t>
            </w:r>
            <w:r w:rsidRPr="003A32B0">
              <w:rPr>
                <w:rFonts w:ascii="Times New Roman" w:eastAsia="Times New Roman" w:hAnsi="Times New Roman"/>
                <w:sz w:val="24"/>
                <w:szCs w:val="24"/>
                <w:lang w:val="en-US" w:eastAsia="ru-RU"/>
              </w:rPr>
              <w:t>I</w:t>
            </w:r>
            <w:r w:rsidRPr="003A32B0">
              <w:rPr>
                <w:rFonts w:ascii="Times New Roman" w:eastAsia="Times New Roman" w:hAnsi="Times New Roman"/>
                <w:sz w:val="24"/>
                <w:szCs w:val="24"/>
                <w:lang w:eastAsia="ru-RU"/>
              </w:rPr>
              <w:t>, п. Восточный-2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0,321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7.1.3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12 мВт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40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Межпоселковый газопровод высокого давления г. Павловск – с. Р. Буйловка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0,450 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(куб.м./час; куб.м./год; </w:t>
            </w:r>
            <w:r w:rsidRPr="003A32B0">
              <w:rPr>
                <w:rFonts w:ascii="Times New Roman" w:eastAsia="Times New Roman" w:hAnsi="Times New Roman"/>
                <w:sz w:val="24"/>
                <w:szCs w:val="24"/>
                <w:lang w:eastAsia="ru-RU"/>
              </w:rPr>
              <w:lastRenderedPageBreak/>
              <w:t xml:space="preserve">куб.м/день)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lastRenderedPageBreak/>
              <w:t xml:space="preserve">  Определяется согласно </w:t>
            </w:r>
            <w:r w:rsidRPr="003A32B0">
              <w:rPr>
                <w:rFonts w:ascii="Times New Roman" w:eastAsia="Times New Roman" w:hAnsi="Times New Roman"/>
                <w:sz w:val="24"/>
                <w:szCs w:val="24"/>
                <w:lang w:eastAsia="ru-RU"/>
              </w:rPr>
              <w:lastRenderedPageBreak/>
              <w:t>гидравлическому расчету</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7.3</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49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3070</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(куб.м/час; куб.м/день)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10,4 м3/час</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Ул. Восточная, 4 б. Приемный колодец ГКНС</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1640</w:t>
            </w:r>
          </w:p>
        </w:tc>
      </w:tr>
      <w:tr w:rsidR="00D46728" w:rsidRPr="003A32B0" w:rsidTr="00420AC2">
        <w:trPr>
          <w:trHeight w:val="418"/>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Доступная мощность (куб.м/час; куб.м/день)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10,4 м3/час.</w:t>
            </w:r>
          </w:p>
        </w:tc>
      </w:tr>
      <w:tr w:rsidR="00D46728" w:rsidRPr="003A32B0" w:rsidTr="003A32B0">
        <w:trPr>
          <w:trHeight w:val="255"/>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Характеристики телефонной сети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r w:rsidRPr="003A32B0">
              <w:rPr>
                <w:rFonts w:ascii="Times New Roman" w:hAnsi="Times New Roman"/>
                <w:sz w:val="24"/>
                <w:szCs w:val="24"/>
                <w:lang w:eastAsia="ru-RU"/>
              </w:rPr>
              <w:t>Обеспечен доступ к услугам сотовой связи</w:t>
            </w: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Варианты организации доступа в Интернет</w:t>
            </w:r>
          </w:p>
        </w:tc>
        <w:tc>
          <w:tcPr>
            <w:tcW w:w="3820" w:type="dxa"/>
            <w:shd w:val="clear" w:color="auto" w:fill="auto"/>
            <w:vAlign w:val="center"/>
            <w:hideMark/>
          </w:tcPr>
          <w:p w:rsidR="00D46728" w:rsidRPr="003A32B0" w:rsidRDefault="00D46728" w:rsidP="003A32B0">
            <w:pPr>
              <w:pStyle w:val="ab"/>
              <w:jc w:val="both"/>
              <w:rPr>
                <w:rFonts w:ascii="Times New Roman" w:eastAsia="Times New Roman" w:hAnsi="Times New Roman" w:cs="Times New Roman"/>
                <w:sz w:val="24"/>
                <w:szCs w:val="24"/>
              </w:rPr>
            </w:pPr>
            <w:r w:rsidRPr="003A32B0">
              <w:rPr>
                <w:rFonts w:ascii="Times New Roman" w:eastAsia="Times New Roman" w:hAnsi="Times New Roman" w:cs="Times New Roman"/>
                <w:sz w:val="24"/>
                <w:szCs w:val="24"/>
              </w:rPr>
              <w:t> </w:t>
            </w:r>
            <w:r w:rsidRPr="003A32B0">
              <w:rPr>
                <w:rFonts w:ascii="Times New Roman" w:hAnsi="Times New Roman" w:cs="Times New Roman"/>
                <w:sz w:val="24"/>
                <w:szCs w:val="24"/>
              </w:rPr>
              <w:t xml:space="preserve">Обеспечен доступ к услугам интернета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МЕГАФОН, МТС, БИЛАЙН, ТЕЛЕ-2,</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0,1</w:t>
            </w:r>
          </w:p>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0,1</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Инженерно-геологические</w:t>
            </w:r>
            <w:r w:rsidR="006876AD">
              <w:rPr>
                <w:rFonts w:ascii="Times New Roman" w:eastAsia="Times New Roman" w:hAnsi="Times New Roman"/>
                <w:sz w:val="24"/>
                <w:szCs w:val="24"/>
                <w:lang w:eastAsia="ru-RU"/>
              </w:rPr>
              <w:t xml:space="preserve"> и гидрогеологические изыскания </w:t>
            </w:r>
            <w:r w:rsidRPr="003A32B0">
              <w:rPr>
                <w:rFonts w:ascii="Times New Roman" w:eastAsia="Times New Roman" w:hAnsi="Times New Roman"/>
                <w:sz w:val="24"/>
                <w:szCs w:val="24"/>
                <w:lang w:eastAsia="ru-RU"/>
              </w:rP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Инженерно-геодезические изыскания</w:t>
            </w:r>
            <w:r w:rsidRPr="003A32B0">
              <w:rPr>
                <w:rFonts w:ascii="Times New Roman" w:eastAsia="Times New Roman" w:hAnsi="Times New Roman"/>
                <w:sz w:val="24"/>
                <w:szCs w:val="24"/>
                <w:lang w:eastAsia="ru-RU"/>
              </w:rPr>
              <w:br/>
              <w:t>Наличие топографической съемки (масштаб 1:500)</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Инженерно-экологические изыскания</w:t>
            </w:r>
            <w:r w:rsidR="006876AD">
              <w:rPr>
                <w:rFonts w:ascii="Times New Roman" w:eastAsia="Times New Roman" w:hAnsi="Times New Roman"/>
                <w:sz w:val="24"/>
                <w:szCs w:val="24"/>
                <w:lang w:eastAsia="ru-RU"/>
              </w:rPr>
              <w:t xml:space="preserve"> </w:t>
            </w:r>
            <w:r w:rsidRPr="003A32B0">
              <w:rPr>
                <w:rFonts w:ascii="Times New Roman" w:eastAsia="Times New Roman" w:hAnsi="Times New Roman"/>
                <w:sz w:val="24"/>
                <w:szCs w:val="24"/>
                <w:lang w:eastAsia="ru-RU"/>
              </w:rP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9.4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Инженерно-гидрометеорологические изыскания</w:t>
            </w:r>
            <w:r w:rsidRPr="003A32B0">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нет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отсутствует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Ближайшее расстояние до места дислокации пожарной части,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 xml:space="preserve">2,6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lastRenderedPageBreak/>
              <w:t>10.3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8,4</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отсутствует</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3A32B0"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rPr>
            </w:pPr>
            <w:r w:rsidRPr="003A32B0">
              <w:rPr>
                <w:rFonts w:ascii="Times New Roman" w:eastAsia="Times New Roman" w:hAnsi="Times New Roman"/>
                <w:sz w:val="24"/>
                <w:szCs w:val="24"/>
              </w:rPr>
              <w:t>Река Гаврило 2,7</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3A32B0" w:rsidRDefault="00D46728" w:rsidP="003A32B0">
            <w:pPr>
              <w:spacing w:after="0" w:line="240" w:lineRule="auto"/>
              <w:ind w:firstLineChars="100" w:firstLine="241"/>
              <w:jc w:val="both"/>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3A32B0"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3A32B0" w:rsidRDefault="00D46728" w:rsidP="003A32B0">
            <w:pPr>
              <w:spacing w:after="0" w:line="240" w:lineRule="auto"/>
              <w:ind w:firstLineChars="100" w:firstLine="260"/>
              <w:jc w:val="both"/>
              <w:rPr>
                <w:rFonts w:ascii="Times New Roman" w:eastAsia="Times New Roman" w:hAnsi="Times New Roman"/>
                <w:b/>
                <w:bCs/>
                <w:sz w:val="24"/>
                <w:szCs w:val="24"/>
                <w:lang w:eastAsia="ru-RU"/>
              </w:rPr>
            </w:pPr>
            <w:r w:rsidRPr="003A32B0">
              <w:rPr>
                <w:rFonts w:ascii="Times New Roman" w:hAnsi="Times New Roman"/>
                <w:sz w:val="26"/>
                <w:szCs w:val="26"/>
              </w:rPr>
              <w:t>ТОСЭР «Павловск» на основании постановления Правительства Российской Федерации от 16.03.2018 № 264</w:t>
            </w:r>
            <w:r w:rsidRPr="003A32B0">
              <w:rPr>
                <w:rFonts w:ascii="Times New Roman" w:eastAsia="Times New Roman" w:hAnsi="Times New Roman"/>
                <w:b/>
                <w:bCs/>
                <w:sz w:val="24"/>
                <w:szCs w:val="24"/>
                <w:lang w:eastAsia="ru-RU"/>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12.1</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Преференции в отношении налогов:</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Налог на прибыль:</w:t>
            </w:r>
          </w:p>
          <w:p w:rsidR="00D46728" w:rsidRPr="003A32B0" w:rsidRDefault="00D46728" w:rsidP="006876AD">
            <w:pPr>
              <w:pStyle w:val="ab"/>
              <w:jc w:val="both"/>
              <w:rPr>
                <w:rFonts w:ascii="Times New Roman" w:hAnsi="Times New Roman" w:cs="Times New Roman"/>
                <w:sz w:val="26"/>
                <w:szCs w:val="26"/>
              </w:rPr>
            </w:pPr>
            <w:r w:rsidRPr="003A32B0">
              <w:rPr>
                <w:rFonts w:ascii="Times New Roman" w:hAnsi="Times New Roman" w:cs="Times New Roman"/>
                <w:sz w:val="26"/>
                <w:szCs w:val="26"/>
              </w:rPr>
              <w:t>в федеральный бюджет 0% (3%);</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D46728" w:rsidRPr="003A32B0" w:rsidRDefault="00D46728" w:rsidP="003A32B0">
            <w:pPr>
              <w:pStyle w:val="ab"/>
              <w:ind w:firstLine="37"/>
              <w:jc w:val="both"/>
              <w:rPr>
                <w:rFonts w:ascii="Times New Roman" w:hAnsi="Times New Roman" w:cs="Times New Roman"/>
                <w:sz w:val="26"/>
                <w:szCs w:val="26"/>
              </w:rPr>
            </w:pPr>
            <w:r w:rsidRPr="003A32B0">
              <w:rPr>
                <w:rFonts w:ascii="Times New Roman" w:hAnsi="Times New Roman" w:cs="Times New Roman"/>
                <w:sz w:val="26"/>
                <w:szCs w:val="26"/>
              </w:rPr>
              <w:t>Земельный налог 0%(0,3-1,5%).</w:t>
            </w:r>
          </w:p>
          <w:p w:rsidR="00D46728" w:rsidRPr="003A32B0" w:rsidRDefault="00D46728" w:rsidP="003A32B0">
            <w:pPr>
              <w:pStyle w:val="ab"/>
              <w:ind w:firstLine="37"/>
              <w:jc w:val="both"/>
              <w:rPr>
                <w:rFonts w:ascii="Times New Roman" w:eastAsia="Times New Roman" w:hAnsi="Times New Roman" w:cs="Times New Roman"/>
                <w:sz w:val="24"/>
                <w:szCs w:val="24"/>
              </w:rPr>
            </w:pPr>
            <w:r w:rsidRPr="003A32B0">
              <w:rPr>
                <w:rFonts w:ascii="Times New Roman" w:hAnsi="Times New Roman" w:cs="Times New Roman"/>
                <w:sz w:val="26"/>
                <w:szCs w:val="26"/>
              </w:rPr>
              <w:t xml:space="preserve">     Налог на имущество организаций 0% (2,2%).</w:t>
            </w:r>
            <w:r w:rsidRPr="003A32B0">
              <w:rPr>
                <w:rFonts w:ascii="Times New Roman" w:eastAsia="Times New Roman" w:hAnsi="Times New Roman" w:cs="Times New Roman"/>
                <w:sz w:val="24"/>
                <w:szCs w:val="24"/>
              </w:rPr>
              <w:t>  </w:t>
            </w: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p>
        </w:tc>
      </w:tr>
      <w:tr w:rsidR="00D46728" w:rsidRPr="003A32B0" w:rsidTr="003A32B0">
        <w:trPr>
          <w:trHeight w:val="70"/>
        </w:trPr>
        <w:tc>
          <w:tcPr>
            <w:tcW w:w="840" w:type="dxa"/>
            <w:shd w:val="clear" w:color="auto" w:fill="auto"/>
            <w:vAlign w:val="center"/>
            <w:hideMark/>
          </w:tcPr>
          <w:p w:rsidR="00D46728" w:rsidRPr="003A32B0" w:rsidRDefault="00D46728" w:rsidP="00D46728">
            <w:pPr>
              <w:spacing w:after="0" w:line="240" w:lineRule="auto"/>
              <w:jc w:val="center"/>
              <w:rPr>
                <w:rFonts w:ascii="Times New Roman" w:eastAsia="Times New Roman" w:hAnsi="Times New Roman"/>
                <w:b/>
                <w:bCs/>
                <w:sz w:val="24"/>
                <w:szCs w:val="24"/>
                <w:lang w:eastAsia="ru-RU"/>
              </w:rPr>
            </w:pPr>
            <w:r w:rsidRPr="003A32B0">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3A32B0"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3A32B0"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3A32B0">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4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0"/>
      </w:tblGrid>
      <w:tr w:rsidR="00D46728" w:rsidRPr="006E43C1" w:rsidTr="003A32B0">
        <w:trPr>
          <w:trHeight w:val="6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Общие вопросы, собственник</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Дата заполнения анкеты</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20.11.2021 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0" w:type="dxa"/>
            <w:shd w:val="clear" w:color="auto" w:fill="auto"/>
            <w:vAlign w:val="center"/>
            <w:hideMark/>
          </w:tcPr>
          <w:p w:rsidR="00D46728" w:rsidRPr="006E43C1" w:rsidRDefault="00D46728" w:rsidP="006E43C1">
            <w:pPr>
              <w:pStyle w:val="ab"/>
              <w:jc w:val="both"/>
              <w:rPr>
                <w:rFonts w:ascii="Times New Roman" w:hAnsi="Times New Roman" w:cs="Times New Roman"/>
                <w:sz w:val="24"/>
                <w:szCs w:val="24"/>
              </w:rPr>
            </w:pPr>
            <w:r w:rsidRPr="006E43C1">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6E43C1">
              <w:rPr>
                <w:rFonts w:ascii="Times New Roman" w:eastAsia="Times New Roman" w:hAnsi="Times New Roman" w:cs="Times New Roman"/>
                <w:sz w:val="24"/>
                <w:szCs w:val="24"/>
              </w:rPr>
              <w:t xml:space="preserve">e-mail: </w:t>
            </w:r>
            <w:r w:rsidRPr="006E43C1">
              <w:rPr>
                <w:rStyle w:val="rpc61"/>
                <w:rFonts w:ascii="Segoe UI" w:hAnsi="Segoe UI" w:cs="Segoe UI"/>
                <w:sz w:val="13"/>
                <w:szCs w:val="13"/>
              </w:rPr>
              <w:t xml:space="preserve"> </w:t>
            </w:r>
            <w:hyperlink r:id="rId131" w:history="1">
              <w:r w:rsidRPr="006E43C1">
                <w:rPr>
                  <w:rStyle w:val="a3"/>
                  <w:rFonts w:ascii="Times New Roman" w:hAnsi="Times New Roman"/>
                  <w:color w:val="auto"/>
                  <w:sz w:val="24"/>
                  <w:szCs w:val="24"/>
                </w:rPr>
                <w:t>pavlg.pavl@govvrn.ru</w:t>
              </w:r>
            </w:hyperlink>
            <w:r w:rsidRPr="006E43C1">
              <w:t>)</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Собственник площадки или объекта </w:t>
            </w:r>
          </w:p>
        </w:tc>
        <w:tc>
          <w:tcPr>
            <w:tcW w:w="3820"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ЗАО "Павловскагропродукт"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Юридический адрес собственника</w:t>
            </w:r>
          </w:p>
        </w:tc>
        <w:tc>
          <w:tcPr>
            <w:tcW w:w="3820"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396420, Воронежская обл.,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г. Павловск, ул. Строительная, 8</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Почтовый адрес собственника</w:t>
            </w:r>
          </w:p>
        </w:tc>
        <w:tc>
          <w:tcPr>
            <w:tcW w:w="3820"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396420, Воронежская обл.,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г. Павловск, ул. Строительная, 8</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1.6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Юридическое название площадки/ местности, объекта</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обл. Воронежская,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р-н Павловский, северная часть кадастрового квартала 36:20:6200001</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ситуационного плана. (Предоставить в случае наличия)</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 наличии</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Земельный участок и/или существующие здания</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Площадь участка: всего, га. </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0,8</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Форма участка, размеры</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Сложная</w:t>
            </w:r>
            <w:r w:rsidR="006876AD">
              <w:rPr>
                <w:rFonts w:ascii="Times New Roman" w:eastAsia="Times New Roman" w:hAnsi="Times New Roman"/>
                <w:sz w:val="24"/>
                <w:szCs w:val="24"/>
                <w:lang w:eastAsia="ru-RU"/>
              </w:rPr>
              <w:t xml:space="preserve"> </w:t>
            </w:r>
            <w:r w:rsidRPr="006E43C1">
              <w:rPr>
                <w:rFonts w:ascii="Times New Roman" w:eastAsia="Times New Roman" w:hAnsi="Times New Roman"/>
                <w:sz w:val="24"/>
                <w:szCs w:val="24"/>
                <w:lang w:eastAsia="ru-RU"/>
              </w:rPr>
              <w:t>(треугольная)</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6E43C1" w:rsidRDefault="00D46728" w:rsidP="00D46728">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Незастроенная территория</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Расположение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Месторасположение площадки или объекта, адрес</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обл. Воронежская,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р-н Павловский, северная часть кадастрового квартала 36:20:6200001</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Расположен вблизи г. Павловск;</w:t>
            </w:r>
          </w:p>
          <w:p w:rsidR="00D46728" w:rsidRPr="006E43C1" w:rsidRDefault="00D46728" w:rsidP="006E43C1">
            <w:pPr>
              <w:spacing w:after="0" w:line="240" w:lineRule="auto"/>
              <w:ind w:firstLineChars="100" w:firstLine="240"/>
              <w:jc w:val="both"/>
              <w:rPr>
                <w:rFonts w:ascii="Times New Roman" w:hAnsi="Times New Roman"/>
                <w:sz w:val="24"/>
                <w:szCs w:val="24"/>
                <w:shd w:val="clear" w:color="auto" w:fill="FFFFFF"/>
              </w:rPr>
            </w:pPr>
            <w:r w:rsidRPr="006E43C1">
              <w:rPr>
                <w:rFonts w:ascii="Times New Roman" w:eastAsia="Times New Roman" w:hAnsi="Times New Roman"/>
                <w:sz w:val="24"/>
                <w:szCs w:val="24"/>
                <w:lang w:eastAsia="ru-RU"/>
              </w:rPr>
              <w:t xml:space="preserve">численность </w:t>
            </w:r>
            <w:r w:rsidRPr="006E43C1">
              <w:rPr>
                <w:rFonts w:ascii="Times New Roman" w:hAnsi="Times New Roman"/>
                <w:sz w:val="24"/>
                <w:szCs w:val="24"/>
                <w:shd w:val="clear" w:color="auto" w:fill="FFFFFF"/>
              </w:rPr>
              <w:t>24 423 человек</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Стоимость</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Правовой статус площадки  \ Условия предоставления</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Собственник (администрация, юр лицо, физ лицо)</w:t>
            </w:r>
          </w:p>
        </w:tc>
        <w:tc>
          <w:tcPr>
            <w:tcW w:w="3820"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АО «Павловскагропродукт»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6E43C1" w:rsidRDefault="00D46728" w:rsidP="006876AD">
            <w:pPr>
              <w:spacing w:after="0" w:line="240" w:lineRule="auto"/>
              <w:ind w:firstLineChars="100" w:firstLine="240"/>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Вид права.</w:t>
            </w:r>
          </w:p>
        </w:tc>
        <w:tc>
          <w:tcPr>
            <w:tcW w:w="3820" w:type="dxa"/>
            <w:shd w:val="clear" w:color="auto" w:fill="auto"/>
            <w:vAlign w:val="center"/>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Собственность</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Право собственности (договор, свидетельство)</w:t>
            </w:r>
          </w:p>
        </w:tc>
        <w:tc>
          <w:tcPr>
            <w:tcW w:w="3820" w:type="dxa"/>
            <w:shd w:val="clear" w:color="auto" w:fill="auto"/>
            <w:vAlign w:val="center"/>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6E43C1" w:rsidRDefault="00D46728" w:rsidP="00420AC2">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Категория земельного участка. </w:t>
            </w:r>
            <w:r w:rsidRPr="006E43C1">
              <w:rPr>
                <w:rFonts w:ascii="Times New Roman" w:eastAsia="Times New Roman" w:hAnsi="Times New Roman"/>
                <w:sz w:val="24"/>
                <w:szCs w:val="24"/>
                <w:lang w:eastAsia="ru-RU"/>
              </w:rPr>
              <w:br/>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Земли сельскохозяйственного назначения</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Кадастровый номер(а)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36:20:6200001:1627</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5.7</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Координаты участка (xx.xxxxxx, yy.yyyyyy)</w:t>
            </w:r>
            <w:r w:rsidRPr="006E43C1">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5.8</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Вид разрешенного использования  </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Для сельскохозяйственного производства</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Целевое назначение</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Для сельскохозяйственного производства</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Прежний тип использования площадки или объекта</w:t>
            </w:r>
          </w:p>
        </w:tc>
        <w:tc>
          <w:tcPr>
            <w:tcW w:w="3820"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 использовался</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0" w:type="dxa"/>
            <w:shd w:val="clear" w:color="auto" w:fill="auto"/>
            <w:vAlign w:val="center"/>
            <w:hideMark/>
          </w:tcPr>
          <w:p w:rsidR="00D46728" w:rsidRPr="006E43C1" w:rsidRDefault="00D46728" w:rsidP="006E43C1">
            <w:pPr>
              <w:jc w:val="both"/>
              <w:rPr>
                <w:rFonts w:ascii="Times New Roman" w:hAnsi="Times New Roman"/>
                <w:sz w:val="24"/>
                <w:szCs w:val="24"/>
              </w:rPr>
            </w:pPr>
            <w:r w:rsidRPr="006E43C1">
              <w:rPr>
                <w:rFonts w:ascii="Times New Roman" w:hAnsi="Times New Roman"/>
                <w:sz w:val="24"/>
                <w:szCs w:val="24"/>
              </w:rPr>
              <w:t>Земли сельскохозяйственного назначения, территория объектов с/х производства</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утвержденной схемы территориального планирования/генерального плана населенного пункта </w:t>
            </w:r>
            <w:r w:rsidRPr="006E43C1">
              <w:rPr>
                <w:rFonts w:ascii="Times New Roman" w:eastAsia="Times New Roman" w:hAnsi="Times New Roman"/>
                <w:sz w:val="24"/>
                <w:szCs w:val="24"/>
                <w:lang w:eastAsia="ru-RU"/>
              </w:rPr>
              <w:lastRenderedPageBreak/>
              <w:t>на территории которого расположен(ы) земельный(ые) участок(и) (предоставить генеральный план населенного пункта в случае наличия)</w:t>
            </w:r>
          </w:p>
        </w:tc>
        <w:tc>
          <w:tcPr>
            <w:tcW w:w="3820" w:type="dxa"/>
            <w:shd w:val="clear" w:color="auto" w:fill="auto"/>
            <w:hideMark/>
          </w:tcPr>
          <w:p w:rsidR="00D46728" w:rsidRPr="006E43C1" w:rsidRDefault="00D46728" w:rsidP="003A32B0">
            <w:pPr>
              <w:pStyle w:val="ab"/>
              <w:jc w:val="both"/>
            </w:pPr>
            <w:r w:rsidRPr="006E43C1">
              <w:rPr>
                <w:rFonts w:ascii="Times New Roman" w:hAnsi="Times New Roman" w:cs="Times New Roman"/>
                <w:sz w:val="24"/>
                <w:szCs w:val="24"/>
              </w:rPr>
              <w:lastRenderedPageBreak/>
              <w:t>Решение Совета народных депутатов городского поселения -</w:t>
            </w:r>
            <w:r w:rsidRPr="006E43C1">
              <w:rPr>
                <w:rFonts w:ascii="Times New Roman" w:hAnsi="Times New Roman" w:cs="Times New Roman"/>
                <w:sz w:val="24"/>
                <w:szCs w:val="24"/>
              </w:rPr>
              <w:lastRenderedPageBreak/>
              <w:t>город Павловск от 28.12.2009 № 229 «Об утверждении Генерального плана городского поселения - город Павловск»</w:t>
            </w:r>
            <w:r w:rsidRPr="006E43C1">
              <w:t xml:space="preserve">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5.13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утвержденного ГПЗУ  (предоставить в случае наличия)</w:t>
            </w:r>
          </w:p>
        </w:tc>
        <w:tc>
          <w:tcPr>
            <w:tcW w:w="3820" w:type="dxa"/>
            <w:shd w:val="clear" w:color="auto" w:fill="auto"/>
            <w:vAlign w:val="center"/>
            <w:hideMark/>
          </w:tcPr>
          <w:p w:rsidR="00D46728" w:rsidRPr="006E43C1" w:rsidRDefault="00D46728" w:rsidP="006E43C1">
            <w:pPr>
              <w:jc w:val="both"/>
              <w:rPr>
                <w:rFonts w:ascii="Times New Roman" w:hAnsi="Times New Roman"/>
                <w:sz w:val="24"/>
                <w:szCs w:val="24"/>
              </w:rPr>
            </w:pPr>
            <w:r w:rsidRPr="006E43C1">
              <w:rPr>
                <w:rFonts w:ascii="Times New Roman" w:hAnsi="Times New Roman"/>
                <w:sz w:val="24"/>
                <w:szCs w:val="24"/>
              </w:rPr>
              <w:t>-</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Характеристика транспортной инфраструктуры</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6E43C1"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0" w:type="dxa"/>
            <w:shd w:val="clear" w:color="auto" w:fill="auto"/>
            <w:vAlign w:val="center"/>
            <w:hideMark/>
          </w:tcPr>
          <w:p w:rsidR="00D46728" w:rsidRPr="006E43C1" w:rsidRDefault="00D46728" w:rsidP="003A32B0">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r w:rsidRPr="006E43C1">
              <w:rPr>
                <w:rFonts w:ascii="Times New Roman" w:hAnsi="Times New Roman"/>
                <w:sz w:val="24"/>
                <w:szCs w:val="24"/>
                <w:lang w:eastAsia="ru-RU"/>
              </w:rPr>
              <w:t xml:space="preserve">М-4 Дон, </w:t>
            </w:r>
            <w:r w:rsidR="003A32B0">
              <w:rPr>
                <w:rFonts w:ascii="Times New Roman" w:hAnsi="Times New Roman"/>
                <w:sz w:val="24"/>
                <w:szCs w:val="24"/>
                <w:lang w:eastAsia="ru-RU"/>
              </w:rPr>
              <w:t xml:space="preserve"> </w:t>
            </w:r>
            <w:r w:rsidRPr="006E43C1">
              <w:rPr>
                <w:rFonts w:ascii="Times New Roman" w:hAnsi="Times New Roman"/>
                <w:sz w:val="24"/>
                <w:szCs w:val="24"/>
                <w:lang w:eastAsia="ru-RU"/>
              </w:rPr>
              <w:t>1,6</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0" w:type="dxa"/>
            <w:shd w:val="clear" w:color="auto" w:fill="auto"/>
            <w:vAlign w:val="center"/>
            <w:hideMark/>
          </w:tcPr>
          <w:p w:rsidR="00D46728" w:rsidRPr="006E43C1" w:rsidRDefault="00D46728" w:rsidP="003A32B0">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hAnsi="Times New Roman"/>
                <w:sz w:val="24"/>
                <w:szCs w:val="24"/>
                <w:lang w:eastAsia="ru-RU"/>
              </w:rPr>
              <w:t>Автомобильная дорога областного значения «Павловск-Калач-Петропавловка»</w:t>
            </w:r>
            <w:r w:rsidRPr="006E43C1">
              <w:rPr>
                <w:rFonts w:ascii="Times New Roman" w:eastAsia="Times New Roman" w:hAnsi="Times New Roman"/>
                <w:sz w:val="24"/>
                <w:szCs w:val="24"/>
                <w:lang w:eastAsia="ru-RU"/>
              </w:rPr>
              <w:t> 0,4</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Другие (укажите тип)</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6.5</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r w:rsidRPr="006E43C1">
              <w:rPr>
                <w:rFonts w:ascii="Times New Roman" w:hAnsi="Times New Roman"/>
                <w:sz w:val="24"/>
                <w:szCs w:val="24"/>
                <w:lang w:eastAsia="ru-RU"/>
              </w:rPr>
              <w:t>ж/д ст. «Павловск - Воронежский» 9 км</w:t>
            </w:r>
            <w:r w:rsidRPr="006E43C1">
              <w:rPr>
                <w:rFonts w:ascii="Times New Roman" w:eastAsia="Times New Roman" w:hAnsi="Times New Roman"/>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Информация о внутриплощадочной дорожной инфраструктуре</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Характеристика инженерной инфраструктуры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7.1</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Электроснабжение</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ТП-102 ВЛ 10 кВ № 5 П</w:t>
            </w:r>
            <w:r w:rsidRPr="006E43C1">
              <w:rPr>
                <w:rFonts w:ascii="Times New Roman" w:eastAsia="Times New Roman" w:hAnsi="Times New Roman"/>
                <w:sz w:val="24"/>
                <w:szCs w:val="24"/>
                <w:lang w:val="en-US" w:eastAsia="ru-RU"/>
              </w:rPr>
              <w:t>I</w:t>
            </w:r>
            <w:r w:rsidRPr="006E43C1">
              <w:rPr>
                <w:rFonts w:ascii="Times New Roman" w:eastAsia="Times New Roman" w:hAnsi="Times New Roman"/>
                <w:sz w:val="24"/>
                <w:szCs w:val="24"/>
                <w:lang w:eastAsia="ru-RU"/>
              </w:rPr>
              <w:t>, п. Восточный-2</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0,321</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7.1.3</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Доступная мощность (МВт). </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12 мВт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7.2</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Газоснабжение</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40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Межпоселковый газопровод высокого давления г. Павловск – с. Р. - Буйловка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км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0,450 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Доступная мощность (куб.м./час; куб.м./год; куб.м/день) </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Определяется согласно гидравлическому расчету</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7.3</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Водоснабжение</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49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3070</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6E43C1" w:rsidRDefault="00D46728" w:rsidP="00420AC2">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Доступная мощ</w:t>
            </w:r>
            <w:r w:rsidR="00420AC2">
              <w:rPr>
                <w:rFonts w:ascii="Times New Roman" w:eastAsia="Times New Roman" w:hAnsi="Times New Roman"/>
                <w:sz w:val="24"/>
                <w:szCs w:val="24"/>
                <w:lang w:eastAsia="ru-RU"/>
              </w:rPr>
              <w:t xml:space="preserve">ность (куб.м/час; куб.м/день) </w:t>
            </w:r>
            <w:r w:rsidRPr="006E43C1">
              <w:rPr>
                <w:rFonts w:ascii="Times New Roman" w:eastAsia="Times New Roman" w:hAnsi="Times New Roman"/>
                <w:sz w:val="24"/>
                <w:szCs w:val="24"/>
                <w:lang w:eastAsia="ru-RU"/>
              </w:rPr>
              <w:t xml:space="preserve"> </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10,4 м3/час</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Водоотведение (канализация)</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 Восточная, 4 б. Приемный колодец ГКНС</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1640</w:t>
            </w:r>
          </w:p>
        </w:tc>
      </w:tr>
      <w:tr w:rsidR="00D46728" w:rsidRPr="006E43C1" w:rsidTr="006876AD">
        <w:trPr>
          <w:trHeight w:val="41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lastRenderedPageBreak/>
              <w:t>7.4.3</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Доступная мощность (куб.м/час; куб.м/день)</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10,4 м3/час.</w:t>
            </w:r>
          </w:p>
        </w:tc>
      </w:tr>
      <w:tr w:rsidR="00D46728" w:rsidRPr="006E43C1" w:rsidTr="003A32B0">
        <w:trPr>
          <w:trHeight w:val="25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Очистные сооружения</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Телефонная сеть</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Характеристики телефонной сети</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r w:rsidRPr="006E43C1">
              <w:rPr>
                <w:rFonts w:ascii="Times New Roman" w:hAnsi="Times New Roman"/>
                <w:sz w:val="24"/>
                <w:szCs w:val="24"/>
                <w:lang w:eastAsia="ru-RU"/>
              </w:rPr>
              <w:t>Обеспечен доступ к услугам сотовой связи</w:t>
            </w:r>
            <w:r w:rsidRPr="006E43C1">
              <w:rPr>
                <w:rFonts w:ascii="Times New Roman" w:eastAsia="Times New Roman" w:hAnsi="Times New Roman"/>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Доступ в Интернет</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Варианты организации доступа в Интернет</w:t>
            </w:r>
          </w:p>
        </w:tc>
        <w:tc>
          <w:tcPr>
            <w:tcW w:w="3820" w:type="dxa"/>
            <w:shd w:val="clear" w:color="auto" w:fill="auto"/>
            <w:vAlign w:val="center"/>
            <w:hideMark/>
          </w:tcPr>
          <w:p w:rsidR="00D46728" w:rsidRPr="006E43C1" w:rsidRDefault="00D46728" w:rsidP="006E43C1">
            <w:pPr>
              <w:pStyle w:val="ab"/>
              <w:jc w:val="both"/>
              <w:rPr>
                <w:rFonts w:ascii="Times New Roman" w:eastAsia="Times New Roman" w:hAnsi="Times New Roman" w:cs="Times New Roman"/>
                <w:sz w:val="24"/>
                <w:szCs w:val="24"/>
              </w:rPr>
            </w:pPr>
            <w:r w:rsidRPr="006E43C1">
              <w:rPr>
                <w:rFonts w:ascii="Times New Roman" w:eastAsia="Times New Roman" w:hAnsi="Times New Roman" w:cs="Times New Roman"/>
                <w:sz w:val="24"/>
                <w:szCs w:val="24"/>
              </w:rPr>
              <w:t> </w:t>
            </w:r>
            <w:r w:rsidRPr="006E43C1">
              <w:rPr>
                <w:rFonts w:ascii="Times New Roman" w:hAnsi="Times New Roman" w:cs="Times New Roman"/>
                <w:sz w:val="24"/>
                <w:szCs w:val="24"/>
              </w:rPr>
              <w:t xml:space="preserve">Обеспечен доступ к услугам интернета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Провайдеры, представленные в районе</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МЕГАФОН, МТС, БИЛАЙН, ТЕЛЕ-2,</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Экология, окружающая среда и СЗЗ</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Удаленность площадки от ближайших жилых районов, км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0,1</w:t>
            </w:r>
          </w:p>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0,1</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Проведенные инженерные изыскания</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Инженерно-геодезические изыскания</w:t>
            </w:r>
            <w:r w:rsidRPr="006E43C1">
              <w:rPr>
                <w:rFonts w:ascii="Times New Roman" w:eastAsia="Times New Roman" w:hAnsi="Times New Roman"/>
                <w:sz w:val="24"/>
                <w:szCs w:val="24"/>
                <w:lang w:eastAsia="ru-RU"/>
              </w:rPr>
              <w:br/>
              <w:t>Наличие топографической съемки (масштаб 1:500)</w:t>
            </w:r>
            <w:r w:rsidRPr="006E43C1">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Инженерно-экологические изыскания</w:t>
            </w:r>
            <w:r w:rsidRPr="006E43C1">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Инженерно-гидрометеорологические изыскания</w:t>
            </w:r>
            <w:r w:rsidRPr="006E43C1">
              <w:rPr>
                <w:rFonts w:ascii="Times New Roman" w:eastAsia="Times New Roman" w:hAnsi="Times New Roman"/>
                <w:sz w:val="24"/>
                <w:szCs w:val="24"/>
                <w:lang w:eastAsia="ru-RU"/>
              </w:rPr>
              <w:br/>
              <w:t>(Предоставить технические условия, в случае наличия)</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Удаленность и наличие объектов вблизи участка</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r w:rsidRPr="006E43C1">
              <w:rPr>
                <w:rFonts w:ascii="Times New Roman" w:eastAsia="Times New Roman" w:hAnsi="Times New Roman"/>
                <w:sz w:val="24"/>
                <w:szCs w:val="24"/>
                <w:lang w:eastAsia="ru-RU"/>
              </w:rPr>
              <w:br/>
              <w:t>Предоставить справку о наличии/отсутствии объектов культурного наследия (в случае наличия)</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отсутствует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Ближайшее расстояние до места дислокации пожарной части, км</w:t>
            </w:r>
            <w:r w:rsidR="006876AD">
              <w:rPr>
                <w:rFonts w:ascii="Times New Roman" w:eastAsia="Times New Roman" w:hAnsi="Times New Roman"/>
                <w:sz w:val="24"/>
                <w:szCs w:val="24"/>
                <w:lang w:eastAsia="ru-RU"/>
              </w:rPr>
              <w:t xml:space="preserve">. </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 xml:space="preserve">2,6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8,4</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Состояние периметра участка (ограждение, охрана)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отсутствует</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6E43C1" w:rsidRDefault="00D46728" w:rsidP="006876AD">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Близлежащие водоемы (тип, расстояние, км)</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Река Гаврило 2,7</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Информация о рабочей силе в районе участка (объекта)</w:t>
            </w:r>
          </w:p>
        </w:tc>
        <w:tc>
          <w:tcPr>
            <w:tcW w:w="3820"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Общие данные о наличие рабочей силе в районе</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 Численность трудовых ресурсов Павловского муниципального района в 2021 году по прогнозным данным </w:t>
            </w:r>
            <w:r w:rsidRPr="006E43C1">
              <w:rPr>
                <w:rFonts w:ascii="Times New Roman" w:eastAsia="Times New Roman" w:hAnsi="Times New Roman"/>
                <w:sz w:val="24"/>
                <w:szCs w:val="24"/>
                <w:lang w:eastAsia="ru-RU"/>
              </w:rPr>
              <w:lastRenderedPageBreak/>
              <w:t>составляет 32032 человек.</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12</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Преимущества района для размещения производства</w:t>
            </w:r>
          </w:p>
        </w:tc>
        <w:tc>
          <w:tcPr>
            <w:tcW w:w="3820" w:type="dxa"/>
            <w:shd w:val="clear" w:color="auto" w:fill="auto"/>
            <w:vAlign w:val="center"/>
            <w:hideMark/>
          </w:tcPr>
          <w:p w:rsidR="00D46728" w:rsidRPr="006E43C1" w:rsidRDefault="00D46728" w:rsidP="006E43C1">
            <w:pPr>
              <w:spacing w:after="0" w:line="240" w:lineRule="auto"/>
              <w:ind w:firstLineChars="100" w:firstLine="260"/>
              <w:jc w:val="both"/>
              <w:rPr>
                <w:rFonts w:ascii="Times New Roman" w:eastAsia="Times New Roman" w:hAnsi="Times New Roman"/>
                <w:b/>
                <w:bCs/>
                <w:sz w:val="24"/>
                <w:szCs w:val="24"/>
                <w:lang w:eastAsia="ru-RU"/>
              </w:rPr>
            </w:pPr>
            <w:r w:rsidRPr="006E43C1">
              <w:rPr>
                <w:rFonts w:ascii="Times New Roman" w:hAnsi="Times New Roman"/>
                <w:sz w:val="26"/>
                <w:szCs w:val="26"/>
              </w:rPr>
              <w:t>ТОСЭР «Павловск» на основании постановления Правительства Российской Федерации от 16.03.2018 № 264</w:t>
            </w:r>
            <w:r w:rsidRPr="006E43C1">
              <w:rPr>
                <w:rFonts w:ascii="Times New Roman" w:eastAsia="Times New Roman" w:hAnsi="Times New Roman"/>
                <w:b/>
                <w:bCs/>
                <w:sz w:val="24"/>
                <w:szCs w:val="24"/>
                <w:lang w:eastAsia="ru-RU"/>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льгот и преференций </w:t>
            </w:r>
          </w:p>
        </w:tc>
        <w:tc>
          <w:tcPr>
            <w:tcW w:w="3820" w:type="dxa"/>
            <w:vMerge w:val="restart"/>
            <w:shd w:val="clear" w:color="auto" w:fill="auto"/>
            <w:vAlign w:val="center"/>
            <w:hideMark/>
          </w:tcPr>
          <w:p w:rsidR="00D46728" w:rsidRPr="006E43C1" w:rsidRDefault="00D46728" w:rsidP="006E43C1">
            <w:pPr>
              <w:pStyle w:val="ab"/>
              <w:ind w:firstLine="37"/>
              <w:jc w:val="both"/>
              <w:rPr>
                <w:rFonts w:ascii="Times New Roman" w:hAnsi="Times New Roman" w:cs="Times New Roman"/>
                <w:sz w:val="26"/>
                <w:szCs w:val="26"/>
              </w:rPr>
            </w:pPr>
            <w:r w:rsidRPr="006E43C1">
              <w:rPr>
                <w:rFonts w:ascii="Times New Roman" w:hAnsi="Times New Roman" w:cs="Times New Roman"/>
                <w:sz w:val="26"/>
                <w:szCs w:val="26"/>
              </w:rPr>
              <w:t>Пониженные тарифы страховых взносов: 7,6% (30,2  %) для тех, кто стал резидентом  в первые 3 года после образования ТОСЭР.</w:t>
            </w:r>
          </w:p>
          <w:p w:rsidR="00D46728" w:rsidRPr="006E43C1" w:rsidRDefault="00D46728" w:rsidP="006E43C1">
            <w:pPr>
              <w:pStyle w:val="ab"/>
              <w:ind w:firstLine="37"/>
              <w:jc w:val="both"/>
              <w:rPr>
                <w:rFonts w:ascii="Times New Roman" w:hAnsi="Times New Roman" w:cs="Times New Roman"/>
                <w:sz w:val="26"/>
                <w:szCs w:val="26"/>
              </w:rPr>
            </w:pPr>
            <w:r w:rsidRPr="006E43C1">
              <w:rPr>
                <w:rFonts w:ascii="Times New Roman" w:hAnsi="Times New Roman" w:cs="Times New Roman"/>
                <w:sz w:val="26"/>
                <w:szCs w:val="26"/>
              </w:rPr>
              <w:t xml:space="preserve">     Преференции в отношении налогов:</w:t>
            </w:r>
          </w:p>
          <w:p w:rsidR="00D46728" w:rsidRPr="006E43C1" w:rsidRDefault="00D46728" w:rsidP="006E43C1">
            <w:pPr>
              <w:pStyle w:val="ab"/>
              <w:ind w:firstLine="37"/>
              <w:jc w:val="both"/>
              <w:rPr>
                <w:rFonts w:ascii="Times New Roman" w:hAnsi="Times New Roman" w:cs="Times New Roman"/>
                <w:sz w:val="26"/>
                <w:szCs w:val="26"/>
              </w:rPr>
            </w:pPr>
            <w:r w:rsidRPr="006E43C1">
              <w:rPr>
                <w:rFonts w:ascii="Times New Roman" w:hAnsi="Times New Roman" w:cs="Times New Roman"/>
                <w:sz w:val="26"/>
                <w:szCs w:val="26"/>
              </w:rPr>
              <w:t xml:space="preserve">     Налог на прибыль:</w:t>
            </w:r>
          </w:p>
          <w:p w:rsidR="00D46728" w:rsidRPr="006E43C1" w:rsidRDefault="00D46728" w:rsidP="006E43C1">
            <w:pPr>
              <w:pStyle w:val="ab"/>
              <w:ind w:firstLine="37"/>
              <w:jc w:val="both"/>
              <w:rPr>
                <w:rFonts w:ascii="Times New Roman" w:hAnsi="Times New Roman" w:cs="Times New Roman"/>
                <w:sz w:val="26"/>
                <w:szCs w:val="26"/>
              </w:rPr>
            </w:pPr>
            <w:r w:rsidRPr="006E43C1">
              <w:rPr>
                <w:rFonts w:ascii="Times New Roman" w:hAnsi="Times New Roman" w:cs="Times New Roman"/>
                <w:sz w:val="26"/>
                <w:szCs w:val="26"/>
              </w:rPr>
              <w:t xml:space="preserve">     в федеральный бюджет 0% (3%);</w:t>
            </w:r>
          </w:p>
          <w:p w:rsidR="00D46728" w:rsidRPr="006E43C1" w:rsidRDefault="00D46728" w:rsidP="006E43C1">
            <w:pPr>
              <w:pStyle w:val="ab"/>
              <w:ind w:firstLine="37"/>
              <w:jc w:val="both"/>
              <w:rPr>
                <w:rFonts w:ascii="Times New Roman" w:hAnsi="Times New Roman" w:cs="Times New Roman"/>
                <w:sz w:val="26"/>
                <w:szCs w:val="26"/>
              </w:rPr>
            </w:pPr>
            <w:r w:rsidRPr="006E43C1">
              <w:rPr>
                <w:rFonts w:ascii="Times New Roman" w:hAnsi="Times New Roman" w:cs="Times New Roman"/>
                <w:sz w:val="26"/>
                <w:szCs w:val="26"/>
              </w:rPr>
              <w:t xml:space="preserve">     в региональный бюджет: первые 5 лет после получения первой прибыли — 5% (17%), последующие 5 лет — 10%.</w:t>
            </w:r>
          </w:p>
          <w:p w:rsidR="00D46728" w:rsidRPr="006E43C1" w:rsidRDefault="00D46728" w:rsidP="006E43C1">
            <w:pPr>
              <w:pStyle w:val="ab"/>
              <w:ind w:firstLine="37"/>
              <w:jc w:val="both"/>
              <w:rPr>
                <w:rFonts w:ascii="Times New Roman" w:hAnsi="Times New Roman" w:cs="Times New Roman"/>
                <w:sz w:val="26"/>
                <w:szCs w:val="26"/>
              </w:rPr>
            </w:pPr>
            <w:r w:rsidRPr="006E43C1">
              <w:rPr>
                <w:rFonts w:ascii="Times New Roman" w:hAnsi="Times New Roman" w:cs="Times New Roman"/>
                <w:sz w:val="26"/>
                <w:szCs w:val="26"/>
              </w:rPr>
              <w:t xml:space="preserve">     Земельный налог 0%(0,3-1,5%).</w:t>
            </w:r>
          </w:p>
          <w:p w:rsidR="00D46728" w:rsidRPr="006E43C1" w:rsidRDefault="00D46728" w:rsidP="006E43C1">
            <w:pPr>
              <w:pStyle w:val="ab"/>
              <w:ind w:firstLine="37"/>
              <w:jc w:val="both"/>
              <w:rPr>
                <w:rFonts w:ascii="Times New Roman" w:eastAsia="Times New Roman" w:hAnsi="Times New Roman" w:cs="Times New Roman"/>
                <w:sz w:val="24"/>
                <w:szCs w:val="24"/>
              </w:rPr>
            </w:pPr>
            <w:r w:rsidRPr="006E43C1">
              <w:rPr>
                <w:rFonts w:ascii="Times New Roman" w:hAnsi="Times New Roman" w:cs="Times New Roman"/>
                <w:sz w:val="26"/>
                <w:szCs w:val="26"/>
              </w:rPr>
              <w:t xml:space="preserve">     Налог на имущество организаций 0% (2,2%).</w:t>
            </w:r>
            <w:r w:rsidRPr="006E43C1">
              <w:rPr>
                <w:rFonts w:ascii="Times New Roman" w:eastAsia="Times New Roman" w:hAnsi="Times New Roman" w:cs="Times New Roman"/>
                <w:sz w:val="24"/>
                <w:szCs w:val="24"/>
              </w:rPr>
              <w:t>  </w:t>
            </w: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налоговых льгот (указать условия предоставления)</w:t>
            </w:r>
          </w:p>
        </w:tc>
        <w:tc>
          <w:tcPr>
            <w:tcW w:w="3820" w:type="dxa"/>
            <w:vMerge/>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p>
        </w:tc>
      </w:tr>
      <w:tr w:rsidR="00D46728" w:rsidRPr="006E43C1" w:rsidTr="003A32B0">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Расположение пункта таможни вблизи участка</w:t>
            </w:r>
          </w:p>
        </w:tc>
        <w:tc>
          <w:tcPr>
            <w:tcW w:w="3820"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838"/>
        <w:gridCol w:w="3827"/>
      </w:tblGrid>
      <w:tr w:rsidR="00D46728" w:rsidRPr="006E43C1" w:rsidTr="006876AD">
        <w:trPr>
          <w:trHeight w:val="6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Общие вопросы, собственник</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Дата заполнения анкеты</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20.11.2021 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3827" w:type="dxa"/>
            <w:shd w:val="clear" w:color="auto" w:fill="auto"/>
            <w:vAlign w:val="center"/>
            <w:hideMark/>
          </w:tcPr>
          <w:p w:rsidR="00D46728" w:rsidRPr="006E43C1" w:rsidRDefault="00D46728" w:rsidP="006E43C1">
            <w:pPr>
              <w:pStyle w:val="ab"/>
              <w:jc w:val="both"/>
              <w:rPr>
                <w:rFonts w:ascii="Times New Roman" w:hAnsi="Times New Roman" w:cs="Times New Roman"/>
                <w:sz w:val="24"/>
                <w:szCs w:val="24"/>
              </w:rPr>
            </w:pPr>
            <w:r w:rsidRPr="006E43C1">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6E43C1">
              <w:rPr>
                <w:rFonts w:ascii="Times New Roman" w:eastAsia="Times New Roman" w:hAnsi="Times New Roman" w:cs="Times New Roman"/>
                <w:sz w:val="24"/>
                <w:szCs w:val="24"/>
              </w:rPr>
              <w:t xml:space="preserve">e-mail: </w:t>
            </w:r>
            <w:r w:rsidRPr="006E43C1">
              <w:rPr>
                <w:rStyle w:val="rpc61"/>
                <w:rFonts w:ascii="Segoe UI" w:hAnsi="Segoe UI" w:cs="Segoe UI"/>
                <w:sz w:val="24"/>
                <w:szCs w:val="24"/>
              </w:rPr>
              <w:t xml:space="preserve"> </w:t>
            </w:r>
            <w:hyperlink r:id="rId132" w:history="1">
              <w:r w:rsidRPr="006E43C1">
                <w:rPr>
                  <w:rStyle w:val="a3"/>
                  <w:rFonts w:ascii="Times New Roman" w:hAnsi="Times New Roman"/>
                  <w:color w:val="auto"/>
                  <w:sz w:val="24"/>
                  <w:szCs w:val="24"/>
                </w:rPr>
                <w:t>pavlg.pavl@govvrn.ru</w:t>
              </w:r>
            </w:hyperlink>
            <w:r w:rsidRPr="006E43C1">
              <w:rPr>
                <w:sz w:val="24"/>
                <w:szCs w:val="24"/>
              </w:rPr>
              <w:t>)</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Собственник площадки или объекта </w:t>
            </w:r>
          </w:p>
        </w:tc>
        <w:tc>
          <w:tcPr>
            <w:tcW w:w="3827"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Собственность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Воронежской области</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Юридический адрес собственника</w:t>
            </w:r>
          </w:p>
        </w:tc>
        <w:tc>
          <w:tcPr>
            <w:tcW w:w="3827"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394006, г. Воронеж,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пл. им. Ленина, д. 12</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1.5</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Почтовый адрес собственника</w:t>
            </w:r>
          </w:p>
        </w:tc>
        <w:tc>
          <w:tcPr>
            <w:tcW w:w="3827"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394006, г. Воронеж,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пл. им. Ленина, д. 12</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Юридическое название площадки/ местности, объекта</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Воронежская область,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р-н Павловский, Павловский кадастровый район</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1.7</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ситуационного плана. </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 наличии</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Земельный участок и/или существующие здания</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Площадь участка: всего, га. </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hAnsi="Times New Roman"/>
                <w:sz w:val="24"/>
                <w:szCs w:val="24"/>
                <w:shd w:val="clear" w:color="auto" w:fill="FFFFFF"/>
              </w:rPr>
              <w:t>6,4317 га</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Форма участка, размеры</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прямоугольная</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2.3</w:t>
            </w:r>
          </w:p>
        </w:tc>
        <w:tc>
          <w:tcPr>
            <w:tcW w:w="5838" w:type="dxa"/>
            <w:shd w:val="clear" w:color="auto" w:fill="auto"/>
            <w:vAlign w:val="center"/>
            <w:hideMark/>
          </w:tcPr>
          <w:p w:rsidR="00D46728" w:rsidRPr="006E43C1" w:rsidRDefault="00D46728" w:rsidP="00D46728">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Застроенность участка (имеются ли существующие </w:t>
            </w:r>
            <w:r w:rsidRPr="006E43C1">
              <w:rPr>
                <w:rFonts w:ascii="Times New Roman" w:eastAsia="Times New Roman" w:hAnsi="Times New Roman"/>
                <w:sz w:val="24"/>
                <w:szCs w:val="24"/>
                <w:lang w:eastAsia="ru-RU"/>
              </w:rPr>
              <w:lastRenderedPageBreak/>
              <w:t>здания и сооружения). Площадь, занятая под зданиями и сооружениями, Га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lastRenderedPageBreak/>
              <w:t>Незастроенная территория</w:t>
            </w:r>
          </w:p>
        </w:tc>
      </w:tr>
      <w:tr w:rsidR="00D46728" w:rsidRPr="006E43C1" w:rsidTr="006876AD">
        <w:trPr>
          <w:trHeight w:val="70"/>
        </w:trPr>
        <w:tc>
          <w:tcPr>
            <w:tcW w:w="840" w:type="dxa"/>
            <w:shd w:val="clear" w:color="auto" w:fill="auto"/>
            <w:vAlign w:val="center"/>
            <w:hideMark/>
          </w:tcPr>
          <w:p w:rsidR="00D46728" w:rsidRPr="006E43C1" w:rsidRDefault="00D46728" w:rsidP="006E43C1">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2.</w:t>
            </w:r>
            <w:r w:rsidR="006E43C1" w:rsidRPr="006E43C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Уличное освещение (Да/нет)</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6E43C1">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r w:rsidR="006E43C1" w:rsidRPr="006E43C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Парковка для грузового транспорта,  кол-во м/м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876AD">
        <w:trPr>
          <w:trHeight w:val="70"/>
        </w:trPr>
        <w:tc>
          <w:tcPr>
            <w:tcW w:w="840" w:type="dxa"/>
            <w:shd w:val="clear" w:color="auto" w:fill="auto"/>
            <w:vAlign w:val="center"/>
            <w:hideMark/>
          </w:tcPr>
          <w:p w:rsidR="00D46728" w:rsidRPr="006E43C1" w:rsidRDefault="00D46728" w:rsidP="006E43C1">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r w:rsidR="006E43C1" w:rsidRPr="006E43C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Парковка для легкового транспорта,  кол-во м/м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Расположение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Месторасположение площадки или объекта, адрес</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Воронежская область, р-н Павловский, Павловский кадастровый район</w:t>
            </w:r>
          </w:p>
        </w:tc>
      </w:tr>
      <w:tr w:rsidR="00D46728" w:rsidRPr="006E43C1" w:rsidTr="006876AD">
        <w:trPr>
          <w:trHeight w:val="746"/>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0, 350 км от г. Павловск; 5 мин. </w:t>
            </w:r>
          </w:p>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численность </w:t>
            </w:r>
            <w:r w:rsidRPr="006E43C1">
              <w:rPr>
                <w:rFonts w:ascii="Times New Roman" w:hAnsi="Times New Roman"/>
                <w:sz w:val="24"/>
                <w:szCs w:val="24"/>
                <w:shd w:val="clear" w:color="auto" w:fill="FFFFFF"/>
              </w:rPr>
              <w:t>24 423 чел.</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4</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Стоимость</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4.1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Правовой статус площадки  \ Условия предоставления</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Собственник (администрация, юр лицо, физ лицо)</w:t>
            </w:r>
          </w:p>
        </w:tc>
        <w:tc>
          <w:tcPr>
            <w:tcW w:w="3827"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Собственность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Воронежской области</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5.2</w:t>
            </w:r>
          </w:p>
        </w:tc>
        <w:tc>
          <w:tcPr>
            <w:tcW w:w="5838" w:type="dxa"/>
            <w:shd w:val="clear" w:color="auto" w:fill="auto"/>
            <w:vAlign w:val="center"/>
            <w:hideMark/>
          </w:tcPr>
          <w:p w:rsidR="00D46728" w:rsidRPr="006E43C1" w:rsidRDefault="00D46728" w:rsidP="00B32271">
            <w:pPr>
              <w:spacing w:after="0" w:line="240" w:lineRule="auto"/>
              <w:ind w:firstLineChars="100" w:firstLine="240"/>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Вид права. </w:t>
            </w:r>
            <w:r w:rsidRPr="006E43C1">
              <w:rPr>
                <w:rFonts w:ascii="Times New Roman" w:eastAsia="Times New Roman" w:hAnsi="Times New Roman"/>
                <w:sz w:val="24"/>
                <w:szCs w:val="24"/>
                <w:lang w:eastAsia="ru-RU"/>
              </w:rPr>
              <w:br/>
            </w:r>
          </w:p>
        </w:tc>
        <w:tc>
          <w:tcPr>
            <w:tcW w:w="3827" w:type="dxa"/>
            <w:shd w:val="clear" w:color="auto" w:fill="auto"/>
            <w:vAlign w:val="center"/>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Постоянное (бессрочное) пользование;</w:t>
            </w:r>
            <w:r w:rsidR="00B32271">
              <w:rPr>
                <w:rFonts w:ascii="Times New Roman" w:eastAsia="Times New Roman" w:hAnsi="Times New Roman"/>
                <w:sz w:val="24"/>
                <w:szCs w:val="24"/>
                <w:lang w:eastAsia="ru-RU"/>
              </w:rPr>
              <w:t xml:space="preserve"> </w:t>
            </w:r>
            <w:r w:rsidRPr="006E43C1">
              <w:rPr>
                <w:rFonts w:ascii="Times New Roman" w:eastAsia="Times New Roman" w:hAnsi="Times New Roman"/>
                <w:sz w:val="24"/>
                <w:szCs w:val="24"/>
                <w:lang w:eastAsia="ru-RU"/>
              </w:rPr>
              <w:t>Собственность</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Право собственности (договор, свидетельство)</w:t>
            </w:r>
          </w:p>
        </w:tc>
        <w:tc>
          <w:tcPr>
            <w:tcW w:w="3827" w:type="dxa"/>
            <w:shd w:val="clear" w:color="auto" w:fill="auto"/>
            <w:vAlign w:val="center"/>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Условия предоставления площадки в пользование (аренда, продажа).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5.5</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Категория земельного участка. </w:t>
            </w:r>
            <w:r w:rsidRPr="006E43C1">
              <w:rPr>
                <w:rFonts w:ascii="Times New Roman" w:eastAsia="Times New Roman" w:hAnsi="Times New Roman"/>
                <w:sz w:val="24"/>
                <w:szCs w:val="24"/>
                <w:lang w:eastAsia="ru-RU"/>
              </w:rPr>
              <w:br/>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Земли сельскохозяйственного назначения</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Кадастровый номер(а)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36:20:6200001:3195</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5.7</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Координаты участка (xx.xxxxxx, yy.yyyyyy)</w:t>
            </w:r>
            <w:r w:rsidRPr="006E43C1">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5.8</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Вид разрешенного использования  </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Для использования в целях сельскохозяйственного производства</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Целевое назначение</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Для использования в целях сельскохозяйственного производства</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5.9</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Прежний тип использования площадки или объекта</w:t>
            </w:r>
          </w:p>
        </w:tc>
        <w:tc>
          <w:tcPr>
            <w:tcW w:w="3827"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 использовался</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5.10</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hAnsi="Times New Roman"/>
                <w:sz w:val="24"/>
                <w:szCs w:val="24"/>
                <w:shd w:val="clear" w:color="auto" w:fill="FFFFFF"/>
              </w:rPr>
              <w:t>Зона санитарной охраны источников водоснабжения и водопроводов питьевого назначения; Охранная зона инженерных коммуникаций</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3827" w:type="dxa"/>
            <w:shd w:val="clear" w:color="auto" w:fill="auto"/>
            <w:vAlign w:val="center"/>
            <w:hideMark/>
          </w:tcPr>
          <w:p w:rsidR="00D46728" w:rsidRPr="006E43C1" w:rsidRDefault="00D46728" w:rsidP="006E43C1">
            <w:pPr>
              <w:jc w:val="both"/>
              <w:rPr>
                <w:rFonts w:ascii="Times New Roman" w:hAnsi="Times New Roman"/>
                <w:sz w:val="24"/>
                <w:szCs w:val="24"/>
              </w:rPr>
            </w:pPr>
            <w:r w:rsidRPr="006E43C1">
              <w:rPr>
                <w:rFonts w:ascii="Times New Roman" w:hAnsi="Times New Roman"/>
                <w:sz w:val="24"/>
                <w:szCs w:val="24"/>
              </w:rPr>
              <w:t>Земли сельскохозяйственного назначения, территория объектов с/х производства</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утвержденной схемы территориального планирования/генерального плана населенного пункта на территории которого расположен(ы) </w:t>
            </w:r>
            <w:r w:rsidRPr="006E43C1">
              <w:rPr>
                <w:rFonts w:ascii="Times New Roman" w:eastAsia="Times New Roman" w:hAnsi="Times New Roman"/>
                <w:sz w:val="24"/>
                <w:szCs w:val="24"/>
                <w:lang w:eastAsia="ru-RU"/>
              </w:rPr>
              <w:lastRenderedPageBreak/>
              <w:t>земельный(ые) участок(и) (предоставить генеральный план населенного пункта в случае наличия)</w:t>
            </w:r>
          </w:p>
        </w:tc>
        <w:tc>
          <w:tcPr>
            <w:tcW w:w="3827" w:type="dxa"/>
            <w:shd w:val="clear" w:color="auto" w:fill="auto"/>
            <w:hideMark/>
          </w:tcPr>
          <w:p w:rsidR="00D46728" w:rsidRPr="006E43C1" w:rsidRDefault="00D46728" w:rsidP="006E43C1">
            <w:pPr>
              <w:pStyle w:val="ab"/>
              <w:jc w:val="both"/>
              <w:rPr>
                <w:rFonts w:ascii="Times New Roman" w:hAnsi="Times New Roman" w:cs="Times New Roman"/>
                <w:sz w:val="24"/>
                <w:szCs w:val="24"/>
              </w:rPr>
            </w:pPr>
            <w:r w:rsidRPr="006E43C1">
              <w:rPr>
                <w:rFonts w:ascii="Times New Roman" w:hAnsi="Times New Roman" w:cs="Times New Roman"/>
                <w:sz w:val="24"/>
                <w:szCs w:val="24"/>
              </w:rPr>
              <w:lastRenderedPageBreak/>
              <w:t xml:space="preserve">Решение Совета народных депутатов городского поселения -город Павловск </w:t>
            </w:r>
          </w:p>
          <w:p w:rsidR="00D46728" w:rsidRPr="006E43C1" w:rsidRDefault="00D46728" w:rsidP="006E43C1">
            <w:pPr>
              <w:pStyle w:val="ab"/>
              <w:jc w:val="both"/>
              <w:rPr>
                <w:sz w:val="24"/>
                <w:szCs w:val="24"/>
              </w:rPr>
            </w:pPr>
            <w:r w:rsidRPr="006E43C1">
              <w:rPr>
                <w:rFonts w:ascii="Times New Roman" w:hAnsi="Times New Roman" w:cs="Times New Roman"/>
                <w:sz w:val="24"/>
                <w:szCs w:val="24"/>
              </w:rPr>
              <w:lastRenderedPageBreak/>
              <w:t>от 28.12.2009 № 229 «Об утверждении Генерального плана городского поселения - город Павловск»</w:t>
            </w:r>
            <w:r w:rsidRPr="006E43C1">
              <w:rPr>
                <w:sz w:val="24"/>
                <w:szCs w:val="24"/>
              </w:rPr>
              <w:t xml:space="preserve">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5.13</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утвержденного ГПЗУ  </w:t>
            </w:r>
          </w:p>
        </w:tc>
        <w:tc>
          <w:tcPr>
            <w:tcW w:w="3827" w:type="dxa"/>
            <w:shd w:val="clear" w:color="auto" w:fill="auto"/>
            <w:vAlign w:val="center"/>
            <w:hideMark/>
          </w:tcPr>
          <w:p w:rsidR="00D46728" w:rsidRPr="006E43C1" w:rsidRDefault="00D46728" w:rsidP="006E43C1">
            <w:pPr>
              <w:jc w:val="both"/>
              <w:rPr>
                <w:rFonts w:ascii="Times New Roman" w:hAnsi="Times New Roman"/>
                <w:sz w:val="24"/>
                <w:szCs w:val="24"/>
              </w:rPr>
            </w:pPr>
            <w:r w:rsidRPr="006E43C1">
              <w:rPr>
                <w:rFonts w:ascii="Times New Roman" w:hAnsi="Times New Roman"/>
                <w:sz w:val="24"/>
                <w:szCs w:val="24"/>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Характеристика транспортной инфраструктуры</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6.1</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3827" w:type="dxa"/>
            <w:shd w:val="clear" w:color="auto" w:fill="auto"/>
            <w:vAlign w:val="center"/>
            <w:hideMark/>
          </w:tcPr>
          <w:p w:rsidR="00D46728" w:rsidRPr="006E43C1" w:rsidRDefault="00D46728" w:rsidP="006E43C1">
            <w:pPr>
              <w:pStyle w:val="ab"/>
              <w:jc w:val="both"/>
              <w:rPr>
                <w:rFonts w:ascii="Times New Roman" w:eastAsia="Times New Roman" w:hAnsi="Times New Roman" w:cs="Times New Roman"/>
                <w:sz w:val="24"/>
                <w:szCs w:val="24"/>
              </w:rPr>
            </w:pPr>
            <w:r w:rsidRPr="006E43C1">
              <w:rPr>
                <w:rFonts w:ascii="Times New Roman" w:hAnsi="Times New Roman" w:cs="Times New Roman"/>
                <w:sz w:val="24"/>
                <w:szCs w:val="24"/>
              </w:rPr>
              <w:t>М-4 Дон, 1,7 км</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hAnsi="Times New Roman"/>
                <w:sz w:val="24"/>
                <w:szCs w:val="24"/>
                <w:lang w:eastAsia="ru-RU"/>
              </w:rPr>
            </w:pPr>
            <w:r w:rsidRPr="006E43C1">
              <w:rPr>
                <w:rFonts w:ascii="Times New Roman" w:hAnsi="Times New Roman"/>
                <w:sz w:val="24"/>
                <w:szCs w:val="24"/>
                <w:lang w:eastAsia="ru-RU"/>
              </w:rPr>
              <w:t>0,010</w:t>
            </w:r>
          </w:p>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hAnsi="Times New Roman"/>
                <w:sz w:val="24"/>
                <w:szCs w:val="24"/>
                <w:lang w:eastAsia="ru-RU"/>
              </w:rPr>
              <w:t>Автомобильная дорога областного значения «Павловск-Калач-Петропавловка»</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Другие (укажите тип)</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6.5</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3827" w:type="dxa"/>
            <w:shd w:val="clear" w:color="auto" w:fill="auto"/>
            <w:vAlign w:val="center"/>
            <w:hideMark/>
          </w:tcPr>
          <w:p w:rsidR="00D46728" w:rsidRPr="006E43C1" w:rsidRDefault="00D46728" w:rsidP="006E43C1">
            <w:pPr>
              <w:pStyle w:val="ab"/>
              <w:jc w:val="both"/>
              <w:rPr>
                <w:rFonts w:ascii="Times New Roman" w:eastAsia="Times New Roman" w:hAnsi="Times New Roman" w:cs="Times New Roman"/>
                <w:sz w:val="24"/>
                <w:szCs w:val="24"/>
              </w:rPr>
            </w:pPr>
            <w:r w:rsidRPr="006E43C1">
              <w:rPr>
                <w:rFonts w:ascii="Times New Roman" w:hAnsi="Times New Roman" w:cs="Times New Roman"/>
                <w:sz w:val="24"/>
                <w:szCs w:val="24"/>
              </w:rPr>
              <w:t>ж/д ст. «Павловск - Воронежский» 9,3 км</w:t>
            </w:r>
            <w:r w:rsidRPr="006E43C1">
              <w:rPr>
                <w:rFonts w:ascii="Times New Roman" w:eastAsia="Times New Roman" w:hAnsi="Times New Roman" w:cs="Times New Roman"/>
                <w:sz w:val="24"/>
                <w:szCs w:val="24"/>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6.6</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6.7</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Информация о внутриплощадочной дорожной инфраструктуре</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Характеристика инженерной инфраструктуры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7.1</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Электроснабжение</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РППВС КЛ 10 кВ № 9, «Павловскводстрой»</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1,2</w:t>
            </w:r>
          </w:p>
        </w:tc>
      </w:tr>
      <w:tr w:rsidR="00D46728" w:rsidRPr="006E43C1" w:rsidTr="006876AD">
        <w:trPr>
          <w:trHeight w:val="283"/>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7.1.3</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Доступная мощность (МВт).</w:t>
            </w:r>
          </w:p>
        </w:tc>
        <w:tc>
          <w:tcPr>
            <w:tcW w:w="3827"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12 мВт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7.2</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Газоснабжение</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40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Межпоселковый газопровод высокого давления г. Павловск – с. Р. - Буйловка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0,040</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7.2.3</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Доступная мощность (куб.м./час; куб.м./год; куб.м/день) </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Определяется согласно гидравлическому расчету</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7.3</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Водоснабжение</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49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 Чкалова, д.35 проектируемый водопроводный колодец на выходе водовода ВПС «Чкалова»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3230</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7.3.3</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Доступная мощность (куб.м/час; ку</w:t>
            </w:r>
            <w:r w:rsidR="00B32271">
              <w:rPr>
                <w:rFonts w:ascii="Times New Roman" w:eastAsia="Times New Roman" w:hAnsi="Times New Roman"/>
                <w:sz w:val="24"/>
                <w:szCs w:val="24"/>
                <w:lang w:eastAsia="ru-RU"/>
              </w:rPr>
              <w:t xml:space="preserve">б.м/день) </w:t>
            </w:r>
            <w:r w:rsidRPr="006E43C1">
              <w:rPr>
                <w:rFonts w:ascii="Times New Roman" w:eastAsia="Times New Roman" w:hAnsi="Times New Roman"/>
                <w:sz w:val="24"/>
                <w:szCs w:val="24"/>
                <w:lang w:eastAsia="ru-RU"/>
              </w:rPr>
              <w:t xml:space="preserve"> </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10,4 м3/час</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7.4</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Водоотведение (канализация)</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 Восточная, 4 б. Приемный колодец ГКНС</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1706</w:t>
            </w:r>
          </w:p>
        </w:tc>
      </w:tr>
      <w:tr w:rsidR="00D46728" w:rsidRPr="006E43C1" w:rsidTr="006876AD">
        <w:trPr>
          <w:trHeight w:val="441"/>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lastRenderedPageBreak/>
              <w:t>7.4.3</w:t>
            </w:r>
          </w:p>
        </w:tc>
        <w:tc>
          <w:tcPr>
            <w:tcW w:w="5838" w:type="dxa"/>
            <w:shd w:val="clear" w:color="auto" w:fill="auto"/>
            <w:vAlign w:val="center"/>
            <w:hideMark/>
          </w:tcPr>
          <w:p w:rsidR="00D46728" w:rsidRPr="006E43C1" w:rsidRDefault="00D46728" w:rsidP="00B32271">
            <w:pPr>
              <w:pStyle w:val="ab"/>
              <w:rPr>
                <w:rFonts w:ascii="Times New Roman" w:hAnsi="Times New Roman" w:cs="Times New Roman"/>
                <w:sz w:val="24"/>
                <w:szCs w:val="24"/>
              </w:rPr>
            </w:pPr>
            <w:r w:rsidRPr="006E43C1">
              <w:rPr>
                <w:rFonts w:ascii="Times New Roman" w:hAnsi="Times New Roman" w:cs="Times New Roman"/>
                <w:sz w:val="24"/>
                <w:szCs w:val="24"/>
              </w:rPr>
              <w:t xml:space="preserve">Доступная мощность (куб.м/час; куб.м/день) </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10,4 м3/час.</w:t>
            </w:r>
          </w:p>
        </w:tc>
      </w:tr>
      <w:tr w:rsidR="00D46728" w:rsidRPr="006E43C1" w:rsidTr="006876AD">
        <w:trPr>
          <w:trHeight w:val="25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Очистные сооружения</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7.5</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Телефонная сеть</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7.5.1</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Характеристики телефонной сети</w:t>
            </w:r>
            <w:r w:rsidRPr="006E43C1">
              <w:rPr>
                <w:rFonts w:ascii="Times New Roman" w:eastAsia="Times New Roman" w:hAnsi="Times New Roman"/>
                <w:sz w:val="24"/>
                <w:szCs w:val="24"/>
                <w:lang w:eastAsia="ru-RU"/>
              </w:rPr>
              <w:br/>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r w:rsidRPr="006E43C1">
              <w:rPr>
                <w:rFonts w:ascii="Times New Roman" w:hAnsi="Times New Roman"/>
                <w:sz w:val="24"/>
                <w:szCs w:val="24"/>
                <w:lang w:eastAsia="ru-RU"/>
              </w:rPr>
              <w:t>Обеспечен доступ к услугам сотовой связи</w:t>
            </w:r>
            <w:r w:rsidRPr="006E43C1">
              <w:rPr>
                <w:rFonts w:ascii="Times New Roman" w:eastAsia="Times New Roman" w:hAnsi="Times New Roman"/>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7.6</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Доступ в Интернет</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7.6.1</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Варианты организации доступа в Интернет</w:t>
            </w:r>
            <w:r w:rsidRPr="006E43C1">
              <w:rPr>
                <w:rFonts w:ascii="Times New Roman" w:eastAsia="Times New Roman" w:hAnsi="Times New Roman"/>
                <w:sz w:val="24"/>
                <w:szCs w:val="24"/>
                <w:lang w:eastAsia="ru-RU"/>
              </w:rPr>
              <w:br/>
            </w:r>
          </w:p>
        </w:tc>
        <w:tc>
          <w:tcPr>
            <w:tcW w:w="3827" w:type="dxa"/>
            <w:shd w:val="clear" w:color="auto" w:fill="auto"/>
            <w:vAlign w:val="center"/>
            <w:hideMark/>
          </w:tcPr>
          <w:p w:rsidR="00D46728" w:rsidRPr="006E43C1" w:rsidRDefault="00D46728" w:rsidP="006E43C1">
            <w:pPr>
              <w:pStyle w:val="ab"/>
              <w:jc w:val="both"/>
              <w:rPr>
                <w:rFonts w:ascii="Times New Roman" w:eastAsia="Times New Roman" w:hAnsi="Times New Roman" w:cs="Times New Roman"/>
                <w:sz w:val="24"/>
                <w:szCs w:val="24"/>
              </w:rPr>
            </w:pPr>
            <w:r w:rsidRPr="006E43C1">
              <w:rPr>
                <w:rFonts w:ascii="Times New Roman" w:eastAsia="Times New Roman" w:hAnsi="Times New Roman" w:cs="Times New Roman"/>
                <w:sz w:val="24"/>
                <w:szCs w:val="24"/>
              </w:rPr>
              <w:t> </w:t>
            </w:r>
            <w:r w:rsidRPr="006E43C1">
              <w:rPr>
                <w:rFonts w:ascii="Times New Roman" w:hAnsi="Times New Roman" w:cs="Times New Roman"/>
                <w:sz w:val="24"/>
                <w:szCs w:val="24"/>
              </w:rPr>
              <w:t xml:space="preserve">Обеспечен доступ к услугам интернета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7.6.2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Провайдеры, представленные в районе</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МЕГАФОН, МТС, БИЛАЙН, ТЕЛЕ-2,</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7.7</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Противопожарная защита</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7.7.1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резервуара для хранения воды</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7.8</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Горячее водоснабжение / Наличие бойлерной</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Экология, окружающая среда и СЗЗ</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Удаленность площадки от ближайших жилых районов,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2,6</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0,130</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Проведенные инженерные изыскания</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9.1</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Инженерно-геологические и гидрогеологические изыскания </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9.2</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Инженерно-геодезические изыскания</w:t>
            </w:r>
            <w:r w:rsidRPr="006E43C1">
              <w:rPr>
                <w:rFonts w:ascii="Times New Roman" w:eastAsia="Times New Roman" w:hAnsi="Times New Roman"/>
                <w:sz w:val="24"/>
                <w:szCs w:val="24"/>
                <w:lang w:eastAsia="ru-RU"/>
              </w:rPr>
              <w:br/>
              <w:t>Наличие топографической съемки (масштаб 1:500)</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9.3</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Инженерно-экологические изыскания</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9.4</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Инженерно-гидрометеорологические изыскания</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Удаленность и наличие объектов вблизи участка</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10.1</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rPr>
              <w:t>отсутствует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10.2</w:t>
            </w:r>
          </w:p>
        </w:tc>
        <w:tc>
          <w:tcPr>
            <w:tcW w:w="5838"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Ближайшее расстояние до места дислокации пожарной части,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2,5 км</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8,5 км</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10.4</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Состояние периметра участка (ограждение, охрана)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10.5</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Близлежащие водоемы (тип, расстояние, км)</w:t>
            </w:r>
            <w:r w:rsidRPr="006E43C1">
              <w:rPr>
                <w:rFonts w:ascii="Times New Roman" w:eastAsia="Times New Roman" w:hAnsi="Times New Roman"/>
                <w:sz w:val="24"/>
                <w:szCs w:val="24"/>
                <w:lang w:eastAsia="ru-RU"/>
              </w:rPr>
              <w:br/>
              <w:t>Предоставить информацию о водных объектах, расположенных на участке (в случае наличия)</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Река Гаврило, 0,6 км</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Информация о рабочей силе в районе участка (объекта)</w:t>
            </w:r>
          </w:p>
        </w:tc>
        <w:tc>
          <w:tcPr>
            <w:tcW w:w="3827"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Общие данные о наличие рабочей силе в районе</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Численность трудовых ресурсов Павловского муниципального района в 2021 году по прогнозным данным составляет 32032 человек.</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w:t>
            </w:r>
          </w:p>
        </w:tc>
        <w:tc>
          <w:tcPr>
            <w:tcW w:w="5838"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Преимущества района для размещения производства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b/>
                <w:bCs/>
                <w:sz w:val="24"/>
                <w:szCs w:val="24"/>
                <w:lang w:eastAsia="ru-RU"/>
              </w:rPr>
            </w:pPr>
            <w:r w:rsidRPr="006E43C1">
              <w:rPr>
                <w:rFonts w:ascii="Times New Roman" w:hAnsi="Times New Roman"/>
                <w:sz w:val="24"/>
                <w:szCs w:val="24"/>
              </w:rPr>
              <w:t xml:space="preserve">ТОСЭР «Павловск» на основании постановления Правительства Российской </w:t>
            </w:r>
            <w:r w:rsidRPr="006E43C1">
              <w:rPr>
                <w:rFonts w:ascii="Times New Roman" w:hAnsi="Times New Roman"/>
                <w:sz w:val="24"/>
                <w:szCs w:val="24"/>
              </w:rPr>
              <w:lastRenderedPageBreak/>
              <w:t>Федерации от 16.03.2018 № 264</w:t>
            </w:r>
            <w:r w:rsidRPr="006E43C1">
              <w:rPr>
                <w:rFonts w:ascii="Times New Roman" w:eastAsia="Times New Roman" w:hAnsi="Times New Roman"/>
                <w:b/>
                <w:bCs/>
                <w:sz w:val="24"/>
                <w:szCs w:val="24"/>
                <w:lang w:eastAsia="ru-RU"/>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12.1</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льгот и преференций </w:t>
            </w:r>
          </w:p>
        </w:tc>
        <w:tc>
          <w:tcPr>
            <w:tcW w:w="3827" w:type="dxa"/>
            <w:vMerge w:val="restart"/>
            <w:shd w:val="clear" w:color="auto" w:fill="auto"/>
            <w:vAlign w:val="center"/>
            <w:hideMark/>
          </w:tcPr>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Пониженные тарифы страховых взносов: 7,6% (30,2  %) для тех, кто стал резидентом  в первые 3 года после образования ТОСЭР.</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Преференции в отношении налогов:</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Налог на прибыль:</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в федеральный бюджет 0% (3%);</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в региональный бюджет: первые 5 лет после получения первой прибыли — 5% (17%), последующие 5 лет — 10%.</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Земельный налог 0%(0,3-1,5%).</w:t>
            </w:r>
          </w:p>
          <w:p w:rsidR="00D46728" w:rsidRPr="006E43C1" w:rsidRDefault="00D46728" w:rsidP="006E43C1">
            <w:pPr>
              <w:pStyle w:val="ab"/>
              <w:ind w:firstLine="37"/>
              <w:jc w:val="both"/>
              <w:rPr>
                <w:rFonts w:ascii="Times New Roman" w:eastAsia="Times New Roman" w:hAnsi="Times New Roman" w:cs="Times New Roman"/>
                <w:sz w:val="24"/>
                <w:szCs w:val="24"/>
              </w:rPr>
            </w:pPr>
            <w:r w:rsidRPr="006E43C1">
              <w:rPr>
                <w:rFonts w:ascii="Times New Roman" w:hAnsi="Times New Roman" w:cs="Times New Roman"/>
                <w:sz w:val="24"/>
                <w:szCs w:val="24"/>
              </w:rPr>
              <w:t>Налог на имущество организаций 0% (2,2%).</w:t>
            </w:r>
            <w:r w:rsidRPr="006E43C1">
              <w:rPr>
                <w:rFonts w:ascii="Times New Roman" w:eastAsia="Times New Roman" w:hAnsi="Times New Roman" w:cs="Times New Roman"/>
                <w:sz w:val="24"/>
                <w:szCs w:val="24"/>
              </w:rPr>
              <w:t>  </w:t>
            </w: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12.2</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налоговых льгот (указать условия предоставления)</w:t>
            </w:r>
          </w:p>
        </w:tc>
        <w:tc>
          <w:tcPr>
            <w:tcW w:w="3827" w:type="dxa"/>
            <w:vMerge/>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p>
        </w:tc>
      </w:tr>
      <w:tr w:rsidR="00D46728" w:rsidRPr="006E43C1" w:rsidTr="006876AD">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12.3</w:t>
            </w:r>
          </w:p>
        </w:tc>
        <w:tc>
          <w:tcPr>
            <w:tcW w:w="5838"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Расположение пункта таможни вблизи участка</w:t>
            </w:r>
          </w:p>
        </w:tc>
        <w:tc>
          <w:tcPr>
            <w:tcW w:w="3827"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bl>
    <w:p w:rsidR="00D46728" w:rsidRDefault="00D46728" w:rsidP="00D46728">
      <w:pPr>
        <w:rPr>
          <w:rFonts w:ascii="Times New Roman" w:hAnsi="Times New Roman"/>
          <w:b/>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412"/>
        <w:gridCol w:w="4101"/>
      </w:tblGrid>
      <w:tr w:rsidR="00D46728" w:rsidRPr="006E43C1" w:rsidTr="006E43C1">
        <w:trPr>
          <w:trHeight w:val="6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Общие вопросы, собственник</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Дата заполнения анкеты</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20.11.2021 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4101" w:type="dxa"/>
            <w:shd w:val="clear" w:color="auto" w:fill="auto"/>
            <w:vAlign w:val="center"/>
            <w:hideMark/>
          </w:tcPr>
          <w:p w:rsidR="00D46728" w:rsidRPr="006E43C1" w:rsidRDefault="00D46728" w:rsidP="006E43C1">
            <w:pPr>
              <w:pStyle w:val="ab"/>
              <w:jc w:val="both"/>
              <w:rPr>
                <w:rFonts w:ascii="Times New Roman" w:hAnsi="Times New Roman" w:cs="Times New Roman"/>
                <w:sz w:val="24"/>
                <w:szCs w:val="24"/>
              </w:rPr>
            </w:pPr>
            <w:r w:rsidRPr="006E43C1">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6E43C1">
              <w:rPr>
                <w:rFonts w:ascii="Times New Roman" w:eastAsia="Times New Roman" w:hAnsi="Times New Roman" w:cs="Times New Roman"/>
                <w:sz w:val="24"/>
                <w:szCs w:val="24"/>
              </w:rPr>
              <w:t xml:space="preserve">e-mail: </w:t>
            </w:r>
            <w:r w:rsidRPr="006E43C1">
              <w:rPr>
                <w:rStyle w:val="rpc61"/>
                <w:rFonts w:ascii="Segoe UI" w:hAnsi="Segoe UI" w:cs="Segoe UI"/>
                <w:sz w:val="13"/>
                <w:szCs w:val="13"/>
              </w:rPr>
              <w:t xml:space="preserve"> </w:t>
            </w:r>
            <w:hyperlink r:id="rId133" w:history="1">
              <w:r w:rsidRPr="006E43C1">
                <w:rPr>
                  <w:rStyle w:val="a3"/>
                  <w:rFonts w:ascii="Times New Roman" w:hAnsi="Times New Roman"/>
                  <w:color w:val="auto"/>
                  <w:sz w:val="24"/>
                  <w:szCs w:val="24"/>
                </w:rPr>
                <w:t>pavlg.pavl@govvrn.ru</w:t>
              </w:r>
            </w:hyperlink>
            <w:r w:rsidRPr="006E43C1">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1.3</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Собственник площадки или объекта </w:t>
            </w:r>
          </w:p>
        </w:tc>
        <w:tc>
          <w:tcPr>
            <w:tcW w:w="4101"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Собственность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Воронежской области</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1.4</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Юридический адрес собственника</w:t>
            </w:r>
          </w:p>
        </w:tc>
        <w:tc>
          <w:tcPr>
            <w:tcW w:w="4101"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394006, г. Воронеж,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пл. им. Ленина, д. 12</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1.5</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Почтовый адрес собственника</w:t>
            </w:r>
          </w:p>
        </w:tc>
        <w:tc>
          <w:tcPr>
            <w:tcW w:w="4101"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394006, г. Воронеж,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пл. им. Ленина, д. 12</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1.6</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Юридическое название площадки/ местности, объекта</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Воронежская область,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р-н Павловский, Павловский кадастровый район</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1.7</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ситуационного плана. (Предоставить в случае наличия)</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 наличии</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Земельный участок и/или существующие здания</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Площадь участка: всего, га.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8.3</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Форма участка, размеры</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Сложная</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2.3</w:t>
            </w:r>
          </w:p>
        </w:tc>
        <w:tc>
          <w:tcPr>
            <w:tcW w:w="5412" w:type="dxa"/>
            <w:shd w:val="clear" w:color="auto" w:fill="auto"/>
            <w:vAlign w:val="center"/>
            <w:hideMark/>
          </w:tcPr>
          <w:p w:rsidR="00D46728" w:rsidRPr="006E43C1" w:rsidRDefault="00D46728" w:rsidP="00D46728">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Незастроенная территория</w:t>
            </w:r>
          </w:p>
        </w:tc>
      </w:tr>
      <w:tr w:rsidR="00D46728" w:rsidRPr="006E43C1" w:rsidTr="006E43C1">
        <w:trPr>
          <w:trHeight w:val="70"/>
        </w:trPr>
        <w:tc>
          <w:tcPr>
            <w:tcW w:w="840" w:type="dxa"/>
            <w:shd w:val="clear" w:color="auto" w:fill="auto"/>
            <w:vAlign w:val="center"/>
            <w:hideMark/>
          </w:tcPr>
          <w:p w:rsidR="00D46728" w:rsidRPr="006E43C1" w:rsidRDefault="00D46728" w:rsidP="006E43C1">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r w:rsidR="006E43C1">
              <w:rPr>
                <w:rFonts w:ascii="Times New Roman" w:eastAsia="Times New Roman" w:hAnsi="Times New Roman"/>
                <w:b/>
                <w:bCs/>
                <w:sz w:val="24"/>
                <w:szCs w:val="24"/>
                <w:lang w:eastAsia="ru-RU"/>
              </w:rPr>
              <w:t>4</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Уличное освещение (Да/нет)</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Нет</w:t>
            </w:r>
          </w:p>
        </w:tc>
      </w:tr>
      <w:tr w:rsidR="00D46728" w:rsidRPr="006E43C1" w:rsidTr="006E43C1">
        <w:trPr>
          <w:trHeight w:val="70"/>
        </w:trPr>
        <w:tc>
          <w:tcPr>
            <w:tcW w:w="840" w:type="dxa"/>
            <w:shd w:val="clear" w:color="auto" w:fill="auto"/>
            <w:vAlign w:val="center"/>
            <w:hideMark/>
          </w:tcPr>
          <w:p w:rsidR="00D46728" w:rsidRPr="006E43C1" w:rsidRDefault="00D46728" w:rsidP="006E43C1">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r w:rsidR="006E43C1">
              <w:rPr>
                <w:rFonts w:ascii="Times New Roman" w:eastAsia="Times New Roman" w:hAnsi="Times New Roman"/>
                <w:b/>
                <w:bCs/>
                <w:sz w:val="24"/>
                <w:szCs w:val="24"/>
                <w:lang w:eastAsia="ru-RU"/>
              </w:rPr>
              <w:t>5</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Парковка для грузового транспорта,  кол-во м/м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6E43C1">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2.</w:t>
            </w:r>
            <w:r w:rsidR="006E43C1">
              <w:rPr>
                <w:rFonts w:ascii="Times New Roman" w:eastAsia="Times New Roman" w:hAnsi="Times New Roman"/>
                <w:b/>
                <w:bCs/>
                <w:sz w:val="24"/>
                <w:szCs w:val="24"/>
                <w:lang w:eastAsia="ru-RU"/>
              </w:rPr>
              <w:t>6</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Парковка для легкового транспорта,  кол-во м/м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Расположение площадки</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3.1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Месторасположение площадки или объекта, адрес</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Воронежская область,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р-н Павловский, Павловский </w:t>
            </w:r>
            <w:r w:rsidRPr="006E43C1">
              <w:rPr>
                <w:rFonts w:ascii="Times New Roman" w:eastAsia="Times New Roman" w:hAnsi="Times New Roman"/>
                <w:sz w:val="24"/>
                <w:szCs w:val="24"/>
                <w:lang w:eastAsia="ru-RU"/>
              </w:rPr>
              <w:lastRenderedPageBreak/>
              <w:t>кадастровый район</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3.2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Расположен вблизи г. Павловск;</w:t>
            </w:r>
          </w:p>
          <w:p w:rsidR="00D46728" w:rsidRPr="006E43C1" w:rsidRDefault="00D46728" w:rsidP="006E43C1">
            <w:pPr>
              <w:spacing w:after="0" w:line="240" w:lineRule="auto"/>
              <w:ind w:firstLineChars="100" w:firstLine="240"/>
              <w:jc w:val="both"/>
              <w:rPr>
                <w:rFonts w:ascii="Times New Roman" w:hAnsi="Times New Roman"/>
                <w:sz w:val="24"/>
                <w:szCs w:val="24"/>
                <w:shd w:val="clear" w:color="auto" w:fill="FFFFFF"/>
              </w:rPr>
            </w:pPr>
            <w:r w:rsidRPr="006E43C1">
              <w:rPr>
                <w:rFonts w:ascii="Times New Roman" w:eastAsia="Times New Roman" w:hAnsi="Times New Roman"/>
                <w:sz w:val="24"/>
                <w:szCs w:val="24"/>
                <w:lang w:eastAsia="ru-RU"/>
              </w:rPr>
              <w:t xml:space="preserve">численность </w:t>
            </w:r>
            <w:r w:rsidRPr="006E43C1">
              <w:rPr>
                <w:rFonts w:ascii="Times New Roman" w:hAnsi="Times New Roman"/>
                <w:sz w:val="24"/>
                <w:szCs w:val="24"/>
                <w:shd w:val="clear" w:color="auto" w:fill="FFFFFF"/>
              </w:rPr>
              <w:t>24 423 чел.</w:t>
            </w:r>
          </w:p>
          <w:p w:rsidR="00D46728" w:rsidRPr="006E43C1" w:rsidRDefault="00D46728" w:rsidP="006E43C1">
            <w:pPr>
              <w:spacing w:after="0" w:line="240" w:lineRule="auto"/>
              <w:jc w:val="both"/>
              <w:rPr>
                <w:rFonts w:ascii="Times New Roman" w:eastAsia="Times New Roman" w:hAnsi="Times New Roman"/>
                <w:sz w:val="24"/>
                <w:szCs w:val="24"/>
                <w:lang w:eastAsia="ru-RU"/>
              </w:rPr>
            </w:pP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4</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Стоимость</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4.1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w:t>
            </w:r>
          </w:p>
        </w:tc>
        <w:tc>
          <w:tcPr>
            <w:tcW w:w="5412" w:type="dxa"/>
            <w:shd w:val="clear" w:color="auto" w:fill="auto"/>
            <w:vAlign w:val="center"/>
            <w:hideMark/>
          </w:tcPr>
          <w:p w:rsidR="00D46728" w:rsidRPr="006E43C1" w:rsidRDefault="00D46728" w:rsidP="006E43C1">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Правовой статус площадки \ Условия предоставления</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Собственник (администрация, юр лицо, физ лицо)</w:t>
            </w:r>
          </w:p>
        </w:tc>
        <w:tc>
          <w:tcPr>
            <w:tcW w:w="4101" w:type="dxa"/>
            <w:shd w:val="clear" w:color="auto" w:fill="auto"/>
            <w:vAlign w:val="center"/>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Собственность </w:t>
            </w:r>
          </w:p>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Воронежской области</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5.2</w:t>
            </w:r>
          </w:p>
        </w:tc>
        <w:tc>
          <w:tcPr>
            <w:tcW w:w="5412" w:type="dxa"/>
            <w:shd w:val="clear" w:color="auto" w:fill="auto"/>
            <w:vAlign w:val="center"/>
            <w:hideMark/>
          </w:tcPr>
          <w:p w:rsidR="00D46728" w:rsidRPr="006E43C1" w:rsidRDefault="00D46728" w:rsidP="00420AC2">
            <w:pPr>
              <w:spacing w:after="0" w:line="240" w:lineRule="auto"/>
              <w:ind w:firstLineChars="100" w:firstLine="240"/>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Вид права. </w:t>
            </w:r>
          </w:p>
        </w:tc>
        <w:tc>
          <w:tcPr>
            <w:tcW w:w="4101" w:type="dxa"/>
            <w:shd w:val="clear" w:color="auto" w:fill="auto"/>
            <w:vAlign w:val="center"/>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Постоянное (бессрочное) пользование;</w:t>
            </w:r>
            <w:r w:rsidR="00B32271">
              <w:rPr>
                <w:rFonts w:ascii="Times New Roman" w:eastAsia="Times New Roman" w:hAnsi="Times New Roman"/>
                <w:sz w:val="24"/>
                <w:szCs w:val="24"/>
                <w:lang w:eastAsia="ru-RU"/>
              </w:rPr>
              <w:t xml:space="preserve"> </w:t>
            </w:r>
            <w:r w:rsidRPr="006E43C1">
              <w:rPr>
                <w:rFonts w:ascii="Times New Roman" w:eastAsia="Times New Roman" w:hAnsi="Times New Roman"/>
                <w:sz w:val="24"/>
                <w:szCs w:val="24"/>
                <w:lang w:eastAsia="ru-RU"/>
              </w:rPr>
              <w:t>Собственность</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5.3</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Право собственности (договор, свидетельство)</w:t>
            </w:r>
          </w:p>
        </w:tc>
        <w:tc>
          <w:tcPr>
            <w:tcW w:w="4101" w:type="dxa"/>
            <w:shd w:val="clear" w:color="auto" w:fill="auto"/>
            <w:vAlign w:val="center"/>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5.4</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Условия предоставления площадки в пользование (аренда, продажа).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5.5</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Категория земельного участка. </w:t>
            </w:r>
            <w:r w:rsidRPr="006E43C1">
              <w:rPr>
                <w:rFonts w:ascii="Times New Roman" w:eastAsia="Times New Roman" w:hAnsi="Times New Roman"/>
                <w:sz w:val="24"/>
                <w:szCs w:val="24"/>
                <w:lang w:eastAsia="ru-RU"/>
              </w:rPr>
              <w:br/>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Земли сельскохозяйственного назначения</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5.6</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Кадастровый номер(а)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36:20:6200001:3198</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5.7</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Координаты участка (xx.xxxxxx, yy.yyyyyy)</w:t>
            </w:r>
            <w:r w:rsidRPr="006E43C1">
              <w:rPr>
                <w:rFonts w:ascii="Times New Roman" w:eastAsia="Times New Roman" w:hAnsi="Times New Roman"/>
                <w:sz w:val="24"/>
                <w:szCs w:val="24"/>
                <w:lang w:eastAsia="ru-RU"/>
              </w:rPr>
              <w:br/>
              <w:t>В случае отсутствия постановки на кадастровый учёт/отсутствия в кадастровом учёте информации о границах участка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5.8</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Вид разрешенного использования  </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Для использования в целях сельскохозяйственного производства</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5.9</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Целевое назначение</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Для использования в целях сельскохозяйственного производства</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5.9</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Прежний тип использования площадки или объекта</w:t>
            </w:r>
          </w:p>
        </w:tc>
        <w:tc>
          <w:tcPr>
            <w:tcW w:w="4101" w:type="dxa"/>
            <w:shd w:val="clear" w:color="auto" w:fill="auto"/>
            <w:vAlign w:val="center"/>
            <w:hideMark/>
          </w:tcPr>
          <w:p w:rsidR="00D46728" w:rsidRPr="006E43C1" w:rsidRDefault="00D46728" w:rsidP="006E43C1">
            <w:pPr>
              <w:spacing w:after="0" w:line="240" w:lineRule="auto"/>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Не использовался</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5.10</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4101" w:type="dxa"/>
            <w:shd w:val="clear" w:color="auto" w:fill="auto"/>
            <w:vAlign w:val="center"/>
            <w:hideMark/>
          </w:tcPr>
          <w:p w:rsidR="00D46728" w:rsidRPr="006E43C1" w:rsidRDefault="00D46728" w:rsidP="006E43C1">
            <w:pPr>
              <w:jc w:val="both"/>
              <w:rPr>
                <w:rFonts w:ascii="Times New Roman" w:hAnsi="Times New Roman"/>
                <w:sz w:val="24"/>
                <w:szCs w:val="24"/>
              </w:rPr>
            </w:pPr>
            <w:r w:rsidRPr="006E43C1">
              <w:rPr>
                <w:rFonts w:ascii="Times New Roman" w:hAnsi="Times New Roman"/>
                <w:sz w:val="24"/>
                <w:szCs w:val="24"/>
              </w:rPr>
              <w:t xml:space="preserve">Земли сельскохозяйственного назначения, территория объектов с/х производства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5.12</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4101" w:type="dxa"/>
            <w:shd w:val="clear" w:color="auto" w:fill="auto"/>
            <w:hideMark/>
          </w:tcPr>
          <w:p w:rsidR="00D46728" w:rsidRPr="006E43C1" w:rsidRDefault="00D46728" w:rsidP="00B32271">
            <w:pPr>
              <w:spacing w:after="0" w:line="240" w:lineRule="auto"/>
              <w:jc w:val="both"/>
              <w:rPr>
                <w:rFonts w:ascii="Times New Roman" w:hAnsi="Times New Roman"/>
                <w:sz w:val="24"/>
                <w:szCs w:val="24"/>
              </w:rPr>
            </w:pPr>
            <w:r w:rsidRPr="006E43C1">
              <w:rPr>
                <w:rFonts w:ascii="Times New Roman" w:hAnsi="Times New Roman"/>
                <w:sz w:val="24"/>
                <w:szCs w:val="24"/>
              </w:rPr>
              <w:t xml:space="preserve">Решение Совета народных депутатов городского поселения -город Павловск </w:t>
            </w:r>
            <w:r w:rsidR="00B32271">
              <w:rPr>
                <w:rFonts w:ascii="Times New Roman" w:hAnsi="Times New Roman"/>
                <w:sz w:val="24"/>
                <w:szCs w:val="24"/>
              </w:rPr>
              <w:t xml:space="preserve"> </w:t>
            </w:r>
            <w:r w:rsidRPr="006E43C1">
              <w:rPr>
                <w:rFonts w:ascii="Times New Roman" w:hAnsi="Times New Roman"/>
                <w:sz w:val="24"/>
                <w:szCs w:val="24"/>
              </w:rPr>
              <w:t xml:space="preserve">от 28.12.2009 № 229 «Об утверждении Генерального плана городского поселения - город Павловск»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5.13</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утвержденного ГПЗУ  </w:t>
            </w:r>
          </w:p>
        </w:tc>
        <w:tc>
          <w:tcPr>
            <w:tcW w:w="4101" w:type="dxa"/>
            <w:shd w:val="clear" w:color="auto" w:fill="auto"/>
            <w:vAlign w:val="center"/>
            <w:hideMark/>
          </w:tcPr>
          <w:p w:rsidR="00D46728" w:rsidRPr="006E43C1" w:rsidRDefault="00D46728" w:rsidP="006E43C1">
            <w:pPr>
              <w:jc w:val="both"/>
              <w:rPr>
                <w:rFonts w:ascii="Times New Roman" w:hAnsi="Times New Roman"/>
                <w:sz w:val="24"/>
                <w:szCs w:val="24"/>
              </w:rPr>
            </w:pPr>
            <w:r w:rsidRPr="006E43C1">
              <w:rPr>
                <w:rFonts w:ascii="Times New Roman" w:hAnsi="Times New Roman"/>
                <w:sz w:val="24"/>
                <w:szCs w:val="24"/>
              </w:rPr>
              <w:t>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Характеристика транспортной инфраструктуры</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6.1</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r w:rsidRPr="006E43C1">
              <w:rPr>
                <w:rFonts w:ascii="Times New Roman" w:hAnsi="Times New Roman"/>
                <w:sz w:val="24"/>
                <w:szCs w:val="24"/>
                <w:lang w:eastAsia="ru-RU"/>
              </w:rPr>
              <w:t xml:space="preserve">М-4 Дон, 1,8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Расстояние от площадки до ближайших </w:t>
            </w:r>
            <w:r w:rsidRPr="006E43C1">
              <w:rPr>
                <w:rFonts w:ascii="Times New Roman" w:eastAsia="Times New Roman" w:hAnsi="Times New Roman"/>
                <w:sz w:val="24"/>
                <w:szCs w:val="24"/>
                <w:lang w:eastAsia="ru-RU"/>
              </w:rPr>
              <w:lastRenderedPageBreak/>
              <w:t>автомобильных дорог областного значения (наименование автодороги),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hAnsi="Times New Roman"/>
                <w:sz w:val="24"/>
                <w:szCs w:val="24"/>
                <w:lang w:eastAsia="ru-RU"/>
              </w:rPr>
            </w:pPr>
            <w:r w:rsidRPr="006E43C1">
              <w:rPr>
                <w:rFonts w:ascii="Times New Roman" w:hAnsi="Times New Roman"/>
                <w:sz w:val="24"/>
                <w:szCs w:val="24"/>
                <w:lang w:eastAsia="ru-RU"/>
              </w:rPr>
              <w:lastRenderedPageBreak/>
              <w:t>0,45</w:t>
            </w:r>
          </w:p>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hAnsi="Times New Roman"/>
                <w:sz w:val="24"/>
                <w:szCs w:val="24"/>
                <w:lang w:eastAsia="ru-RU"/>
              </w:rPr>
              <w:lastRenderedPageBreak/>
              <w:t>Автомобильная дорога областного значения «Павловск-Калач-Петропавловка»</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6.3</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Другие (укажите тип)</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6.4</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6.5</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4101" w:type="dxa"/>
            <w:shd w:val="clear" w:color="auto" w:fill="auto"/>
            <w:vAlign w:val="center"/>
            <w:hideMark/>
          </w:tcPr>
          <w:p w:rsidR="00D46728" w:rsidRPr="006E43C1" w:rsidRDefault="00D46728" w:rsidP="006E43C1">
            <w:pPr>
              <w:pStyle w:val="ab"/>
              <w:jc w:val="both"/>
              <w:rPr>
                <w:rFonts w:ascii="Times New Roman" w:eastAsia="Times New Roman" w:hAnsi="Times New Roman" w:cs="Times New Roman"/>
                <w:sz w:val="24"/>
                <w:szCs w:val="24"/>
              </w:rPr>
            </w:pPr>
            <w:r w:rsidRPr="006E43C1">
              <w:rPr>
                <w:rFonts w:ascii="Times New Roman" w:hAnsi="Times New Roman" w:cs="Times New Roman"/>
                <w:sz w:val="24"/>
                <w:szCs w:val="24"/>
              </w:rPr>
              <w:t>ж/д ст. «Павловск -Воронежский» 10,4 км</w:t>
            </w:r>
            <w:r w:rsidRPr="006E43C1">
              <w:rPr>
                <w:rFonts w:ascii="Times New Roman" w:eastAsia="Times New Roman" w:hAnsi="Times New Roman" w:cs="Times New Roman"/>
                <w:sz w:val="24"/>
                <w:szCs w:val="24"/>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6.6</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6.7</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Информация о внутриплощадочной дорожной инфраструктуре</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Характеристика инженерной инфраструктуры площадки</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7.1</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Электроснабжение</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ТП-103 КЛ 10 кВ № 4, п. Восточный-2</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7.1.3</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Доступная мощность (МВт).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12 мВт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7.2</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Газоснабжение</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40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Межпоселковый газопровод высокого давления г. Павловск – с. Р. - Буйловка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0,140</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7.2.3</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Доступная мощность (куб.м./час; куб.м./год; куб.м/день)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Определяется согласно гидравлическому расчету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7.3</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Водоснабжение</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49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4101" w:type="dxa"/>
            <w:shd w:val="clear" w:color="auto" w:fill="auto"/>
            <w:vAlign w:val="center"/>
            <w:hideMark/>
          </w:tcPr>
          <w:p w:rsidR="00D46728" w:rsidRPr="006E43C1" w:rsidRDefault="00D46728" w:rsidP="006E43C1">
            <w:pPr>
              <w:spacing w:after="0" w:line="240" w:lineRule="auto"/>
              <w:ind w:firstLineChars="100" w:firstLine="230"/>
              <w:jc w:val="both"/>
              <w:rPr>
                <w:rFonts w:ascii="Times New Roman" w:eastAsia="Times New Roman" w:hAnsi="Times New Roman"/>
                <w:sz w:val="23"/>
                <w:szCs w:val="23"/>
                <w:lang w:eastAsia="ru-RU"/>
              </w:rPr>
            </w:pPr>
            <w:r w:rsidRPr="006E43C1">
              <w:rPr>
                <w:rFonts w:ascii="Times New Roman" w:eastAsia="Times New Roman" w:hAnsi="Times New Roman"/>
                <w:sz w:val="23"/>
                <w:szCs w:val="23"/>
                <w:lang w:eastAsia="ru-RU"/>
              </w:rPr>
              <w:t>Ул. Чкалова, д.35 проектируемый водопроводный колодец на выходе водовода ВПС «Чкалова»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3280</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7.3.3</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Доступная мощ</w:t>
            </w:r>
            <w:r w:rsidR="00B32271">
              <w:rPr>
                <w:rFonts w:ascii="Times New Roman" w:eastAsia="Times New Roman" w:hAnsi="Times New Roman"/>
                <w:sz w:val="24"/>
                <w:szCs w:val="24"/>
                <w:lang w:eastAsia="ru-RU"/>
              </w:rPr>
              <w:t xml:space="preserve">ность (куб.м/час; куб.м/день) </w:t>
            </w:r>
            <w:r w:rsidRPr="006E43C1">
              <w:rPr>
                <w:rFonts w:ascii="Times New Roman" w:eastAsia="Times New Roman" w:hAnsi="Times New Roman"/>
                <w:sz w:val="24"/>
                <w:szCs w:val="24"/>
                <w:lang w:eastAsia="ru-RU"/>
              </w:rPr>
              <w:t xml:space="preserve">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10,4 м3/час</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7.4</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Водоотведение (канализация)</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Адрес, расположение точки подключения относительно площадки</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Ул. Восточная, 4 б. Приемный колодец ГКНС</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Расстояние от границы участка, 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1875</w:t>
            </w:r>
          </w:p>
        </w:tc>
      </w:tr>
      <w:tr w:rsidR="00D46728" w:rsidRPr="006E43C1" w:rsidTr="00B32271">
        <w:trPr>
          <w:trHeight w:val="401"/>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7.4.3</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Доступная мощность (куб.м/час; куб.м/день)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10,4 м3/час.</w:t>
            </w:r>
          </w:p>
        </w:tc>
      </w:tr>
      <w:tr w:rsidR="00D46728" w:rsidRPr="006E43C1" w:rsidTr="006E43C1">
        <w:trPr>
          <w:trHeight w:val="25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7.4.4</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Очистные сооружения</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7.5</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Телефонная сеть</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7.5.1</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Характеристики телефонной сети</w:t>
            </w:r>
            <w:r w:rsidRPr="006E43C1">
              <w:rPr>
                <w:rFonts w:ascii="Times New Roman" w:eastAsia="Times New Roman" w:hAnsi="Times New Roman"/>
                <w:sz w:val="24"/>
                <w:szCs w:val="24"/>
                <w:lang w:eastAsia="ru-RU"/>
              </w:rPr>
              <w:br/>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r w:rsidRPr="006E43C1">
              <w:rPr>
                <w:rFonts w:ascii="Times New Roman" w:hAnsi="Times New Roman"/>
                <w:sz w:val="24"/>
                <w:szCs w:val="24"/>
                <w:lang w:eastAsia="ru-RU"/>
              </w:rPr>
              <w:t>Обеспечен доступ к услугам сотовой связи</w:t>
            </w:r>
            <w:r w:rsidRPr="006E43C1">
              <w:rPr>
                <w:rFonts w:ascii="Times New Roman" w:eastAsia="Times New Roman" w:hAnsi="Times New Roman"/>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7.6</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Доступ в Интернет</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7.6.1</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Варианты организации доступа в Интернет</w:t>
            </w:r>
            <w:r w:rsidRPr="006E43C1">
              <w:rPr>
                <w:rFonts w:ascii="Times New Roman" w:eastAsia="Times New Roman" w:hAnsi="Times New Roman"/>
                <w:sz w:val="24"/>
                <w:szCs w:val="24"/>
                <w:lang w:eastAsia="ru-RU"/>
              </w:rPr>
              <w:br/>
            </w:r>
          </w:p>
        </w:tc>
        <w:tc>
          <w:tcPr>
            <w:tcW w:w="4101" w:type="dxa"/>
            <w:shd w:val="clear" w:color="auto" w:fill="auto"/>
            <w:vAlign w:val="center"/>
            <w:hideMark/>
          </w:tcPr>
          <w:p w:rsidR="00D46728" w:rsidRPr="006E43C1" w:rsidRDefault="00D46728" w:rsidP="006E43C1">
            <w:pPr>
              <w:pStyle w:val="ab"/>
              <w:jc w:val="both"/>
              <w:rPr>
                <w:rFonts w:ascii="Times New Roman" w:eastAsia="Times New Roman" w:hAnsi="Times New Roman" w:cs="Times New Roman"/>
                <w:sz w:val="24"/>
                <w:szCs w:val="24"/>
              </w:rPr>
            </w:pPr>
            <w:r w:rsidRPr="006E43C1">
              <w:rPr>
                <w:rFonts w:ascii="Times New Roman" w:eastAsia="Times New Roman" w:hAnsi="Times New Roman" w:cs="Times New Roman"/>
                <w:sz w:val="24"/>
                <w:szCs w:val="24"/>
              </w:rPr>
              <w:t> </w:t>
            </w:r>
            <w:r w:rsidRPr="006E43C1">
              <w:rPr>
                <w:rFonts w:ascii="Times New Roman" w:hAnsi="Times New Roman" w:cs="Times New Roman"/>
                <w:sz w:val="24"/>
                <w:szCs w:val="24"/>
              </w:rPr>
              <w:t xml:space="preserve">Обеспечен доступ к услугам интернета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7.6.2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Провайдеры, представленные в районе</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МЕГАФОН, МТС, БИЛАЙН, РОСТЕЛЕКОМ, ТЕЛЕ-2,</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Экология, окружающая среда и СЗЗ</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8.1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Удаленность площадки от ближайших жилых районов,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0,003</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8.2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0,001</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Проведенные инженерные изыскания</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9.1</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Инженерно-геологические и гидрогеологические изыскания </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9.2</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Инженерно-геодезические изыскания</w:t>
            </w:r>
            <w:r w:rsidRPr="006E43C1">
              <w:rPr>
                <w:rFonts w:ascii="Times New Roman" w:eastAsia="Times New Roman" w:hAnsi="Times New Roman"/>
                <w:sz w:val="24"/>
                <w:szCs w:val="24"/>
                <w:lang w:eastAsia="ru-RU"/>
              </w:rPr>
              <w:br/>
              <w:t>Наличие топографической съемки (масштаб 1:500)</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9.3</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Инженерно-экологические изыскания</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нет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9.4</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Инженерно-гидрометеорологические изыскания</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Удаленность и наличие объектов вблизи участка</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10.1</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отсутствует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10.2</w:t>
            </w:r>
          </w:p>
        </w:tc>
        <w:tc>
          <w:tcPr>
            <w:tcW w:w="5412" w:type="dxa"/>
            <w:shd w:val="clear" w:color="auto" w:fill="auto"/>
            <w:vAlign w:val="center"/>
            <w:hideMark/>
          </w:tcPr>
          <w:p w:rsidR="00D46728" w:rsidRPr="006E43C1"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Ближайшее расстояние до места дислокации пожарной части,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 xml:space="preserve">2,5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10.3</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8,3</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10.4</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Состояние периметра участка (ограждение, охрана)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отсутствует</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10.5</w:t>
            </w:r>
          </w:p>
        </w:tc>
        <w:tc>
          <w:tcPr>
            <w:tcW w:w="5412" w:type="dxa"/>
            <w:shd w:val="clear" w:color="auto" w:fill="auto"/>
            <w:vAlign w:val="center"/>
            <w:hideMark/>
          </w:tcPr>
          <w:p w:rsidR="00D46728" w:rsidRPr="006E43C1" w:rsidRDefault="00D46728" w:rsidP="00420AC2">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Близлежащие водоемы (тип, расстояние, к</w:t>
            </w:r>
            <w:r w:rsidR="00420AC2">
              <w:rPr>
                <w:rFonts w:ascii="Times New Roman" w:eastAsia="Times New Roman" w:hAnsi="Times New Roman"/>
                <w:sz w:val="24"/>
                <w:szCs w:val="24"/>
                <w:lang w:eastAsia="ru-RU"/>
              </w:rPr>
              <w:t>м)</w:t>
            </w:r>
          </w:p>
        </w:tc>
        <w:tc>
          <w:tcPr>
            <w:tcW w:w="4101" w:type="dxa"/>
            <w:shd w:val="clear" w:color="auto" w:fill="auto"/>
            <w:vAlign w:val="center"/>
            <w:hideMark/>
          </w:tcPr>
          <w:p w:rsidR="00D46728" w:rsidRPr="006E43C1" w:rsidRDefault="00D46728" w:rsidP="00420AC2">
            <w:pPr>
              <w:spacing w:after="0" w:line="240" w:lineRule="auto"/>
              <w:ind w:firstLineChars="100" w:firstLine="240"/>
              <w:jc w:val="both"/>
              <w:rPr>
                <w:rFonts w:ascii="Times New Roman" w:eastAsia="Times New Roman" w:hAnsi="Times New Roman"/>
                <w:sz w:val="24"/>
                <w:szCs w:val="24"/>
              </w:rPr>
            </w:pPr>
            <w:r w:rsidRPr="006E43C1">
              <w:rPr>
                <w:rFonts w:ascii="Times New Roman" w:eastAsia="Times New Roman" w:hAnsi="Times New Roman"/>
                <w:sz w:val="24"/>
                <w:szCs w:val="24"/>
              </w:rPr>
              <w:t xml:space="preserve">Река Гаврило 0,7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Информация о рабочей силе в районе участка (объекта)</w:t>
            </w:r>
          </w:p>
        </w:tc>
        <w:tc>
          <w:tcPr>
            <w:tcW w:w="4101" w:type="dxa"/>
            <w:shd w:val="clear" w:color="auto" w:fill="auto"/>
            <w:vAlign w:val="center"/>
            <w:hideMark/>
          </w:tcPr>
          <w:p w:rsidR="00D46728" w:rsidRPr="006E43C1" w:rsidRDefault="00D46728" w:rsidP="006E43C1">
            <w:pPr>
              <w:spacing w:after="0" w:line="240" w:lineRule="auto"/>
              <w:ind w:firstLineChars="100" w:firstLine="241"/>
              <w:jc w:val="both"/>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11.1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Общие данные о наличие рабочей силе в районе</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Численность трудовых ресурсов Павловского муниципального района в 2021 году по прогнозным данным составляет 32032 человек.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w:t>
            </w:r>
          </w:p>
        </w:tc>
        <w:tc>
          <w:tcPr>
            <w:tcW w:w="5412" w:type="dxa"/>
            <w:shd w:val="clear" w:color="auto" w:fill="auto"/>
            <w:vAlign w:val="center"/>
            <w:hideMark/>
          </w:tcPr>
          <w:p w:rsidR="00D46728" w:rsidRPr="006E43C1"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Преимущества района для размещения производства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b/>
                <w:bCs/>
                <w:sz w:val="24"/>
                <w:szCs w:val="24"/>
                <w:lang w:eastAsia="ru-RU"/>
              </w:rPr>
            </w:pPr>
            <w:r w:rsidRPr="006E43C1">
              <w:rPr>
                <w:rFonts w:ascii="Times New Roman" w:hAnsi="Times New Roman"/>
                <w:sz w:val="24"/>
                <w:szCs w:val="24"/>
              </w:rPr>
              <w:t>ТОСЭР «Павловск» на основании постановления Правительства Российской Федерации от 16.03.2018 № 264</w:t>
            </w:r>
            <w:r w:rsidRPr="006E43C1">
              <w:rPr>
                <w:rFonts w:ascii="Times New Roman" w:eastAsia="Times New Roman" w:hAnsi="Times New Roman"/>
                <w:b/>
                <w:bCs/>
                <w:sz w:val="24"/>
                <w:szCs w:val="24"/>
                <w:lang w:eastAsia="ru-RU"/>
              </w:rPr>
              <w:t> </w:t>
            </w: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t>12.1</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 xml:space="preserve">Наличие льгот и преференций </w:t>
            </w:r>
          </w:p>
        </w:tc>
        <w:tc>
          <w:tcPr>
            <w:tcW w:w="4101" w:type="dxa"/>
            <w:vMerge w:val="restart"/>
            <w:shd w:val="clear" w:color="auto" w:fill="auto"/>
            <w:vAlign w:val="center"/>
            <w:hideMark/>
          </w:tcPr>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 xml:space="preserve">Пониженные тарифы страховых </w:t>
            </w:r>
            <w:r w:rsidRPr="006E43C1">
              <w:rPr>
                <w:rFonts w:ascii="Times New Roman" w:hAnsi="Times New Roman" w:cs="Times New Roman"/>
                <w:sz w:val="24"/>
                <w:szCs w:val="24"/>
              </w:rPr>
              <w:lastRenderedPageBreak/>
              <w:t>взносов: 7,6% (30,2  %) для тех, кто стал резидентом  в первые 3 года после образования ТОСЭР.</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 xml:space="preserve">     Преференции в отношении налогов:</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 xml:space="preserve">     Налог на прибыль:</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 xml:space="preserve">     в федеральный бюджет 0% (3%);</w:t>
            </w:r>
          </w:p>
          <w:p w:rsidR="00D46728" w:rsidRPr="006E43C1" w:rsidRDefault="00D46728" w:rsidP="006E43C1">
            <w:pPr>
              <w:pStyle w:val="ab"/>
              <w:ind w:firstLine="37"/>
              <w:jc w:val="both"/>
              <w:rPr>
                <w:rFonts w:ascii="Times New Roman" w:hAnsi="Times New Roman" w:cs="Times New Roman"/>
                <w:sz w:val="24"/>
                <w:szCs w:val="24"/>
              </w:rPr>
            </w:pPr>
            <w:r w:rsidRPr="006E43C1">
              <w:rPr>
                <w:rFonts w:ascii="Times New Roman" w:hAnsi="Times New Roman" w:cs="Times New Roman"/>
                <w:sz w:val="24"/>
                <w:szCs w:val="24"/>
              </w:rPr>
              <w:t xml:space="preserve">     в региональный бюджет: первые 5 лет после получения первой прибыли — 5% (17%), последующие 5 лет — 10%.</w:t>
            </w:r>
          </w:p>
          <w:p w:rsidR="00D46728" w:rsidRPr="006E43C1" w:rsidRDefault="00D46728" w:rsidP="006E43C1">
            <w:pPr>
              <w:pStyle w:val="ab"/>
              <w:ind w:firstLine="37"/>
              <w:jc w:val="both"/>
              <w:rPr>
                <w:rFonts w:ascii="Times New Roman" w:eastAsia="Times New Roman" w:hAnsi="Times New Roman" w:cs="Times New Roman"/>
                <w:sz w:val="24"/>
                <w:szCs w:val="24"/>
              </w:rPr>
            </w:pPr>
            <w:r w:rsidRPr="006E43C1">
              <w:rPr>
                <w:rFonts w:ascii="Times New Roman" w:hAnsi="Times New Roman" w:cs="Times New Roman"/>
                <w:sz w:val="24"/>
                <w:szCs w:val="24"/>
              </w:rPr>
              <w:t>Земельный налог 0%(0,3-1,5%).      Налог на имущество организаций 0% (2,2%).</w:t>
            </w:r>
            <w:r w:rsidRPr="006E43C1">
              <w:rPr>
                <w:rFonts w:ascii="Times New Roman" w:eastAsia="Times New Roman" w:hAnsi="Times New Roman" w:cs="Times New Roman"/>
                <w:sz w:val="24"/>
                <w:szCs w:val="24"/>
              </w:rPr>
              <w:t>  </w:t>
            </w:r>
          </w:p>
        </w:tc>
      </w:tr>
      <w:tr w:rsidR="00D46728" w:rsidRPr="006E43C1" w:rsidTr="006E43C1">
        <w:trPr>
          <w:trHeight w:val="4025"/>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12.2</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Наличие налоговых льгот (указать условия предоставления)</w:t>
            </w:r>
          </w:p>
        </w:tc>
        <w:tc>
          <w:tcPr>
            <w:tcW w:w="4101" w:type="dxa"/>
            <w:vMerge/>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p>
        </w:tc>
      </w:tr>
      <w:tr w:rsidR="00D46728" w:rsidRPr="006E43C1" w:rsidTr="006E43C1">
        <w:trPr>
          <w:trHeight w:val="70"/>
        </w:trPr>
        <w:tc>
          <w:tcPr>
            <w:tcW w:w="840" w:type="dxa"/>
            <w:shd w:val="clear" w:color="auto" w:fill="auto"/>
            <w:vAlign w:val="center"/>
            <w:hideMark/>
          </w:tcPr>
          <w:p w:rsidR="00D46728" w:rsidRPr="006E43C1" w:rsidRDefault="00D46728" w:rsidP="00D46728">
            <w:pPr>
              <w:spacing w:after="0" w:line="240" w:lineRule="auto"/>
              <w:jc w:val="center"/>
              <w:rPr>
                <w:rFonts w:ascii="Times New Roman" w:eastAsia="Times New Roman" w:hAnsi="Times New Roman"/>
                <w:b/>
                <w:bCs/>
                <w:sz w:val="24"/>
                <w:szCs w:val="24"/>
                <w:lang w:eastAsia="ru-RU"/>
              </w:rPr>
            </w:pPr>
            <w:r w:rsidRPr="006E43C1">
              <w:rPr>
                <w:rFonts w:ascii="Times New Roman" w:eastAsia="Times New Roman" w:hAnsi="Times New Roman"/>
                <w:b/>
                <w:bCs/>
                <w:sz w:val="24"/>
                <w:szCs w:val="24"/>
                <w:lang w:eastAsia="ru-RU"/>
              </w:rPr>
              <w:lastRenderedPageBreak/>
              <w:t>12.3</w:t>
            </w:r>
          </w:p>
        </w:tc>
        <w:tc>
          <w:tcPr>
            <w:tcW w:w="5412" w:type="dxa"/>
            <w:shd w:val="clear" w:color="auto" w:fill="auto"/>
            <w:vAlign w:val="center"/>
            <w:hideMark/>
          </w:tcPr>
          <w:p w:rsidR="00D46728" w:rsidRPr="006E43C1"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Расположение пункта таможни вблизи участка</w:t>
            </w:r>
          </w:p>
        </w:tc>
        <w:tc>
          <w:tcPr>
            <w:tcW w:w="4101" w:type="dxa"/>
            <w:shd w:val="clear" w:color="auto" w:fill="auto"/>
            <w:vAlign w:val="center"/>
            <w:hideMark/>
          </w:tcPr>
          <w:p w:rsidR="00D46728" w:rsidRPr="006E43C1" w:rsidRDefault="00D46728" w:rsidP="006E43C1">
            <w:pPr>
              <w:spacing w:after="0" w:line="240" w:lineRule="auto"/>
              <w:ind w:firstLineChars="100" w:firstLine="240"/>
              <w:jc w:val="both"/>
              <w:rPr>
                <w:rFonts w:ascii="Times New Roman" w:eastAsia="Times New Roman" w:hAnsi="Times New Roman"/>
                <w:sz w:val="24"/>
                <w:szCs w:val="24"/>
                <w:lang w:eastAsia="ru-RU"/>
              </w:rPr>
            </w:pPr>
            <w:r w:rsidRPr="006E43C1">
              <w:rPr>
                <w:rFonts w:ascii="Times New Roman" w:eastAsia="Times New Roman" w:hAnsi="Times New Roman"/>
                <w:sz w:val="24"/>
                <w:szCs w:val="24"/>
                <w:lang w:eastAsia="ru-RU"/>
              </w:rPr>
              <w:t>-</w:t>
            </w:r>
          </w:p>
        </w:tc>
      </w:tr>
    </w:tbl>
    <w:p w:rsidR="00420AC2" w:rsidRDefault="00420AC2" w:rsidP="00D46728">
      <w:pPr>
        <w:jc w:val="center"/>
        <w:rPr>
          <w:rFonts w:ascii="Times New Roman" w:hAnsi="Times New Roman"/>
          <w:sz w:val="28"/>
          <w:szCs w:val="28"/>
        </w:rPr>
      </w:pPr>
    </w:p>
    <w:p w:rsidR="00D46728" w:rsidRDefault="00D46728" w:rsidP="00D46728">
      <w:pPr>
        <w:jc w:val="center"/>
        <w:rPr>
          <w:rFonts w:ascii="Times New Roman" w:hAnsi="Times New Roman"/>
          <w:sz w:val="28"/>
          <w:szCs w:val="28"/>
        </w:rPr>
      </w:pPr>
      <w:r>
        <w:rPr>
          <w:rFonts w:ascii="Times New Roman" w:hAnsi="Times New Roman"/>
          <w:sz w:val="28"/>
          <w:szCs w:val="28"/>
        </w:rPr>
        <w:t>Анкета инвестиционной площадки</w:t>
      </w:r>
    </w:p>
    <w:tbl>
      <w:tblPr>
        <w:tblW w:w="106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129"/>
        <w:gridCol w:w="4678"/>
      </w:tblGrid>
      <w:tr w:rsidR="00D46728" w:rsidRPr="00D46728" w:rsidTr="006E43C1">
        <w:trPr>
          <w:trHeight w:val="6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Общие вопросы, собственник</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Дата заполнения анкеты</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20.11.2021 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Контактное лицо по данной площадке или объекту, контактные данные (тел., e-mail)</w:t>
            </w:r>
          </w:p>
        </w:tc>
        <w:tc>
          <w:tcPr>
            <w:tcW w:w="4678" w:type="dxa"/>
            <w:shd w:val="clear" w:color="auto" w:fill="auto"/>
            <w:vAlign w:val="center"/>
            <w:hideMark/>
          </w:tcPr>
          <w:p w:rsidR="00D46728" w:rsidRPr="00D46728" w:rsidRDefault="00D46728" w:rsidP="00D46728">
            <w:pPr>
              <w:pStyle w:val="ab"/>
              <w:jc w:val="both"/>
              <w:rPr>
                <w:rFonts w:ascii="Times New Roman" w:hAnsi="Times New Roman" w:cs="Times New Roman"/>
                <w:sz w:val="24"/>
                <w:szCs w:val="24"/>
              </w:rPr>
            </w:pPr>
            <w:r w:rsidRPr="00D46728">
              <w:rPr>
                <w:rFonts w:ascii="Times New Roman" w:hAnsi="Times New Roman" w:cs="Times New Roman"/>
                <w:sz w:val="24"/>
                <w:szCs w:val="24"/>
              </w:rPr>
              <w:t xml:space="preserve">Глава городского поселения – город Павловск Вячеслав Алексеевич Щербаков (тел.: 8(47362) 7 02 42; </w:t>
            </w:r>
            <w:r w:rsidRPr="00D46728">
              <w:rPr>
                <w:rFonts w:ascii="Times New Roman" w:eastAsia="Times New Roman" w:hAnsi="Times New Roman" w:cs="Times New Roman"/>
                <w:sz w:val="24"/>
                <w:szCs w:val="24"/>
              </w:rPr>
              <w:t xml:space="preserve">e-mail: </w:t>
            </w:r>
            <w:r w:rsidRPr="00D46728">
              <w:rPr>
                <w:rStyle w:val="rpc61"/>
                <w:rFonts w:ascii="Segoe UI" w:hAnsi="Segoe UI" w:cs="Segoe UI"/>
                <w:sz w:val="13"/>
                <w:szCs w:val="13"/>
              </w:rPr>
              <w:t xml:space="preserve"> </w:t>
            </w:r>
            <w:hyperlink r:id="rId134" w:history="1">
              <w:r w:rsidRPr="00D46728">
                <w:rPr>
                  <w:rStyle w:val="a3"/>
                  <w:rFonts w:ascii="Times New Roman" w:hAnsi="Times New Roman"/>
                  <w:color w:val="auto"/>
                  <w:sz w:val="24"/>
                  <w:szCs w:val="24"/>
                </w:rPr>
                <w:t>pavlg.pavl@govvrn.ru</w:t>
              </w:r>
            </w:hyperlink>
            <w:r w:rsidRPr="00D46728">
              <w:t>)</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1.3</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Собственник площадки или объекта </w:t>
            </w:r>
          </w:p>
        </w:tc>
        <w:tc>
          <w:tcPr>
            <w:tcW w:w="4678"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Собственность</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Воронежской области</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1.4</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Юридический адрес собственника</w:t>
            </w:r>
          </w:p>
        </w:tc>
        <w:tc>
          <w:tcPr>
            <w:tcW w:w="4678"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394006, г. Воронеж,</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пл. им. Ленина, д. 12</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1.5</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Почтовый адрес собственника</w:t>
            </w:r>
          </w:p>
        </w:tc>
        <w:tc>
          <w:tcPr>
            <w:tcW w:w="4678"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394006, г. Воронеж,</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пл. им. Ленина, д. 12</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1.6</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Юридическое название площадки/ местности, объекта</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Воронежская область,</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р-н Павловский, Павловский кадастровый район</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1.7</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ситуационного плана. </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 наличии</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Земельный участок и/или существующие здания</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Площадь участка: всего, га.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96</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Форма участка, размеры</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Сложная</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2.3</w:t>
            </w:r>
          </w:p>
        </w:tc>
        <w:tc>
          <w:tcPr>
            <w:tcW w:w="5129"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Застроенность участка (имеются ли существующие здания и сооружения). Площадь, занятая под зданиями и сооружениями, Га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Незастроенная территория</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Расположение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Месторасположение площадки или объекта, адрес</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Воронежская область,</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р-н Павловский, Павловский кадастровый район</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3.2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от ближайшего крупного города (название, численность населения), км. Среднее время в пути (машиной)</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 км от г. Павловск;</w:t>
            </w:r>
          </w:p>
          <w:p w:rsidR="00D46728" w:rsidRPr="00D46728" w:rsidRDefault="00D46728" w:rsidP="00D46728">
            <w:pPr>
              <w:spacing w:after="0" w:line="240" w:lineRule="auto"/>
              <w:ind w:firstLineChars="100" w:firstLine="240"/>
              <w:jc w:val="both"/>
              <w:rPr>
                <w:rFonts w:ascii="Times New Roman" w:hAnsi="Times New Roman"/>
                <w:sz w:val="24"/>
                <w:szCs w:val="24"/>
                <w:shd w:val="clear" w:color="auto" w:fill="FFFFFF"/>
              </w:rPr>
            </w:pPr>
            <w:r w:rsidRPr="00D46728">
              <w:rPr>
                <w:rFonts w:ascii="Times New Roman" w:eastAsia="Times New Roman" w:hAnsi="Times New Roman"/>
                <w:sz w:val="24"/>
                <w:szCs w:val="24"/>
                <w:lang w:eastAsia="ru-RU"/>
              </w:rPr>
              <w:t xml:space="preserve">численность </w:t>
            </w:r>
            <w:r w:rsidRPr="00D46728">
              <w:rPr>
                <w:rFonts w:ascii="Times New Roman" w:hAnsi="Times New Roman"/>
                <w:sz w:val="24"/>
                <w:szCs w:val="24"/>
                <w:shd w:val="clear" w:color="auto" w:fill="FFFFFF"/>
              </w:rPr>
              <w:t>24 423 человек;</w:t>
            </w:r>
          </w:p>
          <w:p w:rsidR="00D46728" w:rsidRPr="00D46728" w:rsidRDefault="00D46728" w:rsidP="00D46728">
            <w:pPr>
              <w:spacing w:after="0" w:line="240" w:lineRule="auto"/>
              <w:ind w:firstLineChars="100" w:firstLine="240"/>
              <w:jc w:val="both"/>
              <w:rPr>
                <w:rFonts w:ascii="Times New Roman" w:hAnsi="Times New Roman"/>
                <w:sz w:val="24"/>
                <w:szCs w:val="24"/>
                <w:shd w:val="clear" w:color="auto" w:fill="FFFFFF"/>
              </w:rPr>
            </w:pPr>
            <w:r w:rsidRPr="00D46728">
              <w:rPr>
                <w:rFonts w:ascii="Times New Roman" w:hAnsi="Times New Roman"/>
                <w:sz w:val="24"/>
                <w:szCs w:val="24"/>
                <w:shd w:val="clear" w:color="auto" w:fill="FFFFFF"/>
              </w:rPr>
              <w:t>10 мин</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4</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Стоимость</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4.1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Стоимость продажи и/или аренды участка (объекта), 1 Га или за кв.м. </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Правовой статус площадки  \ Условия предоставления</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Собственник (администрация, юр лицо, физ лицо)</w:t>
            </w:r>
          </w:p>
        </w:tc>
        <w:tc>
          <w:tcPr>
            <w:tcW w:w="4678" w:type="dxa"/>
            <w:shd w:val="clear" w:color="auto" w:fill="auto"/>
            <w:vAlign w:val="center"/>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Собственность </w:t>
            </w:r>
          </w:p>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Воронежской области</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5.2</w:t>
            </w:r>
          </w:p>
        </w:tc>
        <w:tc>
          <w:tcPr>
            <w:tcW w:w="5129" w:type="dxa"/>
            <w:shd w:val="clear" w:color="auto" w:fill="auto"/>
            <w:vAlign w:val="center"/>
            <w:hideMark/>
          </w:tcPr>
          <w:p w:rsidR="00D46728" w:rsidRPr="00D46728" w:rsidRDefault="00D46728" w:rsidP="00B32271">
            <w:pPr>
              <w:spacing w:after="0" w:line="240" w:lineRule="auto"/>
              <w:ind w:firstLineChars="100" w:firstLine="240"/>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права. </w:t>
            </w:r>
            <w:r w:rsidRPr="00D46728">
              <w:rPr>
                <w:rFonts w:ascii="Times New Roman" w:eastAsia="Times New Roman" w:hAnsi="Times New Roman"/>
                <w:sz w:val="24"/>
                <w:szCs w:val="24"/>
                <w:lang w:eastAsia="ru-RU"/>
              </w:rPr>
              <w:br/>
            </w:r>
          </w:p>
        </w:tc>
        <w:tc>
          <w:tcPr>
            <w:tcW w:w="4678" w:type="dxa"/>
            <w:shd w:val="clear" w:color="auto" w:fill="auto"/>
            <w:vAlign w:val="center"/>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Постоянное (бессрочное) пользование, Собственность</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3</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Категория земельного участка. </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Земли сельскохозяйственного назначения</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4</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Кадастровый номер(а)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36:20:6200001:3403</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5</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Вид разрешенного использования  </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Для использования в целях сельскохозяйственного производства</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6</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Целевое назначение</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Для использования в целях сельскохозяйственного производства</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7</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Прежний тип использования площадки или объекта</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 использовался</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8</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Обременения/сервитуты (предоставить документацию, если применимо)</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shd w:val="clear" w:color="auto" w:fill="FFFFFF"/>
              </w:rPr>
              <w:t>Зона санитарной охраны источников водоснабжения и водопроводов питьевого назначения;</w:t>
            </w:r>
            <w:r w:rsidRPr="00D46728">
              <w:rPr>
                <w:sz w:val="18"/>
                <w:szCs w:val="18"/>
                <w:shd w:val="clear" w:color="auto" w:fill="FFFFFF"/>
              </w:rPr>
              <w:t xml:space="preserve"> </w:t>
            </w:r>
            <w:r w:rsidRPr="00D46728">
              <w:rPr>
                <w:rFonts w:ascii="Times New Roman" w:hAnsi="Times New Roman"/>
                <w:sz w:val="24"/>
                <w:szCs w:val="24"/>
                <w:shd w:val="clear" w:color="auto" w:fill="FFFFFF"/>
              </w:rPr>
              <w:t>Охранная зона инженерных коммуникаций</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w:t>
            </w:r>
            <w:r w:rsidR="006E43C1">
              <w:rPr>
                <w:rFonts w:ascii="Times New Roman" w:eastAsia="Times New Roman" w:hAnsi="Times New Roman"/>
                <w:b/>
                <w:bCs/>
                <w:sz w:val="24"/>
                <w:szCs w:val="24"/>
                <w:lang w:eastAsia="ru-RU"/>
              </w:rPr>
              <w:t>9</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Вид и состав территориальной зоны, в границах которой находится земельный участок (согласно Схеме территориального планирования/генеральному плану населенного пункта, утвержденного представительными органами власти региона)</w:t>
            </w:r>
          </w:p>
        </w:tc>
        <w:tc>
          <w:tcPr>
            <w:tcW w:w="4678" w:type="dxa"/>
            <w:shd w:val="clear" w:color="auto" w:fill="auto"/>
            <w:vAlign w:val="center"/>
            <w:hideMark/>
          </w:tcPr>
          <w:p w:rsidR="00D46728" w:rsidRPr="00D46728" w:rsidRDefault="00D46728" w:rsidP="00D46728">
            <w:pPr>
              <w:spacing w:after="0" w:line="240" w:lineRule="auto"/>
              <w:jc w:val="both"/>
              <w:rPr>
                <w:rFonts w:ascii="Times New Roman" w:hAnsi="Times New Roman"/>
                <w:sz w:val="24"/>
                <w:szCs w:val="24"/>
              </w:rPr>
            </w:pPr>
            <w:r w:rsidRPr="00D46728">
              <w:rPr>
                <w:rFonts w:ascii="Times New Roman" w:hAnsi="Times New Roman"/>
                <w:sz w:val="24"/>
                <w:szCs w:val="24"/>
              </w:rPr>
              <w:t>Земли сельскохозяйственного назначения, территория объектов промышленности, возможны объекты  историко-культурного наследия-памятники археологии, территория резерва развития города</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w:t>
            </w:r>
            <w:r w:rsidR="006E43C1">
              <w:rPr>
                <w:rFonts w:ascii="Times New Roman" w:eastAsia="Times New Roman" w:hAnsi="Times New Roman"/>
                <w:b/>
                <w:bCs/>
                <w:sz w:val="24"/>
                <w:szCs w:val="24"/>
                <w:lang w:eastAsia="ru-RU"/>
              </w:rPr>
              <w:t>0</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утвержденной схемы территориального планирования/генерального плана населенного пункта на территории которого расположен(ы) земельный(ые) участок(и) (предоставить генеральный план населенного пункта в случае наличия)</w:t>
            </w:r>
          </w:p>
        </w:tc>
        <w:tc>
          <w:tcPr>
            <w:tcW w:w="4678" w:type="dxa"/>
            <w:shd w:val="clear" w:color="auto" w:fill="auto"/>
            <w:hideMark/>
          </w:tcPr>
          <w:p w:rsidR="00D46728" w:rsidRPr="00D46728" w:rsidRDefault="00D46728" w:rsidP="00D46728">
            <w:pPr>
              <w:pStyle w:val="ab"/>
              <w:jc w:val="both"/>
            </w:pPr>
            <w:r w:rsidRPr="00D46728">
              <w:rPr>
                <w:rFonts w:ascii="Times New Roman" w:hAnsi="Times New Roman" w:cs="Times New Roman"/>
                <w:sz w:val="24"/>
                <w:szCs w:val="24"/>
              </w:rPr>
              <w:t>Решение Совета народных депутатов городского поселения -город Павловск от 28.12.2009        № 229 «Об утверждении Генерального плана городского поселения - город Павловск»</w:t>
            </w:r>
            <w:r w:rsidRPr="00D46728">
              <w:t xml:space="preserve"> </w:t>
            </w:r>
          </w:p>
        </w:tc>
      </w:tr>
      <w:tr w:rsidR="00D46728" w:rsidRPr="00D46728" w:rsidTr="006E43C1">
        <w:trPr>
          <w:trHeight w:val="70"/>
        </w:trPr>
        <w:tc>
          <w:tcPr>
            <w:tcW w:w="840" w:type="dxa"/>
            <w:shd w:val="clear" w:color="auto" w:fill="auto"/>
            <w:vAlign w:val="center"/>
            <w:hideMark/>
          </w:tcPr>
          <w:p w:rsidR="00D46728" w:rsidRPr="00D46728" w:rsidRDefault="00D46728" w:rsidP="006E43C1">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5.1</w:t>
            </w:r>
            <w:r w:rsidR="006E43C1">
              <w:rPr>
                <w:rFonts w:ascii="Times New Roman" w:eastAsia="Times New Roman" w:hAnsi="Times New Roman"/>
                <w:b/>
                <w:bCs/>
                <w:sz w:val="24"/>
                <w:szCs w:val="24"/>
                <w:lang w:eastAsia="ru-RU"/>
              </w:rPr>
              <w:t>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утвержденного ГПЗУ  (предоставить в случае наличия)</w:t>
            </w:r>
          </w:p>
        </w:tc>
        <w:tc>
          <w:tcPr>
            <w:tcW w:w="4678" w:type="dxa"/>
            <w:shd w:val="clear" w:color="auto" w:fill="auto"/>
            <w:vAlign w:val="center"/>
            <w:hideMark/>
          </w:tcPr>
          <w:p w:rsidR="00D46728" w:rsidRPr="00D46728" w:rsidRDefault="00D46728" w:rsidP="00D46728">
            <w:pPr>
              <w:jc w:val="both"/>
              <w:rPr>
                <w:rFonts w:ascii="Times New Roman" w:hAnsi="Times New Roman"/>
                <w:sz w:val="24"/>
                <w:szCs w:val="24"/>
              </w:rPr>
            </w:pPr>
            <w:r w:rsidRPr="00D46728">
              <w:rPr>
                <w:rFonts w:ascii="Times New Roman" w:hAnsi="Times New Roman"/>
                <w:sz w:val="24"/>
                <w:szCs w:val="24"/>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транспортной инфраструктуры</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6.1</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Расстояние от площадки до ближайших автомобильных дорог  федерального значения (наименование автодорог), км.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М-4 Дон, 1,5 км</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ближайших автомобильных дорог областного значения (наименование автодороги),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5,5</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Автомобильная дорога областного значения «Павловск-Калач-Петропавловка»</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6.3</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Другие (укажите тип)</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0,1</w:t>
            </w:r>
          </w:p>
          <w:p w:rsidR="00D46728" w:rsidRPr="00D46728" w:rsidRDefault="00D46728" w:rsidP="00D46728">
            <w:pPr>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Частная автомобильная дорога </w:t>
            </w:r>
            <w:r w:rsidRPr="00D46728">
              <w:rPr>
                <w:rFonts w:ascii="Times New Roman" w:hAnsi="Times New Roman"/>
                <w:sz w:val="24"/>
                <w:szCs w:val="24"/>
              </w:rPr>
              <w:t>ОАО «Павловск Неруд»</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6.4</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аэропортов, указать: тип (местный или международный), название, расстояние до участка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6.5</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площадки до железной дороги, ж/д станции, наличие ж/д тупика на участке (вблизи участка)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hAnsi="Times New Roman"/>
                <w:sz w:val="24"/>
                <w:szCs w:val="24"/>
                <w:lang w:eastAsia="ru-RU"/>
              </w:rPr>
            </w:pPr>
            <w:r w:rsidRPr="00D46728">
              <w:rPr>
                <w:rFonts w:ascii="Times New Roman" w:hAnsi="Times New Roman"/>
                <w:sz w:val="24"/>
                <w:szCs w:val="24"/>
                <w:lang w:eastAsia="ru-RU"/>
              </w:rPr>
              <w:t>ж/д ст. «Павловск - Воронежский»</w:t>
            </w:r>
          </w:p>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hAnsi="Times New Roman"/>
                <w:sz w:val="24"/>
                <w:szCs w:val="24"/>
                <w:lang w:eastAsia="ru-RU"/>
              </w:rPr>
              <w:t>0,01 км</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6.6</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общественного транспорта: автобусы, поезда и другие виды транспорта от ближайших поселений до участка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6.7</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Информация о внутриплощадочной дорожной инфраструктуре</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Характеристика инженерной инфраструктуры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7.1</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Электроснабжение</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ТП-104 КЛ 10 кВ № 4, п. Восточный-2</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1,25</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7.1.3</w:t>
            </w:r>
          </w:p>
        </w:tc>
        <w:tc>
          <w:tcPr>
            <w:tcW w:w="5129" w:type="dxa"/>
            <w:shd w:val="clear" w:color="auto" w:fill="auto"/>
            <w:vAlign w:val="center"/>
            <w:hideMark/>
          </w:tcPr>
          <w:p w:rsidR="00D46728" w:rsidRPr="00D46728" w:rsidRDefault="00B32271" w:rsidP="00B32271">
            <w:pPr>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Доступная мощность (МВт).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20 мВт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7.2</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Газоснабжение</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40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Межпоселковый газопровод высокого давления г. Павловск – с. Р. - Буйловка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0,010 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7.2.3</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куб.м./год; куб.м/день)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Определяется согласно гидравлическому расчету</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7.3</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Водоснабжение</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49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7.3.1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Техническая возможность отсутствует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7.4</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Водоотведение (канализация)</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Приемная камера городских очистных сооружений</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3130</w:t>
            </w:r>
          </w:p>
        </w:tc>
      </w:tr>
      <w:tr w:rsidR="00D46728" w:rsidRPr="00D46728" w:rsidTr="00B32271">
        <w:trPr>
          <w:trHeight w:val="38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7.4.3</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Доступная мощность (куб.м/час; куб.м/день)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15 м3/час.</w:t>
            </w:r>
          </w:p>
        </w:tc>
      </w:tr>
      <w:tr w:rsidR="00D46728" w:rsidRPr="00D46728" w:rsidTr="006E43C1">
        <w:trPr>
          <w:trHeight w:val="255"/>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7.4.4</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Очистные сооружения</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7.5</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Телефонная сеть</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7.5.1</w:t>
            </w:r>
          </w:p>
        </w:tc>
        <w:tc>
          <w:tcPr>
            <w:tcW w:w="5129" w:type="dxa"/>
            <w:shd w:val="clear" w:color="auto" w:fill="auto"/>
            <w:vAlign w:val="center"/>
            <w:hideMark/>
          </w:tcPr>
          <w:p w:rsidR="00D46728" w:rsidRPr="00D46728" w:rsidRDefault="00D46728" w:rsidP="00420AC2">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Характеристики телефонной сети</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r w:rsidRPr="00D46728">
              <w:rPr>
                <w:rFonts w:ascii="Times New Roman" w:hAnsi="Times New Roman"/>
                <w:sz w:val="24"/>
                <w:szCs w:val="24"/>
                <w:lang w:eastAsia="ru-RU"/>
              </w:rPr>
              <w:t>Обеспечен доступ к услугам сотовой связи</w:t>
            </w:r>
            <w:r w:rsidRPr="00D46728">
              <w:rPr>
                <w:rFonts w:ascii="Times New Roman" w:eastAsia="Times New Roman" w:hAnsi="Times New Roman"/>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Адрес, расположение точки подключения относительно площадки</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7.5.3</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Расстояние от границы участка, 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7.6</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Доступ в Интернет</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7.6.1</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Варианты о</w:t>
            </w:r>
            <w:r w:rsidR="00B32271">
              <w:rPr>
                <w:rFonts w:ascii="Times New Roman" w:eastAsia="Times New Roman" w:hAnsi="Times New Roman"/>
                <w:sz w:val="24"/>
                <w:szCs w:val="24"/>
                <w:lang w:eastAsia="ru-RU"/>
              </w:rPr>
              <w:t>рганизации доступа в Интернет</w:t>
            </w:r>
            <w:r w:rsidR="00B32271">
              <w:rPr>
                <w:rFonts w:ascii="Times New Roman" w:eastAsia="Times New Roman" w:hAnsi="Times New Roman"/>
                <w:sz w:val="24"/>
                <w:szCs w:val="24"/>
                <w:lang w:eastAsia="ru-RU"/>
              </w:rPr>
              <w:br/>
            </w:r>
          </w:p>
        </w:tc>
        <w:tc>
          <w:tcPr>
            <w:tcW w:w="4678" w:type="dxa"/>
            <w:shd w:val="clear" w:color="auto" w:fill="auto"/>
            <w:vAlign w:val="center"/>
            <w:hideMark/>
          </w:tcPr>
          <w:p w:rsidR="00D46728" w:rsidRPr="00D46728" w:rsidRDefault="00D46728" w:rsidP="00D46728">
            <w:pPr>
              <w:pStyle w:val="ab"/>
              <w:jc w:val="both"/>
              <w:rPr>
                <w:rFonts w:ascii="Times New Roman" w:eastAsia="Times New Roman" w:hAnsi="Times New Roman" w:cs="Times New Roman"/>
                <w:sz w:val="24"/>
                <w:szCs w:val="24"/>
              </w:rPr>
            </w:pPr>
            <w:r w:rsidRPr="00D46728">
              <w:rPr>
                <w:rFonts w:ascii="Times New Roman" w:eastAsia="Times New Roman" w:hAnsi="Times New Roman" w:cs="Times New Roman"/>
                <w:sz w:val="24"/>
                <w:szCs w:val="24"/>
              </w:rPr>
              <w:t> </w:t>
            </w:r>
            <w:r w:rsidRPr="00D46728">
              <w:rPr>
                <w:rFonts w:ascii="Times New Roman" w:hAnsi="Times New Roman" w:cs="Times New Roman"/>
                <w:sz w:val="24"/>
                <w:szCs w:val="24"/>
              </w:rPr>
              <w:t xml:space="preserve">Обеспечен доступ к услугам интернета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7.6.2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Провайдеры, представленные в районе</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МЕГАФОН, МТС, БИЛАЙН, РОСТЕЛЕКОМ, ТЕЛЕ 2</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Экология, окружающая среда и СЗЗ</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Удаленность площадки от ближайших жилых районов,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3</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8.2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Удаленность от ближайших промышленных предприятий (тип предприятий), км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0,5</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Проведенные инженерные изыскания</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9.1</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Инженерно-геологические и гидрогеологические изыскания (Предоставить технические условия, в случае наличия)</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lastRenderedPageBreak/>
              <w:t>9.2</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Инженерно-геодезические изыскания</w:t>
            </w:r>
            <w:r w:rsidRPr="00D46728">
              <w:rPr>
                <w:rFonts w:ascii="Times New Roman" w:eastAsia="Times New Roman" w:hAnsi="Times New Roman"/>
                <w:sz w:val="24"/>
                <w:szCs w:val="24"/>
                <w:lang w:eastAsia="ru-RU"/>
              </w:rPr>
              <w:br/>
              <w:t>Наличие топографической съемки (масштаб 1:500)</w:t>
            </w:r>
            <w:r w:rsidR="00B32271">
              <w:rPr>
                <w:rFonts w:ascii="Times New Roman" w:eastAsia="Times New Roman" w:hAnsi="Times New Roman"/>
                <w:sz w:val="24"/>
                <w:szCs w:val="24"/>
                <w:lang w:eastAsia="ru-RU"/>
              </w:rPr>
              <w:t xml:space="preserve"> </w:t>
            </w:r>
            <w:r w:rsidRPr="00D46728">
              <w:rPr>
                <w:rFonts w:ascii="Times New Roman" w:eastAsia="Times New Roman" w:hAnsi="Times New Roman"/>
                <w:sz w:val="24"/>
                <w:szCs w:val="24"/>
                <w:lang w:eastAsia="ru-RU"/>
              </w:rPr>
              <w:t>(Предоставить технические условия, в случае наличия)</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9.3</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Инженерно-экологические изыскания</w:t>
            </w:r>
            <w:r w:rsidRPr="00D46728">
              <w:rPr>
                <w:rFonts w:ascii="Times New Roman" w:eastAsia="Times New Roman" w:hAnsi="Times New Roman"/>
                <w:sz w:val="24"/>
                <w:szCs w:val="24"/>
                <w:lang w:eastAsia="ru-RU"/>
              </w:rPr>
              <w:br/>
              <w:t>(Предоставить технические условия, в случае наличия)</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9.4</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Инженерно-гидрометеорологические изыскания</w:t>
            </w:r>
            <w:r w:rsidR="00B32271">
              <w:rPr>
                <w:rFonts w:ascii="Times New Roman" w:eastAsia="Times New Roman" w:hAnsi="Times New Roman"/>
                <w:sz w:val="24"/>
                <w:szCs w:val="24"/>
                <w:lang w:eastAsia="ru-RU"/>
              </w:rPr>
              <w:t xml:space="preserve"> </w:t>
            </w:r>
            <w:r w:rsidRPr="00D46728">
              <w:rPr>
                <w:rFonts w:ascii="Times New Roman" w:eastAsia="Times New Roman" w:hAnsi="Times New Roman"/>
                <w:sz w:val="24"/>
                <w:szCs w:val="24"/>
                <w:lang w:eastAsia="ru-RU"/>
              </w:rPr>
              <w:t>(Предоставить технические условия, в случае наличия)</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Удаленность и наличие объектов вблизи участка</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10.1</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вблизи площадки объектов культурного наследия (расстояние, км.) или сведения об отсутствии из уполномоченных органов.</w:t>
            </w:r>
            <w:r w:rsidR="006E43C1">
              <w:rPr>
                <w:rFonts w:ascii="Times New Roman" w:eastAsia="Times New Roman" w:hAnsi="Times New Roman"/>
                <w:sz w:val="24"/>
                <w:szCs w:val="24"/>
                <w:lang w:eastAsia="ru-RU"/>
              </w:rPr>
              <w:t xml:space="preserve"> </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10.2</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Ближайшее расстояние до места дислокации пожарной части, км</w:t>
            </w:r>
            <w:r w:rsidRPr="00D46728">
              <w:rPr>
                <w:rFonts w:ascii="Times New Roman" w:eastAsia="Times New Roman" w:hAnsi="Times New Roman"/>
                <w:sz w:val="24"/>
                <w:szCs w:val="24"/>
                <w:lang w:eastAsia="ru-RU"/>
              </w:rPr>
              <w:br/>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 xml:space="preserve">6,1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10.3</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Ближайший полигон для размещения промышленных и бытовых отходов (расстояние,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3,9</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10.4</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Состояние периметра участка (ограждение, охрана)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10.5</w:t>
            </w:r>
          </w:p>
        </w:tc>
        <w:tc>
          <w:tcPr>
            <w:tcW w:w="5129" w:type="dxa"/>
            <w:shd w:val="clear" w:color="auto" w:fill="auto"/>
            <w:vAlign w:val="center"/>
            <w:hideMark/>
          </w:tcPr>
          <w:p w:rsidR="00D46728" w:rsidRPr="00D46728" w:rsidRDefault="00D46728" w:rsidP="00B32271">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Близлежащие водоемы (тип, расстояние, км)</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rPr>
            </w:pPr>
            <w:r w:rsidRPr="00D46728">
              <w:rPr>
                <w:rFonts w:ascii="Times New Roman" w:eastAsia="Times New Roman" w:hAnsi="Times New Roman"/>
                <w:sz w:val="24"/>
                <w:szCs w:val="24"/>
              </w:rPr>
              <w:t>отсутствует</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Информация о рабочей силе в районе участка (объекта)</w:t>
            </w:r>
          </w:p>
        </w:tc>
        <w:tc>
          <w:tcPr>
            <w:tcW w:w="4678" w:type="dxa"/>
            <w:shd w:val="clear" w:color="auto" w:fill="auto"/>
            <w:vAlign w:val="center"/>
            <w:hideMark/>
          </w:tcPr>
          <w:p w:rsidR="00D46728" w:rsidRPr="00D46728" w:rsidRDefault="00D46728" w:rsidP="00D46728">
            <w:pPr>
              <w:spacing w:after="0" w:line="240" w:lineRule="auto"/>
              <w:ind w:firstLineChars="100" w:firstLine="241"/>
              <w:jc w:val="both"/>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11.1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Общие данные о наличие рабочей силе в районе</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Численность трудовых ресурсов Павловского муниципального района в 2021 году по прогнозным данным составляет 32032 человек.</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w:t>
            </w:r>
          </w:p>
        </w:tc>
        <w:tc>
          <w:tcPr>
            <w:tcW w:w="5129" w:type="dxa"/>
            <w:shd w:val="clear" w:color="auto" w:fill="auto"/>
            <w:vAlign w:val="center"/>
            <w:hideMark/>
          </w:tcPr>
          <w:p w:rsidR="00D46728" w:rsidRPr="00D46728" w:rsidRDefault="00D46728" w:rsidP="00D46728">
            <w:pPr>
              <w:spacing w:after="0" w:line="240" w:lineRule="auto"/>
              <w:ind w:firstLineChars="100" w:firstLine="241"/>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Преимущества района для размещения производства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b/>
                <w:bCs/>
                <w:sz w:val="24"/>
                <w:szCs w:val="24"/>
                <w:lang w:eastAsia="ru-RU"/>
              </w:rPr>
            </w:pPr>
            <w:r w:rsidRPr="00D46728">
              <w:rPr>
                <w:rFonts w:ascii="Times New Roman" w:hAnsi="Times New Roman"/>
                <w:sz w:val="24"/>
                <w:szCs w:val="24"/>
              </w:rPr>
              <w:t>ТОСЭР «Павловск» на основании постановления Правительства РФ от 16.03.2018 № 264</w:t>
            </w:r>
            <w:r w:rsidRPr="00D46728">
              <w:rPr>
                <w:rFonts w:ascii="Times New Roman" w:eastAsia="Times New Roman" w:hAnsi="Times New Roman"/>
                <w:b/>
                <w:bCs/>
                <w:sz w:val="24"/>
                <w:szCs w:val="24"/>
                <w:lang w:eastAsia="ru-RU"/>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12.1</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 xml:space="preserve">Наличие льгот и преференций </w:t>
            </w:r>
          </w:p>
        </w:tc>
        <w:tc>
          <w:tcPr>
            <w:tcW w:w="4678" w:type="dxa"/>
            <w:vMerge w:val="restart"/>
            <w:shd w:val="clear" w:color="auto" w:fill="auto"/>
            <w:vAlign w:val="center"/>
            <w:hideMark/>
          </w:tcPr>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Пониженные тарифы страховых взносов: 7,6% (30,2  %) для тех, кто стал резидентом  в первые 3 года после образования ТОСЭР.</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Преференции в отношении налогов:</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Налог на прибыль:</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федеральный бюджет 0% (3%);</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в региональный бюджет: первые 5 лет после получения первой прибыли — 5% (17%), последующие 5 лет — 10%.</w:t>
            </w:r>
          </w:p>
          <w:p w:rsidR="00D46728" w:rsidRPr="00D46728" w:rsidRDefault="00D46728" w:rsidP="00D46728">
            <w:pPr>
              <w:pStyle w:val="ab"/>
              <w:ind w:firstLine="37"/>
              <w:jc w:val="both"/>
              <w:rPr>
                <w:rFonts w:ascii="Times New Roman" w:hAnsi="Times New Roman" w:cs="Times New Roman"/>
                <w:sz w:val="24"/>
                <w:szCs w:val="24"/>
              </w:rPr>
            </w:pPr>
            <w:r w:rsidRPr="00D46728">
              <w:rPr>
                <w:rFonts w:ascii="Times New Roman" w:hAnsi="Times New Roman" w:cs="Times New Roman"/>
                <w:sz w:val="24"/>
                <w:szCs w:val="24"/>
              </w:rPr>
              <w:t xml:space="preserve">  Земельный налог 0%(0,3-1,5%).</w:t>
            </w:r>
          </w:p>
          <w:p w:rsidR="00D46728" w:rsidRPr="00D46728" w:rsidRDefault="00D46728" w:rsidP="00D46728">
            <w:pPr>
              <w:pStyle w:val="ab"/>
              <w:ind w:firstLine="37"/>
              <w:jc w:val="both"/>
              <w:rPr>
                <w:rFonts w:ascii="Times New Roman" w:eastAsia="Times New Roman" w:hAnsi="Times New Roman" w:cs="Times New Roman"/>
                <w:sz w:val="24"/>
                <w:szCs w:val="24"/>
              </w:rPr>
            </w:pPr>
            <w:r w:rsidRPr="00D46728">
              <w:rPr>
                <w:rFonts w:ascii="Times New Roman" w:hAnsi="Times New Roman" w:cs="Times New Roman"/>
                <w:sz w:val="24"/>
                <w:szCs w:val="24"/>
              </w:rPr>
              <w:t xml:space="preserve">  Налог на имущество организаций 0%(2,2%).</w:t>
            </w:r>
            <w:r w:rsidRPr="00D46728">
              <w:rPr>
                <w:rFonts w:ascii="Times New Roman" w:eastAsia="Times New Roman" w:hAnsi="Times New Roman" w:cs="Times New Roman"/>
                <w:sz w:val="24"/>
                <w:szCs w:val="24"/>
              </w:rPr>
              <w:t>  </w:t>
            </w: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12.2</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Наличие налоговых льгот (указать условия предоставления)</w:t>
            </w:r>
          </w:p>
        </w:tc>
        <w:tc>
          <w:tcPr>
            <w:tcW w:w="4678" w:type="dxa"/>
            <w:vMerge/>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p>
        </w:tc>
      </w:tr>
      <w:tr w:rsidR="00D46728" w:rsidRPr="00D46728" w:rsidTr="006E43C1">
        <w:trPr>
          <w:trHeight w:val="70"/>
        </w:trPr>
        <w:tc>
          <w:tcPr>
            <w:tcW w:w="840" w:type="dxa"/>
            <w:shd w:val="clear" w:color="auto" w:fill="auto"/>
            <w:vAlign w:val="center"/>
            <w:hideMark/>
          </w:tcPr>
          <w:p w:rsidR="00D46728" w:rsidRPr="00D46728" w:rsidRDefault="00D46728" w:rsidP="00D46728">
            <w:pPr>
              <w:spacing w:after="0" w:line="240" w:lineRule="auto"/>
              <w:jc w:val="center"/>
              <w:rPr>
                <w:rFonts w:ascii="Times New Roman" w:eastAsia="Times New Roman" w:hAnsi="Times New Roman"/>
                <w:b/>
                <w:bCs/>
                <w:sz w:val="24"/>
                <w:szCs w:val="24"/>
                <w:lang w:eastAsia="ru-RU"/>
              </w:rPr>
            </w:pPr>
            <w:r w:rsidRPr="00D46728">
              <w:rPr>
                <w:rFonts w:ascii="Times New Roman" w:eastAsia="Times New Roman" w:hAnsi="Times New Roman"/>
                <w:b/>
                <w:bCs/>
                <w:sz w:val="24"/>
                <w:szCs w:val="24"/>
                <w:lang w:eastAsia="ru-RU"/>
              </w:rPr>
              <w:t>12.3</w:t>
            </w:r>
          </w:p>
        </w:tc>
        <w:tc>
          <w:tcPr>
            <w:tcW w:w="5129"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Расположение пункта таможни вблизи участка</w:t>
            </w:r>
          </w:p>
        </w:tc>
        <w:tc>
          <w:tcPr>
            <w:tcW w:w="4678" w:type="dxa"/>
            <w:shd w:val="clear" w:color="auto" w:fill="auto"/>
            <w:vAlign w:val="center"/>
            <w:hideMark/>
          </w:tcPr>
          <w:p w:rsidR="00D46728" w:rsidRPr="00D46728" w:rsidRDefault="00D46728" w:rsidP="00D46728">
            <w:pPr>
              <w:spacing w:after="0" w:line="240" w:lineRule="auto"/>
              <w:ind w:firstLineChars="100" w:firstLine="240"/>
              <w:jc w:val="both"/>
              <w:rPr>
                <w:rFonts w:ascii="Times New Roman" w:eastAsia="Times New Roman" w:hAnsi="Times New Roman"/>
                <w:sz w:val="24"/>
                <w:szCs w:val="24"/>
                <w:lang w:eastAsia="ru-RU"/>
              </w:rPr>
            </w:pPr>
            <w:r w:rsidRPr="00D46728">
              <w:rPr>
                <w:rFonts w:ascii="Times New Roman" w:eastAsia="Times New Roman" w:hAnsi="Times New Roman"/>
                <w:sz w:val="24"/>
                <w:szCs w:val="24"/>
                <w:lang w:eastAsia="ru-RU"/>
              </w:rPr>
              <w:t>-</w:t>
            </w:r>
          </w:p>
        </w:tc>
      </w:tr>
    </w:tbl>
    <w:p w:rsidR="00D46728" w:rsidRDefault="00D46728" w:rsidP="00D46728">
      <w:pPr>
        <w:rPr>
          <w:rFonts w:ascii="Times New Roman" w:hAnsi="Times New Roman"/>
          <w:b/>
          <w:sz w:val="28"/>
          <w:szCs w:val="28"/>
        </w:rPr>
      </w:pPr>
    </w:p>
    <w:p w:rsidR="00A5129A" w:rsidRPr="003A5B50" w:rsidRDefault="00A5129A" w:rsidP="00AF79D3">
      <w:pPr>
        <w:pStyle w:val="1"/>
        <w:spacing w:after="240"/>
        <w:jc w:val="center"/>
        <w:rPr>
          <w:rFonts w:ascii="Times New Roman" w:hAnsi="Times New Roman"/>
          <w:color w:val="auto"/>
        </w:rPr>
      </w:pPr>
      <w:bookmarkStart w:id="52" w:name="_Toc78882680"/>
      <w:r w:rsidRPr="003A5B50">
        <w:rPr>
          <w:rFonts w:ascii="Times New Roman" w:hAnsi="Times New Roman"/>
          <w:color w:val="auto"/>
        </w:rPr>
        <w:lastRenderedPageBreak/>
        <w:t xml:space="preserve">5.ПЕРЕЧЕНЬ НОРМАТИВНЫХ ПРАВОВЫХ АКТОВ, РЕГЛАМЕНТИРУЮЩИХ ИНВЕСТИЦИОННЫЙ ПРОЦЕСС НА ТЕРРИТОРИИ </w:t>
      </w:r>
      <w:r w:rsidR="003A5B50">
        <w:rPr>
          <w:rFonts w:ascii="Times New Roman" w:hAnsi="Times New Roman"/>
          <w:color w:val="auto"/>
        </w:rPr>
        <w:t xml:space="preserve">ПАВЛОВСКОГО </w:t>
      </w:r>
      <w:r w:rsidRPr="003A5B50">
        <w:rPr>
          <w:rFonts w:ascii="Times New Roman" w:hAnsi="Times New Roman"/>
          <w:color w:val="auto"/>
        </w:rPr>
        <w:t>МУНИЦИПАЛЬНОГО РАЙОНА</w:t>
      </w:r>
      <w:bookmarkEnd w:id="52"/>
    </w:p>
    <w:p w:rsidR="00A5129A" w:rsidRPr="003A5B50" w:rsidRDefault="00A5129A" w:rsidP="00AF79D3">
      <w:pPr>
        <w:pStyle w:val="2"/>
        <w:jc w:val="center"/>
        <w:rPr>
          <w:rFonts w:ascii="Times New Roman" w:hAnsi="Times New Roman"/>
          <w:color w:val="auto"/>
          <w:sz w:val="28"/>
          <w:szCs w:val="28"/>
        </w:rPr>
      </w:pPr>
      <w:bookmarkStart w:id="53" w:name="_Toc78882681"/>
      <w:r w:rsidRPr="003A5B50">
        <w:rPr>
          <w:rFonts w:ascii="Times New Roman" w:hAnsi="Times New Roman"/>
          <w:color w:val="auto"/>
          <w:sz w:val="28"/>
          <w:szCs w:val="28"/>
        </w:rPr>
        <w:t>5.1.Программы, действующие в муниципальном районе (федеральные, региональные, местные)</w:t>
      </w:r>
      <w:bookmarkEnd w:id="53"/>
      <w:r w:rsidR="003A5B50" w:rsidRPr="003A5B50">
        <w:rPr>
          <w:rFonts w:ascii="Times New Roman" w:hAnsi="Times New Roman"/>
          <w:color w:val="auto"/>
          <w:sz w:val="28"/>
          <w:szCs w:val="28"/>
        </w:rPr>
        <w:t xml:space="preserve"> </w:t>
      </w:r>
    </w:p>
    <w:p w:rsidR="00AC118F" w:rsidRPr="006E43C1" w:rsidRDefault="00AC118F" w:rsidP="00AC118F">
      <w:pPr>
        <w:jc w:val="center"/>
        <w:rPr>
          <w:rFonts w:ascii="Times New Roman" w:hAnsi="Times New Roman"/>
          <w:b/>
          <w:sz w:val="28"/>
        </w:rPr>
      </w:pPr>
      <w:r w:rsidRPr="003A5B50">
        <w:rPr>
          <w:rFonts w:ascii="Times New Roman" w:hAnsi="Times New Roman"/>
          <w:b/>
          <w:sz w:val="28"/>
        </w:rPr>
        <w:t>Федеральное законодательство</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Федеральный закон от 30.12.</w:t>
      </w:r>
      <w:r w:rsidRPr="004469D1">
        <w:rPr>
          <w:rFonts w:ascii="Times New Roman" w:hAnsi="Times New Roman"/>
          <w:sz w:val="28"/>
          <w:szCs w:val="28"/>
        </w:rPr>
        <w:t>1995 г. № 225-ФЗ «О соглашениях о разделе продукции».</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25.02.1999</w:t>
      </w:r>
      <w:r>
        <w:rPr>
          <w:rFonts w:ascii="Times New Roman" w:hAnsi="Times New Roman"/>
          <w:sz w:val="28"/>
          <w:szCs w:val="28"/>
        </w:rPr>
        <w:t xml:space="preserve"> г.</w:t>
      </w:r>
      <w:r w:rsidRPr="004469D1">
        <w:rPr>
          <w:rFonts w:ascii="Times New Roman" w:hAnsi="Times New Roman"/>
          <w:sz w:val="28"/>
          <w:szCs w:val="28"/>
        </w:rPr>
        <w:t xml:space="preserve"> № 39-ФЗ «Об инвестиционной деятельности в Российской Федерации, осуществляемой в форме капитальных вложений».</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09.07.1999</w:t>
      </w:r>
      <w:r>
        <w:rPr>
          <w:rFonts w:ascii="Times New Roman" w:hAnsi="Times New Roman"/>
          <w:sz w:val="28"/>
          <w:szCs w:val="28"/>
        </w:rPr>
        <w:t xml:space="preserve"> г.</w:t>
      </w:r>
      <w:r w:rsidRPr="004469D1">
        <w:rPr>
          <w:rFonts w:ascii="Times New Roman" w:hAnsi="Times New Roman"/>
          <w:sz w:val="28"/>
          <w:szCs w:val="28"/>
        </w:rPr>
        <w:t xml:space="preserve"> № 160-ФЗ «Об иностранных инвестициях в Российской Федерации».</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21.07.2005</w:t>
      </w:r>
      <w:r>
        <w:rPr>
          <w:rFonts w:ascii="Times New Roman" w:hAnsi="Times New Roman"/>
          <w:sz w:val="28"/>
          <w:szCs w:val="28"/>
        </w:rPr>
        <w:t xml:space="preserve"> г.</w:t>
      </w:r>
      <w:r w:rsidRPr="004469D1">
        <w:rPr>
          <w:rFonts w:ascii="Times New Roman" w:hAnsi="Times New Roman"/>
          <w:sz w:val="28"/>
          <w:szCs w:val="28"/>
        </w:rPr>
        <w:t xml:space="preserve"> № 115-ФЗ «О концессионных соглашениях».</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Федеральный закон от 26.07.2006 г. </w:t>
      </w:r>
      <w:r w:rsidRPr="004469D1">
        <w:rPr>
          <w:rFonts w:ascii="Times New Roman" w:hAnsi="Times New Roman"/>
          <w:sz w:val="28"/>
          <w:szCs w:val="28"/>
        </w:rPr>
        <w:t>№ 135-ФЗ «О защите конкуренции».</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17.03.2007</w:t>
      </w:r>
      <w:r>
        <w:rPr>
          <w:rFonts w:ascii="Times New Roman" w:hAnsi="Times New Roman"/>
          <w:sz w:val="28"/>
          <w:szCs w:val="28"/>
        </w:rPr>
        <w:t xml:space="preserve"> г.</w:t>
      </w:r>
      <w:r w:rsidRPr="004469D1">
        <w:rPr>
          <w:rFonts w:ascii="Times New Roman" w:hAnsi="Times New Roman"/>
          <w:sz w:val="28"/>
          <w:szCs w:val="28"/>
        </w:rPr>
        <w:t xml:space="preserve"> № 82-ФЗ «О банке развития».</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28.11.2011</w:t>
      </w:r>
      <w:r>
        <w:rPr>
          <w:rFonts w:ascii="Times New Roman" w:hAnsi="Times New Roman"/>
          <w:sz w:val="28"/>
          <w:szCs w:val="28"/>
        </w:rPr>
        <w:t xml:space="preserve"> г.</w:t>
      </w:r>
      <w:r w:rsidRPr="004469D1">
        <w:rPr>
          <w:rFonts w:ascii="Times New Roman" w:hAnsi="Times New Roman"/>
          <w:sz w:val="28"/>
          <w:szCs w:val="28"/>
        </w:rPr>
        <w:t xml:space="preserve"> № 335-ФЗ «Об инвестиционном товариществе».</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29.12.2014</w:t>
      </w:r>
      <w:r>
        <w:rPr>
          <w:rFonts w:ascii="Times New Roman" w:hAnsi="Times New Roman"/>
          <w:sz w:val="28"/>
          <w:szCs w:val="28"/>
        </w:rPr>
        <w:t xml:space="preserve"> г.</w:t>
      </w:r>
      <w:r w:rsidRPr="004469D1">
        <w:rPr>
          <w:rFonts w:ascii="Times New Roman" w:hAnsi="Times New Roman"/>
          <w:sz w:val="28"/>
          <w:szCs w:val="28"/>
        </w:rPr>
        <w:t xml:space="preserve"> № 473-ФЗ «О территориях опережающего социально-экономического развития в Российской Федерации».</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Федеральный закон от 13.07.2015</w:t>
      </w:r>
      <w:r>
        <w:rPr>
          <w:rFonts w:ascii="Times New Roman" w:hAnsi="Times New Roman"/>
          <w:sz w:val="28"/>
          <w:szCs w:val="28"/>
        </w:rPr>
        <w:t xml:space="preserve"> г.</w:t>
      </w:r>
      <w:r w:rsidRPr="004469D1">
        <w:rPr>
          <w:rFonts w:ascii="Times New Roman" w:hAnsi="Times New Roman"/>
          <w:sz w:val="28"/>
          <w:szCs w:val="28"/>
        </w:rPr>
        <w:t xml:space="preserve">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 xml:space="preserve">Постановление </w:t>
      </w:r>
      <w:r w:rsidR="00000481">
        <w:rPr>
          <w:rFonts w:ascii="Times New Roman" w:hAnsi="Times New Roman"/>
          <w:sz w:val="28"/>
          <w:szCs w:val="28"/>
        </w:rPr>
        <w:t>П</w:t>
      </w:r>
      <w:r w:rsidRPr="004469D1">
        <w:rPr>
          <w:rFonts w:ascii="Times New Roman" w:hAnsi="Times New Roman"/>
          <w:sz w:val="28"/>
          <w:szCs w:val="28"/>
        </w:rPr>
        <w:t>равительства РФ от 01.03.2008</w:t>
      </w:r>
      <w:r>
        <w:rPr>
          <w:rFonts w:ascii="Times New Roman" w:hAnsi="Times New Roman"/>
          <w:sz w:val="28"/>
          <w:szCs w:val="28"/>
        </w:rPr>
        <w:t xml:space="preserve"> г. № 134 «Об </w:t>
      </w:r>
      <w:r w:rsidRPr="004469D1">
        <w:rPr>
          <w:rFonts w:ascii="Times New Roman" w:hAnsi="Times New Roman"/>
          <w:sz w:val="28"/>
          <w:szCs w:val="28"/>
        </w:rPr>
        <w:t>утверждении правил формирования и использования бюджетных ассигнований инвестиционного фонда РФ».</w:t>
      </w:r>
    </w:p>
    <w:p w:rsidR="005F2BFD" w:rsidRPr="00AF647E"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w:t>
      </w:r>
      <w:r>
        <w:rPr>
          <w:rFonts w:ascii="Times New Roman" w:hAnsi="Times New Roman"/>
          <w:sz w:val="28"/>
          <w:szCs w:val="28"/>
        </w:rPr>
        <w:t xml:space="preserve"> РФ от 28.12.2012 г. № 1460 «Об </w:t>
      </w:r>
      <w:r w:rsidRPr="00AF647E">
        <w:rPr>
          <w:rFonts w:ascii="Times New Roman" w:hAnsi="Times New Roman"/>
          <w:sz w:val="28"/>
          <w:szCs w:val="28"/>
        </w:rPr>
        <w:t xml:space="preserve">утверждении Правил предоставления и распределения субсидий из федерального бюджета бюджетам субъектов Российской Федерации на возмещение </w:t>
      </w:r>
      <w:r w:rsidRPr="00AF647E">
        <w:rPr>
          <w:rFonts w:ascii="Times New Roman" w:hAnsi="Times New Roman"/>
          <w:sz w:val="28"/>
          <w:szCs w:val="28"/>
        </w:rPr>
        <w:lastRenderedPageBreak/>
        <w:t>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Рос</w:t>
      </w:r>
      <w:r>
        <w:rPr>
          <w:rFonts w:ascii="Times New Roman" w:hAnsi="Times New Roman"/>
          <w:sz w:val="28"/>
          <w:szCs w:val="28"/>
        </w:rPr>
        <w:t xml:space="preserve">сийской Федерации от 22.06.2015 г. </w:t>
      </w:r>
      <w:r w:rsidRPr="004469D1">
        <w:rPr>
          <w:rFonts w:ascii="Times New Roman" w:hAnsi="Times New Roman"/>
          <w:sz w:val="28"/>
          <w:szCs w:val="28"/>
        </w:rPr>
        <w:t>№ 614 «Об особенности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РФ</w:t>
      </w:r>
      <w:r>
        <w:rPr>
          <w:rFonts w:ascii="Times New Roman" w:hAnsi="Times New Roman"/>
          <w:sz w:val="28"/>
          <w:szCs w:val="28"/>
        </w:rPr>
        <w:t xml:space="preserve"> от 31.03.2017 г. </w:t>
      </w:r>
      <w:r w:rsidRPr="004469D1">
        <w:rPr>
          <w:rFonts w:ascii="Times New Roman" w:hAnsi="Times New Roman"/>
          <w:sz w:val="28"/>
          <w:szCs w:val="28"/>
        </w:rPr>
        <w:t xml:space="preserve">№ 382-13 </w:t>
      </w:r>
      <w:r>
        <w:rPr>
          <w:rFonts w:ascii="Times New Roman" w:hAnsi="Times New Roman"/>
          <w:sz w:val="28"/>
          <w:szCs w:val="28"/>
        </w:rPr>
        <w:t>«Об утверждении программы «Р</w:t>
      </w:r>
      <w:r w:rsidRPr="004469D1">
        <w:rPr>
          <w:rFonts w:ascii="Times New Roman" w:hAnsi="Times New Roman"/>
          <w:sz w:val="28"/>
          <w:szCs w:val="28"/>
        </w:rPr>
        <w:t>азвитие промышленности и повышения ее конкурентоспособности».</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РФ от 31.03.2017</w:t>
      </w:r>
      <w:r>
        <w:rPr>
          <w:rFonts w:ascii="Times New Roman" w:hAnsi="Times New Roman"/>
          <w:sz w:val="28"/>
          <w:szCs w:val="28"/>
        </w:rPr>
        <w:t> г.</w:t>
      </w:r>
      <w:r w:rsidRPr="004469D1">
        <w:rPr>
          <w:rFonts w:ascii="Times New Roman" w:hAnsi="Times New Roman"/>
          <w:sz w:val="28"/>
          <w:szCs w:val="28"/>
        </w:rPr>
        <w:t xml:space="preserve"> № </w:t>
      </w:r>
      <w:r>
        <w:rPr>
          <w:rFonts w:ascii="Times New Roman" w:hAnsi="Times New Roman"/>
          <w:sz w:val="28"/>
          <w:szCs w:val="28"/>
        </w:rPr>
        <w:t>395 «Об утверждении программы «Р</w:t>
      </w:r>
      <w:r w:rsidRPr="004469D1">
        <w:rPr>
          <w:rFonts w:ascii="Times New Roman" w:hAnsi="Times New Roman"/>
          <w:sz w:val="28"/>
          <w:szCs w:val="28"/>
        </w:rPr>
        <w:t>азвитие рыбохозяйственного комплекса».</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РФ от 31.03.2017</w:t>
      </w:r>
      <w:r>
        <w:rPr>
          <w:rFonts w:ascii="Times New Roman" w:hAnsi="Times New Roman"/>
          <w:sz w:val="28"/>
          <w:szCs w:val="28"/>
        </w:rPr>
        <w:t xml:space="preserve"> г.</w:t>
      </w:r>
      <w:r w:rsidRPr="004469D1">
        <w:rPr>
          <w:rFonts w:ascii="Times New Roman" w:hAnsi="Times New Roman"/>
          <w:sz w:val="28"/>
          <w:szCs w:val="28"/>
        </w:rPr>
        <w:t xml:space="preserve"> № 396 «Об утверждении программы развития сельского хозяйства и регулирования рынков сельскохозяйственной продукции, сырья и продовольствия на 2013-2020 годы».</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РФ от 12.08.2017</w:t>
      </w:r>
      <w:r>
        <w:rPr>
          <w:rFonts w:ascii="Times New Roman" w:hAnsi="Times New Roman"/>
          <w:sz w:val="28"/>
          <w:szCs w:val="28"/>
        </w:rPr>
        <w:t xml:space="preserve"> г.</w:t>
      </w:r>
      <w:r w:rsidRPr="004469D1">
        <w:rPr>
          <w:rFonts w:ascii="Times New Roman" w:hAnsi="Times New Roman"/>
          <w:sz w:val="28"/>
          <w:szCs w:val="28"/>
        </w:rPr>
        <w:t xml:space="preserve"> № 966 «Об утверждении программы «Информационное общество на 2011-2020 годы».</w:t>
      </w:r>
    </w:p>
    <w:p w:rsidR="005F2BFD" w:rsidRPr="004469D1"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РФ от 28.12.2017</w:t>
      </w:r>
      <w:r>
        <w:rPr>
          <w:rFonts w:ascii="Times New Roman" w:hAnsi="Times New Roman"/>
          <w:sz w:val="28"/>
          <w:szCs w:val="28"/>
        </w:rPr>
        <w:t xml:space="preserve"> г.</w:t>
      </w:r>
      <w:r w:rsidRPr="004469D1">
        <w:rPr>
          <w:rFonts w:ascii="Times New Roman" w:hAnsi="Times New Roman"/>
          <w:sz w:val="28"/>
          <w:szCs w:val="28"/>
        </w:rPr>
        <w:t xml:space="preserve"> № 1673 «Об утверждении программы «Развитие фармацевтической и медицинской промышленности на 2013-2020 годы».</w:t>
      </w:r>
    </w:p>
    <w:p w:rsidR="005F2BFD" w:rsidRPr="00C54F28" w:rsidRDefault="005F2BFD" w:rsidP="005F2BFD">
      <w:pPr>
        <w:pStyle w:val="ad"/>
        <w:numPr>
          <w:ilvl w:val="0"/>
          <w:numId w:val="30"/>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РФ от 30.03.2018</w:t>
      </w:r>
      <w:r>
        <w:rPr>
          <w:rFonts w:ascii="Times New Roman" w:hAnsi="Times New Roman"/>
          <w:sz w:val="28"/>
          <w:szCs w:val="28"/>
        </w:rPr>
        <w:t xml:space="preserve"> г.</w:t>
      </w:r>
      <w:r w:rsidRPr="004469D1">
        <w:rPr>
          <w:rFonts w:ascii="Times New Roman" w:hAnsi="Times New Roman"/>
          <w:sz w:val="28"/>
          <w:szCs w:val="28"/>
        </w:rPr>
        <w:t xml:space="preserve"> № 371 «Об утверждении программы «Энергоэффективность и развитие энергетики».</w:t>
      </w:r>
      <w:bookmarkStart w:id="54" w:name="_Toc524028612"/>
    </w:p>
    <w:p w:rsidR="005F2BFD" w:rsidRDefault="005F2BFD" w:rsidP="005F2BFD">
      <w:pPr>
        <w:pStyle w:val="ad"/>
        <w:tabs>
          <w:tab w:val="left" w:pos="1134"/>
        </w:tabs>
        <w:spacing w:after="0" w:line="360" w:lineRule="auto"/>
        <w:ind w:left="709"/>
        <w:jc w:val="center"/>
        <w:rPr>
          <w:rFonts w:ascii="Times New Roman" w:hAnsi="Times New Roman"/>
          <w:b/>
          <w:sz w:val="28"/>
          <w:szCs w:val="28"/>
        </w:rPr>
      </w:pPr>
      <w:r>
        <w:rPr>
          <w:rFonts w:ascii="Times New Roman" w:hAnsi="Times New Roman"/>
          <w:b/>
          <w:sz w:val="28"/>
          <w:szCs w:val="28"/>
        </w:rPr>
        <w:br w:type="page"/>
      </w:r>
    </w:p>
    <w:p w:rsidR="005F2BFD" w:rsidRPr="00E93618" w:rsidRDefault="005F2BFD" w:rsidP="005F2BFD">
      <w:pPr>
        <w:pStyle w:val="ad"/>
        <w:tabs>
          <w:tab w:val="left" w:pos="1134"/>
        </w:tabs>
        <w:spacing w:after="0" w:line="360" w:lineRule="auto"/>
        <w:ind w:left="709"/>
        <w:jc w:val="center"/>
        <w:rPr>
          <w:rFonts w:ascii="Times New Roman" w:hAnsi="Times New Roman"/>
          <w:b/>
          <w:sz w:val="28"/>
          <w:szCs w:val="28"/>
        </w:rPr>
      </w:pPr>
      <w:r w:rsidRPr="00E93618">
        <w:rPr>
          <w:rFonts w:ascii="Times New Roman" w:hAnsi="Times New Roman"/>
          <w:b/>
          <w:sz w:val="28"/>
          <w:szCs w:val="28"/>
        </w:rPr>
        <w:lastRenderedPageBreak/>
        <w:t>Региональное законодательство</w:t>
      </w:r>
      <w:bookmarkEnd w:id="54"/>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11.06.2003</w:t>
      </w:r>
      <w:r>
        <w:rPr>
          <w:rFonts w:ascii="Times New Roman" w:hAnsi="Times New Roman"/>
          <w:sz w:val="28"/>
          <w:szCs w:val="28"/>
        </w:rPr>
        <w:t xml:space="preserve"> г.</w:t>
      </w:r>
      <w:r w:rsidRPr="004469D1">
        <w:rPr>
          <w:rFonts w:ascii="Times New Roman" w:hAnsi="Times New Roman"/>
          <w:sz w:val="28"/>
          <w:szCs w:val="28"/>
        </w:rPr>
        <w:t xml:space="preserve"> № 28-ОЗ «О предоставлении налоговых льгот по уплате транспортного налога на территории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27.11.2003</w:t>
      </w:r>
      <w:r>
        <w:rPr>
          <w:rFonts w:ascii="Times New Roman" w:hAnsi="Times New Roman"/>
          <w:sz w:val="28"/>
          <w:szCs w:val="28"/>
        </w:rPr>
        <w:t xml:space="preserve"> г.</w:t>
      </w:r>
      <w:r w:rsidRPr="004469D1">
        <w:rPr>
          <w:rFonts w:ascii="Times New Roman" w:hAnsi="Times New Roman"/>
          <w:sz w:val="28"/>
          <w:szCs w:val="28"/>
        </w:rPr>
        <w:t xml:space="preserve"> № 62-ОЗ «О налоге на имущество организаций».</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05.06.2006</w:t>
      </w:r>
      <w:r>
        <w:rPr>
          <w:rFonts w:ascii="Times New Roman" w:hAnsi="Times New Roman"/>
          <w:sz w:val="28"/>
          <w:szCs w:val="28"/>
        </w:rPr>
        <w:t xml:space="preserve"> г. № 43-ОЗ «О </w:t>
      </w:r>
      <w:r w:rsidRPr="004469D1">
        <w:rPr>
          <w:rFonts w:ascii="Times New Roman" w:hAnsi="Times New Roman"/>
          <w:sz w:val="28"/>
          <w:szCs w:val="28"/>
        </w:rPr>
        <w:t>технопарках в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Закон Воронежской области от 07.07.2006 г. № 67-ОЗ</w:t>
      </w:r>
      <w:r w:rsidRPr="00AF647E">
        <w:rPr>
          <w:rFonts w:ascii="Times New Roman" w:hAnsi="Times New Roman"/>
          <w:sz w:val="28"/>
          <w:szCs w:val="28"/>
        </w:rPr>
        <w:br/>
        <w:t>«О государственной (областной) поддержке инвестиционной деятельности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Закон Воронежской области от 07.06.2007 г. № 66-ОЗ «О развитии сельского хозяйства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13.05.2008</w:t>
      </w:r>
      <w:r>
        <w:rPr>
          <w:rFonts w:ascii="Times New Roman" w:hAnsi="Times New Roman"/>
          <w:sz w:val="28"/>
          <w:szCs w:val="28"/>
        </w:rPr>
        <w:t xml:space="preserve"> г.</w:t>
      </w:r>
      <w:r w:rsidRPr="004469D1">
        <w:rPr>
          <w:rFonts w:ascii="Times New Roman" w:hAnsi="Times New Roman"/>
          <w:sz w:val="28"/>
          <w:szCs w:val="28"/>
        </w:rPr>
        <w:t xml:space="preserve"> № 25-ОЗ «О регулировании земельных отношений на территории </w:t>
      </w:r>
      <w:r w:rsidRPr="00AF647E">
        <w:rPr>
          <w:rFonts w:ascii="Times New Roman" w:hAnsi="Times New Roman"/>
          <w:sz w:val="28"/>
          <w:szCs w:val="28"/>
        </w:rPr>
        <w:t>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30.06.2010</w:t>
      </w:r>
      <w:r>
        <w:rPr>
          <w:rFonts w:ascii="Times New Roman" w:hAnsi="Times New Roman"/>
          <w:sz w:val="28"/>
          <w:szCs w:val="28"/>
        </w:rPr>
        <w:t xml:space="preserve"> г.</w:t>
      </w:r>
      <w:r w:rsidRPr="004469D1">
        <w:rPr>
          <w:rFonts w:ascii="Times New Roman" w:hAnsi="Times New Roman"/>
          <w:sz w:val="28"/>
          <w:szCs w:val="28"/>
        </w:rPr>
        <w:t xml:space="preserve"> № 62-ОЗ «О залоге имущества, находящегося в собственности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08.06.2012</w:t>
      </w:r>
      <w:r>
        <w:rPr>
          <w:rFonts w:ascii="Times New Roman" w:hAnsi="Times New Roman"/>
          <w:sz w:val="28"/>
          <w:szCs w:val="28"/>
        </w:rPr>
        <w:t xml:space="preserve"> г.</w:t>
      </w:r>
      <w:r w:rsidRPr="004469D1">
        <w:rPr>
          <w:rFonts w:ascii="Times New Roman" w:hAnsi="Times New Roman"/>
          <w:sz w:val="28"/>
          <w:szCs w:val="28"/>
        </w:rPr>
        <w:t xml:space="preserve"> № 67-ОЗ «Об инвестиционном фонде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25.06.2012</w:t>
      </w:r>
      <w:r>
        <w:rPr>
          <w:rFonts w:ascii="Times New Roman" w:hAnsi="Times New Roman"/>
          <w:sz w:val="28"/>
          <w:szCs w:val="28"/>
        </w:rPr>
        <w:t xml:space="preserve"> г.</w:t>
      </w:r>
      <w:r w:rsidRPr="004469D1">
        <w:rPr>
          <w:rFonts w:ascii="Times New Roman" w:hAnsi="Times New Roman"/>
          <w:sz w:val="28"/>
          <w:szCs w:val="28"/>
        </w:rPr>
        <w:t xml:space="preserve"> № 95-ОЗ «О государственной поддержке развития крестьянских (фермерских) хозяйств в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08.07.2013</w:t>
      </w:r>
      <w:r>
        <w:rPr>
          <w:rFonts w:ascii="Times New Roman" w:hAnsi="Times New Roman"/>
          <w:sz w:val="28"/>
          <w:szCs w:val="28"/>
        </w:rPr>
        <w:t xml:space="preserve"> г.</w:t>
      </w:r>
      <w:r w:rsidRPr="004469D1">
        <w:rPr>
          <w:rFonts w:ascii="Times New Roman" w:hAnsi="Times New Roman"/>
          <w:sz w:val="28"/>
          <w:szCs w:val="28"/>
        </w:rPr>
        <w:t xml:space="preserve"> № 91-ОЗ «О государственных гарантиях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06.11.2013</w:t>
      </w:r>
      <w:r>
        <w:rPr>
          <w:rFonts w:ascii="Times New Roman" w:hAnsi="Times New Roman"/>
          <w:sz w:val="28"/>
          <w:szCs w:val="28"/>
        </w:rPr>
        <w:t xml:space="preserve"> г. </w:t>
      </w:r>
      <w:r w:rsidRPr="004469D1">
        <w:rPr>
          <w:rFonts w:ascii="Times New Roman" w:hAnsi="Times New Roman"/>
          <w:sz w:val="28"/>
          <w:szCs w:val="28"/>
        </w:rPr>
        <w:t>№ 158-ОЗ «Об инвестиционном налоговом кредите».</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10.06.2014</w:t>
      </w:r>
      <w:r>
        <w:rPr>
          <w:rFonts w:ascii="Times New Roman" w:hAnsi="Times New Roman"/>
          <w:sz w:val="28"/>
          <w:szCs w:val="28"/>
        </w:rPr>
        <w:t xml:space="preserve"> г.</w:t>
      </w:r>
      <w:r w:rsidRPr="004469D1">
        <w:rPr>
          <w:rFonts w:ascii="Times New Roman" w:hAnsi="Times New Roman"/>
          <w:sz w:val="28"/>
          <w:szCs w:val="28"/>
        </w:rPr>
        <w:t xml:space="preserve"> № 91-ОЗ «О ставках налога на прибыль организаций, налога на имущество организаций для инвесторов, реализующих особо значимые инвестиционные проекты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lastRenderedPageBreak/>
        <w:t>Закон Воронежской обла</w:t>
      </w:r>
      <w:r>
        <w:rPr>
          <w:rFonts w:ascii="Times New Roman" w:hAnsi="Times New Roman"/>
          <w:sz w:val="28"/>
          <w:szCs w:val="28"/>
        </w:rPr>
        <w:t>сти от 05.05.2015 г. № 47-ОЗ «О </w:t>
      </w:r>
      <w:r w:rsidRPr="00AF647E">
        <w:rPr>
          <w:rFonts w:ascii="Times New Roman" w:hAnsi="Times New Roman"/>
          <w:sz w:val="28"/>
          <w:szCs w:val="28"/>
        </w:rPr>
        <w:t>промышленной политике в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02.03.2016</w:t>
      </w:r>
      <w:r>
        <w:rPr>
          <w:rFonts w:ascii="Times New Roman" w:hAnsi="Times New Roman"/>
          <w:sz w:val="28"/>
          <w:szCs w:val="28"/>
        </w:rPr>
        <w:t xml:space="preserve"> г.</w:t>
      </w:r>
      <w:r w:rsidRPr="004469D1">
        <w:rPr>
          <w:rFonts w:ascii="Times New Roman" w:hAnsi="Times New Roman"/>
          <w:sz w:val="28"/>
          <w:szCs w:val="28"/>
        </w:rPr>
        <w:t xml:space="preserve"> № 01-ОЗ «Об индустриальных (промышленных) парках и промышленных кластерах на территории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Закон Воронежской области от 02.03.2016 г. № 05-ОЗ «Об </w:t>
      </w:r>
      <w:r w:rsidRPr="004469D1">
        <w:rPr>
          <w:rFonts w:ascii="Times New Roman" w:hAnsi="Times New Roman"/>
          <w:sz w:val="28"/>
          <w:szCs w:val="28"/>
        </w:rPr>
        <w:t>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находящиеся в государственной собственности, предоставляют в аренду без проведения торгов»</w:t>
      </w:r>
      <w:r>
        <w:rPr>
          <w:rFonts w:ascii="Times New Roman" w:hAnsi="Times New Roman"/>
          <w:sz w:val="28"/>
          <w:szCs w:val="28"/>
        </w:rPr>
        <w:t>.</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Закон Воронежской области от 01.06.2016</w:t>
      </w:r>
      <w:r>
        <w:rPr>
          <w:rFonts w:ascii="Times New Roman" w:hAnsi="Times New Roman"/>
          <w:sz w:val="28"/>
          <w:szCs w:val="28"/>
        </w:rPr>
        <w:t xml:space="preserve"> г.</w:t>
      </w:r>
      <w:r w:rsidRPr="004469D1">
        <w:rPr>
          <w:rFonts w:ascii="Times New Roman" w:hAnsi="Times New Roman"/>
          <w:sz w:val="28"/>
          <w:szCs w:val="28"/>
        </w:rPr>
        <w:t xml:space="preserve"> № 65-ОЗ «О регулировании отдельных отношений в сфере государственно-частного </w:t>
      </w:r>
      <w:r w:rsidRPr="00AF647E">
        <w:rPr>
          <w:rFonts w:ascii="Times New Roman" w:hAnsi="Times New Roman"/>
          <w:sz w:val="28"/>
          <w:szCs w:val="28"/>
        </w:rPr>
        <w:t>партнерства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администрации Воронежской области от 04.04.2006</w:t>
      </w:r>
      <w:r>
        <w:rPr>
          <w:rFonts w:ascii="Times New Roman" w:hAnsi="Times New Roman"/>
          <w:sz w:val="28"/>
          <w:szCs w:val="28"/>
        </w:rPr>
        <w:t> г. № </w:t>
      </w:r>
      <w:r w:rsidRPr="00AF647E">
        <w:rPr>
          <w:rFonts w:ascii="Times New Roman" w:hAnsi="Times New Roman"/>
          <w:sz w:val="28"/>
          <w:szCs w:val="28"/>
        </w:rPr>
        <w:t>240 «О межведомственной комиссии по размещению производительных сил на территории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администрации Воронежской области от 14.12.2006</w:t>
      </w:r>
      <w:r>
        <w:rPr>
          <w:rFonts w:ascii="Times New Roman" w:hAnsi="Times New Roman"/>
          <w:sz w:val="28"/>
          <w:szCs w:val="28"/>
        </w:rPr>
        <w:t> г. № </w:t>
      </w:r>
      <w:r w:rsidRPr="004469D1">
        <w:rPr>
          <w:rFonts w:ascii="Times New Roman" w:hAnsi="Times New Roman"/>
          <w:sz w:val="28"/>
          <w:szCs w:val="28"/>
        </w:rPr>
        <w:t>1028 «Об организации и развитии технопарков в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администрации Воронежской области от 23.05.2007</w:t>
      </w:r>
      <w:r>
        <w:rPr>
          <w:rFonts w:ascii="Times New Roman" w:hAnsi="Times New Roman"/>
          <w:sz w:val="28"/>
          <w:szCs w:val="28"/>
        </w:rPr>
        <w:t> г. № 435 «Об утверждении п</w:t>
      </w:r>
      <w:r w:rsidRPr="004469D1">
        <w:rPr>
          <w:rFonts w:ascii="Times New Roman" w:hAnsi="Times New Roman"/>
          <w:sz w:val="28"/>
          <w:szCs w:val="28"/>
        </w:rPr>
        <w:t>орядка согласования проектов решений налоговых органов о предоставлении отсрочек, рассрочек, инвестиционных налоговых кредитов по уплате налогов и сборов, а также пени, подлежащих зачислению в областной бюджет».</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администрации Воронежской области от 07.06.2007</w:t>
      </w:r>
      <w:r>
        <w:rPr>
          <w:rFonts w:ascii="Times New Roman" w:hAnsi="Times New Roman"/>
          <w:sz w:val="28"/>
          <w:szCs w:val="28"/>
        </w:rPr>
        <w:t> г. № 526 «Об утверждении п</w:t>
      </w:r>
      <w:r w:rsidRPr="004469D1">
        <w:rPr>
          <w:rFonts w:ascii="Times New Roman" w:hAnsi="Times New Roman"/>
          <w:sz w:val="28"/>
          <w:szCs w:val="28"/>
        </w:rPr>
        <w:t xml:space="preserve">орядка оценки бюджетной и социальной эффективности предоставляемых (планируемых к предоставлению) </w:t>
      </w:r>
      <w:r w:rsidRPr="00AF647E">
        <w:rPr>
          <w:rFonts w:ascii="Times New Roman" w:hAnsi="Times New Roman"/>
          <w:sz w:val="28"/>
          <w:szCs w:val="28"/>
        </w:rPr>
        <w:t>налоговых льгот».</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администрации Во</w:t>
      </w:r>
      <w:r>
        <w:rPr>
          <w:rFonts w:ascii="Times New Roman" w:hAnsi="Times New Roman"/>
          <w:sz w:val="28"/>
          <w:szCs w:val="28"/>
        </w:rPr>
        <w:t>ронежской области от 25.04.2008 г. № 349 «Об утверждении п</w:t>
      </w:r>
      <w:r w:rsidRPr="00AF647E">
        <w:rPr>
          <w:rFonts w:ascii="Times New Roman" w:hAnsi="Times New Roman"/>
          <w:sz w:val="28"/>
          <w:szCs w:val="28"/>
        </w:rPr>
        <w:t xml:space="preserve">оложения о порядке определения размера арендной платы, порядке, условиях и сроках внесения арендной платы за использование земельных </w:t>
      </w:r>
      <w:r w:rsidRPr="00AF647E">
        <w:rPr>
          <w:rFonts w:ascii="Times New Roman" w:hAnsi="Times New Roman"/>
          <w:sz w:val="28"/>
          <w:szCs w:val="28"/>
        </w:rPr>
        <w:lastRenderedPageBreak/>
        <w:t>участков, находящихся в собственности Воронежской области, и земельных участков, государственная собственность на которые не разграничена».</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w:t>
      </w:r>
      <w:r w:rsidRPr="004469D1">
        <w:rPr>
          <w:rFonts w:ascii="Times New Roman" w:hAnsi="Times New Roman"/>
          <w:sz w:val="28"/>
          <w:szCs w:val="28"/>
        </w:rPr>
        <w:br/>
        <w:t>от 10.03.2009</w:t>
      </w:r>
      <w:r>
        <w:rPr>
          <w:rFonts w:ascii="Times New Roman" w:hAnsi="Times New Roman"/>
          <w:sz w:val="28"/>
          <w:szCs w:val="28"/>
        </w:rPr>
        <w:t xml:space="preserve"> г. № 170 «Об утверждении п</w:t>
      </w:r>
      <w:r w:rsidRPr="004469D1">
        <w:rPr>
          <w:rFonts w:ascii="Times New Roman" w:hAnsi="Times New Roman"/>
          <w:sz w:val="28"/>
          <w:szCs w:val="28"/>
        </w:rPr>
        <w:t>еречня документов для предоставления государственной гарантии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 xml:space="preserve">Постановление правительства Воронежской </w:t>
      </w:r>
      <w:r>
        <w:rPr>
          <w:rFonts w:ascii="Times New Roman" w:hAnsi="Times New Roman"/>
          <w:sz w:val="28"/>
          <w:szCs w:val="28"/>
        </w:rPr>
        <w:t xml:space="preserve">области от 07.09.2009 г. </w:t>
      </w:r>
      <w:r w:rsidRPr="004469D1">
        <w:rPr>
          <w:rFonts w:ascii="Times New Roman" w:hAnsi="Times New Roman"/>
          <w:sz w:val="28"/>
          <w:szCs w:val="28"/>
        </w:rPr>
        <w:t>№ 742 «О порядке формирования гарантийного фонда для целей предоставления поручительств по обязательствам субъектов малого и среднего предпринимательства и организаций инфраструктуры поддержки малого и среднего предпринимательства».</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11.02.2010</w:t>
      </w:r>
      <w:r>
        <w:rPr>
          <w:rFonts w:ascii="Times New Roman" w:hAnsi="Times New Roman"/>
          <w:sz w:val="28"/>
          <w:szCs w:val="28"/>
        </w:rPr>
        <w:t xml:space="preserve"> г. </w:t>
      </w:r>
      <w:r w:rsidRPr="004469D1">
        <w:rPr>
          <w:rFonts w:ascii="Times New Roman" w:hAnsi="Times New Roman"/>
          <w:sz w:val="28"/>
          <w:szCs w:val="28"/>
        </w:rPr>
        <w:t>№ 79 «Об организации подготовки и реализации инвестиционных проектов на территории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w:t>
      </w:r>
      <w:r>
        <w:rPr>
          <w:rFonts w:ascii="Times New Roman" w:hAnsi="Times New Roman"/>
          <w:sz w:val="28"/>
          <w:szCs w:val="28"/>
        </w:rPr>
        <w:t xml:space="preserve">ронежской области от 08.11.2010 г. </w:t>
      </w:r>
      <w:r w:rsidRPr="004469D1">
        <w:rPr>
          <w:rFonts w:ascii="Times New Roman" w:hAnsi="Times New Roman"/>
          <w:sz w:val="28"/>
          <w:szCs w:val="28"/>
        </w:rPr>
        <w:t>№ 950 «Об утверждении Положения о порядке предоставления в залог областного имущества».</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18.02.2011</w:t>
      </w:r>
      <w:r>
        <w:rPr>
          <w:rFonts w:ascii="Times New Roman" w:hAnsi="Times New Roman"/>
          <w:sz w:val="28"/>
          <w:szCs w:val="28"/>
        </w:rPr>
        <w:t> г. № 117 «О п</w:t>
      </w:r>
      <w:r w:rsidRPr="004469D1">
        <w:rPr>
          <w:rFonts w:ascii="Times New Roman" w:hAnsi="Times New Roman"/>
          <w:sz w:val="28"/>
          <w:szCs w:val="28"/>
        </w:rPr>
        <w:t>орядке принятия решений о заключении концессионных соглашений».</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12.05.2011</w:t>
      </w:r>
      <w:r>
        <w:rPr>
          <w:rFonts w:ascii="Times New Roman" w:hAnsi="Times New Roman"/>
          <w:sz w:val="28"/>
          <w:szCs w:val="28"/>
        </w:rPr>
        <w:t> г. № 376 «Об утверждении п</w:t>
      </w:r>
      <w:r w:rsidRPr="004469D1">
        <w:rPr>
          <w:rFonts w:ascii="Times New Roman" w:hAnsi="Times New Roman"/>
          <w:sz w:val="28"/>
          <w:szCs w:val="28"/>
        </w:rPr>
        <w:t>орядка формирования и реализации областной адресной инвестиционной программы».</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07.08.2013</w:t>
      </w:r>
      <w:r>
        <w:rPr>
          <w:rFonts w:ascii="Times New Roman" w:hAnsi="Times New Roman"/>
          <w:sz w:val="28"/>
          <w:szCs w:val="28"/>
        </w:rPr>
        <w:t> г.</w:t>
      </w:r>
      <w:r w:rsidRPr="004469D1">
        <w:rPr>
          <w:rFonts w:ascii="Times New Roman" w:hAnsi="Times New Roman"/>
          <w:sz w:val="28"/>
          <w:szCs w:val="28"/>
        </w:rPr>
        <w:t xml:space="preserve"> № 693 «О реализации мер по защите прав и поддержке инвесторов на территории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w:t>
      </w:r>
      <w:r>
        <w:rPr>
          <w:rFonts w:ascii="Times New Roman" w:hAnsi="Times New Roman"/>
          <w:sz w:val="28"/>
          <w:szCs w:val="28"/>
        </w:rPr>
        <w:t xml:space="preserve"> Воронежской обл. от 10.12.2013 г. </w:t>
      </w:r>
      <w:r w:rsidRPr="004469D1">
        <w:rPr>
          <w:rFonts w:ascii="Times New Roman" w:hAnsi="Times New Roman"/>
          <w:sz w:val="28"/>
          <w:szCs w:val="28"/>
        </w:rPr>
        <w:t>№ 1077 «Об утверждении государственной программы Воронежской области «Развитие лесного хозяйства».</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13.12.2013</w:t>
      </w:r>
      <w:r>
        <w:rPr>
          <w:rFonts w:ascii="Times New Roman" w:hAnsi="Times New Roman"/>
          <w:sz w:val="28"/>
          <w:szCs w:val="28"/>
        </w:rPr>
        <w:t> г.</w:t>
      </w:r>
      <w:r w:rsidRPr="004469D1">
        <w:rPr>
          <w:rFonts w:ascii="Times New Roman" w:hAnsi="Times New Roman"/>
          <w:sz w:val="28"/>
          <w:szCs w:val="28"/>
        </w:rPr>
        <w:t xml:space="preserve"> № 1088 «Об утверждении государственной </w:t>
      </w:r>
      <w:r>
        <w:rPr>
          <w:rFonts w:ascii="Times New Roman" w:hAnsi="Times New Roman"/>
          <w:sz w:val="28"/>
          <w:szCs w:val="28"/>
        </w:rPr>
        <w:t xml:space="preserve">программы Воронежской области </w:t>
      </w:r>
      <w:r>
        <w:rPr>
          <w:rFonts w:ascii="Times New Roman" w:hAnsi="Times New Roman"/>
          <w:sz w:val="28"/>
          <w:szCs w:val="28"/>
        </w:rPr>
        <w:lastRenderedPageBreak/>
        <w:t>р</w:t>
      </w:r>
      <w:r w:rsidRPr="004469D1">
        <w:rPr>
          <w:rFonts w:ascii="Times New Roman" w:hAnsi="Times New Roman"/>
          <w:sz w:val="28"/>
          <w:szCs w:val="28"/>
        </w:rPr>
        <w:t>азвитие сельского хозяйства, производства пищевых продуктов и инфраструктуры агропродовольственного рынка».</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20.12.2013</w:t>
      </w:r>
      <w:r>
        <w:rPr>
          <w:rFonts w:ascii="Times New Roman" w:hAnsi="Times New Roman"/>
          <w:sz w:val="28"/>
          <w:szCs w:val="28"/>
        </w:rPr>
        <w:t> г.</w:t>
      </w:r>
      <w:r w:rsidRPr="004469D1">
        <w:rPr>
          <w:rFonts w:ascii="Times New Roman" w:hAnsi="Times New Roman"/>
          <w:sz w:val="28"/>
          <w:szCs w:val="28"/>
        </w:rPr>
        <w:t xml:space="preserve"> № 1131 «Об утверждении государственной программы Воронежской области «Информационное общество».</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30.12.2013</w:t>
      </w:r>
      <w:r>
        <w:rPr>
          <w:rFonts w:ascii="Times New Roman" w:hAnsi="Times New Roman"/>
          <w:sz w:val="28"/>
          <w:szCs w:val="28"/>
        </w:rPr>
        <w:t> г.</w:t>
      </w:r>
      <w:r w:rsidRPr="004469D1">
        <w:rPr>
          <w:rFonts w:ascii="Times New Roman" w:hAnsi="Times New Roman"/>
          <w:sz w:val="28"/>
          <w:szCs w:val="28"/>
        </w:rPr>
        <w:t xml:space="preserve"> № 1181 «Об утверждении государственной программы Воронежской области «Энергоэффективность и развитие энергетики».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 xml:space="preserve">Постановление </w:t>
      </w:r>
      <w:r>
        <w:rPr>
          <w:rFonts w:ascii="Times New Roman" w:hAnsi="Times New Roman"/>
          <w:sz w:val="28"/>
          <w:szCs w:val="28"/>
        </w:rPr>
        <w:t>п</w:t>
      </w:r>
      <w:r w:rsidRPr="004469D1">
        <w:rPr>
          <w:rFonts w:ascii="Times New Roman" w:hAnsi="Times New Roman"/>
          <w:sz w:val="28"/>
          <w:szCs w:val="28"/>
        </w:rPr>
        <w:t>равительства Во</w:t>
      </w:r>
      <w:r>
        <w:rPr>
          <w:rFonts w:ascii="Times New Roman" w:hAnsi="Times New Roman"/>
          <w:sz w:val="28"/>
          <w:szCs w:val="28"/>
        </w:rPr>
        <w:t xml:space="preserve">ронежской области от 31.12.2013 г. </w:t>
      </w:r>
      <w:r w:rsidRPr="004469D1">
        <w:rPr>
          <w:rFonts w:ascii="Times New Roman" w:hAnsi="Times New Roman"/>
          <w:sz w:val="28"/>
          <w:szCs w:val="28"/>
        </w:rPr>
        <w:t>№ 1190 «Об утверждении государственной программы Воронежской области «Экономическое развитие и инновационная экономика».</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Воронежской области от 12.09.2014</w:t>
      </w:r>
      <w:r>
        <w:rPr>
          <w:rFonts w:ascii="Times New Roman" w:hAnsi="Times New Roman"/>
          <w:sz w:val="28"/>
          <w:szCs w:val="28"/>
        </w:rPr>
        <w:t> г.</w:t>
      </w:r>
      <w:r w:rsidRPr="004469D1">
        <w:rPr>
          <w:rFonts w:ascii="Times New Roman" w:hAnsi="Times New Roman"/>
          <w:sz w:val="28"/>
          <w:szCs w:val="28"/>
        </w:rPr>
        <w:t xml:space="preserve"> № 839 «Об утверждении правил принятия решения о подготовке и реализации бюджетных инвестиций в объекты государственной собственности Воронежской области».</w:t>
      </w:r>
    </w:p>
    <w:p w:rsidR="005F2BFD" w:rsidRPr="004469D1"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w:t>
      </w:r>
      <w:r>
        <w:rPr>
          <w:rFonts w:ascii="Times New Roman" w:hAnsi="Times New Roman"/>
          <w:sz w:val="28"/>
          <w:szCs w:val="28"/>
        </w:rPr>
        <w:t xml:space="preserve">ронежской области от 30.10.2015 г. </w:t>
      </w:r>
      <w:r w:rsidRPr="004469D1">
        <w:rPr>
          <w:rFonts w:ascii="Times New Roman" w:hAnsi="Times New Roman"/>
          <w:sz w:val="28"/>
          <w:szCs w:val="28"/>
        </w:rPr>
        <w:t>№ 839 «Об утверждении государственной программы Воронежской области «Развитие предпринимательства и торговли».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4469D1">
        <w:rPr>
          <w:rFonts w:ascii="Times New Roman" w:hAnsi="Times New Roman"/>
          <w:sz w:val="28"/>
          <w:szCs w:val="28"/>
        </w:rPr>
        <w:t>Постановление правительства Во</w:t>
      </w:r>
      <w:r>
        <w:rPr>
          <w:rFonts w:ascii="Times New Roman" w:hAnsi="Times New Roman"/>
          <w:sz w:val="28"/>
          <w:szCs w:val="28"/>
        </w:rPr>
        <w:t xml:space="preserve">ронежской области от 30.10.2015 г. </w:t>
      </w:r>
      <w:r w:rsidRPr="004469D1">
        <w:rPr>
          <w:rFonts w:ascii="Times New Roman" w:hAnsi="Times New Roman"/>
          <w:sz w:val="28"/>
          <w:szCs w:val="28"/>
        </w:rPr>
        <w:t xml:space="preserve">№ 840 «Об утверждении государственной программы Воронежской области «Развитие промышленности и повышение ее </w:t>
      </w:r>
      <w:r w:rsidRPr="00AF647E">
        <w:rPr>
          <w:rFonts w:ascii="Times New Roman" w:hAnsi="Times New Roman"/>
          <w:sz w:val="28"/>
          <w:szCs w:val="28"/>
        </w:rPr>
        <w:t>конкурентоспособности».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w:t>
      </w:r>
      <w:r>
        <w:rPr>
          <w:rFonts w:ascii="Times New Roman" w:hAnsi="Times New Roman"/>
          <w:sz w:val="28"/>
          <w:szCs w:val="28"/>
        </w:rPr>
        <w:t>ронежской области от 30.06.2016 </w:t>
      </w:r>
      <w:r w:rsidRPr="00AF647E">
        <w:rPr>
          <w:rFonts w:ascii="Times New Roman" w:hAnsi="Times New Roman"/>
          <w:sz w:val="28"/>
          <w:szCs w:val="28"/>
        </w:rPr>
        <w:t>г. № 461 «О порядке межведомственного взаимодействия на этапе разработки и рассмотрения предложений о реализации проектов государственно-частного партнерства, принятия решений о реализации проектов государственно-частного партнерства и осуществления мониторинга реализации соглашений о государственно-частном партнерстве».</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Воронежской области от 15.02.2017</w:t>
      </w:r>
      <w:r>
        <w:rPr>
          <w:rFonts w:ascii="Times New Roman" w:hAnsi="Times New Roman"/>
          <w:sz w:val="28"/>
          <w:szCs w:val="28"/>
        </w:rPr>
        <w:t> </w:t>
      </w:r>
      <w:r w:rsidRPr="00AF647E">
        <w:rPr>
          <w:rFonts w:ascii="Times New Roman" w:hAnsi="Times New Roman"/>
          <w:sz w:val="28"/>
          <w:szCs w:val="28"/>
        </w:rPr>
        <w:t>г.</w:t>
      </w:r>
      <w:r>
        <w:rPr>
          <w:rFonts w:ascii="Times New Roman" w:hAnsi="Times New Roman"/>
          <w:sz w:val="28"/>
          <w:szCs w:val="28"/>
        </w:rPr>
        <w:t xml:space="preserve"> № 92 «Об утверждении п</w:t>
      </w:r>
      <w:r w:rsidRPr="00AF647E">
        <w:rPr>
          <w:rFonts w:ascii="Times New Roman" w:hAnsi="Times New Roman"/>
          <w:sz w:val="28"/>
          <w:szCs w:val="28"/>
        </w:rPr>
        <w:t>орядка предоставления в 2017-2019 годах субсидий из областного бюджета организациям, реализующим инвестиционные проекты».</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lastRenderedPageBreak/>
        <w:t>Постановление правительства Во</w:t>
      </w:r>
      <w:r>
        <w:rPr>
          <w:rFonts w:ascii="Times New Roman" w:hAnsi="Times New Roman"/>
          <w:sz w:val="28"/>
          <w:szCs w:val="28"/>
        </w:rPr>
        <w:t>ронежской области от 15.02.2017 г. № 129 «Об утверждении п</w:t>
      </w:r>
      <w:r w:rsidRPr="00AF647E">
        <w:rPr>
          <w:rFonts w:ascii="Times New Roman" w:hAnsi="Times New Roman"/>
          <w:sz w:val="28"/>
          <w:szCs w:val="28"/>
        </w:rPr>
        <w:t>орядка предоставления субсидий из областного бюджета в виде грантов сельскохозяйственным потребительским кооперативам для развития материально-технической базы».</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w:t>
      </w:r>
      <w:r>
        <w:rPr>
          <w:rFonts w:ascii="Times New Roman" w:hAnsi="Times New Roman"/>
          <w:sz w:val="28"/>
          <w:szCs w:val="28"/>
        </w:rPr>
        <w:t>ронежской области от 15.02.2017 г. № 130 «Об утверждении п</w:t>
      </w:r>
      <w:r w:rsidRPr="00AF647E">
        <w:rPr>
          <w:rFonts w:ascii="Times New Roman" w:hAnsi="Times New Roman"/>
          <w:sz w:val="28"/>
          <w:szCs w:val="28"/>
        </w:rPr>
        <w:t>орядка предоставления субсидий из областного бюджета в виде грантов начинающим фермерам на создание и развитие крестьянских (фермерских) хозяйств».</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Воронежской области от 15.02.</w:t>
      </w:r>
      <w:r>
        <w:rPr>
          <w:rFonts w:ascii="Times New Roman" w:hAnsi="Times New Roman"/>
          <w:sz w:val="28"/>
          <w:szCs w:val="28"/>
        </w:rPr>
        <w:t>2017 </w:t>
      </w:r>
      <w:r w:rsidRPr="00AF647E">
        <w:rPr>
          <w:rFonts w:ascii="Times New Roman" w:hAnsi="Times New Roman"/>
          <w:sz w:val="28"/>
          <w:szCs w:val="28"/>
        </w:rPr>
        <w:t>г. № 132 «Об Утверждении порядка предоставления субсидии из областного бюджета сельскохозяйственным товаропроизводителям на возмещение части затрат по выполнению мероприятий, направленных на предупреждение возникновения и распространения африканской чумы свиней».</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w:t>
      </w:r>
      <w:r>
        <w:rPr>
          <w:rFonts w:ascii="Times New Roman" w:hAnsi="Times New Roman"/>
          <w:sz w:val="28"/>
          <w:szCs w:val="28"/>
        </w:rPr>
        <w:t>ронежской области от 21.11.2017 </w:t>
      </w:r>
      <w:r w:rsidRPr="00AF647E">
        <w:rPr>
          <w:rFonts w:ascii="Times New Roman" w:hAnsi="Times New Roman"/>
          <w:sz w:val="28"/>
          <w:szCs w:val="28"/>
        </w:rPr>
        <w:t>г. № 906 «Об утверждении перечня объектов областного имущества, которые могут быть предметом залога в 2018 году».</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19.01.2018 г. № 19 «Об утверждении п</w:t>
      </w:r>
      <w:r w:rsidRPr="00AF647E">
        <w:rPr>
          <w:rFonts w:ascii="Times New Roman" w:hAnsi="Times New Roman"/>
          <w:sz w:val="28"/>
          <w:szCs w:val="28"/>
        </w:rPr>
        <w:t>орядка предоставления субсидий из областного бюджета сельскохозяйственны</w:t>
      </w:r>
      <w:r>
        <w:rPr>
          <w:rFonts w:ascii="Times New Roman" w:hAnsi="Times New Roman"/>
          <w:sz w:val="28"/>
          <w:szCs w:val="28"/>
        </w:rPr>
        <w:t>м товаропроизводителям (за </w:t>
      </w:r>
      <w:r w:rsidRPr="00AF647E">
        <w:rPr>
          <w:rFonts w:ascii="Times New Roman" w:hAnsi="Times New Roman"/>
          <w:sz w:val="28"/>
          <w:szCs w:val="28"/>
        </w:rPr>
        <w:t>исключением граждан, ведущих личное подсобное хозяйство) на оказание несвязанной поддержки в области растениеводства».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23.01.2018 </w:t>
      </w:r>
      <w:r w:rsidRPr="00AF647E">
        <w:rPr>
          <w:rFonts w:ascii="Times New Roman" w:hAnsi="Times New Roman"/>
          <w:sz w:val="28"/>
          <w:szCs w:val="28"/>
        </w:rPr>
        <w:t>г. № 52 «Об утверждении порядка предоставления субсидии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исключением граждан, ведущих личное подсобное хозяйство) на повышение продуктивности в молочном скотоводстве</w:t>
      </w:r>
      <w:r>
        <w:rPr>
          <w:rFonts w:ascii="Times New Roman" w:hAnsi="Times New Roman"/>
          <w:sz w:val="28"/>
          <w:szCs w:val="28"/>
        </w:rPr>
        <w:t>»</w:t>
      </w:r>
      <w:r w:rsidRPr="00AF647E">
        <w:rPr>
          <w:rFonts w:ascii="Times New Roman" w:hAnsi="Times New Roman"/>
          <w:sz w:val="28"/>
          <w:szCs w:val="28"/>
        </w:rPr>
        <w:t>.</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07.02.2018 </w:t>
      </w:r>
      <w:r w:rsidRPr="00AF647E">
        <w:rPr>
          <w:rFonts w:ascii="Times New Roman" w:hAnsi="Times New Roman"/>
          <w:sz w:val="28"/>
          <w:szCs w:val="28"/>
        </w:rPr>
        <w:t>г. № 104 «Об утверждении порядка предоставления субсидии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 xml:space="preserve">исключением граждан, ведущих </w:t>
      </w:r>
      <w:r w:rsidRPr="00AF647E">
        <w:rPr>
          <w:rFonts w:ascii="Times New Roman" w:hAnsi="Times New Roman"/>
          <w:sz w:val="28"/>
          <w:szCs w:val="28"/>
        </w:rPr>
        <w:lastRenderedPageBreak/>
        <w:t>личное подсобное хозяйство) на возмещение части затрат по содержанию маточного поголовья овец и коз».</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07.02.2018 </w:t>
      </w:r>
      <w:r w:rsidRPr="00AF647E">
        <w:rPr>
          <w:rFonts w:ascii="Times New Roman" w:hAnsi="Times New Roman"/>
          <w:sz w:val="28"/>
          <w:szCs w:val="28"/>
        </w:rPr>
        <w:t>г. № 105 «Об утверждении порядка предоставления субсидии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исключением граждан, ведущих личное подсобное хозяйство) на развитие мясного скотоводства».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07.02.2018 </w:t>
      </w:r>
      <w:r w:rsidRPr="00AF647E">
        <w:rPr>
          <w:rFonts w:ascii="Times New Roman" w:hAnsi="Times New Roman"/>
          <w:sz w:val="28"/>
          <w:szCs w:val="28"/>
        </w:rPr>
        <w:t>г. № 106 «Об утверждении порядка предоставления субсидий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исключением граждан, ведущих личное подсобное хозяйство) на возмещение части затрат на уплату страховых премий, начисленных по договорам сельскохозяйственного страхования в области растениеводства и животноводства».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Воронежской области от 07.02.</w:t>
      </w:r>
      <w:r>
        <w:rPr>
          <w:rFonts w:ascii="Times New Roman" w:hAnsi="Times New Roman"/>
          <w:sz w:val="28"/>
          <w:szCs w:val="28"/>
        </w:rPr>
        <w:t>2018 </w:t>
      </w:r>
      <w:r w:rsidRPr="00AF647E">
        <w:rPr>
          <w:rFonts w:ascii="Times New Roman" w:hAnsi="Times New Roman"/>
          <w:sz w:val="28"/>
          <w:szCs w:val="28"/>
        </w:rPr>
        <w:t>г. № 107 «Об утверждении порядка предоставления субсидии из областного бюджета сельскохозяйственным товаропроизводителям (за</w:t>
      </w:r>
      <w:r>
        <w:rPr>
          <w:rFonts w:ascii="Times New Roman" w:hAnsi="Times New Roman"/>
          <w:sz w:val="28"/>
          <w:szCs w:val="28"/>
        </w:rPr>
        <w:t> </w:t>
      </w:r>
      <w:r w:rsidRPr="00AF647E">
        <w:rPr>
          <w:rFonts w:ascii="Times New Roman" w:hAnsi="Times New Roman"/>
          <w:sz w:val="28"/>
          <w:szCs w:val="28"/>
        </w:rPr>
        <w:t>исключением граждан, ведущих личное подсобное хозяйство) на поддержку племенного крупного рогатого скота мясного направления».</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Воронежской области от 07.02.</w:t>
      </w:r>
      <w:r>
        <w:rPr>
          <w:rFonts w:ascii="Times New Roman" w:hAnsi="Times New Roman"/>
          <w:sz w:val="28"/>
          <w:szCs w:val="28"/>
        </w:rPr>
        <w:t>2018 </w:t>
      </w:r>
      <w:r w:rsidRPr="00AF647E">
        <w:rPr>
          <w:rFonts w:ascii="Times New Roman" w:hAnsi="Times New Roman"/>
          <w:sz w:val="28"/>
          <w:szCs w:val="28"/>
        </w:rPr>
        <w:t>г. № 108 «Об утверждении порядка предоставления субсидии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исключением граждан, ведущих личное подсобное хозяйство) на поддержку племенного крупного рогатого скота молочного направления».</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Вор</w:t>
      </w:r>
      <w:r>
        <w:rPr>
          <w:rFonts w:ascii="Times New Roman" w:hAnsi="Times New Roman"/>
          <w:sz w:val="28"/>
          <w:szCs w:val="28"/>
        </w:rPr>
        <w:t>онежской области от 07.02.2018 </w:t>
      </w:r>
      <w:r w:rsidRPr="00AF647E">
        <w:rPr>
          <w:rFonts w:ascii="Times New Roman" w:hAnsi="Times New Roman"/>
          <w:sz w:val="28"/>
          <w:szCs w:val="28"/>
        </w:rPr>
        <w:t>г. № 111 «Об утверждении Порядка предоставления субсидий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исключением граждан, ведущих личное подсобное хозяйство) на возмещение части затрат на закладку и уход за многолетними плодовыми и ягодными кустарниковыми насаждениями».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07.02.2018 </w:t>
      </w:r>
      <w:r w:rsidRPr="00AF647E">
        <w:rPr>
          <w:rFonts w:ascii="Times New Roman" w:hAnsi="Times New Roman"/>
          <w:sz w:val="28"/>
          <w:szCs w:val="28"/>
        </w:rPr>
        <w:t xml:space="preserve">г. № 112 «Об утверждении порядка предоставления субсидии из областного бюджета на </w:t>
      </w:r>
      <w:r w:rsidRPr="00AF647E">
        <w:rPr>
          <w:rFonts w:ascii="Times New Roman" w:hAnsi="Times New Roman"/>
          <w:sz w:val="28"/>
          <w:szCs w:val="28"/>
        </w:rPr>
        <w:lastRenderedPageBreak/>
        <w:t>возмещение части процентной ставки по долгосрочным, среднесрочным и краткосрочным кредитам, взятым малыми формами хозяйствования».</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Воронежской области от 07.02.</w:t>
      </w:r>
      <w:r>
        <w:rPr>
          <w:rFonts w:ascii="Times New Roman" w:hAnsi="Times New Roman"/>
          <w:sz w:val="28"/>
          <w:szCs w:val="28"/>
        </w:rPr>
        <w:t>2018 </w:t>
      </w:r>
      <w:r w:rsidRPr="00AF647E">
        <w:rPr>
          <w:rFonts w:ascii="Times New Roman" w:hAnsi="Times New Roman"/>
          <w:sz w:val="28"/>
          <w:szCs w:val="28"/>
        </w:rPr>
        <w:t>г. № 113 «Об утверждении порядка предоставления субсидии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 xml:space="preserve">исключением граждан, ведущих личное подсобное хозяйство) на поддержку племенного животноводства». </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29.03.2018 г. № 273 «Об утверждении п</w:t>
      </w:r>
      <w:r w:rsidRPr="00AF647E">
        <w:rPr>
          <w:rFonts w:ascii="Times New Roman" w:hAnsi="Times New Roman"/>
          <w:sz w:val="28"/>
          <w:szCs w:val="28"/>
        </w:rPr>
        <w:t>орядка предоставления субсидии из областного бюджета на возмещение части затрат за приобретенное поголовье сельскохозяйственных животных гражданами, ведущими личное подсобное хозяйство, на 2018-2020 годы».</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Воронежской области от 12.04</w:t>
      </w:r>
      <w:r>
        <w:rPr>
          <w:rFonts w:ascii="Times New Roman" w:hAnsi="Times New Roman"/>
          <w:sz w:val="28"/>
          <w:szCs w:val="28"/>
        </w:rPr>
        <w:t>.2018 г. № 319 «Об утверждении п</w:t>
      </w:r>
      <w:r w:rsidRPr="00AF647E">
        <w:rPr>
          <w:rFonts w:ascii="Times New Roman" w:hAnsi="Times New Roman"/>
          <w:sz w:val="28"/>
          <w:szCs w:val="28"/>
        </w:rPr>
        <w:t>орядка предоставления в 2018 году субсидий из областного бюджета сельскохозяйственным товаропроизводителям (за исключением граждан, ведущих личное подсобное хозяйство) на возмещение части затрат на приобретение тракторов, сельскохозяйственных машин и оборудования для агропромышленного комплекса, произведенных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09.06.2018 </w:t>
      </w:r>
      <w:r w:rsidRPr="00AF647E">
        <w:rPr>
          <w:rFonts w:ascii="Times New Roman" w:hAnsi="Times New Roman"/>
          <w:sz w:val="28"/>
          <w:szCs w:val="28"/>
        </w:rPr>
        <w:t xml:space="preserve">г. № 524 «Об утверждении </w:t>
      </w:r>
      <w:r>
        <w:rPr>
          <w:rFonts w:ascii="Times New Roman" w:hAnsi="Times New Roman"/>
          <w:sz w:val="28"/>
          <w:szCs w:val="28"/>
        </w:rPr>
        <w:t>п</w:t>
      </w:r>
      <w:r w:rsidRPr="00AF647E">
        <w:rPr>
          <w:rFonts w:ascii="Times New Roman" w:hAnsi="Times New Roman"/>
          <w:sz w:val="28"/>
          <w:szCs w:val="28"/>
        </w:rPr>
        <w:t>орядка предоставления в 2018 году субсидий из областного бюджета предприятиям пищевой и перерабатывающей промышленности агропромышленного комплекса на возмещение части затрат на приобретение высокотехнологичных машин, оборудования и специализированного транспорта</w:t>
      </w:r>
      <w:r>
        <w:rPr>
          <w:rFonts w:ascii="Times New Roman" w:hAnsi="Times New Roman"/>
          <w:sz w:val="28"/>
          <w:szCs w:val="28"/>
        </w:rPr>
        <w:t>»</w:t>
      </w:r>
      <w:r w:rsidRPr="00AF647E">
        <w:rPr>
          <w:rFonts w:ascii="Times New Roman" w:hAnsi="Times New Roman"/>
          <w:sz w:val="28"/>
          <w:szCs w:val="28"/>
        </w:rPr>
        <w:t>.</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Постановление </w:t>
      </w:r>
      <w:r>
        <w:rPr>
          <w:rFonts w:ascii="Times New Roman" w:hAnsi="Times New Roman"/>
          <w:sz w:val="28"/>
          <w:szCs w:val="28"/>
        </w:rPr>
        <w:t>п</w:t>
      </w:r>
      <w:r w:rsidRPr="00AF647E">
        <w:rPr>
          <w:rFonts w:ascii="Times New Roman" w:hAnsi="Times New Roman"/>
          <w:sz w:val="28"/>
          <w:szCs w:val="28"/>
        </w:rPr>
        <w:t>равительства Во</w:t>
      </w:r>
      <w:r>
        <w:rPr>
          <w:rFonts w:ascii="Times New Roman" w:hAnsi="Times New Roman"/>
          <w:sz w:val="28"/>
          <w:szCs w:val="28"/>
        </w:rPr>
        <w:t>ронежской области от 09.06.2018 г. № 528 «Об утверждении п</w:t>
      </w:r>
      <w:r w:rsidRPr="00AF647E">
        <w:rPr>
          <w:rFonts w:ascii="Times New Roman" w:hAnsi="Times New Roman"/>
          <w:sz w:val="28"/>
          <w:szCs w:val="28"/>
        </w:rPr>
        <w:t>орядка предоставления субсидии из областного бюджета сельскохозяйст</w:t>
      </w:r>
      <w:r>
        <w:rPr>
          <w:rFonts w:ascii="Times New Roman" w:hAnsi="Times New Roman"/>
          <w:sz w:val="28"/>
          <w:szCs w:val="28"/>
        </w:rPr>
        <w:t>венным товаропроизводителям (за </w:t>
      </w:r>
      <w:r w:rsidRPr="00AF647E">
        <w:rPr>
          <w:rFonts w:ascii="Times New Roman" w:hAnsi="Times New Roman"/>
          <w:sz w:val="28"/>
          <w:szCs w:val="28"/>
        </w:rPr>
        <w:t>исключением граждан, ведущих личное подсобное хозяйство) на возмещение части затрат на приобретение племенного молодняка сельскохозяйственных животных».</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Воронежской области от 13</w:t>
      </w:r>
      <w:r>
        <w:rPr>
          <w:rFonts w:ascii="Times New Roman" w:hAnsi="Times New Roman"/>
          <w:sz w:val="28"/>
          <w:szCs w:val="28"/>
        </w:rPr>
        <w:t>.08.2018 г. № 682 «Об утверждении п</w:t>
      </w:r>
      <w:r w:rsidRPr="00AF647E">
        <w:rPr>
          <w:rFonts w:ascii="Times New Roman" w:hAnsi="Times New Roman"/>
          <w:sz w:val="28"/>
          <w:szCs w:val="28"/>
        </w:rPr>
        <w:t>орядка предоставления субсидии из областного бюджета сельскохозяйственным товаропр</w:t>
      </w:r>
      <w:r>
        <w:rPr>
          <w:rFonts w:ascii="Times New Roman" w:hAnsi="Times New Roman"/>
          <w:sz w:val="28"/>
          <w:szCs w:val="28"/>
        </w:rPr>
        <w:t>оизводителям (за </w:t>
      </w:r>
      <w:r w:rsidRPr="00AF647E">
        <w:rPr>
          <w:rFonts w:ascii="Times New Roman" w:hAnsi="Times New Roman"/>
          <w:sz w:val="28"/>
          <w:szCs w:val="28"/>
        </w:rPr>
        <w:t>исключением граждан, ведущих личное подсобное хозяйство) на поддержку рыбоводства».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lastRenderedPageBreak/>
        <w:t>Постановление правительства Воронежской области от 13.08.2018</w:t>
      </w:r>
      <w:r>
        <w:rPr>
          <w:rFonts w:ascii="Times New Roman" w:hAnsi="Times New Roman"/>
          <w:sz w:val="28"/>
          <w:szCs w:val="28"/>
        </w:rPr>
        <w:t> </w:t>
      </w:r>
      <w:r w:rsidRPr="00AF647E">
        <w:rPr>
          <w:rFonts w:ascii="Times New Roman" w:hAnsi="Times New Roman"/>
          <w:sz w:val="28"/>
          <w:szCs w:val="28"/>
        </w:rPr>
        <w:t>г. № 696 «Об осуществлении деятельности на территориях опережающего социально-экономического развития, созданных на территориях монопрофильных муниципальных образований Воронежской области (моногородов)».</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Постановление правительства Воронежской области от 05.10.2018</w:t>
      </w:r>
      <w:r>
        <w:rPr>
          <w:rFonts w:ascii="Times New Roman" w:hAnsi="Times New Roman"/>
          <w:sz w:val="28"/>
          <w:szCs w:val="28"/>
        </w:rPr>
        <w:t> г. «Об </w:t>
      </w:r>
      <w:r w:rsidRPr="00AF647E">
        <w:rPr>
          <w:rFonts w:ascii="Times New Roman" w:hAnsi="Times New Roman"/>
          <w:sz w:val="28"/>
          <w:szCs w:val="28"/>
        </w:rPr>
        <w:t>утверждении порядка предоставления субсидий из областного бюджета организациям, реализующим особо значимые инвестиционные проекты, на 2018-2020 годы».</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Распоряжение правительства Воронежской области от 01.08.2013 г. </w:t>
      </w:r>
      <w:r>
        <w:rPr>
          <w:rFonts w:ascii="Times New Roman" w:hAnsi="Times New Roman"/>
          <w:sz w:val="28"/>
          <w:szCs w:val="28"/>
        </w:rPr>
        <w:t>№ 605</w:t>
      </w:r>
      <w:r>
        <w:rPr>
          <w:rFonts w:ascii="Times New Roman" w:hAnsi="Times New Roman"/>
          <w:sz w:val="28"/>
          <w:szCs w:val="28"/>
        </w:rPr>
        <w:noBreakHyphen/>
        <w:t>р «Об утверждении и</w:t>
      </w:r>
      <w:r w:rsidRPr="00AF647E">
        <w:rPr>
          <w:rFonts w:ascii="Times New Roman" w:hAnsi="Times New Roman"/>
          <w:sz w:val="28"/>
          <w:szCs w:val="28"/>
        </w:rPr>
        <w:t>нвестиционной стратегии Воронежской области на период до 2020 года и основных направлений до 2030 года».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Указ губернатора Воронежской области от 03.10.2012 г. № 341-у «Об утверждении Положения об уполномоченном по правам предпринимателей при губернаторе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Указ губернатора Воронежской обл. от 23.11.2012 г. № 417-у «Об утверждении инвестиционной декларации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Указ губернатора Воронежской области от 28.12.2012 г. № 493-у «О совете по улучшению инвестиционного климата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экономического развития Воронежской области от 22.03.2013 г. № 39-О «Об утверждении формы предложения о заключении соглашения о государственно-частном партнерстве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экономического развития Воронежской области от 09.04.2013 г. № 49-О «Об утверждении Регламента осуществления сопровождения исполнительными органами государственной власти Воронежской области процедур рассмотрения, прохождения согласований и контроля реализации инвестиционных проектов по принципу «одного окна».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Приказ департамента экономического развития Воронежской области от 17.12.2015 г. № 51-13-09/173-О «Об утверждении типовой формы договора об осуществлении инвестиционной деятельности на территории индустриального </w:t>
      </w:r>
      <w:r w:rsidRPr="00AF647E">
        <w:rPr>
          <w:rFonts w:ascii="Times New Roman" w:hAnsi="Times New Roman"/>
          <w:sz w:val="28"/>
          <w:szCs w:val="28"/>
        </w:rPr>
        <w:lastRenderedPageBreak/>
        <w:t>(промышленного) парка, типовой формы договора об осуществлении инвестиционной деятельности».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экономического развития Воронежской области от 15.08.2017 г. № 51-13-09/144-О «Об утверждении порядка заключения договора о развитии индустриального (промышленного) парка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экономического развития Воронежской области от 28.08.2017 г. № 51-13-09/149-О «Об утверждении Порядка оперативного устранения нарушений законодательства Воронежской области, выявленных по результатам работы каналов прямой связи руководства Воронежской области с субъектами инвестиционной и предпринимательской деятельности».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экономического развития Воронежской области от 27.04.2018 г. № 51-13-09/77-О «О порядке создания и функционирования индустриальных (промышленных) парков на территории Воронежской области».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экономического развития Воронежской области от 14.05.2018 г. № 51-13-09/70-О «О создании территории в индустриальном парке «Масловский» для размещения субъектов малого и среднего предпринимательства».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Приказ департамента экономического развития Воронежской области от 16.10.2018 г. № </w:t>
      </w:r>
      <w:r>
        <w:rPr>
          <w:rFonts w:ascii="Times New Roman" w:hAnsi="Times New Roman"/>
          <w:sz w:val="28"/>
          <w:szCs w:val="28"/>
        </w:rPr>
        <w:t>51-13-09/155-О «Об утверждении р</w:t>
      </w:r>
      <w:r w:rsidRPr="00AF647E">
        <w:rPr>
          <w:rFonts w:ascii="Times New Roman" w:hAnsi="Times New Roman"/>
          <w:sz w:val="28"/>
          <w:szCs w:val="28"/>
        </w:rPr>
        <w:t xml:space="preserve">егламента осуществления сопровождения процедур рассмотрения, прохождения согласований и контроля реализации инвестиционных проектов по принципу «одного окна». </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имущественных и земельных отношений Воронежской области от 19.12.2016 г. № 2079 «Об утверждении правил определения цены земли при продаже земельных участков, находящихся в собственности Воронежской области или государственная собственность на которые не разграничена, без проведения торгов».</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 xml:space="preserve">Приказ департамента аграрной политики от 11.04.2018 г.№ 60-01-05/24 «Об утверждении ставок для предоставления в 2018 году субсидий из областного бюджета сельскохозяйственным товаропроизводителям (за исключением граждан, </w:t>
      </w:r>
      <w:r w:rsidRPr="00AF647E">
        <w:rPr>
          <w:rFonts w:ascii="Times New Roman" w:hAnsi="Times New Roman"/>
          <w:sz w:val="28"/>
          <w:szCs w:val="28"/>
        </w:rPr>
        <w:lastRenderedPageBreak/>
        <w:t>ведущих личное подсобное хозяйство) на возмещение части затрат на закладку и уход за многолетними плодовыми и ягодными кустарниковыми насаждениями».</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аграрной политики от 17.04.2018 г.</w:t>
      </w:r>
      <w:r w:rsidR="00DC6B95">
        <w:rPr>
          <w:rFonts w:ascii="Times New Roman" w:hAnsi="Times New Roman"/>
          <w:sz w:val="28"/>
          <w:szCs w:val="28"/>
        </w:rPr>
        <w:t xml:space="preserve">  </w:t>
      </w:r>
      <w:r w:rsidRPr="00AF647E">
        <w:rPr>
          <w:rFonts w:ascii="Times New Roman" w:hAnsi="Times New Roman"/>
          <w:sz w:val="28"/>
          <w:szCs w:val="28"/>
        </w:rPr>
        <w:t>№ 60-01-05/29 «Об утверждении ставок для предоставления в 2018 году субсидий из областного бюджета сельскохозяйственным товаропроизводителям (за исключением граждан, ведущих личное подсобное хозяйство) на повышение продуктивности в молочном скотоводстве»</w:t>
      </w:r>
      <w:r>
        <w:rPr>
          <w:rFonts w:ascii="Times New Roman" w:hAnsi="Times New Roman"/>
          <w:sz w:val="28"/>
          <w:szCs w:val="28"/>
        </w:rPr>
        <w:t>.</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аграрной политики от 24.05.2018 г.</w:t>
      </w:r>
      <w:r w:rsidR="00DC6B95">
        <w:rPr>
          <w:rFonts w:ascii="Times New Roman" w:hAnsi="Times New Roman"/>
          <w:sz w:val="28"/>
          <w:szCs w:val="28"/>
        </w:rPr>
        <w:t xml:space="preserve">  </w:t>
      </w:r>
      <w:r w:rsidRPr="00AF647E">
        <w:rPr>
          <w:rFonts w:ascii="Times New Roman" w:hAnsi="Times New Roman"/>
          <w:sz w:val="28"/>
          <w:szCs w:val="28"/>
        </w:rPr>
        <w:t>№ 60-01-05/48 «Об утверждении ставок для предоставления в 2018 году субсидии из областного бюджета сельскохозяйственным товаропроизводителям (за исключением граждан, ведущих личное подсобное хозяйство) на поддержку племенного крупного рогатого скота мясного направления».</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w:t>
      </w:r>
      <w:r>
        <w:rPr>
          <w:rFonts w:ascii="Times New Roman" w:hAnsi="Times New Roman"/>
          <w:sz w:val="28"/>
          <w:szCs w:val="28"/>
        </w:rPr>
        <w:t>рарной политики от 24.05</w:t>
      </w:r>
      <w:r w:rsidR="00764DE8">
        <w:rPr>
          <w:rFonts w:ascii="Times New Roman" w:hAnsi="Times New Roman"/>
          <w:sz w:val="28"/>
          <w:szCs w:val="28"/>
        </w:rPr>
        <w:t>.</w:t>
      </w:r>
      <w:r>
        <w:rPr>
          <w:rFonts w:ascii="Times New Roman" w:hAnsi="Times New Roman"/>
          <w:sz w:val="28"/>
          <w:szCs w:val="28"/>
        </w:rPr>
        <w:t xml:space="preserve">2018 г. </w:t>
      </w:r>
      <w:r w:rsidRPr="00AF647E">
        <w:rPr>
          <w:rFonts w:ascii="Times New Roman" w:hAnsi="Times New Roman"/>
          <w:sz w:val="28"/>
          <w:szCs w:val="28"/>
        </w:rPr>
        <w:t>№ 60-01-05/49 «Об утверждении ставок для предоставления в 2018 году субсидии из областного бюджета сельскохозяйственным товаропроизводителям (за исключением граждан, ведущих личное подсобное хозяйство) на поддержку племенного крупного рогатого скота молочного направления».</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аграрной политики от 04.06.2018 г.</w:t>
      </w:r>
      <w:r w:rsidR="00DC6B95">
        <w:rPr>
          <w:rFonts w:ascii="Times New Roman" w:hAnsi="Times New Roman"/>
          <w:sz w:val="28"/>
          <w:szCs w:val="28"/>
        </w:rPr>
        <w:t xml:space="preserve">  </w:t>
      </w:r>
      <w:r w:rsidRPr="00AF647E">
        <w:rPr>
          <w:rFonts w:ascii="Times New Roman" w:hAnsi="Times New Roman"/>
          <w:sz w:val="28"/>
          <w:szCs w:val="28"/>
        </w:rPr>
        <w:t>№ 60-01-05/53 «Об утверждении ставок для предоставления в 2018 году субсидии из областного бюджета сельскохозяйственным товаропроизводителям (за исключением граждан, ведущих личное подсобное хозяйство) на развитие мясного скотоводства».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агр</w:t>
      </w:r>
      <w:r>
        <w:rPr>
          <w:rFonts w:ascii="Times New Roman" w:hAnsi="Times New Roman"/>
          <w:sz w:val="28"/>
          <w:szCs w:val="28"/>
        </w:rPr>
        <w:t xml:space="preserve">арной политики от 04.06.2018 г. </w:t>
      </w:r>
      <w:r w:rsidRPr="00AF647E">
        <w:rPr>
          <w:rFonts w:ascii="Times New Roman" w:hAnsi="Times New Roman"/>
          <w:sz w:val="28"/>
          <w:szCs w:val="28"/>
        </w:rPr>
        <w:t>№ 60-01-05/54 «Об утверждении ставок для предоставления в 2018 году субсидии из областного бюджета сельскохозяйственным товаропроизводителям (за исключением граждан, ведущих личное подсобное хозяйство) на возмещение части затрат по содержанию маточного поголовья овец и коз».</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агр</w:t>
      </w:r>
      <w:r>
        <w:rPr>
          <w:rFonts w:ascii="Times New Roman" w:hAnsi="Times New Roman"/>
          <w:sz w:val="28"/>
          <w:szCs w:val="28"/>
        </w:rPr>
        <w:t xml:space="preserve">арной политики от 13.06.2018 г. </w:t>
      </w:r>
      <w:r w:rsidRPr="00AF647E">
        <w:rPr>
          <w:rFonts w:ascii="Times New Roman" w:hAnsi="Times New Roman"/>
          <w:sz w:val="28"/>
          <w:szCs w:val="28"/>
        </w:rPr>
        <w:t>№ 60-01-05/59 «Об утверждении ставок для предоставления в 2018 году субсидии из областного бюджета сельскохозяйственным товаропроизводителям на возмещение части затрат по выполнению мероприятий, направленных на предупреждение возникновения</w:t>
      </w:r>
      <w:r>
        <w:rPr>
          <w:rFonts w:ascii="Times New Roman" w:hAnsi="Times New Roman"/>
          <w:sz w:val="28"/>
          <w:szCs w:val="28"/>
        </w:rPr>
        <w:t>»</w:t>
      </w:r>
      <w:r w:rsidRPr="00AF647E">
        <w:rPr>
          <w:rFonts w:ascii="Times New Roman" w:hAnsi="Times New Roman"/>
          <w:sz w:val="28"/>
          <w:szCs w:val="28"/>
        </w:rPr>
        <w:t>.</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lastRenderedPageBreak/>
        <w:t>Приказ департамента аграрной политики от 18.06.2018 г.</w:t>
      </w:r>
      <w:r w:rsidR="00DC6B95">
        <w:rPr>
          <w:rFonts w:ascii="Times New Roman" w:hAnsi="Times New Roman"/>
          <w:sz w:val="28"/>
          <w:szCs w:val="28"/>
        </w:rPr>
        <w:t xml:space="preserve"> </w:t>
      </w:r>
      <w:r w:rsidRPr="00AF647E">
        <w:rPr>
          <w:rFonts w:ascii="Times New Roman" w:hAnsi="Times New Roman"/>
          <w:sz w:val="28"/>
          <w:szCs w:val="28"/>
        </w:rPr>
        <w:t>№ 60-01-05/63 «Об утверждении ставок для предоставления в 2018 году субсидии из областного бюджета сельскохозяйственным товаропроизводителям (за исключением граждан, ведущих личное подсобное хозяйство) на возмещение части затрат на приобретение племенного молодняка сельскохозяйственных животных».</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департамента аграрной политики от 27.08.2018 г.</w:t>
      </w:r>
      <w:r w:rsidR="00DC6B95">
        <w:rPr>
          <w:rFonts w:ascii="Times New Roman" w:hAnsi="Times New Roman"/>
          <w:sz w:val="28"/>
          <w:szCs w:val="28"/>
        </w:rPr>
        <w:t xml:space="preserve">  </w:t>
      </w:r>
      <w:r w:rsidRPr="00AF647E">
        <w:rPr>
          <w:rFonts w:ascii="Times New Roman" w:hAnsi="Times New Roman"/>
          <w:sz w:val="28"/>
          <w:szCs w:val="28"/>
        </w:rPr>
        <w:t>№ 60-01-05/108 «Об утверждении ставок для предоставления в 2018 году субсидии из областного бюджета сельскохозяйственным товаропроизводителям (за исключением граждан, ведущих личное подсобное хозяйство) на поддержку рыбоводства».</w:t>
      </w:r>
    </w:p>
    <w:p w:rsidR="005F2BFD" w:rsidRPr="00AF647E" w:rsidRDefault="005F2BFD" w:rsidP="005F2BFD">
      <w:pPr>
        <w:pStyle w:val="ad"/>
        <w:numPr>
          <w:ilvl w:val="0"/>
          <w:numId w:val="31"/>
        </w:numPr>
        <w:tabs>
          <w:tab w:val="left" w:pos="1134"/>
        </w:tabs>
        <w:spacing w:after="0" w:line="360" w:lineRule="auto"/>
        <w:ind w:left="0" w:firstLine="709"/>
        <w:jc w:val="both"/>
        <w:rPr>
          <w:rFonts w:ascii="Times New Roman" w:hAnsi="Times New Roman"/>
          <w:sz w:val="28"/>
          <w:szCs w:val="28"/>
        </w:rPr>
      </w:pPr>
      <w:r w:rsidRPr="00AF647E">
        <w:rPr>
          <w:rFonts w:ascii="Times New Roman" w:hAnsi="Times New Roman"/>
          <w:sz w:val="28"/>
          <w:szCs w:val="28"/>
        </w:rPr>
        <w:t>Приказ областного государственного бюджетного учреждения «Агентство по инвестициям и стратегическим проектам» от 29.12.</w:t>
      </w:r>
      <w:r>
        <w:rPr>
          <w:rFonts w:ascii="Times New Roman" w:hAnsi="Times New Roman"/>
          <w:sz w:val="28"/>
          <w:szCs w:val="28"/>
        </w:rPr>
        <w:t>2015 г. № 54 «Об </w:t>
      </w:r>
      <w:r w:rsidRPr="00AF647E">
        <w:rPr>
          <w:rFonts w:ascii="Times New Roman" w:hAnsi="Times New Roman"/>
          <w:sz w:val="28"/>
          <w:szCs w:val="28"/>
        </w:rPr>
        <w:t>утверждении порядка оказания информационно-консультационных услуг».</w:t>
      </w:r>
    </w:p>
    <w:p w:rsidR="00224A71" w:rsidRPr="00F561FE" w:rsidRDefault="00224A71" w:rsidP="00224A71">
      <w:pPr>
        <w:pStyle w:val="ad"/>
        <w:tabs>
          <w:tab w:val="left" w:pos="1134"/>
        </w:tabs>
        <w:spacing w:after="0" w:line="360" w:lineRule="auto"/>
        <w:ind w:left="709"/>
        <w:jc w:val="center"/>
        <w:rPr>
          <w:rFonts w:ascii="Times New Roman" w:hAnsi="Times New Roman"/>
          <w:b/>
          <w:sz w:val="28"/>
          <w:szCs w:val="28"/>
        </w:rPr>
      </w:pPr>
      <w:r w:rsidRPr="00F561FE">
        <w:rPr>
          <w:rFonts w:ascii="Times New Roman" w:hAnsi="Times New Roman"/>
          <w:b/>
          <w:sz w:val="28"/>
          <w:szCs w:val="28"/>
        </w:rPr>
        <w:t>М</w:t>
      </w:r>
      <w:r>
        <w:rPr>
          <w:rFonts w:ascii="Times New Roman" w:hAnsi="Times New Roman"/>
          <w:b/>
          <w:sz w:val="28"/>
          <w:szCs w:val="28"/>
        </w:rPr>
        <w:t>ест</w:t>
      </w:r>
      <w:r w:rsidRPr="00F561FE">
        <w:rPr>
          <w:rFonts w:ascii="Times New Roman" w:hAnsi="Times New Roman"/>
          <w:b/>
          <w:sz w:val="28"/>
          <w:szCs w:val="28"/>
        </w:rPr>
        <w:t>ное законодательство</w:t>
      </w:r>
    </w:p>
    <w:p w:rsidR="005D6C9F" w:rsidRPr="005D6C9F" w:rsidRDefault="00595E61" w:rsidP="005D6C9F">
      <w:pPr>
        <w:pStyle w:val="ad"/>
        <w:numPr>
          <w:ilvl w:val="0"/>
          <w:numId w:val="33"/>
        </w:numPr>
        <w:tabs>
          <w:tab w:val="left" w:pos="1134"/>
        </w:tabs>
        <w:spacing w:after="0" w:line="360" w:lineRule="auto"/>
        <w:ind w:left="0" w:firstLine="709"/>
        <w:jc w:val="both"/>
        <w:rPr>
          <w:rFonts w:ascii="Times New Roman" w:eastAsiaTheme="minorHAnsi" w:hAnsi="Times New Roman"/>
          <w:sz w:val="28"/>
          <w:szCs w:val="28"/>
        </w:rPr>
      </w:pPr>
      <w:hyperlink r:id="rId135" w:history="1">
        <w:r w:rsidR="005D6C9F" w:rsidRPr="005D6C9F">
          <w:rPr>
            <w:rFonts w:ascii="Times New Roman" w:eastAsiaTheme="minorHAnsi" w:hAnsi="Times New Roman"/>
            <w:sz w:val="28"/>
            <w:szCs w:val="28"/>
          </w:rPr>
          <w:t>Постановление администрации Павло</w:t>
        </w:r>
        <w:r w:rsidR="00212F4A">
          <w:rPr>
            <w:rFonts w:ascii="Times New Roman" w:eastAsiaTheme="minorHAnsi" w:hAnsi="Times New Roman"/>
            <w:sz w:val="28"/>
            <w:szCs w:val="28"/>
          </w:rPr>
          <w:t xml:space="preserve">вского муниципального района </w:t>
        </w:r>
        <w:r w:rsidR="00D54221">
          <w:rPr>
            <w:rFonts w:ascii="Times New Roman" w:eastAsiaTheme="minorHAnsi" w:hAnsi="Times New Roman"/>
            <w:sz w:val="28"/>
            <w:szCs w:val="28"/>
          </w:rPr>
          <w:t xml:space="preserve">Воронежской области </w:t>
        </w:r>
        <w:r w:rsidR="00212F4A">
          <w:rPr>
            <w:rFonts w:ascii="Times New Roman" w:eastAsiaTheme="minorHAnsi" w:hAnsi="Times New Roman"/>
            <w:sz w:val="28"/>
            <w:szCs w:val="28"/>
          </w:rPr>
          <w:t>от </w:t>
        </w:r>
        <w:r w:rsidR="005D6C9F" w:rsidRPr="005D6C9F">
          <w:rPr>
            <w:rFonts w:ascii="Times New Roman" w:eastAsiaTheme="minorHAnsi" w:hAnsi="Times New Roman"/>
            <w:sz w:val="28"/>
            <w:szCs w:val="28"/>
          </w:rPr>
          <w:t>24.12.2013 г. № 962 «Об утверждении Положения об инвестиционной деятельности на территории Павловского муниципального района Воронежской области»</w:t>
        </w:r>
      </w:hyperlink>
      <w:r w:rsidR="005D6C9F" w:rsidRPr="005D6C9F">
        <w:rPr>
          <w:rFonts w:ascii="Times New Roman" w:eastAsiaTheme="minorHAnsi" w:hAnsi="Times New Roman"/>
          <w:sz w:val="28"/>
          <w:szCs w:val="28"/>
        </w:rPr>
        <w:t>.</w:t>
      </w:r>
    </w:p>
    <w:p w:rsidR="005D6C9F" w:rsidRPr="005D6C9F" w:rsidRDefault="00595E61" w:rsidP="005D6C9F">
      <w:pPr>
        <w:pStyle w:val="ad"/>
        <w:numPr>
          <w:ilvl w:val="0"/>
          <w:numId w:val="33"/>
        </w:numPr>
        <w:tabs>
          <w:tab w:val="left" w:pos="1134"/>
        </w:tabs>
        <w:spacing w:after="0" w:line="360" w:lineRule="auto"/>
        <w:ind w:left="0" w:firstLine="709"/>
        <w:jc w:val="both"/>
        <w:rPr>
          <w:rFonts w:ascii="Times New Roman" w:eastAsiaTheme="minorHAnsi" w:hAnsi="Times New Roman"/>
          <w:sz w:val="28"/>
          <w:szCs w:val="28"/>
        </w:rPr>
      </w:pPr>
      <w:hyperlink r:id="rId136" w:history="1">
        <w:r w:rsidR="005D6C9F" w:rsidRPr="005D6C9F">
          <w:rPr>
            <w:rFonts w:ascii="Times New Roman" w:eastAsiaTheme="minorHAnsi" w:hAnsi="Times New Roman"/>
            <w:sz w:val="28"/>
            <w:szCs w:val="28"/>
          </w:rPr>
          <w:t>Постановление администрации Павло</w:t>
        </w:r>
        <w:r w:rsidR="00212F4A">
          <w:rPr>
            <w:rFonts w:ascii="Times New Roman" w:eastAsiaTheme="minorHAnsi" w:hAnsi="Times New Roman"/>
            <w:sz w:val="28"/>
            <w:szCs w:val="28"/>
          </w:rPr>
          <w:t>вского муниципального района</w:t>
        </w:r>
        <w:r w:rsidR="00D54221">
          <w:rPr>
            <w:rFonts w:ascii="Times New Roman" w:eastAsiaTheme="minorHAnsi" w:hAnsi="Times New Roman"/>
            <w:sz w:val="28"/>
            <w:szCs w:val="28"/>
          </w:rPr>
          <w:t xml:space="preserve"> </w:t>
        </w:r>
        <w:r w:rsidR="00D54221" w:rsidRPr="00D54221">
          <w:rPr>
            <w:rFonts w:ascii="Times New Roman" w:eastAsiaTheme="minorHAnsi" w:hAnsi="Times New Roman"/>
            <w:sz w:val="28"/>
            <w:szCs w:val="28"/>
          </w:rPr>
          <w:t>Воронежской области</w:t>
        </w:r>
        <w:r w:rsidR="00212F4A">
          <w:rPr>
            <w:rFonts w:ascii="Times New Roman" w:eastAsiaTheme="minorHAnsi" w:hAnsi="Times New Roman"/>
            <w:sz w:val="28"/>
            <w:szCs w:val="28"/>
          </w:rPr>
          <w:t xml:space="preserve"> от </w:t>
        </w:r>
        <w:r w:rsidR="005D6C9F" w:rsidRPr="005D6C9F">
          <w:rPr>
            <w:rFonts w:ascii="Times New Roman" w:eastAsiaTheme="minorHAnsi" w:hAnsi="Times New Roman"/>
            <w:sz w:val="28"/>
            <w:szCs w:val="28"/>
          </w:rPr>
          <w:t>24.12.2013 г</w:t>
        </w:r>
        <w:r w:rsidR="00212F4A">
          <w:rPr>
            <w:rFonts w:ascii="Times New Roman" w:eastAsiaTheme="minorHAnsi" w:hAnsi="Times New Roman"/>
            <w:sz w:val="28"/>
            <w:szCs w:val="28"/>
          </w:rPr>
          <w:t>.</w:t>
        </w:r>
        <w:r w:rsidR="005D6C9F" w:rsidRPr="005D6C9F">
          <w:rPr>
            <w:rFonts w:ascii="Times New Roman" w:eastAsiaTheme="minorHAnsi" w:hAnsi="Times New Roman"/>
            <w:sz w:val="28"/>
            <w:szCs w:val="28"/>
          </w:rPr>
          <w:t xml:space="preserve"> № 963 «Об утверждении инвестиционной декларации Павловского муниципального района»</w:t>
        </w:r>
      </w:hyperlink>
      <w:r w:rsidR="005D6C9F" w:rsidRPr="005D6C9F">
        <w:rPr>
          <w:rFonts w:ascii="Times New Roman" w:eastAsiaTheme="minorHAnsi" w:hAnsi="Times New Roman"/>
          <w:sz w:val="28"/>
          <w:szCs w:val="28"/>
        </w:rPr>
        <w:t>.</w:t>
      </w:r>
    </w:p>
    <w:p w:rsidR="005D6C9F" w:rsidRDefault="00595E61" w:rsidP="005D6C9F">
      <w:pPr>
        <w:pStyle w:val="ad"/>
        <w:numPr>
          <w:ilvl w:val="0"/>
          <w:numId w:val="33"/>
        </w:numPr>
        <w:tabs>
          <w:tab w:val="left" w:pos="1134"/>
        </w:tabs>
        <w:spacing w:after="0" w:line="360" w:lineRule="auto"/>
        <w:ind w:left="0" w:firstLine="709"/>
        <w:jc w:val="both"/>
        <w:rPr>
          <w:rFonts w:ascii="Times New Roman" w:eastAsiaTheme="minorHAnsi" w:hAnsi="Times New Roman"/>
          <w:sz w:val="28"/>
          <w:szCs w:val="28"/>
        </w:rPr>
      </w:pPr>
      <w:hyperlink r:id="rId137" w:history="1">
        <w:r w:rsidR="005D6C9F" w:rsidRPr="005D6C9F">
          <w:rPr>
            <w:rFonts w:ascii="Times New Roman" w:eastAsiaTheme="minorHAnsi" w:hAnsi="Times New Roman"/>
            <w:sz w:val="28"/>
            <w:szCs w:val="28"/>
          </w:rPr>
          <w:t>Постановление администрации Павло</w:t>
        </w:r>
        <w:r w:rsidR="00212F4A">
          <w:rPr>
            <w:rFonts w:ascii="Times New Roman" w:eastAsiaTheme="minorHAnsi" w:hAnsi="Times New Roman"/>
            <w:sz w:val="28"/>
            <w:szCs w:val="28"/>
          </w:rPr>
          <w:t xml:space="preserve">вского муниципального района </w:t>
        </w:r>
        <w:r w:rsidR="00D54221" w:rsidRPr="00D54221">
          <w:rPr>
            <w:rFonts w:ascii="Times New Roman" w:eastAsiaTheme="minorHAnsi" w:hAnsi="Times New Roman"/>
            <w:sz w:val="28"/>
            <w:szCs w:val="28"/>
          </w:rPr>
          <w:t xml:space="preserve">Воронежской области </w:t>
        </w:r>
        <w:r w:rsidR="00212F4A">
          <w:rPr>
            <w:rFonts w:ascii="Times New Roman" w:eastAsiaTheme="minorHAnsi" w:hAnsi="Times New Roman"/>
            <w:sz w:val="28"/>
            <w:szCs w:val="28"/>
          </w:rPr>
          <w:t>от </w:t>
        </w:r>
        <w:r w:rsidR="005D6C9F" w:rsidRPr="005D6C9F">
          <w:rPr>
            <w:rFonts w:ascii="Times New Roman" w:eastAsiaTheme="minorHAnsi" w:hAnsi="Times New Roman"/>
            <w:sz w:val="28"/>
            <w:szCs w:val="28"/>
          </w:rPr>
          <w:t>24.12.2013</w:t>
        </w:r>
        <w:r w:rsidR="00212F4A">
          <w:rPr>
            <w:rFonts w:ascii="Times New Roman" w:eastAsiaTheme="minorHAnsi" w:hAnsi="Times New Roman"/>
            <w:sz w:val="28"/>
            <w:szCs w:val="28"/>
          </w:rPr>
          <w:t> </w:t>
        </w:r>
        <w:r w:rsidR="005D6C9F" w:rsidRPr="005D6C9F">
          <w:rPr>
            <w:rFonts w:ascii="Times New Roman" w:eastAsiaTheme="minorHAnsi" w:hAnsi="Times New Roman"/>
            <w:sz w:val="28"/>
            <w:szCs w:val="28"/>
          </w:rPr>
          <w:t>г.</w:t>
        </w:r>
        <w:r w:rsidR="00212F4A">
          <w:rPr>
            <w:rFonts w:ascii="Times New Roman" w:eastAsiaTheme="minorHAnsi" w:hAnsi="Times New Roman"/>
            <w:sz w:val="28"/>
            <w:szCs w:val="28"/>
          </w:rPr>
          <w:t xml:space="preserve"> № </w:t>
        </w:r>
        <w:r w:rsidR="005D6C9F" w:rsidRPr="005D6C9F">
          <w:rPr>
            <w:rFonts w:ascii="Times New Roman" w:eastAsiaTheme="minorHAnsi" w:hAnsi="Times New Roman"/>
            <w:sz w:val="28"/>
            <w:szCs w:val="28"/>
          </w:rPr>
          <w:t>964 «Об утверждении Регламента сопровождения инвестиционных проектов по принципу «одного окна» на территории Павловского муниципального района Воронежской области»</w:t>
        </w:r>
      </w:hyperlink>
      <w:r w:rsidR="005D6C9F" w:rsidRPr="005D6C9F">
        <w:rPr>
          <w:rFonts w:ascii="Times New Roman" w:eastAsiaTheme="minorHAnsi" w:hAnsi="Times New Roman"/>
          <w:sz w:val="28"/>
          <w:szCs w:val="28"/>
        </w:rPr>
        <w:t>.</w:t>
      </w:r>
    </w:p>
    <w:p w:rsidR="00D54221" w:rsidRPr="005D6C9F" w:rsidRDefault="00D54221" w:rsidP="005D6C9F">
      <w:pPr>
        <w:pStyle w:val="ad"/>
        <w:numPr>
          <w:ilvl w:val="0"/>
          <w:numId w:val="33"/>
        </w:numPr>
        <w:tabs>
          <w:tab w:val="left" w:pos="1134"/>
        </w:tabs>
        <w:spacing w:after="0" w:line="360" w:lineRule="auto"/>
        <w:ind w:left="0" w:firstLine="709"/>
        <w:jc w:val="both"/>
        <w:rPr>
          <w:rFonts w:ascii="Times New Roman" w:eastAsiaTheme="minorHAnsi" w:hAnsi="Times New Roman"/>
          <w:sz w:val="28"/>
          <w:szCs w:val="28"/>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15.02.2021 № 102 «Об утверждении Положения о Координационном совете по развитию инвестиционной деятельности на территории Павловского муниципального района Воронежской области».</w:t>
      </w:r>
    </w:p>
    <w:p w:rsidR="005A1E1D" w:rsidRPr="001566F4"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 xml:space="preserve">Постановление администрации Павловского муниципального района Воронежской области от 01.12.2020 № 791 «Об  утверждении муниципальной </w:t>
      </w:r>
      <w:r>
        <w:rPr>
          <w:rFonts w:ascii="Times New Roman" w:eastAsiaTheme="minorHAnsi" w:hAnsi="Times New Roman"/>
          <w:sz w:val="28"/>
          <w:szCs w:val="28"/>
        </w:rPr>
        <w:lastRenderedPageBreak/>
        <w:t>программы Павловского муниципального района Воронежской области «Развитие образования».</w:t>
      </w:r>
    </w:p>
    <w:p w:rsidR="001566F4" w:rsidRPr="001566F4"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12.11.2020 № 745 «Об  утверждении муниципальной программы Павловского муниципального района Воронежской области «Социальная поддержка граждан».</w:t>
      </w:r>
    </w:p>
    <w:p w:rsidR="001566F4" w:rsidRPr="001566F4"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02.12.2020 № 795 «Об  утверждении муниципальной программы Павловского муниципального района Воронежской области «Обеспечение общественного порядка и противодействие преступности».</w:t>
      </w:r>
    </w:p>
    <w:p w:rsidR="001566F4" w:rsidRPr="001566F4"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01.12.2020 № 794 «Об  утверждении муниципальной программы Павловского муниципального района Воронежской области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p w:rsidR="001566F4" w:rsidRPr="001566F4"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23.11.2020 № 765 «Об  утверждении муниципальной программы Павловского муниципального района Воронежской области «Развитие культуры».</w:t>
      </w:r>
    </w:p>
    <w:p w:rsidR="001566F4" w:rsidRPr="001566F4"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20.10.2020 № 693 «Об  утверждении муниципальной программы Павловского муниципального района Воронежской области «Развитие и поддержка малого и среднего предпринимательства в Павловском муниципальном районе».</w:t>
      </w:r>
    </w:p>
    <w:p w:rsidR="001566F4" w:rsidRPr="009B2456" w:rsidRDefault="001566F4"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 xml:space="preserve">Постановление администрации Павловского муниципального района Воронежской области от 30.11.2020 № </w:t>
      </w:r>
      <w:r w:rsidR="009B2456">
        <w:rPr>
          <w:rFonts w:ascii="Times New Roman" w:eastAsiaTheme="minorHAnsi" w:hAnsi="Times New Roman"/>
          <w:sz w:val="28"/>
          <w:szCs w:val="28"/>
        </w:rPr>
        <w:t>788 «Об  утверждении муниципальной программы Павловского муниципального района Воронежской области «Развитие сельского хозяйства на территории Павловского муниципального района».</w:t>
      </w:r>
    </w:p>
    <w:p w:rsidR="009B2456" w:rsidRPr="009B2456" w:rsidRDefault="009B2456"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lastRenderedPageBreak/>
        <w:t>Постановление администрации Павловского муниципального района Воронежской области от 12.11.2020 № 744 «Об  утверждении муниципальной программы Павловского муниципального района Воронежской области «Управление муниципальным имуществом».</w:t>
      </w:r>
    </w:p>
    <w:p w:rsidR="009B2456" w:rsidRPr="009B2456" w:rsidRDefault="009B2456"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22.10.2020 № 700 «Об  утверждении муниципальной программы Павловского муниципального района Воронежской области «Содействие развитию муниципальных образований и местного самоуправления».</w:t>
      </w:r>
    </w:p>
    <w:p w:rsidR="009B2456" w:rsidRPr="009B2456" w:rsidRDefault="009B2456"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29.09.2020 № 648 «Об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p w:rsidR="009B2456" w:rsidRPr="00B775BC" w:rsidRDefault="00B775BC"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14.10.2016 № № 425 «Об  утверждении муниципальной программы Павловского муниципального района Воронежской области «Профилактика и преодоление социального сиротства».</w:t>
      </w:r>
    </w:p>
    <w:p w:rsidR="00B775BC" w:rsidRPr="005B698D" w:rsidRDefault="00B775BC"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 xml:space="preserve">Постановление администрации Павловского муниципального района Воронежской области от 30.11.2020 № 790 </w:t>
      </w:r>
      <w:r w:rsidR="005B698D">
        <w:rPr>
          <w:rFonts w:ascii="Times New Roman" w:eastAsiaTheme="minorHAnsi" w:hAnsi="Times New Roman"/>
          <w:sz w:val="28"/>
          <w:szCs w:val="28"/>
        </w:rPr>
        <w:t>«Об  утверждении муниципальной программы Павловского муниципального района Воронежской области «Развитие физической культуры и спорта».</w:t>
      </w:r>
    </w:p>
    <w:p w:rsidR="005B698D" w:rsidRPr="005B698D" w:rsidRDefault="005B698D"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25.11.2019 № 885 «Об  утверждении муниципальной программы Павловского муниципального района Воронежской области «Развитие молодежной политики».</w:t>
      </w:r>
    </w:p>
    <w:p w:rsidR="005B698D" w:rsidRPr="00D54221" w:rsidRDefault="005B698D" w:rsidP="001566F4">
      <w:pPr>
        <w:pStyle w:val="ad"/>
        <w:numPr>
          <w:ilvl w:val="0"/>
          <w:numId w:val="33"/>
        </w:numPr>
        <w:spacing w:after="0" w:line="360" w:lineRule="auto"/>
        <w:ind w:left="0" w:firstLine="709"/>
        <w:jc w:val="both"/>
        <w:rPr>
          <w:rFonts w:ascii="Times New Roman" w:eastAsiaTheme="minorEastAsia" w:hAnsi="Times New Roman"/>
          <w:sz w:val="28"/>
          <w:szCs w:val="28"/>
          <w:lang w:eastAsia="ru-RU"/>
        </w:rPr>
      </w:pPr>
      <w:r>
        <w:rPr>
          <w:rFonts w:ascii="Times New Roman" w:eastAsiaTheme="minorHAnsi" w:hAnsi="Times New Roman"/>
          <w:sz w:val="28"/>
          <w:szCs w:val="28"/>
        </w:rPr>
        <w:t>Постановление администрации Павловского муниципального района Воронежской области от 02.12.2020 № 796 «Об  утверждении муниципальной программы Павловского муниципального района Воронежской области «Охрана окружающей среды и природные ресурсы».</w:t>
      </w:r>
    </w:p>
    <w:p w:rsidR="004579F5" w:rsidRPr="005B698D" w:rsidRDefault="004579F5" w:rsidP="005B698D">
      <w:pPr>
        <w:jc w:val="center"/>
        <w:rPr>
          <w:rFonts w:ascii="Times New Roman" w:hAnsi="Times New Roman"/>
          <w:b/>
          <w:sz w:val="28"/>
          <w:szCs w:val="28"/>
        </w:rPr>
      </w:pPr>
      <w:bookmarkStart w:id="55" w:name="_Toc519956362"/>
      <w:bookmarkStart w:id="56" w:name="_Toc78882683"/>
      <w:r w:rsidRPr="005B698D">
        <w:rPr>
          <w:rFonts w:ascii="Times New Roman" w:hAnsi="Times New Roman"/>
          <w:b/>
          <w:sz w:val="28"/>
          <w:szCs w:val="28"/>
        </w:rPr>
        <w:lastRenderedPageBreak/>
        <w:t>6. ЗАКЛЮЧЕНИЕ</w:t>
      </w:r>
      <w:bookmarkEnd w:id="55"/>
      <w:bookmarkEnd w:id="56"/>
    </w:p>
    <w:p w:rsidR="004579F5" w:rsidRDefault="00C37838" w:rsidP="005A1E1D">
      <w:pPr>
        <w:pStyle w:val="b"/>
        <w:tabs>
          <w:tab w:val="left" w:pos="927"/>
        </w:tabs>
        <w:spacing w:line="360" w:lineRule="auto"/>
        <w:ind w:firstLine="720"/>
        <w:jc w:val="both"/>
        <w:rPr>
          <w:szCs w:val="28"/>
        </w:rPr>
      </w:pPr>
      <w:r>
        <w:rPr>
          <w:bCs/>
          <w:szCs w:val="28"/>
        </w:rPr>
        <w:t>П</w:t>
      </w:r>
      <w:r w:rsidR="004579F5">
        <w:rPr>
          <w:bCs/>
          <w:szCs w:val="28"/>
        </w:rPr>
        <w:t>авловский</w:t>
      </w:r>
      <w:r w:rsidR="003A5B50">
        <w:rPr>
          <w:bCs/>
          <w:szCs w:val="28"/>
        </w:rPr>
        <w:t xml:space="preserve"> муниципальный</w:t>
      </w:r>
      <w:r w:rsidR="004579F5">
        <w:rPr>
          <w:bCs/>
          <w:szCs w:val="28"/>
        </w:rPr>
        <w:t xml:space="preserve"> район расположен на </w:t>
      </w:r>
      <w:r w:rsidR="00F308EB">
        <w:rPr>
          <w:bCs/>
          <w:szCs w:val="28"/>
        </w:rPr>
        <w:t>западе</w:t>
      </w:r>
      <w:r w:rsidR="004579F5">
        <w:rPr>
          <w:bCs/>
          <w:szCs w:val="28"/>
        </w:rPr>
        <w:t xml:space="preserve"> Воронежской области. </w:t>
      </w:r>
      <w:r w:rsidR="004579F5" w:rsidRPr="00A23E83">
        <w:rPr>
          <w:szCs w:val="28"/>
        </w:rPr>
        <w:t>Территория</w:t>
      </w:r>
      <w:r w:rsidR="005B698D">
        <w:rPr>
          <w:szCs w:val="28"/>
        </w:rPr>
        <w:t xml:space="preserve"> муниципального</w:t>
      </w:r>
      <w:r w:rsidR="004579F5" w:rsidRPr="00A23E83">
        <w:rPr>
          <w:szCs w:val="28"/>
        </w:rPr>
        <w:t xml:space="preserve"> района составляет 1886 </w:t>
      </w:r>
      <w:r w:rsidR="00F2735B">
        <w:rPr>
          <w:szCs w:val="28"/>
        </w:rPr>
        <w:t>к</w:t>
      </w:r>
      <w:r w:rsidR="004579F5">
        <w:rPr>
          <w:szCs w:val="28"/>
        </w:rPr>
        <w:t>м</w:t>
      </w:r>
      <w:r w:rsidR="004579F5" w:rsidRPr="00196177">
        <w:rPr>
          <w:szCs w:val="28"/>
          <w:vertAlign w:val="superscript"/>
        </w:rPr>
        <w:t>2</w:t>
      </w:r>
      <w:r w:rsidR="004579F5">
        <w:rPr>
          <w:szCs w:val="28"/>
        </w:rPr>
        <w:t xml:space="preserve"> или 3,5</w:t>
      </w:r>
      <w:r w:rsidR="004579F5" w:rsidRPr="00A23E83">
        <w:rPr>
          <w:szCs w:val="28"/>
        </w:rPr>
        <w:t>%</w:t>
      </w:r>
      <w:r w:rsidR="004579F5">
        <w:rPr>
          <w:szCs w:val="28"/>
        </w:rPr>
        <w:t xml:space="preserve"> территории Воронежской области и включает </w:t>
      </w:r>
      <w:r w:rsidR="004579F5" w:rsidRPr="00843D70">
        <w:rPr>
          <w:szCs w:val="28"/>
          <w:shd w:val="clear" w:color="auto" w:fill="FFFFFF"/>
        </w:rPr>
        <w:t>54 населённых пункта в составе одного городского и 14 сельских поселений</w:t>
      </w:r>
      <w:r w:rsidR="004579F5">
        <w:rPr>
          <w:szCs w:val="28"/>
        </w:rPr>
        <w:t>. А</w:t>
      </w:r>
      <w:r w:rsidR="004579F5" w:rsidRPr="00EB201D">
        <w:rPr>
          <w:szCs w:val="28"/>
        </w:rPr>
        <w:t>дминистративный центр</w:t>
      </w:r>
      <w:r w:rsidR="003A5B50">
        <w:rPr>
          <w:szCs w:val="28"/>
        </w:rPr>
        <w:t xml:space="preserve"> муниципального </w:t>
      </w:r>
      <w:r w:rsidR="004579F5" w:rsidRPr="00EB201D">
        <w:rPr>
          <w:szCs w:val="28"/>
        </w:rPr>
        <w:t xml:space="preserve"> района</w:t>
      </w:r>
      <w:r w:rsidR="004579F5">
        <w:rPr>
          <w:szCs w:val="28"/>
        </w:rPr>
        <w:t xml:space="preserve"> –</w:t>
      </w:r>
      <w:r w:rsidR="00DC6B95">
        <w:rPr>
          <w:szCs w:val="28"/>
        </w:rPr>
        <w:t xml:space="preserve">  </w:t>
      </w:r>
      <w:r w:rsidR="004579F5">
        <w:rPr>
          <w:szCs w:val="28"/>
        </w:rPr>
        <w:t>городское поселение – город Павловск. Ч</w:t>
      </w:r>
      <w:r w:rsidR="004579F5" w:rsidRPr="005E3E57">
        <w:rPr>
          <w:szCs w:val="28"/>
        </w:rPr>
        <w:t xml:space="preserve">исленность района составляет </w:t>
      </w:r>
      <w:r w:rsidR="003A5B50">
        <w:rPr>
          <w:szCs w:val="28"/>
        </w:rPr>
        <w:t>52559</w:t>
      </w:r>
      <w:r w:rsidR="004579F5" w:rsidRPr="005E3E57">
        <w:rPr>
          <w:szCs w:val="28"/>
        </w:rPr>
        <w:t xml:space="preserve"> человек</w:t>
      </w:r>
      <w:r w:rsidR="004579F5">
        <w:rPr>
          <w:szCs w:val="28"/>
        </w:rPr>
        <w:t>.</w:t>
      </w:r>
    </w:p>
    <w:p w:rsidR="004579F5" w:rsidRDefault="004579F5" w:rsidP="005A1E1D">
      <w:pPr>
        <w:spacing w:after="0" w:line="360" w:lineRule="auto"/>
        <w:ind w:firstLine="709"/>
        <w:jc w:val="both"/>
        <w:rPr>
          <w:rFonts w:ascii="Times New Roman" w:hAnsi="Times New Roman"/>
          <w:sz w:val="28"/>
          <w:szCs w:val="28"/>
        </w:rPr>
      </w:pPr>
      <w:r w:rsidRPr="004B6695">
        <w:rPr>
          <w:rFonts w:ascii="Times New Roman" w:hAnsi="Times New Roman"/>
          <w:sz w:val="28"/>
          <w:szCs w:val="28"/>
        </w:rPr>
        <w:t>Имеющаяся сеть учреждений социальной сферы удовлетворяет</w:t>
      </w:r>
      <w:r w:rsidR="00DC6B95">
        <w:rPr>
          <w:rFonts w:ascii="Times New Roman" w:hAnsi="Times New Roman"/>
          <w:sz w:val="28"/>
          <w:szCs w:val="28"/>
        </w:rPr>
        <w:t xml:space="preserve">  </w:t>
      </w:r>
      <w:r w:rsidRPr="004B6695">
        <w:rPr>
          <w:rFonts w:ascii="Times New Roman" w:hAnsi="Times New Roman"/>
          <w:sz w:val="28"/>
          <w:szCs w:val="28"/>
        </w:rPr>
        <w:t>запросы населения на получение качественного образования, здравоохранения, культуры, услуг социальной помощи.</w:t>
      </w:r>
    </w:p>
    <w:p w:rsidR="004579F5" w:rsidRDefault="004579F5" w:rsidP="004579F5">
      <w:pPr>
        <w:spacing w:after="0" w:line="360" w:lineRule="auto"/>
        <w:ind w:firstLine="709"/>
        <w:jc w:val="both"/>
        <w:rPr>
          <w:rFonts w:ascii="Times New Roman" w:hAnsi="Times New Roman"/>
          <w:color w:val="000000"/>
          <w:sz w:val="28"/>
          <w:szCs w:val="28"/>
        </w:rPr>
      </w:pPr>
      <w:r w:rsidRPr="005907C6">
        <w:rPr>
          <w:rFonts w:ascii="Times New Roman" w:hAnsi="Times New Roman"/>
          <w:color w:val="000000"/>
          <w:sz w:val="28"/>
          <w:szCs w:val="28"/>
        </w:rPr>
        <w:t xml:space="preserve">В муниципальном районе функционируют </w:t>
      </w:r>
      <w:r>
        <w:rPr>
          <w:rFonts w:ascii="Times New Roman" w:hAnsi="Times New Roman"/>
          <w:color w:val="000000"/>
          <w:spacing w:val="-5"/>
          <w:sz w:val="28"/>
          <w:szCs w:val="28"/>
        </w:rPr>
        <w:t>2</w:t>
      </w:r>
      <w:r w:rsidR="003A5B50">
        <w:rPr>
          <w:rFonts w:ascii="Times New Roman" w:hAnsi="Times New Roman"/>
          <w:color w:val="000000"/>
          <w:spacing w:val="-5"/>
          <w:sz w:val="28"/>
          <w:szCs w:val="28"/>
        </w:rPr>
        <w:t>4</w:t>
      </w:r>
      <w:r w:rsidRPr="005907C6">
        <w:rPr>
          <w:rFonts w:ascii="Times New Roman" w:hAnsi="Times New Roman"/>
          <w:color w:val="000000"/>
          <w:spacing w:val="-5"/>
          <w:sz w:val="28"/>
          <w:szCs w:val="28"/>
        </w:rPr>
        <w:t xml:space="preserve"> образовательны</w:t>
      </w:r>
      <w:r>
        <w:rPr>
          <w:rFonts w:ascii="Times New Roman" w:hAnsi="Times New Roman"/>
          <w:color w:val="000000"/>
          <w:spacing w:val="-5"/>
          <w:sz w:val="28"/>
          <w:szCs w:val="28"/>
        </w:rPr>
        <w:t>е</w:t>
      </w:r>
      <w:r w:rsidRPr="005907C6">
        <w:rPr>
          <w:rFonts w:ascii="Times New Roman" w:hAnsi="Times New Roman"/>
          <w:color w:val="000000"/>
          <w:spacing w:val="-5"/>
          <w:sz w:val="28"/>
          <w:szCs w:val="28"/>
        </w:rPr>
        <w:t xml:space="preserve"> организаци</w:t>
      </w:r>
      <w:r>
        <w:rPr>
          <w:rFonts w:ascii="Times New Roman" w:hAnsi="Times New Roman"/>
          <w:color w:val="000000"/>
          <w:spacing w:val="-5"/>
          <w:sz w:val="28"/>
          <w:szCs w:val="28"/>
        </w:rPr>
        <w:t xml:space="preserve">и с численностью учащихся </w:t>
      </w:r>
      <w:r w:rsidRPr="00770910">
        <w:rPr>
          <w:rFonts w:ascii="Times New Roman" w:hAnsi="Times New Roman"/>
          <w:color w:val="000000"/>
          <w:spacing w:val="-5"/>
          <w:sz w:val="28"/>
          <w:szCs w:val="28"/>
        </w:rPr>
        <w:t>54</w:t>
      </w:r>
      <w:r w:rsidR="003A5B50">
        <w:rPr>
          <w:rFonts w:ascii="Times New Roman" w:hAnsi="Times New Roman"/>
          <w:color w:val="000000"/>
          <w:spacing w:val="-5"/>
          <w:sz w:val="28"/>
          <w:szCs w:val="28"/>
        </w:rPr>
        <w:t>90</w:t>
      </w:r>
      <w:r w:rsidRPr="00770910">
        <w:rPr>
          <w:rFonts w:ascii="Times New Roman" w:hAnsi="Times New Roman"/>
          <w:color w:val="000000"/>
          <w:spacing w:val="-5"/>
          <w:sz w:val="28"/>
          <w:szCs w:val="28"/>
        </w:rPr>
        <w:t xml:space="preserve"> человек</w:t>
      </w:r>
      <w:r>
        <w:rPr>
          <w:rFonts w:ascii="Times New Roman" w:hAnsi="Times New Roman"/>
          <w:color w:val="000000"/>
          <w:sz w:val="28"/>
          <w:szCs w:val="28"/>
        </w:rPr>
        <w:t>.</w:t>
      </w:r>
    </w:p>
    <w:p w:rsidR="003A5B50" w:rsidRPr="004960DD" w:rsidRDefault="004579F5" w:rsidP="00424EE0">
      <w:pPr>
        <w:spacing w:after="0" w:line="360" w:lineRule="auto"/>
        <w:ind w:firstLine="709"/>
        <w:jc w:val="both"/>
        <w:rPr>
          <w:rFonts w:ascii="Times New Roman" w:hAnsi="Times New Roman"/>
          <w:sz w:val="28"/>
          <w:szCs w:val="28"/>
        </w:rPr>
      </w:pPr>
      <w:r w:rsidRPr="002A50A9">
        <w:rPr>
          <w:rFonts w:ascii="Times New Roman" w:hAnsi="Times New Roman"/>
          <w:sz w:val="28"/>
          <w:szCs w:val="28"/>
        </w:rPr>
        <w:t xml:space="preserve">Сеть учреждений культуры Павловского района </w:t>
      </w:r>
      <w:r>
        <w:rPr>
          <w:rFonts w:ascii="Times New Roman" w:hAnsi="Times New Roman"/>
          <w:sz w:val="28"/>
          <w:szCs w:val="28"/>
        </w:rPr>
        <w:t>представляют</w:t>
      </w:r>
      <w:r w:rsidR="00DC6B95">
        <w:rPr>
          <w:rFonts w:ascii="Times New Roman" w:hAnsi="Times New Roman"/>
          <w:sz w:val="28"/>
          <w:szCs w:val="28"/>
        </w:rPr>
        <w:t xml:space="preserve">  </w:t>
      </w:r>
      <w:r w:rsidRPr="00044E0C">
        <w:rPr>
          <w:rFonts w:ascii="Times New Roman" w:hAnsi="Times New Roman"/>
          <w:sz w:val="28"/>
          <w:szCs w:val="28"/>
        </w:rPr>
        <w:t xml:space="preserve">Дворец культуры </w:t>
      </w:r>
      <w:r>
        <w:rPr>
          <w:rFonts w:ascii="Times New Roman" w:hAnsi="Times New Roman"/>
          <w:sz w:val="28"/>
          <w:szCs w:val="28"/>
        </w:rPr>
        <w:t>«Современник»</w:t>
      </w:r>
      <w:r w:rsidRPr="00044E0C">
        <w:rPr>
          <w:rFonts w:ascii="Times New Roman" w:hAnsi="Times New Roman"/>
          <w:sz w:val="28"/>
          <w:szCs w:val="28"/>
        </w:rPr>
        <w:t>, 2</w:t>
      </w:r>
      <w:r w:rsidR="003A5B50">
        <w:rPr>
          <w:rFonts w:ascii="Times New Roman" w:hAnsi="Times New Roman"/>
          <w:sz w:val="28"/>
          <w:szCs w:val="28"/>
        </w:rPr>
        <w:t>3</w:t>
      </w:r>
      <w:r w:rsidRPr="00044E0C">
        <w:rPr>
          <w:rFonts w:ascii="Times New Roman" w:hAnsi="Times New Roman"/>
          <w:sz w:val="28"/>
          <w:szCs w:val="28"/>
        </w:rPr>
        <w:t xml:space="preserve"> сельских Дома культуры, 5 сельских клубов,31 библиотека, краеведческий музей, 4 школы дополнительного художественного образования, Воронцовский парк культуры и отдыха, </w:t>
      </w:r>
      <w:r w:rsidR="003A5B50" w:rsidRPr="004960DD">
        <w:rPr>
          <w:rFonts w:ascii="Times New Roman" w:eastAsia="Times New Roman" w:hAnsi="Times New Roman"/>
          <w:sz w:val="28"/>
          <w:szCs w:val="28"/>
        </w:rPr>
        <w:t>1</w:t>
      </w:r>
      <w:r w:rsidR="003A5B50">
        <w:rPr>
          <w:rFonts w:ascii="Times New Roman" w:hAnsi="Times New Roman"/>
          <w:sz w:val="28"/>
          <w:szCs w:val="28"/>
        </w:rPr>
        <w:t>1</w:t>
      </w:r>
      <w:r w:rsidR="003A5B50" w:rsidRPr="004960DD">
        <w:rPr>
          <w:rFonts w:ascii="Times New Roman" w:eastAsia="Times New Roman" w:hAnsi="Times New Roman"/>
          <w:sz w:val="28"/>
          <w:szCs w:val="28"/>
        </w:rPr>
        <w:t xml:space="preserve"> народных коллективов, </w:t>
      </w:r>
      <w:r w:rsidR="003A5B50">
        <w:rPr>
          <w:rFonts w:ascii="Times New Roman" w:hAnsi="Times New Roman"/>
          <w:sz w:val="28"/>
          <w:szCs w:val="28"/>
        </w:rPr>
        <w:t>1</w:t>
      </w:r>
      <w:r w:rsidR="003A5B50">
        <w:rPr>
          <w:rFonts w:ascii="Times New Roman" w:eastAsia="Times New Roman" w:hAnsi="Times New Roman"/>
          <w:sz w:val="28"/>
          <w:szCs w:val="28"/>
        </w:rPr>
        <w:t xml:space="preserve"> детский образцовый коллектив</w:t>
      </w:r>
      <w:r w:rsidR="003A5B50" w:rsidRPr="004960DD">
        <w:rPr>
          <w:rFonts w:ascii="Times New Roman" w:hAnsi="Times New Roman"/>
          <w:sz w:val="28"/>
          <w:szCs w:val="28"/>
        </w:rPr>
        <w:t>.</w:t>
      </w:r>
    </w:p>
    <w:p w:rsidR="00424EE0" w:rsidRDefault="004579F5" w:rsidP="004579F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Медицинские услуги населению оказывают 5 амбулаторий, </w:t>
      </w:r>
      <w:r w:rsidRPr="00EB2D68">
        <w:rPr>
          <w:rFonts w:ascii="Times New Roman" w:hAnsi="Times New Roman"/>
          <w:color w:val="000000"/>
          <w:sz w:val="28"/>
          <w:szCs w:val="28"/>
        </w:rPr>
        <w:t>20 фельдшерско-акушерских пункта</w:t>
      </w:r>
      <w:r w:rsidR="00424EE0">
        <w:rPr>
          <w:rFonts w:ascii="Times New Roman" w:hAnsi="Times New Roman"/>
          <w:color w:val="000000"/>
          <w:sz w:val="28"/>
          <w:szCs w:val="28"/>
        </w:rPr>
        <w:t xml:space="preserve"> и одна участковая больница</w:t>
      </w:r>
      <w:r w:rsidRPr="00EB2D68">
        <w:rPr>
          <w:rFonts w:ascii="Times New Roman" w:hAnsi="Times New Roman"/>
          <w:color w:val="000000"/>
          <w:sz w:val="28"/>
          <w:szCs w:val="28"/>
        </w:rPr>
        <w:t xml:space="preserve">. </w:t>
      </w:r>
    </w:p>
    <w:p w:rsidR="004579F5" w:rsidRDefault="004579F5" w:rsidP="004579F5">
      <w:pPr>
        <w:spacing w:after="0" w:line="360" w:lineRule="auto"/>
        <w:ind w:firstLine="709"/>
        <w:jc w:val="both"/>
        <w:rPr>
          <w:rFonts w:ascii="Times New Roman" w:hAnsi="Times New Roman"/>
          <w:bCs/>
          <w:sz w:val="28"/>
          <w:szCs w:val="28"/>
        </w:rPr>
      </w:pPr>
      <w:r>
        <w:rPr>
          <w:rFonts w:ascii="Times New Roman" w:hAnsi="Times New Roman"/>
          <w:sz w:val="28"/>
          <w:szCs w:val="28"/>
        </w:rPr>
        <w:t>В</w:t>
      </w:r>
      <w:r w:rsidRPr="001E388A">
        <w:rPr>
          <w:rFonts w:ascii="Times New Roman" w:hAnsi="Times New Roman"/>
          <w:sz w:val="28"/>
          <w:szCs w:val="28"/>
        </w:rPr>
        <w:t xml:space="preserve"> Павловском муниципальном районе насчитывается 44 коллектива физической культуры. В районе работает 1</w:t>
      </w:r>
      <w:r w:rsidR="00424EE0">
        <w:rPr>
          <w:rFonts w:ascii="Times New Roman" w:hAnsi="Times New Roman"/>
          <w:sz w:val="28"/>
          <w:szCs w:val="28"/>
        </w:rPr>
        <w:t>20</w:t>
      </w:r>
      <w:r w:rsidRPr="001E388A">
        <w:rPr>
          <w:rFonts w:ascii="Times New Roman" w:hAnsi="Times New Roman"/>
          <w:sz w:val="28"/>
          <w:szCs w:val="28"/>
        </w:rPr>
        <w:t xml:space="preserve"> штатных работник</w:t>
      </w:r>
      <w:r w:rsidR="009036AA">
        <w:rPr>
          <w:rFonts w:ascii="Times New Roman" w:hAnsi="Times New Roman"/>
          <w:sz w:val="28"/>
          <w:szCs w:val="28"/>
        </w:rPr>
        <w:t>ов</w:t>
      </w:r>
      <w:r w:rsidRPr="001E388A">
        <w:rPr>
          <w:rFonts w:ascii="Times New Roman" w:hAnsi="Times New Roman"/>
          <w:sz w:val="28"/>
          <w:szCs w:val="28"/>
        </w:rPr>
        <w:t xml:space="preserve"> физической культуры и спорта, культивируется более 20 видов спорта.</w:t>
      </w:r>
    </w:p>
    <w:p w:rsidR="004579F5" w:rsidRDefault="004579F5" w:rsidP="004579F5">
      <w:pPr>
        <w:spacing w:after="0" w:line="360" w:lineRule="auto"/>
        <w:ind w:firstLine="709"/>
        <w:jc w:val="both"/>
        <w:rPr>
          <w:rFonts w:ascii="Times New Roman" w:hAnsi="Times New Roman"/>
          <w:bCs/>
          <w:sz w:val="28"/>
          <w:szCs w:val="28"/>
        </w:rPr>
      </w:pPr>
      <w:r>
        <w:rPr>
          <w:rFonts w:ascii="Times New Roman" w:hAnsi="Times New Roman"/>
          <w:sz w:val="28"/>
          <w:szCs w:val="28"/>
          <w:lang w:bidi="en-US"/>
        </w:rPr>
        <w:t>Н</w:t>
      </w:r>
      <w:r w:rsidRPr="00C137A5">
        <w:rPr>
          <w:rFonts w:ascii="Times New Roman" w:hAnsi="Times New Roman"/>
          <w:sz w:val="28"/>
          <w:szCs w:val="28"/>
          <w:lang w:bidi="en-US"/>
        </w:rPr>
        <w:t xml:space="preserve">а территории </w:t>
      </w:r>
      <w:r>
        <w:rPr>
          <w:rFonts w:ascii="Times New Roman" w:hAnsi="Times New Roman"/>
          <w:sz w:val="28"/>
          <w:szCs w:val="28"/>
          <w:lang w:bidi="en-US"/>
        </w:rPr>
        <w:t>Павловского муниципального района</w:t>
      </w:r>
      <w:r w:rsidR="007343BA">
        <w:rPr>
          <w:rFonts w:ascii="Times New Roman" w:hAnsi="Times New Roman"/>
          <w:sz w:val="28"/>
          <w:szCs w:val="28"/>
          <w:lang w:bidi="en-US"/>
        </w:rPr>
        <w:t xml:space="preserve">  </w:t>
      </w:r>
      <w:r w:rsidRPr="00C137A5">
        <w:rPr>
          <w:rFonts w:ascii="Times New Roman" w:hAnsi="Times New Roman"/>
          <w:sz w:val="28"/>
          <w:szCs w:val="28"/>
          <w:lang w:bidi="en-US"/>
        </w:rPr>
        <w:t>имеются разведанные месторождения полезных ископ</w:t>
      </w:r>
      <w:r>
        <w:rPr>
          <w:rFonts w:ascii="Times New Roman" w:hAnsi="Times New Roman"/>
          <w:sz w:val="28"/>
          <w:szCs w:val="28"/>
          <w:lang w:bidi="en-US"/>
        </w:rPr>
        <w:t>аемых с утвержденными запасами</w:t>
      </w:r>
      <w:r w:rsidRPr="00EB31E9">
        <w:rPr>
          <w:rFonts w:ascii="Times New Roman" w:hAnsi="Times New Roman"/>
          <w:sz w:val="28"/>
          <w:szCs w:val="28"/>
        </w:rPr>
        <w:t>:</w:t>
      </w:r>
      <w:r w:rsidR="007343BA">
        <w:rPr>
          <w:rFonts w:ascii="Times New Roman" w:hAnsi="Times New Roman"/>
          <w:sz w:val="28"/>
          <w:szCs w:val="28"/>
        </w:rPr>
        <w:t xml:space="preserve">  </w:t>
      </w:r>
      <w:r w:rsidRPr="005907C6">
        <w:rPr>
          <w:rFonts w:ascii="Times New Roman" w:hAnsi="Times New Roman"/>
          <w:bCs/>
          <w:sz w:val="28"/>
          <w:szCs w:val="28"/>
        </w:rPr>
        <w:t>гранит, строительный камень, суглинки, строительный песок</w:t>
      </w:r>
      <w:r w:rsidRPr="00E35B2C">
        <w:rPr>
          <w:rFonts w:ascii="Times New Roman" w:hAnsi="Times New Roman"/>
          <w:sz w:val="28"/>
          <w:szCs w:val="28"/>
        </w:rPr>
        <w:t>.</w:t>
      </w:r>
    </w:p>
    <w:p w:rsidR="00C263A9" w:rsidRDefault="00C263A9" w:rsidP="004579F5">
      <w:pPr>
        <w:spacing w:after="0" w:line="360" w:lineRule="auto"/>
        <w:ind w:firstLine="709"/>
        <w:jc w:val="both"/>
        <w:rPr>
          <w:rFonts w:ascii="Times New Roman" w:hAnsi="Times New Roman"/>
          <w:bCs/>
          <w:sz w:val="28"/>
          <w:szCs w:val="28"/>
        </w:rPr>
      </w:pPr>
      <w:r w:rsidRPr="00C263A9">
        <w:rPr>
          <w:rFonts w:ascii="Times New Roman" w:hAnsi="Times New Roman"/>
          <w:bCs/>
          <w:sz w:val="28"/>
          <w:szCs w:val="28"/>
        </w:rPr>
        <w:t xml:space="preserve">Экономический потенциал и инвестиционный климат определяется в том числе и конкурентными преимуществами, среди которых – созданная на территории моногорода Павловск территория опережающего социально-экономического развития «Павловск», удобное географическое положение, наличие свободных </w:t>
      </w:r>
      <w:r w:rsidRPr="00C263A9">
        <w:rPr>
          <w:rFonts w:ascii="Times New Roman" w:hAnsi="Times New Roman"/>
          <w:bCs/>
          <w:sz w:val="28"/>
          <w:szCs w:val="28"/>
        </w:rPr>
        <w:lastRenderedPageBreak/>
        <w:t>трудовых ресурсов, обеспеченность инженерными коммуникациями и преференции для инвесторов.</w:t>
      </w:r>
    </w:p>
    <w:p w:rsidR="004579F5" w:rsidRDefault="004579F5" w:rsidP="004579F5">
      <w:pPr>
        <w:spacing w:after="0" w:line="360" w:lineRule="auto"/>
        <w:ind w:firstLine="709"/>
        <w:jc w:val="both"/>
        <w:rPr>
          <w:rFonts w:ascii="Times New Roman" w:hAnsi="Times New Roman"/>
          <w:bCs/>
          <w:color w:val="000000"/>
          <w:sz w:val="28"/>
          <w:szCs w:val="28"/>
        </w:rPr>
      </w:pPr>
      <w:r w:rsidRPr="00B52BDE">
        <w:rPr>
          <w:rFonts w:ascii="Times New Roman" w:hAnsi="Times New Roman"/>
          <w:bCs/>
          <w:color w:val="000000"/>
          <w:sz w:val="28"/>
          <w:szCs w:val="28"/>
        </w:rPr>
        <w:t>Экономика района имеет дифференцированную структуру, по отраслям и формам собственности представлена всеми основными секторами</w:t>
      </w:r>
      <w:r>
        <w:rPr>
          <w:rFonts w:ascii="Times New Roman" w:hAnsi="Times New Roman"/>
          <w:bCs/>
          <w:color w:val="000000"/>
          <w:sz w:val="28"/>
          <w:szCs w:val="28"/>
        </w:rPr>
        <w:t xml:space="preserve">. </w:t>
      </w:r>
    </w:p>
    <w:p w:rsidR="004579F5" w:rsidRDefault="004579F5" w:rsidP="004579F5">
      <w:pPr>
        <w:spacing w:after="0" w:line="360" w:lineRule="auto"/>
        <w:ind w:firstLine="709"/>
        <w:jc w:val="both"/>
        <w:rPr>
          <w:rFonts w:ascii="Times New Roman" w:hAnsi="Times New Roman"/>
          <w:sz w:val="28"/>
          <w:szCs w:val="28"/>
        </w:rPr>
      </w:pPr>
      <w:r w:rsidRPr="005E3E57">
        <w:rPr>
          <w:rFonts w:ascii="Times New Roman" w:hAnsi="Times New Roman"/>
          <w:color w:val="000000" w:themeColor="text1"/>
          <w:sz w:val="28"/>
          <w:szCs w:val="28"/>
        </w:rPr>
        <w:t xml:space="preserve">Экономический потенциал </w:t>
      </w:r>
      <w:r w:rsidR="00424EE0">
        <w:rPr>
          <w:rFonts w:ascii="Times New Roman" w:hAnsi="Times New Roman"/>
          <w:color w:val="000000" w:themeColor="text1"/>
          <w:sz w:val="28"/>
          <w:szCs w:val="28"/>
        </w:rPr>
        <w:t xml:space="preserve">муниципального </w:t>
      </w:r>
      <w:r w:rsidRPr="005E3E57">
        <w:rPr>
          <w:rFonts w:ascii="Times New Roman" w:hAnsi="Times New Roman"/>
          <w:color w:val="000000" w:themeColor="text1"/>
          <w:sz w:val="28"/>
          <w:szCs w:val="28"/>
        </w:rPr>
        <w:t>района представлен</w:t>
      </w:r>
      <w:r w:rsidR="007343BA">
        <w:rPr>
          <w:rFonts w:ascii="Times New Roman" w:hAnsi="Times New Roman"/>
          <w:color w:val="000000" w:themeColor="text1"/>
          <w:sz w:val="28"/>
          <w:szCs w:val="28"/>
        </w:rPr>
        <w:t xml:space="preserve"> </w:t>
      </w:r>
      <w:r w:rsidRPr="005E3E57">
        <w:rPr>
          <w:rFonts w:ascii="Times New Roman" w:hAnsi="Times New Roman"/>
          <w:sz w:val="28"/>
          <w:szCs w:val="28"/>
        </w:rPr>
        <w:t>предприятием</w:t>
      </w:r>
      <w:r>
        <w:rPr>
          <w:rFonts w:ascii="Times New Roman" w:hAnsi="Times New Roman"/>
          <w:sz w:val="28"/>
          <w:szCs w:val="28"/>
        </w:rPr>
        <w:t xml:space="preserve"> по добыче полезных ископаемы</w:t>
      </w:r>
      <w:r w:rsidR="00424EE0">
        <w:rPr>
          <w:rFonts w:ascii="Times New Roman" w:hAnsi="Times New Roman"/>
          <w:sz w:val="28"/>
          <w:szCs w:val="28"/>
        </w:rPr>
        <w:t>х</w:t>
      </w:r>
      <w:r w:rsidRPr="005E3E57">
        <w:rPr>
          <w:rFonts w:ascii="Times New Roman" w:hAnsi="Times New Roman"/>
          <w:sz w:val="28"/>
          <w:szCs w:val="28"/>
        </w:rPr>
        <w:t xml:space="preserve">, </w:t>
      </w:r>
      <w:r w:rsidRPr="005E3E57">
        <w:rPr>
          <w:rFonts w:ascii="Times New Roman" w:hAnsi="Times New Roman"/>
          <w:color w:val="000000" w:themeColor="text1"/>
          <w:sz w:val="28"/>
          <w:szCs w:val="28"/>
        </w:rPr>
        <w:t>предпр</w:t>
      </w:r>
      <w:r>
        <w:rPr>
          <w:rFonts w:ascii="Times New Roman" w:hAnsi="Times New Roman"/>
          <w:color w:val="000000" w:themeColor="text1"/>
          <w:sz w:val="28"/>
          <w:szCs w:val="28"/>
        </w:rPr>
        <w:t xml:space="preserve">иятиями </w:t>
      </w:r>
      <w:r w:rsidR="00424EE0">
        <w:rPr>
          <w:rFonts w:ascii="Times New Roman" w:hAnsi="Times New Roman"/>
          <w:color w:val="000000" w:themeColor="text1"/>
          <w:sz w:val="28"/>
          <w:szCs w:val="28"/>
        </w:rPr>
        <w:t xml:space="preserve">обрабатывающей </w:t>
      </w:r>
      <w:r>
        <w:rPr>
          <w:rFonts w:ascii="Times New Roman" w:hAnsi="Times New Roman"/>
          <w:color w:val="000000" w:themeColor="text1"/>
          <w:sz w:val="28"/>
          <w:szCs w:val="28"/>
        </w:rPr>
        <w:t>промышленности</w:t>
      </w:r>
      <w:r w:rsidRPr="005E3E57">
        <w:rPr>
          <w:rFonts w:ascii="Times New Roman" w:hAnsi="Times New Roman"/>
          <w:color w:val="000000" w:themeColor="text1"/>
          <w:sz w:val="28"/>
          <w:szCs w:val="28"/>
        </w:rPr>
        <w:t xml:space="preserve">, </w:t>
      </w:r>
      <w:r w:rsidRPr="005E3E57">
        <w:rPr>
          <w:rFonts w:ascii="Times New Roman" w:hAnsi="Times New Roman"/>
          <w:sz w:val="28"/>
          <w:szCs w:val="28"/>
        </w:rPr>
        <w:t>сель</w:t>
      </w:r>
      <w:r w:rsidR="00F93D87">
        <w:rPr>
          <w:rFonts w:ascii="Times New Roman" w:hAnsi="Times New Roman"/>
          <w:sz w:val="28"/>
          <w:szCs w:val="28"/>
        </w:rPr>
        <w:t>скохозяйственными предприятиями и объектами торговли.</w:t>
      </w:r>
    </w:p>
    <w:p w:rsidR="00174312" w:rsidRPr="00F915E1" w:rsidRDefault="00174312" w:rsidP="00174312">
      <w:pPr>
        <w:spacing w:after="0" w:line="360" w:lineRule="auto"/>
        <w:ind w:firstLine="709"/>
        <w:jc w:val="both"/>
        <w:rPr>
          <w:rFonts w:ascii="Times New Roman" w:hAnsi="Times New Roman"/>
          <w:sz w:val="28"/>
          <w:szCs w:val="28"/>
        </w:rPr>
      </w:pPr>
      <w:r w:rsidRPr="00833A37">
        <w:rPr>
          <w:rFonts w:ascii="Times New Roman" w:hAnsi="Times New Roman"/>
          <w:sz w:val="28"/>
          <w:szCs w:val="28"/>
        </w:rPr>
        <w:t>За 20</w:t>
      </w:r>
      <w:r w:rsidR="00424EE0">
        <w:rPr>
          <w:rFonts w:ascii="Times New Roman" w:hAnsi="Times New Roman"/>
          <w:sz w:val="28"/>
          <w:szCs w:val="28"/>
        </w:rPr>
        <w:t>20</w:t>
      </w:r>
      <w:r w:rsidRPr="00833A37">
        <w:rPr>
          <w:rFonts w:ascii="Times New Roman" w:hAnsi="Times New Roman"/>
          <w:sz w:val="28"/>
          <w:szCs w:val="28"/>
        </w:rPr>
        <w:t xml:space="preserve"> год, объем отгруженной продукц</w:t>
      </w:r>
      <w:r>
        <w:rPr>
          <w:rFonts w:ascii="Times New Roman" w:hAnsi="Times New Roman"/>
          <w:sz w:val="28"/>
          <w:szCs w:val="28"/>
        </w:rPr>
        <w:t xml:space="preserve">ии сельского хозяйства вырос до </w:t>
      </w:r>
      <w:r w:rsidR="00424EE0">
        <w:rPr>
          <w:rFonts w:ascii="Times New Roman" w:hAnsi="Times New Roman"/>
          <w:sz w:val="28"/>
          <w:szCs w:val="28"/>
        </w:rPr>
        <w:t>6694</w:t>
      </w:r>
      <w:r>
        <w:rPr>
          <w:rFonts w:ascii="Times New Roman" w:hAnsi="Times New Roman"/>
          <w:sz w:val="28"/>
          <w:szCs w:val="28"/>
        </w:rPr>
        <w:t xml:space="preserve"> млн</w:t>
      </w:r>
      <w:r w:rsidR="007343BA">
        <w:rPr>
          <w:rFonts w:ascii="Times New Roman" w:hAnsi="Times New Roman"/>
          <w:sz w:val="28"/>
          <w:szCs w:val="28"/>
        </w:rPr>
        <w:t>.</w:t>
      </w:r>
      <w:r>
        <w:rPr>
          <w:rFonts w:ascii="Times New Roman" w:hAnsi="Times New Roman"/>
          <w:sz w:val="28"/>
          <w:szCs w:val="28"/>
        </w:rPr>
        <w:t xml:space="preserve"> рублей.</w:t>
      </w:r>
      <w:r w:rsidR="007343BA">
        <w:rPr>
          <w:rFonts w:ascii="Times New Roman" w:hAnsi="Times New Roman"/>
          <w:sz w:val="28"/>
          <w:szCs w:val="28"/>
        </w:rPr>
        <w:t xml:space="preserve"> </w:t>
      </w:r>
      <w:r>
        <w:rPr>
          <w:rFonts w:ascii="Times New Roman" w:hAnsi="Times New Roman"/>
          <w:sz w:val="28"/>
          <w:szCs w:val="28"/>
        </w:rPr>
        <w:t>Возросли объемы реализованной продукции растениеводства и животноводства (зерна, подсолнечника, молока, мяса).</w:t>
      </w:r>
    </w:p>
    <w:p w:rsidR="00174312" w:rsidRPr="008B2908" w:rsidRDefault="00174312" w:rsidP="00174312">
      <w:pPr>
        <w:spacing w:after="0" w:line="360" w:lineRule="auto"/>
        <w:ind w:firstLine="709"/>
        <w:jc w:val="both"/>
        <w:rPr>
          <w:rFonts w:ascii="Times New Roman" w:hAnsi="Times New Roman"/>
          <w:sz w:val="28"/>
          <w:szCs w:val="28"/>
        </w:rPr>
      </w:pPr>
      <w:r w:rsidRPr="008B2908">
        <w:rPr>
          <w:rFonts w:ascii="Times New Roman" w:hAnsi="Times New Roman"/>
          <w:sz w:val="28"/>
          <w:szCs w:val="28"/>
        </w:rPr>
        <w:t>В структуре реализованной сельскохозяйственной продукции преобладают зерновые культуры (</w:t>
      </w:r>
      <w:r w:rsidR="008B2908" w:rsidRPr="008B2908">
        <w:rPr>
          <w:rFonts w:ascii="Times New Roman" w:hAnsi="Times New Roman"/>
          <w:sz w:val="28"/>
          <w:szCs w:val="28"/>
        </w:rPr>
        <w:t xml:space="preserve">47,0 </w:t>
      </w:r>
      <w:r w:rsidRPr="008B2908">
        <w:rPr>
          <w:rFonts w:ascii="Times New Roman" w:hAnsi="Times New Roman"/>
          <w:sz w:val="28"/>
          <w:szCs w:val="28"/>
        </w:rPr>
        <w:t>%),</w:t>
      </w:r>
      <w:r w:rsidR="008B2908" w:rsidRPr="008B2908">
        <w:rPr>
          <w:rFonts w:ascii="Times New Roman" w:hAnsi="Times New Roman"/>
          <w:sz w:val="28"/>
          <w:szCs w:val="28"/>
        </w:rPr>
        <w:t xml:space="preserve"> </w:t>
      </w:r>
      <w:r w:rsidRPr="008B2908">
        <w:rPr>
          <w:rFonts w:ascii="Times New Roman" w:hAnsi="Times New Roman"/>
          <w:sz w:val="28"/>
          <w:szCs w:val="28"/>
        </w:rPr>
        <w:t>подсолнечник</w:t>
      </w:r>
      <w:r w:rsidR="008B2908" w:rsidRPr="008B2908">
        <w:rPr>
          <w:rFonts w:ascii="Times New Roman" w:hAnsi="Times New Roman"/>
          <w:sz w:val="28"/>
          <w:szCs w:val="28"/>
        </w:rPr>
        <w:t xml:space="preserve"> </w:t>
      </w:r>
      <w:r w:rsidRPr="008B2908">
        <w:rPr>
          <w:rFonts w:ascii="Times New Roman" w:hAnsi="Times New Roman"/>
          <w:sz w:val="28"/>
          <w:szCs w:val="28"/>
        </w:rPr>
        <w:t>(</w:t>
      </w:r>
      <w:r w:rsidR="008B2908" w:rsidRPr="008B2908">
        <w:rPr>
          <w:rFonts w:ascii="Times New Roman" w:hAnsi="Times New Roman"/>
          <w:sz w:val="28"/>
          <w:szCs w:val="28"/>
        </w:rPr>
        <w:t xml:space="preserve">27,5 </w:t>
      </w:r>
      <w:r w:rsidRPr="008B2908">
        <w:rPr>
          <w:rFonts w:ascii="Times New Roman" w:hAnsi="Times New Roman"/>
          <w:sz w:val="28"/>
          <w:szCs w:val="28"/>
        </w:rPr>
        <w:t>%), молоко (20,</w:t>
      </w:r>
      <w:r w:rsidR="008B2908" w:rsidRPr="008B2908">
        <w:rPr>
          <w:rFonts w:ascii="Times New Roman" w:hAnsi="Times New Roman"/>
          <w:sz w:val="28"/>
          <w:szCs w:val="28"/>
        </w:rPr>
        <w:t xml:space="preserve">2 </w:t>
      </w:r>
      <w:r w:rsidRPr="008B2908">
        <w:rPr>
          <w:rFonts w:ascii="Times New Roman" w:hAnsi="Times New Roman"/>
          <w:sz w:val="28"/>
          <w:szCs w:val="28"/>
        </w:rPr>
        <w:t>%).</w:t>
      </w:r>
    </w:p>
    <w:p w:rsidR="00424EE0" w:rsidRPr="003669A3" w:rsidRDefault="00424EE0" w:rsidP="00424EE0">
      <w:pPr>
        <w:pStyle w:val="ab"/>
        <w:spacing w:line="360" w:lineRule="auto"/>
        <w:ind w:firstLine="709"/>
        <w:jc w:val="both"/>
        <w:rPr>
          <w:rFonts w:ascii="Times New Roman" w:eastAsia="Lucida Sans Unicode" w:hAnsi="Times New Roman" w:cs="Times New Roman"/>
          <w:sz w:val="28"/>
          <w:szCs w:val="28"/>
          <w:lang w:eastAsia="en-US" w:bidi="en-US"/>
        </w:rPr>
      </w:pPr>
      <w:r w:rsidRPr="003669A3">
        <w:rPr>
          <w:rFonts w:ascii="Times New Roman" w:eastAsia="Lucida Sans Unicode" w:hAnsi="Times New Roman" w:cs="Times New Roman"/>
          <w:sz w:val="28"/>
          <w:szCs w:val="28"/>
          <w:lang w:eastAsia="en-US" w:bidi="en-US"/>
        </w:rPr>
        <w:t>Электроснабжение потребителей района обеспечивают 11 подстанций, в том числе ПС-110 кВ – 2 шт., ПС-35 кВ – 9 шт. Система электроснабжения района обладает достаточной мощностью для организации промышленных и сельскохозяйственных производств. Протяженность всех линий электропередач составляет 1270,9 км, напряжением от 0.4 кВ до 110 кВ.</w:t>
      </w:r>
    </w:p>
    <w:p w:rsidR="00424EE0" w:rsidRPr="003669A3" w:rsidRDefault="00424EE0" w:rsidP="00424EE0">
      <w:pPr>
        <w:pStyle w:val="ab"/>
        <w:spacing w:line="360" w:lineRule="auto"/>
        <w:ind w:firstLine="709"/>
        <w:jc w:val="both"/>
        <w:rPr>
          <w:rFonts w:ascii="Times New Roman" w:eastAsia="Calibri" w:hAnsi="Times New Roman" w:cs="Times New Roman"/>
          <w:sz w:val="28"/>
          <w:szCs w:val="28"/>
          <w:lang w:eastAsia="en-US"/>
        </w:rPr>
      </w:pPr>
      <w:r w:rsidRPr="003669A3">
        <w:rPr>
          <w:rFonts w:ascii="Times New Roman" w:eastAsia="Calibri" w:hAnsi="Times New Roman" w:cs="Times New Roman"/>
          <w:sz w:val="28"/>
          <w:szCs w:val="28"/>
          <w:lang w:eastAsia="en-US"/>
        </w:rPr>
        <w:t xml:space="preserve">Уровень газификации домов сетевым газом в Павловском муниципальном районе составляет - 77,9 %, в том числе в городской местности -  </w:t>
      </w:r>
      <w:r>
        <w:rPr>
          <w:rFonts w:ascii="Times New Roman" w:eastAsia="Calibri" w:hAnsi="Times New Roman" w:cs="Times New Roman"/>
          <w:sz w:val="28"/>
          <w:szCs w:val="28"/>
          <w:lang w:eastAsia="en-US"/>
        </w:rPr>
        <w:t>97,0</w:t>
      </w:r>
      <w:r w:rsidRPr="003669A3">
        <w:rPr>
          <w:rFonts w:ascii="Times New Roman" w:eastAsia="Calibri" w:hAnsi="Times New Roman" w:cs="Times New Roman"/>
          <w:sz w:val="28"/>
          <w:szCs w:val="28"/>
          <w:lang w:eastAsia="en-US"/>
        </w:rPr>
        <w:t xml:space="preserve"> %, в сельской местности – 62,0 %. </w:t>
      </w:r>
    </w:p>
    <w:p w:rsidR="004579F5" w:rsidRPr="005C4885" w:rsidRDefault="004579F5" w:rsidP="004579F5">
      <w:pPr>
        <w:spacing w:after="0" w:line="360" w:lineRule="auto"/>
        <w:ind w:firstLine="709"/>
        <w:jc w:val="both"/>
        <w:rPr>
          <w:rFonts w:ascii="Times New Roman" w:hAnsi="Times New Roman"/>
          <w:sz w:val="28"/>
          <w:szCs w:val="28"/>
        </w:rPr>
      </w:pPr>
      <w:r w:rsidRPr="005C4885">
        <w:rPr>
          <w:rFonts w:ascii="Times New Roman" w:hAnsi="Times New Roman"/>
          <w:sz w:val="28"/>
          <w:szCs w:val="28"/>
        </w:rPr>
        <w:t>Теплоснабжение населенных пунктов осуществляется отопительными котельными.</w:t>
      </w:r>
      <w:r w:rsidR="007343BA">
        <w:rPr>
          <w:rFonts w:ascii="Times New Roman" w:hAnsi="Times New Roman"/>
          <w:sz w:val="28"/>
          <w:szCs w:val="28"/>
        </w:rPr>
        <w:t xml:space="preserve">  </w:t>
      </w:r>
      <w:r w:rsidRPr="005C4885">
        <w:rPr>
          <w:rFonts w:ascii="Times New Roman" w:eastAsia="Times New Roman" w:hAnsi="Times New Roman"/>
          <w:sz w:val="28"/>
          <w:szCs w:val="28"/>
          <w:lang w:eastAsia="ru-RU"/>
        </w:rPr>
        <w:t>В индивидуальн</w:t>
      </w:r>
      <w:r>
        <w:rPr>
          <w:rFonts w:ascii="Times New Roman" w:eastAsia="Times New Roman" w:hAnsi="Times New Roman"/>
          <w:sz w:val="28"/>
          <w:szCs w:val="28"/>
          <w:lang w:eastAsia="ru-RU"/>
        </w:rPr>
        <w:t>ых</w:t>
      </w:r>
      <w:r w:rsidRPr="005C4885">
        <w:rPr>
          <w:rFonts w:ascii="Times New Roman" w:eastAsia="Times New Roman" w:hAnsi="Times New Roman"/>
          <w:sz w:val="28"/>
          <w:szCs w:val="28"/>
          <w:lang w:eastAsia="ru-RU"/>
        </w:rPr>
        <w:t xml:space="preserve"> домах </w:t>
      </w:r>
      <w:r w:rsidR="00D13E39" w:rsidRPr="00D13E39">
        <w:rPr>
          <w:rFonts w:ascii="Times New Roman" w:eastAsia="Times New Roman" w:hAnsi="Times New Roman"/>
          <w:sz w:val="28"/>
          <w:szCs w:val="28"/>
          <w:lang w:eastAsia="ru-RU"/>
        </w:rPr>
        <w:t xml:space="preserve">– </w:t>
      </w:r>
      <w:r w:rsidRPr="005C4885">
        <w:rPr>
          <w:rFonts w:ascii="Times New Roman" w:eastAsia="Times New Roman" w:hAnsi="Times New Roman"/>
          <w:sz w:val="28"/>
          <w:szCs w:val="28"/>
          <w:lang w:eastAsia="ru-RU"/>
        </w:rPr>
        <w:t>от индивидуальных газовых котлов.</w:t>
      </w:r>
      <w:r w:rsidR="007343BA">
        <w:rPr>
          <w:rFonts w:ascii="Times New Roman" w:eastAsia="Times New Roman" w:hAnsi="Times New Roman"/>
          <w:sz w:val="28"/>
          <w:szCs w:val="28"/>
          <w:lang w:eastAsia="ru-RU"/>
        </w:rPr>
        <w:t xml:space="preserve">  </w:t>
      </w:r>
      <w:r>
        <w:rPr>
          <w:rFonts w:ascii="Times New Roman" w:hAnsi="Times New Roman"/>
          <w:sz w:val="28"/>
          <w:szCs w:val="28"/>
        </w:rPr>
        <w:t>А</w:t>
      </w:r>
      <w:r w:rsidRPr="005C4885">
        <w:rPr>
          <w:rFonts w:ascii="Times New Roman" w:hAnsi="Times New Roman"/>
          <w:sz w:val="28"/>
          <w:szCs w:val="28"/>
        </w:rPr>
        <w:t>ктивно ведутся работы по переводу на газ котельных</w:t>
      </w:r>
      <w:r>
        <w:rPr>
          <w:rFonts w:ascii="Times New Roman" w:hAnsi="Times New Roman"/>
          <w:sz w:val="28"/>
          <w:szCs w:val="28"/>
        </w:rPr>
        <w:t>,</w:t>
      </w:r>
      <w:r w:rsidRPr="005C4885">
        <w:rPr>
          <w:rFonts w:ascii="Times New Roman" w:hAnsi="Times New Roman"/>
          <w:sz w:val="28"/>
          <w:szCs w:val="28"/>
        </w:rPr>
        <w:t xml:space="preserve"> работающих на твердом топливе.</w:t>
      </w:r>
    </w:p>
    <w:p w:rsidR="00174312" w:rsidRDefault="004579F5" w:rsidP="004579F5">
      <w:pPr>
        <w:spacing w:after="0" w:line="360" w:lineRule="auto"/>
        <w:ind w:firstLine="709"/>
        <w:jc w:val="both"/>
        <w:rPr>
          <w:rFonts w:ascii="Times New Roman" w:hAnsi="Times New Roman"/>
          <w:sz w:val="28"/>
          <w:szCs w:val="28"/>
        </w:rPr>
      </w:pPr>
      <w:r w:rsidRPr="005C4885">
        <w:rPr>
          <w:rFonts w:ascii="Times New Roman" w:hAnsi="Times New Roman"/>
          <w:sz w:val="28"/>
          <w:szCs w:val="28"/>
        </w:rPr>
        <w:t>Основным источником водоснабжения П</w:t>
      </w:r>
      <w:r w:rsidR="00F308EB">
        <w:rPr>
          <w:rFonts w:ascii="Times New Roman" w:hAnsi="Times New Roman"/>
          <w:sz w:val="28"/>
          <w:szCs w:val="28"/>
        </w:rPr>
        <w:t>авловского</w:t>
      </w:r>
      <w:r w:rsidRPr="005C4885">
        <w:rPr>
          <w:rFonts w:ascii="Times New Roman" w:hAnsi="Times New Roman"/>
          <w:sz w:val="28"/>
          <w:szCs w:val="28"/>
        </w:rPr>
        <w:t xml:space="preserve"> муниципального района являются подземные воды.</w:t>
      </w:r>
      <w:r w:rsidR="007343BA">
        <w:rPr>
          <w:rFonts w:ascii="Times New Roman" w:hAnsi="Times New Roman"/>
          <w:sz w:val="28"/>
          <w:szCs w:val="28"/>
        </w:rPr>
        <w:t xml:space="preserve">  </w:t>
      </w:r>
      <w:r w:rsidR="00174312">
        <w:rPr>
          <w:rFonts w:ascii="Times New Roman" w:hAnsi="Times New Roman"/>
          <w:sz w:val="28"/>
          <w:szCs w:val="28"/>
        </w:rPr>
        <w:t xml:space="preserve">Протяженность </w:t>
      </w:r>
      <w:r w:rsidR="00174312" w:rsidRPr="00A81659">
        <w:rPr>
          <w:rFonts w:ascii="Times New Roman" w:hAnsi="Times New Roman"/>
          <w:sz w:val="28"/>
          <w:szCs w:val="28"/>
        </w:rPr>
        <w:t>городск</w:t>
      </w:r>
      <w:r w:rsidR="00E22863">
        <w:rPr>
          <w:rFonts w:ascii="Times New Roman" w:hAnsi="Times New Roman"/>
          <w:sz w:val="28"/>
          <w:szCs w:val="28"/>
        </w:rPr>
        <w:t xml:space="preserve">их водопроводных линий – </w:t>
      </w:r>
      <w:r w:rsidR="00424EE0">
        <w:rPr>
          <w:rFonts w:ascii="Times New Roman" w:hAnsi="Times New Roman"/>
          <w:sz w:val="28"/>
          <w:szCs w:val="28"/>
        </w:rPr>
        <w:t xml:space="preserve">83,8 </w:t>
      </w:r>
      <w:r w:rsidR="00174312">
        <w:rPr>
          <w:rFonts w:ascii="Times New Roman" w:hAnsi="Times New Roman"/>
          <w:sz w:val="28"/>
          <w:szCs w:val="28"/>
        </w:rPr>
        <w:t>км, в сельских – 2</w:t>
      </w:r>
      <w:r w:rsidR="00424EE0">
        <w:rPr>
          <w:rFonts w:ascii="Times New Roman" w:hAnsi="Times New Roman"/>
          <w:sz w:val="28"/>
          <w:szCs w:val="28"/>
        </w:rPr>
        <w:t>27,792</w:t>
      </w:r>
      <w:r w:rsidR="00174312">
        <w:rPr>
          <w:rFonts w:ascii="Times New Roman" w:hAnsi="Times New Roman"/>
          <w:sz w:val="28"/>
          <w:szCs w:val="28"/>
        </w:rPr>
        <w:t xml:space="preserve"> км.</w:t>
      </w:r>
    </w:p>
    <w:p w:rsidR="00D13E39" w:rsidRDefault="004579F5" w:rsidP="00D13E39">
      <w:pPr>
        <w:spacing w:after="0" w:line="36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создана единая нормативная правовая база, р</w:t>
      </w:r>
      <w:r w:rsidRPr="006F74A5">
        <w:rPr>
          <w:rFonts w:ascii="Times New Roman" w:hAnsi="Times New Roman"/>
          <w:sz w:val="28"/>
          <w:szCs w:val="28"/>
        </w:rPr>
        <w:t>егламентирующ</w:t>
      </w:r>
      <w:r>
        <w:rPr>
          <w:rFonts w:ascii="Times New Roman" w:hAnsi="Times New Roman"/>
          <w:sz w:val="28"/>
          <w:szCs w:val="28"/>
        </w:rPr>
        <w:t xml:space="preserve">ая инвестиционный процесс. </w:t>
      </w:r>
      <w:r w:rsidRPr="00890ACC">
        <w:rPr>
          <w:rFonts w:ascii="Times New Roman" w:hAnsi="Times New Roman"/>
          <w:sz w:val="28"/>
          <w:szCs w:val="28"/>
        </w:rPr>
        <w:t xml:space="preserve">Имеются государственные </w:t>
      </w:r>
      <w:r>
        <w:rPr>
          <w:rFonts w:ascii="Times New Roman" w:hAnsi="Times New Roman"/>
          <w:sz w:val="28"/>
          <w:szCs w:val="28"/>
        </w:rPr>
        <w:t>и</w:t>
      </w:r>
      <w:r w:rsidRPr="00095987">
        <w:rPr>
          <w:rFonts w:ascii="Times New Roman" w:hAnsi="Times New Roman"/>
          <w:sz w:val="28"/>
          <w:szCs w:val="28"/>
        </w:rPr>
        <w:t>нвестиционно-привлекательные земельные участки и площадки</w:t>
      </w:r>
      <w:r>
        <w:rPr>
          <w:rFonts w:ascii="Times New Roman" w:hAnsi="Times New Roman"/>
          <w:sz w:val="28"/>
          <w:szCs w:val="28"/>
        </w:rPr>
        <w:t xml:space="preserve">. </w:t>
      </w:r>
      <w:r>
        <w:rPr>
          <w:rFonts w:ascii="Times New Roman" w:hAnsi="Times New Roman"/>
          <w:sz w:val="28"/>
          <w:szCs w:val="28"/>
        </w:rPr>
        <w:lastRenderedPageBreak/>
        <w:t>Осуществляют</w:t>
      </w:r>
      <w:r w:rsidR="001921CA">
        <w:rPr>
          <w:rFonts w:ascii="Times New Roman" w:hAnsi="Times New Roman"/>
          <w:sz w:val="28"/>
          <w:szCs w:val="28"/>
        </w:rPr>
        <w:t>ся меры поддержки субъектов МСП</w:t>
      </w:r>
      <w:r>
        <w:rPr>
          <w:rFonts w:ascii="Times New Roman" w:hAnsi="Times New Roman"/>
          <w:bCs/>
          <w:sz w:val="28"/>
          <w:szCs w:val="28"/>
        </w:rPr>
        <w:t xml:space="preserve">. </w:t>
      </w:r>
      <w:r w:rsidRPr="00DA7B8E">
        <w:rPr>
          <w:rFonts w:ascii="Times New Roman" w:hAnsi="Times New Roman"/>
          <w:sz w:val="28"/>
          <w:szCs w:val="28"/>
        </w:rPr>
        <w:t xml:space="preserve">Инвестиционный климат </w:t>
      </w:r>
      <w:r w:rsidR="00174312">
        <w:rPr>
          <w:rFonts w:ascii="Times New Roman" w:hAnsi="Times New Roman"/>
          <w:sz w:val="28"/>
          <w:szCs w:val="28"/>
        </w:rPr>
        <w:t>Павловского</w:t>
      </w:r>
      <w:r w:rsidRPr="00DA7B8E">
        <w:rPr>
          <w:rFonts w:ascii="Times New Roman" w:hAnsi="Times New Roman"/>
          <w:sz w:val="28"/>
          <w:szCs w:val="28"/>
        </w:rPr>
        <w:t xml:space="preserve"> муниципального района является </w:t>
      </w:r>
      <w:r w:rsidR="00D13E39">
        <w:rPr>
          <w:rFonts w:ascii="Times New Roman" w:hAnsi="Times New Roman"/>
          <w:sz w:val="28"/>
          <w:szCs w:val="28"/>
        </w:rPr>
        <w:t>одним из благоприятных в области и перспективен для инвесторов.</w:t>
      </w:r>
    </w:p>
    <w:p w:rsidR="00F96BF1" w:rsidRPr="004B48EA" w:rsidRDefault="004579F5" w:rsidP="004B48EA">
      <w:pPr>
        <w:pStyle w:val="1"/>
        <w:spacing w:after="240"/>
        <w:jc w:val="center"/>
        <w:rPr>
          <w:rFonts w:ascii="Times New Roman" w:hAnsi="Times New Roman"/>
          <w:color w:val="auto"/>
        </w:rPr>
      </w:pPr>
      <w:bookmarkStart w:id="57" w:name="_Toc78882684"/>
      <w:r w:rsidRPr="004B48EA">
        <w:rPr>
          <w:rFonts w:ascii="Times New Roman" w:hAnsi="Times New Roman"/>
          <w:color w:val="auto"/>
        </w:rPr>
        <w:t>7</w:t>
      </w:r>
      <w:r w:rsidR="001921CA" w:rsidRPr="004B48EA">
        <w:rPr>
          <w:rFonts w:ascii="Times New Roman" w:hAnsi="Times New Roman"/>
          <w:color w:val="auto"/>
        </w:rPr>
        <w:t>. КОНТАКТНАЯ И</w:t>
      </w:r>
      <w:r w:rsidR="00F96BF1" w:rsidRPr="004B48EA">
        <w:rPr>
          <w:rFonts w:ascii="Times New Roman" w:hAnsi="Times New Roman"/>
          <w:color w:val="auto"/>
        </w:rPr>
        <w:t>ФОРМАЦИЯ</w:t>
      </w:r>
      <w:bookmarkEnd w:id="57"/>
    </w:p>
    <w:p w:rsidR="00F96BF1" w:rsidRPr="005A1E1D" w:rsidRDefault="00F96BF1" w:rsidP="00F96BF1">
      <w:pPr>
        <w:spacing w:after="0" w:line="360" w:lineRule="auto"/>
        <w:ind w:firstLine="709"/>
        <w:jc w:val="center"/>
        <w:rPr>
          <w:rFonts w:ascii="Times New Roman" w:hAnsi="Times New Roman"/>
          <w:b/>
          <w:sz w:val="28"/>
          <w:szCs w:val="28"/>
        </w:rPr>
      </w:pPr>
      <w:r w:rsidRPr="005A1E1D">
        <w:rPr>
          <w:rFonts w:ascii="Times New Roman" w:hAnsi="Times New Roman"/>
          <w:b/>
          <w:sz w:val="28"/>
          <w:szCs w:val="28"/>
        </w:rPr>
        <w:t>Администрация Павловского муниципального района</w:t>
      </w:r>
    </w:p>
    <w:p w:rsidR="00F96BF1" w:rsidRPr="00F96BF1" w:rsidRDefault="00F96BF1" w:rsidP="00F96BF1">
      <w:pPr>
        <w:spacing w:after="0" w:line="360" w:lineRule="auto"/>
        <w:jc w:val="center"/>
        <w:rPr>
          <w:rFonts w:ascii="Times New Roman" w:hAnsi="Times New Roman"/>
          <w:iCs/>
          <w:color w:val="000000"/>
          <w:sz w:val="28"/>
          <w:szCs w:val="28"/>
        </w:rPr>
      </w:pPr>
      <w:r w:rsidRPr="00F96BF1">
        <w:rPr>
          <w:rFonts w:ascii="Times New Roman" w:hAnsi="Times New Roman"/>
          <w:iCs/>
          <w:color w:val="000000"/>
          <w:sz w:val="28"/>
          <w:szCs w:val="28"/>
        </w:rPr>
        <w:t>396422, Воронежская обл., г. Павловск, пр. Революции, д.8</w:t>
      </w:r>
    </w:p>
    <w:p w:rsidR="00F96BF1" w:rsidRPr="00F96BF1" w:rsidRDefault="00424EE0" w:rsidP="00F96BF1">
      <w:pPr>
        <w:spacing w:after="0" w:line="360" w:lineRule="auto"/>
        <w:jc w:val="center"/>
        <w:rPr>
          <w:rFonts w:ascii="Times New Roman" w:hAnsi="Times New Roman"/>
          <w:sz w:val="28"/>
          <w:szCs w:val="28"/>
        </w:rPr>
      </w:pPr>
      <w:r>
        <w:rPr>
          <w:rFonts w:ascii="Times New Roman" w:hAnsi="Times New Roman"/>
          <w:sz w:val="28"/>
          <w:szCs w:val="28"/>
        </w:rPr>
        <w:t>тел./факс: 8 –(47362</w:t>
      </w:r>
      <w:r w:rsidR="00F96BF1" w:rsidRPr="00F96BF1">
        <w:rPr>
          <w:rFonts w:ascii="Times New Roman" w:hAnsi="Times New Roman"/>
          <w:sz w:val="28"/>
          <w:szCs w:val="28"/>
        </w:rPr>
        <w:t>) -</w:t>
      </w:r>
      <w:r>
        <w:rPr>
          <w:rFonts w:ascii="Times New Roman" w:hAnsi="Times New Roman"/>
          <w:sz w:val="28"/>
          <w:szCs w:val="28"/>
        </w:rPr>
        <w:t>2</w:t>
      </w:r>
      <w:r w:rsidR="00F96BF1" w:rsidRPr="00F96BF1">
        <w:rPr>
          <w:rFonts w:ascii="Times New Roman" w:hAnsi="Times New Roman"/>
          <w:sz w:val="28"/>
          <w:szCs w:val="28"/>
        </w:rPr>
        <w:t xml:space="preserve"> - </w:t>
      </w:r>
      <w:r>
        <w:rPr>
          <w:rFonts w:ascii="Times New Roman" w:hAnsi="Times New Roman"/>
          <w:sz w:val="28"/>
          <w:szCs w:val="28"/>
        </w:rPr>
        <w:t>2</w:t>
      </w:r>
      <w:r w:rsidR="00F96BF1" w:rsidRPr="00F96BF1">
        <w:rPr>
          <w:rFonts w:ascii="Times New Roman" w:hAnsi="Times New Roman"/>
          <w:sz w:val="28"/>
          <w:szCs w:val="28"/>
        </w:rPr>
        <w:t xml:space="preserve">3 – </w:t>
      </w:r>
      <w:r>
        <w:rPr>
          <w:rFonts w:ascii="Times New Roman" w:hAnsi="Times New Roman"/>
          <w:sz w:val="28"/>
          <w:szCs w:val="28"/>
        </w:rPr>
        <w:t>02</w:t>
      </w:r>
    </w:p>
    <w:p w:rsidR="00F96BF1" w:rsidRPr="00F96BF1" w:rsidRDefault="00F96BF1" w:rsidP="00F96BF1">
      <w:pPr>
        <w:spacing w:after="0" w:line="360" w:lineRule="auto"/>
        <w:jc w:val="center"/>
        <w:rPr>
          <w:rFonts w:ascii="Times New Roman" w:hAnsi="Times New Roman"/>
          <w:sz w:val="28"/>
          <w:szCs w:val="28"/>
        </w:rPr>
      </w:pPr>
      <w:r w:rsidRPr="00F96BF1">
        <w:rPr>
          <w:rFonts w:ascii="Times New Roman" w:hAnsi="Times New Roman"/>
          <w:sz w:val="28"/>
          <w:szCs w:val="28"/>
          <w:lang w:val="en-US"/>
        </w:rPr>
        <w:t>e</w:t>
      </w:r>
      <w:r w:rsidRPr="00F96BF1">
        <w:rPr>
          <w:rFonts w:ascii="Times New Roman" w:hAnsi="Times New Roman"/>
          <w:sz w:val="28"/>
          <w:szCs w:val="28"/>
        </w:rPr>
        <w:t>-</w:t>
      </w:r>
      <w:r w:rsidRPr="00F96BF1">
        <w:rPr>
          <w:rFonts w:ascii="Times New Roman" w:hAnsi="Times New Roman"/>
          <w:sz w:val="28"/>
          <w:szCs w:val="28"/>
          <w:lang w:val="en-US"/>
        </w:rPr>
        <w:t>mail</w:t>
      </w:r>
      <w:r w:rsidRPr="00F96BF1">
        <w:rPr>
          <w:rFonts w:ascii="Times New Roman" w:hAnsi="Times New Roman"/>
          <w:sz w:val="28"/>
          <w:szCs w:val="28"/>
        </w:rPr>
        <w:t xml:space="preserve">: </w:t>
      </w:r>
      <w:r w:rsidRPr="00F96BF1">
        <w:rPr>
          <w:rFonts w:ascii="Times New Roman" w:hAnsi="Times New Roman"/>
          <w:iCs/>
          <w:color w:val="000000"/>
          <w:sz w:val="28"/>
          <w:szCs w:val="28"/>
        </w:rPr>
        <w:t>pavl@govvrn.ru</w:t>
      </w:r>
    </w:p>
    <w:p w:rsidR="00F96BF1" w:rsidRPr="00D80DE2" w:rsidRDefault="00F96BF1" w:rsidP="00424EE0">
      <w:pPr>
        <w:spacing w:after="0" w:line="360" w:lineRule="auto"/>
        <w:jc w:val="center"/>
        <w:rPr>
          <w:rFonts w:ascii="Times New Roman" w:hAnsi="Times New Roman"/>
          <w:spacing w:val="-5"/>
          <w:sz w:val="28"/>
          <w:szCs w:val="28"/>
        </w:rPr>
      </w:pPr>
      <w:r w:rsidRPr="00F96BF1">
        <w:rPr>
          <w:rFonts w:ascii="Times New Roman" w:hAnsi="Times New Roman"/>
          <w:sz w:val="28"/>
          <w:szCs w:val="28"/>
        </w:rPr>
        <w:t xml:space="preserve">сайт: </w:t>
      </w:r>
      <w:r w:rsidR="00424EE0" w:rsidRPr="00424EE0">
        <w:rPr>
          <w:rFonts w:ascii="Times New Roman" w:hAnsi="Times New Roman"/>
          <w:spacing w:val="-5"/>
          <w:sz w:val="28"/>
          <w:szCs w:val="28"/>
        </w:rPr>
        <w:t>https://pavlovsk-region.ru/</w:t>
      </w:r>
    </w:p>
    <w:p w:rsidR="00F96BF1" w:rsidRPr="00393D2A" w:rsidRDefault="00F96BF1" w:rsidP="00F96BF1">
      <w:pPr>
        <w:spacing w:after="0" w:line="360" w:lineRule="auto"/>
        <w:jc w:val="center"/>
        <w:rPr>
          <w:rFonts w:ascii="Times New Roman" w:hAnsi="Times New Roman"/>
          <w:b/>
          <w:sz w:val="28"/>
          <w:szCs w:val="28"/>
        </w:rPr>
      </w:pPr>
      <w:r w:rsidRPr="00393D2A">
        <w:rPr>
          <w:rFonts w:ascii="Times New Roman" w:hAnsi="Times New Roman"/>
          <w:b/>
          <w:sz w:val="28"/>
          <w:szCs w:val="28"/>
        </w:rPr>
        <w:t>Контактное лицо</w:t>
      </w:r>
    </w:p>
    <w:p w:rsidR="00F96BF1" w:rsidRPr="000B013E" w:rsidRDefault="00424EE0" w:rsidP="00F96BF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Хабаров Альберт Григо</w:t>
      </w:r>
      <w:r w:rsidR="008B2908">
        <w:rPr>
          <w:rFonts w:ascii="Times New Roman" w:hAnsi="Times New Roman"/>
          <w:b/>
          <w:color w:val="000000"/>
          <w:sz w:val="28"/>
          <w:szCs w:val="28"/>
        </w:rPr>
        <w:t>р</w:t>
      </w:r>
      <w:r>
        <w:rPr>
          <w:rFonts w:ascii="Times New Roman" w:hAnsi="Times New Roman"/>
          <w:b/>
          <w:color w:val="000000"/>
          <w:sz w:val="28"/>
          <w:szCs w:val="28"/>
        </w:rPr>
        <w:t>ьевич</w:t>
      </w:r>
      <w:r w:rsidR="001921CA" w:rsidRPr="000B013E">
        <w:rPr>
          <w:rFonts w:ascii="Times New Roman" w:hAnsi="Times New Roman"/>
          <w:b/>
          <w:color w:val="000000"/>
          <w:sz w:val="28"/>
          <w:szCs w:val="28"/>
        </w:rPr>
        <w:t xml:space="preserve"> –</w:t>
      </w:r>
    </w:p>
    <w:p w:rsidR="008B2908" w:rsidRDefault="008B2908" w:rsidP="00F96B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н</w:t>
      </w:r>
      <w:r w:rsidR="00424EE0">
        <w:rPr>
          <w:rFonts w:ascii="Times New Roman" w:hAnsi="Times New Roman"/>
          <w:color w:val="000000"/>
          <w:sz w:val="28"/>
          <w:szCs w:val="28"/>
        </w:rPr>
        <w:t>ачальник отдела социально-экономического</w:t>
      </w:r>
      <w:r>
        <w:rPr>
          <w:rFonts w:ascii="Times New Roman" w:hAnsi="Times New Roman"/>
          <w:color w:val="000000"/>
          <w:sz w:val="28"/>
          <w:szCs w:val="28"/>
        </w:rPr>
        <w:t xml:space="preserve"> развития, муниципального контроля и поддержки предпринимательства администрации</w:t>
      </w:r>
    </w:p>
    <w:p w:rsidR="001921CA" w:rsidRPr="00F96BF1" w:rsidRDefault="008B2908" w:rsidP="00F96B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1921CA">
        <w:rPr>
          <w:rFonts w:ascii="Times New Roman" w:hAnsi="Times New Roman"/>
          <w:color w:val="000000"/>
          <w:sz w:val="28"/>
          <w:szCs w:val="28"/>
        </w:rPr>
        <w:t xml:space="preserve">Павловского муниципального района  </w:t>
      </w:r>
    </w:p>
    <w:p w:rsidR="00F96BF1" w:rsidRPr="00F96BF1" w:rsidRDefault="00F96BF1" w:rsidP="00F96BF1">
      <w:pPr>
        <w:spacing w:after="0" w:line="360" w:lineRule="auto"/>
        <w:jc w:val="center"/>
        <w:rPr>
          <w:rStyle w:val="a3"/>
          <w:rFonts w:ascii="Times New Roman" w:hAnsi="Times New Roman"/>
          <w:color w:val="auto"/>
          <w:sz w:val="28"/>
          <w:szCs w:val="28"/>
          <w:u w:val="none"/>
        </w:rPr>
      </w:pPr>
      <w:r w:rsidRPr="00F96BF1">
        <w:rPr>
          <w:rFonts w:ascii="Times New Roman" w:hAnsi="Times New Roman"/>
          <w:sz w:val="28"/>
          <w:szCs w:val="28"/>
        </w:rPr>
        <w:t>телефон: 8 – (</w:t>
      </w:r>
      <w:r w:rsidR="00FC5905">
        <w:rPr>
          <w:rFonts w:ascii="Times New Roman" w:hAnsi="Times New Roman"/>
          <w:sz w:val="28"/>
          <w:szCs w:val="28"/>
        </w:rPr>
        <w:t>47362</w:t>
      </w:r>
      <w:r w:rsidRPr="00F96BF1">
        <w:rPr>
          <w:rFonts w:ascii="Times New Roman" w:hAnsi="Times New Roman"/>
          <w:sz w:val="28"/>
          <w:szCs w:val="28"/>
        </w:rPr>
        <w:t xml:space="preserve">) - </w:t>
      </w:r>
      <w:r w:rsidR="008B2908">
        <w:rPr>
          <w:rFonts w:ascii="Times New Roman" w:hAnsi="Times New Roman"/>
          <w:sz w:val="28"/>
          <w:szCs w:val="28"/>
        </w:rPr>
        <w:t>3</w:t>
      </w:r>
      <w:r w:rsidRPr="00F96BF1">
        <w:rPr>
          <w:rFonts w:ascii="Times New Roman" w:hAnsi="Times New Roman"/>
          <w:color w:val="000000"/>
          <w:sz w:val="28"/>
          <w:szCs w:val="28"/>
        </w:rPr>
        <w:t>-</w:t>
      </w:r>
      <w:r w:rsidR="008B2908">
        <w:rPr>
          <w:rFonts w:ascii="Times New Roman" w:hAnsi="Times New Roman"/>
          <w:color w:val="000000"/>
          <w:sz w:val="28"/>
          <w:szCs w:val="28"/>
        </w:rPr>
        <w:t>11</w:t>
      </w:r>
      <w:r w:rsidRPr="00F96BF1">
        <w:rPr>
          <w:rFonts w:ascii="Times New Roman" w:hAnsi="Times New Roman"/>
          <w:color w:val="000000"/>
          <w:sz w:val="28"/>
          <w:szCs w:val="28"/>
        </w:rPr>
        <w:t>-</w:t>
      </w:r>
      <w:r w:rsidR="008B2908">
        <w:rPr>
          <w:rFonts w:ascii="Times New Roman" w:hAnsi="Times New Roman"/>
          <w:color w:val="000000"/>
          <w:sz w:val="28"/>
          <w:szCs w:val="28"/>
        </w:rPr>
        <w:t>03</w:t>
      </w:r>
    </w:p>
    <w:p w:rsidR="00F96BF1" w:rsidRDefault="00F96BF1" w:rsidP="00AB0BFD">
      <w:pPr>
        <w:spacing w:after="0" w:line="360" w:lineRule="auto"/>
        <w:ind w:firstLine="709"/>
        <w:jc w:val="both"/>
        <w:rPr>
          <w:rFonts w:ascii="Times New Roman" w:hAnsi="Times New Roman"/>
          <w:sz w:val="28"/>
          <w:szCs w:val="28"/>
        </w:rPr>
      </w:pPr>
    </w:p>
    <w:p w:rsidR="00F96BF1" w:rsidRDefault="00F96BF1" w:rsidP="00AB0BFD">
      <w:pPr>
        <w:spacing w:after="0" w:line="360" w:lineRule="auto"/>
        <w:ind w:firstLine="709"/>
        <w:jc w:val="both"/>
        <w:rPr>
          <w:rFonts w:ascii="Times New Roman" w:hAnsi="Times New Roman"/>
          <w:sz w:val="28"/>
          <w:szCs w:val="28"/>
        </w:rPr>
      </w:pPr>
    </w:p>
    <w:sectPr w:rsidR="00F96BF1" w:rsidSect="004C3C0D">
      <w:footerReference w:type="default" r:id="rId138"/>
      <w:footerReference w:type="first" r:id="rId139"/>
      <w:pgSz w:w="11906" w:h="16838"/>
      <w:pgMar w:top="1134" w:right="851" w:bottom="1134" w:left="851"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8CB5C9" w16cid:durableId="1F315695"/>
  <w16cid:commentId w16cid:paraId="5E269AD6" w16cid:durableId="1F3156D0"/>
  <w16cid:commentId w16cid:paraId="0A0EF423" w16cid:durableId="1F31571B"/>
  <w16cid:commentId w16cid:paraId="7AB8A7DF" w16cid:durableId="1F31573E"/>
  <w16cid:commentId w16cid:paraId="190D08F4" w16cid:durableId="1F315816"/>
  <w16cid:commentId w16cid:paraId="241D44B2" w16cid:durableId="1F315840"/>
  <w16cid:commentId w16cid:paraId="52F44191" w16cid:durableId="1F318BFA"/>
  <w16cid:commentId w16cid:paraId="3379A372" w16cid:durableId="1F318C6F"/>
  <w16cid:commentId w16cid:paraId="24172CAF" w16cid:durableId="1F319BBD"/>
  <w16cid:commentId w16cid:paraId="5A289447" w16cid:durableId="1F319BD0"/>
  <w16cid:commentId w16cid:paraId="666ABF7F" w16cid:durableId="1F319C3C"/>
  <w16cid:commentId w16cid:paraId="2DACBF89" w16cid:durableId="1F319C7D"/>
  <w16cid:commentId w16cid:paraId="125A694C" w16cid:durableId="1F31A067"/>
  <w16cid:commentId w16cid:paraId="77C4A50C" w16cid:durableId="1F31A102"/>
  <w16cid:commentId w16cid:paraId="39C4465D" w16cid:durableId="1F31A19C"/>
  <w16cid:commentId w16cid:paraId="1C258B9A" w16cid:durableId="1F31A2AE"/>
  <w16cid:commentId w16cid:paraId="08265C33" w16cid:durableId="1F31A35D"/>
  <w16cid:commentId w16cid:paraId="7A0540A3" w16cid:durableId="1F31A465"/>
  <w16cid:commentId w16cid:paraId="6CFEA780" w16cid:durableId="1F31A4F4"/>
  <w16cid:commentId w16cid:paraId="78E0BB3D" w16cid:durableId="1F31A54A"/>
  <w16cid:commentId w16cid:paraId="087EFEF0" w16cid:durableId="1F31A574"/>
  <w16cid:commentId w16cid:paraId="241F7020" w16cid:durableId="1F31A5C9"/>
  <w16cid:commentId w16cid:paraId="6978AB61" w16cid:durableId="1F31A74B"/>
  <w16cid:commentId w16cid:paraId="622C21C0" w16cid:durableId="1F31A7E3"/>
  <w16cid:commentId w16cid:paraId="14D8EA28" w16cid:durableId="1F31A82D"/>
  <w16cid:commentId w16cid:paraId="221C0371" w16cid:durableId="1F31A8A6"/>
  <w16cid:commentId w16cid:paraId="77A0AE9A" w16cid:durableId="1F31A8D2"/>
  <w16cid:commentId w16cid:paraId="70251623" w16cid:durableId="1F31A8F4"/>
  <w16cid:commentId w16cid:paraId="2B249A4B" w16cid:durableId="1F31A944"/>
  <w16cid:commentId w16cid:paraId="5BA53159" w16cid:durableId="1F31AA4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3F0" w:rsidRDefault="007A63F0" w:rsidP="00B76973">
      <w:pPr>
        <w:spacing w:after="0" w:line="240" w:lineRule="auto"/>
      </w:pPr>
      <w:r>
        <w:separator/>
      </w:r>
    </w:p>
  </w:endnote>
  <w:endnote w:type="continuationSeparator" w:id="1">
    <w:p w:rsidR="007A63F0" w:rsidRDefault="007A63F0" w:rsidP="00B769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0"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131796"/>
      <w:docPartObj>
        <w:docPartGallery w:val="Page Numbers (Bottom of Page)"/>
        <w:docPartUnique/>
      </w:docPartObj>
    </w:sdtPr>
    <w:sdtContent>
      <w:p w:rsidR="009B2456" w:rsidRDefault="00595E61">
        <w:pPr>
          <w:pStyle w:val="af4"/>
          <w:jc w:val="center"/>
        </w:pPr>
        <w:fldSimple w:instr="PAGE   \* MERGEFORMAT">
          <w:r w:rsidR="00EB501D">
            <w:rPr>
              <w:noProof/>
            </w:rPr>
            <w:t>3</w:t>
          </w:r>
        </w:fldSimple>
      </w:p>
    </w:sdtContent>
  </w:sdt>
  <w:p w:rsidR="009B2456" w:rsidRDefault="009B2456" w:rsidP="00783546">
    <w:pPr>
      <w:pStyle w:val="af4"/>
      <w:tabs>
        <w:tab w:val="clear" w:pos="4677"/>
        <w:tab w:val="clear" w:pos="9355"/>
        <w:tab w:val="left" w:pos="2429"/>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56" w:rsidRDefault="009B2456">
    <w:pPr>
      <w:pStyle w:val="af4"/>
      <w:jc w:val="center"/>
    </w:pPr>
  </w:p>
  <w:p w:rsidR="009B2456" w:rsidRDefault="009B2456">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3F0" w:rsidRDefault="007A63F0" w:rsidP="00B76973">
      <w:pPr>
        <w:spacing w:after="0" w:line="240" w:lineRule="auto"/>
      </w:pPr>
      <w:r>
        <w:separator/>
      </w:r>
    </w:p>
  </w:footnote>
  <w:footnote w:type="continuationSeparator" w:id="1">
    <w:p w:rsidR="007A63F0" w:rsidRDefault="007A63F0" w:rsidP="00B76973">
      <w:pPr>
        <w:spacing w:after="0" w:line="240" w:lineRule="auto"/>
      </w:pPr>
      <w:r>
        <w:continuationSeparator/>
      </w:r>
    </w:p>
  </w:footnote>
  <w:footnote w:id="2">
    <w:p w:rsidR="009B2456" w:rsidRDefault="009B2456" w:rsidP="00F11F3E">
      <w:pPr>
        <w:pStyle w:val="af7"/>
        <w:jc w:val="both"/>
        <w:rPr>
          <w:rFonts w:ascii="Times New Roman" w:hAnsi="Times New Roman"/>
        </w:rPr>
      </w:pPr>
      <w:r>
        <w:rPr>
          <w:rStyle w:val="af9"/>
        </w:rPr>
        <w:footnoteRef/>
      </w:r>
      <w:r w:rsidRPr="00F11F3E">
        <w:rPr>
          <w:rFonts w:ascii="Times New Roman" w:hAnsi="Times New Roman"/>
        </w:rPr>
        <w:t>Отчет о социально-экономическом положении Павловского муниципального района за 20</w:t>
      </w:r>
      <w:r>
        <w:rPr>
          <w:rFonts w:ascii="Times New Roman" w:hAnsi="Times New Roman"/>
        </w:rPr>
        <w:t>20</w:t>
      </w:r>
      <w:r w:rsidRPr="00F11F3E">
        <w:rPr>
          <w:rFonts w:ascii="Times New Roman" w:hAnsi="Times New Roman"/>
        </w:rPr>
        <w:t xml:space="preserve"> год</w:t>
      </w:r>
    </w:p>
    <w:p w:rsidR="009B2456" w:rsidRDefault="009B2456" w:rsidP="00F11F3E">
      <w:pPr>
        <w:pStyle w:val="af7"/>
        <w:jc w:val="both"/>
      </w:pPr>
    </w:p>
  </w:footnote>
  <w:footnote w:id="3">
    <w:p w:rsidR="009B2456" w:rsidRDefault="009B2456" w:rsidP="00FF0180">
      <w:pPr>
        <w:pStyle w:val="af7"/>
        <w:jc w:val="both"/>
      </w:pPr>
      <w:r>
        <w:rPr>
          <w:rStyle w:val="af9"/>
        </w:rPr>
        <w:footnoteRef/>
      </w:r>
      <w:r>
        <w:rPr>
          <w:rFonts w:ascii="Times New Roman" w:hAnsi="Times New Roman"/>
        </w:rPr>
        <w:t>По данным</w:t>
      </w:r>
      <w:r w:rsidRPr="00FF0180">
        <w:rPr>
          <w:rFonts w:ascii="Times New Roman" w:hAnsi="Times New Roman"/>
        </w:rPr>
        <w:t xml:space="preserve"> мониторинга муниципального отдела по образованию, молодежной политике и спорту администрации Павловского муниципального района</w:t>
      </w:r>
    </w:p>
  </w:footnote>
  <w:footnote w:id="4">
    <w:p w:rsidR="009B2456" w:rsidRDefault="009B2456" w:rsidP="00FF0180">
      <w:pPr>
        <w:pStyle w:val="af7"/>
        <w:jc w:val="both"/>
      </w:pPr>
      <w:r>
        <w:rPr>
          <w:rStyle w:val="af9"/>
        </w:rPr>
        <w:footnoteRef/>
      </w:r>
      <w:r>
        <w:rPr>
          <w:rFonts w:ascii="Times New Roman" w:hAnsi="Times New Roman"/>
        </w:rPr>
        <w:t>По данным</w:t>
      </w:r>
      <w:r w:rsidRPr="00FF0180">
        <w:rPr>
          <w:rFonts w:ascii="Times New Roman" w:hAnsi="Times New Roman"/>
        </w:rPr>
        <w:t xml:space="preserve"> мониторинга отдела по культуре и межнациональным вопросам администрации Павловского муниципального района</w:t>
      </w:r>
    </w:p>
  </w:footnote>
  <w:footnote w:id="5">
    <w:p w:rsidR="009B2456" w:rsidRPr="00FF0180" w:rsidRDefault="009B2456">
      <w:pPr>
        <w:pStyle w:val="af7"/>
      </w:pPr>
      <w:r>
        <w:rPr>
          <w:rStyle w:val="af9"/>
        </w:rPr>
        <w:footnoteRef/>
      </w:r>
      <w:r w:rsidRPr="00FF0180">
        <w:rPr>
          <w:rFonts w:ascii="Times New Roman" w:hAnsi="Times New Roman"/>
        </w:rPr>
        <w:t>По данным</w:t>
      </w:r>
      <w:r>
        <w:rPr>
          <w:rFonts w:ascii="Times New Roman" w:hAnsi="Times New Roman"/>
        </w:rPr>
        <w:t xml:space="preserve"> </w:t>
      </w:r>
      <w:r w:rsidRPr="00FF0180">
        <w:rPr>
          <w:rFonts w:ascii="Times New Roman" w:hAnsi="Times New Roman"/>
        </w:rPr>
        <w:t>мониторинга БУЗ ВО «Павловская РБ»</w:t>
      </w:r>
    </w:p>
  </w:footnote>
  <w:footnote w:id="6">
    <w:p w:rsidR="009B2456" w:rsidRDefault="009B2456" w:rsidP="00FF0180">
      <w:pPr>
        <w:pStyle w:val="af7"/>
        <w:jc w:val="both"/>
      </w:pPr>
      <w:r>
        <w:rPr>
          <w:rStyle w:val="af9"/>
        </w:rPr>
        <w:footnoteRef/>
      </w:r>
      <w:r>
        <w:rPr>
          <w:rFonts w:ascii="Times New Roman" w:hAnsi="Times New Roman"/>
        </w:rPr>
        <w:t xml:space="preserve">По данным </w:t>
      </w:r>
      <w:r w:rsidRPr="00FF0180">
        <w:rPr>
          <w:rFonts w:ascii="Times New Roman" w:hAnsi="Times New Roman"/>
        </w:rPr>
        <w:t>мониторинга отдела по образованию, молодежной политике и спорту администрации Павловского муниципального района</w:t>
      </w:r>
    </w:p>
  </w:footnote>
  <w:footnote w:id="7">
    <w:p w:rsidR="009B2456" w:rsidRDefault="009B2456" w:rsidP="00FF0180">
      <w:pPr>
        <w:pStyle w:val="af7"/>
        <w:jc w:val="both"/>
      </w:pPr>
      <w:r>
        <w:rPr>
          <w:rStyle w:val="af9"/>
        </w:rPr>
        <w:footnoteRef/>
      </w:r>
      <w:r>
        <w:rPr>
          <w:rFonts w:ascii="Times New Roman" w:hAnsi="Times New Roman"/>
        </w:rPr>
        <w:t>Отчет</w:t>
      </w:r>
      <w:r w:rsidRPr="00FF0180">
        <w:rPr>
          <w:rFonts w:ascii="Times New Roman" w:hAnsi="Times New Roman"/>
        </w:rPr>
        <w:t xml:space="preserve"> «О наличии земель и распределении их по категориям, угодьям, собственникам, землевладельцам, землепользователям по состоянию на 01.01.20</w:t>
      </w:r>
      <w:r>
        <w:rPr>
          <w:rFonts w:ascii="Times New Roman" w:hAnsi="Times New Roman"/>
        </w:rPr>
        <w:t>20</w:t>
      </w:r>
      <w:r w:rsidRPr="00FF0180">
        <w:rPr>
          <w:rFonts w:ascii="Times New Roman" w:hAnsi="Times New Roman"/>
        </w:rPr>
        <w:t xml:space="preserve"> Павловского района Воронежской области», подготовленного межмуниципальным отделом по Павловскому, Богучарскому и Верхне-Мамонскому районам Управления Росреестра РФ по Воронежской об</w:t>
      </w:r>
      <w:r>
        <w:rPr>
          <w:rFonts w:ascii="Times New Roman" w:hAnsi="Times New Roman"/>
        </w:rPr>
        <w:t>л</w:t>
      </w:r>
      <w:r w:rsidRPr="00FF0180">
        <w:rPr>
          <w:rFonts w:ascii="Times New Roman" w:hAnsi="Times New Roman"/>
        </w:rPr>
        <w:t>асти</w:t>
      </w:r>
    </w:p>
  </w:footnote>
  <w:footnote w:id="8">
    <w:p w:rsidR="009B2456" w:rsidRDefault="009B2456">
      <w:pPr>
        <w:pStyle w:val="af7"/>
      </w:pPr>
      <w:r>
        <w:rPr>
          <w:rStyle w:val="af9"/>
        </w:rPr>
        <w:footnoteRef/>
      </w:r>
      <w:r w:rsidRPr="001E4033">
        <w:rPr>
          <w:rFonts w:ascii="Times New Roman" w:hAnsi="Times New Roman"/>
        </w:rPr>
        <w:t>Прогноз социально-экономического развития Павловского муниципального района на 20</w:t>
      </w:r>
      <w:r>
        <w:rPr>
          <w:rFonts w:ascii="Times New Roman" w:hAnsi="Times New Roman"/>
        </w:rPr>
        <w:t xml:space="preserve">21 </w:t>
      </w:r>
      <w:r w:rsidRPr="001E4033">
        <w:rPr>
          <w:rFonts w:ascii="Times New Roman" w:hAnsi="Times New Roman"/>
        </w:rPr>
        <w:t xml:space="preserve"> го</w:t>
      </w:r>
      <w:r>
        <w:rPr>
          <w:rFonts w:ascii="Times New Roman" w:hAnsi="Times New Roman"/>
        </w:rPr>
        <w:t>д и плановый период 2022-2024 годы</w:t>
      </w:r>
    </w:p>
  </w:footnote>
  <w:footnote w:id="9">
    <w:p w:rsidR="009B2456" w:rsidRDefault="009B2456" w:rsidP="001E4033">
      <w:pPr>
        <w:pStyle w:val="af7"/>
        <w:jc w:val="both"/>
      </w:pPr>
      <w:r>
        <w:rPr>
          <w:rStyle w:val="af9"/>
        </w:rPr>
        <w:footnoteRef/>
      </w:r>
      <w:r w:rsidRPr="001E4033">
        <w:rPr>
          <w:rFonts w:ascii="Times New Roman" w:hAnsi="Times New Roman"/>
        </w:rPr>
        <w:t>По данным мониторинга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footnote>
  <w:footnote w:id="10">
    <w:p w:rsidR="009B2456" w:rsidRDefault="009B2456" w:rsidP="00D50F4D">
      <w:pPr>
        <w:pStyle w:val="af7"/>
        <w:jc w:val="both"/>
      </w:pPr>
      <w:r>
        <w:rPr>
          <w:rStyle w:val="af9"/>
        </w:rPr>
        <w:footnoteRef/>
      </w:r>
      <w:r w:rsidRPr="001E4033">
        <w:rPr>
          <w:rFonts w:ascii="Times New Roman" w:hAnsi="Times New Roman"/>
        </w:rPr>
        <w:t>По данным мониторинга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footnote>
  <w:footnote w:id="11">
    <w:p w:rsidR="009B2456" w:rsidRDefault="009B2456">
      <w:pPr>
        <w:pStyle w:val="af7"/>
      </w:pPr>
      <w:r>
        <w:rPr>
          <w:rStyle w:val="af9"/>
        </w:rPr>
        <w:footnoteRef/>
      </w:r>
      <w:r w:rsidRPr="00DA00DC">
        <w:rPr>
          <w:rFonts w:ascii="Times New Roman" w:hAnsi="Times New Roman"/>
        </w:rPr>
        <w:t>Статистический бюллетень«Социально-экономическое положение районов</w:t>
      </w:r>
      <w:r>
        <w:rPr>
          <w:rFonts w:ascii="Times New Roman" w:hAnsi="Times New Roman"/>
        </w:rPr>
        <w:t xml:space="preserve">  </w:t>
      </w:r>
      <w:r w:rsidRPr="00DA00DC">
        <w:rPr>
          <w:rFonts w:ascii="Times New Roman" w:hAnsi="Times New Roman"/>
        </w:rPr>
        <w:t>Воронежской области»</w:t>
      </w:r>
      <w:r>
        <w:rPr>
          <w:rFonts w:ascii="Times New Roman" w:hAnsi="Times New Roman"/>
        </w:rPr>
        <w:t>, Воронеж, 2017-2020 годы</w:t>
      </w:r>
    </w:p>
  </w:footnote>
  <w:footnote w:id="12">
    <w:p w:rsidR="009B2456" w:rsidRDefault="009B2456">
      <w:pPr>
        <w:pStyle w:val="af7"/>
      </w:pPr>
      <w:r>
        <w:rPr>
          <w:rStyle w:val="af9"/>
        </w:rPr>
        <w:footnoteRef/>
      </w:r>
      <w:r>
        <w:rPr>
          <w:rFonts w:ascii="Times New Roman" w:hAnsi="Times New Roman"/>
        </w:rPr>
        <w:t>По данным мониторинга МКУ Павловского муниципального района  «Управление сельского хозяйства»</w:t>
      </w:r>
    </w:p>
  </w:footnote>
  <w:footnote w:id="13">
    <w:p w:rsidR="009B2456" w:rsidRDefault="009B2456">
      <w:pPr>
        <w:pStyle w:val="af7"/>
      </w:pPr>
      <w:r>
        <w:rPr>
          <w:rStyle w:val="af9"/>
        </w:rPr>
        <w:footnoteRef/>
      </w:r>
      <w:r w:rsidRPr="00DA00DC">
        <w:rPr>
          <w:rFonts w:ascii="Times New Roman" w:hAnsi="Times New Roman"/>
        </w:rPr>
        <w:t>Статистический бюллетень«Социально-экономическое положение районов</w:t>
      </w:r>
      <w:r>
        <w:rPr>
          <w:rFonts w:ascii="Times New Roman" w:hAnsi="Times New Roman"/>
        </w:rPr>
        <w:t xml:space="preserve">  </w:t>
      </w:r>
      <w:r w:rsidRPr="00DA00DC">
        <w:rPr>
          <w:rFonts w:ascii="Times New Roman" w:hAnsi="Times New Roman"/>
        </w:rPr>
        <w:t>Воронежской области»</w:t>
      </w:r>
      <w:r>
        <w:rPr>
          <w:rFonts w:ascii="Times New Roman" w:hAnsi="Times New Roman"/>
        </w:rPr>
        <w:t>, Воронеж, 2017-2020 годы</w:t>
      </w:r>
    </w:p>
  </w:footnote>
  <w:footnote w:id="14">
    <w:p w:rsidR="009B2456" w:rsidRDefault="009B2456">
      <w:pPr>
        <w:pStyle w:val="af7"/>
      </w:pPr>
      <w:r>
        <w:rPr>
          <w:rStyle w:val="af9"/>
        </w:rPr>
        <w:footnoteRef/>
      </w:r>
      <w:r w:rsidRPr="00AD6CFB">
        <w:rPr>
          <w:rFonts w:ascii="Times New Roman" w:hAnsi="Times New Roman"/>
        </w:rPr>
        <w:t xml:space="preserve">По данным администрации </w:t>
      </w:r>
      <w:r>
        <w:rPr>
          <w:rFonts w:ascii="Times New Roman" w:hAnsi="Times New Roman"/>
        </w:rPr>
        <w:t>Павловского</w:t>
      </w:r>
      <w:r w:rsidRPr="00AD6CFB">
        <w:rPr>
          <w:rFonts w:ascii="Times New Roman" w:hAnsi="Times New Roman"/>
        </w:rPr>
        <w:t xml:space="preserve"> муниципального района</w:t>
      </w:r>
    </w:p>
  </w:footnote>
  <w:footnote w:id="15">
    <w:p w:rsidR="009B2456" w:rsidRDefault="009B2456">
      <w:pPr>
        <w:pStyle w:val="af7"/>
      </w:pPr>
      <w:r>
        <w:rPr>
          <w:rStyle w:val="af9"/>
        </w:rPr>
        <w:footnoteRef/>
      </w:r>
      <w:r>
        <w:rPr>
          <w:rFonts w:ascii="Times New Roman" w:hAnsi="Times New Roman"/>
        </w:rPr>
        <w:t>Там же</w:t>
      </w:r>
    </w:p>
  </w:footnote>
  <w:footnote w:id="16">
    <w:p w:rsidR="009B2456" w:rsidRDefault="009B2456">
      <w:pPr>
        <w:pStyle w:val="af7"/>
      </w:pPr>
      <w:r>
        <w:rPr>
          <w:rStyle w:val="af9"/>
        </w:rPr>
        <w:footnoteRef/>
      </w:r>
      <w:r w:rsidRPr="00AD6CFB">
        <w:rPr>
          <w:rFonts w:ascii="Times New Roman" w:hAnsi="Times New Roman"/>
        </w:rPr>
        <w:t xml:space="preserve">По данным администрации </w:t>
      </w:r>
      <w:r>
        <w:rPr>
          <w:rFonts w:ascii="Times New Roman" w:hAnsi="Times New Roman"/>
        </w:rPr>
        <w:t>Павловского</w:t>
      </w:r>
      <w:r w:rsidRPr="00AD6CFB">
        <w:rPr>
          <w:rFonts w:ascii="Times New Roman" w:hAnsi="Times New Roman"/>
        </w:rPr>
        <w:t xml:space="preserve"> муниципального района</w:t>
      </w:r>
    </w:p>
  </w:footnote>
  <w:footnote w:id="17">
    <w:p w:rsidR="009B2456" w:rsidRDefault="009B2456">
      <w:pPr>
        <w:pStyle w:val="af7"/>
      </w:pPr>
      <w:r>
        <w:rPr>
          <w:rStyle w:val="af9"/>
        </w:rPr>
        <w:footnoteRef/>
      </w:r>
      <w:r>
        <w:rPr>
          <w:rFonts w:ascii="Times New Roman" w:hAnsi="Times New Roman"/>
        </w:rPr>
        <w:t>Там же</w:t>
      </w:r>
    </w:p>
  </w:footnote>
  <w:footnote w:id="18">
    <w:p w:rsidR="009B2456" w:rsidRDefault="009B2456">
      <w:pPr>
        <w:pStyle w:val="af7"/>
      </w:pPr>
      <w:r>
        <w:rPr>
          <w:rStyle w:val="af9"/>
        </w:rPr>
        <w:footnoteRef/>
      </w:r>
      <w:r>
        <w:rPr>
          <w:rFonts w:ascii="Times New Roman" w:hAnsi="Times New Roman"/>
        </w:rPr>
        <w:t>Там же</w:t>
      </w:r>
    </w:p>
  </w:footnote>
  <w:footnote w:id="19">
    <w:p w:rsidR="009B2456" w:rsidRDefault="009B2456">
      <w:pPr>
        <w:pStyle w:val="af7"/>
      </w:pPr>
      <w:r>
        <w:rPr>
          <w:rStyle w:val="af9"/>
        </w:rPr>
        <w:footnoteRef/>
      </w:r>
      <w:r w:rsidRPr="00AD6CFB">
        <w:rPr>
          <w:rFonts w:ascii="Times New Roman" w:hAnsi="Times New Roman"/>
        </w:rPr>
        <w:t xml:space="preserve">По данным администрации </w:t>
      </w:r>
      <w:r>
        <w:rPr>
          <w:rFonts w:ascii="Times New Roman" w:hAnsi="Times New Roman"/>
        </w:rPr>
        <w:t>Павловского</w:t>
      </w:r>
      <w:r w:rsidRPr="00AD6CFB">
        <w:rPr>
          <w:rFonts w:ascii="Times New Roman" w:hAnsi="Times New Roman"/>
        </w:rPr>
        <w:t xml:space="preserve"> муниципального района</w:t>
      </w:r>
    </w:p>
  </w:footnote>
  <w:footnote w:id="20">
    <w:p w:rsidR="009B2456" w:rsidRDefault="009B2456">
      <w:pPr>
        <w:pStyle w:val="af7"/>
      </w:pPr>
      <w:r>
        <w:rPr>
          <w:rStyle w:val="af9"/>
        </w:rPr>
        <w:footnoteRef/>
      </w:r>
      <w:r w:rsidRPr="00DA00DC">
        <w:rPr>
          <w:rFonts w:ascii="Times New Roman" w:hAnsi="Times New Roman"/>
        </w:rPr>
        <w:t>Статистический бюллетень«Социально-экономическое положение районов</w:t>
      </w:r>
      <w:r>
        <w:rPr>
          <w:rFonts w:ascii="Times New Roman" w:hAnsi="Times New Roman"/>
        </w:rPr>
        <w:t xml:space="preserve">  </w:t>
      </w:r>
      <w:r w:rsidRPr="00DA00DC">
        <w:rPr>
          <w:rFonts w:ascii="Times New Roman" w:hAnsi="Times New Roman"/>
        </w:rPr>
        <w:t>Воронежской области»</w:t>
      </w:r>
      <w:r>
        <w:rPr>
          <w:rFonts w:ascii="Times New Roman" w:hAnsi="Times New Roman"/>
        </w:rPr>
        <w:t>, Воронеж, 2014-2017 годы</w:t>
      </w:r>
    </w:p>
  </w:footnote>
  <w:footnote w:id="21">
    <w:p w:rsidR="009B2456" w:rsidRDefault="009B2456" w:rsidP="00A721A6">
      <w:pPr>
        <w:pStyle w:val="af7"/>
        <w:jc w:val="both"/>
      </w:pPr>
      <w:r>
        <w:rPr>
          <w:rStyle w:val="af9"/>
        </w:rPr>
        <w:footnoteRef/>
      </w:r>
      <w:r w:rsidRPr="00DA00DC">
        <w:rPr>
          <w:rFonts w:ascii="Times New Roman" w:hAnsi="Times New Roman"/>
        </w:rPr>
        <w:t>Статистический бюллетень</w:t>
      </w:r>
      <w:r>
        <w:rPr>
          <w:rFonts w:ascii="Times New Roman" w:hAnsi="Times New Roman"/>
        </w:rPr>
        <w:t xml:space="preserve"> </w:t>
      </w:r>
      <w:r w:rsidRPr="00DA00DC">
        <w:rPr>
          <w:rFonts w:ascii="Times New Roman" w:hAnsi="Times New Roman"/>
        </w:rPr>
        <w:t>«Социально-экономическое положение районов</w:t>
      </w:r>
      <w:r>
        <w:rPr>
          <w:rFonts w:ascii="Times New Roman" w:hAnsi="Times New Roman"/>
        </w:rPr>
        <w:t xml:space="preserve">  </w:t>
      </w:r>
      <w:r w:rsidRPr="00DA00DC">
        <w:rPr>
          <w:rFonts w:ascii="Times New Roman" w:hAnsi="Times New Roman"/>
        </w:rPr>
        <w:t>Воронежской области»</w:t>
      </w:r>
      <w:r>
        <w:rPr>
          <w:rFonts w:ascii="Times New Roman" w:hAnsi="Times New Roman"/>
        </w:rPr>
        <w:t>, Шифр 0121, Воронеж, 2017-2020 годы</w:t>
      </w:r>
    </w:p>
  </w:footnote>
  <w:footnote w:id="22">
    <w:p w:rsidR="009B2456" w:rsidRDefault="009B2456" w:rsidP="00A721A6">
      <w:pPr>
        <w:pStyle w:val="af7"/>
        <w:jc w:val="both"/>
      </w:pPr>
      <w:r>
        <w:rPr>
          <w:rStyle w:val="af9"/>
        </w:rPr>
        <w:footnoteRef/>
      </w:r>
      <w:r w:rsidRPr="00AD6CFB">
        <w:rPr>
          <w:rFonts w:ascii="Times New Roman" w:hAnsi="Times New Roman"/>
        </w:rPr>
        <w:t xml:space="preserve">По данным администрации </w:t>
      </w:r>
      <w:r>
        <w:rPr>
          <w:rFonts w:ascii="Times New Roman" w:hAnsi="Times New Roman"/>
        </w:rPr>
        <w:t>Павловского</w:t>
      </w:r>
      <w:r w:rsidRPr="00AD6CFB">
        <w:rPr>
          <w:rFonts w:ascii="Times New Roman" w:hAnsi="Times New Roman"/>
        </w:rPr>
        <w:t xml:space="preserve"> муниципального района</w:t>
      </w:r>
    </w:p>
  </w:footnote>
  <w:footnote w:id="23">
    <w:p w:rsidR="009B2456" w:rsidRDefault="009B2456">
      <w:pPr>
        <w:pStyle w:val="af7"/>
      </w:pPr>
      <w:r>
        <w:rPr>
          <w:rStyle w:val="af9"/>
        </w:rPr>
        <w:footnoteRef/>
      </w:r>
      <w:r w:rsidRPr="00266440">
        <w:rPr>
          <w:rFonts w:ascii="Times New Roman" w:hAnsi="Times New Roman"/>
        </w:rPr>
        <w:t>Воронежстат //Базы данных // Численность всего населения по полу и возрасту на 1 января 20</w:t>
      </w:r>
      <w:r>
        <w:rPr>
          <w:rFonts w:ascii="Times New Roman" w:hAnsi="Times New Roman"/>
        </w:rPr>
        <w:t>20</w:t>
      </w:r>
      <w:r w:rsidRPr="00266440">
        <w:rPr>
          <w:rFonts w:ascii="Times New Roman" w:hAnsi="Times New Roman"/>
        </w:rPr>
        <w:t xml:space="preserve"> года</w:t>
      </w:r>
    </w:p>
  </w:footnote>
  <w:footnote w:id="24">
    <w:p w:rsidR="009B2456" w:rsidRDefault="009B2456">
      <w:pPr>
        <w:pStyle w:val="af7"/>
      </w:pPr>
      <w:r>
        <w:rPr>
          <w:rStyle w:val="af9"/>
        </w:rPr>
        <w:footnoteRef/>
      </w:r>
      <w:r>
        <w:rPr>
          <w:rFonts w:ascii="Times New Roman" w:hAnsi="Times New Roman"/>
        </w:rPr>
        <w:t>По данным администрации Павловского муниципального района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20F"/>
    <w:multiLevelType w:val="hybridMultilevel"/>
    <w:tmpl w:val="FDE27EB6"/>
    <w:lvl w:ilvl="0" w:tplc="CAEC3E2C">
      <w:start w:val="1"/>
      <w:numFmt w:val="decimal"/>
      <w:lvlText w:val="%1."/>
      <w:lvlJc w:val="left"/>
      <w:pPr>
        <w:ind w:left="107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40B5E"/>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F860DB"/>
    <w:multiLevelType w:val="multilevel"/>
    <w:tmpl w:val="FB023BEC"/>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
    <w:nsid w:val="053864F1"/>
    <w:multiLevelType w:val="hybridMultilevel"/>
    <w:tmpl w:val="6BDC34C4"/>
    <w:lvl w:ilvl="0" w:tplc="4530C3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B77036"/>
    <w:multiLevelType w:val="hybridMultilevel"/>
    <w:tmpl w:val="25CC4D7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B3269"/>
    <w:multiLevelType w:val="hybridMultilevel"/>
    <w:tmpl w:val="23FE1AAA"/>
    <w:lvl w:ilvl="0" w:tplc="56823C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AD4084"/>
    <w:multiLevelType w:val="hybridMultilevel"/>
    <w:tmpl w:val="91667F34"/>
    <w:lvl w:ilvl="0" w:tplc="945299FA">
      <w:numFmt w:val="bullet"/>
      <w:lvlText w:val="•"/>
      <w:lvlJc w:val="left"/>
      <w:pPr>
        <w:ind w:left="1189" w:hanging="48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B445301"/>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E16FF0"/>
    <w:multiLevelType w:val="hybridMultilevel"/>
    <w:tmpl w:val="4D0AC9EA"/>
    <w:lvl w:ilvl="0" w:tplc="9C887C3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F206C80"/>
    <w:multiLevelType w:val="hybridMultilevel"/>
    <w:tmpl w:val="7618E716"/>
    <w:lvl w:ilvl="0" w:tplc="BD60951E">
      <w:start w:val="1"/>
      <w:numFmt w:val="bullet"/>
      <w:lvlText w:val="•"/>
      <w:lvlJc w:val="left"/>
      <w:pPr>
        <w:tabs>
          <w:tab w:val="num" w:pos="720"/>
        </w:tabs>
        <w:ind w:left="720" w:hanging="360"/>
      </w:pPr>
      <w:rPr>
        <w:rFonts w:ascii="Arial" w:hAnsi="Arial" w:hint="default"/>
      </w:rPr>
    </w:lvl>
    <w:lvl w:ilvl="1" w:tplc="1294242E" w:tentative="1">
      <w:start w:val="1"/>
      <w:numFmt w:val="bullet"/>
      <w:lvlText w:val="•"/>
      <w:lvlJc w:val="left"/>
      <w:pPr>
        <w:tabs>
          <w:tab w:val="num" w:pos="1440"/>
        </w:tabs>
        <w:ind w:left="1440" w:hanging="360"/>
      </w:pPr>
      <w:rPr>
        <w:rFonts w:ascii="Arial" w:hAnsi="Arial" w:hint="default"/>
      </w:rPr>
    </w:lvl>
    <w:lvl w:ilvl="2" w:tplc="3A32EBA4" w:tentative="1">
      <w:start w:val="1"/>
      <w:numFmt w:val="bullet"/>
      <w:lvlText w:val="•"/>
      <w:lvlJc w:val="left"/>
      <w:pPr>
        <w:tabs>
          <w:tab w:val="num" w:pos="2160"/>
        </w:tabs>
        <w:ind w:left="2160" w:hanging="360"/>
      </w:pPr>
      <w:rPr>
        <w:rFonts w:ascii="Arial" w:hAnsi="Arial" w:hint="default"/>
      </w:rPr>
    </w:lvl>
    <w:lvl w:ilvl="3" w:tplc="B846E932" w:tentative="1">
      <w:start w:val="1"/>
      <w:numFmt w:val="bullet"/>
      <w:lvlText w:val="•"/>
      <w:lvlJc w:val="left"/>
      <w:pPr>
        <w:tabs>
          <w:tab w:val="num" w:pos="2880"/>
        </w:tabs>
        <w:ind w:left="2880" w:hanging="360"/>
      </w:pPr>
      <w:rPr>
        <w:rFonts w:ascii="Arial" w:hAnsi="Arial" w:hint="default"/>
      </w:rPr>
    </w:lvl>
    <w:lvl w:ilvl="4" w:tplc="BFD2659E" w:tentative="1">
      <w:start w:val="1"/>
      <w:numFmt w:val="bullet"/>
      <w:lvlText w:val="•"/>
      <w:lvlJc w:val="left"/>
      <w:pPr>
        <w:tabs>
          <w:tab w:val="num" w:pos="3600"/>
        </w:tabs>
        <w:ind w:left="3600" w:hanging="360"/>
      </w:pPr>
      <w:rPr>
        <w:rFonts w:ascii="Arial" w:hAnsi="Arial" w:hint="default"/>
      </w:rPr>
    </w:lvl>
    <w:lvl w:ilvl="5" w:tplc="DD92D440" w:tentative="1">
      <w:start w:val="1"/>
      <w:numFmt w:val="bullet"/>
      <w:lvlText w:val="•"/>
      <w:lvlJc w:val="left"/>
      <w:pPr>
        <w:tabs>
          <w:tab w:val="num" w:pos="4320"/>
        </w:tabs>
        <w:ind w:left="4320" w:hanging="360"/>
      </w:pPr>
      <w:rPr>
        <w:rFonts w:ascii="Arial" w:hAnsi="Arial" w:hint="default"/>
      </w:rPr>
    </w:lvl>
    <w:lvl w:ilvl="6" w:tplc="15C21638" w:tentative="1">
      <w:start w:val="1"/>
      <w:numFmt w:val="bullet"/>
      <w:lvlText w:val="•"/>
      <w:lvlJc w:val="left"/>
      <w:pPr>
        <w:tabs>
          <w:tab w:val="num" w:pos="5040"/>
        </w:tabs>
        <w:ind w:left="5040" w:hanging="360"/>
      </w:pPr>
      <w:rPr>
        <w:rFonts w:ascii="Arial" w:hAnsi="Arial" w:hint="default"/>
      </w:rPr>
    </w:lvl>
    <w:lvl w:ilvl="7" w:tplc="C224988E" w:tentative="1">
      <w:start w:val="1"/>
      <w:numFmt w:val="bullet"/>
      <w:lvlText w:val="•"/>
      <w:lvlJc w:val="left"/>
      <w:pPr>
        <w:tabs>
          <w:tab w:val="num" w:pos="5760"/>
        </w:tabs>
        <w:ind w:left="5760" w:hanging="360"/>
      </w:pPr>
      <w:rPr>
        <w:rFonts w:ascii="Arial" w:hAnsi="Arial" w:hint="default"/>
      </w:rPr>
    </w:lvl>
    <w:lvl w:ilvl="8" w:tplc="2A544A34" w:tentative="1">
      <w:start w:val="1"/>
      <w:numFmt w:val="bullet"/>
      <w:lvlText w:val="•"/>
      <w:lvlJc w:val="left"/>
      <w:pPr>
        <w:tabs>
          <w:tab w:val="num" w:pos="6480"/>
        </w:tabs>
        <w:ind w:left="6480" w:hanging="360"/>
      </w:pPr>
      <w:rPr>
        <w:rFonts w:ascii="Arial" w:hAnsi="Arial" w:hint="default"/>
      </w:rPr>
    </w:lvl>
  </w:abstractNum>
  <w:abstractNum w:abstractNumId="10">
    <w:nsid w:val="10DF6248"/>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AC70E1"/>
    <w:multiLevelType w:val="hybridMultilevel"/>
    <w:tmpl w:val="518C0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894B70"/>
    <w:multiLevelType w:val="hybridMultilevel"/>
    <w:tmpl w:val="82708EBA"/>
    <w:lvl w:ilvl="0" w:tplc="350693CC">
      <w:numFmt w:val="bullet"/>
      <w:lvlText w:val="•"/>
      <w:lvlJc w:val="left"/>
      <w:pPr>
        <w:ind w:left="1669" w:hanging="9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19CA178A"/>
    <w:multiLevelType w:val="hybridMultilevel"/>
    <w:tmpl w:val="6A4C3D0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D9D5201"/>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601CEA"/>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8F4952"/>
    <w:multiLevelType w:val="hybridMultilevel"/>
    <w:tmpl w:val="0246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F1CF9"/>
    <w:multiLevelType w:val="hybridMultilevel"/>
    <w:tmpl w:val="4C885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A31236"/>
    <w:multiLevelType w:val="hybridMultilevel"/>
    <w:tmpl w:val="5E28A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AB318C"/>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194E38"/>
    <w:multiLevelType w:val="hybridMultilevel"/>
    <w:tmpl w:val="EF843BB4"/>
    <w:lvl w:ilvl="0" w:tplc="F566DDCC">
      <w:start w:val="1"/>
      <w:numFmt w:val="bullet"/>
      <w:lvlText w:val="•"/>
      <w:lvlJc w:val="left"/>
      <w:pPr>
        <w:tabs>
          <w:tab w:val="num" w:pos="720"/>
        </w:tabs>
        <w:ind w:left="720" w:hanging="360"/>
      </w:pPr>
      <w:rPr>
        <w:rFonts w:ascii="Arial" w:hAnsi="Arial" w:hint="default"/>
      </w:rPr>
    </w:lvl>
    <w:lvl w:ilvl="1" w:tplc="9A1A3DC4" w:tentative="1">
      <w:start w:val="1"/>
      <w:numFmt w:val="bullet"/>
      <w:lvlText w:val="•"/>
      <w:lvlJc w:val="left"/>
      <w:pPr>
        <w:tabs>
          <w:tab w:val="num" w:pos="1440"/>
        </w:tabs>
        <w:ind w:left="1440" w:hanging="360"/>
      </w:pPr>
      <w:rPr>
        <w:rFonts w:ascii="Arial" w:hAnsi="Arial" w:hint="default"/>
      </w:rPr>
    </w:lvl>
    <w:lvl w:ilvl="2" w:tplc="EF482CDC" w:tentative="1">
      <w:start w:val="1"/>
      <w:numFmt w:val="bullet"/>
      <w:lvlText w:val="•"/>
      <w:lvlJc w:val="left"/>
      <w:pPr>
        <w:tabs>
          <w:tab w:val="num" w:pos="2160"/>
        </w:tabs>
        <w:ind w:left="2160" w:hanging="360"/>
      </w:pPr>
      <w:rPr>
        <w:rFonts w:ascii="Arial" w:hAnsi="Arial" w:hint="default"/>
      </w:rPr>
    </w:lvl>
    <w:lvl w:ilvl="3" w:tplc="4D202B4E" w:tentative="1">
      <w:start w:val="1"/>
      <w:numFmt w:val="bullet"/>
      <w:lvlText w:val="•"/>
      <w:lvlJc w:val="left"/>
      <w:pPr>
        <w:tabs>
          <w:tab w:val="num" w:pos="2880"/>
        </w:tabs>
        <w:ind w:left="2880" w:hanging="360"/>
      </w:pPr>
      <w:rPr>
        <w:rFonts w:ascii="Arial" w:hAnsi="Arial" w:hint="default"/>
      </w:rPr>
    </w:lvl>
    <w:lvl w:ilvl="4" w:tplc="A20E7DF8" w:tentative="1">
      <w:start w:val="1"/>
      <w:numFmt w:val="bullet"/>
      <w:lvlText w:val="•"/>
      <w:lvlJc w:val="left"/>
      <w:pPr>
        <w:tabs>
          <w:tab w:val="num" w:pos="3600"/>
        </w:tabs>
        <w:ind w:left="3600" w:hanging="360"/>
      </w:pPr>
      <w:rPr>
        <w:rFonts w:ascii="Arial" w:hAnsi="Arial" w:hint="default"/>
      </w:rPr>
    </w:lvl>
    <w:lvl w:ilvl="5" w:tplc="0D12D816" w:tentative="1">
      <w:start w:val="1"/>
      <w:numFmt w:val="bullet"/>
      <w:lvlText w:val="•"/>
      <w:lvlJc w:val="left"/>
      <w:pPr>
        <w:tabs>
          <w:tab w:val="num" w:pos="4320"/>
        </w:tabs>
        <w:ind w:left="4320" w:hanging="360"/>
      </w:pPr>
      <w:rPr>
        <w:rFonts w:ascii="Arial" w:hAnsi="Arial" w:hint="default"/>
      </w:rPr>
    </w:lvl>
    <w:lvl w:ilvl="6" w:tplc="55702A54" w:tentative="1">
      <w:start w:val="1"/>
      <w:numFmt w:val="bullet"/>
      <w:lvlText w:val="•"/>
      <w:lvlJc w:val="left"/>
      <w:pPr>
        <w:tabs>
          <w:tab w:val="num" w:pos="5040"/>
        </w:tabs>
        <w:ind w:left="5040" w:hanging="360"/>
      </w:pPr>
      <w:rPr>
        <w:rFonts w:ascii="Arial" w:hAnsi="Arial" w:hint="default"/>
      </w:rPr>
    </w:lvl>
    <w:lvl w:ilvl="7" w:tplc="3C944B4C" w:tentative="1">
      <w:start w:val="1"/>
      <w:numFmt w:val="bullet"/>
      <w:lvlText w:val="•"/>
      <w:lvlJc w:val="left"/>
      <w:pPr>
        <w:tabs>
          <w:tab w:val="num" w:pos="5760"/>
        </w:tabs>
        <w:ind w:left="5760" w:hanging="360"/>
      </w:pPr>
      <w:rPr>
        <w:rFonts w:ascii="Arial" w:hAnsi="Arial" w:hint="default"/>
      </w:rPr>
    </w:lvl>
    <w:lvl w:ilvl="8" w:tplc="2C5AFC68" w:tentative="1">
      <w:start w:val="1"/>
      <w:numFmt w:val="bullet"/>
      <w:lvlText w:val="•"/>
      <w:lvlJc w:val="left"/>
      <w:pPr>
        <w:tabs>
          <w:tab w:val="num" w:pos="6480"/>
        </w:tabs>
        <w:ind w:left="6480" w:hanging="360"/>
      </w:pPr>
      <w:rPr>
        <w:rFonts w:ascii="Arial" w:hAnsi="Arial" w:hint="default"/>
      </w:rPr>
    </w:lvl>
  </w:abstractNum>
  <w:abstractNum w:abstractNumId="21">
    <w:nsid w:val="2EDD17CA"/>
    <w:multiLevelType w:val="hybridMultilevel"/>
    <w:tmpl w:val="D0F25148"/>
    <w:lvl w:ilvl="0" w:tplc="56823C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8B74D8"/>
    <w:multiLevelType w:val="hybridMultilevel"/>
    <w:tmpl w:val="8CDAEE42"/>
    <w:lvl w:ilvl="0" w:tplc="CAEC3E2C">
      <w:start w:val="1"/>
      <w:numFmt w:val="decimal"/>
      <w:lvlText w:val="%1."/>
      <w:lvlJc w:val="left"/>
      <w:pPr>
        <w:ind w:left="928"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81139A"/>
    <w:multiLevelType w:val="multilevel"/>
    <w:tmpl w:val="192E3A76"/>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342DDD"/>
    <w:multiLevelType w:val="hybridMultilevel"/>
    <w:tmpl w:val="7FFC833E"/>
    <w:lvl w:ilvl="0" w:tplc="9C887C3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F38173E"/>
    <w:multiLevelType w:val="hybridMultilevel"/>
    <w:tmpl w:val="FE964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B610B8"/>
    <w:multiLevelType w:val="hybridMultilevel"/>
    <w:tmpl w:val="2506D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B4DFE"/>
    <w:multiLevelType w:val="hybridMultilevel"/>
    <w:tmpl w:val="8A0C7DDE"/>
    <w:lvl w:ilvl="0" w:tplc="563E15F4">
      <w:start w:val="1"/>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94E758D"/>
    <w:multiLevelType w:val="hybridMultilevel"/>
    <w:tmpl w:val="E10E5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577B4C"/>
    <w:multiLevelType w:val="hybridMultilevel"/>
    <w:tmpl w:val="A6582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0C6B6F"/>
    <w:multiLevelType w:val="hybridMultilevel"/>
    <w:tmpl w:val="A31A986E"/>
    <w:lvl w:ilvl="0" w:tplc="9C887C34">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476D80"/>
    <w:multiLevelType w:val="multilevel"/>
    <w:tmpl w:val="0C00D60E"/>
    <w:lvl w:ilvl="0">
      <w:start w:val="1"/>
      <w:numFmt w:val="decimal"/>
      <w:lvlText w:val="%1."/>
      <w:lvlJc w:val="left"/>
      <w:pPr>
        <w:ind w:left="432" w:hanging="432"/>
      </w:pPr>
      <w:rPr>
        <w:rFonts w:ascii="Cambria" w:eastAsia="Times New Roman" w:hAnsi="Cambria"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2">
    <w:nsid w:val="54DB2E7E"/>
    <w:multiLevelType w:val="hybridMultilevel"/>
    <w:tmpl w:val="C5E43D1C"/>
    <w:lvl w:ilvl="0" w:tplc="9C887C3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8615D0"/>
    <w:multiLevelType w:val="hybridMultilevel"/>
    <w:tmpl w:val="BF0C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391CE8"/>
    <w:multiLevelType w:val="hybridMultilevel"/>
    <w:tmpl w:val="2FBA8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4457DFB"/>
    <w:multiLevelType w:val="hybridMultilevel"/>
    <w:tmpl w:val="25FED8FA"/>
    <w:lvl w:ilvl="0" w:tplc="07EC48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9E21E9"/>
    <w:multiLevelType w:val="multilevel"/>
    <w:tmpl w:val="1E2A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793606"/>
    <w:multiLevelType w:val="hybridMultilevel"/>
    <w:tmpl w:val="67D4C7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9E25A6C"/>
    <w:multiLevelType w:val="hybridMultilevel"/>
    <w:tmpl w:val="07406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6B6755"/>
    <w:multiLevelType w:val="hybridMultilevel"/>
    <w:tmpl w:val="F19ED216"/>
    <w:lvl w:ilvl="0" w:tplc="9C887C3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BF6B5B"/>
    <w:multiLevelType w:val="hybridMultilevel"/>
    <w:tmpl w:val="E646A930"/>
    <w:lvl w:ilvl="0" w:tplc="13F858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CD374B3"/>
    <w:multiLevelType w:val="hybridMultilevel"/>
    <w:tmpl w:val="A6660570"/>
    <w:lvl w:ilvl="0" w:tplc="9C887C3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7471C4"/>
    <w:multiLevelType w:val="multilevel"/>
    <w:tmpl w:val="6D0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4B21EA"/>
    <w:multiLevelType w:val="multilevel"/>
    <w:tmpl w:val="E1DA02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
  </w:num>
  <w:num w:numId="3">
    <w:abstractNumId w:val="20"/>
  </w:num>
  <w:num w:numId="4">
    <w:abstractNumId w:val="36"/>
  </w:num>
  <w:num w:numId="5">
    <w:abstractNumId w:val="23"/>
  </w:num>
  <w:num w:numId="6">
    <w:abstractNumId w:val="43"/>
  </w:num>
  <w:num w:numId="7">
    <w:abstractNumId w:val="42"/>
  </w:num>
  <w:num w:numId="8">
    <w:abstractNumId w:val="40"/>
  </w:num>
  <w:num w:numId="9">
    <w:abstractNumId w:val="21"/>
  </w:num>
  <w:num w:numId="10">
    <w:abstractNumId w:val="9"/>
  </w:num>
  <w:num w:numId="11">
    <w:abstractNumId w:val="37"/>
  </w:num>
  <w:num w:numId="12">
    <w:abstractNumId w:val="34"/>
  </w:num>
  <w:num w:numId="13">
    <w:abstractNumId w:val="17"/>
  </w:num>
  <w:num w:numId="14">
    <w:abstractNumId w:val="26"/>
  </w:num>
  <w:num w:numId="15">
    <w:abstractNumId w:val="28"/>
  </w:num>
  <w:num w:numId="16">
    <w:abstractNumId w:val="29"/>
  </w:num>
  <w:num w:numId="17">
    <w:abstractNumId w:val="5"/>
  </w:num>
  <w:num w:numId="18">
    <w:abstractNumId w:val="13"/>
  </w:num>
  <w:num w:numId="19">
    <w:abstractNumId w:val="8"/>
  </w:num>
  <w:num w:numId="20">
    <w:abstractNumId w:val="24"/>
  </w:num>
  <w:num w:numId="21">
    <w:abstractNumId w:val="41"/>
  </w:num>
  <w:num w:numId="22">
    <w:abstractNumId w:val="30"/>
  </w:num>
  <w:num w:numId="23">
    <w:abstractNumId w:val="39"/>
  </w:num>
  <w:num w:numId="24">
    <w:abstractNumId w:val="6"/>
  </w:num>
  <w:num w:numId="25">
    <w:abstractNumId w:val="32"/>
  </w:num>
  <w:num w:numId="26">
    <w:abstractNumId w:val="12"/>
  </w:num>
  <w:num w:numId="27">
    <w:abstractNumId w:val="15"/>
  </w:num>
  <w:num w:numId="28">
    <w:abstractNumId w:val="38"/>
  </w:num>
  <w:num w:numId="29">
    <w:abstractNumId w:val="18"/>
  </w:num>
  <w:num w:numId="30">
    <w:abstractNumId w:val="22"/>
  </w:num>
  <w:num w:numId="31">
    <w:abstractNumId w:val="0"/>
  </w:num>
  <w:num w:numId="32">
    <w:abstractNumId w:val="35"/>
  </w:num>
  <w:num w:numId="33">
    <w:abstractNumId w:val="3"/>
  </w:num>
  <w:num w:numId="34">
    <w:abstractNumId w:val="16"/>
  </w:num>
  <w:num w:numId="35">
    <w:abstractNumId w:val="25"/>
  </w:num>
  <w:num w:numId="36">
    <w:abstractNumId w:val="7"/>
  </w:num>
  <w:num w:numId="37">
    <w:abstractNumId w:val="4"/>
  </w:num>
  <w:num w:numId="38">
    <w:abstractNumId w:val="33"/>
  </w:num>
  <w:num w:numId="39">
    <w:abstractNumId w:val="10"/>
  </w:num>
  <w:num w:numId="40">
    <w:abstractNumId w:val="19"/>
  </w:num>
  <w:num w:numId="41">
    <w:abstractNumId w:val="14"/>
  </w:num>
  <w:num w:numId="42">
    <w:abstractNumId w:val="1"/>
  </w:num>
  <w:num w:numId="43">
    <w:abstractNumId w:val="27"/>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efaultTabStop w:val="708"/>
  <w:characterSpacingControl w:val="doNotCompress"/>
  <w:hdrShapeDefaults>
    <o:shapedefaults v:ext="edit" spidmax="68610"/>
  </w:hdrShapeDefaults>
  <w:footnotePr>
    <w:footnote w:id="0"/>
    <w:footnote w:id="1"/>
  </w:footnotePr>
  <w:endnotePr>
    <w:endnote w:id="0"/>
    <w:endnote w:id="1"/>
  </w:endnotePr>
  <w:compat/>
  <w:rsids>
    <w:rsidRoot w:val="002652B6"/>
    <w:rsid w:val="00000481"/>
    <w:rsid w:val="00000524"/>
    <w:rsid w:val="00002086"/>
    <w:rsid w:val="00002B1B"/>
    <w:rsid w:val="00003668"/>
    <w:rsid w:val="0000371C"/>
    <w:rsid w:val="00005B91"/>
    <w:rsid w:val="00013600"/>
    <w:rsid w:val="00015229"/>
    <w:rsid w:val="000162AD"/>
    <w:rsid w:val="00016B70"/>
    <w:rsid w:val="00025C6D"/>
    <w:rsid w:val="00036615"/>
    <w:rsid w:val="00044E0C"/>
    <w:rsid w:val="00045211"/>
    <w:rsid w:val="00046536"/>
    <w:rsid w:val="00056317"/>
    <w:rsid w:val="00067C02"/>
    <w:rsid w:val="00070C26"/>
    <w:rsid w:val="000739FF"/>
    <w:rsid w:val="00073BBA"/>
    <w:rsid w:val="000861E0"/>
    <w:rsid w:val="0008621E"/>
    <w:rsid w:val="00090A3C"/>
    <w:rsid w:val="00091828"/>
    <w:rsid w:val="000A204C"/>
    <w:rsid w:val="000A4533"/>
    <w:rsid w:val="000B013E"/>
    <w:rsid w:val="000B60E6"/>
    <w:rsid w:val="000B7FC0"/>
    <w:rsid w:val="000C0869"/>
    <w:rsid w:val="000C221D"/>
    <w:rsid w:val="000C6FF1"/>
    <w:rsid w:val="000D0E40"/>
    <w:rsid w:val="000D2395"/>
    <w:rsid w:val="000D3000"/>
    <w:rsid w:val="000D38D9"/>
    <w:rsid w:val="000D61E2"/>
    <w:rsid w:val="000E3E57"/>
    <w:rsid w:val="000E668C"/>
    <w:rsid w:val="000F5A26"/>
    <w:rsid w:val="000F782E"/>
    <w:rsid w:val="001021E3"/>
    <w:rsid w:val="0010232E"/>
    <w:rsid w:val="00110914"/>
    <w:rsid w:val="00113788"/>
    <w:rsid w:val="001138CD"/>
    <w:rsid w:val="00120D39"/>
    <w:rsid w:val="00120D63"/>
    <w:rsid w:val="00121A9D"/>
    <w:rsid w:val="001220D1"/>
    <w:rsid w:val="0012321A"/>
    <w:rsid w:val="001311C8"/>
    <w:rsid w:val="0013253C"/>
    <w:rsid w:val="00133758"/>
    <w:rsid w:val="00136EDE"/>
    <w:rsid w:val="00136F73"/>
    <w:rsid w:val="00137918"/>
    <w:rsid w:val="00143DB0"/>
    <w:rsid w:val="001444E0"/>
    <w:rsid w:val="00150AB7"/>
    <w:rsid w:val="00150EC4"/>
    <w:rsid w:val="00152B65"/>
    <w:rsid w:val="00153D26"/>
    <w:rsid w:val="0015490F"/>
    <w:rsid w:val="00156001"/>
    <w:rsid w:val="001566F4"/>
    <w:rsid w:val="00160526"/>
    <w:rsid w:val="001633CB"/>
    <w:rsid w:val="001646C9"/>
    <w:rsid w:val="00173753"/>
    <w:rsid w:val="00174312"/>
    <w:rsid w:val="0017548C"/>
    <w:rsid w:val="00175CFA"/>
    <w:rsid w:val="0017644B"/>
    <w:rsid w:val="001817E9"/>
    <w:rsid w:val="0018334B"/>
    <w:rsid w:val="00183DB4"/>
    <w:rsid w:val="00185CFB"/>
    <w:rsid w:val="0018617E"/>
    <w:rsid w:val="00186BC7"/>
    <w:rsid w:val="00187EC1"/>
    <w:rsid w:val="00192077"/>
    <w:rsid w:val="001921CA"/>
    <w:rsid w:val="0019261E"/>
    <w:rsid w:val="00192DD8"/>
    <w:rsid w:val="0019512D"/>
    <w:rsid w:val="00196043"/>
    <w:rsid w:val="00196177"/>
    <w:rsid w:val="001973D3"/>
    <w:rsid w:val="001A3ADB"/>
    <w:rsid w:val="001A3C0F"/>
    <w:rsid w:val="001A403E"/>
    <w:rsid w:val="001A4A5C"/>
    <w:rsid w:val="001A64BA"/>
    <w:rsid w:val="001A7DBE"/>
    <w:rsid w:val="001B3999"/>
    <w:rsid w:val="001C2D9A"/>
    <w:rsid w:val="001C34A9"/>
    <w:rsid w:val="001C34CB"/>
    <w:rsid w:val="001C3CC4"/>
    <w:rsid w:val="001D09A9"/>
    <w:rsid w:val="001D5645"/>
    <w:rsid w:val="001D7722"/>
    <w:rsid w:val="001E0A60"/>
    <w:rsid w:val="001E0A86"/>
    <w:rsid w:val="001E388A"/>
    <w:rsid w:val="001E4033"/>
    <w:rsid w:val="001E4A08"/>
    <w:rsid w:val="001E6B50"/>
    <w:rsid w:val="001E7FD9"/>
    <w:rsid w:val="001F021F"/>
    <w:rsid w:val="001F0226"/>
    <w:rsid w:val="001F22A7"/>
    <w:rsid w:val="001F4607"/>
    <w:rsid w:val="00201609"/>
    <w:rsid w:val="00201ED8"/>
    <w:rsid w:val="00207E35"/>
    <w:rsid w:val="00212D8F"/>
    <w:rsid w:val="00212F4A"/>
    <w:rsid w:val="00216D0C"/>
    <w:rsid w:val="00220F15"/>
    <w:rsid w:val="00224A71"/>
    <w:rsid w:val="00225D79"/>
    <w:rsid w:val="00235ECA"/>
    <w:rsid w:val="00237CCA"/>
    <w:rsid w:val="00237EF1"/>
    <w:rsid w:val="00242526"/>
    <w:rsid w:val="002459D4"/>
    <w:rsid w:val="00252087"/>
    <w:rsid w:val="00254685"/>
    <w:rsid w:val="00260502"/>
    <w:rsid w:val="002652B6"/>
    <w:rsid w:val="00265A2A"/>
    <w:rsid w:val="00265EFF"/>
    <w:rsid w:val="00274CC6"/>
    <w:rsid w:val="00276132"/>
    <w:rsid w:val="00276FEA"/>
    <w:rsid w:val="00277B37"/>
    <w:rsid w:val="00282218"/>
    <w:rsid w:val="0028371F"/>
    <w:rsid w:val="002904B8"/>
    <w:rsid w:val="00293CB3"/>
    <w:rsid w:val="00294C83"/>
    <w:rsid w:val="0029591B"/>
    <w:rsid w:val="00295A80"/>
    <w:rsid w:val="00296480"/>
    <w:rsid w:val="00296D71"/>
    <w:rsid w:val="002978D6"/>
    <w:rsid w:val="002A36D7"/>
    <w:rsid w:val="002A37BF"/>
    <w:rsid w:val="002A5060"/>
    <w:rsid w:val="002A50A9"/>
    <w:rsid w:val="002A58E9"/>
    <w:rsid w:val="002B0A22"/>
    <w:rsid w:val="002B3266"/>
    <w:rsid w:val="002B3F52"/>
    <w:rsid w:val="002C1CDC"/>
    <w:rsid w:val="002C224E"/>
    <w:rsid w:val="002C302C"/>
    <w:rsid w:val="002C4781"/>
    <w:rsid w:val="002C7CCE"/>
    <w:rsid w:val="002D0EB3"/>
    <w:rsid w:val="002D4037"/>
    <w:rsid w:val="002E2651"/>
    <w:rsid w:val="002E7D20"/>
    <w:rsid w:val="002F1617"/>
    <w:rsid w:val="002F185F"/>
    <w:rsid w:val="002F2523"/>
    <w:rsid w:val="002F5FAC"/>
    <w:rsid w:val="00300E6D"/>
    <w:rsid w:val="00302EE9"/>
    <w:rsid w:val="00306AC7"/>
    <w:rsid w:val="0031117E"/>
    <w:rsid w:val="00315681"/>
    <w:rsid w:val="003207E4"/>
    <w:rsid w:val="00320842"/>
    <w:rsid w:val="00323DA3"/>
    <w:rsid w:val="00333D7D"/>
    <w:rsid w:val="00335301"/>
    <w:rsid w:val="00337994"/>
    <w:rsid w:val="00342D13"/>
    <w:rsid w:val="00342F8F"/>
    <w:rsid w:val="003445EA"/>
    <w:rsid w:val="00344880"/>
    <w:rsid w:val="00346F5E"/>
    <w:rsid w:val="00351BDB"/>
    <w:rsid w:val="003558C7"/>
    <w:rsid w:val="00356317"/>
    <w:rsid w:val="0036287B"/>
    <w:rsid w:val="003646CE"/>
    <w:rsid w:val="0036491B"/>
    <w:rsid w:val="00370F1F"/>
    <w:rsid w:val="00380977"/>
    <w:rsid w:val="0038362D"/>
    <w:rsid w:val="00390253"/>
    <w:rsid w:val="003A32B0"/>
    <w:rsid w:val="003A493D"/>
    <w:rsid w:val="003A5B50"/>
    <w:rsid w:val="003A6DF2"/>
    <w:rsid w:val="003B012E"/>
    <w:rsid w:val="003B098C"/>
    <w:rsid w:val="003B17F1"/>
    <w:rsid w:val="003B265D"/>
    <w:rsid w:val="003B2B3F"/>
    <w:rsid w:val="003C221E"/>
    <w:rsid w:val="003C29E8"/>
    <w:rsid w:val="003C489A"/>
    <w:rsid w:val="003C4A38"/>
    <w:rsid w:val="003C706A"/>
    <w:rsid w:val="003C7114"/>
    <w:rsid w:val="003C7D96"/>
    <w:rsid w:val="003D2B3D"/>
    <w:rsid w:val="003D4D68"/>
    <w:rsid w:val="003E3A6E"/>
    <w:rsid w:val="003E6E6A"/>
    <w:rsid w:val="003F2BDF"/>
    <w:rsid w:val="003F2F02"/>
    <w:rsid w:val="00401F55"/>
    <w:rsid w:val="00403A9A"/>
    <w:rsid w:val="00405AC1"/>
    <w:rsid w:val="00406FB7"/>
    <w:rsid w:val="00407500"/>
    <w:rsid w:val="00412688"/>
    <w:rsid w:val="00413D49"/>
    <w:rsid w:val="00414DC6"/>
    <w:rsid w:val="00420AC2"/>
    <w:rsid w:val="00420B6A"/>
    <w:rsid w:val="00422E37"/>
    <w:rsid w:val="00424EE0"/>
    <w:rsid w:val="00433047"/>
    <w:rsid w:val="00433AFE"/>
    <w:rsid w:val="004377CF"/>
    <w:rsid w:val="00445A10"/>
    <w:rsid w:val="004466BD"/>
    <w:rsid w:val="004466E9"/>
    <w:rsid w:val="00451DED"/>
    <w:rsid w:val="004536D1"/>
    <w:rsid w:val="0045397C"/>
    <w:rsid w:val="0045736D"/>
    <w:rsid w:val="004579F5"/>
    <w:rsid w:val="00457AE1"/>
    <w:rsid w:val="00471312"/>
    <w:rsid w:val="004718FF"/>
    <w:rsid w:val="00473BEA"/>
    <w:rsid w:val="004746AD"/>
    <w:rsid w:val="0047621D"/>
    <w:rsid w:val="004774EF"/>
    <w:rsid w:val="00480A64"/>
    <w:rsid w:val="00482744"/>
    <w:rsid w:val="00485111"/>
    <w:rsid w:val="0048542B"/>
    <w:rsid w:val="00493185"/>
    <w:rsid w:val="004B305B"/>
    <w:rsid w:val="004B48EA"/>
    <w:rsid w:val="004B4CB8"/>
    <w:rsid w:val="004C07BD"/>
    <w:rsid w:val="004C3C0D"/>
    <w:rsid w:val="004C44BC"/>
    <w:rsid w:val="004C5029"/>
    <w:rsid w:val="004C5B49"/>
    <w:rsid w:val="004C6B45"/>
    <w:rsid w:val="004C7B70"/>
    <w:rsid w:val="004E07F0"/>
    <w:rsid w:val="004E43D2"/>
    <w:rsid w:val="004E70C8"/>
    <w:rsid w:val="004F2EE5"/>
    <w:rsid w:val="004F3933"/>
    <w:rsid w:val="004F49AE"/>
    <w:rsid w:val="004F4CE3"/>
    <w:rsid w:val="004F6986"/>
    <w:rsid w:val="004F797A"/>
    <w:rsid w:val="00502ACC"/>
    <w:rsid w:val="00504A60"/>
    <w:rsid w:val="0051067D"/>
    <w:rsid w:val="005127BA"/>
    <w:rsid w:val="00514AB6"/>
    <w:rsid w:val="00515E62"/>
    <w:rsid w:val="00517781"/>
    <w:rsid w:val="00517F9B"/>
    <w:rsid w:val="00521E70"/>
    <w:rsid w:val="00523D30"/>
    <w:rsid w:val="00525EE6"/>
    <w:rsid w:val="0052647C"/>
    <w:rsid w:val="0052756C"/>
    <w:rsid w:val="005277CB"/>
    <w:rsid w:val="00530896"/>
    <w:rsid w:val="005310DB"/>
    <w:rsid w:val="005311E7"/>
    <w:rsid w:val="0053474B"/>
    <w:rsid w:val="00534AC8"/>
    <w:rsid w:val="00540F9C"/>
    <w:rsid w:val="005410A4"/>
    <w:rsid w:val="005421B4"/>
    <w:rsid w:val="0054280A"/>
    <w:rsid w:val="00546234"/>
    <w:rsid w:val="00546A08"/>
    <w:rsid w:val="00552A8F"/>
    <w:rsid w:val="00553277"/>
    <w:rsid w:val="00553869"/>
    <w:rsid w:val="00554C7A"/>
    <w:rsid w:val="0055522B"/>
    <w:rsid w:val="005561AB"/>
    <w:rsid w:val="00557996"/>
    <w:rsid w:val="0056254C"/>
    <w:rsid w:val="00567210"/>
    <w:rsid w:val="00567DD1"/>
    <w:rsid w:val="0057116A"/>
    <w:rsid w:val="005718B9"/>
    <w:rsid w:val="0057222E"/>
    <w:rsid w:val="00580822"/>
    <w:rsid w:val="00583710"/>
    <w:rsid w:val="00590702"/>
    <w:rsid w:val="0059198A"/>
    <w:rsid w:val="005954A8"/>
    <w:rsid w:val="00595E61"/>
    <w:rsid w:val="0059693D"/>
    <w:rsid w:val="005A1822"/>
    <w:rsid w:val="005A1E1D"/>
    <w:rsid w:val="005A293E"/>
    <w:rsid w:val="005A2B2E"/>
    <w:rsid w:val="005A2EC1"/>
    <w:rsid w:val="005A54A9"/>
    <w:rsid w:val="005B5939"/>
    <w:rsid w:val="005B5E91"/>
    <w:rsid w:val="005B698D"/>
    <w:rsid w:val="005C216C"/>
    <w:rsid w:val="005C7385"/>
    <w:rsid w:val="005D24C0"/>
    <w:rsid w:val="005D3E49"/>
    <w:rsid w:val="005D5C95"/>
    <w:rsid w:val="005D60E7"/>
    <w:rsid w:val="005D6C9F"/>
    <w:rsid w:val="005E189D"/>
    <w:rsid w:val="005E1E79"/>
    <w:rsid w:val="005E2730"/>
    <w:rsid w:val="005E342C"/>
    <w:rsid w:val="005E3E57"/>
    <w:rsid w:val="005F2BFD"/>
    <w:rsid w:val="005F6538"/>
    <w:rsid w:val="005F69C5"/>
    <w:rsid w:val="00604768"/>
    <w:rsid w:val="00606D23"/>
    <w:rsid w:val="0061001A"/>
    <w:rsid w:val="00610B41"/>
    <w:rsid w:val="0061518D"/>
    <w:rsid w:val="0062082A"/>
    <w:rsid w:val="00621072"/>
    <w:rsid w:val="00621103"/>
    <w:rsid w:val="00622383"/>
    <w:rsid w:val="006301E1"/>
    <w:rsid w:val="00631354"/>
    <w:rsid w:val="00632AC1"/>
    <w:rsid w:val="00633A27"/>
    <w:rsid w:val="00633AE5"/>
    <w:rsid w:val="00637354"/>
    <w:rsid w:val="00640997"/>
    <w:rsid w:val="00644454"/>
    <w:rsid w:val="00644827"/>
    <w:rsid w:val="00646E51"/>
    <w:rsid w:val="00647026"/>
    <w:rsid w:val="00652AEC"/>
    <w:rsid w:val="006567D7"/>
    <w:rsid w:val="00656F48"/>
    <w:rsid w:val="00662DD1"/>
    <w:rsid w:val="00664F79"/>
    <w:rsid w:val="00671669"/>
    <w:rsid w:val="00674152"/>
    <w:rsid w:val="00677424"/>
    <w:rsid w:val="00680FD7"/>
    <w:rsid w:val="00682438"/>
    <w:rsid w:val="00682D8F"/>
    <w:rsid w:val="006834F4"/>
    <w:rsid w:val="00683CF7"/>
    <w:rsid w:val="006876AD"/>
    <w:rsid w:val="00690733"/>
    <w:rsid w:val="00691476"/>
    <w:rsid w:val="006A08E0"/>
    <w:rsid w:val="006A10C3"/>
    <w:rsid w:val="006A4196"/>
    <w:rsid w:val="006A6B2D"/>
    <w:rsid w:val="006B5035"/>
    <w:rsid w:val="006B7424"/>
    <w:rsid w:val="006C29B8"/>
    <w:rsid w:val="006C3A7A"/>
    <w:rsid w:val="006C4360"/>
    <w:rsid w:val="006C5BA1"/>
    <w:rsid w:val="006D1096"/>
    <w:rsid w:val="006D28C9"/>
    <w:rsid w:val="006D3898"/>
    <w:rsid w:val="006D5B58"/>
    <w:rsid w:val="006D700E"/>
    <w:rsid w:val="006E0B8B"/>
    <w:rsid w:val="006E2BC7"/>
    <w:rsid w:val="006E43C1"/>
    <w:rsid w:val="006E7E26"/>
    <w:rsid w:val="006F1841"/>
    <w:rsid w:val="006F5668"/>
    <w:rsid w:val="006F5F09"/>
    <w:rsid w:val="00700EF7"/>
    <w:rsid w:val="00702548"/>
    <w:rsid w:val="00703635"/>
    <w:rsid w:val="007052BC"/>
    <w:rsid w:val="00705E5C"/>
    <w:rsid w:val="007203DA"/>
    <w:rsid w:val="00724D2E"/>
    <w:rsid w:val="00725342"/>
    <w:rsid w:val="00727883"/>
    <w:rsid w:val="00731194"/>
    <w:rsid w:val="007343BA"/>
    <w:rsid w:val="00737FCF"/>
    <w:rsid w:val="007430A4"/>
    <w:rsid w:val="00743383"/>
    <w:rsid w:val="00745190"/>
    <w:rsid w:val="007453A0"/>
    <w:rsid w:val="00747835"/>
    <w:rsid w:val="00751AAB"/>
    <w:rsid w:val="0075456B"/>
    <w:rsid w:val="007573EF"/>
    <w:rsid w:val="00763444"/>
    <w:rsid w:val="00764870"/>
    <w:rsid w:val="00764DE8"/>
    <w:rsid w:val="00766F78"/>
    <w:rsid w:val="00770910"/>
    <w:rsid w:val="00770E4D"/>
    <w:rsid w:val="007711E7"/>
    <w:rsid w:val="00771219"/>
    <w:rsid w:val="00772D50"/>
    <w:rsid w:val="007824B9"/>
    <w:rsid w:val="00782B20"/>
    <w:rsid w:val="00783546"/>
    <w:rsid w:val="00783ED7"/>
    <w:rsid w:val="0078480A"/>
    <w:rsid w:val="007861BE"/>
    <w:rsid w:val="00790FC2"/>
    <w:rsid w:val="00792B74"/>
    <w:rsid w:val="00794DF8"/>
    <w:rsid w:val="00796FF3"/>
    <w:rsid w:val="007975AE"/>
    <w:rsid w:val="007A00A3"/>
    <w:rsid w:val="007A3C84"/>
    <w:rsid w:val="007A49AD"/>
    <w:rsid w:val="007A4ED3"/>
    <w:rsid w:val="007A63F0"/>
    <w:rsid w:val="007A6671"/>
    <w:rsid w:val="007B0733"/>
    <w:rsid w:val="007B4431"/>
    <w:rsid w:val="007D0427"/>
    <w:rsid w:val="007D2DE8"/>
    <w:rsid w:val="007E0E6C"/>
    <w:rsid w:val="007E51D2"/>
    <w:rsid w:val="007F0BB8"/>
    <w:rsid w:val="007F43C6"/>
    <w:rsid w:val="007F4FF4"/>
    <w:rsid w:val="007F61A7"/>
    <w:rsid w:val="0080504E"/>
    <w:rsid w:val="0082063B"/>
    <w:rsid w:val="00832944"/>
    <w:rsid w:val="008343CB"/>
    <w:rsid w:val="00840109"/>
    <w:rsid w:val="00840241"/>
    <w:rsid w:val="00843D70"/>
    <w:rsid w:val="008454D7"/>
    <w:rsid w:val="00852280"/>
    <w:rsid w:val="00852391"/>
    <w:rsid w:val="0085474F"/>
    <w:rsid w:val="00855316"/>
    <w:rsid w:val="00857C4F"/>
    <w:rsid w:val="0086337F"/>
    <w:rsid w:val="00864740"/>
    <w:rsid w:val="008675BF"/>
    <w:rsid w:val="008677EB"/>
    <w:rsid w:val="008716A0"/>
    <w:rsid w:val="008732F6"/>
    <w:rsid w:val="00880151"/>
    <w:rsid w:val="008826DC"/>
    <w:rsid w:val="0088404C"/>
    <w:rsid w:val="008842ED"/>
    <w:rsid w:val="00884457"/>
    <w:rsid w:val="0088619D"/>
    <w:rsid w:val="008923D9"/>
    <w:rsid w:val="00894F70"/>
    <w:rsid w:val="00894FFA"/>
    <w:rsid w:val="00896E8C"/>
    <w:rsid w:val="008A142D"/>
    <w:rsid w:val="008A545B"/>
    <w:rsid w:val="008B2908"/>
    <w:rsid w:val="008C0FC6"/>
    <w:rsid w:val="008C3105"/>
    <w:rsid w:val="008C5F5E"/>
    <w:rsid w:val="008C63DF"/>
    <w:rsid w:val="008C6616"/>
    <w:rsid w:val="008D4FD5"/>
    <w:rsid w:val="008D571C"/>
    <w:rsid w:val="008E461C"/>
    <w:rsid w:val="008E6445"/>
    <w:rsid w:val="008F2345"/>
    <w:rsid w:val="008F5984"/>
    <w:rsid w:val="008F5987"/>
    <w:rsid w:val="008F599E"/>
    <w:rsid w:val="008F7CA6"/>
    <w:rsid w:val="009036AA"/>
    <w:rsid w:val="0090703E"/>
    <w:rsid w:val="00913D2B"/>
    <w:rsid w:val="00916B84"/>
    <w:rsid w:val="00921DEF"/>
    <w:rsid w:val="00925AE3"/>
    <w:rsid w:val="00927F67"/>
    <w:rsid w:val="00931144"/>
    <w:rsid w:val="00932A9C"/>
    <w:rsid w:val="009331D1"/>
    <w:rsid w:val="00936EB2"/>
    <w:rsid w:val="00937518"/>
    <w:rsid w:val="0094264F"/>
    <w:rsid w:val="00943BA9"/>
    <w:rsid w:val="0094769B"/>
    <w:rsid w:val="0095166B"/>
    <w:rsid w:val="00954118"/>
    <w:rsid w:val="009602B9"/>
    <w:rsid w:val="0096068E"/>
    <w:rsid w:val="0096122E"/>
    <w:rsid w:val="00963B2D"/>
    <w:rsid w:val="00967D74"/>
    <w:rsid w:val="00970C39"/>
    <w:rsid w:val="00970FA3"/>
    <w:rsid w:val="00971E39"/>
    <w:rsid w:val="009764B6"/>
    <w:rsid w:val="00976BAB"/>
    <w:rsid w:val="009817B1"/>
    <w:rsid w:val="00983508"/>
    <w:rsid w:val="0099281B"/>
    <w:rsid w:val="00996481"/>
    <w:rsid w:val="009977F1"/>
    <w:rsid w:val="009A0DB1"/>
    <w:rsid w:val="009A11AC"/>
    <w:rsid w:val="009A2228"/>
    <w:rsid w:val="009A64F5"/>
    <w:rsid w:val="009A6E14"/>
    <w:rsid w:val="009B2456"/>
    <w:rsid w:val="009B5CC7"/>
    <w:rsid w:val="009B77EA"/>
    <w:rsid w:val="009C263A"/>
    <w:rsid w:val="009C4877"/>
    <w:rsid w:val="009C6332"/>
    <w:rsid w:val="009C78A0"/>
    <w:rsid w:val="009D664C"/>
    <w:rsid w:val="009E18B8"/>
    <w:rsid w:val="009E240B"/>
    <w:rsid w:val="009E7F8D"/>
    <w:rsid w:val="009F03B7"/>
    <w:rsid w:val="009F0CBD"/>
    <w:rsid w:val="009F39FE"/>
    <w:rsid w:val="009F70EF"/>
    <w:rsid w:val="009F71D9"/>
    <w:rsid w:val="009F78E4"/>
    <w:rsid w:val="00A0426A"/>
    <w:rsid w:val="00A04D4D"/>
    <w:rsid w:val="00A112B1"/>
    <w:rsid w:val="00A11554"/>
    <w:rsid w:val="00A1349C"/>
    <w:rsid w:val="00A14C3B"/>
    <w:rsid w:val="00A15AEE"/>
    <w:rsid w:val="00A164BF"/>
    <w:rsid w:val="00A22B16"/>
    <w:rsid w:val="00A23334"/>
    <w:rsid w:val="00A23E83"/>
    <w:rsid w:val="00A240AB"/>
    <w:rsid w:val="00A251CB"/>
    <w:rsid w:val="00A27FD3"/>
    <w:rsid w:val="00A304A2"/>
    <w:rsid w:val="00A367A6"/>
    <w:rsid w:val="00A3788E"/>
    <w:rsid w:val="00A43D5A"/>
    <w:rsid w:val="00A44192"/>
    <w:rsid w:val="00A4619F"/>
    <w:rsid w:val="00A5129A"/>
    <w:rsid w:val="00A51E24"/>
    <w:rsid w:val="00A522DB"/>
    <w:rsid w:val="00A536D9"/>
    <w:rsid w:val="00A55A0C"/>
    <w:rsid w:val="00A611F4"/>
    <w:rsid w:val="00A632C2"/>
    <w:rsid w:val="00A652AD"/>
    <w:rsid w:val="00A721A6"/>
    <w:rsid w:val="00A72A0B"/>
    <w:rsid w:val="00A74736"/>
    <w:rsid w:val="00A75DA6"/>
    <w:rsid w:val="00A81659"/>
    <w:rsid w:val="00A8710A"/>
    <w:rsid w:val="00A87EF0"/>
    <w:rsid w:val="00A904F6"/>
    <w:rsid w:val="00A90725"/>
    <w:rsid w:val="00A93A88"/>
    <w:rsid w:val="00AA159F"/>
    <w:rsid w:val="00AA506F"/>
    <w:rsid w:val="00AA72C7"/>
    <w:rsid w:val="00AB0BFD"/>
    <w:rsid w:val="00AB0CFD"/>
    <w:rsid w:val="00AB760B"/>
    <w:rsid w:val="00AC118F"/>
    <w:rsid w:val="00AC17F9"/>
    <w:rsid w:val="00AC3AA9"/>
    <w:rsid w:val="00AC4815"/>
    <w:rsid w:val="00AC548B"/>
    <w:rsid w:val="00AC7EDD"/>
    <w:rsid w:val="00AD4332"/>
    <w:rsid w:val="00AE1A48"/>
    <w:rsid w:val="00AE2926"/>
    <w:rsid w:val="00AF2C15"/>
    <w:rsid w:val="00AF4C33"/>
    <w:rsid w:val="00AF4EA9"/>
    <w:rsid w:val="00AF79D3"/>
    <w:rsid w:val="00B03596"/>
    <w:rsid w:val="00B03F8A"/>
    <w:rsid w:val="00B04EC1"/>
    <w:rsid w:val="00B07E68"/>
    <w:rsid w:val="00B1220D"/>
    <w:rsid w:val="00B1298B"/>
    <w:rsid w:val="00B14568"/>
    <w:rsid w:val="00B14B8E"/>
    <w:rsid w:val="00B22A29"/>
    <w:rsid w:val="00B235CE"/>
    <w:rsid w:val="00B32271"/>
    <w:rsid w:val="00B325EE"/>
    <w:rsid w:val="00B3474B"/>
    <w:rsid w:val="00B36D2B"/>
    <w:rsid w:val="00B376F6"/>
    <w:rsid w:val="00B4104C"/>
    <w:rsid w:val="00B41CFE"/>
    <w:rsid w:val="00B45C31"/>
    <w:rsid w:val="00B52EB0"/>
    <w:rsid w:val="00B56991"/>
    <w:rsid w:val="00B5705D"/>
    <w:rsid w:val="00B575FB"/>
    <w:rsid w:val="00B57EA6"/>
    <w:rsid w:val="00B6018D"/>
    <w:rsid w:val="00B62053"/>
    <w:rsid w:val="00B62EDB"/>
    <w:rsid w:val="00B669C4"/>
    <w:rsid w:val="00B71E74"/>
    <w:rsid w:val="00B71FFE"/>
    <w:rsid w:val="00B73160"/>
    <w:rsid w:val="00B75E5A"/>
    <w:rsid w:val="00B76973"/>
    <w:rsid w:val="00B775BC"/>
    <w:rsid w:val="00B779CF"/>
    <w:rsid w:val="00B80069"/>
    <w:rsid w:val="00B81703"/>
    <w:rsid w:val="00B840C7"/>
    <w:rsid w:val="00B840EA"/>
    <w:rsid w:val="00B858F8"/>
    <w:rsid w:val="00B87328"/>
    <w:rsid w:val="00B9022E"/>
    <w:rsid w:val="00B919B8"/>
    <w:rsid w:val="00B921E3"/>
    <w:rsid w:val="00B97DE9"/>
    <w:rsid w:val="00BA00BE"/>
    <w:rsid w:val="00BA225B"/>
    <w:rsid w:val="00BA3EB1"/>
    <w:rsid w:val="00BA54F5"/>
    <w:rsid w:val="00BA6DE7"/>
    <w:rsid w:val="00BA6E11"/>
    <w:rsid w:val="00BA7A9A"/>
    <w:rsid w:val="00BB1F94"/>
    <w:rsid w:val="00BB5747"/>
    <w:rsid w:val="00BB6DC1"/>
    <w:rsid w:val="00BC0E49"/>
    <w:rsid w:val="00BC385F"/>
    <w:rsid w:val="00BC535D"/>
    <w:rsid w:val="00BC62D7"/>
    <w:rsid w:val="00BD1DFC"/>
    <w:rsid w:val="00BD5EBF"/>
    <w:rsid w:val="00BD7CC6"/>
    <w:rsid w:val="00BE52C8"/>
    <w:rsid w:val="00BE60EC"/>
    <w:rsid w:val="00BF3511"/>
    <w:rsid w:val="00BF4C8B"/>
    <w:rsid w:val="00BF5657"/>
    <w:rsid w:val="00BF6A27"/>
    <w:rsid w:val="00C0347A"/>
    <w:rsid w:val="00C05AEF"/>
    <w:rsid w:val="00C0601F"/>
    <w:rsid w:val="00C06079"/>
    <w:rsid w:val="00C145BF"/>
    <w:rsid w:val="00C171B2"/>
    <w:rsid w:val="00C20570"/>
    <w:rsid w:val="00C25968"/>
    <w:rsid w:val="00C263A9"/>
    <w:rsid w:val="00C2686A"/>
    <w:rsid w:val="00C37838"/>
    <w:rsid w:val="00C40B99"/>
    <w:rsid w:val="00C41D7D"/>
    <w:rsid w:val="00C41E46"/>
    <w:rsid w:val="00C44676"/>
    <w:rsid w:val="00C4641A"/>
    <w:rsid w:val="00C5010E"/>
    <w:rsid w:val="00C50D41"/>
    <w:rsid w:val="00C53FB5"/>
    <w:rsid w:val="00C541A0"/>
    <w:rsid w:val="00C637A5"/>
    <w:rsid w:val="00C637EE"/>
    <w:rsid w:val="00C664A6"/>
    <w:rsid w:val="00C74F88"/>
    <w:rsid w:val="00C7568D"/>
    <w:rsid w:val="00C7595C"/>
    <w:rsid w:val="00C768F4"/>
    <w:rsid w:val="00C76BE4"/>
    <w:rsid w:val="00C778C9"/>
    <w:rsid w:val="00C81B2B"/>
    <w:rsid w:val="00C8438D"/>
    <w:rsid w:val="00C96CAE"/>
    <w:rsid w:val="00C9709A"/>
    <w:rsid w:val="00CA2FE7"/>
    <w:rsid w:val="00CA3091"/>
    <w:rsid w:val="00CB1AA4"/>
    <w:rsid w:val="00CB4792"/>
    <w:rsid w:val="00CC0EEA"/>
    <w:rsid w:val="00CC1C95"/>
    <w:rsid w:val="00CC2142"/>
    <w:rsid w:val="00CC4034"/>
    <w:rsid w:val="00CC4E58"/>
    <w:rsid w:val="00CD04D4"/>
    <w:rsid w:val="00CD702A"/>
    <w:rsid w:val="00CD7706"/>
    <w:rsid w:val="00CE214B"/>
    <w:rsid w:val="00CE57F2"/>
    <w:rsid w:val="00CF1971"/>
    <w:rsid w:val="00CF2ADD"/>
    <w:rsid w:val="00CF3DD8"/>
    <w:rsid w:val="00D043D6"/>
    <w:rsid w:val="00D0528B"/>
    <w:rsid w:val="00D05942"/>
    <w:rsid w:val="00D122FC"/>
    <w:rsid w:val="00D131E6"/>
    <w:rsid w:val="00D13E39"/>
    <w:rsid w:val="00D16A79"/>
    <w:rsid w:val="00D1706E"/>
    <w:rsid w:val="00D178DD"/>
    <w:rsid w:val="00D20A2A"/>
    <w:rsid w:val="00D217F4"/>
    <w:rsid w:val="00D23E83"/>
    <w:rsid w:val="00D32945"/>
    <w:rsid w:val="00D33113"/>
    <w:rsid w:val="00D37180"/>
    <w:rsid w:val="00D41048"/>
    <w:rsid w:val="00D4199E"/>
    <w:rsid w:val="00D4670F"/>
    <w:rsid w:val="00D46728"/>
    <w:rsid w:val="00D47207"/>
    <w:rsid w:val="00D50F4D"/>
    <w:rsid w:val="00D54221"/>
    <w:rsid w:val="00D56209"/>
    <w:rsid w:val="00D601B4"/>
    <w:rsid w:val="00D60808"/>
    <w:rsid w:val="00D62E7A"/>
    <w:rsid w:val="00D6502F"/>
    <w:rsid w:val="00D7120E"/>
    <w:rsid w:val="00D72D0A"/>
    <w:rsid w:val="00D75777"/>
    <w:rsid w:val="00D83246"/>
    <w:rsid w:val="00D83DE5"/>
    <w:rsid w:val="00D84CF5"/>
    <w:rsid w:val="00D85294"/>
    <w:rsid w:val="00D85ECB"/>
    <w:rsid w:val="00D86499"/>
    <w:rsid w:val="00D8651D"/>
    <w:rsid w:val="00D928FF"/>
    <w:rsid w:val="00D94574"/>
    <w:rsid w:val="00D94A23"/>
    <w:rsid w:val="00DA24FA"/>
    <w:rsid w:val="00DA3112"/>
    <w:rsid w:val="00DA6A8C"/>
    <w:rsid w:val="00DB1276"/>
    <w:rsid w:val="00DB1843"/>
    <w:rsid w:val="00DB3B29"/>
    <w:rsid w:val="00DC2BCE"/>
    <w:rsid w:val="00DC3663"/>
    <w:rsid w:val="00DC6B95"/>
    <w:rsid w:val="00DC72A6"/>
    <w:rsid w:val="00DD20E6"/>
    <w:rsid w:val="00DD2DF7"/>
    <w:rsid w:val="00DD34AF"/>
    <w:rsid w:val="00DE0D19"/>
    <w:rsid w:val="00DE61E9"/>
    <w:rsid w:val="00DE6BFF"/>
    <w:rsid w:val="00DE7456"/>
    <w:rsid w:val="00E020B0"/>
    <w:rsid w:val="00E02504"/>
    <w:rsid w:val="00E0333A"/>
    <w:rsid w:val="00E040EC"/>
    <w:rsid w:val="00E05211"/>
    <w:rsid w:val="00E06D66"/>
    <w:rsid w:val="00E0706A"/>
    <w:rsid w:val="00E10DF3"/>
    <w:rsid w:val="00E14715"/>
    <w:rsid w:val="00E14C12"/>
    <w:rsid w:val="00E17409"/>
    <w:rsid w:val="00E176D9"/>
    <w:rsid w:val="00E21667"/>
    <w:rsid w:val="00E22863"/>
    <w:rsid w:val="00E25E0A"/>
    <w:rsid w:val="00E33C93"/>
    <w:rsid w:val="00E37897"/>
    <w:rsid w:val="00E43325"/>
    <w:rsid w:val="00E46555"/>
    <w:rsid w:val="00E477B8"/>
    <w:rsid w:val="00E51197"/>
    <w:rsid w:val="00E526A8"/>
    <w:rsid w:val="00E5563D"/>
    <w:rsid w:val="00E56DB4"/>
    <w:rsid w:val="00E701E9"/>
    <w:rsid w:val="00E73582"/>
    <w:rsid w:val="00E738CC"/>
    <w:rsid w:val="00E74AD5"/>
    <w:rsid w:val="00E7655D"/>
    <w:rsid w:val="00E85461"/>
    <w:rsid w:val="00E858DA"/>
    <w:rsid w:val="00E91409"/>
    <w:rsid w:val="00E91E81"/>
    <w:rsid w:val="00E93462"/>
    <w:rsid w:val="00E93664"/>
    <w:rsid w:val="00E94EA2"/>
    <w:rsid w:val="00EA0317"/>
    <w:rsid w:val="00EA2AF9"/>
    <w:rsid w:val="00EA7DD8"/>
    <w:rsid w:val="00EB108B"/>
    <w:rsid w:val="00EB1E4B"/>
    <w:rsid w:val="00EB2D68"/>
    <w:rsid w:val="00EB35C3"/>
    <w:rsid w:val="00EB417D"/>
    <w:rsid w:val="00EB501D"/>
    <w:rsid w:val="00EB6563"/>
    <w:rsid w:val="00EB67FC"/>
    <w:rsid w:val="00EB7ACD"/>
    <w:rsid w:val="00EB7C90"/>
    <w:rsid w:val="00EB7E01"/>
    <w:rsid w:val="00EC168B"/>
    <w:rsid w:val="00ED103D"/>
    <w:rsid w:val="00ED1669"/>
    <w:rsid w:val="00ED21CA"/>
    <w:rsid w:val="00ED3DA2"/>
    <w:rsid w:val="00EE0D03"/>
    <w:rsid w:val="00EE436F"/>
    <w:rsid w:val="00EE4BAC"/>
    <w:rsid w:val="00EE4BF3"/>
    <w:rsid w:val="00EE4ED2"/>
    <w:rsid w:val="00EE5936"/>
    <w:rsid w:val="00EE72AF"/>
    <w:rsid w:val="00EF137E"/>
    <w:rsid w:val="00EF3536"/>
    <w:rsid w:val="00EF3E9D"/>
    <w:rsid w:val="00F00A5E"/>
    <w:rsid w:val="00F02ED7"/>
    <w:rsid w:val="00F054C4"/>
    <w:rsid w:val="00F068EE"/>
    <w:rsid w:val="00F06CB3"/>
    <w:rsid w:val="00F11BD2"/>
    <w:rsid w:val="00F11F3E"/>
    <w:rsid w:val="00F1226B"/>
    <w:rsid w:val="00F1521C"/>
    <w:rsid w:val="00F16C89"/>
    <w:rsid w:val="00F1770B"/>
    <w:rsid w:val="00F2038B"/>
    <w:rsid w:val="00F2251C"/>
    <w:rsid w:val="00F255BB"/>
    <w:rsid w:val="00F258AD"/>
    <w:rsid w:val="00F26598"/>
    <w:rsid w:val="00F2735B"/>
    <w:rsid w:val="00F304A8"/>
    <w:rsid w:val="00F30658"/>
    <w:rsid w:val="00F308EB"/>
    <w:rsid w:val="00F3131A"/>
    <w:rsid w:val="00F317AE"/>
    <w:rsid w:val="00F345FB"/>
    <w:rsid w:val="00F34A32"/>
    <w:rsid w:val="00F43D19"/>
    <w:rsid w:val="00F4550E"/>
    <w:rsid w:val="00F46EEF"/>
    <w:rsid w:val="00F50AC7"/>
    <w:rsid w:val="00F51D61"/>
    <w:rsid w:val="00F529C9"/>
    <w:rsid w:val="00F56519"/>
    <w:rsid w:val="00F6098E"/>
    <w:rsid w:val="00F61076"/>
    <w:rsid w:val="00F81659"/>
    <w:rsid w:val="00F841DC"/>
    <w:rsid w:val="00F87EBA"/>
    <w:rsid w:val="00F90E90"/>
    <w:rsid w:val="00F93D87"/>
    <w:rsid w:val="00F965B8"/>
    <w:rsid w:val="00F96779"/>
    <w:rsid w:val="00F96BF1"/>
    <w:rsid w:val="00FA3D7B"/>
    <w:rsid w:val="00FA47DF"/>
    <w:rsid w:val="00FA66F2"/>
    <w:rsid w:val="00FB1118"/>
    <w:rsid w:val="00FB2A6E"/>
    <w:rsid w:val="00FB2C08"/>
    <w:rsid w:val="00FB5633"/>
    <w:rsid w:val="00FB72E9"/>
    <w:rsid w:val="00FC126B"/>
    <w:rsid w:val="00FC4314"/>
    <w:rsid w:val="00FC5905"/>
    <w:rsid w:val="00FC6B89"/>
    <w:rsid w:val="00FC71B0"/>
    <w:rsid w:val="00FD140F"/>
    <w:rsid w:val="00FD5B83"/>
    <w:rsid w:val="00FE104D"/>
    <w:rsid w:val="00FE14C0"/>
    <w:rsid w:val="00FE1826"/>
    <w:rsid w:val="00FE40C7"/>
    <w:rsid w:val="00FE76FF"/>
    <w:rsid w:val="00FE7EE1"/>
    <w:rsid w:val="00FF0180"/>
    <w:rsid w:val="00FF09D8"/>
    <w:rsid w:val="00FF3AD9"/>
    <w:rsid w:val="00FF7F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896"/>
    <w:rPr>
      <w:rFonts w:ascii="Calibri" w:eastAsia="Calibri" w:hAnsi="Calibri" w:cs="Times New Roman"/>
    </w:rPr>
  </w:style>
  <w:style w:type="paragraph" w:styleId="1">
    <w:name w:val="heading 1"/>
    <w:basedOn w:val="a"/>
    <w:next w:val="a"/>
    <w:link w:val="10"/>
    <w:uiPriority w:val="99"/>
    <w:qFormat/>
    <w:rsid w:val="0053089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53089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530896"/>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BB1F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3089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53089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530896"/>
    <w:rPr>
      <w:rFonts w:ascii="Cambria" w:eastAsia="Times New Roman" w:hAnsi="Cambria" w:cs="Times New Roman"/>
      <w:b/>
      <w:bCs/>
      <w:color w:val="4F81BD"/>
    </w:rPr>
  </w:style>
  <w:style w:type="character" w:styleId="a3">
    <w:name w:val="Hyperlink"/>
    <w:basedOn w:val="a0"/>
    <w:uiPriority w:val="99"/>
    <w:rsid w:val="00530896"/>
    <w:rPr>
      <w:rFonts w:cs="Times New Roman"/>
      <w:color w:val="0000FF"/>
      <w:u w:val="single"/>
    </w:rPr>
  </w:style>
  <w:style w:type="paragraph" w:styleId="11">
    <w:name w:val="toc 1"/>
    <w:basedOn w:val="a"/>
    <w:next w:val="a"/>
    <w:autoRedefine/>
    <w:uiPriority w:val="39"/>
    <w:rsid w:val="00530896"/>
    <w:pPr>
      <w:spacing w:after="100"/>
    </w:pPr>
  </w:style>
  <w:style w:type="paragraph" w:styleId="a4">
    <w:name w:val="Subtitle"/>
    <w:basedOn w:val="a"/>
    <w:next w:val="a"/>
    <w:link w:val="a5"/>
    <w:qFormat/>
    <w:rsid w:val="00530896"/>
    <w:pPr>
      <w:spacing w:after="60"/>
      <w:jc w:val="center"/>
      <w:outlineLvl w:val="1"/>
    </w:pPr>
    <w:rPr>
      <w:rFonts w:asciiTheme="majorHAnsi" w:eastAsiaTheme="majorEastAsia" w:hAnsiTheme="majorHAnsi" w:cstheme="majorBidi"/>
      <w:sz w:val="24"/>
      <w:szCs w:val="24"/>
    </w:rPr>
  </w:style>
  <w:style w:type="character" w:customStyle="1" w:styleId="a5">
    <w:name w:val="Подзаголовок Знак"/>
    <w:basedOn w:val="a0"/>
    <w:link w:val="a4"/>
    <w:rsid w:val="00530896"/>
    <w:rPr>
      <w:rFonts w:asciiTheme="majorHAnsi" w:eastAsiaTheme="majorEastAsia" w:hAnsiTheme="majorHAnsi" w:cstheme="majorBidi"/>
      <w:sz w:val="24"/>
      <w:szCs w:val="24"/>
    </w:rPr>
  </w:style>
  <w:style w:type="paragraph" w:styleId="a6">
    <w:name w:val="Balloon Text"/>
    <w:basedOn w:val="a"/>
    <w:link w:val="a7"/>
    <w:uiPriority w:val="99"/>
    <w:semiHidden/>
    <w:unhideWhenUsed/>
    <w:rsid w:val="005308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0896"/>
    <w:rPr>
      <w:rFonts w:ascii="Tahoma" w:eastAsia="Calibri" w:hAnsi="Tahoma" w:cs="Tahoma"/>
      <w:sz w:val="16"/>
      <w:szCs w:val="16"/>
    </w:rPr>
  </w:style>
  <w:style w:type="paragraph" w:styleId="a8">
    <w:name w:val="Body Text Indent"/>
    <w:basedOn w:val="a"/>
    <w:link w:val="a9"/>
    <w:rsid w:val="00530896"/>
    <w:pPr>
      <w:spacing w:after="0" w:line="240" w:lineRule="auto"/>
      <w:ind w:firstLine="708"/>
      <w:jc w:val="both"/>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53089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29C9"/>
    <w:rPr>
      <w:rFonts w:cs="Times New Roman"/>
    </w:rPr>
  </w:style>
  <w:style w:type="paragraph" w:customStyle="1" w:styleId="b">
    <w:name w:val="Обычнbй"/>
    <w:rsid w:val="00F529C9"/>
    <w:pPr>
      <w:widowControl w:val="0"/>
      <w:suppressAutoHyphens/>
      <w:snapToGrid w:val="0"/>
      <w:spacing w:after="0" w:line="240" w:lineRule="auto"/>
    </w:pPr>
    <w:rPr>
      <w:rFonts w:ascii="Times New Roman" w:eastAsia="Calibri" w:hAnsi="Times New Roman" w:cs="Times New Roman"/>
      <w:sz w:val="28"/>
      <w:szCs w:val="20"/>
      <w:lang w:eastAsia="ar-SA"/>
    </w:rPr>
  </w:style>
  <w:style w:type="paragraph" w:styleId="aa">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a"/>
    <w:link w:val="21"/>
    <w:uiPriority w:val="99"/>
    <w:rsid w:val="00EE436F"/>
    <w:pPr>
      <w:spacing w:before="100" w:beforeAutospacing="1" w:after="100" w:afterAutospacing="1" w:line="240" w:lineRule="auto"/>
    </w:pPr>
    <w:rPr>
      <w:rFonts w:ascii="Times New Roman" w:hAnsi="Times New Roman"/>
      <w:sz w:val="24"/>
      <w:szCs w:val="24"/>
      <w:lang w:eastAsia="ru-RU"/>
    </w:rPr>
  </w:style>
  <w:style w:type="character" w:customStyle="1" w:styleId="21">
    <w:name w:val="Обычный (веб) Знак2"/>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w:link w:val="aa"/>
    <w:uiPriority w:val="99"/>
    <w:locked/>
    <w:rsid w:val="00EE436F"/>
    <w:rPr>
      <w:rFonts w:ascii="Times New Roman" w:eastAsia="Calibri" w:hAnsi="Times New Roman" w:cs="Times New Roman"/>
      <w:sz w:val="24"/>
      <w:szCs w:val="24"/>
      <w:lang w:eastAsia="ru-RU"/>
    </w:rPr>
  </w:style>
  <w:style w:type="paragraph" w:customStyle="1" w:styleId="22">
    <w:name w:val="стиль2"/>
    <w:basedOn w:val="a"/>
    <w:rsid w:val="005428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voice">
    <w:name w:val="voice"/>
    <w:basedOn w:val="a"/>
    <w:rsid w:val="0054280A"/>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 Spacing"/>
    <w:link w:val="ac"/>
    <w:uiPriority w:val="1"/>
    <w:qFormat/>
    <w:rsid w:val="0054280A"/>
    <w:pPr>
      <w:spacing w:after="0" w:line="240" w:lineRule="auto"/>
    </w:pPr>
    <w:rPr>
      <w:rFonts w:eastAsiaTheme="minorEastAsia"/>
      <w:lang w:eastAsia="ru-RU"/>
    </w:rPr>
  </w:style>
  <w:style w:type="paragraph" w:styleId="23">
    <w:name w:val="Body Text Indent 2"/>
    <w:basedOn w:val="a"/>
    <w:link w:val="24"/>
    <w:uiPriority w:val="99"/>
    <w:unhideWhenUsed/>
    <w:rsid w:val="00AB0BFD"/>
    <w:pPr>
      <w:spacing w:after="120" w:line="480" w:lineRule="auto"/>
      <w:ind w:left="283"/>
    </w:pPr>
  </w:style>
  <w:style w:type="character" w:customStyle="1" w:styleId="24">
    <w:name w:val="Основной текст с отступом 2 Знак"/>
    <w:basedOn w:val="a0"/>
    <w:link w:val="23"/>
    <w:uiPriority w:val="99"/>
    <w:rsid w:val="00AB0BFD"/>
    <w:rPr>
      <w:rFonts w:ascii="Calibri" w:eastAsia="Calibri" w:hAnsi="Calibri" w:cs="Times New Roman"/>
    </w:rPr>
  </w:style>
  <w:style w:type="paragraph" w:styleId="ad">
    <w:name w:val="List Paragraph"/>
    <w:aliases w:val="ПАРАГРАФ,List Paragraph"/>
    <w:basedOn w:val="a"/>
    <w:link w:val="ae"/>
    <w:qFormat/>
    <w:rsid w:val="00AB0BFD"/>
    <w:pPr>
      <w:ind w:left="720"/>
      <w:contextualSpacing/>
    </w:pPr>
  </w:style>
  <w:style w:type="paragraph" w:customStyle="1" w:styleId="ConsPlusNormal">
    <w:name w:val="ConsPlusNormal"/>
    <w:link w:val="ConsPlusNormal0"/>
    <w:uiPriority w:val="99"/>
    <w:rsid w:val="00976BAB"/>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uiPriority w:val="99"/>
    <w:locked/>
    <w:rsid w:val="00976BAB"/>
    <w:rPr>
      <w:rFonts w:ascii="Arial" w:eastAsia="Times New Roman" w:hAnsi="Arial" w:cs="Arial"/>
      <w:sz w:val="20"/>
      <w:szCs w:val="20"/>
      <w:lang w:eastAsia="ar-SA"/>
    </w:rPr>
  </w:style>
  <w:style w:type="character" w:customStyle="1" w:styleId="FontStyle273">
    <w:name w:val="Font Style273"/>
    <w:rsid w:val="00265A2A"/>
    <w:rPr>
      <w:rFonts w:ascii="Times New Roman" w:hAnsi="Times New Roman" w:cs="Times New Roman" w:hint="default"/>
      <w:sz w:val="24"/>
      <w:szCs w:val="24"/>
    </w:rPr>
  </w:style>
  <w:style w:type="character" w:styleId="af">
    <w:name w:val="Strong"/>
    <w:qFormat/>
    <w:rsid w:val="00187EC1"/>
    <w:rPr>
      <w:b/>
      <w:bCs/>
    </w:rPr>
  </w:style>
  <w:style w:type="character" w:customStyle="1" w:styleId="FontStyle12">
    <w:name w:val="Font Style12"/>
    <w:basedOn w:val="a0"/>
    <w:rsid w:val="00187EC1"/>
    <w:rPr>
      <w:rFonts w:ascii="Times New Roman" w:hAnsi="Times New Roman" w:cs="Times New Roman"/>
      <w:b/>
      <w:bCs/>
      <w:sz w:val="24"/>
      <w:szCs w:val="24"/>
    </w:rPr>
  </w:style>
  <w:style w:type="character" w:customStyle="1" w:styleId="FontStyle13">
    <w:name w:val="Font Style13"/>
    <w:basedOn w:val="a0"/>
    <w:rsid w:val="00187EC1"/>
    <w:rPr>
      <w:rFonts w:ascii="Times New Roman" w:hAnsi="Times New Roman" w:cs="Times New Roman"/>
      <w:i/>
      <w:iCs/>
      <w:sz w:val="24"/>
      <w:szCs w:val="24"/>
    </w:rPr>
  </w:style>
  <w:style w:type="character" w:customStyle="1" w:styleId="FontStyle14">
    <w:name w:val="Font Style14"/>
    <w:basedOn w:val="a0"/>
    <w:rsid w:val="00187EC1"/>
    <w:rPr>
      <w:rFonts w:ascii="Times New Roman" w:hAnsi="Times New Roman" w:cs="Times New Roman"/>
      <w:sz w:val="24"/>
      <w:szCs w:val="24"/>
    </w:rPr>
  </w:style>
  <w:style w:type="paragraph" w:customStyle="1" w:styleId="100">
    <w:name w:val="1 Основной текст 0"/>
    <w:aliases w:val="95 ПК,А. Основной текст 0 Знак Знак"/>
    <w:basedOn w:val="a"/>
    <w:link w:val="10950"/>
    <w:rsid w:val="00187EC1"/>
    <w:pPr>
      <w:spacing w:after="0" w:line="240" w:lineRule="auto"/>
      <w:ind w:firstLine="539"/>
      <w:jc w:val="both"/>
    </w:pPr>
    <w:rPr>
      <w:rFonts w:ascii="Times New Roman" w:hAnsi="Times New Roman"/>
      <w:color w:val="000000"/>
      <w:kern w:val="24"/>
      <w:sz w:val="24"/>
    </w:rPr>
  </w:style>
  <w:style w:type="character" w:customStyle="1" w:styleId="10950">
    <w:name w:val="1 Основной текст 0;95 ПК;А. Основной текст 0 Знак Знак Знак Знак"/>
    <w:basedOn w:val="a0"/>
    <w:link w:val="100"/>
    <w:rsid w:val="00187EC1"/>
    <w:rPr>
      <w:rFonts w:ascii="Times New Roman" w:eastAsia="Calibri" w:hAnsi="Times New Roman" w:cs="Times New Roman"/>
      <w:color w:val="000000"/>
      <w:kern w:val="24"/>
      <w:sz w:val="24"/>
    </w:rPr>
  </w:style>
  <w:style w:type="paragraph" w:styleId="af0">
    <w:name w:val="Body Text"/>
    <w:basedOn w:val="a"/>
    <w:link w:val="af1"/>
    <w:uiPriority w:val="99"/>
    <w:unhideWhenUsed/>
    <w:rsid w:val="00293CB3"/>
    <w:pPr>
      <w:spacing w:after="120"/>
    </w:pPr>
  </w:style>
  <w:style w:type="character" w:customStyle="1" w:styleId="af1">
    <w:name w:val="Основной текст Знак"/>
    <w:basedOn w:val="a0"/>
    <w:link w:val="af0"/>
    <w:uiPriority w:val="99"/>
    <w:rsid w:val="00293CB3"/>
    <w:rPr>
      <w:rFonts w:ascii="Calibri" w:eastAsia="Calibri" w:hAnsi="Calibri" w:cs="Times New Roman"/>
    </w:rPr>
  </w:style>
  <w:style w:type="paragraph" w:customStyle="1" w:styleId="Default">
    <w:name w:val="Default"/>
    <w:rsid w:val="00CD04D4"/>
    <w:pPr>
      <w:suppressAutoHyphens/>
      <w:autoSpaceDE w:val="0"/>
      <w:spacing w:after="0" w:line="240" w:lineRule="auto"/>
      <w:ind w:firstLine="709"/>
      <w:jc w:val="both"/>
    </w:pPr>
    <w:rPr>
      <w:rFonts w:ascii="Times New Roman" w:eastAsia="Times New Roman" w:hAnsi="Times New Roman" w:cs="Times New Roman"/>
      <w:color w:val="000000"/>
      <w:sz w:val="28"/>
      <w:szCs w:val="28"/>
      <w:lang w:eastAsia="ar-SA"/>
    </w:rPr>
  </w:style>
  <w:style w:type="paragraph" w:styleId="af2">
    <w:name w:val="header"/>
    <w:basedOn w:val="a"/>
    <w:link w:val="af3"/>
    <w:uiPriority w:val="99"/>
    <w:unhideWhenUsed/>
    <w:rsid w:val="00B7697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76973"/>
    <w:rPr>
      <w:rFonts w:ascii="Calibri" w:eastAsia="Calibri" w:hAnsi="Calibri" w:cs="Times New Roman"/>
    </w:rPr>
  </w:style>
  <w:style w:type="paragraph" w:styleId="af4">
    <w:name w:val="footer"/>
    <w:basedOn w:val="a"/>
    <w:link w:val="af5"/>
    <w:uiPriority w:val="99"/>
    <w:unhideWhenUsed/>
    <w:rsid w:val="00B76973"/>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76973"/>
    <w:rPr>
      <w:rFonts w:ascii="Calibri" w:eastAsia="Calibri" w:hAnsi="Calibri" w:cs="Times New Roman"/>
    </w:rPr>
  </w:style>
  <w:style w:type="paragraph" w:styleId="af6">
    <w:name w:val="TOC Heading"/>
    <w:basedOn w:val="1"/>
    <w:next w:val="a"/>
    <w:uiPriority w:val="39"/>
    <w:semiHidden/>
    <w:unhideWhenUsed/>
    <w:qFormat/>
    <w:rsid w:val="00AF79D3"/>
    <w:pPr>
      <w:outlineLvl w:val="9"/>
    </w:pPr>
    <w:rPr>
      <w:rFonts w:asciiTheme="majorHAnsi" w:eastAsiaTheme="majorEastAsia" w:hAnsiTheme="majorHAnsi" w:cstheme="majorBidi"/>
      <w:color w:val="365F91" w:themeColor="accent1" w:themeShade="BF"/>
      <w:lang w:eastAsia="ru-RU"/>
    </w:rPr>
  </w:style>
  <w:style w:type="paragraph" w:styleId="25">
    <w:name w:val="toc 2"/>
    <w:basedOn w:val="a"/>
    <w:next w:val="a"/>
    <w:autoRedefine/>
    <w:uiPriority w:val="39"/>
    <w:unhideWhenUsed/>
    <w:rsid w:val="00AF79D3"/>
    <w:pPr>
      <w:spacing w:after="100"/>
      <w:ind w:left="220"/>
    </w:pPr>
  </w:style>
  <w:style w:type="paragraph" w:styleId="31">
    <w:name w:val="toc 3"/>
    <w:basedOn w:val="a"/>
    <w:next w:val="a"/>
    <w:autoRedefine/>
    <w:uiPriority w:val="39"/>
    <w:unhideWhenUsed/>
    <w:rsid w:val="00AF79D3"/>
    <w:pPr>
      <w:spacing w:after="100"/>
      <w:ind w:left="440"/>
    </w:pPr>
  </w:style>
  <w:style w:type="paragraph" w:styleId="af7">
    <w:name w:val="footnote text"/>
    <w:basedOn w:val="a"/>
    <w:link w:val="af8"/>
    <w:uiPriority w:val="99"/>
    <w:semiHidden/>
    <w:unhideWhenUsed/>
    <w:rsid w:val="00FF0180"/>
    <w:pPr>
      <w:spacing w:after="0" w:line="240" w:lineRule="auto"/>
    </w:pPr>
    <w:rPr>
      <w:sz w:val="20"/>
      <w:szCs w:val="20"/>
    </w:rPr>
  </w:style>
  <w:style w:type="character" w:customStyle="1" w:styleId="af8">
    <w:name w:val="Текст сноски Знак"/>
    <w:basedOn w:val="a0"/>
    <w:link w:val="af7"/>
    <w:uiPriority w:val="99"/>
    <w:semiHidden/>
    <w:rsid w:val="00FF0180"/>
    <w:rPr>
      <w:rFonts w:ascii="Calibri" w:eastAsia="Calibri" w:hAnsi="Calibri" w:cs="Times New Roman"/>
      <w:sz w:val="20"/>
      <w:szCs w:val="20"/>
    </w:rPr>
  </w:style>
  <w:style w:type="character" w:styleId="af9">
    <w:name w:val="footnote reference"/>
    <w:basedOn w:val="a0"/>
    <w:uiPriority w:val="99"/>
    <w:semiHidden/>
    <w:unhideWhenUsed/>
    <w:rsid w:val="00FF0180"/>
    <w:rPr>
      <w:vertAlign w:val="superscript"/>
    </w:rPr>
  </w:style>
  <w:style w:type="character" w:styleId="afa">
    <w:name w:val="annotation reference"/>
    <w:basedOn w:val="a0"/>
    <w:uiPriority w:val="99"/>
    <w:semiHidden/>
    <w:unhideWhenUsed/>
    <w:rsid w:val="00796FF3"/>
    <w:rPr>
      <w:sz w:val="16"/>
      <w:szCs w:val="16"/>
    </w:rPr>
  </w:style>
  <w:style w:type="paragraph" w:styleId="afb">
    <w:name w:val="annotation text"/>
    <w:basedOn w:val="a"/>
    <w:link w:val="afc"/>
    <w:uiPriority w:val="99"/>
    <w:semiHidden/>
    <w:unhideWhenUsed/>
    <w:rsid w:val="00796FF3"/>
    <w:pPr>
      <w:spacing w:line="240" w:lineRule="auto"/>
    </w:pPr>
    <w:rPr>
      <w:sz w:val="20"/>
      <w:szCs w:val="20"/>
    </w:rPr>
  </w:style>
  <w:style w:type="character" w:customStyle="1" w:styleId="afc">
    <w:name w:val="Текст примечания Знак"/>
    <w:basedOn w:val="a0"/>
    <w:link w:val="afb"/>
    <w:uiPriority w:val="99"/>
    <w:semiHidden/>
    <w:rsid w:val="00796FF3"/>
    <w:rPr>
      <w:rFonts w:ascii="Calibri" w:eastAsia="Calibri" w:hAnsi="Calibri" w:cs="Times New Roman"/>
      <w:sz w:val="20"/>
      <w:szCs w:val="20"/>
    </w:rPr>
  </w:style>
  <w:style w:type="paragraph" w:styleId="afd">
    <w:name w:val="annotation subject"/>
    <w:basedOn w:val="afb"/>
    <w:next w:val="afb"/>
    <w:link w:val="afe"/>
    <w:uiPriority w:val="99"/>
    <w:semiHidden/>
    <w:unhideWhenUsed/>
    <w:rsid w:val="00796FF3"/>
    <w:rPr>
      <w:b/>
      <w:bCs/>
    </w:rPr>
  </w:style>
  <w:style w:type="character" w:customStyle="1" w:styleId="afe">
    <w:name w:val="Тема примечания Знак"/>
    <w:basedOn w:val="afc"/>
    <w:link w:val="afd"/>
    <w:uiPriority w:val="99"/>
    <w:semiHidden/>
    <w:rsid w:val="00796FF3"/>
    <w:rPr>
      <w:rFonts w:ascii="Calibri" w:eastAsia="Calibri" w:hAnsi="Calibri" w:cs="Times New Roman"/>
      <w:b/>
      <w:bCs/>
      <w:sz w:val="20"/>
      <w:szCs w:val="20"/>
    </w:rPr>
  </w:style>
  <w:style w:type="character" w:customStyle="1" w:styleId="ae">
    <w:name w:val="Абзац списка Знак"/>
    <w:aliases w:val="ПАРАГРАФ Знак,List Paragraph Знак"/>
    <w:link w:val="ad"/>
    <w:uiPriority w:val="34"/>
    <w:locked/>
    <w:rsid w:val="00AC118F"/>
    <w:rPr>
      <w:rFonts w:ascii="Calibri" w:eastAsia="Calibri" w:hAnsi="Calibri" w:cs="Times New Roman"/>
    </w:rPr>
  </w:style>
  <w:style w:type="character" w:customStyle="1" w:styleId="40">
    <w:name w:val="Заголовок 4 Знак"/>
    <w:basedOn w:val="a0"/>
    <w:link w:val="4"/>
    <w:uiPriority w:val="9"/>
    <w:semiHidden/>
    <w:rsid w:val="00BB1F94"/>
    <w:rPr>
      <w:rFonts w:asciiTheme="majorHAnsi" w:eastAsiaTheme="majorEastAsia" w:hAnsiTheme="majorHAnsi" w:cstheme="majorBidi"/>
      <w:b/>
      <w:bCs/>
      <w:i/>
      <w:iCs/>
      <w:color w:val="4F81BD" w:themeColor="accent1"/>
    </w:rPr>
  </w:style>
  <w:style w:type="character" w:customStyle="1" w:styleId="ac">
    <w:name w:val="Без интервала Знак"/>
    <w:link w:val="ab"/>
    <w:uiPriority w:val="1"/>
    <w:locked/>
    <w:rsid w:val="004F2EE5"/>
    <w:rPr>
      <w:rFonts w:eastAsiaTheme="minorEastAsia"/>
      <w:lang w:eastAsia="ru-RU"/>
    </w:rPr>
  </w:style>
  <w:style w:type="character" w:customStyle="1" w:styleId="rpc61">
    <w:name w:val="_rpc_61"/>
    <w:basedOn w:val="a0"/>
    <w:rsid w:val="00AD43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896"/>
    <w:rPr>
      <w:rFonts w:ascii="Calibri" w:eastAsia="Calibri" w:hAnsi="Calibri" w:cs="Times New Roman"/>
    </w:rPr>
  </w:style>
  <w:style w:type="paragraph" w:styleId="1">
    <w:name w:val="heading 1"/>
    <w:basedOn w:val="a"/>
    <w:next w:val="a"/>
    <w:link w:val="10"/>
    <w:uiPriority w:val="99"/>
    <w:qFormat/>
    <w:rsid w:val="0053089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53089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530896"/>
    <w:pPr>
      <w:keepNext/>
      <w:keepLines/>
      <w:spacing w:before="200" w:after="0"/>
      <w:outlineLvl w:val="2"/>
    </w:pPr>
    <w:rPr>
      <w:rFonts w:ascii="Cambria" w:eastAsia="Times New Roman" w:hAnsi="Cambria"/>
      <w:b/>
      <w:b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3089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53089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530896"/>
    <w:rPr>
      <w:rFonts w:ascii="Cambria" w:eastAsia="Times New Roman" w:hAnsi="Cambria" w:cs="Times New Roman"/>
      <w:b/>
      <w:bCs/>
      <w:color w:val="4F81BD"/>
    </w:rPr>
  </w:style>
  <w:style w:type="character" w:styleId="a3">
    <w:name w:val="Hyperlink"/>
    <w:basedOn w:val="a0"/>
    <w:uiPriority w:val="99"/>
    <w:rsid w:val="00530896"/>
    <w:rPr>
      <w:rFonts w:cs="Times New Roman"/>
      <w:color w:val="0000FF"/>
      <w:u w:val="single"/>
    </w:rPr>
  </w:style>
  <w:style w:type="paragraph" w:styleId="11">
    <w:name w:val="toc 1"/>
    <w:basedOn w:val="a"/>
    <w:next w:val="a"/>
    <w:autoRedefine/>
    <w:uiPriority w:val="39"/>
    <w:rsid w:val="00530896"/>
    <w:pPr>
      <w:spacing w:after="100"/>
    </w:pPr>
  </w:style>
  <w:style w:type="paragraph" w:styleId="a4">
    <w:name w:val="Subtitle"/>
    <w:basedOn w:val="a"/>
    <w:next w:val="a"/>
    <w:link w:val="a5"/>
    <w:qFormat/>
    <w:rsid w:val="00530896"/>
    <w:pPr>
      <w:spacing w:after="60"/>
      <w:jc w:val="center"/>
      <w:outlineLvl w:val="1"/>
    </w:pPr>
    <w:rPr>
      <w:rFonts w:asciiTheme="majorHAnsi" w:eastAsiaTheme="majorEastAsia" w:hAnsiTheme="majorHAnsi" w:cstheme="majorBidi"/>
      <w:sz w:val="24"/>
      <w:szCs w:val="24"/>
    </w:rPr>
  </w:style>
  <w:style w:type="character" w:customStyle="1" w:styleId="a5">
    <w:name w:val="Подзаголовок Знак"/>
    <w:basedOn w:val="a0"/>
    <w:link w:val="a4"/>
    <w:rsid w:val="00530896"/>
    <w:rPr>
      <w:rFonts w:asciiTheme="majorHAnsi" w:eastAsiaTheme="majorEastAsia" w:hAnsiTheme="majorHAnsi" w:cstheme="majorBidi"/>
      <w:sz w:val="24"/>
      <w:szCs w:val="24"/>
    </w:rPr>
  </w:style>
  <w:style w:type="paragraph" w:styleId="a6">
    <w:name w:val="Balloon Text"/>
    <w:basedOn w:val="a"/>
    <w:link w:val="a7"/>
    <w:uiPriority w:val="99"/>
    <w:semiHidden/>
    <w:unhideWhenUsed/>
    <w:rsid w:val="005308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0896"/>
    <w:rPr>
      <w:rFonts w:ascii="Tahoma" w:eastAsia="Calibri" w:hAnsi="Tahoma" w:cs="Tahoma"/>
      <w:sz w:val="16"/>
      <w:szCs w:val="16"/>
    </w:rPr>
  </w:style>
  <w:style w:type="paragraph" w:styleId="a8">
    <w:name w:val="Body Text Indent"/>
    <w:basedOn w:val="a"/>
    <w:link w:val="a9"/>
    <w:rsid w:val="00530896"/>
    <w:pPr>
      <w:spacing w:after="0" w:line="240" w:lineRule="auto"/>
      <w:ind w:firstLine="708"/>
      <w:jc w:val="both"/>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53089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29C9"/>
    <w:rPr>
      <w:rFonts w:cs="Times New Roman"/>
    </w:rPr>
  </w:style>
  <w:style w:type="paragraph" w:customStyle="1" w:styleId="b">
    <w:name w:val="Обычнbй"/>
    <w:rsid w:val="00F529C9"/>
    <w:pPr>
      <w:widowControl w:val="0"/>
      <w:suppressAutoHyphens/>
      <w:snapToGrid w:val="0"/>
      <w:spacing w:after="0" w:line="240" w:lineRule="auto"/>
    </w:pPr>
    <w:rPr>
      <w:rFonts w:ascii="Times New Roman" w:eastAsia="Calibri" w:hAnsi="Times New Roman" w:cs="Times New Roman"/>
      <w:sz w:val="28"/>
      <w:szCs w:val="20"/>
      <w:lang w:eastAsia="ar-SA"/>
    </w:rPr>
  </w:style>
  <w:style w:type="paragraph" w:styleId="aa">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a"/>
    <w:link w:val="21"/>
    <w:uiPriority w:val="99"/>
    <w:rsid w:val="00EE436F"/>
    <w:pPr>
      <w:spacing w:before="100" w:beforeAutospacing="1" w:after="100" w:afterAutospacing="1" w:line="240" w:lineRule="auto"/>
    </w:pPr>
    <w:rPr>
      <w:rFonts w:ascii="Times New Roman" w:hAnsi="Times New Roman"/>
      <w:sz w:val="24"/>
      <w:szCs w:val="24"/>
      <w:lang w:eastAsia="ru-RU"/>
    </w:rPr>
  </w:style>
  <w:style w:type="character" w:customStyle="1" w:styleId="21">
    <w:name w:val="Обычный (веб) Знак2"/>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w:link w:val="aa"/>
    <w:uiPriority w:val="99"/>
    <w:locked/>
    <w:rsid w:val="00EE436F"/>
    <w:rPr>
      <w:rFonts w:ascii="Times New Roman" w:eastAsia="Calibri" w:hAnsi="Times New Roman" w:cs="Times New Roman"/>
      <w:sz w:val="24"/>
      <w:szCs w:val="24"/>
      <w:lang w:eastAsia="ru-RU"/>
    </w:rPr>
  </w:style>
  <w:style w:type="paragraph" w:customStyle="1" w:styleId="22">
    <w:name w:val="стиль2"/>
    <w:basedOn w:val="a"/>
    <w:rsid w:val="005428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voice">
    <w:name w:val="voice"/>
    <w:basedOn w:val="a"/>
    <w:rsid w:val="0054280A"/>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 Spacing"/>
    <w:uiPriority w:val="1"/>
    <w:qFormat/>
    <w:rsid w:val="0054280A"/>
    <w:pPr>
      <w:spacing w:after="0" w:line="240" w:lineRule="auto"/>
    </w:pPr>
    <w:rPr>
      <w:rFonts w:eastAsiaTheme="minorEastAsia"/>
      <w:lang w:eastAsia="ru-RU"/>
    </w:rPr>
  </w:style>
  <w:style w:type="paragraph" w:styleId="23">
    <w:name w:val="Body Text Indent 2"/>
    <w:basedOn w:val="a"/>
    <w:link w:val="24"/>
    <w:uiPriority w:val="99"/>
    <w:unhideWhenUsed/>
    <w:rsid w:val="00AB0BFD"/>
    <w:pPr>
      <w:spacing w:after="120" w:line="480" w:lineRule="auto"/>
      <w:ind w:left="283"/>
    </w:pPr>
  </w:style>
  <w:style w:type="character" w:customStyle="1" w:styleId="24">
    <w:name w:val="Основной текст с отступом 2 Знак"/>
    <w:basedOn w:val="a0"/>
    <w:link w:val="23"/>
    <w:uiPriority w:val="99"/>
    <w:rsid w:val="00AB0BFD"/>
    <w:rPr>
      <w:rFonts w:ascii="Calibri" w:eastAsia="Calibri" w:hAnsi="Calibri" w:cs="Times New Roman"/>
    </w:rPr>
  </w:style>
  <w:style w:type="paragraph" w:styleId="ac">
    <w:name w:val="List Paragraph"/>
    <w:aliases w:val="ПАРАГРАФ,List Paragraph"/>
    <w:basedOn w:val="a"/>
    <w:link w:val="ad"/>
    <w:uiPriority w:val="34"/>
    <w:qFormat/>
    <w:rsid w:val="00AB0BFD"/>
    <w:pPr>
      <w:ind w:left="720"/>
      <w:contextualSpacing/>
    </w:pPr>
  </w:style>
  <w:style w:type="paragraph" w:customStyle="1" w:styleId="ConsPlusNormal">
    <w:name w:val="ConsPlusNormal"/>
    <w:link w:val="ConsPlusNormal0"/>
    <w:uiPriority w:val="99"/>
    <w:rsid w:val="00976BAB"/>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locked/>
    <w:rsid w:val="00976BAB"/>
    <w:rPr>
      <w:rFonts w:ascii="Arial" w:eastAsia="Times New Roman" w:hAnsi="Arial" w:cs="Arial"/>
      <w:sz w:val="20"/>
      <w:szCs w:val="20"/>
      <w:lang w:eastAsia="ar-SA"/>
    </w:rPr>
  </w:style>
  <w:style w:type="character" w:customStyle="1" w:styleId="FontStyle273">
    <w:name w:val="Font Style273"/>
    <w:rsid w:val="00265A2A"/>
    <w:rPr>
      <w:rFonts w:ascii="Times New Roman" w:hAnsi="Times New Roman" w:cs="Times New Roman" w:hint="default"/>
      <w:sz w:val="24"/>
      <w:szCs w:val="24"/>
    </w:rPr>
  </w:style>
  <w:style w:type="character" w:styleId="ae">
    <w:name w:val="Strong"/>
    <w:qFormat/>
    <w:rsid w:val="00187EC1"/>
    <w:rPr>
      <w:b/>
      <w:bCs/>
    </w:rPr>
  </w:style>
  <w:style w:type="character" w:customStyle="1" w:styleId="FontStyle12">
    <w:name w:val="Font Style12"/>
    <w:basedOn w:val="a0"/>
    <w:rsid w:val="00187EC1"/>
    <w:rPr>
      <w:rFonts w:ascii="Times New Roman" w:hAnsi="Times New Roman" w:cs="Times New Roman"/>
      <w:b/>
      <w:bCs/>
      <w:sz w:val="24"/>
      <w:szCs w:val="24"/>
    </w:rPr>
  </w:style>
  <w:style w:type="character" w:customStyle="1" w:styleId="FontStyle13">
    <w:name w:val="Font Style13"/>
    <w:basedOn w:val="a0"/>
    <w:rsid w:val="00187EC1"/>
    <w:rPr>
      <w:rFonts w:ascii="Times New Roman" w:hAnsi="Times New Roman" w:cs="Times New Roman"/>
      <w:i/>
      <w:iCs/>
      <w:sz w:val="24"/>
      <w:szCs w:val="24"/>
    </w:rPr>
  </w:style>
  <w:style w:type="character" w:customStyle="1" w:styleId="FontStyle14">
    <w:name w:val="Font Style14"/>
    <w:basedOn w:val="a0"/>
    <w:rsid w:val="00187EC1"/>
    <w:rPr>
      <w:rFonts w:ascii="Times New Roman" w:hAnsi="Times New Roman" w:cs="Times New Roman"/>
      <w:sz w:val="24"/>
      <w:szCs w:val="24"/>
    </w:rPr>
  </w:style>
  <w:style w:type="paragraph" w:customStyle="1" w:styleId="100">
    <w:name w:val="1 Основной текст 0"/>
    <w:aliases w:val="95 ПК,А. Основной текст 0 Знак Знак"/>
    <w:basedOn w:val="a"/>
    <w:link w:val="10950"/>
    <w:rsid w:val="00187EC1"/>
    <w:pPr>
      <w:spacing w:after="0" w:line="240" w:lineRule="auto"/>
      <w:ind w:firstLine="539"/>
      <w:jc w:val="both"/>
    </w:pPr>
    <w:rPr>
      <w:rFonts w:ascii="Times New Roman" w:hAnsi="Times New Roman"/>
      <w:color w:val="000000"/>
      <w:kern w:val="24"/>
      <w:sz w:val="24"/>
    </w:rPr>
  </w:style>
  <w:style w:type="character" w:customStyle="1" w:styleId="10950">
    <w:name w:val="1 Основной текст 0;95 ПК;А. Основной текст 0 Знак Знак Знак Знак"/>
    <w:basedOn w:val="a0"/>
    <w:link w:val="100"/>
    <w:rsid w:val="00187EC1"/>
    <w:rPr>
      <w:rFonts w:ascii="Times New Roman" w:eastAsia="Calibri" w:hAnsi="Times New Roman" w:cs="Times New Roman"/>
      <w:color w:val="000000"/>
      <w:kern w:val="24"/>
      <w:sz w:val="24"/>
    </w:rPr>
  </w:style>
  <w:style w:type="paragraph" w:styleId="af">
    <w:name w:val="Body Text"/>
    <w:basedOn w:val="a"/>
    <w:link w:val="af0"/>
    <w:uiPriority w:val="99"/>
    <w:unhideWhenUsed/>
    <w:rsid w:val="00293CB3"/>
    <w:pPr>
      <w:spacing w:after="120"/>
    </w:pPr>
  </w:style>
  <w:style w:type="character" w:customStyle="1" w:styleId="af0">
    <w:name w:val="Основной текст Знак"/>
    <w:basedOn w:val="a0"/>
    <w:link w:val="af"/>
    <w:uiPriority w:val="99"/>
    <w:rsid w:val="00293CB3"/>
    <w:rPr>
      <w:rFonts w:ascii="Calibri" w:eastAsia="Calibri" w:hAnsi="Calibri" w:cs="Times New Roman"/>
    </w:rPr>
  </w:style>
  <w:style w:type="paragraph" w:customStyle="1" w:styleId="Default">
    <w:name w:val="Default"/>
    <w:rsid w:val="00CD04D4"/>
    <w:pPr>
      <w:suppressAutoHyphens/>
      <w:autoSpaceDE w:val="0"/>
      <w:spacing w:after="0" w:line="240" w:lineRule="auto"/>
      <w:ind w:firstLine="709"/>
      <w:jc w:val="both"/>
    </w:pPr>
    <w:rPr>
      <w:rFonts w:ascii="Times New Roman" w:eastAsia="Times New Roman" w:hAnsi="Times New Roman" w:cs="Times New Roman"/>
      <w:color w:val="000000"/>
      <w:sz w:val="28"/>
      <w:szCs w:val="28"/>
      <w:lang w:eastAsia="ar-SA"/>
    </w:rPr>
  </w:style>
  <w:style w:type="paragraph" w:styleId="af1">
    <w:name w:val="header"/>
    <w:basedOn w:val="a"/>
    <w:link w:val="af2"/>
    <w:uiPriority w:val="99"/>
    <w:unhideWhenUsed/>
    <w:rsid w:val="00B76973"/>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76973"/>
    <w:rPr>
      <w:rFonts w:ascii="Calibri" w:eastAsia="Calibri" w:hAnsi="Calibri" w:cs="Times New Roman"/>
    </w:rPr>
  </w:style>
  <w:style w:type="paragraph" w:styleId="af3">
    <w:name w:val="footer"/>
    <w:basedOn w:val="a"/>
    <w:link w:val="af4"/>
    <w:uiPriority w:val="99"/>
    <w:unhideWhenUsed/>
    <w:rsid w:val="00B7697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76973"/>
    <w:rPr>
      <w:rFonts w:ascii="Calibri" w:eastAsia="Calibri" w:hAnsi="Calibri" w:cs="Times New Roman"/>
    </w:rPr>
  </w:style>
  <w:style w:type="paragraph" w:styleId="af5">
    <w:name w:val="TOC Heading"/>
    <w:basedOn w:val="1"/>
    <w:next w:val="a"/>
    <w:uiPriority w:val="39"/>
    <w:semiHidden/>
    <w:unhideWhenUsed/>
    <w:qFormat/>
    <w:rsid w:val="00AF79D3"/>
    <w:pPr>
      <w:outlineLvl w:val="9"/>
    </w:pPr>
    <w:rPr>
      <w:rFonts w:asciiTheme="majorHAnsi" w:eastAsiaTheme="majorEastAsia" w:hAnsiTheme="majorHAnsi" w:cstheme="majorBidi"/>
      <w:color w:val="365F91" w:themeColor="accent1" w:themeShade="BF"/>
      <w:lang w:eastAsia="ru-RU"/>
    </w:rPr>
  </w:style>
  <w:style w:type="paragraph" w:styleId="25">
    <w:name w:val="toc 2"/>
    <w:basedOn w:val="a"/>
    <w:next w:val="a"/>
    <w:autoRedefine/>
    <w:uiPriority w:val="39"/>
    <w:unhideWhenUsed/>
    <w:rsid w:val="00AF79D3"/>
    <w:pPr>
      <w:spacing w:after="100"/>
      <w:ind w:left="220"/>
    </w:pPr>
  </w:style>
  <w:style w:type="paragraph" w:styleId="31">
    <w:name w:val="toc 3"/>
    <w:basedOn w:val="a"/>
    <w:next w:val="a"/>
    <w:autoRedefine/>
    <w:uiPriority w:val="39"/>
    <w:unhideWhenUsed/>
    <w:rsid w:val="00AF79D3"/>
    <w:pPr>
      <w:spacing w:after="100"/>
      <w:ind w:left="440"/>
    </w:pPr>
  </w:style>
  <w:style w:type="paragraph" w:styleId="af6">
    <w:name w:val="footnote text"/>
    <w:basedOn w:val="a"/>
    <w:link w:val="af7"/>
    <w:uiPriority w:val="99"/>
    <w:semiHidden/>
    <w:unhideWhenUsed/>
    <w:rsid w:val="00FF0180"/>
    <w:pPr>
      <w:spacing w:after="0" w:line="240" w:lineRule="auto"/>
    </w:pPr>
    <w:rPr>
      <w:sz w:val="20"/>
      <w:szCs w:val="20"/>
    </w:rPr>
  </w:style>
  <w:style w:type="character" w:customStyle="1" w:styleId="af7">
    <w:name w:val="Текст сноски Знак"/>
    <w:basedOn w:val="a0"/>
    <w:link w:val="af6"/>
    <w:uiPriority w:val="99"/>
    <w:semiHidden/>
    <w:rsid w:val="00FF0180"/>
    <w:rPr>
      <w:rFonts w:ascii="Calibri" w:eastAsia="Calibri" w:hAnsi="Calibri" w:cs="Times New Roman"/>
      <w:sz w:val="20"/>
      <w:szCs w:val="20"/>
    </w:rPr>
  </w:style>
  <w:style w:type="character" w:styleId="af8">
    <w:name w:val="footnote reference"/>
    <w:basedOn w:val="a0"/>
    <w:uiPriority w:val="99"/>
    <w:semiHidden/>
    <w:unhideWhenUsed/>
    <w:rsid w:val="00FF0180"/>
    <w:rPr>
      <w:vertAlign w:val="superscript"/>
    </w:rPr>
  </w:style>
  <w:style w:type="character" w:styleId="af9">
    <w:name w:val="annotation reference"/>
    <w:basedOn w:val="a0"/>
    <w:uiPriority w:val="99"/>
    <w:semiHidden/>
    <w:unhideWhenUsed/>
    <w:rsid w:val="00796FF3"/>
    <w:rPr>
      <w:sz w:val="16"/>
      <w:szCs w:val="16"/>
    </w:rPr>
  </w:style>
  <w:style w:type="paragraph" w:styleId="afa">
    <w:name w:val="annotation text"/>
    <w:basedOn w:val="a"/>
    <w:link w:val="afb"/>
    <w:uiPriority w:val="99"/>
    <w:semiHidden/>
    <w:unhideWhenUsed/>
    <w:rsid w:val="00796FF3"/>
    <w:pPr>
      <w:spacing w:line="240" w:lineRule="auto"/>
    </w:pPr>
    <w:rPr>
      <w:sz w:val="20"/>
      <w:szCs w:val="20"/>
    </w:rPr>
  </w:style>
  <w:style w:type="character" w:customStyle="1" w:styleId="afb">
    <w:name w:val="Текст примечания Знак"/>
    <w:basedOn w:val="a0"/>
    <w:link w:val="afa"/>
    <w:uiPriority w:val="99"/>
    <w:semiHidden/>
    <w:rsid w:val="00796FF3"/>
    <w:rPr>
      <w:rFonts w:ascii="Calibri" w:eastAsia="Calibri" w:hAnsi="Calibri" w:cs="Times New Roman"/>
      <w:sz w:val="20"/>
      <w:szCs w:val="20"/>
    </w:rPr>
  </w:style>
  <w:style w:type="paragraph" w:styleId="afc">
    <w:name w:val="annotation subject"/>
    <w:basedOn w:val="afa"/>
    <w:next w:val="afa"/>
    <w:link w:val="afd"/>
    <w:uiPriority w:val="99"/>
    <w:semiHidden/>
    <w:unhideWhenUsed/>
    <w:rsid w:val="00796FF3"/>
    <w:rPr>
      <w:b/>
      <w:bCs/>
    </w:rPr>
  </w:style>
  <w:style w:type="character" w:customStyle="1" w:styleId="afd">
    <w:name w:val="Тема примечания Знак"/>
    <w:basedOn w:val="afb"/>
    <w:link w:val="afc"/>
    <w:uiPriority w:val="99"/>
    <w:semiHidden/>
    <w:rsid w:val="00796FF3"/>
    <w:rPr>
      <w:rFonts w:ascii="Calibri" w:eastAsia="Calibri" w:hAnsi="Calibri" w:cs="Times New Roman"/>
      <w:b/>
      <w:bCs/>
      <w:sz w:val="20"/>
      <w:szCs w:val="20"/>
    </w:rPr>
  </w:style>
  <w:style w:type="character" w:customStyle="1" w:styleId="ad">
    <w:name w:val="Абзац списка Знак"/>
    <w:aliases w:val="ПАРАГРАФ Знак,List Paragraph Знак"/>
    <w:link w:val="ac"/>
    <w:uiPriority w:val="34"/>
    <w:locked/>
    <w:rsid w:val="00AC118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184384">
      <w:bodyDiv w:val="1"/>
      <w:marLeft w:val="0"/>
      <w:marRight w:val="0"/>
      <w:marTop w:val="0"/>
      <w:marBottom w:val="0"/>
      <w:divBdr>
        <w:top w:val="none" w:sz="0" w:space="0" w:color="auto"/>
        <w:left w:val="none" w:sz="0" w:space="0" w:color="auto"/>
        <w:bottom w:val="none" w:sz="0" w:space="0" w:color="auto"/>
        <w:right w:val="none" w:sz="0" w:space="0" w:color="auto"/>
      </w:divBdr>
    </w:div>
    <w:div w:id="18433923">
      <w:bodyDiv w:val="1"/>
      <w:marLeft w:val="0"/>
      <w:marRight w:val="0"/>
      <w:marTop w:val="0"/>
      <w:marBottom w:val="0"/>
      <w:divBdr>
        <w:top w:val="none" w:sz="0" w:space="0" w:color="auto"/>
        <w:left w:val="none" w:sz="0" w:space="0" w:color="auto"/>
        <w:bottom w:val="none" w:sz="0" w:space="0" w:color="auto"/>
        <w:right w:val="none" w:sz="0" w:space="0" w:color="auto"/>
      </w:divBdr>
    </w:div>
    <w:div w:id="369301578">
      <w:bodyDiv w:val="1"/>
      <w:marLeft w:val="0"/>
      <w:marRight w:val="0"/>
      <w:marTop w:val="0"/>
      <w:marBottom w:val="0"/>
      <w:divBdr>
        <w:top w:val="none" w:sz="0" w:space="0" w:color="auto"/>
        <w:left w:val="none" w:sz="0" w:space="0" w:color="auto"/>
        <w:bottom w:val="none" w:sz="0" w:space="0" w:color="auto"/>
        <w:right w:val="none" w:sz="0" w:space="0" w:color="auto"/>
      </w:divBdr>
    </w:div>
    <w:div w:id="403332992">
      <w:bodyDiv w:val="1"/>
      <w:marLeft w:val="0"/>
      <w:marRight w:val="0"/>
      <w:marTop w:val="0"/>
      <w:marBottom w:val="0"/>
      <w:divBdr>
        <w:top w:val="none" w:sz="0" w:space="0" w:color="auto"/>
        <w:left w:val="none" w:sz="0" w:space="0" w:color="auto"/>
        <w:bottom w:val="none" w:sz="0" w:space="0" w:color="auto"/>
        <w:right w:val="none" w:sz="0" w:space="0" w:color="auto"/>
      </w:divBdr>
    </w:div>
    <w:div w:id="640501536">
      <w:bodyDiv w:val="1"/>
      <w:marLeft w:val="0"/>
      <w:marRight w:val="0"/>
      <w:marTop w:val="0"/>
      <w:marBottom w:val="0"/>
      <w:divBdr>
        <w:top w:val="none" w:sz="0" w:space="0" w:color="auto"/>
        <w:left w:val="none" w:sz="0" w:space="0" w:color="auto"/>
        <w:bottom w:val="none" w:sz="0" w:space="0" w:color="auto"/>
        <w:right w:val="none" w:sz="0" w:space="0" w:color="auto"/>
      </w:divBdr>
    </w:div>
    <w:div w:id="729232951">
      <w:bodyDiv w:val="1"/>
      <w:marLeft w:val="0"/>
      <w:marRight w:val="0"/>
      <w:marTop w:val="0"/>
      <w:marBottom w:val="0"/>
      <w:divBdr>
        <w:top w:val="none" w:sz="0" w:space="0" w:color="auto"/>
        <w:left w:val="none" w:sz="0" w:space="0" w:color="auto"/>
        <w:bottom w:val="none" w:sz="0" w:space="0" w:color="auto"/>
        <w:right w:val="none" w:sz="0" w:space="0" w:color="auto"/>
      </w:divBdr>
    </w:div>
    <w:div w:id="773130261">
      <w:bodyDiv w:val="1"/>
      <w:marLeft w:val="0"/>
      <w:marRight w:val="0"/>
      <w:marTop w:val="0"/>
      <w:marBottom w:val="0"/>
      <w:divBdr>
        <w:top w:val="none" w:sz="0" w:space="0" w:color="auto"/>
        <w:left w:val="none" w:sz="0" w:space="0" w:color="auto"/>
        <w:bottom w:val="none" w:sz="0" w:space="0" w:color="auto"/>
        <w:right w:val="none" w:sz="0" w:space="0" w:color="auto"/>
      </w:divBdr>
    </w:div>
    <w:div w:id="900019357">
      <w:bodyDiv w:val="1"/>
      <w:marLeft w:val="0"/>
      <w:marRight w:val="0"/>
      <w:marTop w:val="0"/>
      <w:marBottom w:val="0"/>
      <w:divBdr>
        <w:top w:val="none" w:sz="0" w:space="0" w:color="auto"/>
        <w:left w:val="none" w:sz="0" w:space="0" w:color="auto"/>
        <w:bottom w:val="none" w:sz="0" w:space="0" w:color="auto"/>
        <w:right w:val="none" w:sz="0" w:space="0" w:color="auto"/>
      </w:divBdr>
    </w:div>
    <w:div w:id="909312392">
      <w:bodyDiv w:val="1"/>
      <w:marLeft w:val="0"/>
      <w:marRight w:val="0"/>
      <w:marTop w:val="0"/>
      <w:marBottom w:val="0"/>
      <w:divBdr>
        <w:top w:val="none" w:sz="0" w:space="0" w:color="auto"/>
        <w:left w:val="none" w:sz="0" w:space="0" w:color="auto"/>
        <w:bottom w:val="none" w:sz="0" w:space="0" w:color="auto"/>
        <w:right w:val="none" w:sz="0" w:space="0" w:color="auto"/>
      </w:divBdr>
    </w:div>
    <w:div w:id="991180334">
      <w:bodyDiv w:val="1"/>
      <w:marLeft w:val="0"/>
      <w:marRight w:val="0"/>
      <w:marTop w:val="0"/>
      <w:marBottom w:val="0"/>
      <w:divBdr>
        <w:top w:val="none" w:sz="0" w:space="0" w:color="auto"/>
        <w:left w:val="none" w:sz="0" w:space="0" w:color="auto"/>
        <w:bottom w:val="none" w:sz="0" w:space="0" w:color="auto"/>
        <w:right w:val="none" w:sz="0" w:space="0" w:color="auto"/>
      </w:divBdr>
    </w:div>
    <w:div w:id="998194453">
      <w:bodyDiv w:val="1"/>
      <w:marLeft w:val="0"/>
      <w:marRight w:val="0"/>
      <w:marTop w:val="0"/>
      <w:marBottom w:val="0"/>
      <w:divBdr>
        <w:top w:val="none" w:sz="0" w:space="0" w:color="auto"/>
        <w:left w:val="none" w:sz="0" w:space="0" w:color="auto"/>
        <w:bottom w:val="none" w:sz="0" w:space="0" w:color="auto"/>
        <w:right w:val="none" w:sz="0" w:space="0" w:color="auto"/>
      </w:divBdr>
    </w:div>
    <w:div w:id="1016612433">
      <w:bodyDiv w:val="1"/>
      <w:marLeft w:val="0"/>
      <w:marRight w:val="0"/>
      <w:marTop w:val="0"/>
      <w:marBottom w:val="0"/>
      <w:divBdr>
        <w:top w:val="none" w:sz="0" w:space="0" w:color="auto"/>
        <w:left w:val="none" w:sz="0" w:space="0" w:color="auto"/>
        <w:bottom w:val="none" w:sz="0" w:space="0" w:color="auto"/>
        <w:right w:val="none" w:sz="0" w:space="0" w:color="auto"/>
      </w:divBdr>
    </w:div>
    <w:div w:id="1017582344">
      <w:bodyDiv w:val="1"/>
      <w:marLeft w:val="0"/>
      <w:marRight w:val="0"/>
      <w:marTop w:val="0"/>
      <w:marBottom w:val="0"/>
      <w:divBdr>
        <w:top w:val="none" w:sz="0" w:space="0" w:color="auto"/>
        <w:left w:val="none" w:sz="0" w:space="0" w:color="auto"/>
        <w:bottom w:val="none" w:sz="0" w:space="0" w:color="auto"/>
        <w:right w:val="none" w:sz="0" w:space="0" w:color="auto"/>
      </w:divBdr>
    </w:div>
    <w:div w:id="1157065888">
      <w:bodyDiv w:val="1"/>
      <w:marLeft w:val="0"/>
      <w:marRight w:val="0"/>
      <w:marTop w:val="0"/>
      <w:marBottom w:val="0"/>
      <w:divBdr>
        <w:top w:val="none" w:sz="0" w:space="0" w:color="auto"/>
        <w:left w:val="none" w:sz="0" w:space="0" w:color="auto"/>
        <w:bottom w:val="none" w:sz="0" w:space="0" w:color="auto"/>
        <w:right w:val="none" w:sz="0" w:space="0" w:color="auto"/>
      </w:divBdr>
    </w:div>
    <w:div w:id="1169754076">
      <w:bodyDiv w:val="1"/>
      <w:marLeft w:val="0"/>
      <w:marRight w:val="0"/>
      <w:marTop w:val="0"/>
      <w:marBottom w:val="0"/>
      <w:divBdr>
        <w:top w:val="none" w:sz="0" w:space="0" w:color="auto"/>
        <w:left w:val="none" w:sz="0" w:space="0" w:color="auto"/>
        <w:bottom w:val="none" w:sz="0" w:space="0" w:color="auto"/>
        <w:right w:val="none" w:sz="0" w:space="0" w:color="auto"/>
      </w:divBdr>
      <w:divsChild>
        <w:div w:id="732197494">
          <w:marLeft w:val="0"/>
          <w:marRight w:val="0"/>
          <w:marTop w:val="0"/>
          <w:marBottom w:val="0"/>
          <w:divBdr>
            <w:top w:val="none" w:sz="0" w:space="0" w:color="auto"/>
            <w:left w:val="none" w:sz="0" w:space="0" w:color="auto"/>
            <w:bottom w:val="none" w:sz="0" w:space="0" w:color="auto"/>
            <w:right w:val="none" w:sz="0" w:space="0" w:color="auto"/>
          </w:divBdr>
          <w:divsChild>
            <w:div w:id="600722822">
              <w:marLeft w:val="0"/>
              <w:marRight w:val="0"/>
              <w:marTop w:val="0"/>
              <w:marBottom w:val="0"/>
              <w:divBdr>
                <w:top w:val="none" w:sz="0" w:space="0" w:color="auto"/>
                <w:left w:val="none" w:sz="0" w:space="0" w:color="auto"/>
                <w:bottom w:val="none" w:sz="0" w:space="0" w:color="auto"/>
                <w:right w:val="none" w:sz="0" w:space="0" w:color="auto"/>
              </w:divBdr>
              <w:divsChild>
                <w:div w:id="4148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8488">
      <w:bodyDiv w:val="1"/>
      <w:marLeft w:val="0"/>
      <w:marRight w:val="0"/>
      <w:marTop w:val="0"/>
      <w:marBottom w:val="0"/>
      <w:divBdr>
        <w:top w:val="none" w:sz="0" w:space="0" w:color="auto"/>
        <w:left w:val="none" w:sz="0" w:space="0" w:color="auto"/>
        <w:bottom w:val="none" w:sz="0" w:space="0" w:color="auto"/>
        <w:right w:val="none" w:sz="0" w:space="0" w:color="auto"/>
      </w:divBdr>
    </w:div>
    <w:div w:id="1407336742">
      <w:bodyDiv w:val="1"/>
      <w:marLeft w:val="0"/>
      <w:marRight w:val="0"/>
      <w:marTop w:val="0"/>
      <w:marBottom w:val="0"/>
      <w:divBdr>
        <w:top w:val="none" w:sz="0" w:space="0" w:color="auto"/>
        <w:left w:val="none" w:sz="0" w:space="0" w:color="auto"/>
        <w:bottom w:val="none" w:sz="0" w:space="0" w:color="auto"/>
        <w:right w:val="none" w:sz="0" w:space="0" w:color="auto"/>
      </w:divBdr>
      <w:divsChild>
        <w:div w:id="666175397">
          <w:marLeft w:val="274"/>
          <w:marRight w:val="0"/>
          <w:marTop w:val="0"/>
          <w:marBottom w:val="0"/>
          <w:divBdr>
            <w:top w:val="none" w:sz="0" w:space="0" w:color="auto"/>
            <w:left w:val="none" w:sz="0" w:space="0" w:color="auto"/>
            <w:bottom w:val="none" w:sz="0" w:space="0" w:color="auto"/>
            <w:right w:val="none" w:sz="0" w:space="0" w:color="auto"/>
          </w:divBdr>
        </w:div>
        <w:div w:id="849682795">
          <w:marLeft w:val="274"/>
          <w:marRight w:val="0"/>
          <w:marTop w:val="0"/>
          <w:marBottom w:val="0"/>
          <w:divBdr>
            <w:top w:val="none" w:sz="0" w:space="0" w:color="auto"/>
            <w:left w:val="none" w:sz="0" w:space="0" w:color="auto"/>
            <w:bottom w:val="none" w:sz="0" w:space="0" w:color="auto"/>
            <w:right w:val="none" w:sz="0" w:space="0" w:color="auto"/>
          </w:divBdr>
        </w:div>
        <w:div w:id="1005867488">
          <w:marLeft w:val="274"/>
          <w:marRight w:val="0"/>
          <w:marTop w:val="0"/>
          <w:marBottom w:val="0"/>
          <w:divBdr>
            <w:top w:val="none" w:sz="0" w:space="0" w:color="auto"/>
            <w:left w:val="none" w:sz="0" w:space="0" w:color="auto"/>
            <w:bottom w:val="none" w:sz="0" w:space="0" w:color="auto"/>
            <w:right w:val="none" w:sz="0" w:space="0" w:color="auto"/>
          </w:divBdr>
        </w:div>
        <w:div w:id="1213229702">
          <w:marLeft w:val="274"/>
          <w:marRight w:val="0"/>
          <w:marTop w:val="0"/>
          <w:marBottom w:val="0"/>
          <w:divBdr>
            <w:top w:val="none" w:sz="0" w:space="0" w:color="auto"/>
            <w:left w:val="none" w:sz="0" w:space="0" w:color="auto"/>
            <w:bottom w:val="none" w:sz="0" w:space="0" w:color="auto"/>
            <w:right w:val="none" w:sz="0" w:space="0" w:color="auto"/>
          </w:divBdr>
        </w:div>
        <w:div w:id="1848473665">
          <w:marLeft w:val="274"/>
          <w:marRight w:val="0"/>
          <w:marTop w:val="0"/>
          <w:marBottom w:val="0"/>
          <w:divBdr>
            <w:top w:val="none" w:sz="0" w:space="0" w:color="auto"/>
            <w:left w:val="none" w:sz="0" w:space="0" w:color="auto"/>
            <w:bottom w:val="none" w:sz="0" w:space="0" w:color="auto"/>
            <w:right w:val="none" w:sz="0" w:space="0" w:color="auto"/>
          </w:divBdr>
        </w:div>
        <w:div w:id="2023775183">
          <w:marLeft w:val="274"/>
          <w:marRight w:val="0"/>
          <w:marTop w:val="0"/>
          <w:marBottom w:val="0"/>
          <w:divBdr>
            <w:top w:val="none" w:sz="0" w:space="0" w:color="auto"/>
            <w:left w:val="none" w:sz="0" w:space="0" w:color="auto"/>
            <w:bottom w:val="none" w:sz="0" w:space="0" w:color="auto"/>
            <w:right w:val="none" w:sz="0" w:space="0" w:color="auto"/>
          </w:divBdr>
        </w:div>
      </w:divsChild>
    </w:div>
    <w:div w:id="1416322829">
      <w:bodyDiv w:val="1"/>
      <w:marLeft w:val="0"/>
      <w:marRight w:val="0"/>
      <w:marTop w:val="0"/>
      <w:marBottom w:val="0"/>
      <w:divBdr>
        <w:top w:val="none" w:sz="0" w:space="0" w:color="auto"/>
        <w:left w:val="none" w:sz="0" w:space="0" w:color="auto"/>
        <w:bottom w:val="none" w:sz="0" w:space="0" w:color="auto"/>
        <w:right w:val="none" w:sz="0" w:space="0" w:color="auto"/>
      </w:divBdr>
    </w:div>
    <w:div w:id="1438133298">
      <w:bodyDiv w:val="1"/>
      <w:marLeft w:val="0"/>
      <w:marRight w:val="0"/>
      <w:marTop w:val="0"/>
      <w:marBottom w:val="0"/>
      <w:divBdr>
        <w:top w:val="none" w:sz="0" w:space="0" w:color="auto"/>
        <w:left w:val="none" w:sz="0" w:space="0" w:color="auto"/>
        <w:bottom w:val="none" w:sz="0" w:space="0" w:color="auto"/>
        <w:right w:val="none" w:sz="0" w:space="0" w:color="auto"/>
      </w:divBdr>
    </w:div>
    <w:div w:id="1472869002">
      <w:bodyDiv w:val="1"/>
      <w:marLeft w:val="0"/>
      <w:marRight w:val="0"/>
      <w:marTop w:val="0"/>
      <w:marBottom w:val="0"/>
      <w:divBdr>
        <w:top w:val="none" w:sz="0" w:space="0" w:color="auto"/>
        <w:left w:val="none" w:sz="0" w:space="0" w:color="auto"/>
        <w:bottom w:val="none" w:sz="0" w:space="0" w:color="auto"/>
        <w:right w:val="none" w:sz="0" w:space="0" w:color="auto"/>
      </w:divBdr>
    </w:div>
    <w:div w:id="1473476589">
      <w:bodyDiv w:val="1"/>
      <w:marLeft w:val="0"/>
      <w:marRight w:val="0"/>
      <w:marTop w:val="0"/>
      <w:marBottom w:val="0"/>
      <w:divBdr>
        <w:top w:val="none" w:sz="0" w:space="0" w:color="auto"/>
        <w:left w:val="none" w:sz="0" w:space="0" w:color="auto"/>
        <w:bottom w:val="none" w:sz="0" w:space="0" w:color="auto"/>
        <w:right w:val="none" w:sz="0" w:space="0" w:color="auto"/>
      </w:divBdr>
    </w:div>
    <w:div w:id="1519807393">
      <w:bodyDiv w:val="1"/>
      <w:marLeft w:val="0"/>
      <w:marRight w:val="0"/>
      <w:marTop w:val="0"/>
      <w:marBottom w:val="0"/>
      <w:divBdr>
        <w:top w:val="none" w:sz="0" w:space="0" w:color="auto"/>
        <w:left w:val="none" w:sz="0" w:space="0" w:color="auto"/>
        <w:bottom w:val="none" w:sz="0" w:space="0" w:color="auto"/>
        <w:right w:val="none" w:sz="0" w:space="0" w:color="auto"/>
      </w:divBdr>
    </w:div>
    <w:div w:id="1547794033">
      <w:bodyDiv w:val="1"/>
      <w:marLeft w:val="0"/>
      <w:marRight w:val="0"/>
      <w:marTop w:val="0"/>
      <w:marBottom w:val="0"/>
      <w:divBdr>
        <w:top w:val="none" w:sz="0" w:space="0" w:color="auto"/>
        <w:left w:val="none" w:sz="0" w:space="0" w:color="auto"/>
        <w:bottom w:val="none" w:sz="0" w:space="0" w:color="auto"/>
        <w:right w:val="none" w:sz="0" w:space="0" w:color="auto"/>
      </w:divBdr>
    </w:div>
    <w:div w:id="1578594642">
      <w:bodyDiv w:val="1"/>
      <w:marLeft w:val="0"/>
      <w:marRight w:val="0"/>
      <w:marTop w:val="0"/>
      <w:marBottom w:val="0"/>
      <w:divBdr>
        <w:top w:val="none" w:sz="0" w:space="0" w:color="auto"/>
        <w:left w:val="none" w:sz="0" w:space="0" w:color="auto"/>
        <w:bottom w:val="none" w:sz="0" w:space="0" w:color="auto"/>
        <w:right w:val="none" w:sz="0" w:space="0" w:color="auto"/>
      </w:divBdr>
    </w:div>
    <w:div w:id="1622224389">
      <w:bodyDiv w:val="1"/>
      <w:marLeft w:val="0"/>
      <w:marRight w:val="0"/>
      <w:marTop w:val="0"/>
      <w:marBottom w:val="0"/>
      <w:divBdr>
        <w:top w:val="none" w:sz="0" w:space="0" w:color="auto"/>
        <w:left w:val="none" w:sz="0" w:space="0" w:color="auto"/>
        <w:bottom w:val="none" w:sz="0" w:space="0" w:color="auto"/>
        <w:right w:val="none" w:sz="0" w:space="0" w:color="auto"/>
      </w:divBdr>
    </w:div>
    <w:div w:id="1670138551">
      <w:bodyDiv w:val="1"/>
      <w:marLeft w:val="0"/>
      <w:marRight w:val="0"/>
      <w:marTop w:val="0"/>
      <w:marBottom w:val="0"/>
      <w:divBdr>
        <w:top w:val="none" w:sz="0" w:space="0" w:color="auto"/>
        <w:left w:val="none" w:sz="0" w:space="0" w:color="auto"/>
        <w:bottom w:val="none" w:sz="0" w:space="0" w:color="auto"/>
        <w:right w:val="none" w:sz="0" w:space="0" w:color="auto"/>
      </w:divBdr>
    </w:div>
    <w:div w:id="1714038051">
      <w:bodyDiv w:val="1"/>
      <w:marLeft w:val="0"/>
      <w:marRight w:val="0"/>
      <w:marTop w:val="0"/>
      <w:marBottom w:val="0"/>
      <w:divBdr>
        <w:top w:val="none" w:sz="0" w:space="0" w:color="auto"/>
        <w:left w:val="none" w:sz="0" w:space="0" w:color="auto"/>
        <w:bottom w:val="none" w:sz="0" w:space="0" w:color="auto"/>
        <w:right w:val="none" w:sz="0" w:space="0" w:color="auto"/>
      </w:divBdr>
    </w:div>
    <w:div w:id="1898978929">
      <w:bodyDiv w:val="1"/>
      <w:marLeft w:val="0"/>
      <w:marRight w:val="0"/>
      <w:marTop w:val="0"/>
      <w:marBottom w:val="0"/>
      <w:divBdr>
        <w:top w:val="none" w:sz="0" w:space="0" w:color="auto"/>
        <w:left w:val="none" w:sz="0" w:space="0" w:color="auto"/>
        <w:bottom w:val="none" w:sz="0" w:space="0" w:color="auto"/>
        <w:right w:val="none" w:sz="0" w:space="0" w:color="auto"/>
      </w:divBdr>
      <w:divsChild>
        <w:div w:id="641663855">
          <w:marLeft w:val="0"/>
          <w:marRight w:val="0"/>
          <w:marTop w:val="0"/>
          <w:marBottom w:val="0"/>
          <w:divBdr>
            <w:top w:val="none" w:sz="0" w:space="0" w:color="auto"/>
            <w:left w:val="none" w:sz="0" w:space="0" w:color="auto"/>
            <w:bottom w:val="none" w:sz="0" w:space="0" w:color="auto"/>
            <w:right w:val="none" w:sz="0" w:space="0" w:color="auto"/>
          </w:divBdr>
          <w:divsChild>
            <w:div w:id="1407531430">
              <w:marLeft w:val="0"/>
              <w:marRight w:val="0"/>
              <w:marTop w:val="0"/>
              <w:marBottom w:val="0"/>
              <w:divBdr>
                <w:top w:val="none" w:sz="0" w:space="0" w:color="auto"/>
                <w:left w:val="none" w:sz="0" w:space="0" w:color="auto"/>
                <w:bottom w:val="none" w:sz="0" w:space="0" w:color="auto"/>
                <w:right w:val="none" w:sz="0" w:space="0" w:color="auto"/>
              </w:divBdr>
              <w:divsChild>
                <w:div w:id="1090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1716">
          <w:marLeft w:val="0"/>
          <w:marRight w:val="0"/>
          <w:marTop w:val="0"/>
          <w:marBottom w:val="0"/>
          <w:divBdr>
            <w:top w:val="none" w:sz="0" w:space="0" w:color="auto"/>
            <w:left w:val="none" w:sz="0" w:space="0" w:color="auto"/>
            <w:bottom w:val="none" w:sz="0" w:space="0" w:color="auto"/>
            <w:right w:val="none" w:sz="0" w:space="0" w:color="auto"/>
          </w:divBdr>
          <w:divsChild>
            <w:div w:id="1501264976">
              <w:marLeft w:val="0"/>
              <w:marRight w:val="0"/>
              <w:marTop w:val="0"/>
              <w:marBottom w:val="0"/>
              <w:divBdr>
                <w:top w:val="none" w:sz="0" w:space="0" w:color="auto"/>
                <w:left w:val="none" w:sz="0" w:space="0" w:color="auto"/>
                <w:bottom w:val="none" w:sz="0" w:space="0" w:color="auto"/>
                <w:right w:val="none" w:sz="0" w:space="0" w:color="auto"/>
              </w:divBdr>
              <w:divsChild>
                <w:div w:id="9308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59665">
      <w:bodyDiv w:val="1"/>
      <w:marLeft w:val="0"/>
      <w:marRight w:val="0"/>
      <w:marTop w:val="0"/>
      <w:marBottom w:val="0"/>
      <w:divBdr>
        <w:top w:val="none" w:sz="0" w:space="0" w:color="auto"/>
        <w:left w:val="none" w:sz="0" w:space="0" w:color="auto"/>
        <w:bottom w:val="none" w:sz="0" w:space="0" w:color="auto"/>
        <w:right w:val="none" w:sz="0" w:space="0" w:color="auto"/>
      </w:divBdr>
    </w:div>
    <w:div w:id="1946574259">
      <w:bodyDiv w:val="1"/>
      <w:marLeft w:val="0"/>
      <w:marRight w:val="0"/>
      <w:marTop w:val="0"/>
      <w:marBottom w:val="0"/>
      <w:divBdr>
        <w:top w:val="none" w:sz="0" w:space="0" w:color="auto"/>
        <w:left w:val="none" w:sz="0" w:space="0" w:color="auto"/>
        <w:bottom w:val="none" w:sz="0" w:space="0" w:color="auto"/>
        <w:right w:val="none" w:sz="0" w:space="0" w:color="auto"/>
      </w:divBdr>
    </w:div>
    <w:div w:id="1954170048">
      <w:bodyDiv w:val="1"/>
      <w:marLeft w:val="0"/>
      <w:marRight w:val="0"/>
      <w:marTop w:val="0"/>
      <w:marBottom w:val="0"/>
      <w:divBdr>
        <w:top w:val="none" w:sz="0" w:space="0" w:color="auto"/>
        <w:left w:val="none" w:sz="0" w:space="0" w:color="auto"/>
        <w:bottom w:val="none" w:sz="0" w:space="0" w:color="auto"/>
        <w:right w:val="none" w:sz="0" w:space="0" w:color="auto"/>
      </w:divBdr>
    </w:div>
    <w:div w:id="209400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1%83%D1%81%D1%81%D0%BA%D0%BE-%D0%91%D1%83%D0%B9%D0%BB%D0%BE%D0%B2%D1%81%D0%BA%D0%BE%D0%B5_%D1%81%D0%B5%D0%BB%D1%8C%D1%81%D0%BA%D0%BE%D0%B5_%D0%BF%D0%BE%D1%81%D0%B5%D0%BB%D0%B5%D0%BD%D0%B8%D0%B5" TargetMode="External"/><Relationship Id="rId117" Type="http://schemas.openxmlformats.org/officeDocument/2006/relationships/image" Target="media/image62.jpeg"/><Relationship Id="rId21" Type="http://schemas.openxmlformats.org/officeDocument/2006/relationships/hyperlink" Target="https://ru.wikipedia.org/wiki/%D0%9B%D0%B8%D0%B2%D0%B5%D0%BD%D1%81%D0%BA%D0%BE%D0%B5_%D1%81%D0%B5%D0%BB%D1%8C%D1%81%D0%BA%D0%BE%D0%B5_%D0%BF%D0%BE%D1%81%D0%B5%D0%BB%D0%B5%D0%BD%D0%B8%D0%B5_(%D0%92%D0%BE%D1%80%D0%BE%D0%BD%D0%B5%D0%B6%D1%81%D0%BA%D0%B0%D1%8F_%D0%BE%D0%B1%D0%BB%D0%B0%D1%81%D1%82%D1%8C)" TargetMode="External"/><Relationship Id="rId42" Type="http://schemas.openxmlformats.org/officeDocument/2006/relationships/hyperlink" Target="https://ru.wikipedia.org/wiki/%D0%9F%D0%BE%D0%BA%D1%80%D0%BE%D0%B2%D1%81%D0%BA%D0%BE%D0%B5_%D1%81%D0%B5%D0%BB%D1%8C%D1%81%D0%BA%D0%BE%D0%B5_%D0%BF%D0%BE%D1%81%D0%B5%D0%BB%D0%B5%D0%BD%D0%B8%D0%B5_(%D0%92%D0%BE%D1%80%D0%BE%D0%BD%D0%B5%D0%B6%D1%81%D0%BA%D0%B0%D1%8F_%D0%BE%D0%B1%D0%BB%D0%B0%D1%81%D1%82%D1%8C)" TargetMode="External"/><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png"/><Relationship Id="rId84" Type="http://schemas.openxmlformats.org/officeDocument/2006/relationships/chart" Target="charts/chart7.xml"/><Relationship Id="rId89" Type="http://schemas.openxmlformats.org/officeDocument/2006/relationships/chart" Target="charts/chart10.xml"/><Relationship Id="rId112" Type="http://schemas.openxmlformats.org/officeDocument/2006/relationships/image" Target="media/image58.jpeg"/><Relationship Id="rId133" Type="http://schemas.openxmlformats.org/officeDocument/2006/relationships/hyperlink" Target="mailto:pavlg.pavl@govvrn.ru" TargetMode="External"/><Relationship Id="rId138" Type="http://schemas.openxmlformats.org/officeDocument/2006/relationships/footer" Target="footer1.xml"/><Relationship Id="rId16" Type="http://schemas.openxmlformats.org/officeDocument/2006/relationships/hyperlink" Target="https://ru.wikipedia.org/wiki/%D0%93%D0%B0%D0%B2%D1%80%D0%B8%D0%BB%D1%8C%D1%81%D0%BA%D0%BE%D0%B5_%D1%81%D0%B5%D0%BB%D1%8C%D1%81%D0%BA%D0%BE%D0%B5_%D0%BF%D0%BE%D1%81%D0%B5%D0%BB%D0%B5%D0%BD%D0%B8%D0%B5" TargetMode="External"/><Relationship Id="rId107" Type="http://schemas.openxmlformats.org/officeDocument/2006/relationships/image" Target="media/image53.jpeg"/><Relationship Id="rId11" Type="http://schemas.openxmlformats.org/officeDocument/2006/relationships/image" Target="media/image4.png"/><Relationship Id="rId32" Type="http://schemas.openxmlformats.org/officeDocument/2006/relationships/hyperlink" Target="https://ru.wikipedia.org/wiki/%D0%92%D0%BE%D1%80%D0%BE%D0%BD%D1%86%D0%BE%D0%B2%D1%81%D0%BA%D0%BE%D0%B5_%D1%81%D0%B5%D0%BB%D1%8C%D1%81%D0%BA%D0%BE%D0%B5_%D0%BF%D0%BE%D1%81%D0%B5%D0%BB%D0%B5%D0%BD%D0%B8%D0%B5_(%D0%92%D0%BE%D1%80%D0%BE%D0%BD%D0%B5%D0%B6%D1%81%D0%BA%D0%B0%D1%8F_%D0%BE%D0%B1%D0%BB%D0%B0%D1%81%D1%82%D1%8C)" TargetMode="External"/><Relationship Id="rId37" Type="http://schemas.openxmlformats.org/officeDocument/2006/relationships/hyperlink" Target="https://ru.wikipedia.org/wiki/%D0%9A%D1%80%D0%B0%D1%81%D0%BD%D0%BE%D0%B5_%D1%81%D0%B5%D0%BB%D1%8C%D1%81%D0%BA%D0%BE%D0%B5_%D0%BF%D0%BE%D1%81%D0%B5%D0%BB%D0%B5%D0%BD%D0%B8%D0%B5_(%D0%92%D0%BE%D1%80%D0%BE%D0%BD%D0%B5%D0%B6%D1%81%D0%BA%D0%B0%D1%8F_%D0%BE%D0%B1%D0%BB%D0%B0%D1%81%D1%82%D1%8C)"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jpeg"/><Relationship Id="rId79" Type="http://schemas.openxmlformats.org/officeDocument/2006/relationships/chart" Target="charts/chart3.xml"/><Relationship Id="rId102" Type="http://schemas.openxmlformats.org/officeDocument/2006/relationships/chart" Target="charts/chart16.xml"/><Relationship Id="rId123" Type="http://schemas.openxmlformats.org/officeDocument/2006/relationships/hyperlink" Target="mailto:pavlg.pavl@govvrn.ru" TargetMode="External"/><Relationship Id="rId128" Type="http://schemas.openxmlformats.org/officeDocument/2006/relationships/hyperlink" Target="mailto:pavlg.pavl@govvrn.ru" TargetMode="External"/><Relationship Id="rId5" Type="http://schemas.openxmlformats.org/officeDocument/2006/relationships/webSettings" Target="webSettings.xml"/><Relationship Id="rId90" Type="http://schemas.openxmlformats.org/officeDocument/2006/relationships/chart" Target="charts/chart11.xml"/><Relationship Id="rId95" Type="http://schemas.openxmlformats.org/officeDocument/2006/relationships/image" Target="media/image44.jpeg"/><Relationship Id="rId22" Type="http://schemas.openxmlformats.org/officeDocument/2006/relationships/hyperlink" Target="https://ru.wikipedia.org/wiki/%D0%9B%D0%BE%D1%81%D0%B5%D0%B2%D1%81%D0%BA%D0%BE%D0%B5_%D1%81%D0%B5%D0%BB%D1%8C%D1%81%D0%BA%D0%BE%D0%B5_%D0%BF%D0%BE%D1%81%D0%B5%D0%BB%D0%B5%D0%BD%D0%B8%D0%B5_(%D0%9F%D0%B0%D0%B2%D0%BB%D0%BE%D0%B2%D1%81%D0%BA%D0%B8%D0%B9_%D1%80%D0%B0%D0%B9%D0%BE%D0%BD)" TargetMode="External"/><Relationship Id="rId27" Type="http://schemas.openxmlformats.org/officeDocument/2006/relationships/chart" Target="charts/chart1.xml"/><Relationship Id="rId43" Type="http://schemas.openxmlformats.org/officeDocument/2006/relationships/hyperlink" Target="https://ru.wikipedia.org/wiki/%D0%A0%D1%83%D1%81%D1%81%D0%BA%D0%BE-%D0%91%D1%83%D0%B9%D0%BB%D0%BE%D0%B2%D1%81%D0%BA%D0%BE%D0%B5_%D1%81%D0%B5%D0%BB%D1%8C%D1%81%D0%BA%D0%BE%D0%B5_%D0%BF%D0%BE%D1%81%D0%B5%D0%BB%D0%B5%D0%BD%D0%B8%D0%B5" TargetMode="External"/><Relationship Id="rId48" Type="http://schemas.openxmlformats.org/officeDocument/2006/relationships/image" Target="media/image9.jpeg"/><Relationship Id="rId64" Type="http://schemas.openxmlformats.org/officeDocument/2006/relationships/image" Target="media/image25.jpeg"/><Relationship Id="rId69" Type="http://schemas.openxmlformats.org/officeDocument/2006/relationships/image" Target="media/image30.jpeg"/><Relationship Id="rId113" Type="http://schemas.openxmlformats.org/officeDocument/2006/relationships/image" Target="media/image59.jpeg"/><Relationship Id="rId118" Type="http://schemas.openxmlformats.org/officeDocument/2006/relationships/image" Target="media/image63.jpeg"/><Relationship Id="rId134" Type="http://schemas.openxmlformats.org/officeDocument/2006/relationships/hyperlink" Target="mailto:pavlg.pavl@govvrn.ru" TargetMode="External"/><Relationship Id="rId139"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hyperlink" Target="http://pavlovskadmin.ru/wp-content/uploads/2018/03/Postanovlenie-Pravitelstva-RF-ot-16-marta-2018-g.-----264.docx" TargetMode="External"/><Relationship Id="rId85" Type="http://schemas.openxmlformats.org/officeDocument/2006/relationships/image" Target="media/image40.jpeg"/><Relationship Id="rId93" Type="http://schemas.openxmlformats.org/officeDocument/2006/relationships/image" Target="media/image42.jpeg"/><Relationship Id="rId98" Type="http://schemas.openxmlformats.org/officeDocument/2006/relationships/image" Target="media/image47.jpeg"/><Relationship Id="rId121" Type="http://schemas.openxmlformats.org/officeDocument/2006/relationships/hyperlink" Target="mailto:pavlg.pavl@govvrn.ru" TargetMode="External"/><Relationship Id="rId14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ru.wikipedia.org/wiki/%D0%93%D0%BE%D1%80%D0%BE%D0%B4%D1%81%D0%BA%D0%BE%D0%B5_%D0%BF%D0%BE%D1%81%D0%B5%D0%BB%D0%B5%D0%BD%D0%B8%D0%B5_%D0%9F%D0%B0%D0%B2%D0%BB%D0%BE%D0%B2%D1%81%D0%BA" TargetMode="External"/><Relationship Id="rId17" Type="http://schemas.openxmlformats.org/officeDocument/2006/relationships/hyperlink" Target="https://ru.wikipedia.org/wiki/%D0%95%D0%BB%D0%B8%D0%B7%D0%B0%D0%B2%D0%B5%D1%82%D0%BE%D0%B2%D1%81%D0%BA%D0%BE%D0%B5_%D1%81%D0%B5%D0%BB%D1%8C%D1%81%D0%BA%D0%BE%D0%B5_%D0%BF%D0%BE%D1%81%D0%B5%D0%BB%D0%B5%D0%BD%D0%B8%D0%B5_(%D0%92%D0%BE%D1%80%D0%BE%D0%BD%D0%B5%D0%B6%D1%81%D0%BA%D0%B0%D1%8F_%D0%BE%D0%B1%D0%BB%D0%B0%D1%81%D1%82%D1%8C)" TargetMode="External"/><Relationship Id="rId25" Type="http://schemas.openxmlformats.org/officeDocument/2006/relationships/hyperlink" Target="https://ru.wikipedia.org/wiki/%D0%9F%D0%BE%D0%BA%D1%80%D0%BE%D0%B2%D1%81%D0%BA%D0%BE%D0%B5_%D1%81%D0%B5%D0%BB%D1%8C%D1%81%D0%BA%D0%BE%D0%B5_%D0%BF%D0%BE%D1%81%D0%B5%D0%BB%D0%B5%D0%BD%D0%B8%D0%B5_(%D0%92%D0%BE%D1%80%D0%BE%D0%BD%D0%B5%D0%B6%D1%81%D0%BA%D0%B0%D1%8F_%D0%BE%D0%B1%D0%BB%D0%B0%D1%81%D1%82%D1%8C)" TargetMode="External"/><Relationship Id="rId33" Type="http://schemas.openxmlformats.org/officeDocument/2006/relationships/hyperlink" Target="https://ru.wikipedia.org/wiki/%D0%93%D0%B0%D0%B2%D1%80%D0%B8%D0%BB%D1%8C%D1%81%D0%BA%D0%BE%D0%B5_%D1%81%D0%B5%D0%BB%D1%8C%D1%81%D0%BA%D0%BE%D0%B5_%D0%BF%D0%BE%D1%81%D0%B5%D0%BB%D0%B5%D0%BD%D0%B8%D0%B5" TargetMode="External"/><Relationship Id="rId38" Type="http://schemas.openxmlformats.org/officeDocument/2006/relationships/hyperlink" Target="https://ru.wikipedia.org/wiki/%D0%9B%D0%B8%D0%B2%D0%B5%D0%BD%D1%81%D0%BA%D0%BE%D0%B5_%D1%81%D0%B5%D0%BB%D1%8C%D1%81%D0%BA%D0%BE%D0%B5_%D0%BF%D0%BE%D1%81%D0%B5%D0%BB%D0%B5%D0%BD%D0%B8%D0%B5_(%D0%92%D0%BE%D1%80%D0%BE%D0%BD%D0%B5%D0%B6%D1%81%D0%BA%D0%B0%D1%8F_%D0%BE%D0%B1%D0%BB%D0%B0%D1%81%D1%82%D1%8C)" TargetMode="Externa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image" Target="media/image49.jpeg"/><Relationship Id="rId108" Type="http://schemas.openxmlformats.org/officeDocument/2006/relationships/image" Target="media/image54.jpeg"/><Relationship Id="rId116" Type="http://schemas.openxmlformats.org/officeDocument/2006/relationships/chart" Target="charts/chart17.xml"/><Relationship Id="rId124" Type="http://schemas.openxmlformats.org/officeDocument/2006/relationships/hyperlink" Target="mailto:pavlg.pavl@govvrn.ru" TargetMode="External"/><Relationship Id="rId129" Type="http://schemas.openxmlformats.org/officeDocument/2006/relationships/hyperlink" Target="mailto:pavlg.pavl@govvrn.ru" TargetMode="External"/><Relationship Id="rId137" Type="http://schemas.openxmlformats.org/officeDocument/2006/relationships/hyperlink" Target="http://pavlovsk-region.ru/wp-content/uploads/2017/04/Reglam_2013.docx" TargetMode="External"/><Relationship Id="rId20" Type="http://schemas.openxmlformats.org/officeDocument/2006/relationships/hyperlink" Target="https://ru.wikipedia.org/wiki/%D0%9A%D1%80%D0%B0%D1%81%D0%BD%D0%BE%D0%B5_%D1%81%D0%B5%D0%BB%D1%8C%D1%81%D0%BA%D0%BE%D0%B5_%D0%BF%D0%BE%D1%81%D0%B5%D0%BB%D0%B5%D0%BD%D0%B8%D0%B5_(%D0%92%D0%BE%D1%80%D0%BE%D0%BD%D0%B5%D0%B6%D1%81%D0%BA%D0%B0%D1%8F_%D0%BE%D0%B1%D0%BB%D0%B0%D1%81%D1%82%D1%8C)" TargetMode="External"/><Relationship Id="rId41" Type="http://schemas.openxmlformats.org/officeDocument/2006/relationships/hyperlink" Target="https://ru.wikipedia.org/wiki/%D0%9F%D0%B5%D1%82%D1%80%D0%BE%D0%B2%D1%81%D0%BA%D0%BE%D0%B5_%D1%81%D0%B5%D0%BB%D1%8C%D1%81%D0%BA%D0%BE%D0%B5_%D0%BF%D0%BE%D1%81%D0%B5%D0%BB%D0%B5%D0%BD%D0%B8%D0%B5_(%D0%9F%D0%B0%D0%B2%D0%BB%D0%BE%D0%B2%D1%81%D0%BA%D0%B8%D0%B9_%D1%80%D0%B0%D0%B9%D0%BE%D0%BD)"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chart" Target="charts/chart6.xml"/><Relationship Id="rId88" Type="http://schemas.openxmlformats.org/officeDocument/2006/relationships/chart" Target="charts/chart9.xml"/><Relationship Id="rId91" Type="http://schemas.openxmlformats.org/officeDocument/2006/relationships/chart" Target="charts/chart12.xml"/><Relationship Id="rId96" Type="http://schemas.openxmlformats.org/officeDocument/2006/relationships/image" Target="media/image45.jpeg"/><Relationship Id="rId111" Type="http://schemas.openxmlformats.org/officeDocument/2006/relationships/image" Target="media/image57.jpeg"/><Relationship Id="rId132" Type="http://schemas.openxmlformats.org/officeDocument/2006/relationships/hyperlink" Target="mailto:pavlg.pavl@govvrn.ru"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2%D0%BE%D1%80%D0%BE%D0%BD%D1%86%D0%BE%D0%B2%D1%81%D0%BA%D0%BE%D0%B5_%D1%81%D0%B5%D0%BB%D1%8C%D1%81%D0%BA%D0%BE%D0%B5_%D0%BF%D0%BE%D1%81%D0%B5%D0%BB%D0%B5%D0%BD%D0%B8%D0%B5_(%D0%92%D0%BE%D1%80%D0%BE%D0%BD%D0%B5%D0%B6%D1%81%D0%BA%D0%B0%D1%8F_%D0%BE%D0%B1%D0%BB%D0%B0%D1%81%D1%82%D1%8C)" TargetMode="External"/><Relationship Id="rId23" Type="http://schemas.openxmlformats.org/officeDocument/2006/relationships/hyperlink" Target="https://ru.wikipedia.org/wiki/%D0%9F%D0%B5%D1%81%D0%BA%D0%BE%D0%B2%D1%81%D0%BA%D0%BE%D0%B5_%D1%81%D0%B5%D0%BB%D1%8C%D1%81%D0%BA%D0%BE%D0%B5_%D0%BF%D0%BE%D1%81%D0%B5%D0%BB%D0%B5%D0%BD%D0%B8%D0%B5_(%D0%9F%D0%B0%D0%B2%D0%BB%D0%BE%D0%B2%D1%81%D0%BA%D0%B8%D0%B9_%D1%80%D0%B0%D0%B9%D0%BE%D0%BD)" TargetMode="External"/><Relationship Id="rId28" Type="http://schemas.openxmlformats.org/officeDocument/2006/relationships/chart" Target="charts/chart2.xml"/><Relationship Id="rId36" Type="http://schemas.openxmlformats.org/officeDocument/2006/relationships/hyperlink" Target="https://ru.wikipedia.org/wiki/%D0%9A%D0%B0%D0%B7%D0%B8%D0%BD%D1%81%D0%BA%D0%BE%D0%B5_%D1%81%D0%B5%D0%BB%D1%8C%D1%81%D0%BA%D0%BE%D0%B5_%D0%BF%D0%BE%D1%81%D0%B5%D0%BB%D0%B5%D0%BD%D0%B8%D0%B5_(%D0%9F%D0%B0%D0%B2%D0%BB%D0%BE%D0%B2%D1%81%D0%BA%D0%B8%D0%B9_%D1%80%D0%B0%D0%B9%D0%BE%D0%BD)" TargetMode="External"/><Relationship Id="rId49"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image" Target="media/image52.jpeg"/><Relationship Id="rId114" Type="http://schemas.openxmlformats.org/officeDocument/2006/relationships/image" Target="media/image60.jpeg"/><Relationship Id="rId119" Type="http://schemas.openxmlformats.org/officeDocument/2006/relationships/hyperlink" Target="mailto:pavlg.pavl@govvrn.ru" TargetMode="External"/><Relationship Id="rId127" Type="http://schemas.openxmlformats.org/officeDocument/2006/relationships/hyperlink" Target="mailto:pavlg.pavl@govvrn.ru" TargetMode="External"/><Relationship Id="rId10" Type="http://schemas.openxmlformats.org/officeDocument/2006/relationships/image" Target="media/image3.png"/><Relationship Id="rId31" Type="http://schemas.openxmlformats.org/officeDocument/2006/relationships/hyperlink" Target="https://ru.wikipedia.org/wiki/%D0%90%D0%BB%D0%B5%D0%BA%D1%81%D0%B0%D0%BD%D0%B4%D1%80%D0%BE-%D0%94%D0%BE%D0%BD%D1%81%D0%BA%D0%BE%D0%B5_%D1%81%D0%B5%D0%BB%D1%8C%D1%81%D0%BA%D0%BE%D0%B5_%D0%BF%D0%BE%D1%81%D0%B5%D0%BB%D0%B5%D0%BD%D0%B8%D0%B5"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chart" Target="charts/chart4.xml"/><Relationship Id="rId86" Type="http://schemas.openxmlformats.org/officeDocument/2006/relationships/image" Target="media/image41.jpeg"/><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chart" Target="charts/chart15.xml"/><Relationship Id="rId122" Type="http://schemas.openxmlformats.org/officeDocument/2006/relationships/hyperlink" Target="mailto:pavlg.pavl@govvrn.ru" TargetMode="External"/><Relationship Id="rId130" Type="http://schemas.openxmlformats.org/officeDocument/2006/relationships/hyperlink" Target="mailto:pavlg.pavl@govvrn.ru" TargetMode="External"/><Relationship Id="rId135" Type="http://schemas.openxmlformats.org/officeDocument/2006/relationships/hyperlink" Target="http://pavlovsk-region.ru/wp-content/uploads/2017/04/Polozhen_2013.docx" TargetMode="Externa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0%D0%BB%D0%B5%D0%BA%D1%81%D0%B0%D0%BD%D0%B4%D1%80%D0%BE%D0%B2%D1%81%D0%BA%D0%BE%D0%B5_%D1%81%D0%B5%D0%BB%D1%8C%D1%81%D0%BA%D0%BE%D0%B5_%D0%BF%D0%BE%D1%81%D0%B5%D0%BB%D0%B5%D0%BD%D0%B8%D0%B5_(%D0%9F%D0%B0%D0%B2%D0%BB%D0%BE%D0%B2%D1%81%D0%BA%D0%B8%D0%B9_%D1%80%D0%B0%D0%B9%D0%BE%D0%BD)" TargetMode="External"/><Relationship Id="rId18" Type="http://schemas.openxmlformats.org/officeDocument/2006/relationships/hyperlink" Target="https://ru.wikipedia.org/wiki/%D0%95%D1%80%D1%8B%D1%88%D1%91%D0%B2%D1%81%D0%BA%D0%BE%D0%B5_%D1%81%D0%B5%D0%BB%D1%8C%D1%81%D0%BA%D0%BE%D0%B5_%D0%BF%D0%BE%D1%81%D0%B5%D0%BB%D0%B5%D0%BD%D0%B8%D0%B5" TargetMode="External"/><Relationship Id="rId39" Type="http://schemas.openxmlformats.org/officeDocument/2006/relationships/hyperlink" Target="https://ru.wikipedia.org/wiki/%D0%9B%D0%BE%D1%81%D0%B5%D0%B2%D1%81%D0%BA%D0%BE%D0%B5_%D1%81%D0%B5%D0%BB%D1%8C%D1%81%D0%BA%D0%BE%D0%B5_%D0%BF%D0%BE%D1%81%D0%B5%D0%BB%D0%B5%D0%BD%D0%B8%D0%B5_(%D0%9F%D0%B0%D0%B2%D0%BB%D0%BE%D0%B2%D1%81%D0%BA%D0%B8%D0%B9_%D1%80%D0%B0%D0%B9%D0%BE%D0%BD)" TargetMode="External"/><Relationship Id="rId109" Type="http://schemas.openxmlformats.org/officeDocument/2006/relationships/image" Target="media/image55.jpeg"/><Relationship Id="rId34" Type="http://schemas.openxmlformats.org/officeDocument/2006/relationships/hyperlink" Target="https://ru.wikipedia.org/wiki/%D0%95%D0%BB%D0%B8%D0%B7%D0%B0%D0%B2%D0%B5%D1%82%D0%BE%D0%B2%D1%81%D0%BA%D0%BE%D0%B5_%D1%81%D0%B5%D0%BB%D1%8C%D1%81%D0%BA%D0%BE%D0%B5_%D0%BF%D0%BE%D1%81%D0%B5%D0%BB%D0%B5%D0%BD%D0%B8%D0%B5_(%D0%92%D0%BE%D1%80%D0%BE%D0%BD%D0%B5%D0%B6%D1%81%D0%BA%D0%B0%D1%8F_%D0%BE%D0%B1%D0%BB%D0%B0%D1%81%D1%82%D1%8C)" TargetMode="External"/><Relationship Id="rId50" Type="http://schemas.openxmlformats.org/officeDocument/2006/relationships/image" Target="media/image11.jpeg"/><Relationship Id="rId55" Type="http://schemas.openxmlformats.org/officeDocument/2006/relationships/image" Target="media/image16.png"/><Relationship Id="rId76" Type="http://schemas.openxmlformats.org/officeDocument/2006/relationships/image" Target="media/image37.jpeg"/><Relationship Id="rId97" Type="http://schemas.openxmlformats.org/officeDocument/2006/relationships/image" Target="media/image46.jpeg"/><Relationship Id="rId104" Type="http://schemas.openxmlformats.org/officeDocument/2006/relationships/image" Target="media/image50.jpeg"/><Relationship Id="rId120" Type="http://schemas.openxmlformats.org/officeDocument/2006/relationships/hyperlink" Target="mailto:pavlg.pavl@govvrn.ru" TargetMode="External"/><Relationship Id="rId125" Type="http://schemas.openxmlformats.org/officeDocument/2006/relationships/hyperlink" Target="mailto:pavlg.pavl@govvrn.ru"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chart" Target="charts/chart13.xml"/><Relationship Id="rId2" Type="http://schemas.openxmlformats.org/officeDocument/2006/relationships/numbering" Target="numbering.xml"/><Relationship Id="rId29" Type="http://schemas.openxmlformats.org/officeDocument/2006/relationships/hyperlink" Target="https://ru.wikipedia.org/wiki/%D0%93%D0%BE%D1%80%D0%BE%D0%B4%D1%81%D0%BA%D0%BE%D0%B5_%D0%BF%D0%BE%D1%81%D0%B5%D0%BB%D0%B5%D0%BD%D0%B8%D0%B5_%D0%9F%D0%B0%D0%B2%D0%BB%D0%BE%D0%B2%D1%81%D0%BA" TargetMode="External"/><Relationship Id="rId24" Type="http://schemas.openxmlformats.org/officeDocument/2006/relationships/hyperlink" Target="https://ru.wikipedia.org/wiki/%D0%9F%D0%B5%D1%82%D1%80%D0%BE%D0%B2%D1%81%D0%BA%D0%BE%D0%B5_%D1%81%D0%B5%D0%BB%D1%8C%D1%81%D0%BA%D0%BE%D0%B5_%D0%BF%D0%BE%D1%81%D0%B5%D0%BB%D0%B5%D0%BD%D0%B8%D0%B5_(%D0%9F%D0%B0%D0%B2%D0%BB%D0%BE%D0%B2%D1%81%D0%BA%D0%B8%D0%B9_%D1%80%D0%B0%D0%B9%D0%BE%D0%BD)" TargetMode="External"/><Relationship Id="rId40" Type="http://schemas.openxmlformats.org/officeDocument/2006/relationships/hyperlink" Target="https://ru.wikipedia.org/wiki/%D0%9F%D0%B5%D1%81%D0%BA%D0%BE%D0%B2%D1%81%D0%BA%D0%BE%D0%B5_%D1%81%D0%B5%D0%BB%D1%8C%D1%81%D0%BA%D0%BE%D0%B5_%D0%BF%D0%BE%D1%81%D0%B5%D0%BB%D0%B5%D0%BD%D0%B8%D0%B5_(%D0%9F%D0%B0%D0%B2%D0%BB%D0%BE%D0%B2%D1%81%D0%BA%D0%B8%D0%B9_%D1%80%D0%B0%D0%B9%D0%BE%D0%BD)" TargetMode="External"/><Relationship Id="rId45" Type="http://schemas.openxmlformats.org/officeDocument/2006/relationships/image" Target="media/image6.jpeg"/><Relationship Id="rId66" Type="http://schemas.openxmlformats.org/officeDocument/2006/relationships/image" Target="media/image27.jpeg"/><Relationship Id="rId87" Type="http://schemas.openxmlformats.org/officeDocument/2006/relationships/chart" Target="charts/chart8.xml"/><Relationship Id="rId110" Type="http://schemas.openxmlformats.org/officeDocument/2006/relationships/image" Target="media/image56.jpeg"/><Relationship Id="rId115" Type="http://schemas.openxmlformats.org/officeDocument/2006/relationships/image" Target="media/image61.jpeg"/><Relationship Id="rId131" Type="http://schemas.openxmlformats.org/officeDocument/2006/relationships/hyperlink" Target="mailto:pavlg.pavl@govvrn.ru" TargetMode="External"/><Relationship Id="rId136" Type="http://schemas.openxmlformats.org/officeDocument/2006/relationships/hyperlink" Target="http://pavlovsk-region.ru/wp-content/uploads/2017/04/deklar_2013.docx" TargetMode="External"/><Relationship Id="rId61" Type="http://schemas.openxmlformats.org/officeDocument/2006/relationships/image" Target="media/image22.jpeg"/><Relationship Id="rId82" Type="http://schemas.openxmlformats.org/officeDocument/2006/relationships/chart" Target="charts/chart5.xml"/><Relationship Id="rId19" Type="http://schemas.openxmlformats.org/officeDocument/2006/relationships/hyperlink" Target="https://ru.wikipedia.org/wiki/%D0%9A%D0%B0%D0%B7%D0%B8%D0%BD%D1%81%D0%BA%D0%BE%D0%B5_%D1%81%D0%B5%D0%BB%D1%8C%D1%81%D0%BA%D0%BE%D0%B5_%D0%BF%D0%BE%D1%81%D0%B5%D0%BB%D0%B5%D0%BD%D0%B8%D0%B5_(%D0%9F%D0%B0%D0%B2%D0%BB%D0%BE%D0%B2%D1%81%D0%BA%D0%B8%D0%B9_%D1%80%D0%B0%D0%B9%D0%BE%D0%BD)" TargetMode="External"/><Relationship Id="rId14" Type="http://schemas.openxmlformats.org/officeDocument/2006/relationships/hyperlink" Target="https://ru.wikipedia.org/wiki/%D0%90%D0%BB%D0%B5%D0%BA%D1%81%D0%B0%D0%BD%D0%B4%D1%80%D0%BE-%D0%94%D0%BE%D0%BD%D1%81%D0%BA%D0%BE%D0%B5_%D1%81%D0%B5%D0%BB%D1%8C%D1%81%D0%BA%D0%BE%D0%B5_%D0%BF%D0%BE%D1%81%D0%B5%D0%BB%D0%B5%D0%BD%D0%B8%D0%B5" TargetMode="External"/><Relationship Id="rId30" Type="http://schemas.openxmlformats.org/officeDocument/2006/relationships/hyperlink" Target="https://ru.wikipedia.org/wiki/%D0%90%D0%BB%D0%B5%D0%BA%D1%81%D0%B0%D0%BD%D0%B4%D1%80%D0%BE%D0%B2%D1%81%D0%BA%D0%BE%D0%B5_%D1%81%D0%B5%D0%BB%D1%8C%D1%81%D0%BA%D0%BE%D0%B5_%D0%BF%D0%BE%D1%81%D0%B5%D0%BB%D0%B5%D0%BD%D0%B8%D0%B5_(%D0%9F%D0%B0%D0%B2%D0%BB%D0%BE%D0%B2%D1%81%D0%BA%D0%B8%D0%B9_%D1%80%D0%B0%D0%B9%D0%BE%D0%BD)" TargetMode="External"/><Relationship Id="rId35" Type="http://schemas.openxmlformats.org/officeDocument/2006/relationships/hyperlink" Target="https://ru.wikipedia.org/wiki/%D0%95%D1%80%D1%8B%D1%88%D1%91%D0%B2%D1%81%D0%BA%D0%BE%D0%B5_%D1%81%D0%B5%D0%BB%D1%8C%D1%81%D0%BA%D0%BE%D0%B5_%D0%BF%D0%BE%D1%81%D0%B5%D0%BB%D0%B5%D0%BD%D0%B8%D0%B5" TargetMode="External"/><Relationship Id="rId56" Type="http://schemas.openxmlformats.org/officeDocument/2006/relationships/image" Target="media/image17.jpeg"/><Relationship Id="rId77" Type="http://schemas.openxmlformats.org/officeDocument/2006/relationships/image" Target="media/image38.jpeg"/><Relationship Id="rId100" Type="http://schemas.openxmlformats.org/officeDocument/2006/relationships/chart" Target="charts/chart14.xml"/><Relationship Id="rId105" Type="http://schemas.openxmlformats.org/officeDocument/2006/relationships/image" Target="media/image51.jpeg"/><Relationship Id="rId126" Type="http://schemas.openxmlformats.org/officeDocument/2006/relationships/hyperlink" Target="mailto:pavlg.pavl@govvrn.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1050;%20&#1087;&#1072;&#1089;&#1087;&#1086;&#1088;&#1090;&#1091;%20&#1076;&#1080;&#1072;&#1075;&#1088;&#1072;&#1084;&#1084;&#1099;.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1050;%20&#1087;&#1072;&#1089;&#1087;&#1086;&#1088;&#1090;&#1091;%20&#1076;&#1080;&#1072;&#1075;&#1088;&#1072;&#1084;&#1084;&#1099;.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7.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52;&#1086;&#1080;%20&#1076;&#1086;&#1082;&#1091;&#1084;&#1077;&#1085;&#1090;&#1099;\&#1054;&#1090;&#1095;&#1077;&#1090;%20&#1075;&#1083;&#1072;&#1074;&#1099;%20&#1079;&#1072;%202020%20&#1075;&#1086;&#1076;\&#1044;&#1080;&#1072;&#1075;&#1088;&#1072;&#1084;&#1084;&#1099;%20&#1087;&#1086;%20&#1087;&#1088;&#1086;&#1084;&#1099;&#1096;&#1083;&#1077;&#1085;&#1085;&#1086;&#1089;&#1090;&#1080;%20&#1079;&#1072;%202020%20&#1075;&#1086;&#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1052;&#1086;&#1080;%20&#1076;&#1086;&#1082;&#1091;&#1084;&#1077;&#1085;&#1090;&#1099;\&#1048;&#1053;&#1042;&#1045;&#1057;&#1058;&#1048;&#1062;&#1048;&#1054;&#1053;&#1053;&#1067;&#1049;%20&#1087;&#1072;&#1089;&#1087;&#1086;&#1088;&#1090;\2021\&#1058;&#1072;&#1073;&#1083;&#1080;&#1094;&#1099;%20&#1080;%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hart>
    <c:view3D>
      <c:rotX val="0"/>
      <c:rotY val="0"/>
      <c:perspective val="30"/>
    </c:view3D>
    <c:floor>
      <c:spPr>
        <a:solidFill>
          <a:schemeClr val="bg1"/>
        </a:solidFill>
        <a:ln>
          <a:solidFill>
            <a:schemeClr val="bg1"/>
          </a:solidFill>
        </a:ln>
      </c:spPr>
    </c:floor>
    <c:plotArea>
      <c:layout>
        <c:manualLayout>
          <c:layoutTarget val="inner"/>
          <c:xMode val="edge"/>
          <c:yMode val="edge"/>
          <c:x val="7.6170726432024508E-2"/>
          <c:y val="6.1133332137583034E-2"/>
          <c:w val="0.90341353488942711"/>
          <c:h val="0.91569840785847856"/>
        </c:manualLayout>
      </c:layout>
      <c:bar3DChart>
        <c:barDir val="col"/>
        <c:grouping val="standard"/>
        <c:ser>
          <c:idx val="0"/>
          <c:order val="0"/>
          <c:dLbls>
            <c:dLbl>
              <c:idx val="1"/>
              <c:layout>
                <c:manualLayout>
                  <c:x val="2.0603688060162792E-3"/>
                  <c:y val="0.10489510489510492"/>
                </c:manualLayout>
              </c:layout>
              <c:showVal val="1"/>
            </c:dLbl>
            <c:dLbl>
              <c:idx val="11"/>
              <c:layout>
                <c:manualLayout>
                  <c:x val="4.454342984409853E-2"/>
                  <c:y val="9.4912979271668502E-2"/>
                </c:manualLayout>
              </c:layout>
              <c:showVal val="1"/>
            </c:dLbl>
            <c:txPr>
              <a:bodyPr anchor="t" anchorCtr="0"/>
              <a:lstStyle/>
              <a:p>
                <a:pPr>
                  <a:defRPr sz="1400" b="1">
                    <a:latin typeface="Times New Roman" pitchFamily="18" charset="0"/>
                    <a:cs typeface="Times New Roman" pitchFamily="18" charset="0"/>
                  </a:defRPr>
                </a:pPr>
                <a:endParaRPr lang="ru-RU"/>
              </a:p>
            </c:txPr>
            <c:showVal val="1"/>
          </c:dLbls>
          <c:cat>
            <c:strRef>
              <c:f>Лист1!$B$8:$M$8</c:f>
              <c:strCache>
                <c:ptCount val="12"/>
                <c:pt idx="0">
                  <c:v>Январь </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Лист1!$B$9:$M$9</c:f>
              <c:numCache>
                <c:formatCode>0.0</c:formatCode>
                <c:ptCount val="12"/>
                <c:pt idx="0">
                  <c:v>0</c:v>
                </c:pt>
                <c:pt idx="1">
                  <c:v>-0.2</c:v>
                </c:pt>
                <c:pt idx="2">
                  <c:v>5.2</c:v>
                </c:pt>
                <c:pt idx="3">
                  <c:v>7.7</c:v>
                </c:pt>
                <c:pt idx="4">
                  <c:v>13.8</c:v>
                </c:pt>
                <c:pt idx="5">
                  <c:v>22</c:v>
                </c:pt>
                <c:pt idx="6">
                  <c:v>22.9</c:v>
                </c:pt>
                <c:pt idx="7">
                  <c:v>20.3</c:v>
                </c:pt>
                <c:pt idx="8">
                  <c:v>16.5</c:v>
                </c:pt>
                <c:pt idx="9">
                  <c:v>11.6</c:v>
                </c:pt>
                <c:pt idx="10">
                  <c:v>1</c:v>
                </c:pt>
                <c:pt idx="11">
                  <c:v>-6</c:v>
                </c:pt>
              </c:numCache>
            </c:numRef>
          </c:val>
        </c:ser>
        <c:shape val="box"/>
        <c:axId val="66502016"/>
        <c:axId val="107431040"/>
        <c:axId val="66455296"/>
      </c:bar3DChart>
      <c:catAx>
        <c:axId val="66502016"/>
        <c:scaling>
          <c:orientation val="minMax"/>
        </c:scaling>
        <c:axPos val="b"/>
        <c:tickLblPos val="nextTo"/>
        <c:spPr>
          <a:solidFill>
            <a:schemeClr val="bg1"/>
          </a:solidFill>
        </c:spPr>
        <c:txPr>
          <a:bodyPr/>
          <a:lstStyle/>
          <a:p>
            <a:pPr>
              <a:defRPr sz="1400">
                <a:latin typeface="Times New Roman" pitchFamily="18" charset="0"/>
                <a:cs typeface="Times New Roman" pitchFamily="18" charset="0"/>
              </a:defRPr>
            </a:pPr>
            <a:endParaRPr lang="ru-RU"/>
          </a:p>
        </c:txPr>
        <c:crossAx val="107431040"/>
        <c:crosses val="autoZero"/>
        <c:auto val="1"/>
        <c:lblAlgn val="ctr"/>
        <c:lblOffset val="100"/>
      </c:catAx>
      <c:valAx>
        <c:axId val="107431040"/>
        <c:scaling>
          <c:orientation val="minMax"/>
        </c:scaling>
        <c:axPos val="l"/>
        <c:majorGridlines>
          <c:spPr>
            <a:ln>
              <a:solidFill>
                <a:schemeClr val="bg1"/>
              </a:solidFill>
            </a:ln>
          </c:spPr>
        </c:majorGridlines>
        <c:numFmt formatCode="0.0" sourceLinked="1"/>
        <c:tickLblPos val="nextTo"/>
        <c:spPr>
          <a:ln>
            <a:noFill/>
          </a:ln>
        </c:spPr>
        <c:txPr>
          <a:bodyPr/>
          <a:lstStyle/>
          <a:p>
            <a:pPr>
              <a:defRPr>
                <a:solidFill>
                  <a:schemeClr val="bg1"/>
                </a:solidFill>
              </a:defRPr>
            </a:pPr>
            <a:endParaRPr lang="ru-RU"/>
          </a:p>
        </c:txPr>
        <c:crossAx val="66502016"/>
        <c:crosses val="autoZero"/>
        <c:crossBetween val="between"/>
      </c:valAx>
      <c:serAx>
        <c:axId val="66455296"/>
        <c:scaling>
          <c:orientation val="minMax"/>
        </c:scaling>
        <c:delete val="1"/>
        <c:axPos val="b"/>
        <c:tickLblPos val="nextTo"/>
        <c:crossAx val="107431040"/>
        <c:crosses val="autoZero"/>
      </c:ser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1.7747660535656663E-2"/>
          <c:y val="5.0925925925925923E-2"/>
          <c:w val="0.70184565506272201"/>
          <c:h val="0.81944444444444464"/>
        </c:manualLayout>
      </c:layout>
      <c:pie3DChart>
        <c:varyColors val="1"/>
        <c:ser>
          <c:idx val="0"/>
          <c:order val="0"/>
          <c:dLbls>
            <c:dLbl>
              <c:idx val="2"/>
              <c:layout>
                <c:manualLayout>
                  <c:x val="-2.5218142499449477E-2"/>
                  <c:y val="7.2001193809909103E-2"/>
                </c:manualLayout>
              </c:layout>
              <c:showVal val="1"/>
            </c:dLbl>
            <c:txPr>
              <a:bodyPr/>
              <a:lstStyle/>
              <a:p>
                <a:pPr>
                  <a:defRPr sz="1200" b="1">
                    <a:latin typeface="Times New Roman" pitchFamily="18" charset="0"/>
                    <a:cs typeface="Times New Roman" pitchFamily="18" charset="0"/>
                  </a:defRPr>
                </a:pPr>
                <a:endParaRPr lang="ru-RU"/>
              </a:p>
            </c:txPr>
            <c:showVal val="1"/>
            <c:showLeaderLines val="1"/>
          </c:dLbls>
          <c:cat>
            <c:strRef>
              <c:f>Лист1!$C$99:$C$103</c:f>
              <c:strCache>
                <c:ptCount val="5"/>
                <c:pt idx="0">
                  <c:v>зерновые культуры</c:v>
                </c:pt>
                <c:pt idx="1">
                  <c:v>подсолнечник</c:v>
                </c:pt>
                <c:pt idx="2">
                  <c:v>сахарная свекла</c:v>
                </c:pt>
                <c:pt idx="3">
                  <c:v>скот и птица</c:v>
                </c:pt>
                <c:pt idx="4">
                  <c:v>молоко</c:v>
                </c:pt>
              </c:strCache>
            </c:strRef>
          </c:cat>
          <c:val>
            <c:numRef>
              <c:f>Лист1!$D$99:$D$103</c:f>
              <c:numCache>
                <c:formatCode>0.0</c:formatCode>
                <c:ptCount val="5"/>
                <c:pt idx="0">
                  <c:v>47.019011142305828</c:v>
                </c:pt>
                <c:pt idx="1">
                  <c:v>27.464572522964801</c:v>
                </c:pt>
                <c:pt idx="2">
                  <c:v>1.636973957457347</c:v>
                </c:pt>
                <c:pt idx="3">
                  <c:v>3.7148306313994541</c:v>
                </c:pt>
                <c:pt idx="4">
                  <c:v>20.164611745872591</c:v>
                </c:pt>
              </c:numCache>
            </c:numRef>
          </c:val>
        </c:ser>
      </c:pie3DChart>
    </c:plotArea>
    <c:legend>
      <c:legendPos val="r"/>
      <c:layout>
        <c:manualLayout>
          <c:xMode val="edge"/>
          <c:yMode val="edge"/>
          <c:x val="0.73405619796073407"/>
          <c:y val="7.3401501895596424E-2"/>
          <c:w val="0.2498095651886689"/>
          <c:h val="0.83930810731991834"/>
        </c:manualLayout>
      </c:layout>
      <c:txPr>
        <a:bodyPr/>
        <a:lstStyle/>
        <a:p>
          <a:pPr rtl="0">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Лист1!$A$61:$A$65</c:f>
              <c:strCache>
                <c:ptCount val="5"/>
                <c:pt idx="0">
                  <c:v>Пашня</c:v>
                </c:pt>
                <c:pt idx="1">
                  <c:v>Пастбища</c:v>
                </c:pt>
                <c:pt idx="2">
                  <c:v>Секоносы</c:v>
                </c:pt>
                <c:pt idx="3">
                  <c:v>Многолетние насаждения</c:v>
                </c:pt>
                <c:pt idx="4">
                  <c:v>Залежи</c:v>
                </c:pt>
              </c:strCache>
            </c:strRef>
          </c:cat>
          <c:val>
            <c:numRef>
              <c:f>Лист1!$B$61:$B$65</c:f>
              <c:numCache>
                <c:formatCode>0.0%</c:formatCode>
                <c:ptCount val="5"/>
                <c:pt idx="0">
                  <c:v>0.77300000000000535</c:v>
                </c:pt>
                <c:pt idx="1">
                  <c:v>0.13700000000000001</c:v>
                </c:pt>
                <c:pt idx="2">
                  <c:v>6.8000000000000019E-2</c:v>
                </c:pt>
                <c:pt idx="3">
                  <c:v>1.2999999999999998E-2</c:v>
                </c:pt>
                <c:pt idx="4">
                  <c:v>9.0000000000000028E-3</c:v>
                </c:pt>
              </c:numCache>
            </c:numRef>
          </c:val>
        </c:ser>
      </c:pie3DChart>
    </c:plotArea>
    <c:legend>
      <c:legendPos val="r"/>
      <c:layout>
        <c:manualLayout>
          <c:xMode val="edge"/>
          <c:yMode val="edge"/>
          <c:x val="0.7187569991251096"/>
          <c:y val="0.17675524934383224"/>
          <c:w val="0.26457633420822396"/>
          <c:h val="0.64648950131233596"/>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7871738106136803"/>
          <c:y val="2.6896868560776617E-2"/>
          <c:w val="0.42782587211401896"/>
          <c:h val="0.86164930318290378"/>
        </c:manualLayout>
      </c:layout>
      <c:doughnutChart>
        <c:varyColors val="1"/>
        <c:ser>
          <c:idx val="0"/>
          <c:order val="0"/>
          <c:explosion val="25"/>
          <c:dLbls>
            <c:dLbl>
              <c:idx val="0"/>
              <c:layout>
                <c:manualLayout>
                  <c:x val="3.6561808168541342E-2"/>
                  <c:y val="-1.1321491725986717E-17"/>
                </c:manualLayout>
              </c:layout>
              <c:tx>
                <c:rich>
                  <a:bodyPr/>
                  <a:lstStyle/>
                  <a:p>
                    <a:r>
                      <a:rPr lang="en-US" sz="1200" b="1">
                        <a:latin typeface="Times New Roman" pitchFamily="18" charset="0"/>
                        <a:cs typeface="Times New Roman" pitchFamily="18" charset="0"/>
                      </a:rPr>
                      <a:t>6,</a:t>
                    </a:r>
                    <a:r>
                      <a:rPr lang="ru-RU" sz="1200" b="1">
                        <a:latin typeface="Times New Roman" pitchFamily="18" charset="0"/>
                        <a:cs typeface="Times New Roman" pitchFamily="18" charset="0"/>
                      </a:rPr>
                      <a:t>8%</a:t>
                    </a:r>
                    <a:endParaRPr lang="en-US" sz="1200" b="1">
                      <a:latin typeface="Times New Roman" pitchFamily="18" charset="0"/>
                      <a:cs typeface="Times New Roman" pitchFamily="18" charset="0"/>
                    </a:endParaRPr>
                  </a:p>
                </c:rich>
              </c:tx>
              <c:showVal val="1"/>
            </c:dLbl>
            <c:dLbl>
              <c:idx val="1"/>
              <c:tx>
                <c:rich>
                  <a:bodyPr/>
                  <a:lstStyle/>
                  <a:p>
                    <a:r>
                      <a:rPr lang="en-US" sz="1200" b="1">
                        <a:latin typeface="Times New Roman" pitchFamily="18" charset="0"/>
                        <a:cs typeface="Times New Roman" pitchFamily="18" charset="0"/>
                      </a:rPr>
                      <a:t>92,9</a:t>
                    </a:r>
                    <a:r>
                      <a:rPr lang="ru-RU" sz="1200" b="1">
                        <a:latin typeface="Times New Roman" pitchFamily="18" charset="0"/>
                        <a:cs typeface="Times New Roman" pitchFamily="18" charset="0"/>
                      </a:rPr>
                      <a:t>%</a:t>
                    </a:r>
                    <a:endParaRPr lang="en-US" sz="1200" b="1">
                      <a:latin typeface="Times New Roman" pitchFamily="18" charset="0"/>
                      <a:cs typeface="Times New Roman" pitchFamily="18" charset="0"/>
                    </a:endParaRPr>
                  </a:p>
                </c:rich>
              </c:tx>
              <c:showVal val="1"/>
            </c:dLbl>
            <c:dLbl>
              <c:idx val="2"/>
              <c:layout>
                <c:manualLayout>
                  <c:x val="-2.0520674694910378E-2"/>
                  <c:y val="-5.1858055737198566E-2"/>
                </c:manualLayout>
              </c:layout>
              <c:tx>
                <c:rich>
                  <a:bodyPr/>
                  <a:lstStyle/>
                  <a:p>
                    <a:r>
                      <a:rPr lang="en-US" sz="1200" b="1">
                        <a:latin typeface="Times New Roman" pitchFamily="18" charset="0"/>
                        <a:cs typeface="Times New Roman" pitchFamily="18" charset="0"/>
                      </a:rPr>
                      <a:t>0,</a:t>
                    </a:r>
                    <a:r>
                      <a:rPr lang="ru-RU" sz="1200" b="1">
                        <a:latin typeface="Times New Roman" pitchFamily="18" charset="0"/>
                        <a:cs typeface="Times New Roman" pitchFamily="18" charset="0"/>
                      </a:rPr>
                      <a:t>3%</a:t>
                    </a:r>
                    <a:endParaRPr lang="en-US" sz="1200" b="1">
                      <a:latin typeface="Times New Roman" pitchFamily="18" charset="0"/>
                      <a:cs typeface="Times New Roman" pitchFamily="18" charset="0"/>
                    </a:endParaRPr>
                  </a:p>
                </c:rich>
              </c:tx>
              <c:showVal val="1"/>
              <c:extLst xmlns:c16r2="http://schemas.microsoft.com/office/drawing/2015/06/chart">
                <c:ext xmlns:c16="http://schemas.microsoft.com/office/drawing/2014/chart" uri="{C3380CC4-5D6E-409C-BE32-E72D297353CC}">
                  <c16:uniqueId val="{00000000-911B-4E3B-9807-1429319C4842}"/>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Лист1!$B$21:$B$23</c:f>
              <c:strCache>
                <c:ptCount val="3"/>
                <c:pt idx="0">
                  <c:v>КРС</c:v>
                </c:pt>
                <c:pt idx="1">
                  <c:v>Свиньи</c:v>
                </c:pt>
                <c:pt idx="2">
                  <c:v>Овцы и козы</c:v>
                </c:pt>
              </c:strCache>
            </c:strRef>
          </c:cat>
          <c:val>
            <c:numRef>
              <c:f>Лист1!$C$21:$C$23</c:f>
              <c:numCache>
                <c:formatCode>General</c:formatCode>
                <c:ptCount val="3"/>
                <c:pt idx="0">
                  <c:v>6.9</c:v>
                </c:pt>
                <c:pt idx="1">
                  <c:v>92.9</c:v>
                </c:pt>
                <c:pt idx="2">
                  <c:v>0.2</c:v>
                </c:pt>
              </c:numCache>
            </c:numRef>
          </c:val>
          <c:extLst xmlns:c16r2="http://schemas.microsoft.com/office/drawing/2015/06/chart">
            <c:ext xmlns:c16="http://schemas.microsoft.com/office/drawing/2014/chart" uri="{C3380CC4-5D6E-409C-BE32-E72D297353CC}">
              <c16:uniqueId val="{00000001-911B-4E3B-9807-1429319C4842}"/>
            </c:ext>
          </c:extLst>
        </c:ser>
        <c:firstSliceAng val="0"/>
        <c:holeSize val="50"/>
      </c:doughnutChart>
    </c:plotArea>
    <c:legend>
      <c:legendPos val="r"/>
      <c:layout>
        <c:manualLayout>
          <c:xMode val="edge"/>
          <c:yMode val="edge"/>
          <c:x val="0.69630094104090556"/>
          <c:y val="0.33246475366469086"/>
          <c:w val="0.19488532457660573"/>
          <c:h val="0.37048838521353533"/>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doughnutChart>
        <c:varyColors val="1"/>
        <c:ser>
          <c:idx val="0"/>
          <c:order val="0"/>
          <c:dLbls>
            <c:dLbl>
              <c:idx val="0"/>
              <c:tx>
                <c:rich>
                  <a:bodyPr/>
                  <a:lstStyle/>
                  <a:p>
                    <a:r>
                      <a:rPr lang="en-US" sz="1200" b="1">
                        <a:latin typeface="Times New Roman" panose="02020603050405020304" pitchFamily="18" charset="0"/>
                        <a:cs typeface="Times New Roman" panose="02020603050405020304" pitchFamily="18" charset="0"/>
                      </a:rPr>
                      <a:t>8</a:t>
                    </a:r>
                    <a:r>
                      <a:rPr lang="ru-RU" sz="1200" b="1">
                        <a:latin typeface="Times New Roman" panose="02020603050405020304" pitchFamily="18" charset="0"/>
                        <a:cs typeface="Times New Roman" panose="02020603050405020304" pitchFamily="18" charset="0"/>
                      </a:rPr>
                      <a:t>8,7%</a:t>
                    </a:r>
                    <a:endParaRPr lang="en-US" sz="1200" b="1"/>
                  </a:p>
                </c:rich>
              </c:tx>
              <c:showVal val="1"/>
            </c:dLbl>
            <c:dLbl>
              <c:idx val="1"/>
              <c:tx>
                <c:rich>
                  <a:bodyPr/>
                  <a:lstStyle/>
                  <a:p>
                    <a:r>
                      <a:rPr lang="ru-RU" sz="1200" b="1">
                        <a:latin typeface="Times New Roman" panose="02020603050405020304" pitchFamily="18" charset="0"/>
                        <a:cs typeface="Times New Roman" panose="02020603050405020304" pitchFamily="18" charset="0"/>
                      </a:rPr>
                      <a:t>7,3 %</a:t>
                    </a:r>
                    <a:endParaRPr lang="en-US" sz="1200" b="1"/>
                  </a:p>
                </c:rich>
              </c:tx>
              <c:showVal val="1"/>
            </c:dLbl>
            <c:dLbl>
              <c:idx val="2"/>
              <c:layout>
                <c:manualLayout>
                  <c:x val="3.5714285714285712E-2"/>
                  <c:y val="-2.1276595744680871E-2"/>
                </c:manualLayout>
              </c:layout>
              <c:tx>
                <c:rich>
                  <a:bodyPr/>
                  <a:lstStyle/>
                  <a:p>
                    <a:r>
                      <a:rPr lang="ru-RU" sz="1200" b="1">
                        <a:latin typeface="Times New Roman" panose="02020603050405020304" pitchFamily="18" charset="0"/>
                        <a:cs typeface="Times New Roman" panose="02020603050405020304" pitchFamily="18" charset="0"/>
                      </a:rPr>
                      <a:t>4,0 %</a:t>
                    </a:r>
                    <a:endParaRPr lang="en-US" sz="1200" b="1"/>
                  </a:p>
                </c:rich>
              </c:tx>
              <c:showVal val="1"/>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Лист1!$B$36:$B$38</c:f>
              <c:strCache>
                <c:ptCount val="3"/>
                <c:pt idx="0">
                  <c:v>Сельскохозяйственные организации</c:v>
                </c:pt>
                <c:pt idx="1">
                  <c:v>К(Ф)Х</c:v>
                </c:pt>
                <c:pt idx="2">
                  <c:v>Хозяйства населения</c:v>
                </c:pt>
              </c:strCache>
            </c:strRef>
          </c:cat>
          <c:val>
            <c:numRef>
              <c:f>Лист1!$C$36:$C$38</c:f>
              <c:numCache>
                <c:formatCode>General</c:formatCode>
                <c:ptCount val="3"/>
                <c:pt idx="0">
                  <c:v>87.8</c:v>
                </c:pt>
                <c:pt idx="1">
                  <c:v>6.7</c:v>
                </c:pt>
                <c:pt idx="2">
                  <c:v>5.5</c:v>
                </c:pt>
              </c:numCache>
            </c:numRef>
          </c:val>
          <c:extLst xmlns:c16r2="http://schemas.microsoft.com/office/drawing/2015/06/chart">
            <c:ext xmlns:c16="http://schemas.microsoft.com/office/drawing/2014/chart" uri="{C3380CC4-5D6E-409C-BE32-E72D297353CC}">
              <c16:uniqueId val="{00000000-8E1B-4882-A454-E5409E300A8F}"/>
            </c:ext>
          </c:extLst>
        </c:ser>
        <c:firstSliceAng val="0"/>
        <c:holeSize val="50"/>
      </c:doughnutChart>
    </c:plotArea>
    <c:legend>
      <c:legendPos val="r"/>
      <c:layout>
        <c:manualLayout>
          <c:xMode val="edge"/>
          <c:yMode val="edge"/>
          <c:x val="0.61566969307409092"/>
          <c:y val="0.26215949070196015"/>
          <c:w val="0.33841193957898436"/>
          <c:h val="0.49270229519182707"/>
        </c:manualLayout>
      </c:layout>
      <c:txPr>
        <a:bodyPr/>
        <a:lstStyle/>
        <a:p>
          <a:pPr algn="just">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Лист1!$A$227</c:f>
              <c:strCache>
                <c:ptCount val="1"/>
                <c:pt idx="0">
                  <c:v>Среднесписочная численность работников (без совместителей), человек</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Лист1!$D$226:$G$226</c:f>
              <c:numCache>
                <c:formatCode>General</c:formatCode>
                <c:ptCount val="4"/>
                <c:pt idx="0">
                  <c:v>2017</c:v>
                </c:pt>
                <c:pt idx="1">
                  <c:v>2018</c:v>
                </c:pt>
                <c:pt idx="2">
                  <c:v>2019</c:v>
                </c:pt>
                <c:pt idx="3">
                  <c:v>2020</c:v>
                </c:pt>
              </c:numCache>
            </c:numRef>
          </c:cat>
          <c:val>
            <c:numRef>
              <c:f>Лист1!$D$227:$G$227</c:f>
              <c:numCache>
                <c:formatCode>General</c:formatCode>
                <c:ptCount val="4"/>
                <c:pt idx="0" formatCode="0">
                  <c:v>9892</c:v>
                </c:pt>
                <c:pt idx="1">
                  <c:v>9850</c:v>
                </c:pt>
                <c:pt idx="2">
                  <c:v>9768</c:v>
                </c:pt>
                <c:pt idx="3" formatCode="0">
                  <c:v>9626</c:v>
                </c:pt>
              </c:numCache>
            </c:numRef>
          </c:val>
          <c:extLst xmlns:c16r2="http://schemas.microsoft.com/office/drawing/2015/06/chart">
            <c:ext xmlns:c16="http://schemas.microsoft.com/office/drawing/2014/chart" uri="{C3380CC4-5D6E-409C-BE32-E72D297353CC}">
              <c16:uniqueId val="{00000000-DFA0-4C93-87C6-C9B8F1A663A0}"/>
            </c:ext>
          </c:extLst>
        </c:ser>
        <c:ser>
          <c:idx val="1"/>
          <c:order val="1"/>
          <c:tx>
            <c:strRef>
              <c:f>Лист1!$A$228</c:f>
              <c:strCache>
                <c:ptCount val="1"/>
                <c:pt idx="0">
                  <c:v>Среднемесячная номинальная заработная плата, рублей </c:v>
                </c:pt>
              </c:strCache>
            </c:strRef>
          </c:tx>
          <c:dLbls>
            <c:dLbl>
              <c:idx val="0"/>
              <c:tx>
                <c:rich>
                  <a:bodyPr/>
                  <a:lstStyle/>
                  <a:p>
                    <a:r>
                      <a:rPr lang="en-US" b="1">
                        <a:latin typeface="Times New Roman" panose="02020603050405020304" pitchFamily="18" charset="0"/>
                        <a:cs typeface="Times New Roman" panose="02020603050405020304" pitchFamily="18" charset="0"/>
                      </a:rPr>
                      <a:t>21234</a:t>
                    </a:r>
                    <a:endParaRPr lang="en-US" b="1"/>
                  </a:p>
                </c:rich>
              </c:tx>
              <c:showVal val="1"/>
              <c:extLst xmlns:c16r2="http://schemas.microsoft.com/office/drawing/2015/06/chart">
                <c:ext xmlns:c16="http://schemas.microsoft.com/office/drawing/2014/chart" uri="{C3380CC4-5D6E-409C-BE32-E72D297353CC}">
                  <c16:uniqueId val="{00000001-DFA0-4C93-87C6-C9B8F1A663A0}"/>
                </c:ex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Лист1!$D$226:$G$226</c:f>
              <c:numCache>
                <c:formatCode>General</c:formatCode>
                <c:ptCount val="4"/>
                <c:pt idx="0">
                  <c:v>2017</c:v>
                </c:pt>
                <c:pt idx="1">
                  <c:v>2018</c:v>
                </c:pt>
                <c:pt idx="2">
                  <c:v>2019</c:v>
                </c:pt>
                <c:pt idx="3">
                  <c:v>2020</c:v>
                </c:pt>
              </c:numCache>
            </c:numRef>
          </c:cat>
          <c:val>
            <c:numRef>
              <c:f>Лист1!$D$228:$G$228</c:f>
              <c:numCache>
                <c:formatCode>General</c:formatCode>
                <c:ptCount val="4"/>
                <c:pt idx="0">
                  <c:v>24532.3</c:v>
                </c:pt>
                <c:pt idx="1">
                  <c:v>27069.200000000001</c:v>
                </c:pt>
                <c:pt idx="2" formatCode="0.0">
                  <c:v>30373</c:v>
                </c:pt>
                <c:pt idx="3">
                  <c:v>32815.800000000003</c:v>
                </c:pt>
              </c:numCache>
            </c:numRef>
          </c:val>
          <c:extLst xmlns:c16r2="http://schemas.microsoft.com/office/drawing/2015/06/chart">
            <c:ext xmlns:c16="http://schemas.microsoft.com/office/drawing/2014/chart" uri="{C3380CC4-5D6E-409C-BE32-E72D297353CC}">
              <c16:uniqueId val="{00000002-DFA0-4C93-87C6-C9B8F1A663A0}"/>
            </c:ext>
          </c:extLst>
        </c:ser>
        <c:axId val="109975040"/>
        <c:axId val="109976576"/>
      </c:barChart>
      <c:catAx>
        <c:axId val="109975040"/>
        <c:scaling>
          <c:orientation val="minMax"/>
        </c:scaling>
        <c:axPos val="b"/>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09976576"/>
        <c:crosses val="autoZero"/>
        <c:auto val="1"/>
        <c:lblAlgn val="ctr"/>
        <c:lblOffset val="100"/>
      </c:catAx>
      <c:valAx>
        <c:axId val="109976576"/>
        <c:scaling>
          <c:orientation val="minMax"/>
        </c:scaling>
        <c:axPos val="l"/>
        <c:majorGridlines/>
        <c:numFmt formatCode="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09975040"/>
        <c:crosses val="autoZero"/>
        <c:crossBetween val="between"/>
      </c:valAx>
    </c:plotArea>
    <c:legend>
      <c:legendPos val="r"/>
      <c:txPr>
        <a:bodyPr/>
        <a:lstStyle/>
        <a:p>
          <a:pPr algn="just">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4.6683539557555304E-2"/>
          <c:y val="0.11342592592592612"/>
          <c:w val="0.55833270841144556"/>
          <c:h val="0.77314814814815425"/>
        </c:manualLayout>
      </c:layout>
      <c:pie3DChart>
        <c:varyColors val="1"/>
        <c:ser>
          <c:idx val="0"/>
          <c:order val="0"/>
          <c:dLbls>
            <c:dLbl>
              <c:idx val="0"/>
              <c:tx>
                <c:rich>
                  <a:bodyPr/>
                  <a:lstStyle/>
                  <a:p>
                    <a:r>
                      <a:rPr lang="en-US"/>
                      <a:t>2</a:t>
                    </a:r>
                    <a:r>
                      <a:rPr lang="ru-RU"/>
                      <a:t>4</a:t>
                    </a:r>
                    <a:r>
                      <a:rPr lang="en-US"/>
                      <a:t>,0%</a:t>
                    </a:r>
                  </a:p>
                </c:rich>
              </c:tx>
              <c:showVal val="1"/>
            </c:dLbl>
            <c:dLbl>
              <c:idx val="1"/>
              <c:tx>
                <c:rich>
                  <a:bodyPr/>
                  <a:lstStyle/>
                  <a:p>
                    <a:r>
                      <a:rPr lang="en-US"/>
                      <a:t>7</a:t>
                    </a:r>
                    <a:r>
                      <a:rPr lang="ru-RU"/>
                      <a:t>6</a:t>
                    </a:r>
                    <a:r>
                      <a:rPr lang="en-US"/>
                      <a:t>,0%</a:t>
                    </a:r>
                  </a:p>
                </c:rich>
              </c:tx>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Лист1!$A$75:$A$76</c:f>
              <c:strCache>
                <c:ptCount val="2"/>
                <c:pt idx="0">
                  <c:v>Высшее образование</c:v>
                </c:pt>
                <c:pt idx="1">
                  <c:v>Среднее профессиональное образование</c:v>
                </c:pt>
              </c:strCache>
            </c:strRef>
          </c:cat>
          <c:val>
            <c:numRef>
              <c:f>Лист1!$B$75:$B$76</c:f>
              <c:numCache>
                <c:formatCode>0.0%</c:formatCode>
                <c:ptCount val="2"/>
                <c:pt idx="0">
                  <c:v>0.21000000000000021</c:v>
                </c:pt>
                <c:pt idx="1">
                  <c:v>0.79</c:v>
                </c:pt>
              </c:numCache>
            </c:numRef>
          </c:val>
        </c:ser>
      </c:pie3DChart>
    </c:plotArea>
    <c:legend>
      <c:legendPos val="r"/>
      <c:layout>
        <c:manualLayout>
          <c:xMode val="edge"/>
          <c:yMode val="edge"/>
          <c:x val="0.6324330292046827"/>
          <c:y val="0.28753463108778082"/>
          <c:w val="0.35090051243594789"/>
          <c:h val="0.36011592300962736"/>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9444444444444503E-2"/>
          <c:y val="0.11805555555555559"/>
          <c:w val="0.46388888888889429"/>
          <c:h val="0.77314814814815425"/>
        </c:manualLayout>
      </c:layout>
      <c:doughnutChart>
        <c:varyColors val="1"/>
        <c:ser>
          <c:idx val="0"/>
          <c:order val="0"/>
          <c:dLbls>
            <c:txPr>
              <a:bodyPr/>
              <a:lstStyle/>
              <a:p>
                <a:pPr>
                  <a:defRPr b="1">
                    <a:latin typeface="Times New Roman" panose="02020603050405020304" pitchFamily="18" charset="0"/>
                    <a:cs typeface="Times New Roman" panose="02020603050405020304" pitchFamily="18" charset="0"/>
                  </a:defRPr>
                </a:pPr>
                <a:endParaRPr lang="ru-RU"/>
              </a:p>
            </c:txPr>
            <c:showVal val="1"/>
            <c:showLeaderLines val="1"/>
          </c:dLbls>
          <c:cat>
            <c:strRef>
              <c:f>Лист1!$A$93:$A$95</c:f>
              <c:strCache>
                <c:ptCount val="3"/>
                <c:pt idx="0">
                  <c:v>Моложе трудоспособного возраста</c:v>
                </c:pt>
                <c:pt idx="1">
                  <c:v>В трудоспособном возрасте</c:v>
                </c:pt>
                <c:pt idx="2">
                  <c:v>Старше трудоспособного возраста</c:v>
                </c:pt>
              </c:strCache>
            </c:strRef>
          </c:cat>
          <c:val>
            <c:numRef>
              <c:f>Лист1!$B$93:$B$95</c:f>
              <c:numCache>
                <c:formatCode>0.0%</c:formatCode>
                <c:ptCount val="3"/>
                <c:pt idx="0">
                  <c:v>0.16400000000000001</c:v>
                </c:pt>
                <c:pt idx="1">
                  <c:v>0.54500000000000004</c:v>
                </c:pt>
                <c:pt idx="2">
                  <c:v>0.29100000000000031</c:v>
                </c:pt>
              </c:numCache>
            </c:numRef>
          </c:val>
        </c:ser>
        <c:firstSliceAng val="0"/>
        <c:holeSize val="50"/>
      </c:doughnutChart>
    </c:plotArea>
    <c:legend>
      <c:legendPos val="r"/>
      <c:layout>
        <c:manualLayout>
          <c:xMode val="edge"/>
          <c:yMode val="edge"/>
          <c:x val="0.58333333333333337"/>
          <c:y val="0.20660578885972591"/>
          <c:w val="0.4"/>
          <c:h val="0.586788057742782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4"/>
  <c:chart>
    <c:view3D>
      <c:rAngAx val="1"/>
    </c:view3D>
    <c:plotArea>
      <c:layout/>
      <c:bar3DChart>
        <c:barDir val="col"/>
        <c:grouping val="clustered"/>
        <c:ser>
          <c:idx val="0"/>
          <c:order val="0"/>
          <c:dLbls>
            <c:dLbl>
              <c:idx val="0"/>
              <c:layout>
                <c:manualLayout>
                  <c:x val="2.5000000000000001E-2"/>
                  <c:y val="-2.3148148148148188E-2"/>
                </c:manualLayout>
              </c:layout>
              <c:showVal val="1"/>
            </c:dLbl>
            <c:dLbl>
              <c:idx val="1"/>
              <c:layout>
                <c:manualLayout>
                  <c:x val="8.3333333333333367E-3"/>
                  <c:y val="-3.2407407407407517E-2"/>
                </c:manualLayout>
              </c:layout>
              <c:showVal val="1"/>
            </c:dLbl>
            <c:dLbl>
              <c:idx val="2"/>
              <c:layout>
                <c:manualLayout>
                  <c:x val="1.9444444444444445E-2"/>
                  <c:y val="-2.7777777777777922E-2"/>
                </c:manualLayout>
              </c:layout>
              <c:showVal val="1"/>
            </c:dLbl>
            <c:dLbl>
              <c:idx val="3"/>
              <c:layout>
                <c:manualLayout>
                  <c:x val="2.5000000000000001E-2"/>
                  <c:y val="-3.2407407407407531E-2"/>
                </c:manualLayout>
              </c:layout>
              <c:showVal val="1"/>
            </c:dLbl>
            <c:txPr>
              <a:bodyPr/>
              <a:lstStyle/>
              <a:p>
                <a:pPr>
                  <a:defRPr b="1"/>
                </a:pPr>
                <a:endParaRPr lang="ru-RU"/>
              </a:p>
            </c:txPr>
            <c:showVal val="1"/>
          </c:dLbls>
          <c:cat>
            <c:numRef>
              <c:f>Лист1!$C$58:$F$58</c:f>
              <c:numCache>
                <c:formatCode>General</c:formatCode>
                <c:ptCount val="4"/>
                <c:pt idx="0">
                  <c:v>2017</c:v>
                </c:pt>
                <c:pt idx="1">
                  <c:v>2018</c:v>
                </c:pt>
                <c:pt idx="2">
                  <c:v>2019</c:v>
                </c:pt>
                <c:pt idx="3">
                  <c:v>2020</c:v>
                </c:pt>
              </c:numCache>
            </c:numRef>
          </c:cat>
          <c:val>
            <c:numRef>
              <c:f>Лист1!$C$59:$F$59</c:f>
              <c:numCache>
                <c:formatCode>General</c:formatCode>
                <c:ptCount val="4"/>
                <c:pt idx="0" formatCode="0.0">
                  <c:v>3297</c:v>
                </c:pt>
                <c:pt idx="1">
                  <c:v>4099.4000000000005</c:v>
                </c:pt>
                <c:pt idx="2">
                  <c:v>4373.4000000000005</c:v>
                </c:pt>
                <c:pt idx="3">
                  <c:v>6670.7</c:v>
                </c:pt>
              </c:numCache>
            </c:numRef>
          </c:val>
        </c:ser>
        <c:shape val="box"/>
        <c:axId val="182348800"/>
        <c:axId val="182350592"/>
        <c:axId val="0"/>
      </c:bar3DChart>
      <c:catAx>
        <c:axId val="182348800"/>
        <c:scaling>
          <c:orientation val="minMax"/>
        </c:scaling>
        <c:axPos val="b"/>
        <c:numFmt formatCode="General" sourceLinked="1"/>
        <c:tickLblPos val="nextTo"/>
        <c:crossAx val="182350592"/>
        <c:crosses val="autoZero"/>
        <c:auto val="1"/>
        <c:lblAlgn val="ctr"/>
        <c:lblOffset val="100"/>
      </c:catAx>
      <c:valAx>
        <c:axId val="182350592"/>
        <c:scaling>
          <c:orientation val="minMax"/>
        </c:scaling>
        <c:axPos val="l"/>
        <c:majorGridlines/>
        <c:numFmt formatCode="0.0" sourceLinked="1"/>
        <c:tickLblPos val="nextTo"/>
        <c:crossAx val="182348800"/>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view3D>
      <c:rAngAx val="1"/>
    </c:view3D>
    <c:floor>
      <c:spPr>
        <a:noFill/>
        <a:ln>
          <a:noFill/>
        </a:ln>
      </c:spPr>
    </c:floor>
    <c:sideWall>
      <c:spPr>
        <a:ln>
          <a:noFill/>
        </a:ln>
      </c:spPr>
    </c:sideWall>
    <c:backWall>
      <c:spPr>
        <a:ln>
          <a:noFill/>
        </a:ln>
      </c:spPr>
    </c:backWall>
    <c:plotArea>
      <c:layout/>
      <c:bar3DChart>
        <c:barDir val="col"/>
        <c:grouping val="stacked"/>
        <c:ser>
          <c:idx val="0"/>
          <c:order val="0"/>
          <c:dLbls>
            <c:dLbl>
              <c:idx val="0"/>
              <c:layout>
                <c:manualLayout>
                  <c:x val="-2.5000000000000001E-2"/>
                  <c:y val="-0.25"/>
                </c:manualLayout>
              </c:layout>
              <c:showVal val="1"/>
            </c:dLbl>
            <c:dLbl>
              <c:idx val="1"/>
              <c:layout>
                <c:manualLayout>
                  <c:x val="-8.3333333333333367E-3"/>
                  <c:y val="-0.34722222222222232"/>
                </c:manualLayout>
              </c:layout>
              <c:showVal val="1"/>
            </c:dLbl>
            <c:dLbl>
              <c:idx val="2"/>
              <c:layout>
                <c:manualLayout>
                  <c:x val="-2.5462668816040617E-17"/>
                  <c:y val="-0.19907407407407407"/>
                </c:manualLayout>
              </c:layout>
              <c:showVal val="1"/>
            </c:dLbl>
            <c:dLbl>
              <c:idx val="3"/>
              <c:layout>
                <c:manualLayout>
                  <c:x val="0"/>
                  <c:y val="-0.29166666666666863"/>
                </c:manualLayout>
              </c:layout>
              <c:showVal val="1"/>
            </c:dLbl>
            <c:dLbl>
              <c:idx val="4"/>
              <c:layout>
                <c:manualLayout>
                  <c:x val="2.777777777777816E-3"/>
                  <c:y val="-0.36574074074074081"/>
                </c:manualLayout>
              </c:layout>
              <c:showVal val="1"/>
            </c:dLbl>
            <c:dLbl>
              <c:idx val="5"/>
              <c:layout>
                <c:manualLayout>
                  <c:x val="2.777777777777816E-3"/>
                  <c:y val="-0.27777777777777957"/>
                </c:manualLayout>
              </c:layout>
              <c:showVal val="1"/>
            </c:dLbl>
            <c:dLbl>
              <c:idx val="6"/>
              <c:layout>
                <c:manualLayout>
                  <c:x val="5.5555555555555558E-3"/>
                  <c:y val="-0.15277777777777779"/>
                </c:manualLayout>
              </c:layout>
              <c:showVal val="1"/>
            </c:dLbl>
            <c:dLbl>
              <c:idx val="7"/>
              <c:layout>
                <c:manualLayout>
                  <c:x val="5.5555555555555558E-3"/>
                  <c:y val="-0.1388888888888889"/>
                </c:manualLayout>
              </c:layout>
              <c:showVal val="1"/>
            </c:dLbl>
            <c:dLbl>
              <c:idx val="8"/>
              <c:layout>
                <c:manualLayout>
                  <c:x val="-2.777777777777816E-3"/>
                  <c:y val="-7.407407407407407E-2"/>
                </c:manualLayout>
              </c:layout>
              <c:showVal val="1"/>
            </c:dLbl>
            <c:dLbl>
              <c:idx val="9"/>
              <c:layout>
                <c:manualLayout>
                  <c:x val="-5.5555555555554465E-3"/>
                  <c:y val="-0.18518518518518609"/>
                </c:manualLayout>
              </c:layout>
              <c:showVal val="1"/>
            </c:dLbl>
            <c:dLbl>
              <c:idx val="10"/>
              <c:layout>
                <c:manualLayout>
                  <c:x val="2.777777777777816E-3"/>
                  <c:y val="-0.19907407407407407"/>
                </c:manualLayout>
              </c:layout>
              <c:showVal val="1"/>
            </c:dLbl>
            <c:dLbl>
              <c:idx val="11"/>
              <c:layout>
                <c:manualLayout>
                  <c:x val="0"/>
                  <c:y val="-0.25"/>
                </c:manualLayout>
              </c:layout>
              <c:showVal val="1"/>
            </c:dLbl>
            <c:txPr>
              <a:bodyPr anchor="t" anchorCtr="0"/>
              <a:lstStyle/>
              <a:p>
                <a:pPr>
                  <a:defRPr sz="1200" b="1">
                    <a:latin typeface="Times New Roman" pitchFamily="18" charset="0"/>
                    <a:cs typeface="Times New Roman" pitchFamily="18" charset="0"/>
                  </a:defRPr>
                </a:pPr>
                <a:endParaRPr lang="ru-RU"/>
              </a:p>
            </c:txPr>
            <c:showVal val="1"/>
          </c:dLbls>
          <c:cat>
            <c:strRef>
              <c:f>Лист1!$B$23:$M$23</c:f>
              <c:strCache>
                <c:ptCount val="12"/>
                <c:pt idx="0">
                  <c:v>Январь </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Лист1!$B$24:$M$24</c:f>
              <c:numCache>
                <c:formatCode>0.0</c:formatCode>
                <c:ptCount val="12"/>
                <c:pt idx="0">
                  <c:v>34.200000000000003</c:v>
                </c:pt>
                <c:pt idx="1">
                  <c:v>49.4</c:v>
                </c:pt>
                <c:pt idx="2">
                  <c:v>27.2</c:v>
                </c:pt>
                <c:pt idx="3">
                  <c:v>38.1</c:v>
                </c:pt>
                <c:pt idx="4">
                  <c:v>57.6</c:v>
                </c:pt>
                <c:pt idx="5">
                  <c:v>34.5</c:v>
                </c:pt>
                <c:pt idx="6">
                  <c:v>15.1</c:v>
                </c:pt>
                <c:pt idx="7">
                  <c:v>11.9</c:v>
                </c:pt>
                <c:pt idx="8">
                  <c:v>1.1000000000000001</c:v>
                </c:pt>
                <c:pt idx="9">
                  <c:v>22.9</c:v>
                </c:pt>
                <c:pt idx="10">
                  <c:v>23.8</c:v>
                </c:pt>
                <c:pt idx="11">
                  <c:v>32.700000000000003</c:v>
                </c:pt>
              </c:numCache>
            </c:numRef>
          </c:val>
        </c:ser>
        <c:shape val="box"/>
        <c:axId val="122505088"/>
        <c:axId val="122506624"/>
        <c:axId val="0"/>
      </c:bar3DChart>
      <c:catAx>
        <c:axId val="122505088"/>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22506624"/>
        <c:crosses val="autoZero"/>
        <c:auto val="1"/>
        <c:lblAlgn val="ctr"/>
        <c:lblOffset val="100"/>
      </c:catAx>
      <c:valAx>
        <c:axId val="122506624"/>
        <c:scaling>
          <c:orientation val="minMax"/>
        </c:scaling>
        <c:delete val="1"/>
        <c:axPos val="l"/>
        <c:majorGridlines>
          <c:spPr>
            <a:ln>
              <a:solidFill>
                <a:schemeClr val="bg1"/>
              </a:solidFill>
            </a:ln>
            <a:effectLst>
              <a:outerShdw blurRad="50800" dist="50800" dir="5400000" algn="ctr" rotWithShape="0">
                <a:schemeClr val="bg1"/>
              </a:outerShdw>
            </a:effectLst>
          </c:spPr>
        </c:majorGridlines>
        <c:numFmt formatCode="0.0" sourceLinked="1"/>
        <c:tickLblPos val="nextTo"/>
        <c:crossAx val="122505088"/>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75"/>
      <c:rotY val="25"/>
      <c:perspective val="30"/>
    </c:view3D>
    <c:plotArea>
      <c:layout>
        <c:manualLayout>
          <c:layoutTarget val="inner"/>
          <c:xMode val="edge"/>
          <c:yMode val="edge"/>
          <c:x val="0"/>
          <c:y val="0.1217584733360651"/>
          <c:w val="0.59716989055558589"/>
          <c:h val="0.87824152666394295"/>
        </c:manualLayout>
      </c:layout>
      <c:pie3DChart>
        <c:varyColors val="1"/>
        <c:ser>
          <c:idx val="0"/>
          <c:order val="0"/>
          <c:spPr>
            <a:scene3d>
              <a:camera prst="orthographicFront"/>
              <a:lightRig rig="threePt" dir="t"/>
            </a:scene3d>
            <a:sp3d>
              <a:bevelT w="0" h="0"/>
            </a:sp3d>
          </c:spPr>
          <c:dPt>
            <c:idx val="1"/>
            <c:spPr>
              <a:solidFill>
                <a:srgbClr val="0070C0"/>
              </a:solidFill>
              <a:scene3d>
                <a:camera prst="orthographicFront"/>
                <a:lightRig rig="threePt" dir="t"/>
              </a:scene3d>
              <a:sp3d>
                <a:bevelT w="0" h="0"/>
              </a:sp3d>
            </c:spPr>
          </c:dPt>
          <c:dPt>
            <c:idx val="2"/>
            <c:spPr>
              <a:solidFill>
                <a:srgbClr val="00B050"/>
              </a:solidFill>
              <a:scene3d>
                <a:camera prst="orthographicFront"/>
                <a:lightRig rig="threePt" dir="t"/>
              </a:scene3d>
              <a:sp3d>
                <a:bevelT w="0" h="0"/>
              </a:sp3d>
            </c:spPr>
          </c:dPt>
          <c:dPt>
            <c:idx val="3"/>
            <c:spPr>
              <a:solidFill>
                <a:srgbClr val="46C246"/>
              </a:solidFill>
              <a:scene3d>
                <a:camera prst="orthographicFront"/>
                <a:lightRig rig="threePt" dir="t"/>
              </a:scene3d>
              <a:sp3d>
                <a:bevelT w="0" h="0"/>
              </a:sp3d>
            </c:spPr>
          </c:dPt>
          <c:dPt>
            <c:idx val="4"/>
            <c:spPr>
              <a:solidFill>
                <a:srgbClr val="92D050"/>
              </a:solidFill>
              <a:scene3d>
                <a:camera prst="orthographicFront"/>
                <a:lightRig rig="threePt" dir="t"/>
              </a:scene3d>
              <a:sp3d>
                <a:bevelT w="0" h="0"/>
              </a:sp3d>
            </c:spPr>
          </c:dPt>
          <c:dPt>
            <c:idx val="5"/>
            <c:spPr>
              <a:solidFill>
                <a:srgbClr val="00B0F0"/>
              </a:solidFill>
              <a:scene3d>
                <a:camera prst="orthographicFront"/>
                <a:lightRig rig="threePt" dir="t"/>
              </a:scene3d>
              <a:sp3d>
                <a:bevelT w="0" h="0"/>
              </a:sp3d>
            </c:spPr>
          </c:dPt>
          <c:dLbls>
            <c:dLbl>
              <c:idx val="0"/>
              <c:layout>
                <c:manualLayout>
                  <c:x val="6.0348374594768571E-2"/>
                  <c:y val="-2.6921998827816574E-3"/>
                </c:manualLayout>
              </c:layout>
              <c:tx>
                <c:rich>
                  <a:bodyPr/>
                  <a:lstStyle/>
                  <a:p>
                    <a:r>
                      <a:rPr lang="en-US"/>
                      <a:t>0</a:t>
                    </a:r>
                    <a:r>
                      <a:rPr lang="ru-RU"/>
                      <a:t>,3</a:t>
                    </a:r>
                    <a:endParaRPr lang="en-US"/>
                  </a:p>
                </c:rich>
              </c:tx>
              <c:showVal val="1"/>
            </c:dLbl>
            <c:dLbl>
              <c:idx val="1"/>
              <c:layout>
                <c:manualLayout>
                  <c:x val="-0.1347055691720562"/>
                  <c:y val="-0.21468370167750928"/>
                </c:manualLayout>
              </c:layout>
              <c:showVal val="1"/>
            </c:dLbl>
            <c:showVal val="1"/>
            <c:showLeaderLines val="1"/>
          </c:dLbls>
          <c:cat>
            <c:strRef>
              <c:f>Лист1!$A$5:$A$11</c:f>
              <c:strCache>
                <c:ptCount val="7"/>
                <c:pt idx="0">
                  <c:v>земельные ресурсы</c:v>
                </c:pt>
                <c:pt idx="1">
                  <c:v>земли с/х назначения</c:v>
                </c:pt>
                <c:pt idx="2">
                  <c:v>земли населенных пунктов</c:v>
                </c:pt>
                <c:pt idx="3">
                  <c:v>земли водного фонда</c:v>
                </c:pt>
                <c:pt idx="4">
                  <c:v>промышленные земли</c:v>
                </c:pt>
                <c:pt idx="5">
                  <c:v>земли лесного фонда</c:v>
                </c:pt>
                <c:pt idx="6">
                  <c:v>земли запаса</c:v>
                </c:pt>
              </c:strCache>
            </c:strRef>
          </c:cat>
          <c:val>
            <c:numRef>
              <c:f>Лист1!$B$5:$B$11</c:f>
              <c:numCache>
                <c:formatCode>0.0%</c:formatCode>
                <c:ptCount val="7"/>
                <c:pt idx="1">
                  <c:v>0.76400000000000834</c:v>
                </c:pt>
                <c:pt idx="2">
                  <c:v>5.6000000000000022E-2</c:v>
                </c:pt>
                <c:pt idx="3">
                  <c:v>4.0000000000000114E-3</c:v>
                </c:pt>
                <c:pt idx="4">
                  <c:v>2.2000000000000252E-2</c:v>
                </c:pt>
                <c:pt idx="5">
                  <c:v>0.14800000000000021</c:v>
                </c:pt>
                <c:pt idx="6">
                  <c:v>3.0000000000000252E-3</c:v>
                </c:pt>
              </c:numCache>
            </c:numRef>
          </c:val>
        </c:ser>
      </c:pie3DChart>
    </c:plotArea>
    <c:legend>
      <c:legendPos val="r"/>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0298585456807782"/>
          <c:y val="0.10794998451280545"/>
          <c:w val="0.51017845390616767"/>
          <c:h val="0.66677462927024955"/>
        </c:manualLayout>
      </c:layout>
      <c:pie3DChart>
        <c:varyColors val="1"/>
        <c:ser>
          <c:idx val="0"/>
          <c:order val="0"/>
          <c:explosion val="23"/>
          <c:dPt>
            <c:idx val="0"/>
            <c:explosion val="3"/>
            <c:spPr>
              <a:solidFill>
                <a:schemeClr val="tx2">
                  <a:lumMod val="60000"/>
                  <a:lumOff val="40000"/>
                </a:schemeClr>
              </a:solidFill>
            </c:spPr>
          </c:dPt>
          <c:dPt>
            <c:idx val="1"/>
            <c:explosion val="22"/>
            <c:spPr>
              <a:solidFill>
                <a:srgbClr val="C00000"/>
              </a:solidFill>
            </c:spPr>
          </c:dPt>
          <c:dPt>
            <c:idx val="2"/>
            <c:spPr>
              <a:solidFill>
                <a:srgbClr val="92D050"/>
              </a:solidFill>
            </c:spPr>
          </c:dPt>
          <c:dPt>
            <c:idx val="3"/>
            <c:spPr>
              <a:solidFill>
                <a:srgbClr val="FFC000"/>
              </a:solidFill>
            </c:spPr>
          </c:dPt>
          <c:dLbls>
            <c:dLbl>
              <c:idx val="0"/>
              <c:layout>
                <c:manualLayout>
                  <c:x val="1.5404364569961561E-2"/>
                  <c:y val="3.9946351449345156E-3"/>
                </c:manualLayout>
              </c:layout>
              <c:tx>
                <c:rich>
                  <a:bodyPr/>
                  <a:lstStyle/>
                  <a:p>
                    <a:r>
                      <a:rPr lang="ru-RU" sz="1200"/>
                      <a:t>21,7</a:t>
                    </a:r>
                    <a:r>
                      <a:rPr lang="en-US" sz="1200"/>
                      <a:t>%</a:t>
                    </a:r>
                  </a:p>
                </c:rich>
              </c:tx>
              <c:dLblPos val="inEnd"/>
              <c:showVal val="1"/>
            </c:dLbl>
            <c:dLbl>
              <c:idx val="1"/>
              <c:layout>
                <c:manualLayout>
                  <c:x val="0.11296534017971765"/>
                  <c:y val="0.21295474711624088"/>
                </c:manualLayout>
              </c:layout>
              <c:tx>
                <c:rich>
                  <a:bodyPr/>
                  <a:lstStyle/>
                  <a:p>
                    <a:r>
                      <a:rPr lang="ru-RU" sz="1200"/>
                      <a:t>56,3</a:t>
                    </a:r>
                    <a:r>
                      <a:rPr lang="en-US" sz="1200"/>
                      <a:t>%</a:t>
                    </a:r>
                  </a:p>
                </c:rich>
              </c:tx>
              <c:dLblPos val="inEnd"/>
              <c:showVal val="1"/>
            </c:dLbl>
            <c:dLbl>
              <c:idx val="2"/>
              <c:layout>
                <c:manualLayout>
                  <c:x val="1.7115960633290544E-3"/>
                  <c:y val="2.7838463957286511E-2"/>
                </c:manualLayout>
              </c:layout>
              <c:tx>
                <c:rich>
                  <a:bodyPr/>
                  <a:lstStyle/>
                  <a:p>
                    <a:r>
                      <a:rPr lang="ru-RU" sz="1200"/>
                      <a:t>17,5</a:t>
                    </a:r>
                    <a:r>
                      <a:rPr lang="en-US" sz="1200"/>
                      <a:t>%</a:t>
                    </a:r>
                  </a:p>
                </c:rich>
              </c:tx>
              <c:dLblPos val="inEnd"/>
              <c:showVal val="1"/>
            </c:dLbl>
            <c:dLbl>
              <c:idx val="3"/>
              <c:layout>
                <c:manualLayout>
                  <c:x val="-4.2018898732592793E-4"/>
                  <c:y val="-7.2168750497154472E-3"/>
                </c:manualLayout>
              </c:layout>
              <c:tx>
                <c:rich>
                  <a:bodyPr/>
                  <a:lstStyle/>
                  <a:p>
                    <a:r>
                      <a:rPr lang="ru-RU" sz="1200"/>
                      <a:t>4,5 </a:t>
                    </a:r>
                    <a:endParaRPr lang="en-US" sz="1200"/>
                  </a:p>
                </c:rich>
              </c:tx>
              <c:dLblPos val="inEnd"/>
              <c:showVal val="1"/>
            </c:dLbl>
            <c:txPr>
              <a:bodyPr/>
              <a:lstStyle/>
              <a:p>
                <a:pPr>
                  <a:defRPr sz="1200" b="1">
                    <a:latin typeface="Times New Roman" pitchFamily="18" charset="0"/>
                    <a:cs typeface="Times New Roman" pitchFamily="18" charset="0"/>
                  </a:defRPr>
                </a:pPr>
                <a:endParaRPr lang="ru-RU"/>
              </a:p>
            </c:txPr>
            <c:dLblPos val="inEnd"/>
            <c:showVal val="1"/>
            <c:showLeaderLines val="1"/>
          </c:dLbls>
          <c:cat>
            <c:strRef>
              <c:f>'G:\Мои документы\Отчет главы за 2020 год\[нужный вариант за 2014 год.xlsx]Структура ВВП'!$D$8:$G$8</c:f>
              <c:strCache>
                <c:ptCount val="4"/>
                <c:pt idx="0">
                  <c:v>Объем промышленного производства, %</c:v>
                </c:pt>
                <c:pt idx="1">
                  <c:v>Объем продукции агропромышленного комплекса, %</c:v>
                </c:pt>
                <c:pt idx="2">
                  <c:v>Оборот розничной торговли, %</c:v>
                </c:pt>
                <c:pt idx="3">
                  <c:v>Объем платных услуг населению,%</c:v>
                </c:pt>
              </c:strCache>
            </c:strRef>
          </c:cat>
          <c:val>
            <c:numRef>
              <c:f>'G:\Мои документы\Отчет главы за 2020 год\[нужный вариант за 2014 год.xlsx]Структура ВВП'!$D$9:$G$9</c:f>
              <c:numCache>
                <c:formatCode>General</c:formatCode>
                <c:ptCount val="4"/>
                <c:pt idx="0">
                  <c:v>0.222</c:v>
                </c:pt>
                <c:pt idx="1">
                  <c:v>0.46100000000000002</c:v>
                </c:pt>
                <c:pt idx="2">
                  <c:v>0.26900000000000002</c:v>
                </c:pt>
                <c:pt idx="3">
                  <c:v>4.7000000000000014E-2</c:v>
                </c:pt>
              </c:numCache>
            </c:numRef>
          </c:val>
        </c:ser>
      </c:pie3DChart>
    </c:plotArea>
    <c:legend>
      <c:legendPos val="r"/>
      <c:layout>
        <c:manualLayout>
          <c:xMode val="edge"/>
          <c:yMode val="edge"/>
          <c:x val="0.71550816886788926"/>
          <c:y val="2.4148776299732368E-2"/>
          <c:w val="0.27267256172117132"/>
          <c:h val="0.9758510075994079"/>
        </c:manualLayout>
      </c:layout>
      <c:txPr>
        <a:bodyPr/>
        <a:lstStyle/>
        <a:p>
          <a:pPr>
            <a:defRPr sz="12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txPr>
              <a:bodyPr/>
              <a:lstStyle/>
              <a:p>
                <a:pPr>
                  <a:defRPr b="1"/>
                </a:pPr>
                <a:endParaRPr lang="ru-RU"/>
              </a:p>
            </c:txPr>
            <c:showVal val="1"/>
          </c:dLbls>
          <c:cat>
            <c:numRef>
              <c:f>'[Диаграмма в Microsoft Office Word]Лист1'!$D$2:$G$2</c:f>
              <c:numCache>
                <c:formatCode>General</c:formatCode>
                <c:ptCount val="4"/>
                <c:pt idx="0">
                  <c:v>2017</c:v>
                </c:pt>
                <c:pt idx="1">
                  <c:v>2018</c:v>
                </c:pt>
                <c:pt idx="2">
                  <c:v>2019</c:v>
                </c:pt>
                <c:pt idx="3">
                  <c:v>2020</c:v>
                </c:pt>
              </c:numCache>
            </c:numRef>
          </c:cat>
          <c:val>
            <c:numRef>
              <c:f>'[Диаграмма в Microsoft Office Word]Лист1'!$D$3:$G$3</c:f>
              <c:numCache>
                <c:formatCode>0.0</c:formatCode>
                <c:ptCount val="4"/>
                <c:pt idx="0" formatCode="General">
                  <c:v>2293.6799999999998</c:v>
                </c:pt>
                <c:pt idx="1">
                  <c:v>3412.3300000000022</c:v>
                </c:pt>
                <c:pt idx="2" formatCode="General">
                  <c:v>3845.98</c:v>
                </c:pt>
                <c:pt idx="3" formatCode="General">
                  <c:v>5776.39</c:v>
                </c:pt>
              </c:numCache>
            </c:numRef>
          </c:val>
        </c:ser>
        <c:axId val="154220800"/>
        <c:axId val="154796032"/>
      </c:barChart>
      <c:catAx>
        <c:axId val="154220800"/>
        <c:scaling>
          <c:orientation val="minMax"/>
        </c:scaling>
        <c:axPos val="b"/>
        <c:numFmt formatCode="General" sourceLinked="1"/>
        <c:tickLblPos val="nextTo"/>
        <c:crossAx val="154796032"/>
        <c:crosses val="autoZero"/>
        <c:auto val="1"/>
        <c:lblAlgn val="ctr"/>
        <c:lblOffset val="100"/>
      </c:catAx>
      <c:valAx>
        <c:axId val="154796032"/>
        <c:scaling>
          <c:orientation val="minMax"/>
        </c:scaling>
        <c:axPos val="l"/>
        <c:majorGridlines/>
        <c:numFmt formatCode="General" sourceLinked="1"/>
        <c:tickLblPos val="nextTo"/>
        <c:crossAx val="154220800"/>
        <c:crosses val="autoZero"/>
        <c:crossBetween val="between"/>
      </c:valAx>
    </c:plotArea>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txPr>
              <a:bodyPr/>
              <a:lstStyle/>
              <a:p>
                <a:pPr>
                  <a:defRPr b="1"/>
                </a:pPr>
                <a:endParaRPr lang="ru-RU"/>
              </a:p>
            </c:txPr>
            <c:showVal val="1"/>
          </c:dLbls>
          <c:cat>
            <c:numRef>
              <c:f>Лист1!$C$43:$F$43</c:f>
              <c:numCache>
                <c:formatCode>General</c:formatCode>
                <c:ptCount val="4"/>
                <c:pt idx="0">
                  <c:v>2017</c:v>
                </c:pt>
                <c:pt idx="1">
                  <c:v>2018</c:v>
                </c:pt>
                <c:pt idx="2">
                  <c:v>2019</c:v>
                </c:pt>
                <c:pt idx="3">
                  <c:v>2020</c:v>
                </c:pt>
              </c:numCache>
            </c:numRef>
          </c:cat>
          <c:val>
            <c:numRef>
              <c:f>Лист1!$C$44:$F$44</c:f>
              <c:numCache>
                <c:formatCode>General</c:formatCode>
                <c:ptCount val="4"/>
                <c:pt idx="0">
                  <c:v>1069</c:v>
                </c:pt>
                <c:pt idx="1">
                  <c:v>1215</c:v>
                </c:pt>
                <c:pt idx="2">
                  <c:v>1511</c:v>
                </c:pt>
                <c:pt idx="3">
                  <c:v>1430</c:v>
                </c:pt>
              </c:numCache>
            </c:numRef>
          </c:val>
        </c:ser>
        <c:shape val="cone"/>
        <c:axId val="157249536"/>
        <c:axId val="157251072"/>
        <c:axId val="0"/>
      </c:bar3DChart>
      <c:catAx>
        <c:axId val="157249536"/>
        <c:scaling>
          <c:orientation val="minMax"/>
        </c:scaling>
        <c:axPos val="b"/>
        <c:numFmt formatCode="General" sourceLinked="1"/>
        <c:tickLblPos val="nextTo"/>
        <c:crossAx val="157251072"/>
        <c:crosses val="autoZero"/>
        <c:auto val="1"/>
        <c:lblAlgn val="ctr"/>
        <c:lblOffset val="100"/>
      </c:catAx>
      <c:valAx>
        <c:axId val="157251072"/>
        <c:scaling>
          <c:orientation val="minMax"/>
        </c:scaling>
        <c:axPos val="l"/>
        <c:majorGridlines/>
        <c:numFmt formatCode="General" sourceLinked="1"/>
        <c:tickLblPos val="nextTo"/>
        <c:crossAx val="157249536"/>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4"/>
  <c:chart>
    <c:view3D>
      <c:rAngAx val="1"/>
    </c:view3D>
    <c:plotArea>
      <c:layout>
        <c:manualLayout>
          <c:layoutTarget val="inner"/>
          <c:xMode val="edge"/>
          <c:yMode val="edge"/>
          <c:x val="0.15058333333333382"/>
          <c:y val="3.1944444444444442E-2"/>
          <c:w val="0.81886111111111115"/>
          <c:h val="0.81060185185185185"/>
        </c:manualLayout>
      </c:layout>
      <c:bar3DChart>
        <c:barDir val="col"/>
        <c:grouping val="clustered"/>
        <c:ser>
          <c:idx val="0"/>
          <c:order val="0"/>
          <c:dLbls>
            <c:dLbl>
              <c:idx val="0"/>
              <c:layout>
                <c:manualLayout>
                  <c:x val="2.5000000000000001E-2"/>
                  <c:y val="-2.3148148148148188E-2"/>
                </c:manualLayout>
              </c:layout>
              <c:showVal val="1"/>
            </c:dLbl>
            <c:dLbl>
              <c:idx val="1"/>
              <c:layout>
                <c:manualLayout>
                  <c:x val="8.3333333333333367E-3"/>
                  <c:y val="-3.2407407407407558E-2"/>
                </c:manualLayout>
              </c:layout>
              <c:showVal val="1"/>
            </c:dLbl>
            <c:dLbl>
              <c:idx val="2"/>
              <c:layout>
                <c:manualLayout>
                  <c:x val="1.9444444444444445E-2"/>
                  <c:y val="-2.7777777777777964E-2"/>
                </c:manualLayout>
              </c:layout>
              <c:showVal val="1"/>
            </c:dLbl>
            <c:dLbl>
              <c:idx val="3"/>
              <c:layout>
                <c:manualLayout>
                  <c:x val="2.5000000000000001E-2"/>
                  <c:y val="-3.2407407407407565E-2"/>
                </c:manualLayout>
              </c:layout>
              <c:showVal val="1"/>
            </c:dLbl>
            <c:txPr>
              <a:bodyPr/>
              <a:lstStyle/>
              <a:p>
                <a:pPr>
                  <a:defRPr b="1"/>
                </a:pPr>
                <a:endParaRPr lang="ru-RU"/>
              </a:p>
            </c:txPr>
            <c:showVal val="1"/>
          </c:dLbls>
          <c:cat>
            <c:numRef>
              <c:f>Лист1!$C$58:$F$58</c:f>
              <c:numCache>
                <c:formatCode>General</c:formatCode>
                <c:ptCount val="4"/>
                <c:pt idx="0">
                  <c:v>2017</c:v>
                </c:pt>
                <c:pt idx="1">
                  <c:v>2018</c:v>
                </c:pt>
                <c:pt idx="2">
                  <c:v>2019</c:v>
                </c:pt>
                <c:pt idx="3">
                  <c:v>2020</c:v>
                </c:pt>
              </c:numCache>
            </c:numRef>
          </c:cat>
          <c:val>
            <c:numRef>
              <c:f>Лист1!$C$59:$F$59</c:f>
              <c:numCache>
                <c:formatCode>General</c:formatCode>
                <c:ptCount val="4"/>
                <c:pt idx="0" formatCode="0.0">
                  <c:v>3297</c:v>
                </c:pt>
                <c:pt idx="1">
                  <c:v>4099.4000000000005</c:v>
                </c:pt>
                <c:pt idx="2">
                  <c:v>4373.4000000000005</c:v>
                </c:pt>
                <c:pt idx="3">
                  <c:v>6670.7</c:v>
                </c:pt>
              </c:numCache>
            </c:numRef>
          </c:val>
        </c:ser>
        <c:shape val="box"/>
        <c:axId val="158741632"/>
        <c:axId val="158743168"/>
        <c:axId val="0"/>
      </c:bar3DChart>
      <c:catAx>
        <c:axId val="158741632"/>
        <c:scaling>
          <c:orientation val="minMax"/>
        </c:scaling>
        <c:axPos val="b"/>
        <c:numFmt formatCode="General" sourceLinked="1"/>
        <c:tickLblPos val="nextTo"/>
        <c:crossAx val="158743168"/>
        <c:crosses val="autoZero"/>
        <c:auto val="1"/>
        <c:lblAlgn val="ctr"/>
        <c:lblOffset val="100"/>
      </c:catAx>
      <c:valAx>
        <c:axId val="158743168"/>
        <c:scaling>
          <c:orientation val="minMax"/>
        </c:scaling>
        <c:axPos val="l"/>
        <c:majorGridlines/>
        <c:numFmt formatCode="0.0" sourceLinked="1"/>
        <c:tickLblPos val="nextTo"/>
        <c:crossAx val="158741632"/>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5"/>
  <c:chart>
    <c:view3D>
      <c:rAngAx val="1"/>
    </c:view3D>
    <c:plotArea>
      <c:layout>
        <c:manualLayout>
          <c:layoutTarget val="inner"/>
          <c:xMode val="edge"/>
          <c:yMode val="edge"/>
          <c:x val="0.15729396325459324"/>
          <c:y val="5.6030183727034118E-2"/>
          <c:w val="0.84270603674540845"/>
          <c:h val="0.79822506561679785"/>
        </c:manualLayout>
      </c:layout>
      <c:bar3DChart>
        <c:barDir val="col"/>
        <c:grouping val="clustered"/>
        <c:ser>
          <c:idx val="0"/>
          <c:order val="0"/>
          <c:dLbls>
            <c:dLbl>
              <c:idx val="0"/>
              <c:layout>
                <c:manualLayout>
                  <c:x val="1.1102108494515973E-2"/>
                  <c:y val="-7.9565625878393938E-3"/>
                </c:manualLayout>
              </c:layout>
              <c:showVal val="1"/>
            </c:dLbl>
            <c:dLbl>
              <c:idx val="1"/>
              <c:layout>
                <c:manualLayout>
                  <c:x val="1.1112832843296255E-2"/>
                  <c:y val="-2.4811614627253106E-2"/>
                </c:manualLayout>
              </c:layout>
              <c:showVal val="1"/>
            </c:dLbl>
            <c:dLbl>
              <c:idx val="2"/>
              <c:layout>
                <c:manualLayout>
                  <c:x val="1.9444444444444445E-2"/>
                  <c:y val="-5.5555555555555455E-2"/>
                </c:manualLayout>
              </c:layout>
              <c:showVal val="1"/>
            </c:dLbl>
            <c:dLbl>
              <c:idx val="3"/>
              <c:layout>
                <c:manualLayout>
                  <c:x val="5.5555555555556555E-3"/>
                  <c:y val="-3.2407407407407489E-2"/>
                </c:manualLayout>
              </c:layout>
              <c:showVal val="1"/>
            </c:dLbl>
            <c:txPr>
              <a:bodyPr/>
              <a:lstStyle/>
              <a:p>
                <a:pPr>
                  <a:defRPr sz="1200" b="1">
                    <a:latin typeface="Times New Roman" pitchFamily="18" charset="0"/>
                    <a:cs typeface="Times New Roman" pitchFamily="18" charset="0"/>
                  </a:defRPr>
                </a:pPr>
                <a:endParaRPr lang="ru-RU"/>
              </a:p>
            </c:txPr>
            <c:showVal val="1"/>
          </c:dLbls>
          <c:cat>
            <c:numRef>
              <c:f>Лист1!$C$73:$F$73</c:f>
              <c:numCache>
                <c:formatCode>General</c:formatCode>
                <c:ptCount val="4"/>
                <c:pt idx="0">
                  <c:v>2017</c:v>
                </c:pt>
                <c:pt idx="1">
                  <c:v>2018</c:v>
                </c:pt>
                <c:pt idx="2">
                  <c:v>2019</c:v>
                </c:pt>
                <c:pt idx="3">
                  <c:v>2020</c:v>
                </c:pt>
              </c:numCache>
            </c:numRef>
          </c:cat>
          <c:val>
            <c:numRef>
              <c:f>Лист1!$C$74:$F$74</c:f>
              <c:numCache>
                <c:formatCode>General</c:formatCode>
                <c:ptCount val="4"/>
                <c:pt idx="0">
                  <c:v>14437</c:v>
                </c:pt>
                <c:pt idx="1">
                  <c:v>13993</c:v>
                </c:pt>
                <c:pt idx="2">
                  <c:v>16131</c:v>
                </c:pt>
                <c:pt idx="3">
                  <c:v>11504</c:v>
                </c:pt>
              </c:numCache>
            </c:numRef>
          </c:val>
        </c:ser>
        <c:shape val="cylinder"/>
        <c:axId val="164014336"/>
        <c:axId val="175439872"/>
        <c:axId val="0"/>
      </c:bar3DChart>
      <c:catAx>
        <c:axId val="164014336"/>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75439872"/>
        <c:crosses val="autoZero"/>
        <c:auto val="1"/>
        <c:lblAlgn val="ctr"/>
        <c:lblOffset val="100"/>
      </c:catAx>
      <c:valAx>
        <c:axId val="17543987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64014336"/>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5"/>
  <c:chart>
    <c:view3D>
      <c:rAngAx val="1"/>
    </c:view3D>
    <c:plotArea>
      <c:layout>
        <c:manualLayout>
          <c:layoutTarget val="inner"/>
          <c:xMode val="edge"/>
          <c:yMode val="edge"/>
          <c:x val="0.11977996500437445"/>
          <c:y val="7.4548702245552628E-2"/>
          <c:w val="0.88306846019247587"/>
          <c:h val="0.79822506561679785"/>
        </c:manualLayout>
      </c:layout>
      <c:bar3DChart>
        <c:barDir val="col"/>
        <c:grouping val="stacked"/>
        <c:ser>
          <c:idx val="0"/>
          <c:order val="0"/>
          <c:dLbls>
            <c:dLbl>
              <c:idx val="0"/>
              <c:layout>
                <c:manualLayout>
                  <c:x val="2.5000000000000001E-2"/>
                  <c:y val="-0.25"/>
                </c:manualLayout>
              </c:layout>
              <c:showVal val="1"/>
            </c:dLbl>
            <c:dLbl>
              <c:idx val="1"/>
              <c:layout>
                <c:manualLayout>
                  <c:x val="1.1111111111111125E-2"/>
                  <c:y val="-0.26851851851851849"/>
                </c:manualLayout>
              </c:layout>
              <c:showVal val="1"/>
            </c:dLbl>
            <c:dLbl>
              <c:idx val="2"/>
              <c:layout>
                <c:manualLayout>
                  <c:x val="2.2222222222222251E-2"/>
                  <c:y val="-0.29629629629629628"/>
                </c:manualLayout>
              </c:layout>
              <c:showVal val="1"/>
            </c:dLbl>
            <c:dLbl>
              <c:idx val="3"/>
              <c:layout>
                <c:manualLayout>
                  <c:x val="2.2222222222222251E-2"/>
                  <c:y val="-0.40740740740740738"/>
                </c:manualLayout>
              </c:layout>
              <c:showVal val="1"/>
            </c:dLbl>
            <c:txPr>
              <a:bodyPr anchor="t" anchorCtr="0"/>
              <a:lstStyle/>
              <a:p>
                <a:pPr>
                  <a:defRPr sz="1200" b="1">
                    <a:latin typeface="Times New Roman" pitchFamily="18" charset="0"/>
                    <a:cs typeface="Times New Roman" pitchFamily="18" charset="0"/>
                  </a:defRPr>
                </a:pPr>
                <a:endParaRPr lang="ru-RU"/>
              </a:p>
            </c:txPr>
            <c:showVal val="1"/>
          </c:dLbls>
          <c:cat>
            <c:numRef>
              <c:f>Лист1!$C$87:$F$87</c:f>
              <c:numCache>
                <c:formatCode>General</c:formatCode>
                <c:ptCount val="4"/>
                <c:pt idx="0">
                  <c:v>2017</c:v>
                </c:pt>
                <c:pt idx="1">
                  <c:v>2018</c:v>
                </c:pt>
                <c:pt idx="2">
                  <c:v>2019</c:v>
                </c:pt>
                <c:pt idx="3">
                  <c:v>2020</c:v>
                </c:pt>
              </c:numCache>
            </c:numRef>
          </c:cat>
          <c:val>
            <c:numRef>
              <c:f>Лист1!$C$88:$F$88</c:f>
              <c:numCache>
                <c:formatCode>0.0</c:formatCode>
                <c:ptCount val="4"/>
                <c:pt idx="0">
                  <c:v>3609.9</c:v>
                </c:pt>
                <c:pt idx="1">
                  <c:v>4118.2</c:v>
                </c:pt>
                <c:pt idx="2">
                  <c:v>4524</c:v>
                </c:pt>
                <c:pt idx="3">
                  <c:v>6693.6</c:v>
                </c:pt>
              </c:numCache>
            </c:numRef>
          </c:val>
        </c:ser>
        <c:shape val="cylinder"/>
        <c:axId val="175451520"/>
        <c:axId val="175457408"/>
        <c:axId val="0"/>
      </c:bar3DChart>
      <c:catAx>
        <c:axId val="175451520"/>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75457408"/>
        <c:crosses val="autoZero"/>
        <c:auto val="1"/>
        <c:lblAlgn val="ctr"/>
        <c:lblOffset val="100"/>
      </c:catAx>
      <c:valAx>
        <c:axId val="175457408"/>
        <c:scaling>
          <c:orientation val="minMax"/>
        </c:scaling>
        <c:axPos val="l"/>
        <c:majorGridlines/>
        <c:numFmt formatCode="0.0" sourceLinked="1"/>
        <c:tickLblPos val="nextTo"/>
        <c:txPr>
          <a:bodyPr/>
          <a:lstStyle/>
          <a:p>
            <a:pPr>
              <a:defRPr sz="1200">
                <a:latin typeface="Times New Roman" pitchFamily="18" charset="0"/>
                <a:cs typeface="Times New Roman" pitchFamily="18" charset="0"/>
              </a:defRPr>
            </a:pPr>
            <a:endParaRPr lang="ru-RU"/>
          </a:p>
        </c:txPr>
        <c:crossAx val="175451520"/>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D47C2-2791-4CCA-ACA7-F499C567B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154</Pages>
  <Words>40302</Words>
  <Characters>229726</Characters>
  <Application>Microsoft Office Word</Application>
  <DocSecurity>0</DocSecurity>
  <Lines>1914</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БУ ВО "АПИ ГЧП"</Company>
  <LinksUpToDate>false</LinksUpToDate>
  <CharactersWithSpaces>269490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Орлова Мария Владиленовна</dc:creator>
  <cp:lastModifiedBy>Economzam</cp:lastModifiedBy>
  <cp:revision>72</cp:revision>
  <cp:lastPrinted>2021-12-17T09:29:00Z</cp:lastPrinted>
  <dcterms:created xsi:type="dcterms:W3CDTF">2018-12-13T08:20:00Z</dcterms:created>
  <dcterms:modified xsi:type="dcterms:W3CDTF">2021-12-17T09:35:00Z</dcterms:modified>
</cp:coreProperties>
</file>