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2" w:rsidRPr="00FD6D62" w:rsidRDefault="00FD6D62" w:rsidP="00FD6D62">
      <w:pPr>
        <w:spacing w:after="0" w:line="240" w:lineRule="auto"/>
        <w:ind w:right="4534"/>
        <w:rPr>
          <w:rFonts w:ascii="Times New Roman" w:hAnsi="Times New Roman" w:cs="Times New Roman"/>
          <w:sz w:val="26"/>
          <w:szCs w:val="26"/>
        </w:rPr>
      </w:pPr>
    </w:p>
    <w:p w:rsidR="00FD6D62" w:rsidRPr="00FD6D62" w:rsidRDefault="00FD6D62" w:rsidP="00FD6D62">
      <w:pPr>
        <w:pStyle w:val="a9"/>
        <w:rPr>
          <w:sz w:val="26"/>
          <w:szCs w:val="26"/>
        </w:rPr>
      </w:pPr>
      <w:r w:rsidRPr="00FD6D62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D62" w:rsidRPr="00FD6D62" w:rsidRDefault="00FD6D62" w:rsidP="00FD6D62">
      <w:pPr>
        <w:pStyle w:val="a9"/>
        <w:rPr>
          <w:sz w:val="26"/>
          <w:szCs w:val="26"/>
        </w:rPr>
      </w:pPr>
    </w:p>
    <w:p w:rsidR="00FD6D62" w:rsidRPr="00FD6D62" w:rsidRDefault="00FD6D62" w:rsidP="00FD6D62">
      <w:pPr>
        <w:pStyle w:val="a9"/>
        <w:rPr>
          <w:sz w:val="26"/>
          <w:szCs w:val="26"/>
        </w:rPr>
      </w:pPr>
    </w:p>
    <w:p w:rsidR="00FD6D62" w:rsidRPr="00FD6D62" w:rsidRDefault="00FD6D62" w:rsidP="00FD6D62">
      <w:pPr>
        <w:pStyle w:val="a9"/>
        <w:rPr>
          <w:sz w:val="26"/>
          <w:szCs w:val="26"/>
        </w:rPr>
      </w:pPr>
      <w:r w:rsidRPr="00FD6D62">
        <w:rPr>
          <w:sz w:val="26"/>
          <w:szCs w:val="26"/>
        </w:rPr>
        <w:t>АДМИНИСТРАЦИЯ ПАВЛОВСКОГО МУНИЦИПАЛЬНОГО РАЙОНА</w:t>
      </w:r>
    </w:p>
    <w:p w:rsidR="00FD6D62" w:rsidRPr="00FD6D62" w:rsidRDefault="00FD6D62" w:rsidP="00FD6D62">
      <w:pPr>
        <w:pStyle w:val="1"/>
        <w:jc w:val="center"/>
        <w:rPr>
          <w:b/>
          <w:bCs/>
          <w:sz w:val="26"/>
          <w:szCs w:val="26"/>
        </w:rPr>
      </w:pPr>
      <w:r w:rsidRPr="00FD6D62">
        <w:rPr>
          <w:b/>
          <w:bCs/>
          <w:sz w:val="26"/>
          <w:szCs w:val="26"/>
        </w:rPr>
        <w:t>ВОРОНЕЖСКОЙ ОБЛАСТИ</w:t>
      </w:r>
    </w:p>
    <w:p w:rsidR="00FD6D62" w:rsidRPr="00FD6D62" w:rsidRDefault="00FD6D62" w:rsidP="00FD6D62">
      <w:pPr>
        <w:rPr>
          <w:rFonts w:ascii="Times New Roman" w:hAnsi="Times New Roman" w:cs="Times New Roman"/>
          <w:sz w:val="26"/>
          <w:szCs w:val="26"/>
        </w:rPr>
      </w:pPr>
    </w:p>
    <w:p w:rsidR="00FD6D62" w:rsidRPr="00FD6D62" w:rsidRDefault="00FD6D62" w:rsidP="00FD6D6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6D62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D6D62" w:rsidRPr="00FD6D62" w:rsidRDefault="00FD6D62" w:rsidP="00FD6D6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6D6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22.12.202</w:t>
      </w:r>
      <w:r w:rsidR="00D1212C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г.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949 </w:t>
      </w:r>
    </w:p>
    <w:p w:rsidR="00FD6D62" w:rsidRDefault="00FD6D62" w:rsidP="00FD6D62">
      <w:pPr>
        <w:spacing w:after="0" w:line="240" w:lineRule="auto"/>
        <w:ind w:right="4534"/>
        <w:rPr>
          <w:rFonts w:ascii="Times New Roman" w:hAnsi="Times New Roman"/>
          <w:sz w:val="28"/>
          <w:szCs w:val="28"/>
        </w:rPr>
      </w:pPr>
    </w:p>
    <w:p w:rsidR="00FD6D62" w:rsidRDefault="00FD6D62" w:rsidP="00FD6D62">
      <w:pPr>
        <w:spacing w:after="0" w:line="240" w:lineRule="auto"/>
        <w:ind w:right="45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29.12.2018  № 898 «Об утверждении Плана мероприятий по реализации Стратегии социально-экономического развития Павловского муниципального района Воронежской области на период до  2035 года»</w:t>
      </w:r>
    </w:p>
    <w:p w:rsidR="00FD6D62" w:rsidRDefault="00FD6D62" w:rsidP="00FD6D62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FD6D62" w:rsidRDefault="00FD6D62" w:rsidP="00FD6D62">
      <w:pPr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</w:p>
    <w:p w:rsidR="00FD6D62" w:rsidRDefault="00FD6D62" w:rsidP="00FD6D6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положениями Федерального закона от 28.06.2014 № 172-ФЗ «О стратегическом планировании в Российской Федерации», в целях реализации Стратегии социально-экономического развития Павловского муниципального района Воронежской области на период до 2035 года, утвержденной решением Совета народных депутатов Павловского муниципального района Воронежской области от 15.11.2018 № 022 «Об утверждении Стратегии социально-экономического развития Павловского муниципального района Воронежской области на период до 2035 года»,  администрация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ab/>
      </w:r>
    </w:p>
    <w:p w:rsidR="00FD6D62" w:rsidRDefault="00FD6D62" w:rsidP="00FD6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D62" w:rsidRDefault="00FD6D62" w:rsidP="00FD6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D6D62" w:rsidRDefault="00FD6D62" w:rsidP="00FD6D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D62" w:rsidRDefault="00FD6D62" w:rsidP="00FD6D6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Павловского муниципального района Воронежской области от 29.12.2018 № 898 «Об утверждении Плана мероприятий по реализации Стратегии социально-экономического развития Павловского муниципального района Воронежской области на период до 2035 года» изменения, изложив приложение в редакции согласно приложению к настоящему постановлению.</w:t>
      </w:r>
    </w:p>
    <w:p w:rsidR="00FD6D62" w:rsidRDefault="00FD6D62" w:rsidP="00FD6D6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области от 26.12.2020 № 891 «О внесении изменений в постановление администрации Павловского муниципального района Воронежской области от 29.12.2018 № 898 «Об утверждении Плана мероприятий </w:t>
      </w:r>
      <w:r>
        <w:rPr>
          <w:rFonts w:ascii="Times New Roman" w:hAnsi="Times New Roman"/>
          <w:sz w:val="26"/>
          <w:szCs w:val="26"/>
        </w:rPr>
        <w:lastRenderedPageBreak/>
        <w:t>по реализации Стратегии социально-экономического развития Павловского муниципального района Воронежской области на период до 2035 года».</w:t>
      </w:r>
    </w:p>
    <w:p w:rsidR="00FD6D62" w:rsidRDefault="00FD6D62" w:rsidP="00FD6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D62" w:rsidRDefault="00FD6D62" w:rsidP="00FD6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D62" w:rsidRDefault="00FD6D62" w:rsidP="00FD6D6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FD6D62" w:rsidRDefault="00FD6D62" w:rsidP="00FD6D6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Воронежской области                                                                       М.Н. Янцов  </w:t>
      </w:r>
    </w:p>
    <w:p w:rsidR="00FD6D62" w:rsidRDefault="00FD6D62" w:rsidP="00FD6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</w:p>
    <w:p w:rsidR="00332707" w:rsidRDefault="00332707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32707" w:rsidRDefault="00332707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332707" w:rsidRDefault="00332707" w:rsidP="00332707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32707" w:rsidRPr="00FD6D62" w:rsidRDefault="00FD6D62" w:rsidP="00332707">
      <w:pPr>
        <w:pStyle w:val="a3"/>
        <w:ind w:left="510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332707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332707">
        <w:rPr>
          <w:rFonts w:ascii="Times New Roman" w:hAnsi="Times New Roman" w:cs="Times New Roman"/>
          <w:sz w:val="26"/>
          <w:szCs w:val="26"/>
        </w:rPr>
        <w:t xml:space="preserve"> 202</w:t>
      </w:r>
      <w:r w:rsidR="00D1212C">
        <w:rPr>
          <w:rFonts w:ascii="Times New Roman" w:hAnsi="Times New Roman" w:cs="Times New Roman"/>
          <w:sz w:val="26"/>
          <w:szCs w:val="26"/>
        </w:rPr>
        <w:t>1</w:t>
      </w:r>
      <w:r w:rsidR="00332707">
        <w:rPr>
          <w:rFonts w:ascii="Times New Roman" w:hAnsi="Times New Roman" w:cs="Times New Roman"/>
          <w:sz w:val="26"/>
          <w:szCs w:val="26"/>
        </w:rPr>
        <w:t xml:space="preserve">  г. № </w:t>
      </w:r>
      <w:r>
        <w:rPr>
          <w:rFonts w:ascii="Times New Roman" w:hAnsi="Times New Roman" w:cs="Times New Roman"/>
          <w:sz w:val="26"/>
          <w:szCs w:val="26"/>
          <w:u w:val="single"/>
        </w:rPr>
        <w:t>949</w:t>
      </w:r>
    </w:p>
    <w:p w:rsidR="00332707" w:rsidRDefault="00332707" w:rsidP="00332707">
      <w:pPr>
        <w:pStyle w:val="a3"/>
        <w:jc w:val="center"/>
      </w:pPr>
    </w:p>
    <w:p w:rsidR="00332707" w:rsidRDefault="00332707" w:rsidP="0033270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619A9">
        <w:rPr>
          <w:rFonts w:ascii="Times New Roman" w:hAnsi="Times New Roman"/>
          <w:sz w:val="26"/>
          <w:szCs w:val="26"/>
        </w:rPr>
        <w:t>План</w:t>
      </w:r>
    </w:p>
    <w:p w:rsidR="00332707" w:rsidRDefault="00332707" w:rsidP="0033270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619A9">
        <w:rPr>
          <w:rFonts w:ascii="Times New Roman" w:hAnsi="Times New Roman"/>
          <w:sz w:val="26"/>
          <w:szCs w:val="26"/>
        </w:rPr>
        <w:t xml:space="preserve">мероприятий по реализации Стратегии социально-экономического развития Павловского муниципального района Воронежской области  </w:t>
      </w:r>
    </w:p>
    <w:p w:rsidR="00332707" w:rsidRDefault="00332707" w:rsidP="0033270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период </w:t>
      </w:r>
      <w:r w:rsidRPr="00C619A9">
        <w:rPr>
          <w:rFonts w:ascii="Times New Roman" w:hAnsi="Times New Roman"/>
          <w:sz w:val="26"/>
          <w:szCs w:val="26"/>
        </w:rPr>
        <w:t>до 20</w:t>
      </w:r>
      <w:r>
        <w:rPr>
          <w:rFonts w:ascii="Times New Roman" w:hAnsi="Times New Roman"/>
          <w:sz w:val="26"/>
          <w:szCs w:val="26"/>
        </w:rPr>
        <w:t>35</w:t>
      </w:r>
      <w:r w:rsidRPr="00C619A9">
        <w:rPr>
          <w:rFonts w:ascii="Times New Roman" w:hAnsi="Times New Roman"/>
          <w:sz w:val="26"/>
          <w:szCs w:val="26"/>
        </w:rPr>
        <w:t xml:space="preserve"> года</w:t>
      </w:r>
    </w:p>
    <w:p w:rsidR="00332707" w:rsidRDefault="00332707" w:rsidP="0033270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32707" w:rsidRDefault="00332707" w:rsidP="0033270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«Стратегические цели и задачи социально-экономического развития Павловского муниципального района Воронежской области на период </w:t>
      </w:r>
    </w:p>
    <w:p w:rsidR="00332707" w:rsidRDefault="00332707" w:rsidP="00332707">
      <w:pPr>
        <w:pStyle w:val="a3"/>
        <w:ind w:left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2035 года»</w:t>
      </w:r>
    </w:p>
    <w:p w:rsidR="00332707" w:rsidRDefault="00332707" w:rsidP="0033270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32707" w:rsidRDefault="00332707" w:rsidP="003327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 xml:space="preserve">Генеральная цель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Воронежской области на период до 2035 года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2061">
        <w:rPr>
          <w:rFonts w:ascii="Times New Roman" w:hAnsi="Times New Roman" w:cs="Times New Roman"/>
          <w:sz w:val="26"/>
          <w:szCs w:val="26"/>
        </w:rPr>
        <w:t xml:space="preserve"> благосостояние и комфортные условия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туризма.</w:t>
      </w:r>
    </w:p>
    <w:p w:rsidR="00332707" w:rsidRDefault="00332707" w:rsidP="0033270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D47E32">
        <w:rPr>
          <w:rFonts w:ascii="Times New Roman" w:hAnsi="Times New Roman"/>
          <w:sz w:val="26"/>
          <w:szCs w:val="26"/>
        </w:rPr>
        <w:t>тратегически</w:t>
      </w:r>
      <w:r>
        <w:rPr>
          <w:rFonts w:ascii="Times New Roman" w:hAnsi="Times New Roman"/>
          <w:sz w:val="26"/>
          <w:szCs w:val="26"/>
        </w:rPr>
        <w:t>е</w:t>
      </w:r>
      <w:r w:rsidRPr="00D47E32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и социально-экономического развития Павловского муниципального района Воронежской области на период до 2035 года:</w:t>
      </w:r>
    </w:p>
    <w:p w:rsidR="00332707" w:rsidRPr="00752061" w:rsidRDefault="00332707" w:rsidP="003327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обеспечение благоприятных условий для сохранения и развития человеческого капитала;</w:t>
      </w:r>
    </w:p>
    <w:p w:rsidR="00332707" w:rsidRPr="00752061" w:rsidRDefault="00332707" w:rsidP="003327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формирование и развитие дифференцированной конкурентоспособной экономики;</w:t>
      </w:r>
    </w:p>
    <w:p w:rsidR="00332707" w:rsidRDefault="00332707" w:rsidP="003327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061">
        <w:rPr>
          <w:rFonts w:ascii="Times New Roman" w:hAnsi="Times New Roman" w:cs="Times New Roman"/>
          <w:sz w:val="26"/>
          <w:szCs w:val="26"/>
        </w:rPr>
        <w:t>туристическая привлекательность территории на основе эффективного использования культурно-исторического потенциала.</w:t>
      </w:r>
    </w:p>
    <w:p w:rsidR="00332707" w:rsidRDefault="00332707" w:rsidP="0033270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707" w:rsidRDefault="00332707" w:rsidP="0033270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332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707" w:rsidRDefault="00332707" w:rsidP="0033270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332707" w:rsidRDefault="00332707" w:rsidP="00332707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стратегических целей и задач </w:t>
      </w:r>
      <w:r>
        <w:rPr>
          <w:rFonts w:ascii="Times New Roman" w:hAnsi="Times New Roman"/>
          <w:sz w:val="26"/>
          <w:szCs w:val="26"/>
        </w:rPr>
        <w:t>социально-экономического</w:t>
      </w:r>
    </w:p>
    <w:p w:rsidR="00332707" w:rsidRDefault="00332707" w:rsidP="00332707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развития Павловского муниципального района  Воронежской области на период до 2035 года</w:t>
      </w:r>
    </w:p>
    <w:p w:rsidR="00332707" w:rsidRDefault="00332707" w:rsidP="00332707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5011" w:type="dxa"/>
        <w:tblInd w:w="95" w:type="dxa"/>
        <w:tblLook w:val="04A0"/>
      </w:tblPr>
      <w:tblGrid>
        <w:gridCol w:w="1911"/>
        <w:gridCol w:w="4240"/>
        <w:gridCol w:w="1140"/>
        <w:gridCol w:w="7720"/>
      </w:tblGrid>
      <w:tr w:rsidR="00332707" w:rsidRPr="009C4653" w:rsidTr="00FD6D62">
        <w:trPr>
          <w:trHeight w:val="94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Стратегическая цель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задачи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СЦ 1.0.</w:t>
            </w:r>
          </w:p>
        </w:tc>
        <w:tc>
          <w:tcPr>
            <w:tcW w:w="1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Генеральная цель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«Создание благоприятных и комфортных условий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туризма»</w:t>
            </w:r>
          </w:p>
        </w:tc>
      </w:tr>
      <w:tr w:rsidR="00332707" w:rsidRPr="009C4653" w:rsidTr="00FD6D62">
        <w:trPr>
          <w:trHeight w:val="315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332707" w:rsidRPr="009C4653" w:rsidTr="00FD6D62">
        <w:trPr>
          <w:trHeight w:val="99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денежных доходов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роста доходной части муниципального бюджета, отвечающего потребностям устойчивого экономического и социального роста</w:t>
            </w:r>
          </w:p>
        </w:tc>
      </w:tr>
      <w:tr w:rsidR="00332707" w:rsidRPr="009C4653" w:rsidTr="00FD6D62">
        <w:trPr>
          <w:trHeight w:val="40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Содействие росту реальных доходов населения 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соответствующих современным требованиям обучения, для развития общего образования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СЗ.1.2.2.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мест в дошкольных образовательных организациях</w:t>
            </w:r>
          </w:p>
        </w:tc>
      </w:tr>
      <w:tr w:rsidR="00332707" w:rsidRPr="009C4653" w:rsidTr="00FD6D62">
        <w:trPr>
          <w:trHeight w:val="60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1.3.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использования трудовых ресурсов, формирование сбалансированной структуры рынка труда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СЗ.1.3.1.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трудоустройству и созданию дополнительных рабочих мест</w:t>
            </w:r>
          </w:p>
        </w:tc>
      </w:tr>
      <w:tr w:rsidR="00332707" w:rsidRPr="009C4653" w:rsidTr="00FD6D62">
        <w:trPr>
          <w:trHeight w:val="70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СЗ.1.3.2.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высокой пространственной мобильности трудовых ресурсов</w:t>
            </w:r>
          </w:p>
        </w:tc>
      </w:tr>
      <w:tr w:rsidR="00332707" w:rsidRPr="009C4653" w:rsidTr="00FD6D62">
        <w:trPr>
          <w:trHeight w:val="39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1.4.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доступным и комфортным жильем, качественными услугами  ЖКХ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населения доступным и комфортным жильем</w:t>
            </w:r>
          </w:p>
        </w:tc>
      </w:tr>
      <w:tr w:rsidR="00332707" w:rsidRPr="009C4653" w:rsidTr="00FD6D62">
        <w:trPr>
          <w:trHeight w:val="94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обеспеченности населения централизованным газоснабжением,  теплоснабжением, водоснабжением и водоотведением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1.5.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дорожной инфраструктуры</w:t>
            </w:r>
          </w:p>
        </w:tc>
      </w:tr>
      <w:tr w:rsidR="00332707" w:rsidRPr="009C4653" w:rsidTr="00FD6D62">
        <w:trPr>
          <w:trHeight w:val="34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парков, скверов и зон отдыха у воды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1.6.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системы здравоохранения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специалистов в области здравоохранения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функционирования ФАПов сельских поселений 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СЗ.1.6.3.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спорта, организации отдыха и оздоровления детей</w:t>
            </w:r>
          </w:p>
        </w:tc>
      </w:tr>
      <w:tr w:rsidR="00332707" w:rsidRPr="009C4653" w:rsidTr="00FD6D62">
        <w:trPr>
          <w:trHeight w:val="315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Формирование и развитие дифференцированн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конкурентоспособной экономики</w:t>
            </w:r>
          </w:p>
        </w:tc>
      </w:tr>
      <w:tr w:rsidR="00332707" w:rsidRPr="009C4653" w:rsidTr="00FD6D62">
        <w:trPr>
          <w:trHeight w:val="58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конкурентноспособного сельскохозяйственного производства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роста объемов производства молока и мяса в убойном весе</w:t>
            </w:r>
          </w:p>
        </w:tc>
      </w:tr>
      <w:tr w:rsidR="00332707" w:rsidRPr="009C4653" w:rsidTr="00FD6D62">
        <w:trPr>
          <w:trHeight w:val="409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рынков сбыта продукции агропромышленного комплекса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2.2.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сбалансированного развития многоотраслевой промышленности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горнодобывающей промышленности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перерабатывающих производств продукции растениеводства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СЗ.2.2.3.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роста объемов производства мясной и молочной промышленности</w:t>
            </w:r>
          </w:p>
        </w:tc>
      </w:tr>
      <w:tr w:rsidR="00332707" w:rsidRPr="009C4653" w:rsidTr="00FD6D62">
        <w:trPr>
          <w:trHeight w:val="375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инвестиционной привлекательности территории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инвестиционных площадок</w:t>
            </w:r>
          </w:p>
        </w:tc>
      </w:tr>
      <w:tr w:rsidR="00332707" w:rsidRPr="009C4653" w:rsidTr="00FD6D62">
        <w:trPr>
          <w:trHeight w:val="360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привлечения инвесторов</w:t>
            </w:r>
          </w:p>
        </w:tc>
      </w:tr>
      <w:tr w:rsidR="00332707" w:rsidRPr="009C4653" w:rsidTr="00FD6D62">
        <w:trPr>
          <w:trHeight w:val="63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2.4.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субъектов малого предпринимательства, стимулирование предпринимательской инициативы</w:t>
            </w:r>
          </w:p>
        </w:tc>
      </w:tr>
      <w:tr w:rsidR="00332707" w:rsidRPr="009C4653" w:rsidTr="00FD6D62">
        <w:trPr>
          <w:trHeight w:val="315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поддержки МСП </w:t>
            </w:r>
          </w:p>
        </w:tc>
      </w:tr>
      <w:tr w:rsidR="00332707" w:rsidRPr="009C4653" w:rsidTr="00FD6D62">
        <w:trPr>
          <w:trHeight w:val="880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2.5.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монопрофильной территории  городского поселения – город Павловск на основе создания  многосекторной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развитие на монопрофильной территории  городского поселения – город Павловск территории опережающего социально-экономического развития</w:t>
            </w:r>
          </w:p>
        </w:tc>
      </w:tr>
      <w:tr w:rsidR="00332707" w:rsidRPr="009C4653" w:rsidTr="00FD6D62">
        <w:trPr>
          <w:trHeight w:val="682"/>
        </w:trPr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СЗ.2.5.2.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территории опережающего социально-экономического развития необходимой инфраструктурой для привлечения резидентов</w:t>
            </w:r>
          </w:p>
        </w:tc>
      </w:tr>
      <w:tr w:rsidR="00332707" w:rsidRPr="009C4653" w:rsidTr="00FD6D62">
        <w:trPr>
          <w:trHeight w:val="630"/>
        </w:trPr>
        <w:tc>
          <w:tcPr>
            <w:tcW w:w="1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332707" w:rsidRPr="009C4653" w:rsidTr="00FD6D62">
        <w:trPr>
          <w:trHeight w:val="499"/>
        </w:trPr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3.1.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СЗ.3.1.1.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</w:p>
        </w:tc>
      </w:tr>
      <w:tr w:rsidR="00332707" w:rsidRPr="009C4653" w:rsidTr="00FD6D62">
        <w:trPr>
          <w:trHeight w:val="720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муниципально-частного партнерства в сфере гостиничного бизнеса, общественного питания, торговли, оказания туристических услуг на приоритетных туристических маршрутах</w:t>
            </w:r>
          </w:p>
        </w:tc>
      </w:tr>
      <w:tr w:rsidR="00332707" w:rsidRPr="009C4653" w:rsidTr="00FD6D62">
        <w:trPr>
          <w:trHeight w:val="55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СЦ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объектов историко-культурного наследия, традиций и народных промыслов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технического состояния объектов историко-культурного наследия</w:t>
            </w:r>
          </w:p>
        </w:tc>
      </w:tr>
      <w:tr w:rsidR="00332707" w:rsidRPr="009C4653" w:rsidTr="00FD6D62">
        <w:trPr>
          <w:trHeight w:val="539"/>
        </w:trPr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сферы культурно-досуговой и культурно-просветительской деятельности</w:t>
            </w:r>
          </w:p>
        </w:tc>
      </w:tr>
      <w:tr w:rsidR="00332707" w:rsidRPr="009C4653" w:rsidTr="00FD6D62">
        <w:trPr>
          <w:trHeight w:val="364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C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07" w:rsidRPr="009C4653" w:rsidRDefault="00332707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поддержки творческих инициатив</w:t>
            </w:r>
          </w:p>
        </w:tc>
      </w:tr>
    </w:tbl>
    <w:p w:rsidR="00332707" w:rsidRDefault="00332707" w:rsidP="00332707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332707" w:rsidSect="0075206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32707" w:rsidRDefault="00332707" w:rsidP="00332707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Раздел «Этапы реализации Стратегии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 Воронежской области на период до 2035 года»</w:t>
      </w:r>
    </w:p>
    <w:p w:rsidR="00332707" w:rsidRDefault="00332707" w:rsidP="00332707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332707" w:rsidRDefault="00332707" w:rsidP="0033270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Стратегия </w:t>
      </w:r>
      <w:r>
        <w:rPr>
          <w:rFonts w:ascii="Times New Roman" w:hAnsi="Times New Roman"/>
          <w:sz w:val="26"/>
          <w:szCs w:val="26"/>
        </w:rPr>
        <w:t xml:space="preserve">социально-экономического развития Павловского муниципального района Воронежской области на период до 2035 года будет реализована в три этапа: </w:t>
      </w:r>
    </w:p>
    <w:p w:rsidR="00332707" w:rsidRPr="00816E95" w:rsidRDefault="00332707" w:rsidP="0033270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этап – 2019-2024 гг.,</w:t>
      </w:r>
    </w:p>
    <w:p w:rsidR="00332707" w:rsidRPr="00816E95" w:rsidRDefault="00332707" w:rsidP="00332707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этап – 2025-2030 гг.,</w:t>
      </w:r>
    </w:p>
    <w:p w:rsidR="00332707" w:rsidRPr="00816E95" w:rsidRDefault="00332707" w:rsidP="00332707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Pr="00AC3C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этап – 2031-2035 гг.</w:t>
      </w:r>
    </w:p>
    <w:p w:rsidR="00332707" w:rsidRDefault="00332707" w:rsidP="0033270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332707" w:rsidSect="00816E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2707" w:rsidRDefault="00332707" w:rsidP="00332707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2 </w:t>
      </w:r>
    </w:p>
    <w:p w:rsidR="00332707" w:rsidRPr="00752061" w:rsidRDefault="00332707" w:rsidP="0033270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Целевые значения стратегических показателей в разрезе этапов реализации Стратегии </w:t>
      </w:r>
      <w:r>
        <w:rPr>
          <w:rFonts w:ascii="Times New Roman" w:hAnsi="Times New Roman"/>
          <w:sz w:val="26"/>
          <w:szCs w:val="26"/>
        </w:rPr>
        <w:t>социально-экономического развития Павловского муниципального района Воронежской области на период до 2035 года</w:t>
      </w:r>
    </w:p>
    <w:p w:rsidR="008158D7" w:rsidRDefault="008158D7" w:rsidP="00752061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5796" w:type="dxa"/>
        <w:tblInd w:w="-601" w:type="dxa"/>
        <w:tblLook w:val="04A0"/>
      </w:tblPr>
      <w:tblGrid>
        <w:gridCol w:w="567"/>
        <w:gridCol w:w="4111"/>
        <w:gridCol w:w="1072"/>
        <w:gridCol w:w="936"/>
        <w:gridCol w:w="936"/>
        <w:gridCol w:w="1197"/>
        <w:gridCol w:w="876"/>
        <w:gridCol w:w="1033"/>
        <w:gridCol w:w="936"/>
        <w:gridCol w:w="4132"/>
      </w:tblGrid>
      <w:tr w:rsidR="00C92C7A" w:rsidRPr="00353F54" w:rsidTr="00C92C7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69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C92C7A" w:rsidRPr="00353F54" w:rsidTr="00C92C7A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7A" w:rsidRPr="00353F54" w:rsidRDefault="00C92C7A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7A" w:rsidRPr="00353F54" w:rsidRDefault="00C92C7A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1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  <w:p w:rsidR="00C92C7A" w:rsidRPr="00353F54" w:rsidRDefault="00C92C7A" w:rsidP="009F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C7A" w:rsidRPr="00353F54" w:rsidRDefault="00C92C7A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1.1. Рост денежных доходов населения</w:t>
            </w:r>
          </w:p>
        </w:tc>
      </w:tr>
      <w:tr w:rsidR="00C92C7A" w:rsidRPr="00353F54" w:rsidTr="00C92C7A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характер), 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E4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E4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637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Муниципальный отдел по финансам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 xml:space="preserve"> Воронежской области,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Л.В. Якушева </w:t>
            </w:r>
          </w:p>
        </w:tc>
      </w:tr>
      <w:tr w:rsidR="00C92C7A" w:rsidRPr="00353F54" w:rsidTr="00C92C7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 работников организаций муниципального района,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</w:t>
            </w:r>
          </w:p>
        </w:tc>
      </w:tr>
      <w:tr w:rsidR="00C92C7A" w:rsidRPr="00353F54" w:rsidTr="00C92C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 на ТОСЭР «Павловск», ед.                      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D6D62" w:rsidRDefault="00C92C7A" w:rsidP="0093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30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</w:t>
            </w:r>
          </w:p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Павловского муници-пального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Хабаров;</w:t>
            </w:r>
          </w:p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– город Павловск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глава В.А. Щербаков (по согласованию)</w:t>
            </w:r>
          </w:p>
        </w:tc>
      </w:tr>
      <w:tr w:rsidR="00C92C7A" w:rsidRPr="00353F54" w:rsidTr="00C92C7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реальных доходов населения, %</w:t>
            </w:r>
          </w:p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2877E0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</w:t>
            </w:r>
          </w:p>
        </w:tc>
      </w:tr>
      <w:tr w:rsidR="00C92C7A" w:rsidRPr="00353F54" w:rsidTr="00C92C7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поступлений доходов в бюджет Павловского муниципального района от использования муниципального имущества и земельных участков,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B5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</w:t>
            </w:r>
          </w:p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П.О. Никитин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1.2. Повышение доступности и качества образования</w:t>
            </w:r>
          </w:p>
        </w:tc>
      </w:tr>
      <w:tr w:rsidR="00C92C7A" w:rsidRPr="00353F54" w:rsidTr="00C92C7A">
        <w:trPr>
          <w:trHeight w:val="2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муниципальных образовательных организациях, занимающихся в одну смену, в общей численности обучающихся в муниципальных общеобразовательных организациях,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A1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A1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A1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  <w:tr w:rsidR="00C92C7A" w:rsidRPr="00353F54" w:rsidTr="00C92C7A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D0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детей дошкольного возраста местами в дошкольных образовательных организациях, количество мест на 100 детей, ед.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B5E9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  <w:tr w:rsidR="00C92C7A" w:rsidRPr="00353F54" w:rsidTr="00C92C7A">
        <w:trPr>
          <w:trHeight w:val="2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  <w:tr w:rsidR="00C92C7A" w:rsidRPr="00353F54" w:rsidTr="00C92C7A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охваченных мероприятиями по обеспечению общественной безопасности и противодействия преступности, чел.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СЦ 1.3. Повышение эффективности использования трудовых ресурсов, формирование сбалансированной структуры рынка труда </w:t>
            </w:r>
          </w:p>
        </w:tc>
      </w:tr>
      <w:tr w:rsidR="00C92C7A" w:rsidRPr="00353F54" w:rsidTr="00C92C7A">
        <w:trPr>
          <w:trHeight w:val="3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 в муниципальном районе,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Хабаров;</w:t>
            </w:r>
          </w:p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ГКУ ВО «Центр занятости населения» (по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директор Г.Н. Шафоростова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C7A" w:rsidRPr="00353F54" w:rsidTr="00C92C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муниципального района, тыс. чел.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D6D62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56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</w:t>
            </w:r>
          </w:p>
        </w:tc>
      </w:tr>
      <w:tr w:rsidR="00C92C7A" w:rsidRPr="00353F54" w:rsidTr="00C92C7A">
        <w:trPr>
          <w:trHeight w:val="3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 в ООО «Павловскавтотранс», 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D6D62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92C7A" w:rsidRPr="008876ED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9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«Павловскавтотранс»  (по согласованию)</w:t>
            </w:r>
          </w:p>
        </w:tc>
      </w:tr>
      <w:tr w:rsidR="00C92C7A" w:rsidRPr="00353F54" w:rsidTr="00C92C7A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текущего ремонта автомобильных дорог, км.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D532A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6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О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1.4. Обеспечение населения доступным и комфортным жильем, качественными услугами  ЖКХ</w:t>
            </w:r>
          </w:p>
        </w:tc>
      </w:tr>
      <w:tr w:rsidR="00C92C7A" w:rsidRPr="00353F54" w:rsidTr="00C92C7A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жителя, кв. м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F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9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Ю.А. Черенков; Отдел по архитектуре и градостроительству 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А.С. Лыкова</w:t>
            </w:r>
          </w:p>
        </w:tc>
      </w:tr>
      <w:tr w:rsidR="00C92C7A" w:rsidRPr="00353F54" w:rsidTr="00C92C7A">
        <w:trPr>
          <w:trHeight w:val="2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получающего услуги централизованного водоснабжения,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9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О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C92C7A" w:rsidRPr="00353F54" w:rsidTr="00C92C7A">
        <w:trPr>
          <w:trHeight w:val="2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получающего услуги централизованного водоотведения,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085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230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230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230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9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О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C92C7A" w:rsidRPr="00353F54" w:rsidTr="00C92C7A">
        <w:trPr>
          <w:trHeight w:val="2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получающего услуги газоснабжения,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6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О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C92C7A" w:rsidRPr="00353F54" w:rsidTr="00C92C7A">
        <w:trPr>
          <w:trHeight w:val="2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 населения, получающего услуги теплоснабжения, %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6B4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6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О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C92C7A" w:rsidRPr="00353F54" w:rsidTr="00C92C7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отремонтированного общего имущества в многоквартирных домах,  кв.м.</w:t>
            </w:r>
          </w:p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AF7C13">
            <w:pPr>
              <w:tabs>
                <w:tab w:val="center" w:pos="461"/>
                <w:tab w:val="right" w:pos="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4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6598,0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47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7497,0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 В.А.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Щербаков (по согласованию)</w:t>
            </w:r>
          </w:p>
        </w:tc>
      </w:tr>
      <w:tr w:rsidR="00C92C7A" w:rsidRPr="00353F54" w:rsidTr="00C92C7A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отходов, направленных на сортировку, от массы образующихся отходов,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tabs>
                <w:tab w:val="center" w:pos="461"/>
                <w:tab w:val="right" w:pos="9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92C7A" w:rsidRPr="008876ED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МКУ ПМР «Управление сельского хозяйства», директор В.В. Мамонтов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1.5. Благоустройство территории поселений</w:t>
            </w:r>
          </w:p>
        </w:tc>
      </w:tr>
      <w:tr w:rsidR="00C92C7A" w:rsidRPr="00353F54" w:rsidTr="00C92C7A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Ю.А. Черенков; МКУ ПМР «Управление сельского хозяйства», директор В.В. Мамонтов </w:t>
            </w:r>
          </w:p>
        </w:tc>
      </w:tr>
      <w:tr w:rsidR="00C92C7A" w:rsidRPr="00353F54" w:rsidTr="00C92C7A">
        <w:trPr>
          <w:trHeight w:val="1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Доля протяженности автодорог общего пользования местного значения, не отвечающих нормативным требованиям в общей протяженности автодорог г. п. – г. Павловск, 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8876ED" w:rsidRDefault="00C92C7A" w:rsidP="0037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76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92C7A" w:rsidRPr="00353F54" w:rsidTr="00C92C7A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домовладений, исключенных из зоны риска, ед.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92C7A" w:rsidRPr="00F6672B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 МКУ ПМР «Управление сельского хозяйства», директор В.В. Мамонтов; Администрация городского поселения - город Павловск Павловского муниципального района Воронежской области, глава В.А. Щербаков  (по согласованию)</w:t>
            </w:r>
          </w:p>
        </w:tc>
      </w:tr>
      <w:tr w:rsidR="00C92C7A" w:rsidRPr="00353F54" w:rsidTr="00C92C7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28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 г.п. – г. Павловск, тыс. 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D0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43648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92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Г.М. Майстренко;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1.6. Создание условий для развития системы здравоохранения</w:t>
            </w:r>
          </w:p>
        </w:tc>
      </w:tr>
      <w:tr w:rsidR="00C92C7A" w:rsidRPr="00353F54" w:rsidTr="00C92C7A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охваченных организованным отдыхом и оздоровлением, в общем количестве детей школьного возраста,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  <w:tr w:rsidR="00C92C7A" w:rsidRPr="00353F54" w:rsidTr="00C92C7A">
        <w:trPr>
          <w:trHeight w:val="2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C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142E67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 Е.Н. Рублевская; МКУ ПМР «Центр развития физической культуры, спорта и дополнительного образования Павловского муниципального района», директор О.И. Шумейко </w:t>
            </w:r>
          </w:p>
        </w:tc>
      </w:tr>
      <w:tr w:rsidR="00C92C7A" w:rsidRPr="00353F54" w:rsidTr="00C92C7A">
        <w:trPr>
          <w:trHeight w:val="1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5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родителей, 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Отдел опеки и попечительства администрации Павловского муниципального района Воронежской области, начальник М.А. Виноградова</w:t>
            </w:r>
          </w:p>
        </w:tc>
      </w:tr>
      <w:tr w:rsidR="00C92C7A" w:rsidRPr="00353F54" w:rsidTr="00C92C7A">
        <w:trPr>
          <w:trHeight w:val="1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 на 1000 населения Павловского муниципального района, человек на 1000 населения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БУЗ ВО «Павловская РБ», главный врач А.С. Королюк (по согласованию)</w:t>
            </w:r>
          </w:p>
        </w:tc>
      </w:tr>
      <w:tr w:rsidR="00C92C7A" w:rsidRPr="00353F54" w:rsidTr="00C92C7A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Смертность населения в трудоспособном возрасте на 100 тыс. населения соответствующего возраста, человек на 100 тыс. населения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52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52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БУЗ ВО «Павловская РБ», главный врач А.С. Королюк (по согласованию)</w:t>
            </w:r>
          </w:p>
        </w:tc>
      </w:tr>
      <w:tr w:rsidR="00C92C7A" w:rsidRPr="00353F54" w:rsidTr="00C92C7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A4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жилья медицинским работникам в пользование, шт.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F43648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Г.М. Майстренко; Сектор учета и отчетности администрации Павловского муниципального района Воронежской области,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Харечкова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C7A" w:rsidRPr="00353F54" w:rsidTr="00C92C7A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обеспечение проживанием медицинских специалистов, чел.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2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Павловского муниципального района Г.М. Майстренко; Сектор учета и отчетности администрации Павловского муниципального района Воронежской области,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 Харечкова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Формирование и развитие дифференцированной конкурентоспособной экономики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2.1. Обеспечение устойчивого роста объемов производства молока и мяса в убойном весе</w:t>
            </w:r>
          </w:p>
        </w:tc>
      </w:tr>
      <w:tr w:rsidR="00C92C7A" w:rsidRPr="00353F54" w:rsidTr="00C92C7A">
        <w:trPr>
          <w:trHeight w:val="10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хозяйствах, % к 2016 году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В.В. Мамонтов </w:t>
            </w:r>
          </w:p>
        </w:tc>
      </w:tr>
      <w:tr w:rsidR="00C92C7A" w:rsidRPr="00353F54" w:rsidTr="00C92C7A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хозяйствах, % к 2016 году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52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В.В. Мамонтов </w:t>
            </w:r>
          </w:p>
        </w:tc>
      </w:tr>
      <w:tr w:rsidR="00C92C7A" w:rsidRPr="00353F54" w:rsidTr="00C92C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производства продукции растениеводства, % к 2016 году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0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МКУ ПМР «Управление сельского хозяйства» В.В. Мамонтов; сельскохозяйственные предприятия Павловского муниципального района Воронежской области  (по согласованию); крестьянско-фермерские хозяйства Павловского муниципального района Воронежской области (по согласованию)</w:t>
            </w:r>
          </w:p>
        </w:tc>
      </w:tr>
      <w:tr w:rsidR="00C92C7A" w:rsidRPr="00353F54" w:rsidTr="00C92C7A">
        <w:trPr>
          <w:trHeight w:val="8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валового сбора сельскохозяйственных культур, % к 2016 году</w:t>
            </w:r>
          </w:p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ED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МКУ ПМР «Управление сельского хозяйства» В.В. Мамонтов; сельскохозяйственные предприятия Павловского муниципального района Воронежской области  (по согласованию); крестьянско-фермерские хозяйства Павловского муниципального района Воронежской области (по согласованию)</w:t>
            </w:r>
          </w:p>
        </w:tc>
      </w:tr>
      <w:tr w:rsidR="00C92C7A" w:rsidRPr="00353F54" w:rsidTr="00C92C7A">
        <w:trPr>
          <w:trHeight w:val="4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зерновых и зернобобовых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13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7A" w:rsidRPr="00353F54" w:rsidTr="00C92C7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сахарной свеклы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413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7A" w:rsidRPr="00353F54" w:rsidTr="00C92C7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подсолнечника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4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C7A" w:rsidRPr="00353F54" w:rsidTr="00C92C7A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 овощных культур, % к 2016 году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2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МКУ ПМР «Управление сельского хозяйства» В.В. Мамонтов; сельскохозяйственные предприятия Павловского муниципального района Воронежской области  (по согласованию); крестьянско-фермерские хозяйства Павловского муниципального района Воронежской области (по согласованию)</w:t>
            </w:r>
          </w:p>
        </w:tc>
      </w:tr>
      <w:tr w:rsidR="00C92C7A" w:rsidRPr="00353F54" w:rsidTr="00C92C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в секторе малого и среднего предпринимательства Павловского муниципального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2.2. Обеспечение сбалансированного развития многоотраслевой промышленности района</w:t>
            </w:r>
          </w:p>
        </w:tc>
      </w:tr>
      <w:tr w:rsidR="00C92C7A" w:rsidRPr="00353F54" w:rsidTr="00C92C7A">
        <w:trPr>
          <w:trHeight w:val="8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продукции сельского хозяйства всех категорий, % к 2016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AE13F5" w:rsidRDefault="00C92C7A" w:rsidP="0098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8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98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7A" w:rsidRPr="00353F54" w:rsidRDefault="00C92C7A" w:rsidP="0098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207,00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C7A" w:rsidRPr="00353F54" w:rsidRDefault="00C92C7A" w:rsidP="00B8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В.В. Мамонтов </w:t>
            </w:r>
          </w:p>
        </w:tc>
      </w:tr>
      <w:tr w:rsidR="00C92C7A" w:rsidRPr="00353F54" w:rsidTr="00C92C7A">
        <w:trPr>
          <w:trHeight w:val="2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отгруженных товаров собственного производства, работ и услуг, выполненных собственными силами, по виду деятельности «Добыча полезных ископаемых», % к 2016 году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74FEE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C74FEE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207,9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230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C92C7A" w:rsidRPr="00353F54" w:rsidTr="00C92C7A">
        <w:trPr>
          <w:trHeight w:val="2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52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«Обрабатывающее производство», млрд.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6B12E9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2.3. Повышение инвестиционной привлекательности территории</w:t>
            </w:r>
          </w:p>
        </w:tc>
      </w:tr>
      <w:tr w:rsidR="00C92C7A" w:rsidRPr="00353F54" w:rsidTr="00C92C7A">
        <w:trPr>
          <w:trHeight w:val="2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инвестиционных площадок, обеспеченных необходимой и транспортной инфраструктурой, тыс.кв.м.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351,9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Ю.А. Черенков;</w:t>
            </w:r>
            <w:r w:rsidRPr="00353F54">
              <w:rPr>
                <w:rFonts w:ascii="Times New Roman" w:hAnsi="Times New Roman" w:cs="Times New Roman"/>
                <w:sz w:val="24"/>
                <w:szCs w:val="24"/>
              </w:rPr>
              <w:t xml:space="preserve"> Отдел  по строительству, жилищно-коммунальному хозяйству и транспорту администрации Павловского муниципального района Воронежской области,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 Кудинов</w:t>
            </w:r>
          </w:p>
        </w:tc>
      </w:tr>
      <w:tr w:rsidR="00C92C7A" w:rsidRPr="00353F54" w:rsidTr="00C92C7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финансирования, млн. руб.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6910,7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CC4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25844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52421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2.4. Развитие малого и среднего предпринимательства</w:t>
            </w:r>
          </w:p>
        </w:tc>
      </w:tr>
      <w:tr w:rsidR="00C92C7A" w:rsidRPr="00353F54" w:rsidTr="00C92C7A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субъектов малого и среднего предпринимательства в расчете на </w:t>
            </w:r>
          </w:p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чел. населения,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</w:t>
            </w:r>
          </w:p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55883" w:rsidRDefault="00C92C7A" w:rsidP="0036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6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6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6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1338F4" w:rsidRPr="00353F54" w:rsidTr="00C92C7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2.5. Развитие монопрофильной территории  городского поселения – город Павловск на основе создания  многосекторной экономики</w:t>
            </w:r>
          </w:p>
        </w:tc>
      </w:tr>
      <w:tr w:rsidR="00C92C7A" w:rsidRPr="00353F54" w:rsidTr="00C92C7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объемов отгруженных товаров собственного производства, работ и услуг, выполненных собственными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силами, обрабатывающих производств, % к 2016 году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 Павловского муниципального района Г.М. Майстренко; Отдел социально-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C92C7A" w:rsidRPr="00353F54" w:rsidTr="00C92C7A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Павловск,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Администрация городского поселения –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1338F4" w:rsidRPr="00353F54" w:rsidTr="00C92C7A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1338F4" w:rsidRPr="00353F54" w:rsidTr="00C92C7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3.1. Стимулирование развития малого и среднего предпринимательства в сфере гостиничного бизнеса, общественного питания, торговли, туристических услуг, организации досуга и отдыха</w:t>
            </w:r>
          </w:p>
        </w:tc>
      </w:tr>
      <w:tr w:rsidR="00C92C7A" w:rsidRPr="00353F54" w:rsidTr="00C92C7A">
        <w:trPr>
          <w:trHeight w:val="3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индивидуальных предпринимателей по видам деятельности «Деятельность гостиниц и предприятий общественного питания», «Деятельность туристических агентств и прочих организаций, предоставляющих услуги в сфере туризма», «Деятельность в области культуры, спорта, организации досуга и развлечений»,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начальник А.Г. Хабаров</w:t>
            </w:r>
          </w:p>
        </w:tc>
      </w:tr>
      <w:tr w:rsidR="001338F4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38F4" w:rsidRPr="00353F54" w:rsidRDefault="001338F4" w:rsidP="008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 3.2. Сохранение объектов историко-культурного наследия, традиций и народных промыслов</w:t>
            </w:r>
          </w:p>
        </w:tc>
      </w:tr>
      <w:tr w:rsidR="00C92C7A" w:rsidRPr="00353F54" w:rsidTr="00C92C7A">
        <w:trPr>
          <w:trHeight w:val="2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консолидированного бюджета муниципального района на культуру в расчете на одного жителя,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F4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по культуре и межнациональным  вопросам 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области,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М.А. Щербинина</w:t>
            </w:r>
          </w:p>
        </w:tc>
      </w:tr>
      <w:tr w:rsidR="00C92C7A" w:rsidRPr="00353F54" w:rsidTr="00C92C7A">
        <w:trPr>
          <w:trHeight w:val="2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 объектов культурного наследия, млн.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по культуре и межнаци-ональным  вопросам 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М.А. Щербинина</w:t>
            </w:r>
          </w:p>
        </w:tc>
      </w:tr>
      <w:tr w:rsidR="00C92C7A" w:rsidRPr="00353F54" w:rsidTr="00C92C7A">
        <w:trPr>
          <w:trHeight w:val="2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7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района, %  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F4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по культуре и межнаци-ональным  вопросам 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М.А. Щербинина</w:t>
            </w:r>
          </w:p>
        </w:tc>
      </w:tr>
      <w:tr w:rsidR="00C92C7A" w:rsidRPr="00353F54" w:rsidTr="00C92C7A">
        <w:trPr>
          <w:trHeight w:val="2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52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комплектование библиотечного фонда и подписка периодических изданий, тыс. руб.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81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1095,0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по культуре и межнаци-ональным  вопросам 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М.А. Щербинина</w:t>
            </w:r>
          </w:p>
        </w:tc>
      </w:tr>
      <w:tr w:rsidR="00C92C7A" w:rsidRPr="00353F54" w:rsidTr="00C92C7A">
        <w:trPr>
          <w:trHeight w:val="1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ориентированных некоммерческих организаций, которым оказана финансовая поддержка за счет бюджетных ассигнований бюджета Павловского муниципального района (включая субсидии из областного бюджета), ед.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B80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Сектор учета и отчетности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Харечкова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2C7A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форме передачи в аренду помещений и установления особенностей определения размера арендной платы,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 Муниципальный отдел по управлению муниципальным имуществом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П.О. Никитин</w:t>
            </w:r>
          </w:p>
        </w:tc>
      </w:tr>
      <w:tr w:rsidR="00C92C7A" w:rsidRPr="00353F54" w:rsidTr="00C92C7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72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ориентированных некоммерческих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которым предоставлена информационная поддержка путем размещения тематических интервью на телевидении, публикаций материалов в периодических и информационных изданиях и иными способами, ед.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9F5F6F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3920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C7A" w:rsidRPr="00353F54" w:rsidRDefault="00C92C7A" w:rsidP="001A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Е.Н. Рублевская;   Муниципальный отдел  по культуре и межнаци-ональным вопросам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руководитель М.А. Щербинина; Муниципальный отдел по образованию, молодежной политики и спорту администрации Павловского муниципального района </w:t>
            </w:r>
            <w:r w:rsidRPr="00353F54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353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руководитель Е.А. Зубкова</w:t>
            </w:r>
          </w:p>
        </w:tc>
      </w:tr>
    </w:tbl>
    <w:p w:rsidR="00AC3CBD" w:rsidRDefault="00AC3CBD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F2732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FEE" w:rsidRDefault="00C74FEE" w:rsidP="00C74F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Раздел «Комплекс мероприятий по реализации Стратегии социально-экономического развития </w:t>
      </w:r>
    </w:p>
    <w:p w:rsidR="00C74FEE" w:rsidRDefault="00C74FEE" w:rsidP="00C74FE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на период до 2035 года</w:t>
      </w:r>
      <w:r>
        <w:rPr>
          <w:rFonts w:ascii="Times New Roman" w:hAnsi="Times New Roman"/>
          <w:sz w:val="26"/>
          <w:szCs w:val="26"/>
        </w:rPr>
        <w:t>»</w:t>
      </w:r>
    </w:p>
    <w:p w:rsidR="00C74FEE" w:rsidRDefault="00C74FEE" w:rsidP="00C74F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p w:rsidR="00C74FEE" w:rsidRDefault="00C74FEE" w:rsidP="00C74FE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74FEE" w:rsidRDefault="00C74FEE" w:rsidP="00C74F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 мероприятий по реализации Стратегии социально-экономического развития </w:t>
      </w:r>
    </w:p>
    <w:p w:rsidR="00C74FEE" w:rsidRDefault="00C74FEE" w:rsidP="00C74F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на период до 2035 года</w:t>
      </w:r>
    </w:p>
    <w:p w:rsidR="00C74FEE" w:rsidRDefault="00C74FEE" w:rsidP="00C74FE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4FEE" w:rsidRDefault="00C74FEE" w:rsidP="00C74F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 мероприятий по реализации Стратегии социально-экономического развития </w:t>
      </w:r>
    </w:p>
    <w:p w:rsidR="00C74FEE" w:rsidRDefault="00C74FEE" w:rsidP="00C74FE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на период до 2035 года</w:t>
      </w:r>
    </w:p>
    <w:p w:rsidR="00C74FEE" w:rsidRDefault="00C74FEE" w:rsidP="00C74FEE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53"/>
        <w:gridCol w:w="3347"/>
        <w:gridCol w:w="1513"/>
        <w:gridCol w:w="2835"/>
        <w:gridCol w:w="2268"/>
        <w:gridCol w:w="3309"/>
      </w:tblGrid>
      <w:tr w:rsidR="00C74FEE" w:rsidRPr="00BE4B42" w:rsidTr="00BE4B42">
        <w:trPr>
          <w:trHeight w:val="3165"/>
        </w:trPr>
        <w:tc>
          <w:tcPr>
            <w:tcW w:w="1911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 и ключевые события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 (год, квартал)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 (программы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C74FEE" w:rsidRPr="00BE4B42" w:rsidTr="00BE4B42">
        <w:trPr>
          <w:trHeight w:val="315"/>
        </w:trPr>
        <w:tc>
          <w:tcPr>
            <w:tcW w:w="15183" w:type="dxa"/>
            <w:gridSpan w:val="7"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ГЦ 0.1  Создание благоприятных и комфортных условий для жизни населения на основе дифференцированной конкурентоспособной экономики путем развития агропромышленного комплекса, добывающей промышленности и туризма</w:t>
            </w:r>
          </w:p>
        </w:tc>
      </w:tr>
      <w:tr w:rsidR="00C74FEE" w:rsidRPr="00BE4B42" w:rsidTr="00BE4B42">
        <w:trPr>
          <w:trHeight w:val="315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ГЦ 0.1</w:t>
            </w:r>
          </w:p>
        </w:tc>
        <w:tc>
          <w:tcPr>
            <w:tcW w:w="3347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0.1 Мероприятие 1 «Управление муниципальными финансами, повышение устойчивости бюджетов муниципальных образований Павловского муниципального района»</w:t>
            </w:r>
          </w:p>
        </w:tc>
        <w:tc>
          <w:tcPr>
            <w:tcW w:w="1513" w:type="dxa"/>
            <w:shd w:val="clear" w:color="auto" w:fill="auto"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бюджета муниципального образования налоговыми и неналоговыми доходами в расчете на 10000 рублей доходов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бюджета (без учета безвозмездных поступлений, имеющих целевой характер)</w:t>
            </w:r>
          </w:p>
        </w:tc>
        <w:tc>
          <w:tcPr>
            <w:tcW w:w="2268" w:type="dxa"/>
            <w:shd w:val="clear" w:color="auto" w:fill="auto"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Павловского муниципального района Воронежской области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«Управление муниципальными финансами, повышение устойчивости бюджетов муниципальных образований Павловского муниципального района Воронежской области»</w:t>
            </w:r>
          </w:p>
        </w:tc>
        <w:tc>
          <w:tcPr>
            <w:tcW w:w="3309" w:type="dxa"/>
            <w:shd w:val="clear" w:color="auto" w:fill="auto"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 Г.М. Майстренко;</w:t>
            </w:r>
          </w:p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района Воронежской области, руководитель Л.В. Якушева </w:t>
            </w:r>
          </w:p>
        </w:tc>
      </w:tr>
      <w:tr w:rsidR="00C74FEE" w:rsidRPr="00BE4B42" w:rsidTr="00BE4B42">
        <w:trPr>
          <w:trHeight w:val="315"/>
        </w:trPr>
        <w:tc>
          <w:tcPr>
            <w:tcW w:w="1911" w:type="dxa"/>
            <w:gridSpan w:val="2"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0.1 Мероприятие 2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«Совершенствование системы управления в сфере имущественно-земельных отношений Павловского муниципального района»</w:t>
            </w:r>
          </w:p>
        </w:tc>
        <w:tc>
          <w:tcPr>
            <w:tcW w:w="1513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2835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2268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«Управление муниципальным имуществом»</w:t>
            </w:r>
          </w:p>
        </w:tc>
        <w:tc>
          <w:tcPr>
            <w:tcW w:w="3309" w:type="dxa"/>
            <w:shd w:val="clear" w:color="auto" w:fill="auto"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управлению муниципальным имуществом администрации Павловского муниципального района Воронежской области, руководитель П.О. Никитин </w:t>
            </w:r>
          </w:p>
        </w:tc>
      </w:tr>
      <w:tr w:rsidR="00C74FEE" w:rsidRPr="00BE4B42" w:rsidTr="00BE4B42">
        <w:trPr>
          <w:trHeight w:val="315"/>
        </w:trPr>
        <w:tc>
          <w:tcPr>
            <w:tcW w:w="15183" w:type="dxa"/>
            <w:gridSpan w:val="7"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СЦ 1. Обеспечение благоприятных условий для сохранения и развития человеческого капитала </w:t>
            </w:r>
          </w:p>
        </w:tc>
      </w:tr>
      <w:tr w:rsidR="00C74FEE" w:rsidRPr="00BE4B42" w:rsidTr="00BE4B42">
        <w:trPr>
          <w:trHeight w:val="699"/>
        </w:trPr>
        <w:tc>
          <w:tcPr>
            <w:tcW w:w="185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СЗ.1.1.1.   СЗ.1.1.2.   СЗ.1.3.1.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 Мероприятие 1 «Реализация инвестиционных проектов на территории Павловского муниципального района и территории социально-экономического развития «Павловск»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характер);            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новых рабочих мест на ТОСЭР «Павловск»;                           Рост реальных доходов населения.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А.Г. Хабаров; Инвесторы, реализующие инвестиционные проекты на территории Павловского муниципального района  (по согласованию)</w:t>
            </w: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 Ключевое событие 1 «Ввод в эксплуатацию мясоперерабатывающего предприятия»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 на ТОСЭР «Павловск»;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Инвестор ООО «АГРОЭКО-ЮГ» (по согласованию)</w:t>
            </w:r>
          </w:p>
        </w:tc>
      </w:tr>
      <w:tr w:rsidR="00C74FEE" w:rsidRPr="00BE4B42" w:rsidTr="00BE4B42">
        <w:trPr>
          <w:trHeight w:val="362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  Ключевое событие 2 «Ввод в эксплуатацию линии по хранению и переработке плодово-ягодных культур»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ООО «Сладуника» (по согласованию)</w:t>
            </w:r>
          </w:p>
        </w:tc>
      </w:tr>
      <w:tr w:rsidR="00C74FEE" w:rsidRPr="00BE4B42" w:rsidTr="00BE4B42">
        <w:trPr>
          <w:trHeight w:val="853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1.1.1.1  Ключевое событие 3 «Ввод в эксплуатацию объекта инвестиционного проекта 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>«Производство продуктов мукомольной и крупяной промышленности (пшено, отходы просяные гранулированные, отходы мукомольные гранулированные, производство экопанелей из соломы)»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«Лада» (по согласованию)</w:t>
            </w:r>
          </w:p>
        </w:tc>
      </w:tr>
      <w:tr w:rsidR="00C74FEE" w:rsidRPr="00BE4B42" w:rsidTr="00BE4B42">
        <w:trPr>
          <w:trHeight w:val="853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1.1.1.1  Ключевое событие 4 «Ввод в эксплуатацию объекта инвестиционного проекта </w:t>
            </w:r>
            <w:r w:rsidRPr="00BE4B42">
              <w:rPr>
                <w:rFonts w:ascii="Times New Roman" w:hAnsi="Times New Roman"/>
                <w:bCs/>
                <w:sz w:val="24"/>
                <w:szCs w:val="24"/>
              </w:rPr>
              <w:t>«Создание тепличного комплекса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бюджета муниципального образования налоговыми и неналоговыми доходами в расчете на 10000 рублей доходов местного бюджета (без учета безвозмездных поступлений, имеющих целевой характер).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ТПК «ТэКа» (по согласованию)</w:t>
            </w:r>
          </w:p>
        </w:tc>
      </w:tr>
      <w:tr w:rsidR="00C74FEE" w:rsidRPr="00BE4B42" w:rsidTr="00BE4B42">
        <w:trPr>
          <w:trHeight w:val="274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Мероприятие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организациях федерального проекта «Цифровая образовательная среда» национального проекта «Образование» в рамках реализации регионального проекта «Цифровая образовательная среда»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2020-2024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образовательных организаций, соответствующих современным требованиям обучения, в общем количестве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Павловского муниципального района Воронежской области «Развитие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Павловского муниципального района Воронежской области, руководитель Е.А. Зубкова </w:t>
            </w:r>
          </w:p>
        </w:tc>
      </w:tr>
      <w:tr w:rsidR="00C74FEE" w:rsidRPr="00BE4B42" w:rsidTr="00BE4B42">
        <w:trPr>
          <w:trHeight w:val="1420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 Ключевое событие 1 Проведен электронный аукцион и заключен муниципальный контракт на выполнение работ по внедрению целевой модели цифровой образовательной среды в МБОУ ПСОШ с УИОП и МБОУ ПСОШ № 2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МБОУ ПСОШ с УИОП и МБОУ ПСОШ № 2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 и произведена оплата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 Ключевое событие 3.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МБОУ Павловской СОШ №3, МКОУ Лосевской СОШ № 2, МКОУ Петровской СОШ, МКОУ Елизаветовской СОШ.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711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Мероприятие 3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новых методов обучения и воспитания, образовательных технологий, обновление методов обучения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предметной области «Технология» в рамках реализации регионального проекта «Современная школа»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2020-2024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образовательных организаций, соответствующих современным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Воронежской области «Развитие образования»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Рублевская; Муниципальный отдел  по образованию,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молодежной политике и спорту администрации Павловского муниципального района Воронежской области, руководитель Е.А. Зубкова </w:t>
            </w:r>
          </w:p>
        </w:tc>
      </w:tr>
      <w:tr w:rsidR="00C74FEE" w:rsidRPr="00BE4B42" w:rsidTr="00BE4B42">
        <w:trPr>
          <w:trHeight w:val="711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 Ключевое событие 1 Проведен электронный аукцион и заключен муниципальный контракт на внедрение новых методов  обучения и воспитания, образовательных технологий, обновление методов обучения предметной области «Технология» в МБОУ ПСОШ с УИОП и МБОУ ПСОШ № 2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711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Внедрены новые методы  обучения и воспитания, образовательных технологий, обновление методов обучения предметной области «Технология»  в рамках реализации регионального проекта «Современная школа» в МБОУ ПСОШ с УИОП и МБОУ ПСОШ № 2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 и произведена оплата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69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1.2.1.3 Ключевое событие 3.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Внедрены новые методы обучения и воспитания, образовательные технологии, обеспечивающие освоение обучающимися базовых навыков и умений в рамках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«Современная школа»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МБОУ Павловской СОШ № 3, МКОУ Лосевской СОШ № 2, МКОУ Петровской СОШ, МКОУ Елизаветовской СОШ, МКОУ К-Октябрьской СОШ, МКОУ Покровской СОШ, МКОУ Александровской СОШ.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квартал 2021г.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работ.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3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Мероприятие 4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реализации регионального проекта «Успех каждого ребенка»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2020-2024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 Воронежской области, руководитель Е.А. Зубкова </w:t>
            </w:r>
          </w:p>
        </w:tc>
      </w:tr>
      <w:tr w:rsidR="00C74FEE" w:rsidRPr="00BE4B42" w:rsidTr="00BE4B42">
        <w:trPr>
          <w:trHeight w:val="65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1.2.1.4 Ключевое событие 1 Проведен электронный аукцион и заключен муниципальный контракт на выполнение работ по созданию в МБОУ ПСОШ с УИОП моногорода Павловск условий для занятия физической культурой и спортом в рамках реализации регионального проекта «Успех каждого ребенка» 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5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1.2.1.4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условия для занятия физической культурой и спортом в рамках реализации регионального проекта «Успех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каждого ребенка» в МБОУ ПСОШ с УИОП 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 и произведена оплата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981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1.2.1.4 Ключевое событие 4.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мест в общеобразовательных организациях различных типов для реализации дополнительных общерахвивающих программ всех направленностей в рамках национального проекта «Успех каждого ребенка» в МБОУ Воронцовская СОШ, МБОУ Павловская СОШ с УИОП, МБОУ Павловская СОШ № 2, МБОУ Павловская СОШ № 3.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акт выполненных работ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3263"/>
        </w:trPr>
        <w:tc>
          <w:tcPr>
            <w:tcW w:w="1858" w:type="dxa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 Мероприятие 5 «Мониторинг наличия систем видеонаблюдения (видеоконтроля), тревожных кнопок в образовательных организациях Павловского муниципального района» 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граждан, охваченных мероприятиями по обеспечению общественной безопасности и противодействия преступности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 Воронежской области, руководитель Е.А. Зубкова</w:t>
            </w:r>
          </w:p>
        </w:tc>
      </w:tr>
      <w:tr w:rsidR="00C74FEE" w:rsidRPr="00BE4B42" w:rsidTr="00BE4B42">
        <w:trPr>
          <w:trHeight w:val="2771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 Мероприятие 6 «Строительство спортивной площадки в МБОУ Воронцовская СОШ Павловского муниципального района»</w:t>
            </w:r>
          </w:p>
        </w:tc>
        <w:tc>
          <w:tcPr>
            <w:tcW w:w="1513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образованию, молодежной политике и спорту администрации Павловского муниципального района Воронежской области, руководитель Е.А. Зубкова</w:t>
            </w:r>
          </w:p>
        </w:tc>
      </w:tr>
      <w:tr w:rsidR="00C74FEE" w:rsidRPr="00BE4B42" w:rsidTr="00BE4B42">
        <w:trPr>
          <w:trHeight w:val="354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СЗ.1.3.2.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 Мероприятие 1 «Обновление автобусного парка ООО «Павловскавтотранс»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2019-20135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 в ООО «Павловскавтотранс»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 ООО «Павловскавтотранс» (по согласованию)</w:t>
            </w: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 Ключевое событие 2 «Ввод в эксплуатацию двух единиц транспорта ООО «Павловскавтотранс»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г.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замена двух единиц транспорта в ООО «Павловскавтотранс»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А.Г. Хабаров;  ООО «Павловскавтотранс» (по согласованию)</w:t>
            </w: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 Мероприятие 2 «Ремонт автодорог общего пользования местного значения  Павловского муниципального района»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2019 - 2035 гг.   Постоянно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текущего ремонта автомобильных дорог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«Содействие развитию муниципальных образований и местного самоуправления»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О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области,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А.Ю. Кудинов</w:t>
            </w:r>
          </w:p>
        </w:tc>
      </w:tr>
      <w:tr w:rsidR="00C74FEE" w:rsidRPr="00BE4B42" w:rsidTr="00BE4B42">
        <w:trPr>
          <w:trHeight w:val="196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 Ключевое событие 2 «Приемка выполненных работ и подписание  акта выполненных работ по ремонту автодорог местного значения  Павловского муниципального района»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96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 Ключевое событие 3.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«Приемка выполненных работ и подписание акта выполненных работ по ремонту автомобильных дорог местного значения Павловского муниципального района».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4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СЗ.1.4.1.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Мероприятие 1 «Капитальный ремонт общего имущества в многоквартирных домах»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отремонтированного общего имущества в многоквартирных домах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Ю.А. Черенков; Администрация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поселения - город Павловск Павловского муниципального района Воронежской области, глава  В.А. Щербаков (по согласованию)</w:t>
            </w: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1.4.1.1.  Ключевое событие 1. «Утвержден акт выполненных работ по капитальному ремонту общего имущества в многоквартирных домах»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2020г.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1.4.1.1.  Ключевое событие 2. «Утвержден акт выполненных работ по капитальному ремонту общего имущества в многоквартирных домах»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2021г.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775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СЗ.1.4.2. </w:t>
            </w:r>
          </w:p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1 «Строительство водозабора в  с. Грань Покровского сельского поселения Павловского муниципального района Воронежской области»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2019- 2022гг.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 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О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области,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А.Ю. Кудинов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Администрация Покровского сельского поселения Павловского муниципального района Воронежской области, глава А.А. Проценко (по согласованию) </w:t>
            </w:r>
          </w:p>
        </w:tc>
      </w:tr>
      <w:tr w:rsidR="00C74FEE" w:rsidRPr="00BE4B42" w:rsidTr="00BE4B42">
        <w:trPr>
          <w:trHeight w:val="2264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1.4.2.1 Ключевое событие 2 «Экспертиза проектно-сметной документации на строительство водозабора в  с. Грань Покровского сельского поселения Павловского муниципального района Воронежской области»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 2022г.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экспертное заключение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987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 Ключевое событие 3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«Ввод в эксплуатацию водозабора в  с. Грань Покровского сельского поселения Павловского муниципального района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2022г.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B42" w:rsidRPr="00BE4B42" w:rsidTr="00BE4B42">
        <w:trPr>
          <w:trHeight w:val="1987"/>
        </w:trPr>
        <w:tc>
          <w:tcPr>
            <w:tcW w:w="1858" w:type="dxa"/>
            <w:shd w:val="clear" w:color="auto" w:fill="auto"/>
            <w:noWrap/>
            <w:hideMark/>
          </w:tcPr>
          <w:p w:rsidR="00BE4B42" w:rsidRPr="00BE4B42" w:rsidRDefault="00BE4B42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BE4B42" w:rsidRPr="00BE4B42" w:rsidRDefault="00BE4B42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2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системы водоснабжения в с. Николаевка Казинского сельского поселения  Павловского муниципального района Воронежской области</w:t>
            </w:r>
            <w:r w:rsidRPr="00BE4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3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2021-2023гг.</w:t>
            </w:r>
          </w:p>
        </w:tc>
        <w:tc>
          <w:tcPr>
            <w:tcW w:w="2835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 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BE4B42" w:rsidRPr="00BE4B42" w:rsidRDefault="00BE4B42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О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тдел по строительству, жилищно-коммунальному хозяйству и транспорту администрации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области,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А.Ю. Кудинов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Администрация Казинского сельского поселения Павловского муниципального района Воронежской области, глава И.Н. Ковалев (по согласованию) </w:t>
            </w:r>
          </w:p>
        </w:tc>
      </w:tr>
      <w:tr w:rsidR="00BE4B42" w:rsidRPr="00BE4B42" w:rsidTr="00BE4B42">
        <w:trPr>
          <w:trHeight w:val="1987"/>
        </w:trPr>
        <w:tc>
          <w:tcPr>
            <w:tcW w:w="1858" w:type="dxa"/>
            <w:shd w:val="clear" w:color="auto" w:fill="auto"/>
            <w:noWrap/>
            <w:hideMark/>
          </w:tcPr>
          <w:p w:rsidR="00BE4B42" w:rsidRPr="00BE4B42" w:rsidRDefault="00BE4B42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1.4.2.2. Ключевое событие 1 </w:t>
            </w:r>
          </w:p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«Разработка проектно-сметной документации по объекту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системы водоснабжения в с. Николаевка Казинского сельского поселения  Павловского муниципального района Воронежской области</w:t>
            </w:r>
            <w:r w:rsidRPr="00BE4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3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экспертное заключение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B42" w:rsidRPr="00BE4B42" w:rsidTr="00BE4B42">
        <w:trPr>
          <w:trHeight w:val="1987"/>
        </w:trPr>
        <w:tc>
          <w:tcPr>
            <w:tcW w:w="1858" w:type="dxa"/>
            <w:shd w:val="clear" w:color="auto" w:fill="auto"/>
            <w:noWrap/>
            <w:hideMark/>
          </w:tcPr>
          <w:p w:rsidR="00BE4B42" w:rsidRPr="00BE4B42" w:rsidRDefault="00BE4B42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1.4.2.2.  Ключевое событие 2 «Ввод в эксплуатацию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водоснабжения в с. Николаевка Казинского сельского поселения  Павловского муниципального района Воронежской области</w:t>
            </w:r>
            <w:r w:rsidRPr="00BE4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13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BE4B42" w:rsidRPr="00BE4B42" w:rsidRDefault="00BE4B42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 Мероприятие 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«Реконструкция ГКНС,           г. Павловск Воронежской области» 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водоотведения, %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г.п. - г. Павловск Павловского муниципального района Воронежской области «Обеспечение градостроительной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на территории  г.п.-г. Павловск»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853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1 «Разработана проектно-сметная документация на реконструкцию ГКНС, 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 - г. Павловск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853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«Ввод в эксплуатацию ГКНС, 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Павловск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205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«Реконструкция   котельной  № 14 г. п. -  г. Павловск»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2022 -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теплоснабжения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«Обеспечение градостроительной деятельности на территории  г.п.-г. Павловск»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569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1 «Разработана проектно-сметная документация на реконструкцию котельной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14 городского поселения -  город Павловск»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проектно-сметной документации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69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«Введена в эксплуатацию котельная № 14 г.п.-г. 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137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«Реконструкция биологических очистных сооружений производительностью 11200 м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/сут. в г.п.-г. Павловск Павловского муниципального района Воронежской области» 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2021-2023 гг.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водоотведения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«Обеспечение градостроительной деятельности на территории  г.п.-г. Павловск»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428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Ключевое событие 1 «Подготовлено техническое задание на выполнение инженерных изысканий и разработку проектно-сметной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 по объекту «Реконструкция биологических очистных сооружений производительностью 11200 м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/сут. в г.п.-г. Павловск Павловского муниципального района Воронежской области»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квартал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техническое задание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28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Ключевое событие 2 Ввод в эксплуатацию объекта «Реконструкция биологических очистных сооружений производительностью 11200 м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/сут. в г.п.-г. Павловск Павловского муниципального района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000000" w:fill="FFFFFF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акт выполненных работ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270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«Строительство водозабора и водопроводных сетей в  с. Александровка Донская Александро-Донского сельского поселения Павловского муниципального района Воронежской области»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2019- 2022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 населения, получающих услуги централизованного водоснабжения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О</w:t>
            </w:r>
            <w:r w:rsidRPr="00BE4B42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строительству, жилищно-коммунальному хозяйству и транспорту администрации Павловского муниципального района Воронежской области, начальник А.Ю. Кудинов; А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Александро-Донского сельского поселения Павловского муниципального района Павловского муниципального района Воронежской области, глава В.И. Антоненко (по согласованию)</w:t>
            </w: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1 «Разработка проектно-сметной документации на строительство водозабора и водопроводных сетей в  с. Александровка Донская Александро-Донского сельского поселения Павловского муниципального района Воронежской области»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проектно-сметная документация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BE4B42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1.4.2.6</w:t>
            </w:r>
            <w:r w:rsidR="00C74FEE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2 «Экспертиза проектно-сметной документации на строительство водозабора и водопроводных сетей в  с. Александровка Донская Александро-Донского сельского поселения Павловского муниципального района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 2022г.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заключение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69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BE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3 «Ввод в эксплуатацию водозабора и водопроводных сетей в  с. Александровка Донская Александро-Донского сельского поселения Павловского муниципального района Воронежской области»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1.4.2. Мероприятие 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полигона ТКО в Павловском муниципальном районе (включая ПИР)»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отходов, направленных на сортировку, от массы образующих отходов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«Охрана окружающей среды и природные ресурсы»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МКУ ПМР «Управление сельского хозяйства», директор В.В. Мамонтов</w:t>
            </w: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  <w:r w:rsidR="00BE4B42"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«Разработка проектно-изыскательных работ (ПИР) для строительства полигона ТКО в Павловском муниципальном районе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заключение на ПИР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833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СЗ.1.5.1.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 Мероприятие 1 «Строительство автомобильной дороги по адресу: Воронежская область, город Павловск, на участке от улицы Донская до улицы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Мичурина» 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Доля протяженности автодорог общего пользования местного значения, не отвечающих нормативным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 в общей протяженности автодорог г.п. – г. Павловск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г.п. - г. Павловск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Воронежской области  «Развитие транспортной системы на территории г.п. - г. Павловск Павловского муниципального района Воронежской области на 2014-2022 годы»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1249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1.5.1.1. Ключевое событие 1 «Приемка выполненных работ и подписание акта выполненных работ по строительству автомобильной дороги по адресу: Воронежская область, город Павловск, на участке от улицы Донская до улицы Мичурина»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квартал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 Мероприятие 2 «Устройство тротуаров в г. Павловске»   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2019 - 2020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жизни населения г.п. – г. Павловск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 «Развитие транспортной системы на территории г.п. - г. Павловск Павловского муниципального района Воронежской области на 2014-2022 годы»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1987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1.5.1.2 Ключевое событие 2 «Приемка работ по устройству тротуаров в г. Павловске по ул. Гагарина, пр. Революции, ул. Ростовская, ул. Калачеевская, ул. 300-лет Флота, ул. Маршала Жукова»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160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1.5.1.2 Ключевое событие 3 «Приемка работ по устройству тротуаров в г. Павловске по ул. Набережная»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890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1.5.1. Мероприятие 3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«Устройство тротуара в х. Данило Красного сельского поселения Павловского муниципального района Воронежской области»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Красного сельского поселения Павловского муниципального района Воронежской области «Социально-экономическое развитие Красного сельского поселения»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МКУ ПМР «Управление сельского хозяйства», директор В.В. Мамонтов; Администрация Красного сельского поселения Павловского муниципального района Воронежской области, глава В.Ф. Ярковой (по согласованию)</w:t>
            </w:r>
          </w:p>
        </w:tc>
      </w:tr>
      <w:tr w:rsidR="00C74FEE" w:rsidRPr="00BE4B42" w:rsidTr="00BE4B42">
        <w:trPr>
          <w:trHeight w:val="1168"/>
        </w:trPr>
        <w:tc>
          <w:tcPr>
            <w:tcW w:w="1858" w:type="dxa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СЗ.1.5.2.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1.5.2. Мероприятие 1 «Благоустройство парка по ул. 40 лет Октября в г. Павловске Воронежской области»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2019 - 2022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«Формирование современной городской среды на территории г.п. г. Павловск на 2018-2022 годы»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1705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1.5.2.1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«Проведение конкурсных процедур по определению подрядной организации, анонсирование в средствах массовой информации планов о продолжении строительства объектов»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квартал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контракта на строительство объекта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53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1.5.2.1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«Приемка работ по благоустройству парка по ул. 40 лет Октября в г. Павловске Воронежской области»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квартал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53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2 «Благоустройство сквера по ул. 40 лет Октября в районе строящегося храма в г. Павловске Павловского муниципального района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оборудованных мест отдыха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«Формирование современной городской среды на территории г.п. г. Павловск на 2018-2022 годы»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Ю.А. Черенков; Администрация городского поселения - город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550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1.5.2.2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«Проведение конкурсных процедур по определению подрядной организации, анонсирование в средствах массовой информации планов о продолжении строительства объектов»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квартал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контракта на строительство объекта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50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1.5.2.2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«Приемка работ по благоустройству сквера по ул. 40 лет Октября в районе строящегося храма в г. Павловске Павловского муниципального района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841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Мероприятие 3 «Берегоукрепление р. Дон в районе г. Павловск. Корректировка 2»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2019-2023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домовладений, исключенных из зоны риска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 «Защита населения и территории Павловского муниципального района от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Первый заместитель главы администрации Павловского муниципального района Ю.А. Черенков; МКУ ПМР «Управление сельского хозяйства», директор В.В. Мамонтов; Администрация городского поселения – город Павловск Павловского муниципального района Воронежской области, глава В.А. Щербаков (по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согласованию) </w:t>
            </w: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1.5.2.4 Ключевое событие 1 «Проведение конкурсных процедур по определению подрядной организации, анонсирование в средствах массовой информации планов о продолжении строительства объектов»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муниципальный контракт на продолжение строительства объекта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16"/>
        </w:trPr>
        <w:tc>
          <w:tcPr>
            <w:tcW w:w="1858" w:type="dxa"/>
            <w:shd w:val="clear" w:color="auto" w:fill="auto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1.5.2.4 Ключевое событие 2 Ввод в эксплуатацию объекта по берегоукреплению р. Дон в районе г. Павловск. Корректировка 2»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08"/>
        </w:trPr>
        <w:tc>
          <w:tcPr>
            <w:tcW w:w="1858" w:type="dxa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СЗ.1.6.1.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 Мероприятие 1   «Предоставление медицинским специалистам социальной помощи на приобретение и найм жилого помещения»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2019-2021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коэффициент смертности на 1000 населения Павловского муниципального района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 «Социальная поддержка граждан»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Сектор учета и отчетности администрации Павловского муниципального района Воронежской области, начальник М.В. Харечкова </w:t>
            </w:r>
          </w:p>
        </w:tc>
      </w:tr>
      <w:tr w:rsidR="00C74FEE" w:rsidRPr="00BE4B42" w:rsidTr="00BE4B42">
        <w:trPr>
          <w:trHeight w:val="1124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1.6.1.1. Ключевое событие 1 «Подписание нормативного правового акта по предоставлению меры социальной поддержки на найм жилья медицинским специалистам»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обеспечение проживанием медицинских специалистов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124"/>
        </w:trPr>
        <w:tc>
          <w:tcPr>
            <w:tcW w:w="1858" w:type="dxa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1.6.1.1. Ключевое событие 2 «Подписание нормативного правового акта по предоставлению меры социальной поддержки на приобретение и  найм жилья медицинским специалистам»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 обеспечение проживанием медицинских специалистов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212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СЗ.1.6.2.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1.6.2 Мероприятие 1 «Обеспечение инфраструктурой и благоустройство прилегающей территории ФАПов и амбулаторий сельских поселений Павловского муниципального района»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Смертность населения в трудоспособном возрасте на 100 тыс. населения соответствующего возраста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социально-экономического развития сельских поселений Павловского муниципального района Воронежской области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Павловского муниципального района Ю.А. Черенков; Отдел по строительству, жилищно-коммунальному хозяйству и транспорту администрации Павловского муниципального района Воронежской области, начальник А.Ю. Кудинов </w:t>
            </w:r>
          </w:p>
        </w:tc>
      </w:tr>
      <w:tr w:rsidR="00C74FEE" w:rsidRPr="00BE4B42" w:rsidTr="00BE4B42">
        <w:trPr>
          <w:trHeight w:val="42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1.6.2.1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«Благоустройство прилегающей территории к ФАП в с. Бабка, с. Пески, с. Грань и х. Момотов»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28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1.6.2.1 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«Благоустройство прилегающей территории к ФАП в с. Черкасское Покровского сельского поселения и п. Шкурлат-3 Русско-Буйловского сельского поселения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СЗ.1.6.3.</w:t>
            </w: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1.6.3 Мероприятие 1 «Организация полноценного отдыха, оздоровления детей и подростков в летний период»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2019-2035 гг.  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детей, охваченных организованным отдыхом и оздоровлением, в общем количестве детей школьного возраста 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Муниципальная программа Павловского муниципального района Воронежской области «Развитие образования» 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Заместитель главы администрации Павловского муниципального района  Е.Н. Рублевская; Муниципальный отдел  по образованию, молодежной политике и спорту администрации Павловского муниципального района Воронежской области, руководитель Е.А. Зубкова</w:t>
            </w:r>
          </w:p>
        </w:tc>
      </w:tr>
      <w:tr w:rsidR="00C74FEE" w:rsidRPr="00BE4B42" w:rsidTr="00BE4B42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1.6.3 Мероприятие 2  «Организация и проведение оздоровительной и спортивно-массовой работы с детьми,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молодежью и взрослым населением Павловского муниципального района»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2019-2035 гг.  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спортом, в общей численности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Павловского муниципального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Воронежской области «Развитие физической культуры и спорта»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 Е.Н. Рублевская;   МКУ «Центр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физической культуры, спорта и дополнительного образования Павловского муниципального района», директор О.И. Шумейко </w:t>
            </w:r>
          </w:p>
        </w:tc>
      </w:tr>
      <w:tr w:rsidR="00C74FEE" w:rsidRPr="00BE4B42" w:rsidTr="00BE4B42">
        <w:trPr>
          <w:trHeight w:val="315"/>
        </w:trPr>
        <w:tc>
          <w:tcPr>
            <w:tcW w:w="1858" w:type="dxa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 Мероприятие 3   «Социализация детей сирот и детей, нуждающихся в особой защите государства»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2019-2035 гг.  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«Профилактика и преодоление  социального сиротства»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 Е.Н. Рублевская; Отдел опеки и попечительства администрации Павловского муниципального района Воронежской области, начальник М.А. Виноградова</w:t>
            </w:r>
          </w:p>
        </w:tc>
      </w:tr>
      <w:tr w:rsidR="00C74FEE" w:rsidRPr="00BE4B42" w:rsidTr="00BE4B42">
        <w:trPr>
          <w:trHeight w:val="315"/>
        </w:trPr>
        <w:tc>
          <w:tcPr>
            <w:tcW w:w="15183" w:type="dxa"/>
            <w:gridSpan w:val="7"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2. Формирование и развитие дифференцированной конкурентноспособной экономики</w:t>
            </w:r>
          </w:p>
        </w:tc>
      </w:tr>
      <w:tr w:rsidR="00C74FEE" w:rsidRPr="00BE4B42" w:rsidTr="00BE4B42">
        <w:trPr>
          <w:trHeight w:val="266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СЗ.2.1.1.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 Мероприятие 1 «Формирование финансово-организационных механизмов для развития племенного животноводства на территории Павловского муниципального района»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2020-2035 гг.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 роста объемов производства молока в сельскохозяйственных предприятиях и крестьянских (фермерских) хозяйствах; 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мяса скота и птицы на убой в живом весе в сельскохозяйственных предприятиях и крестьянских (фермерских) хозяйствах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 «Развитие сельского хозяйства на территории Павловского муниципального района» 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 В.В. Мамонтов;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 Павловского муниципального района Воронежской области, выращивающие КРС (по согласованию)</w:t>
            </w:r>
          </w:p>
        </w:tc>
      </w:tr>
      <w:tr w:rsidR="00C74FEE" w:rsidRPr="00BE4B42" w:rsidTr="00BE4B42">
        <w:trPr>
          <w:trHeight w:val="409"/>
        </w:trPr>
        <w:tc>
          <w:tcPr>
            <w:tcW w:w="1911" w:type="dxa"/>
            <w:gridSpan w:val="2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 Мероприятие 1 «Формирование финансово-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организационных механизмов  для развития элитного семеноводства»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2019-2035 гг.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валового сбора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культур,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зерновых и зернобобовых,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сахарной свеклы,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подсолнечника.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Внебюджетные источники;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Павловского муниципального района Воронежской области  «Развитие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МКУ ПМР «Управление сельского хозяйства»,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 В.В. Мамонтов;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 Павловского муниципального района Воронежской области (по согласованию), крестьянско-фермерские хозяйства Павловского муниципального района Воронежской области (по согласованию)</w:t>
            </w:r>
          </w:p>
        </w:tc>
      </w:tr>
      <w:tr w:rsidR="00C74FEE" w:rsidRPr="00BE4B42" w:rsidTr="00BE4B42">
        <w:trPr>
          <w:trHeight w:val="409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2.1.2.1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«Оказана поддержка сельхозтоваропроизводителям  для развития элитного семеноводства»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09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2.1.2.2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«Оказана поддержка сельхозтоваропроизводителям на приобретение элитных семян»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 г.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9"/>
        </w:trPr>
        <w:tc>
          <w:tcPr>
            <w:tcW w:w="1911" w:type="dxa"/>
            <w:gridSpan w:val="2"/>
            <w:vMerge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Мероприятие 2 «Формирование организационных механизмов для повышения плодородия почв земель сельскохозяйственного назначения»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 постоянно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производства продукции растениеводства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источники; Муниципальная программа Павловского муниципального района Воронежской области  «Развитие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 В.В. Мамонтов;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предприятия Павловского муниципального района Воронежской области (по согласованию), крестьянско-фермерские хозяйства Павловского муниципального района Воронежской области (по согласованию)</w:t>
            </w:r>
          </w:p>
        </w:tc>
      </w:tr>
      <w:tr w:rsidR="00C74FEE" w:rsidRPr="00BE4B42" w:rsidTr="00BE4B42">
        <w:trPr>
          <w:trHeight w:val="1136"/>
        </w:trPr>
        <w:tc>
          <w:tcPr>
            <w:tcW w:w="1911" w:type="dxa"/>
            <w:gridSpan w:val="2"/>
            <w:shd w:val="clear" w:color="auto" w:fill="auto"/>
            <w:noWrap/>
            <w:vAlign w:val="bottom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 Мероприятие 3 «Формирование финансово-организационных механизмов для развития мелиорации сельскохозяйственных земель»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2021-2035 гг. постоянно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объемов производства овощных культур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источники; Муниципальная программа Павловского муниципального района Воронежской области  «Развитие сельского хозяйства на территории Павловского муниципального района»; Бюджет Воронежской области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ПМР «Управление сельского хозяйства», директор  В.В. Мамонтов;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сельскохозяйственные предприятия Павловского муниципального района Воронежской области (по согласованию), крестьянско-фермерские хозяйства Павловского муниципального района Воронежской области  (по согласованию) </w:t>
            </w:r>
          </w:p>
        </w:tc>
      </w:tr>
      <w:tr w:rsidR="00C74FEE" w:rsidRPr="00BE4B42" w:rsidTr="00BE4B42">
        <w:trPr>
          <w:trHeight w:val="834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СЗ.2.1.3.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СЗ.2.2.3.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СЗ.2.5.1.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 Мероприятие 1 «Строительство мясоперерабатывающего предприятия»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на ТОСЭР «Павловск»; расширение перечня номенклатуры производимой продукции в Павловском муниципальном районе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на ТОСЭР «Павловск»; расширение перечня номенклатуры производимой продукции в Павловском муниципальном районе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 ООО «АГРОЭКО-ЮГ» (по согласованию)</w:t>
            </w:r>
          </w:p>
        </w:tc>
      </w:tr>
      <w:tr w:rsidR="00C74FEE" w:rsidRPr="00BE4B42" w:rsidTr="00BE4B42">
        <w:trPr>
          <w:trHeight w:val="569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2.1.3.1. Ключевое событие 1 «Ввод в эксплуатацию основных производственных объектов мясоперерабатывающего предприятия»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 2022г.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СЗ.2.1.3.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СЗ.2.2.2.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 Мероприятие 2 «Создание линии по хранению и переработке плодово-ягодных культур»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перечня номенклатуры производимой продукции в Павловском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муниципальном районе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Отдел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«Сладуника» (по согласованию)</w:t>
            </w:r>
          </w:p>
        </w:tc>
      </w:tr>
      <w:tr w:rsidR="00C74FEE" w:rsidRPr="00BE4B42" w:rsidTr="00BE4B42">
        <w:trPr>
          <w:trHeight w:val="570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2.1.3.2 Ключевое событие 1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«Ввод в эксплуатацию линии по хранению и переработке плодово-ягодных культур»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192"/>
        </w:trPr>
        <w:tc>
          <w:tcPr>
            <w:tcW w:w="1911" w:type="dxa"/>
            <w:gridSpan w:val="2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СЗ.2.1.3.</w:t>
            </w:r>
          </w:p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2.1.3 Мероприятие 3 «Привлечение резидентов, производящих продукцию агропромышленного комплекса, на территорию опережающего социально-экономического развития «Павловск»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конкурентоспособной продукции агропромышленного комплекса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потенциальные резиденты ТОСЭР «Павловск» (по согласованию)</w:t>
            </w:r>
          </w:p>
        </w:tc>
      </w:tr>
      <w:tr w:rsidR="00C74FEE" w:rsidRPr="00BE4B42" w:rsidTr="00BE4B42">
        <w:trPr>
          <w:trHeight w:val="428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2.1.3.3 Ключевое событие 1</w:t>
            </w:r>
          </w:p>
          <w:p w:rsidR="00C74FEE" w:rsidRPr="00BE4B42" w:rsidRDefault="00C74FEE" w:rsidP="003D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«Сформирована одна заявка на получение статуса резидента ТОСЭР «Павловск»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на ТОСЭР «Павловск»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428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2.1.3.3 Ключевое событие 2</w:t>
            </w:r>
          </w:p>
          <w:p w:rsidR="00C74FEE" w:rsidRPr="00BE4B42" w:rsidRDefault="00C74FEE" w:rsidP="003D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«Сформирована одна заявка на получение статуса резидента ТОСЭР «Павловск»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на ТОСЭР «Павловск»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575"/>
        </w:trPr>
        <w:tc>
          <w:tcPr>
            <w:tcW w:w="191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СЗ.2.2.1.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2.2.1 Мероприятие 1 «Промышленная разработка месторождения гранитов»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2023-2028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объемов отгруженных товаров собственного производства, работ и услуг, выполненных собственными силами, по виду деятельности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«Добыча полезных ископаемых»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области,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«ДЕВЕЛОПМЕНТ-ЧЕРНОЗЕМЬЕ» (по согласованию)</w:t>
            </w:r>
          </w:p>
        </w:tc>
      </w:tr>
      <w:tr w:rsidR="00C74FEE" w:rsidRPr="00BE4B42" w:rsidTr="00BE4B42">
        <w:trPr>
          <w:trHeight w:val="1260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Мероприятие 2 «Создание предприятия по производству стройматериалов»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мест. 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C74FEE" w:rsidRPr="00BE4B42" w:rsidTr="00BE4B42">
        <w:trPr>
          <w:trHeight w:val="1575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СЗ.2.3.2.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  Мероприятие 1 «Совершенствование нормативно-правовой базы для развития ТОСЭР «Павловск»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численности резидентов ТОСЭР «Павловск»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– город  Павловск Павловского муниципального района Воронежской области, глава В.А. Щербаков (по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C74FEE" w:rsidRPr="00BE4B42" w:rsidTr="00BE4B42">
        <w:trPr>
          <w:trHeight w:val="1278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2.3.2  Мероприятие 2 «Совершенствование нормативно-правовой базы для создания благоприятного инвестиционного климата на территории Павловского муниципального района»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инвесторов, реализующих инвестиционные проекты на территории Павловского муниципального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 начальник А.Г. Хабаров;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– город 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569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СЗ.2.4.1.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1 «Финансовая поддержка субъектов малого и среднего предпринимательства монопрофильной территории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в г.п. - г. Павловск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районе Воронежской области»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 Г.М. Майстренко;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 А.Г. Хабаров</w:t>
            </w:r>
          </w:p>
        </w:tc>
      </w:tr>
      <w:tr w:rsidR="00C74FEE" w:rsidRPr="00BE4B42" w:rsidTr="00BE4B42">
        <w:trPr>
          <w:trHeight w:val="569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2.4.1.1 Ключевое событие 1 «Выдача субсидий субъектам малого и среднего предпринимательства монопрофильной территории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нормативный документ о перечислении денежных средств субъектам МСП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69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2.4.1.1 Ключевое событие 2 «Выдача субсидий субъектам малого и среднего предпринимательства монопрофильной территории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нормативный документ о перечислении денежных средств субъектам МСП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3150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 Мероприятие 2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доходов населения;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новых рабочих мест в секторе малого и среднего предпринимательства Павловского муниципального района 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 Г. Хабаров</w:t>
            </w:r>
          </w:p>
        </w:tc>
      </w:tr>
      <w:tr w:rsidR="00C74FEE" w:rsidRPr="00BE4B42" w:rsidTr="00BE4B42">
        <w:trPr>
          <w:trHeight w:val="84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СЗ.2.4.2.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 Мероприятие 1 «Финансовая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10 000 чел. населения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</w:t>
            </w: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 Мероприятие 2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Павловск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г.п. - г. Павловск Павловского муниципального района Воронежской области «Обеспечение градостроительной деятельности на территории  г.п.-г. Павловск»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Администрация городского поселения – город  Павловск Павловского муниципального района Воронежской области, глава В.А. Щербаков (по согласованию)</w:t>
            </w: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событие 1  «Определен подрядчик на изготовление проектно-сметной документации»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инвестиционных площадок для развития малого и среднего предпринимательства в г.п. - г. Павловск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«Разработка проектно-сметной документации»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экспертное заключение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событие 3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«Проведение конкурсных процедур по определению подрядной организации на выполнение первого этапа работ по реализации проекта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 муниципальный контракт 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событие 4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«Выполнение первого этапа работ по реализации проекта «Благоустройство набережной р. Дон в г.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2020-2021гг.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40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2.4.2.2 Ключевое событие 5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второго этапа работ по реализации проекта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335"/>
        </w:trPr>
        <w:tc>
          <w:tcPr>
            <w:tcW w:w="15183" w:type="dxa"/>
            <w:gridSpan w:val="7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СЦ 3. Туристическая привлекательность территории на основе эффективного использования культурно-исторического потенциала</w:t>
            </w:r>
          </w:p>
        </w:tc>
      </w:tr>
      <w:tr w:rsidR="00C74FEE" w:rsidRPr="00BE4B42" w:rsidTr="00BE4B42">
        <w:trPr>
          <w:trHeight w:val="428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СЗ.3.1.1.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 Мероприятие 1 «Финансовая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 в сфере гостиничного бизнеса, общественного питания, туристических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 начальник А.Г. Хабаров </w:t>
            </w:r>
          </w:p>
        </w:tc>
      </w:tr>
      <w:tr w:rsidR="00C74FEE" w:rsidRPr="00BE4B42" w:rsidTr="00BE4B42">
        <w:trPr>
          <w:trHeight w:val="2820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 Мероприятие 2 «Финансовая поддержка субъектов малого и среднего предпринимательства монопрофильной территории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субъектов малого и среднего предпринимательства в г.п. -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Павловск в сфере гостиничного бизнеса, общественного питания, туристических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начальник  А.Г. Хабаров</w:t>
            </w: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3.1.1 Мероприятие 3 «Содействие развитию и популяризация предпринимательской деятельности, осуществляемой в Павловском муниципальном районе» 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2019-2035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доходов населения,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рабочих мест в сфере гостиничного бизнеса, общественного питания, туристических услуг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Г.М. Майстренко;  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области,  начальник А.Г. Хабаров</w:t>
            </w:r>
          </w:p>
        </w:tc>
      </w:tr>
      <w:tr w:rsidR="00C74FEE" w:rsidRPr="00BE4B42" w:rsidTr="00BE4B42">
        <w:trPr>
          <w:trHeight w:val="945"/>
        </w:trPr>
        <w:tc>
          <w:tcPr>
            <w:tcW w:w="1911" w:type="dxa"/>
            <w:gridSpan w:val="2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СЗ.3.1.2.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 Мероприятие 1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 гг.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Увеличение количества субъектов малого и среднего предпринимательства в г.п. -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г. Павловск в сфере гостиничного бизнеса, общественного питания, туристических услуг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г.п. - г. Павловск Павловского муниципального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Воронежской области «Обеспечение градостроительной деятельности на территории  г.п.-г. Павловск»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Г.М. Майстренко;  Отдел социально-экономического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 Воронежской области, начальник А.Г. Хабаров; Администрация городского поселения – город  Павловск Павловского муниципального района Воронежской области, глава В.А. Щербаков (по согласованию); частные инвесторы (по согласованию)</w:t>
            </w:r>
          </w:p>
        </w:tc>
      </w:tr>
      <w:tr w:rsidR="00C74FEE" w:rsidRPr="00BE4B42" w:rsidTr="00BE4B42">
        <w:trPr>
          <w:trHeight w:val="945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3.1.2.1 Ключевое событие 1 «Определен подрядчик на изготовление проектно-сметной документации»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2019г.</w:t>
            </w:r>
          </w:p>
        </w:tc>
        <w:tc>
          <w:tcPr>
            <w:tcW w:w="2835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039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3.1.2.1 Ключевое событие 2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«Разработка проектно-сметной документации»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 положительное заключение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1039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3.1.2.1 Ключевое событие 3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«Проведение конкурсных процедур по определению подрядной организации на выполнение первого этапа работ по реализации проекта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2020г.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550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3.1.2.1 Ключевое событие 4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«Выполнение первого этапа работ по реализации проекта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945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3.1.2.1 Ключевое событие 5 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второго этапа работ по реализации проекта «Благоустройство набережной р. Дон в г. Павловске Воронежской области»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129"/>
        </w:trPr>
        <w:tc>
          <w:tcPr>
            <w:tcW w:w="1911" w:type="dxa"/>
            <w:gridSpan w:val="2"/>
            <w:vMerge w:val="restart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СЗ.3.2.1.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 Мероприятие 1 Капитальный ремонт здания  МКУК  «Павловская муниципальная центральная библиотека» (памятник архитектуры), расположенного по адресу г. Павловск, пр. Революции, д.16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 объектов культурного наследия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программа Воронежской области «Развитие культуры и туризма»;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культуры»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культуре и межнациональным вопросам администрации Павловского муниципального района Воронежской области, руководитель М.А. Щербинина</w:t>
            </w:r>
          </w:p>
        </w:tc>
      </w:tr>
      <w:tr w:rsidR="00C74FEE" w:rsidRPr="00BE4B42" w:rsidTr="00BE4B42">
        <w:trPr>
          <w:trHeight w:val="2960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3.2.1.1. Ключевое событие 1 «Разработана проектно-сметная документация»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2021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проектно-сметная документация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841"/>
        </w:trPr>
        <w:tc>
          <w:tcPr>
            <w:tcW w:w="1911" w:type="dxa"/>
            <w:gridSpan w:val="2"/>
            <w:vMerge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3.2.1.2. Ключевое событие 2 «Завершение ремонтных работ» 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2022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711"/>
        </w:trPr>
        <w:tc>
          <w:tcPr>
            <w:tcW w:w="1911" w:type="dxa"/>
            <w:gridSpan w:val="2"/>
            <w:vMerge w:val="restart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СЗ.3.2.2.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3.2.2. Мероприятие 1 Капитальный ремонт здания Лосевского сельского Дома культуры № 2 МКУК «Лосевское КДО»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 «Развитие культуры»; Муниципальная программа Лосевского  сельского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Павловского муниципального района Воронежской области «Социально-экономическое развитие Лосевского сельского поселения»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Рублевская; Муниципальный отдел  по культуре и межнациональным вопросам администрации Павловского муниципального района Воронежской области, руководитель М.А. Щербинина; Администрация Лосевского сельского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Павловского муниципального района Воронежской области, глава И.А. Бокарева (по согласованию)</w:t>
            </w:r>
          </w:p>
        </w:tc>
      </w:tr>
      <w:tr w:rsidR="00C74FEE" w:rsidRPr="00BE4B42" w:rsidTr="00BE4B42">
        <w:trPr>
          <w:trHeight w:val="711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3.2.2.1. Ключевое событие 1 «Разработана проектно-сметная документация»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проектно-сметная документация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711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3.2.2.1. Ключевое событие 2 «Завершение ремонтных работ»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3810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 Мероприятие 2 Капитальный ремонт здания Гаврильского сельского Дома культуры МКУК Гаврильского сельского поселения «Гаврильское КДО»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 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 «Развитие культуры»; Муниципальная программа Гаврильского  сельского поселения Павловского муниципального района Воронежской области «Социально-экономическое развитие Гаврильского сельского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 Е.Н. Рублевская; Муниципальный отдел  по культуре и межнациональным вопросам администрации Павловского муниципального района Воронежской области, руководитель М.А. Щербинина; Администрация Гаврильского сельского поселения Павловского муниципального района Воронежской области, глава Л.Л. Каруна  (по согласованию)</w:t>
            </w: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3.2.2.2. Ключевое событие 1 «Разработана проектно-сметная документация»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Утверждена проектно-сметная документация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3.2.2.2. Ключевое событие 2 «Завершение ремонтных работ»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2023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 w:val="restart"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3.2.2. Мероприятие 3 Капитальный ремонт внутренних помещений здания Александро-Донского сельского Дома культуры МКУК А-Донского сельского поселения «А-Донское КДО»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 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 «Развитие культуры»; Муниципальная программа А-Донского сельского поселения Павловского муниципального района Воронежской области «Социально-экономическое развитие А-Донского сельского поселения»</w:t>
            </w: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 по культуре и межнациональным вопросам администрации Павловского муниципального района Воронежской области, руководитель М.А. Щербинина; Администрация А-Донского сельского поселения Павловского муниципального района Воронежской области, глава В.И. Антоненко (по согласованию)</w:t>
            </w: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3.2.2.3. Ключевое событие 1 «Заключен муниципальный контракт на выполнение работ»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3.2.2.3. Ключевое событие 2 «Завершение ремонтных работ»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3.2.2. Мероприятие 4 Капитальный ремонт здания Александровского сельского Дома культуры МКУК Александровского сельского поселения «Александровское КДО» 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охваченного мероприятиями в сфере культуры от общей численности населения района  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 w:val="restart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3.2.2.4. Ключевое событие 1 «Разработана проектно-сметная документация»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квартал 2021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 муниципальный контракт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692"/>
        </w:trPr>
        <w:tc>
          <w:tcPr>
            <w:tcW w:w="1911" w:type="dxa"/>
            <w:gridSpan w:val="2"/>
            <w:vMerge/>
            <w:vAlign w:val="center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3.2.2.3. Ключевое событие 2 «Завершение ремонтных работ»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квартал 2022 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акт выполненных работ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Merge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FEE" w:rsidRPr="00BE4B42" w:rsidTr="00BE4B42">
        <w:trPr>
          <w:trHeight w:val="286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СЗ.3.2.3.</w:t>
            </w: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1 «Финансовая поддержка социально ориентированных некоммерческих организаций на реализацию программ (проектов)»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2019-2022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социально ориентированных некоммерческих организаций, которым оказана финансовая поддержка за счет ассигнований бюджета Павловского муниципального района (включая субсидии из областного бюджета)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«Социальная поддержка граждан»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Павловского муниципального района Е.Н. Рублевская; Сектор учета и отчетности администрации Павловского муниципального района Воронежской области, начальник М.В. Харечкова  </w:t>
            </w:r>
          </w:p>
        </w:tc>
      </w:tr>
      <w:tr w:rsidR="00C74FEE" w:rsidRPr="00BE4B42" w:rsidTr="00BE4B42">
        <w:trPr>
          <w:trHeight w:val="945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2 «Имущественная поддержка социально ориентированных некоммерческих организаций»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2019-2022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форме передачи в аренду помещений и установления особенностей определения размера арендной платы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граждан»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Муниципальный отдел по управлению муниципальным имуществом администрации Павловского муниципального района Воронежской области, руководитель П.О. Никитин</w:t>
            </w:r>
          </w:p>
        </w:tc>
      </w:tr>
      <w:tr w:rsidR="00C74FEE" w:rsidRPr="00BE4B42" w:rsidTr="00BE4B42">
        <w:trPr>
          <w:trHeight w:val="55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3.2.3 Мероприятие 3 «Информационная поддержка социально ориентированных некоммерческих организаций, в том числе содействие формированию информационного пространства, способствующего развитию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гражданских инициатив»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2019-2022 гг.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социально ориентированных некоммерческих организаций, которым предоставлена информационная поддержка путем размещения тематических интервью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телевидении, публикаций материалов в периодических и информационных изданиях и иными способами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Муниципальная программа Павловского муниципального района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«Социальная поддержка </w:t>
            </w:r>
            <w:r w:rsidRPr="00BE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граждан»</w:t>
            </w:r>
          </w:p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Павловского муниципального района Е.Н. Рублевская;  Муниципальный отдел  по культуре и межнациональным вопросам администрации Павловского муниципального района Воронежской области, </w:t>
            </w: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М.А. Щербинина; Муниципальный отдел по образованию, молодежной политики и спорту администрации Павловского муниципального района Воронежской области, руководитель Е.А. Зубкова </w:t>
            </w:r>
          </w:p>
        </w:tc>
      </w:tr>
      <w:tr w:rsidR="00C74FEE" w:rsidRPr="00BE4B42" w:rsidTr="00BE4B42">
        <w:trPr>
          <w:trHeight w:val="551"/>
        </w:trPr>
        <w:tc>
          <w:tcPr>
            <w:tcW w:w="1911" w:type="dxa"/>
            <w:gridSpan w:val="2"/>
            <w:shd w:val="clear" w:color="auto" w:fill="auto"/>
            <w:noWrap/>
            <w:hideMark/>
          </w:tcPr>
          <w:p w:rsidR="00C74FEE" w:rsidRPr="00BE4B42" w:rsidRDefault="00C74FEE" w:rsidP="00F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3.2.3 Мероприятие 4 «Создание системы выявления, развития и поддержки одаренных детей в различных областях научной и творческой деятельности»</w:t>
            </w:r>
          </w:p>
        </w:tc>
        <w:tc>
          <w:tcPr>
            <w:tcW w:w="1513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2019-2035 гг. </w:t>
            </w:r>
          </w:p>
        </w:tc>
        <w:tc>
          <w:tcPr>
            <w:tcW w:w="2835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численности детей, ставших лауреатами конкурсов и олимпиад в областях научной и творческой деятельности. </w:t>
            </w:r>
          </w:p>
        </w:tc>
        <w:tc>
          <w:tcPr>
            <w:tcW w:w="2268" w:type="dxa"/>
            <w:shd w:val="clear" w:color="auto" w:fill="auto"/>
            <w:hideMark/>
          </w:tcPr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Павловского муниципального района Воронежской области «Развитие образования»</w:t>
            </w:r>
          </w:p>
          <w:p w:rsidR="00C74FEE" w:rsidRPr="00BE4B42" w:rsidRDefault="00C74FEE" w:rsidP="00FD6D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auto"/>
            <w:hideMark/>
          </w:tcPr>
          <w:p w:rsidR="00C74FEE" w:rsidRPr="00BE4B42" w:rsidRDefault="00C74FEE" w:rsidP="00F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Павловского муниципального района Е.Н. Рублевская;  Муниципальный отдел по образованию, молодежной политики и спорту администрации Павловского муниципального района Воронежской области, руководитель Е.А. Зубкова</w:t>
            </w:r>
          </w:p>
        </w:tc>
      </w:tr>
    </w:tbl>
    <w:p w:rsidR="00C74FEE" w:rsidRDefault="00C74FEE" w:rsidP="00C74FEE">
      <w:pPr>
        <w:pStyle w:val="a3"/>
      </w:pPr>
    </w:p>
    <w:p w:rsidR="00C74FEE" w:rsidRDefault="00C74FEE" w:rsidP="00C74FEE">
      <w:pPr>
        <w:pStyle w:val="a3"/>
      </w:pPr>
    </w:p>
    <w:p w:rsidR="00AB439D" w:rsidRPr="00AB439D" w:rsidRDefault="00AB439D" w:rsidP="00C74FE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 Воронежской области                                                                                        М.Н. Янцов</w:t>
      </w:r>
    </w:p>
    <w:sectPr w:rsidR="00AB439D" w:rsidRPr="00AB439D" w:rsidSect="00F273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3FD" w:rsidRDefault="008223FD" w:rsidP="009A4153">
      <w:pPr>
        <w:spacing w:after="0" w:line="240" w:lineRule="auto"/>
      </w:pPr>
      <w:r>
        <w:separator/>
      </w:r>
    </w:p>
  </w:endnote>
  <w:endnote w:type="continuationSeparator" w:id="1">
    <w:p w:rsidR="008223FD" w:rsidRDefault="008223FD" w:rsidP="009A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3FD" w:rsidRDefault="008223FD" w:rsidP="009A4153">
      <w:pPr>
        <w:spacing w:after="0" w:line="240" w:lineRule="auto"/>
      </w:pPr>
      <w:r>
        <w:separator/>
      </w:r>
    </w:p>
  </w:footnote>
  <w:footnote w:type="continuationSeparator" w:id="1">
    <w:p w:rsidR="008223FD" w:rsidRDefault="008223FD" w:rsidP="009A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335"/>
    <w:multiLevelType w:val="hybridMultilevel"/>
    <w:tmpl w:val="5EA6A1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30A05"/>
    <w:multiLevelType w:val="hybridMultilevel"/>
    <w:tmpl w:val="8E8E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061"/>
    <w:rsid w:val="00001074"/>
    <w:rsid w:val="00003DD2"/>
    <w:rsid w:val="000073C8"/>
    <w:rsid w:val="000248CB"/>
    <w:rsid w:val="00024B44"/>
    <w:rsid w:val="000266AA"/>
    <w:rsid w:val="00030C1F"/>
    <w:rsid w:val="000424B8"/>
    <w:rsid w:val="0005323F"/>
    <w:rsid w:val="00056870"/>
    <w:rsid w:val="00056C91"/>
    <w:rsid w:val="00066943"/>
    <w:rsid w:val="00070009"/>
    <w:rsid w:val="00081886"/>
    <w:rsid w:val="0008506D"/>
    <w:rsid w:val="0008590B"/>
    <w:rsid w:val="00086D19"/>
    <w:rsid w:val="00090D0B"/>
    <w:rsid w:val="00091C43"/>
    <w:rsid w:val="0009496D"/>
    <w:rsid w:val="000C5417"/>
    <w:rsid w:val="000E470B"/>
    <w:rsid w:val="000F5052"/>
    <w:rsid w:val="000F58BF"/>
    <w:rsid w:val="00102A19"/>
    <w:rsid w:val="00102ABF"/>
    <w:rsid w:val="001102AC"/>
    <w:rsid w:val="0011183D"/>
    <w:rsid w:val="0011191A"/>
    <w:rsid w:val="00121DAE"/>
    <w:rsid w:val="001258E6"/>
    <w:rsid w:val="00127D62"/>
    <w:rsid w:val="001338F4"/>
    <w:rsid w:val="00136622"/>
    <w:rsid w:val="001373AB"/>
    <w:rsid w:val="0014216A"/>
    <w:rsid w:val="00142E67"/>
    <w:rsid w:val="00145713"/>
    <w:rsid w:val="001523DB"/>
    <w:rsid w:val="00152ECB"/>
    <w:rsid w:val="00160A54"/>
    <w:rsid w:val="001612ED"/>
    <w:rsid w:val="00163BF0"/>
    <w:rsid w:val="00166A8D"/>
    <w:rsid w:val="001729F2"/>
    <w:rsid w:val="00180FF2"/>
    <w:rsid w:val="00185DD2"/>
    <w:rsid w:val="001944D6"/>
    <w:rsid w:val="0019586C"/>
    <w:rsid w:val="001A386D"/>
    <w:rsid w:val="001A7B9A"/>
    <w:rsid w:val="001A7CA2"/>
    <w:rsid w:val="001B3D74"/>
    <w:rsid w:val="001B565E"/>
    <w:rsid w:val="001D159A"/>
    <w:rsid w:val="001D2CAD"/>
    <w:rsid w:val="001E61D0"/>
    <w:rsid w:val="001E6A6E"/>
    <w:rsid w:val="001F3B62"/>
    <w:rsid w:val="001F3CAF"/>
    <w:rsid w:val="001F67D0"/>
    <w:rsid w:val="002015EF"/>
    <w:rsid w:val="002101E3"/>
    <w:rsid w:val="002142CA"/>
    <w:rsid w:val="002165DC"/>
    <w:rsid w:val="00221BDC"/>
    <w:rsid w:val="00227F2E"/>
    <w:rsid w:val="00230892"/>
    <w:rsid w:val="002309EE"/>
    <w:rsid w:val="00231B99"/>
    <w:rsid w:val="002421E6"/>
    <w:rsid w:val="00243902"/>
    <w:rsid w:val="00253C9D"/>
    <w:rsid w:val="002551C0"/>
    <w:rsid w:val="00267F04"/>
    <w:rsid w:val="0027386B"/>
    <w:rsid w:val="00281A4D"/>
    <w:rsid w:val="00283DA0"/>
    <w:rsid w:val="00284A98"/>
    <w:rsid w:val="002877E0"/>
    <w:rsid w:val="002906D4"/>
    <w:rsid w:val="00295B9A"/>
    <w:rsid w:val="002A246A"/>
    <w:rsid w:val="002A2A83"/>
    <w:rsid w:val="002B2576"/>
    <w:rsid w:val="002B6C5F"/>
    <w:rsid w:val="002C3CD7"/>
    <w:rsid w:val="002D7746"/>
    <w:rsid w:val="002E732E"/>
    <w:rsid w:val="002F0BCD"/>
    <w:rsid w:val="002F40CC"/>
    <w:rsid w:val="002F6585"/>
    <w:rsid w:val="00304A7D"/>
    <w:rsid w:val="003064B4"/>
    <w:rsid w:val="00306CBF"/>
    <w:rsid w:val="00307020"/>
    <w:rsid w:val="00310233"/>
    <w:rsid w:val="003141E6"/>
    <w:rsid w:val="00320F1C"/>
    <w:rsid w:val="003227BB"/>
    <w:rsid w:val="003267AE"/>
    <w:rsid w:val="00326A59"/>
    <w:rsid w:val="00332707"/>
    <w:rsid w:val="003330CB"/>
    <w:rsid w:val="00344378"/>
    <w:rsid w:val="00347470"/>
    <w:rsid w:val="00351B31"/>
    <w:rsid w:val="00352390"/>
    <w:rsid w:val="00353F54"/>
    <w:rsid w:val="0036552C"/>
    <w:rsid w:val="003750BE"/>
    <w:rsid w:val="00377617"/>
    <w:rsid w:val="00380269"/>
    <w:rsid w:val="00381AAE"/>
    <w:rsid w:val="00382204"/>
    <w:rsid w:val="00387721"/>
    <w:rsid w:val="00392005"/>
    <w:rsid w:val="00395753"/>
    <w:rsid w:val="003A72ED"/>
    <w:rsid w:val="003B0CC1"/>
    <w:rsid w:val="003B696C"/>
    <w:rsid w:val="003C61EF"/>
    <w:rsid w:val="003D109A"/>
    <w:rsid w:val="003D3660"/>
    <w:rsid w:val="003F67D7"/>
    <w:rsid w:val="003F71AC"/>
    <w:rsid w:val="004009A7"/>
    <w:rsid w:val="00403DAA"/>
    <w:rsid w:val="00404625"/>
    <w:rsid w:val="00405D98"/>
    <w:rsid w:val="004076F9"/>
    <w:rsid w:val="00407A15"/>
    <w:rsid w:val="00407AF7"/>
    <w:rsid w:val="004162C0"/>
    <w:rsid w:val="00416E43"/>
    <w:rsid w:val="00422A39"/>
    <w:rsid w:val="0042482F"/>
    <w:rsid w:val="004306C1"/>
    <w:rsid w:val="0044080E"/>
    <w:rsid w:val="004470F5"/>
    <w:rsid w:val="004560B8"/>
    <w:rsid w:val="00457B9D"/>
    <w:rsid w:val="004640C7"/>
    <w:rsid w:val="0046439D"/>
    <w:rsid w:val="004666D7"/>
    <w:rsid w:val="00476072"/>
    <w:rsid w:val="004760B8"/>
    <w:rsid w:val="004777EC"/>
    <w:rsid w:val="004C03C4"/>
    <w:rsid w:val="004D2C24"/>
    <w:rsid w:val="004D3E3B"/>
    <w:rsid w:val="004E6AD9"/>
    <w:rsid w:val="004F55E0"/>
    <w:rsid w:val="00507B37"/>
    <w:rsid w:val="00515161"/>
    <w:rsid w:val="00516872"/>
    <w:rsid w:val="0052127E"/>
    <w:rsid w:val="00530F43"/>
    <w:rsid w:val="005312E7"/>
    <w:rsid w:val="00532E60"/>
    <w:rsid w:val="0053420F"/>
    <w:rsid w:val="00540EE0"/>
    <w:rsid w:val="005516E2"/>
    <w:rsid w:val="005525C3"/>
    <w:rsid w:val="00562664"/>
    <w:rsid w:val="0056479A"/>
    <w:rsid w:val="00582225"/>
    <w:rsid w:val="00586BFA"/>
    <w:rsid w:val="00594F0A"/>
    <w:rsid w:val="005969CF"/>
    <w:rsid w:val="005A0954"/>
    <w:rsid w:val="005B2B4D"/>
    <w:rsid w:val="005C1715"/>
    <w:rsid w:val="005D68EC"/>
    <w:rsid w:val="005E28E8"/>
    <w:rsid w:val="005F43F5"/>
    <w:rsid w:val="00611E6A"/>
    <w:rsid w:val="006124F2"/>
    <w:rsid w:val="00623A0D"/>
    <w:rsid w:val="00637AA9"/>
    <w:rsid w:val="0064074B"/>
    <w:rsid w:val="0064537E"/>
    <w:rsid w:val="0065240C"/>
    <w:rsid w:val="00691387"/>
    <w:rsid w:val="006920E3"/>
    <w:rsid w:val="0069556C"/>
    <w:rsid w:val="00695A10"/>
    <w:rsid w:val="006A1E68"/>
    <w:rsid w:val="006B12E9"/>
    <w:rsid w:val="006B4C56"/>
    <w:rsid w:val="006B4E58"/>
    <w:rsid w:val="006B71D1"/>
    <w:rsid w:val="006C00BD"/>
    <w:rsid w:val="006C0F66"/>
    <w:rsid w:val="006C6E00"/>
    <w:rsid w:val="006D3641"/>
    <w:rsid w:val="006D532A"/>
    <w:rsid w:val="006D546C"/>
    <w:rsid w:val="006D6C7D"/>
    <w:rsid w:val="006E74D1"/>
    <w:rsid w:val="00700E17"/>
    <w:rsid w:val="007019E4"/>
    <w:rsid w:val="0070233D"/>
    <w:rsid w:val="00703A0B"/>
    <w:rsid w:val="00705C92"/>
    <w:rsid w:val="007140C5"/>
    <w:rsid w:val="00716D41"/>
    <w:rsid w:val="007177D9"/>
    <w:rsid w:val="00721CA6"/>
    <w:rsid w:val="00730450"/>
    <w:rsid w:val="00740AA7"/>
    <w:rsid w:val="00743DC1"/>
    <w:rsid w:val="007514D4"/>
    <w:rsid w:val="00752061"/>
    <w:rsid w:val="00755B36"/>
    <w:rsid w:val="00766370"/>
    <w:rsid w:val="0077792B"/>
    <w:rsid w:val="00781407"/>
    <w:rsid w:val="00782B5D"/>
    <w:rsid w:val="0078372A"/>
    <w:rsid w:val="00796E09"/>
    <w:rsid w:val="00796E53"/>
    <w:rsid w:val="007A1F9E"/>
    <w:rsid w:val="007B47F2"/>
    <w:rsid w:val="007B6139"/>
    <w:rsid w:val="007C4D15"/>
    <w:rsid w:val="007C5FB6"/>
    <w:rsid w:val="007E71F9"/>
    <w:rsid w:val="007F67B7"/>
    <w:rsid w:val="0081033C"/>
    <w:rsid w:val="008108C8"/>
    <w:rsid w:val="008158D7"/>
    <w:rsid w:val="00816E95"/>
    <w:rsid w:val="008223FD"/>
    <w:rsid w:val="00822578"/>
    <w:rsid w:val="00827EA4"/>
    <w:rsid w:val="0083558E"/>
    <w:rsid w:val="00835F9B"/>
    <w:rsid w:val="008370C6"/>
    <w:rsid w:val="00837235"/>
    <w:rsid w:val="00842E08"/>
    <w:rsid w:val="00843536"/>
    <w:rsid w:val="00850C5B"/>
    <w:rsid w:val="0085576A"/>
    <w:rsid w:val="00856608"/>
    <w:rsid w:val="00857422"/>
    <w:rsid w:val="00857A21"/>
    <w:rsid w:val="008606C2"/>
    <w:rsid w:val="008728D4"/>
    <w:rsid w:val="008842DC"/>
    <w:rsid w:val="00884B00"/>
    <w:rsid w:val="008876ED"/>
    <w:rsid w:val="00890158"/>
    <w:rsid w:val="008926B0"/>
    <w:rsid w:val="00892F50"/>
    <w:rsid w:val="0089425F"/>
    <w:rsid w:val="008A4BA8"/>
    <w:rsid w:val="008A6A34"/>
    <w:rsid w:val="008B147B"/>
    <w:rsid w:val="008B20D8"/>
    <w:rsid w:val="008B2E88"/>
    <w:rsid w:val="008C2C13"/>
    <w:rsid w:val="008D4521"/>
    <w:rsid w:val="008D4C2B"/>
    <w:rsid w:val="008D7E52"/>
    <w:rsid w:val="008E3195"/>
    <w:rsid w:val="008F69C4"/>
    <w:rsid w:val="008F7B44"/>
    <w:rsid w:val="00900190"/>
    <w:rsid w:val="0090133E"/>
    <w:rsid w:val="00907E3A"/>
    <w:rsid w:val="009148E2"/>
    <w:rsid w:val="009171AF"/>
    <w:rsid w:val="009171B7"/>
    <w:rsid w:val="00917250"/>
    <w:rsid w:val="009201E7"/>
    <w:rsid w:val="0092379A"/>
    <w:rsid w:val="00930023"/>
    <w:rsid w:val="00930450"/>
    <w:rsid w:val="009355AF"/>
    <w:rsid w:val="009403F0"/>
    <w:rsid w:val="00953FA1"/>
    <w:rsid w:val="00955883"/>
    <w:rsid w:val="00956E04"/>
    <w:rsid w:val="00965B66"/>
    <w:rsid w:val="00970C01"/>
    <w:rsid w:val="009740BC"/>
    <w:rsid w:val="009746D9"/>
    <w:rsid w:val="00974802"/>
    <w:rsid w:val="00982D7D"/>
    <w:rsid w:val="00985382"/>
    <w:rsid w:val="00990708"/>
    <w:rsid w:val="009945DD"/>
    <w:rsid w:val="009A3DFB"/>
    <w:rsid w:val="009A4153"/>
    <w:rsid w:val="009C2530"/>
    <w:rsid w:val="009C438C"/>
    <w:rsid w:val="009C681F"/>
    <w:rsid w:val="009D024B"/>
    <w:rsid w:val="009E006A"/>
    <w:rsid w:val="009E2BE9"/>
    <w:rsid w:val="009E4CD2"/>
    <w:rsid w:val="009F061F"/>
    <w:rsid w:val="009F5F6F"/>
    <w:rsid w:val="00A02597"/>
    <w:rsid w:val="00A03317"/>
    <w:rsid w:val="00A0607C"/>
    <w:rsid w:val="00A11ADB"/>
    <w:rsid w:val="00A16B02"/>
    <w:rsid w:val="00A16B08"/>
    <w:rsid w:val="00A17BCD"/>
    <w:rsid w:val="00A202A0"/>
    <w:rsid w:val="00A21447"/>
    <w:rsid w:val="00A21E61"/>
    <w:rsid w:val="00A31F13"/>
    <w:rsid w:val="00A33164"/>
    <w:rsid w:val="00A34ED4"/>
    <w:rsid w:val="00A36E2F"/>
    <w:rsid w:val="00A37DDC"/>
    <w:rsid w:val="00A41E6B"/>
    <w:rsid w:val="00A51590"/>
    <w:rsid w:val="00A51F8D"/>
    <w:rsid w:val="00A6063E"/>
    <w:rsid w:val="00A65B50"/>
    <w:rsid w:val="00A66481"/>
    <w:rsid w:val="00A7624E"/>
    <w:rsid w:val="00A812A3"/>
    <w:rsid w:val="00A83B48"/>
    <w:rsid w:val="00A95278"/>
    <w:rsid w:val="00AA32F5"/>
    <w:rsid w:val="00AA4F55"/>
    <w:rsid w:val="00AB439D"/>
    <w:rsid w:val="00AC0C3D"/>
    <w:rsid w:val="00AC2048"/>
    <w:rsid w:val="00AC295B"/>
    <w:rsid w:val="00AC3463"/>
    <w:rsid w:val="00AC3CBD"/>
    <w:rsid w:val="00AC6892"/>
    <w:rsid w:val="00AC6D31"/>
    <w:rsid w:val="00AD4958"/>
    <w:rsid w:val="00AE13F5"/>
    <w:rsid w:val="00AE3460"/>
    <w:rsid w:val="00AF36CE"/>
    <w:rsid w:val="00AF7C13"/>
    <w:rsid w:val="00B0235E"/>
    <w:rsid w:val="00B02CC1"/>
    <w:rsid w:val="00B11A3B"/>
    <w:rsid w:val="00B23C37"/>
    <w:rsid w:val="00B4101A"/>
    <w:rsid w:val="00B429F0"/>
    <w:rsid w:val="00B434A5"/>
    <w:rsid w:val="00B43A49"/>
    <w:rsid w:val="00B4430C"/>
    <w:rsid w:val="00B47F98"/>
    <w:rsid w:val="00B55C02"/>
    <w:rsid w:val="00B67A0E"/>
    <w:rsid w:val="00B7004F"/>
    <w:rsid w:val="00B7170B"/>
    <w:rsid w:val="00B74B1B"/>
    <w:rsid w:val="00B76B42"/>
    <w:rsid w:val="00B8083C"/>
    <w:rsid w:val="00B8156C"/>
    <w:rsid w:val="00BA1B2B"/>
    <w:rsid w:val="00BA26A8"/>
    <w:rsid w:val="00BA2B4A"/>
    <w:rsid w:val="00BA644C"/>
    <w:rsid w:val="00BB243B"/>
    <w:rsid w:val="00BB5342"/>
    <w:rsid w:val="00BB5FD7"/>
    <w:rsid w:val="00BC1789"/>
    <w:rsid w:val="00BC63F2"/>
    <w:rsid w:val="00BD743E"/>
    <w:rsid w:val="00BE45C6"/>
    <w:rsid w:val="00BE4B42"/>
    <w:rsid w:val="00BE69D3"/>
    <w:rsid w:val="00BF5D15"/>
    <w:rsid w:val="00C05CC0"/>
    <w:rsid w:val="00C10E0A"/>
    <w:rsid w:val="00C1207A"/>
    <w:rsid w:val="00C17939"/>
    <w:rsid w:val="00C201B7"/>
    <w:rsid w:val="00C21F63"/>
    <w:rsid w:val="00C23E7F"/>
    <w:rsid w:val="00C2511E"/>
    <w:rsid w:val="00C25352"/>
    <w:rsid w:val="00C30FC2"/>
    <w:rsid w:val="00C33915"/>
    <w:rsid w:val="00C41B45"/>
    <w:rsid w:val="00C434C8"/>
    <w:rsid w:val="00C45957"/>
    <w:rsid w:val="00C47C2C"/>
    <w:rsid w:val="00C47F2C"/>
    <w:rsid w:val="00C5355F"/>
    <w:rsid w:val="00C64F26"/>
    <w:rsid w:val="00C6655A"/>
    <w:rsid w:val="00C73546"/>
    <w:rsid w:val="00C74FEE"/>
    <w:rsid w:val="00C76F9D"/>
    <w:rsid w:val="00C8210E"/>
    <w:rsid w:val="00C83A03"/>
    <w:rsid w:val="00C841D0"/>
    <w:rsid w:val="00C92C7A"/>
    <w:rsid w:val="00C92F4A"/>
    <w:rsid w:val="00C969DC"/>
    <w:rsid w:val="00CB094A"/>
    <w:rsid w:val="00CB5B1E"/>
    <w:rsid w:val="00CB5E9F"/>
    <w:rsid w:val="00CC2842"/>
    <w:rsid w:val="00CC4FB2"/>
    <w:rsid w:val="00CC54FA"/>
    <w:rsid w:val="00CE1622"/>
    <w:rsid w:val="00CE1FA8"/>
    <w:rsid w:val="00CE7031"/>
    <w:rsid w:val="00CF2B79"/>
    <w:rsid w:val="00D00B50"/>
    <w:rsid w:val="00D01C8B"/>
    <w:rsid w:val="00D11547"/>
    <w:rsid w:val="00D1212C"/>
    <w:rsid w:val="00D23200"/>
    <w:rsid w:val="00D33B7E"/>
    <w:rsid w:val="00D35AE5"/>
    <w:rsid w:val="00D36576"/>
    <w:rsid w:val="00D37BE6"/>
    <w:rsid w:val="00D4261D"/>
    <w:rsid w:val="00D42789"/>
    <w:rsid w:val="00D46BFD"/>
    <w:rsid w:val="00D56204"/>
    <w:rsid w:val="00D77BDA"/>
    <w:rsid w:val="00D816D7"/>
    <w:rsid w:val="00D81E46"/>
    <w:rsid w:val="00D84A2A"/>
    <w:rsid w:val="00D90A94"/>
    <w:rsid w:val="00D96DF6"/>
    <w:rsid w:val="00DA0BC0"/>
    <w:rsid w:val="00DA2DEB"/>
    <w:rsid w:val="00DA716C"/>
    <w:rsid w:val="00DD258C"/>
    <w:rsid w:val="00DF0B16"/>
    <w:rsid w:val="00DF27BA"/>
    <w:rsid w:val="00DF4F80"/>
    <w:rsid w:val="00E14575"/>
    <w:rsid w:val="00E17C52"/>
    <w:rsid w:val="00E25C7B"/>
    <w:rsid w:val="00E26965"/>
    <w:rsid w:val="00E27811"/>
    <w:rsid w:val="00E311AD"/>
    <w:rsid w:val="00E4187D"/>
    <w:rsid w:val="00E50C4D"/>
    <w:rsid w:val="00E51B1B"/>
    <w:rsid w:val="00E63F23"/>
    <w:rsid w:val="00E709C3"/>
    <w:rsid w:val="00E77BF6"/>
    <w:rsid w:val="00E815CA"/>
    <w:rsid w:val="00E827E4"/>
    <w:rsid w:val="00E92F7F"/>
    <w:rsid w:val="00E970CD"/>
    <w:rsid w:val="00EA3FCA"/>
    <w:rsid w:val="00EA5CAC"/>
    <w:rsid w:val="00EA6ED1"/>
    <w:rsid w:val="00EB0523"/>
    <w:rsid w:val="00EB1FDB"/>
    <w:rsid w:val="00EB7F5B"/>
    <w:rsid w:val="00EC3C52"/>
    <w:rsid w:val="00EC5F6D"/>
    <w:rsid w:val="00ED16D2"/>
    <w:rsid w:val="00EE45E5"/>
    <w:rsid w:val="00EE52D9"/>
    <w:rsid w:val="00EF2BF0"/>
    <w:rsid w:val="00EF3F52"/>
    <w:rsid w:val="00F030E5"/>
    <w:rsid w:val="00F120B3"/>
    <w:rsid w:val="00F26B76"/>
    <w:rsid w:val="00F27321"/>
    <w:rsid w:val="00F31B1B"/>
    <w:rsid w:val="00F433A6"/>
    <w:rsid w:val="00F43648"/>
    <w:rsid w:val="00F43D33"/>
    <w:rsid w:val="00F47078"/>
    <w:rsid w:val="00F50A88"/>
    <w:rsid w:val="00F53755"/>
    <w:rsid w:val="00F547A5"/>
    <w:rsid w:val="00F5504F"/>
    <w:rsid w:val="00F56A05"/>
    <w:rsid w:val="00F576D2"/>
    <w:rsid w:val="00F6167F"/>
    <w:rsid w:val="00F6672B"/>
    <w:rsid w:val="00F9143A"/>
    <w:rsid w:val="00F94424"/>
    <w:rsid w:val="00FA1486"/>
    <w:rsid w:val="00FA289C"/>
    <w:rsid w:val="00FA3F55"/>
    <w:rsid w:val="00FA454F"/>
    <w:rsid w:val="00FA7454"/>
    <w:rsid w:val="00FA7B2B"/>
    <w:rsid w:val="00FA7BEE"/>
    <w:rsid w:val="00FB186C"/>
    <w:rsid w:val="00FB79A0"/>
    <w:rsid w:val="00FC58E6"/>
    <w:rsid w:val="00FD5B7B"/>
    <w:rsid w:val="00FD6D62"/>
    <w:rsid w:val="00FE10B4"/>
    <w:rsid w:val="00FE3961"/>
    <w:rsid w:val="00FE4C79"/>
    <w:rsid w:val="00FE5796"/>
    <w:rsid w:val="00FE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92"/>
  </w:style>
  <w:style w:type="paragraph" w:styleId="1">
    <w:name w:val="heading 1"/>
    <w:basedOn w:val="a"/>
    <w:next w:val="a"/>
    <w:link w:val="10"/>
    <w:qFormat/>
    <w:rsid w:val="00FD6D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0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41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A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153"/>
  </w:style>
  <w:style w:type="paragraph" w:styleId="a7">
    <w:name w:val="footer"/>
    <w:basedOn w:val="a"/>
    <w:link w:val="a8"/>
    <w:uiPriority w:val="99"/>
    <w:semiHidden/>
    <w:unhideWhenUsed/>
    <w:rsid w:val="009A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153"/>
  </w:style>
  <w:style w:type="character" w:customStyle="1" w:styleId="10">
    <w:name w:val="Заголовок 1 Знак"/>
    <w:basedOn w:val="a0"/>
    <w:link w:val="1"/>
    <w:rsid w:val="00FD6D6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FD6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FD6D6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FC0C-F811-4AB8-BD49-92AB518B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13474</Words>
  <Characters>76805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igorbunova</dc:creator>
  <cp:lastModifiedBy>Economzam</cp:lastModifiedBy>
  <cp:revision>30</cp:revision>
  <cp:lastPrinted>2021-12-20T14:27:00Z</cp:lastPrinted>
  <dcterms:created xsi:type="dcterms:W3CDTF">2021-11-12T12:15:00Z</dcterms:created>
  <dcterms:modified xsi:type="dcterms:W3CDTF">2022-03-29T07:29:00Z</dcterms:modified>
</cp:coreProperties>
</file>