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FEC" w:rsidRPr="009B228D" w:rsidRDefault="00CB2B40" w:rsidP="00CB2B40">
      <w:pPr>
        <w:spacing w:after="0"/>
        <w:jc w:val="both"/>
      </w:pPr>
      <w:r>
        <w:tab/>
      </w:r>
      <w:r w:rsidR="00721E10" w:rsidRPr="00721E10">
        <w:rPr>
          <w:rFonts w:ascii="Times New Roman" w:hAnsi="Times New Roman" w:cs="Times New Roman"/>
          <w:sz w:val="26"/>
          <w:szCs w:val="26"/>
        </w:rPr>
        <w:t>04.08.2020 г</w:t>
      </w:r>
      <w:r w:rsidR="00BC5F3D" w:rsidRPr="00721E10">
        <w:rPr>
          <w:rFonts w:ascii="Times New Roman" w:hAnsi="Times New Roman" w:cs="Times New Roman"/>
          <w:sz w:val="26"/>
          <w:szCs w:val="26"/>
        </w:rPr>
        <w:t>.</w:t>
      </w:r>
      <w:r w:rsidR="00BC5F3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прошло заседание комиссии по соблюдению требований к служебному поведению муниципальных служащих администрации Павловского муниципального района Воронежской области и урегулированию конфликта интересов.</w:t>
      </w:r>
    </w:p>
    <w:p w:rsidR="00CB2B40" w:rsidRDefault="00CB2B40" w:rsidP="00CB2B4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На комиссии рассматривались вопросы:</w:t>
      </w:r>
    </w:p>
    <w:p w:rsidR="00CB2B40" w:rsidRDefault="00CB2B40" w:rsidP="00CB2B4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jc w:val="center"/>
        <w:tblLayout w:type="fixed"/>
        <w:tblLook w:val="04A0"/>
      </w:tblPr>
      <w:tblGrid>
        <w:gridCol w:w="1384"/>
        <w:gridCol w:w="1418"/>
        <w:gridCol w:w="5386"/>
        <w:gridCol w:w="6598"/>
      </w:tblGrid>
      <w:tr w:rsidR="00CB2B40" w:rsidRPr="00197910" w:rsidTr="009B228D">
        <w:trPr>
          <w:trHeight w:val="1163"/>
          <w:jc w:val="center"/>
        </w:trPr>
        <w:tc>
          <w:tcPr>
            <w:tcW w:w="1384" w:type="dxa"/>
          </w:tcPr>
          <w:p w:rsidR="00CB2B40" w:rsidRPr="00197910" w:rsidRDefault="00CB2B40" w:rsidP="00CB2B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910">
              <w:rPr>
                <w:rFonts w:ascii="Times New Roman" w:hAnsi="Times New Roman" w:cs="Times New Roman"/>
                <w:sz w:val="24"/>
                <w:szCs w:val="24"/>
              </w:rPr>
              <w:t>№ протокола</w:t>
            </w:r>
          </w:p>
        </w:tc>
        <w:tc>
          <w:tcPr>
            <w:tcW w:w="1418" w:type="dxa"/>
          </w:tcPr>
          <w:p w:rsidR="00CB2B40" w:rsidRPr="00197910" w:rsidRDefault="00CB2B40" w:rsidP="00CB2B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910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  <w:p w:rsidR="00CB2B40" w:rsidRPr="00197910" w:rsidRDefault="00CB2B40" w:rsidP="00CB2B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910">
              <w:rPr>
                <w:rFonts w:ascii="Times New Roman" w:hAnsi="Times New Roman" w:cs="Times New Roman"/>
                <w:sz w:val="24"/>
                <w:szCs w:val="24"/>
              </w:rPr>
              <w:t>и время заседания комиссии</w:t>
            </w:r>
          </w:p>
        </w:tc>
        <w:tc>
          <w:tcPr>
            <w:tcW w:w="5386" w:type="dxa"/>
          </w:tcPr>
          <w:p w:rsidR="00CB2B40" w:rsidRPr="00197910" w:rsidRDefault="00CB2B40" w:rsidP="00CB2B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910">
              <w:rPr>
                <w:rFonts w:ascii="Times New Roman" w:hAnsi="Times New Roman" w:cs="Times New Roman"/>
                <w:sz w:val="24"/>
                <w:szCs w:val="24"/>
              </w:rPr>
              <w:t>Повестка заседания</w:t>
            </w:r>
          </w:p>
        </w:tc>
        <w:tc>
          <w:tcPr>
            <w:tcW w:w="6598" w:type="dxa"/>
          </w:tcPr>
          <w:p w:rsidR="00CB2B40" w:rsidRPr="00197910" w:rsidRDefault="00CB2B40" w:rsidP="00CB2B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910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</w:p>
        </w:tc>
      </w:tr>
      <w:tr w:rsidR="00BC5F3D" w:rsidRPr="00197910" w:rsidTr="009B228D">
        <w:trPr>
          <w:jc w:val="center"/>
        </w:trPr>
        <w:tc>
          <w:tcPr>
            <w:tcW w:w="1384" w:type="dxa"/>
            <w:vAlign w:val="center"/>
          </w:tcPr>
          <w:p w:rsidR="00BC5F3D" w:rsidRPr="00197910" w:rsidRDefault="00721E10" w:rsidP="009B2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vAlign w:val="center"/>
          </w:tcPr>
          <w:p w:rsidR="00BC5F3D" w:rsidRPr="00721E10" w:rsidRDefault="00721E10" w:rsidP="00D379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10">
              <w:rPr>
                <w:rFonts w:ascii="Times New Roman" w:hAnsi="Times New Roman" w:cs="Times New Roman"/>
                <w:sz w:val="26"/>
                <w:szCs w:val="26"/>
              </w:rPr>
              <w:t xml:space="preserve">04.08.2020 </w:t>
            </w:r>
            <w:r w:rsidR="00BC5F3D" w:rsidRPr="00721E10">
              <w:rPr>
                <w:rFonts w:ascii="Times New Roman" w:hAnsi="Times New Roman" w:cs="Times New Roman"/>
                <w:sz w:val="24"/>
                <w:szCs w:val="24"/>
              </w:rPr>
              <w:t>10-30</w:t>
            </w:r>
          </w:p>
        </w:tc>
        <w:tc>
          <w:tcPr>
            <w:tcW w:w="5386" w:type="dxa"/>
          </w:tcPr>
          <w:p w:rsidR="00BC5F3D" w:rsidRPr="00D3798B" w:rsidRDefault="00BC5F3D" w:rsidP="00BC5F3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</w:t>
            </w:r>
            <w:r w:rsidR="00721E10" w:rsidRPr="00C65291">
              <w:rPr>
                <w:sz w:val="26"/>
                <w:szCs w:val="26"/>
              </w:rPr>
              <w:t xml:space="preserve"> </w:t>
            </w:r>
            <w:proofErr w:type="gramStart"/>
            <w:r w:rsidR="00721E10" w:rsidRPr="00721E10">
              <w:rPr>
                <w:rFonts w:ascii="Times New Roman" w:hAnsi="Times New Roman" w:cs="Times New Roman"/>
                <w:sz w:val="26"/>
                <w:szCs w:val="26"/>
              </w:rPr>
              <w:t>Рассмотрение вопросов о предоставлении возможности муниципальным служащим заниматься иной оплачиваемой деятельностью, принимая во внимание запреты, связанные с прохождением муниципальной службы, а именно быть поверенным или представителем по делам третьих лиц в органе местного самоуправления, избирательной комиссии муниципального образования, в которых он замещает должность муниципальной службы либо которые непосредственно подчинены или подконтрольны ему, если иное не предусмотрено статьями 14 и 14.1</w:t>
            </w:r>
            <w:proofErr w:type="gramEnd"/>
            <w:r w:rsidR="00721E10" w:rsidRPr="00721E1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hyperlink r:id="rId7" w:history="1">
              <w:r w:rsidR="00721E10" w:rsidRPr="00721E10">
                <w:rPr>
                  <w:rFonts w:ascii="Times New Roman" w:hAnsi="Times New Roman" w:cs="Times New Roman"/>
                  <w:iCs/>
                  <w:sz w:val="26"/>
                  <w:szCs w:val="26"/>
                </w:rPr>
                <w:t xml:space="preserve"> Федерального закона от 02.03.2007 г. № 25-ФЗ «О муниципальной службе в Российской Федерации</w:t>
              </w:r>
            </w:hyperlink>
            <w:r w:rsidR="00721E10">
              <w:rPr>
                <w:rFonts w:ascii="Times New Roman" w:hAnsi="Times New Roman" w:cs="Times New Roman"/>
                <w:iCs/>
                <w:sz w:val="26"/>
                <w:szCs w:val="26"/>
              </w:rPr>
              <w:t>».</w:t>
            </w:r>
          </w:p>
        </w:tc>
        <w:tc>
          <w:tcPr>
            <w:tcW w:w="6598" w:type="dxa"/>
          </w:tcPr>
          <w:p w:rsidR="00BC5F3D" w:rsidRDefault="00BC5F3D" w:rsidP="00CB2B4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Комиссией принято решение:</w:t>
            </w:r>
          </w:p>
          <w:p w:rsidR="00BC5F3D" w:rsidRPr="00721E10" w:rsidRDefault="00721E10" w:rsidP="00BC5F3D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21E10">
              <w:rPr>
                <w:rFonts w:ascii="Times New Roman" w:hAnsi="Times New Roman" w:cs="Times New Roman"/>
                <w:sz w:val="26"/>
                <w:szCs w:val="26"/>
              </w:rPr>
              <w:t xml:space="preserve">Разрешить муниципальным служащим администрации Павловского муниципального района выполнять вышеуказанную иную оплачиваемую работу в свободное от основной работы время с соблюдением требований, предусмотренных статьями 14 и 14.1 </w:t>
            </w:r>
            <w:hyperlink r:id="rId8" w:history="1">
              <w:r w:rsidRPr="00721E10">
                <w:rPr>
                  <w:rFonts w:ascii="Times New Roman" w:hAnsi="Times New Roman" w:cs="Times New Roman"/>
                  <w:iCs/>
                  <w:sz w:val="26"/>
                  <w:szCs w:val="26"/>
                </w:rPr>
                <w:t xml:space="preserve"> Федерального закона от 02.03.2007 г. № 25-ФЗ «О муниципальной службе в Российской Федерации</w:t>
              </w:r>
            </w:hyperlink>
            <w:r w:rsidRPr="00721E10">
              <w:rPr>
                <w:rFonts w:ascii="Times New Roman" w:hAnsi="Times New Roman" w:cs="Times New Roman"/>
                <w:iCs/>
                <w:sz w:val="26"/>
                <w:szCs w:val="26"/>
              </w:rPr>
              <w:t>».</w:t>
            </w:r>
            <w:proofErr w:type="gramEnd"/>
          </w:p>
        </w:tc>
      </w:tr>
    </w:tbl>
    <w:p w:rsidR="00CB2B40" w:rsidRPr="00CB2B40" w:rsidRDefault="00CB2B40" w:rsidP="00CB2B4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sectPr w:rsidR="00CB2B40" w:rsidRPr="00CB2B40" w:rsidSect="00CB2B40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798B" w:rsidRDefault="00D3798B" w:rsidP="00D51592">
      <w:pPr>
        <w:spacing w:after="0" w:line="240" w:lineRule="auto"/>
      </w:pPr>
      <w:r>
        <w:separator/>
      </w:r>
    </w:p>
  </w:endnote>
  <w:endnote w:type="continuationSeparator" w:id="1">
    <w:p w:rsidR="00D3798B" w:rsidRDefault="00D3798B" w:rsidP="00D515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798B" w:rsidRDefault="00D3798B" w:rsidP="00D51592">
      <w:pPr>
        <w:spacing w:after="0" w:line="240" w:lineRule="auto"/>
      </w:pPr>
      <w:r>
        <w:separator/>
      </w:r>
    </w:p>
  </w:footnote>
  <w:footnote w:type="continuationSeparator" w:id="1">
    <w:p w:rsidR="00D3798B" w:rsidRDefault="00D3798B" w:rsidP="00D515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08571A"/>
    <w:multiLevelType w:val="hybridMultilevel"/>
    <w:tmpl w:val="D13A5E84"/>
    <w:lvl w:ilvl="0" w:tplc="4410AD54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25F551B"/>
    <w:multiLevelType w:val="hybridMultilevel"/>
    <w:tmpl w:val="0E6CCA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15091C"/>
    <w:multiLevelType w:val="hybridMultilevel"/>
    <w:tmpl w:val="CF301688"/>
    <w:lvl w:ilvl="0" w:tplc="1914984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3D43C4"/>
    <w:multiLevelType w:val="hybridMultilevel"/>
    <w:tmpl w:val="79A2CEEC"/>
    <w:lvl w:ilvl="0" w:tplc="640A50C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AF03CA"/>
    <w:multiLevelType w:val="hybridMultilevel"/>
    <w:tmpl w:val="A86A5E6C"/>
    <w:lvl w:ilvl="0" w:tplc="518019A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B2B40"/>
    <w:rsid w:val="0008132F"/>
    <w:rsid w:val="00135D73"/>
    <w:rsid w:val="00197910"/>
    <w:rsid w:val="002E271B"/>
    <w:rsid w:val="00721E10"/>
    <w:rsid w:val="00767B7C"/>
    <w:rsid w:val="008E2FEC"/>
    <w:rsid w:val="00965CD5"/>
    <w:rsid w:val="009B228D"/>
    <w:rsid w:val="00BC5F3D"/>
    <w:rsid w:val="00CB2B40"/>
    <w:rsid w:val="00D3798B"/>
    <w:rsid w:val="00D515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F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2B4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B228D"/>
    <w:pPr>
      <w:ind w:left="720"/>
      <w:contextualSpacing/>
    </w:pPr>
  </w:style>
  <w:style w:type="paragraph" w:customStyle="1" w:styleId="ConsPlusNormal">
    <w:name w:val="ConsPlusNormal"/>
    <w:rsid w:val="009B228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9B228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header"/>
    <w:basedOn w:val="a"/>
    <w:link w:val="a6"/>
    <w:uiPriority w:val="99"/>
    <w:semiHidden/>
    <w:unhideWhenUsed/>
    <w:rsid w:val="00D515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51592"/>
  </w:style>
  <w:style w:type="paragraph" w:styleId="a7">
    <w:name w:val="footer"/>
    <w:basedOn w:val="a"/>
    <w:link w:val="a8"/>
    <w:uiPriority w:val="99"/>
    <w:semiHidden/>
    <w:unhideWhenUsed/>
    <w:rsid w:val="00D515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5159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FED204DC5602CDFB231F01F58321566558A7C8AA135FC0B8DDFA35784C95E5DA2C9E22470A39009T0q1F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FED204DC5602CDFB231F01F58321566558A7C8AA135FC0B8DDFA35784C95E5DA2C9E22470A39009T0q1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pav-102-01</dc:creator>
  <cp:lastModifiedBy>pav-103-obr</cp:lastModifiedBy>
  <cp:revision>2</cp:revision>
  <dcterms:created xsi:type="dcterms:W3CDTF">2022-06-27T12:48:00Z</dcterms:created>
  <dcterms:modified xsi:type="dcterms:W3CDTF">2022-06-27T12:48:00Z</dcterms:modified>
</cp:coreProperties>
</file>