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87" w:rsidRDefault="00B61F59" w:rsidP="0083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-405765</wp:posOffset>
            </wp:positionV>
            <wp:extent cx="646430" cy="809625"/>
            <wp:effectExtent l="19050" t="0" r="1270" b="0"/>
            <wp:wrapNone/>
            <wp:docPr id="2" name="Рисунок 2" descr="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1F59" w:rsidRDefault="00B61F59" w:rsidP="00B61F59">
      <w:pPr>
        <w:pStyle w:val="a6"/>
      </w:pPr>
    </w:p>
    <w:p w:rsidR="00B61F59" w:rsidRPr="00B61F59" w:rsidRDefault="00B61F59" w:rsidP="00B61F59">
      <w:pPr>
        <w:pStyle w:val="a6"/>
      </w:pPr>
    </w:p>
    <w:p w:rsidR="00B61F59" w:rsidRPr="00B61F59" w:rsidRDefault="00B61F59" w:rsidP="00B61F59">
      <w:pPr>
        <w:pStyle w:val="a6"/>
        <w:rPr>
          <w:lang w:val="ru-RU"/>
        </w:rPr>
      </w:pPr>
      <w:r w:rsidRPr="00B61F59">
        <w:rPr>
          <w:lang w:val="ru-RU"/>
        </w:rPr>
        <w:t xml:space="preserve">АДМИНИСТРАЦИЯ </w:t>
      </w:r>
    </w:p>
    <w:p w:rsidR="00B61F59" w:rsidRPr="00B61F59" w:rsidRDefault="00B61F59" w:rsidP="00B61F59">
      <w:pPr>
        <w:pStyle w:val="a6"/>
        <w:rPr>
          <w:lang w:val="ru-RU"/>
        </w:rPr>
      </w:pPr>
      <w:r w:rsidRPr="00B61F59">
        <w:rPr>
          <w:lang w:val="ru-RU"/>
        </w:rPr>
        <w:t>ПАВЛОВСКОГО МУНИЦИПАЛЬНОГО РАЙОНА</w:t>
      </w:r>
    </w:p>
    <w:p w:rsidR="00B61F59" w:rsidRPr="00B61F59" w:rsidRDefault="00B61F59" w:rsidP="00B61F59">
      <w:pPr>
        <w:pStyle w:val="1"/>
      </w:pPr>
      <w:r w:rsidRPr="00B61F59">
        <w:rPr>
          <w:b w:val="0"/>
          <w:bCs/>
        </w:rPr>
        <w:t>ВОРОНЕЖСКОЙ ОБЛАСТИ</w:t>
      </w:r>
    </w:p>
    <w:p w:rsidR="00B61F59" w:rsidRPr="00B61F59" w:rsidRDefault="00B61F59" w:rsidP="00B61F59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B61F59" w:rsidRPr="00B61F59" w:rsidRDefault="00B61F59" w:rsidP="00B61F59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1F5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308E6" w:rsidRPr="00B61F59" w:rsidRDefault="00B61F59" w:rsidP="00B61F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308E6" w:rsidRDefault="008308E6" w:rsidP="0083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8E6" w:rsidRDefault="008308E6" w:rsidP="008308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6962" w:rsidRDefault="00446962" w:rsidP="00446962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446962" w:rsidRDefault="00446962" w:rsidP="00446962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Павловского муниципального района от 26.01.2017 № 37 «Об утверждении Примерного положения об оплате труда работников муниципального казенного учреждения Павловского муниципального района «Служба обеспечения деятельности администрации Павловского муниципального района»</w:t>
      </w:r>
    </w:p>
    <w:p w:rsidR="00446962" w:rsidRDefault="00446962" w:rsidP="00446962">
      <w:pPr>
        <w:spacing w:after="0" w:line="240" w:lineRule="auto"/>
        <w:ind w:right="4535"/>
        <w:rPr>
          <w:rFonts w:ascii="Times New Roman" w:hAnsi="Times New Roman" w:cs="Times New Roman"/>
          <w:sz w:val="28"/>
          <w:szCs w:val="28"/>
        </w:rPr>
      </w:pPr>
    </w:p>
    <w:p w:rsidR="00446962" w:rsidRPr="000E55F6" w:rsidRDefault="00446962" w:rsidP="0044696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55F6">
        <w:rPr>
          <w:rFonts w:ascii="Times New Roman" w:hAnsi="Times New Roman" w:cs="Times New Roman"/>
          <w:sz w:val="26"/>
          <w:szCs w:val="26"/>
        </w:rPr>
        <w:t>В соответствии со статьей 144 Трудового кодекса Российской Федерации администрация Павловского муниципального района</w:t>
      </w:r>
    </w:p>
    <w:p w:rsidR="00446962" w:rsidRPr="000E55F6" w:rsidRDefault="00446962" w:rsidP="0044696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46962" w:rsidRPr="000E55F6" w:rsidRDefault="00446962" w:rsidP="0044696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0E55F6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446962" w:rsidRPr="000E55F6" w:rsidRDefault="00446962" w:rsidP="0044696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446962" w:rsidRDefault="00446962" w:rsidP="000E55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E55F6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0E55F6">
        <w:rPr>
          <w:rFonts w:ascii="Times New Roman" w:hAnsi="Times New Roman" w:cs="Times New Roman"/>
          <w:sz w:val="26"/>
          <w:szCs w:val="26"/>
        </w:rPr>
        <w:t xml:space="preserve">в приложение № 2 к Примерному положению об оплате труда работников муниципального казенного учреждения Павловского муниципального района </w:t>
      </w:r>
      <w:r w:rsidR="000E55F6" w:rsidRPr="000E55F6">
        <w:rPr>
          <w:rFonts w:ascii="Times New Roman" w:hAnsi="Times New Roman" w:cs="Times New Roman"/>
          <w:sz w:val="26"/>
          <w:szCs w:val="26"/>
        </w:rPr>
        <w:t>«Служба обеспечения деятельности администрации Павловского муниципального района», утвержденное</w:t>
      </w:r>
      <w:r w:rsidR="000E55F6">
        <w:rPr>
          <w:sz w:val="26"/>
          <w:szCs w:val="26"/>
        </w:rPr>
        <w:t xml:space="preserve"> </w:t>
      </w:r>
      <w:r w:rsidRPr="000E55F6">
        <w:rPr>
          <w:rFonts w:ascii="Times New Roman" w:hAnsi="Times New Roman" w:cs="Times New Roman"/>
          <w:sz w:val="26"/>
          <w:szCs w:val="26"/>
        </w:rPr>
        <w:t>постановление</w:t>
      </w:r>
      <w:r w:rsidR="000E55F6">
        <w:rPr>
          <w:rFonts w:ascii="Times New Roman" w:hAnsi="Times New Roman" w:cs="Times New Roman"/>
          <w:sz w:val="26"/>
          <w:szCs w:val="26"/>
        </w:rPr>
        <w:t>м</w:t>
      </w:r>
      <w:r w:rsidRPr="000E55F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от 26.01.2017 № 37 «Об утверждении Примерного положения об оплате труда работников муниципального казенного учреждения Павловского муниципального района «Служба обеспечения </w:t>
      </w:r>
      <w:proofErr w:type="gramStart"/>
      <w:r w:rsidRPr="000E55F6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0E55F6"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района»</w:t>
      </w:r>
      <w:r w:rsidRPr="000E55F6">
        <w:rPr>
          <w:sz w:val="26"/>
          <w:szCs w:val="26"/>
        </w:rPr>
        <w:t xml:space="preserve"> </w:t>
      </w:r>
      <w:r w:rsidRPr="000E55F6">
        <w:rPr>
          <w:rFonts w:ascii="Times New Roman" w:hAnsi="Times New Roman"/>
          <w:sz w:val="26"/>
          <w:szCs w:val="26"/>
        </w:rPr>
        <w:t>изменения</w:t>
      </w:r>
      <w:r w:rsidR="000E55F6">
        <w:rPr>
          <w:rFonts w:ascii="Times New Roman" w:hAnsi="Times New Roman"/>
          <w:sz w:val="26"/>
          <w:szCs w:val="26"/>
        </w:rPr>
        <w:t xml:space="preserve">, </w:t>
      </w:r>
      <w:r w:rsidR="0070339E">
        <w:rPr>
          <w:rFonts w:ascii="Times New Roman" w:hAnsi="Times New Roman"/>
          <w:sz w:val="26"/>
          <w:szCs w:val="26"/>
        </w:rPr>
        <w:t xml:space="preserve">изложив пункт 2.7 главы 2 «Порядок </w:t>
      </w:r>
      <w:r w:rsidR="00717AB8">
        <w:rPr>
          <w:rFonts w:ascii="Times New Roman" w:hAnsi="Times New Roman"/>
          <w:sz w:val="26"/>
          <w:szCs w:val="26"/>
        </w:rPr>
        <w:t>и условия выплат стимулирующего характера» в следующей редакции:</w:t>
      </w:r>
    </w:p>
    <w:p w:rsidR="00717AB8" w:rsidRDefault="00717AB8" w:rsidP="00717AB8">
      <w:pPr>
        <w:pStyle w:val="ConsPlusNormal"/>
        <w:widowControl/>
        <w:tabs>
          <w:tab w:val="left" w:pos="360"/>
        </w:tabs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«2.7. </w:t>
      </w:r>
      <w:r>
        <w:rPr>
          <w:rFonts w:ascii="Times New Roman" w:hAnsi="Times New Roman" w:cs="Times New Roman"/>
          <w:sz w:val="26"/>
          <w:szCs w:val="26"/>
        </w:rPr>
        <w:t>Премирование осуществляется правовым актом администрации Павловского муниципального района на основании заключения об итогах выполнения показателей премирования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4E19B2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17AB8" w:rsidRDefault="00717AB8" w:rsidP="00717AB8">
      <w:pPr>
        <w:pStyle w:val="ConsPlusNormal"/>
        <w:widowControl/>
        <w:tabs>
          <w:tab w:val="left" w:pos="360"/>
        </w:tabs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66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61"/>
        <w:gridCol w:w="8505"/>
      </w:tblGrid>
      <w:tr w:rsidR="00717AB8" w:rsidTr="00717AB8"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Default="00717AB8" w:rsidP="00237BB8">
            <w:pPr>
              <w:pStyle w:val="TableContents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Pr="00E97A7D" w:rsidRDefault="00717AB8" w:rsidP="00237BB8">
            <w:pPr>
              <w:pStyle w:val="TableContents"/>
              <w:jc w:val="center"/>
              <w:rPr>
                <w:sz w:val="26"/>
                <w:szCs w:val="26"/>
              </w:rPr>
            </w:pPr>
            <w:r w:rsidRPr="00E97A7D">
              <w:rPr>
                <w:sz w:val="26"/>
                <w:szCs w:val="26"/>
              </w:rPr>
              <w:t>Наименование критерия</w:t>
            </w:r>
          </w:p>
        </w:tc>
      </w:tr>
      <w:tr w:rsidR="00717AB8" w:rsidRPr="006A1790" w:rsidTr="00717AB8">
        <w:tc>
          <w:tcPr>
            <w:tcW w:w="86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Pr="000C13AD" w:rsidRDefault="00717AB8" w:rsidP="00237BB8">
            <w:pPr>
              <w:pStyle w:val="TableContents"/>
              <w:jc w:val="center"/>
            </w:pPr>
            <w:r w:rsidRPr="000C13AD">
              <w:t>1.</w:t>
            </w:r>
          </w:p>
        </w:tc>
        <w:tc>
          <w:tcPr>
            <w:tcW w:w="8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Pr="000C13AD" w:rsidRDefault="00717AB8" w:rsidP="00237BB8">
            <w:pPr>
              <w:pStyle w:val="TableContents"/>
              <w:jc w:val="both"/>
              <w:rPr>
                <w:highlight w:val="cyan"/>
              </w:rPr>
            </w:pPr>
            <w:r w:rsidRPr="000C13AD">
              <w:t xml:space="preserve">Выполнение учреждением установленных плановых показателей бюджетной сметы (плановых значений финансово-хозяйственной деятельности учреждения), </w:t>
            </w:r>
            <w:r w:rsidRPr="000C13AD">
              <w:lastRenderedPageBreak/>
              <w:t>муниципального задания в случае его установления</w:t>
            </w:r>
            <w:r w:rsidRPr="000C13AD">
              <w:rPr>
                <w:highlight w:val="cyan"/>
              </w:rPr>
              <w:t xml:space="preserve"> </w:t>
            </w:r>
          </w:p>
        </w:tc>
      </w:tr>
      <w:tr w:rsidR="00717AB8" w:rsidRPr="006A1790" w:rsidTr="00717AB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Pr="000C13AD" w:rsidRDefault="00717AB8" w:rsidP="00237BB8">
            <w:pPr>
              <w:pStyle w:val="TableContents"/>
              <w:jc w:val="center"/>
            </w:pPr>
            <w:r w:rsidRPr="000C13AD">
              <w:lastRenderedPageBreak/>
              <w:t>2.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Pr="000C13AD" w:rsidRDefault="00717AB8" w:rsidP="00237BB8">
            <w:pPr>
              <w:pStyle w:val="TableContents"/>
              <w:jc w:val="both"/>
              <w:rPr>
                <w:highlight w:val="cyan"/>
              </w:rPr>
            </w:pPr>
            <w:r w:rsidRPr="000C13AD">
              <w:t>Достижение показателей качества предоставления муниципальных услуг, выполнения работ, исполнения функций</w:t>
            </w:r>
          </w:p>
        </w:tc>
      </w:tr>
      <w:tr w:rsidR="00717AB8" w:rsidTr="00717AB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Pr="000C13AD" w:rsidRDefault="00717AB8" w:rsidP="00237BB8">
            <w:pPr>
              <w:pStyle w:val="TableContents"/>
              <w:jc w:val="center"/>
            </w:pPr>
            <w:r w:rsidRPr="000C13AD"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Pr="000C13AD" w:rsidRDefault="00717AB8" w:rsidP="00237BB8">
            <w:pPr>
              <w:pStyle w:val="TableContents"/>
              <w:jc w:val="both"/>
            </w:pPr>
            <w:r w:rsidRPr="000C13AD">
              <w:t xml:space="preserve">Наличие сформированной стимулирующей </w:t>
            </w:r>
            <w:proofErr w:type="gramStart"/>
            <w:r w:rsidRPr="000C13AD">
              <w:t>части фонда оплаты труда работников учреждения</w:t>
            </w:r>
            <w:proofErr w:type="gramEnd"/>
          </w:p>
        </w:tc>
      </w:tr>
      <w:tr w:rsidR="00717AB8" w:rsidTr="00717AB8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Pr="000C13AD" w:rsidRDefault="00717AB8" w:rsidP="00237BB8">
            <w:pPr>
              <w:pStyle w:val="TableContents"/>
              <w:jc w:val="center"/>
            </w:pPr>
            <w:r>
              <w:t>4</w:t>
            </w:r>
            <w:r w:rsidRPr="000C13AD">
              <w:t>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7AB8" w:rsidRPr="000C13AD" w:rsidRDefault="00717AB8" w:rsidP="00237BB8">
            <w:pPr>
              <w:pStyle w:val="TableContents"/>
              <w:jc w:val="both"/>
            </w:pPr>
            <w:r w:rsidRPr="000C13AD">
              <w:t>Отсутствие нарушений бюджетного и налогового законодательства</w:t>
            </w:r>
          </w:p>
        </w:tc>
      </w:tr>
    </w:tbl>
    <w:p w:rsidR="00717AB8" w:rsidRPr="000E55F6" w:rsidRDefault="00717AB8" w:rsidP="00717AB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717AB8" w:rsidRPr="00717AB8" w:rsidRDefault="00717AB8" w:rsidP="00717AB8">
      <w:pPr>
        <w:pStyle w:val="a3"/>
        <w:numPr>
          <w:ilvl w:val="0"/>
          <w:numId w:val="1"/>
        </w:numPr>
        <w:ind w:left="0" w:right="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AB8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 газете «Павловский муниципальный вестник».</w:t>
      </w:r>
    </w:p>
    <w:p w:rsidR="00446962" w:rsidRDefault="00446962" w:rsidP="0044696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p w:rsidR="00717AB8" w:rsidRDefault="004E19B2" w:rsidP="0044696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4E19B2" w:rsidRPr="000E55F6" w:rsidRDefault="004E19B2" w:rsidP="00446962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районам                                                    Ю.Ф. Русинов</w:t>
      </w:r>
    </w:p>
    <w:p w:rsidR="00446962" w:rsidRPr="000E55F6" w:rsidRDefault="00446962" w:rsidP="00446962">
      <w:pPr>
        <w:spacing w:after="0" w:line="240" w:lineRule="auto"/>
        <w:ind w:right="4535"/>
        <w:jc w:val="both"/>
        <w:rPr>
          <w:rFonts w:ascii="Times New Roman" w:hAnsi="Times New Roman" w:cs="Times New Roman"/>
          <w:sz w:val="26"/>
          <w:szCs w:val="26"/>
        </w:rPr>
      </w:pPr>
    </w:p>
    <w:p w:rsidR="00446962" w:rsidRDefault="00446962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Default="003A7A0E" w:rsidP="008308E6">
      <w:pPr>
        <w:spacing w:after="0" w:line="240" w:lineRule="auto"/>
        <w:ind w:right="4535"/>
        <w:rPr>
          <w:rFonts w:ascii="Times New Roman" w:hAnsi="Times New Roman" w:cs="Times New Roman"/>
          <w:sz w:val="26"/>
          <w:szCs w:val="26"/>
        </w:rPr>
      </w:pPr>
    </w:p>
    <w:p w:rsidR="003A7A0E" w:rsidRPr="003A7A0E" w:rsidRDefault="003A7A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A7A0E" w:rsidRPr="003A7A0E" w:rsidSect="00170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0603"/>
    <w:multiLevelType w:val="hybridMultilevel"/>
    <w:tmpl w:val="7B82A64E"/>
    <w:lvl w:ilvl="0" w:tplc="3140F06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08E6"/>
    <w:rsid w:val="000E55F6"/>
    <w:rsid w:val="00115015"/>
    <w:rsid w:val="00170587"/>
    <w:rsid w:val="001A6B92"/>
    <w:rsid w:val="00371AD1"/>
    <w:rsid w:val="003A7A0E"/>
    <w:rsid w:val="00446962"/>
    <w:rsid w:val="004E19B2"/>
    <w:rsid w:val="005E21FD"/>
    <w:rsid w:val="0070339E"/>
    <w:rsid w:val="00717AB8"/>
    <w:rsid w:val="008308E6"/>
    <w:rsid w:val="008A635D"/>
    <w:rsid w:val="009302F0"/>
    <w:rsid w:val="009926AF"/>
    <w:rsid w:val="00AF38FF"/>
    <w:rsid w:val="00B61F59"/>
    <w:rsid w:val="00C9586F"/>
    <w:rsid w:val="00D00399"/>
    <w:rsid w:val="00ED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87"/>
  </w:style>
  <w:style w:type="paragraph" w:styleId="1">
    <w:name w:val="heading 1"/>
    <w:basedOn w:val="a"/>
    <w:next w:val="a"/>
    <w:link w:val="10"/>
    <w:qFormat/>
    <w:rsid w:val="00B61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03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E55F6"/>
    <w:pPr>
      <w:ind w:left="720"/>
      <w:contextualSpacing/>
    </w:pPr>
  </w:style>
  <w:style w:type="paragraph" w:customStyle="1" w:styleId="ConsPlusNormal">
    <w:name w:val="ConsPlusNormal"/>
    <w:rsid w:val="00717AB8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717AB8"/>
    <w:pPr>
      <w:suppressLineNumbers/>
    </w:pPr>
  </w:style>
  <w:style w:type="paragraph" w:styleId="a4">
    <w:name w:val="Plain Text"/>
    <w:basedOn w:val="a"/>
    <w:link w:val="a5"/>
    <w:rsid w:val="003A7A0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3A7A0E"/>
    <w:rPr>
      <w:rFonts w:ascii="Courier New" w:eastAsia="Times New Roman" w:hAnsi="Courier New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B61F59"/>
    <w:rPr>
      <w:rFonts w:ascii="Times New Roman" w:eastAsia="Times New Roman" w:hAnsi="Times New Roman" w:cs="Times New Roman"/>
      <w:b/>
      <w:snapToGrid w:val="0"/>
      <w:color w:val="000000"/>
      <w:sz w:val="28"/>
      <w:szCs w:val="20"/>
    </w:rPr>
  </w:style>
  <w:style w:type="paragraph" w:styleId="a6">
    <w:name w:val="Title"/>
    <w:basedOn w:val="a"/>
    <w:link w:val="a7"/>
    <w:qFormat/>
    <w:rsid w:val="00B61F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7">
    <w:name w:val="Название Знак"/>
    <w:basedOn w:val="a0"/>
    <w:link w:val="a6"/>
    <w:rsid w:val="00B61F59"/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Suslin Pavel</dc:creator>
  <cp:keywords/>
  <dc:description/>
  <cp:lastModifiedBy>Suslin Pavel</cp:lastModifiedBy>
  <cp:revision>8</cp:revision>
  <cp:lastPrinted>2017-09-26T13:30:00Z</cp:lastPrinted>
  <dcterms:created xsi:type="dcterms:W3CDTF">2017-09-12T12:41:00Z</dcterms:created>
  <dcterms:modified xsi:type="dcterms:W3CDTF">2017-09-27T11:36:00Z</dcterms:modified>
</cp:coreProperties>
</file>