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7438" w:rsidSect="00161B6A">
          <w:pgSz w:w="11906" w:h="16838"/>
          <w:pgMar w:top="1134" w:right="851" w:bottom="1134" w:left="1701" w:header="709" w:footer="709" w:gutter="0"/>
          <w:cols w:space="720"/>
        </w:sect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и дополнений</w:t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18.12.2013 № 950</w:t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</w:t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«Содействие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образований 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Павловского муниципального района от 27.12.2016 № 273 «Об утверждении бюджета Павловского муниципального района на 2017 год и на плановый период 2018 и 2019 годов», постановлением администрации Павловского муниципального района 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 </w:t>
      </w:r>
    </w:p>
    <w:p w:rsidR="00960233" w:rsidRDefault="00960233" w:rsidP="00960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7030A0"/>
          <w:sz w:val="26"/>
          <w:szCs w:val="26"/>
        </w:rPr>
        <w:t>1.</w:t>
      </w:r>
      <w:r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960233" w:rsidRDefault="00960233" w:rsidP="0096023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раздел 4 «Ресурсное обеспечение муниципальной программы» изложить в следующей редакции:</w:t>
      </w:r>
    </w:p>
    <w:p w:rsidR="00960233" w:rsidRDefault="00960233" w:rsidP="00960233">
      <w:pPr>
        <w:tabs>
          <w:tab w:val="left" w:pos="709"/>
        </w:tabs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«4. Ресурсное обеспечение муниципальной программы</w:t>
      </w:r>
    </w:p>
    <w:p w:rsidR="00960233" w:rsidRDefault="00960233" w:rsidP="00960233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7438" w:rsidRDefault="00567438" w:rsidP="00161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7438" w:rsidSect="00161B6A">
          <w:pgSz w:w="11906" w:h="16838"/>
          <w:pgMar w:top="1134" w:right="851" w:bottom="1134" w:left="1701" w:header="709" w:footer="709" w:gutter="0"/>
          <w:cols w:space="720"/>
        </w:sectPr>
      </w:pPr>
    </w:p>
    <w:p w:rsidR="00960233" w:rsidRDefault="00960233" w:rsidP="00161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16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последовательность </w:t>
      </w:r>
      <w:r>
        <w:rPr>
          <w:rFonts w:ascii="Times New Roman" w:hAnsi="Times New Roman" w:cs="Times New Roman"/>
          <w:bCs/>
          <w:sz w:val="26"/>
          <w:szCs w:val="26"/>
        </w:rPr>
        <w:t xml:space="preserve">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960233" w:rsidRDefault="00960233" w:rsidP="00960233">
      <w:pPr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Финансовые ресурсы, необходимые для реализации муниципальной программы в 2014-2016 годах, соответствуют объёмам бюджетных ассигнований, проектом решения о бюджете Павловского муниципального района на 2014 год и на плановый период 2015 и 2016 годов. На 2017-2019 годы объёмы бюджетных ассигнований рассчитаны исходя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досчёта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объёмов бюджетных ассигнований на продление обязатель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>
        <w:rPr>
          <w:rFonts w:ascii="Times New Roman" w:hAnsi="Times New Roman" w:cs="Times New Roman"/>
          <w:sz w:val="26"/>
          <w:szCs w:val="26"/>
        </w:rPr>
        <w:t>ящегося характера.</w:t>
      </w:r>
    </w:p>
    <w:p w:rsidR="00960233" w:rsidRDefault="00960233" w:rsidP="0096023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Общий объём финансирования мероприятий программы на период 2014-2019 годов из средств бюджета Павловского муниципального района составит 48530,61 тыс.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233" w:rsidRDefault="00960233" w:rsidP="0096023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Объём бюджетных ассигнований на реализацию муниципальной программы по годам составляет</w:t>
      </w:r>
    </w:p>
    <w:tbl>
      <w:tblPr>
        <w:tblW w:w="5000" w:type="pct"/>
        <w:tblLook w:val="04A0"/>
      </w:tblPr>
      <w:tblGrid>
        <w:gridCol w:w="897"/>
        <w:gridCol w:w="2542"/>
        <w:gridCol w:w="3139"/>
        <w:gridCol w:w="2992"/>
      </w:tblGrid>
      <w:tr w:rsidR="00960233" w:rsidTr="004734E2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960233" w:rsidTr="00960233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1940,78</w:t>
            </w:r>
          </w:p>
        </w:tc>
      </w:tr>
      <w:tr w:rsidR="00960233" w:rsidTr="0096023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665,77</w:t>
            </w:r>
          </w:p>
        </w:tc>
      </w:tr>
      <w:tr w:rsidR="00960233" w:rsidTr="0096023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60233" w:rsidTr="0096023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Pr="00960233" w:rsidRDefault="009602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8B41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9973,16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Pr="00960233" w:rsidRDefault="009602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23860,50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Pr="00960233" w:rsidRDefault="009602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16112,66</w:t>
            </w:r>
          </w:p>
        </w:tc>
      </w:tr>
      <w:tr w:rsidR="00960233" w:rsidTr="00960233">
        <w:trPr>
          <w:trHeight w:val="24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14068,00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14068,00</w:t>
            </w:r>
          </w:p>
        </w:tc>
      </w:tr>
      <w:tr w:rsidR="00960233" w:rsidTr="00960233">
        <w:trPr>
          <w:trHeight w:val="113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15343,40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15343,40</w:t>
            </w:r>
          </w:p>
        </w:tc>
      </w:tr>
    </w:tbl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0233" w:rsidRDefault="00960233" w:rsidP="004734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Расходы бюджета Павловского муниципального района на реализацию мероприятий муниципальной программы,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которых планируется за счёт субсидий из областного бюджета на 2017 год.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5"/>
        <w:gridCol w:w="1332"/>
        <w:gridCol w:w="1405"/>
        <w:gridCol w:w="2107"/>
      </w:tblGrid>
      <w:tr w:rsidR="00960233" w:rsidTr="00960233">
        <w:tc>
          <w:tcPr>
            <w:tcW w:w="2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тыс. руб.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960233" w:rsidTr="00960233"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233" w:rsidTr="00960233"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Pr="00A30F0C" w:rsidRDefault="005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24247,553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Pr="00A30F0C" w:rsidRDefault="00A30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387,053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233" w:rsidRPr="00A30F0C" w:rsidRDefault="00A30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23860,50</w:t>
            </w:r>
          </w:p>
        </w:tc>
      </w:tr>
    </w:tbl>
    <w:p w:rsidR="00960233" w:rsidRDefault="00960233" w:rsidP="00960233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960233" w:rsidRDefault="00960233" w:rsidP="009602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2) </w:t>
      </w:r>
      <w:r>
        <w:rPr>
          <w:rFonts w:ascii="Times New Roman" w:hAnsi="Times New Roman" w:cs="Times New Roman"/>
          <w:sz w:val="26"/>
          <w:szCs w:val="26"/>
        </w:rPr>
        <w:t>приложение № 4 изложить в редакции согласно приложению к настоящему постановлению.</w:t>
      </w:r>
    </w:p>
    <w:p w:rsidR="00960233" w:rsidRDefault="00960233" w:rsidP="009602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960233" w:rsidRDefault="00960233" w:rsidP="00960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Ю.Ф. Русинов</w:t>
      </w: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33" w:rsidSect="004734E2">
          <w:pgSz w:w="11906" w:h="16838"/>
          <w:pgMar w:top="1134" w:right="851" w:bottom="1134" w:left="1701" w:header="709" w:footer="709" w:gutter="0"/>
          <w:cols w:space="720"/>
        </w:sectPr>
      </w:pPr>
    </w:p>
    <w:p w:rsidR="00960233" w:rsidRDefault="00960233" w:rsidP="00960233">
      <w:pPr>
        <w:spacing w:after="0" w:line="240" w:lineRule="auto"/>
        <w:ind w:left="991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60233" w:rsidRDefault="00960233" w:rsidP="009602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к </w:t>
      </w:r>
      <w:r>
        <w:rPr>
          <w:rFonts w:ascii="Times New Roman" w:hAnsi="Times New Roman"/>
          <w:sz w:val="26"/>
          <w:szCs w:val="26"/>
        </w:rPr>
        <w:t xml:space="preserve"> постановлению администрации</w:t>
      </w:r>
    </w:p>
    <w:p w:rsidR="00960233" w:rsidRDefault="00960233" w:rsidP="0096023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Павловского муниципального </w:t>
      </w:r>
    </w:p>
    <w:p w:rsidR="00960233" w:rsidRDefault="00960233" w:rsidP="00960233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от  ___________ № ______</w:t>
      </w:r>
    </w:p>
    <w:p w:rsidR="00960233" w:rsidRDefault="00960233" w:rsidP="00960233">
      <w:pPr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960233" w:rsidRDefault="00960233" w:rsidP="009602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960233" w:rsidRDefault="00960233" w:rsidP="0096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688"/>
        <w:gridCol w:w="3170"/>
        <w:gridCol w:w="996"/>
        <w:gridCol w:w="996"/>
        <w:gridCol w:w="1116"/>
        <w:gridCol w:w="1116"/>
        <w:gridCol w:w="996"/>
        <w:gridCol w:w="996"/>
      </w:tblGrid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960233" w:rsidTr="0096023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96071,09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7B6DF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60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9973,16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95671,09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7B6DF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23860,50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16112,66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протяжённостью 3,2 км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водозабора в с. Черкасское Покровского сельского поселения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Домостроительная,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Спортивная, Почтовая, Озёрная, Заполярная, (п. Восточный-1, п. Восточный-2) г. Павловска  Павловского муниципального района Воронежской области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47647,60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2067,27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61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39973,16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615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23860,50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16112,66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карт (планов) для установки границ населённых пунктов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под названием «Самое красивое село Павловского района»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6227,90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6227,90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33" w:rsidTr="00960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33" w:rsidRDefault="0096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233" w:rsidRDefault="00960233" w:rsidP="00960233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</w:p>
    <w:p w:rsidR="00960233" w:rsidRDefault="00960233" w:rsidP="00960233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 администрации</w:t>
      </w:r>
    </w:p>
    <w:p w:rsidR="00960233" w:rsidRDefault="00960233" w:rsidP="00960233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Ю.Ф. Русинов</w:t>
      </w:r>
    </w:p>
    <w:p w:rsidR="00960233" w:rsidRDefault="00960233" w:rsidP="00960233">
      <w:pPr>
        <w:spacing w:after="0" w:line="240" w:lineRule="auto"/>
        <w:outlineLvl w:val="1"/>
        <w:rPr>
          <w:rFonts w:ascii="Times New Roman" w:hAnsi="Times New Roman"/>
          <w:bCs/>
          <w:sz w:val="26"/>
          <w:szCs w:val="26"/>
        </w:rPr>
      </w:pPr>
    </w:p>
    <w:p w:rsidR="00960233" w:rsidRDefault="00960233" w:rsidP="00960233">
      <w:pPr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960233" w:rsidRDefault="00960233" w:rsidP="00960233">
      <w:pPr>
        <w:outlineLvl w:val="1"/>
        <w:rPr>
          <w:rFonts w:ascii="Times New Roman" w:hAnsi="Times New Roman"/>
          <w:bCs/>
          <w:sz w:val="26"/>
          <w:szCs w:val="26"/>
        </w:rPr>
      </w:pPr>
    </w:p>
    <w:p w:rsidR="00960233" w:rsidRDefault="00960233" w:rsidP="0096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33" w:rsidRDefault="00960233" w:rsidP="00960233"/>
    <w:p w:rsidR="00960233" w:rsidRDefault="00960233"/>
    <w:sectPr w:rsidR="00960233" w:rsidSect="00536F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233"/>
    <w:rsid w:val="00023299"/>
    <w:rsid w:val="00161B6A"/>
    <w:rsid w:val="004734E2"/>
    <w:rsid w:val="00536F1A"/>
    <w:rsid w:val="00567438"/>
    <w:rsid w:val="005A49B4"/>
    <w:rsid w:val="0061536B"/>
    <w:rsid w:val="007B6DF1"/>
    <w:rsid w:val="008B419F"/>
    <w:rsid w:val="00960233"/>
    <w:rsid w:val="00A3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023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6023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11"/>
    <w:uiPriority w:val="99"/>
    <w:qFormat/>
    <w:rsid w:val="0096023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Название Знак1"/>
    <w:basedOn w:val="a0"/>
    <w:link w:val="a3"/>
    <w:uiPriority w:val="99"/>
    <w:locked/>
    <w:rsid w:val="009602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60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nvkonovalova</cp:lastModifiedBy>
  <cp:revision>6</cp:revision>
  <cp:lastPrinted>2017-06-15T12:39:00Z</cp:lastPrinted>
  <dcterms:created xsi:type="dcterms:W3CDTF">2017-06-15T12:26:00Z</dcterms:created>
  <dcterms:modified xsi:type="dcterms:W3CDTF">2017-06-15T12:41:00Z</dcterms:modified>
</cp:coreProperties>
</file>