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16" w:rsidRPr="00375043" w:rsidRDefault="00396616" w:rsidP="00396616">
      <w:pPr>
        <w:pStyle w:val="ConsPlusTitle"/>
        <w:widowControl/>
        <w:tabs>
          <w:tab w:val="left" w:pos="5160"/>
        </w:tabs>
        <w:ind w:firstLine="4962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</w:t>
      </w:r>
      <w:r w:rsidRPr="00375043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2</w:t>
      </w:r>
    </w:p>
    <w:p w:rsidR="00396616" w:rsidRPr="00375043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bCs w:val="0"/>
          <w:sz w:val="26"/>
          <w:szCs w:val="26"/>
        </w:rPr>
        <w:t>к постановлению администрации</w:t>
      </w:r>
    </w:p>
    <w:p w:rsidR="00396616" w:rsidRPr="00375043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75043">
        <w:rPr>
          <w:rFonts w:ascii="Times New Roman" w:hAnsi="Times New Roman" w:cs="Times New Roman"/>
          <w:b w:val="0"/>
          <w:bCs w:val="0"/>
          <w:sz w:val="26"/>
          <w:szCs w:val="26"/>
        </w:rPr>
        <w:t>Павловского муниципального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37504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района </w:t>
      </w:r>
    </w:p>
    <w:p w:rsidR="00396616" w:rsidRPr="00375043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__________2018</w:t>
      </w:r>
      <w:r w:rsidRPr="0037504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_____</w:t>
      </w:r>
    </w:p>
    <w:p w:rsidR="00396616" w:rsidRPr="00375043" w:rsidRDefault="00396616" w:rsidP="0039661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96616" w:rsidRPr="00375043" w:rsidRDefault="00396616" w:rsidP="003966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ПЕРЕЧЕНЬ</w:t>
      </w:r>
    </w:p>
    <w:p w:rsidR="00396616" w:rsidRPr="00375043" w:rsidRDefault="00396616" w:rsidP="003966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показателей эффективности развития сельских поселений Павловского муниципального района и органов, структурных подразделений администрации Павловского муниципального района, ответственных за формирование значений показателей и</w:t>
      </w:r>
      <w:r>
        <w:rPr>
          <w:rFonts w:ascii="Times New Roman" w:hAnsi="Times New Roman" w:cs="Times New Roman"/>
          <w:sz w:val="26"/>
          <w:szCs w:val="26"/>
        </w:rPr>
        <w:t xml:space="preserve">  осуществление мониторинга их </w:t>
      </w:r>
      <w:r w:rsidRPr="00375043">
        <w:rPr>
          <w:rFonts w:ascii="Times New Roman" w:hAnsi="Times New Roman" w:cs="Times New Roman"/>
          <w:sz w:val="26"/>
          <w:szCs w:val="26"/>
        </w:rPr>
        <w:t xml:space="preserve">достижения </w:t>
      </w:r>
    </w:p>
    <w:p w:rsidR="00396616" w:rsidRPr="00375043" w:rsidRDefault="00396616" w:rsidP="00396616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8"/>
        <w:gridCol w:w="2910"/>
        <w:gridCol w:w="1080"/>
        <w:gridCol w:w="2520"/>
        <w:gridCol w:w="2426"/>
      </w:tblGrid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п\</w:t>
            </w:r>
            <w:proofErr w:type="gram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Единица измерения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Условия оценки – 3 балльная система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Органы, структурные подразделения, организации, ответственные за осуществление мониторинга достижения показателей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Формирование и исполнение местных бюджетов в соответствии с бюджетным законодательством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без нарушений и в срок;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в срок или с нарушениями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объёме доходов бюджета муниципального образования (без учёта безвозмездных поступлений, имеющих целевой характер)</w:t>
            </w:r>
          </w:p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свыше 60 %;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50 % до 60 %;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30 % до 50 %;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до 30 %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недоимки по земельному налогу на 1 января года, следующего за </w:t>
            </w:r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земельного налога за отчетный период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0 %;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0 % до 5 %;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5 % до 10 %;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свыше 10 %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недоимки по налогу на имущество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физических лиц на 1 января года, следующего за </w:t>
            </w:r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налога на имущество физических лиц за отчетный период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0 %;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0 % до 5 %;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5 % до 10 %;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свыше 10 %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Муниципальный отдел по финансам </w:t>
            </w: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Соблюдение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 от 28.03.2008 № 235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соблюдение;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несоблюдение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заключенных  договоров на вывоз ТКО и мусора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единиц на 1000 жилых домовладений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3 балла </w:t>
            </w:r>
            <w:r w:rsidRPr="002227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2276F">
              <w:rPr>
                <w:rFonts w:ascii="Times New Roman" w:hAnsi="Times New Roman" w:cs="Times New Roman"/>
              </w:rPr>
              <w:t>- свыше 500 договоров;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2 балл – от  100 до 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>500 договоров,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от 1 до 100 договоров;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- отсутствие договоров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 в поселении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 3 и более ед.;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1 до  3 ед.;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наличие  1 ед.;</w:t>
            </w:r>
          </w:p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  <w:b/>
              </w:rPr>
            </w:pPr>
            <w:r w:rsidRPr="0022276F">
              <w:rPr>
                <w:rFonts w:ascii="Times New Roman" w:hAnsi="Times New Roman" w:cs="Times New Roman"/>
              </w:rPr>
              <w:t>0 баллов – отсутствуют</w:t>
            </w:r>
            <w:r w:rsidRPr="0022276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поселения на содержание органов местного самоуправления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балла–  </w:t>
            </w:r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30%;</w:t>
            </w:r>
          </w:p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50% до 30%;</w:t>
            </w:r>
          </w:p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свыше 50%;</w:t>
            </w:r>
          </w:p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autoSpaceDE w:val="0"/>
              <w:autoSpaceDN w:val="0"/>
              <w:adjustRightInd w:val="0"/>
              <w:spacing w:after="0" w:line="240" w:lineRule="auto"/>
              <w:ind w:firstLine="3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Регулярность обновления официальных сайтов поселений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количество обновлений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 - </w:t>
            </w:r>
            <w:r w:rsidRPr="0022276F">
              <w:rPr>
                <w:sz w:val="24"/>
                <w:szCs w:val="24"/>
              </w:rPr>
              <w:t xml:space="preserve">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ежемесячное обновление 12 и более раз за 12 месяцев года;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 - обновление от 9 до 11 раз за 12 месяцев года;</w:t>
            </w:r>
          </w:p>
          <w:p w:rsidR="00396616" w:rsidRPr="0022276F" w:rsidRDefault="00396616" w:rsidP="00F7627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 - от 7 до 8 раз за 12 месяцев года;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менее 7 раз за 12 месяцев года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организационно – информационной  и кадровой работы администрации Павловского муниципального района</w:t>
            </w:r>
          </w:p>
          <w:p w:rsidR="00396616" w:rsidRPr="0022276F" w:rsidRDefault="00396616" w:rsidP="00F762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autoSpaceDE w:val="0"/>
              <w:autoSpaceDN w:val="0"/>
              <w:adjustRightInd w:val="0"/>
              <w:spacing w:after="0" w:line="240" w:lineRule="auto"/>
              <w:ind w:firstLine="3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добровольных народных дружин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на территории сельского  поселения действует добровольная народная дружина, установлены льготы для добровольных народных дружинников;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на территории сельского  поселения действует добровольная народная дружина, льготы для добровольных народных дружинников не установлены;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проводится работа по содействию в организации деятельности добровольной народной  дружины на территории сельского поселения;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работа по содействию в организации деятельности  добровольной народной дружины на территории  сельского поселения не проводится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Рублевская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Е.Н.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proofErr w:type="gramStart"/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правоохранительными</w:t>
            </w:r>
            <w:proofErr w:type="gramEnd"/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органами по вопросу </w:t>
            </w: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укрепления правопорядка в части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полиции, при наличии вакансии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  – при наличии вакансии, предоставлено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 для работы на обслуживаемом административном участке сельского поселения сотруднику, замещающему должность участкового уполномоченного полиции, передача помещения закреплена договорными отношениями;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при наличии вакансии предоставлено помещение для работы на обслуживаемом  административном участке сельского поселения сотруднику, замещающему должность участкового уполномоченного полиции, передача помещения не закреплена договорными отношениями: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отсутствует необходимость в предоставлении помещения, в связи с включением сельского поселения в административный участок, обслуживаемый участковым уполномоченным, которому предоставлено помещение в другом поселении;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при наличии вакансии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помещение для работы на обслуживаемом административном участке сельского поселения </w:t>
            </w:r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сотруднику, замещающему должность участкового уполномоченного полиции не предоставлено</w:t>
            </w:r>
            <w:proofErr w:type="gramEnd"/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Заместитель главы администрации Павловского </w:t>
            </w: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муниципального района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Рублевская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Е.Н.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Оформление военно-мемориальных объектов, в том числе воинских захоронений в муниципальную собственность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0,5 балла  – наличие права собственности на земельный участок;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0,5 балла – наличие права собственности на военно-мемориальный объект;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наличие регистрации военно-мемориального объекта в реестре муниципальной собственности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Количество территориальных общественных самоуправлений, организованных в поселении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 – организовано более 5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3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тоса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2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  <w:b/>
              </w:rPr>
            </w:pPr>
            <w:r w:rsidRPr="0022276F">
              <w:rPr>
                <w:rFonts w:ascii="Times New Roman" w:hAnsi="Times New Roman" w:cs="Times New Roman"/>
              </w:rPr>
              <w:t xml:space="preserve">0 баллов  –  </w:t>
            </w:r>
            <w:proofErr w:type="spellStart"/>
            <w:r w:rsidRPr="0022276F">
              <w:rPr>
                <w:rFonts w:ascii="Times New Roman" w:hAnsi="Times New Roman" w:cs="Times New Roman"/>
              </w:rPr>
              <w:t>тосы</w:t>
            </w:r>
            <w:proofErr w:type="spellEnd"/>
            <w:r w:rsidRPr="0022276F">
              <w:rPr>
                <w:rFonts w:ascii="Times New Roman" w:hAnsi="Times New Roman" w:cs="Times New Roman"/>
              </w:rPr>
              <w:t xml:space="preserve"> не </w:t>
            </w:r>
            <w:proofErr w:type="gramStart"/>
            <w:r w:rsidRPr="0022276F">
              <w:rPr>
                <w:rFonts w:ascii="Times New Roman" w:hAnsi="Times New Roman" w:cs="Times New Roman"/>
              </w:rPr>
              <w:t>организованы</w:t>
            </w:r>
            <w:proofErr w:type="gramEnd"/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Доля домовладений, подключенных к центральному водоснабжению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3 балла </w:t>
            </w:r>
            <w:r w:rsidRPr="002227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2276F">
              <w:rPr>
                <w:rFonts w:ascii="Times New Roman" w:hAnsi="Times New Roman" w:cs="Times New Roman"/>
              </w:rPr>
              <w:t>- выше 70%;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>2</w:t>
            </w:r>
            <w:r w:rsidRPr="002227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2276F">
              <w:rPr>
                <w:rFonts w:ascii="Times New Roman" w:hAnsi="Times New Roman" w:cs="Times New Roman"/>
              </w:rPr>
              <w:t>балла</w:t>
            </w:r>
            <w:r w:rsidRPr="002227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2276F">
              <w:rPr>
                <w:rFonts w:ascii="Times New Roman" w:hAnsi="Times New Roman" w:cs="Times New Roman"/>
              </w:rPr>
              <w:t xml:space="preserve">– 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>от 60 до 70 %;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1 балл – </w:t>
            </w:r>
          </w:p>
          <w:p w:rsidR="00396616" w:rsidRPr="0022276F" w:rsidRDefault="00396616" w:rsidP="00F76277">
            <w:pPr>
              <w:pStyle w:val="a3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>от 50 до 60 %,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– менее 50 %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дезинсекционным и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акарицидным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проводились;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– баллов – не проводились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Формирование архивного фонда поселения: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описей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на ЭПК согласно плану;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Сдача документов в архив  согласно плану;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Предоставление паспортов архивов для годового отчёта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качественно и в срок;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в срок с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замечаниями;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не в срок с замечаниями %;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– баллов – не выполнено;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в срок согласно плану качественно обработанные документы;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не в срок качественно обработанные документы;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в срок плохо обработанные документы;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в срок и качественно составленный паспорт;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некачественно составленный паспорт;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в срок предоставленный паспорт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Отдел организационно – информационной и </w:t>
            </w: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кадровой работы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22276F">
              <w:rPr>
                <w:rFonts w:ascii="Times New Roman" w:hAnsi="Times New Roman" w:cs="Times New Roman"/>
                <w:color w:val="FF0000"/>
              </w:rPr>
              <w:t xml:space="preserve">Численность поголовья сельскохозяйственных животных и птицы в личных подсобных хозяйствах (крупный рогатый скот (в т.ч. коровы), овцы и козы, птица, лошади)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усло</w:t>
            </w:r>
            <w:proofErr w:type="gramStart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spellEnd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proofErr w:type="gramEnd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ных</w:t>
            </w:r>
            <w:proofErr w:type="spellEnd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голов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балла - рост  поголовья к уровню прошлого года;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балл – численность поголовья не изменилась к уровню прошлого года;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баллов – численность поголовья сократилась к уровню прошлого года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>МКУ ПМР «Управление сельского хозяйства Павловского муниципального района»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>Численность поголовья сельскохозяйственных животных и птицы в крестьянских фермерских хозяйствах (крупный рогатый скот (в т.ч. коровы), овцы и козы, птица, лошади)</w:t>
            </w:r>
          </w:p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услов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голов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 - рост поголовья к уровню прошлого года;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численность поголовья не изменилась к уровню прошлого года;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численность поголовья сократилась к уровню прошлого года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МКУ ПМР «Управление сельского хозяйства Павловского муниципального района»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Достоверность учета </w:t>
            </w:r>
            <w:proofErr w:type="spellStart"/>
            <w:r w:rsidRPr="0022276F">
              <w:rPr>
                <w:rFonts w:ascii="Times New Roman" w:hAnsi="Times New Roman" w:cs="Times New Roman"/>
              </w:rPr>
              <w:t>свинопоголовья</w:t>
            </w:r>
            <w:proofErr w:type="spellEnd"/>
            <w:r w:rsidRPr="0022276F">
              <w:rPr>
                <w:rFonts w:ascii="Times New Roman" w:hAnsi="Times New Roman" w:cs="Times New Roman"/>
              </w:rPr>
              <w:t xml:space="preserve"> в личных подсобных хозяйствах в </w:t>
            </w:r>
            <w:proofErr w:type="spellStart"/>
            <w:r w:rsidRPr="0022276F">
              <w:rPr>
                <w:rFonts w:ascii="Times New Roman" w:hAnsi="Times New Roman" w:cs="Times New Roman"/>
              </w:rPr>
              <w:t>похозяйственной</w:t>
            </w:r>
            <w:proofErr w:type="spellEnd"/>
            <w:r w:rsidRPr="0022276F">
              <w:rPr>
                <w:rFonts w:ascii="Times New Roman" w:hAnsi="Times New Roman" w:cs="Times New Roman"/>
              </w:rPr>
              <w:t xml:space="preserve"> книге сельского поселения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не выявлена недостоверность сведений;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выявлена недостоверность сведений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МКУ ПМР «Управление сельского хозяйства Павловского муниципального района»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22276F">
              <w:rPr>
                <w:rFonts w:ascii="Times New Roman" w:hAnsi="Times New Roman" w:cs="Times New Roman"/>
              </w:rPr>
              <w:t xml:space="preserve">Содействие в решении вопросов по </w:t>
            </w:r>
            <w:proofErr w:type="spellStart"/>
            <w:r w:rsidRPr="0022276F">
              <w:rPr>
                <w:rFonts w:ascii="Times New Roman" w:hAnsi="Times New Roman" w:cs="Times New Roman"/>
              </w:rPr>
              <w:t>биобезопасности</w:t>
            </w:r>
            <w:proofErr w:type="spellEnd"/>
            <w:r w:rsidRPr="0022276F"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3 балла – проводится работа по решению вопросов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биобезопасности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работа не проводится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МКУ ПМР «Управление сельского хозяйства Павловского муниципального района»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Организация </w:t>
            </w:r>
            <w:proofErr w:type="gramStart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выездной</w:t>
            </w:r>
            <w:proofErr w:type="gramEnd"/>
            <w:r w:rsidRPr="002227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торговли в малонаселенных пунктах,  не имеющих стационарных торговых точек (количество выездов в неделю)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выездов на 1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мало-насе-ленный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 – 2 и более выездов;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от 1 до 2 выездов;</w:t>
            </w:r>
          </w:p>
          <w:p w:rsidR="00396616" w:rsidRPr="0022276F" w:rsidRDefault="00396616" w:rsidP="00F76277">
            <w:pPr>
              <w:pStyle w:val="1"/>
              <w:ind w:left="34"/>
            </w:pPr>
            <w:r w:rsidRPr="0022276F">
              <w:t>0 баллов – менее 1 выезда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Отдел социально </w:t>
            </w:r>
            <w:proofErr w:type="gram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–э</w:t>
            </w:r>
            <w:proofErr w:type="gram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кономического развития, муниципального контроля и поддержки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предпринима-тельства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на территории поселения объектов бытового обслуживания населения в расчете на 1000 человек  населения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единиц на 1000 человек населения</w:t>
            </w:r>
          </w:p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более 1;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от 0,75 до 1;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0,5 до 0,75;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менее 0,5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Отдел социально </w:t>
            </w:r>
            <w:proofErr w:type="gram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–э</w:t>
            </w:r>
            <w:proofErr w:type="gram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кономического развития, муниципального контроля и поддержки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предпринима-тельства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проживающих на территории муниципального образования, зарегистрированных в ЕСИА (Единая система идентификации и аутентификации)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более 80%;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- 70-80%;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60-70%;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менее 60%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Отдел социально </w:t>
            </w:r>
            <w:proofErr w:type="gram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–э</w:t>
            </w:r>
            <w:proofErr w:type="gram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кономического развития, муниципального контроля и поддержки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предпринима-тельства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proofErr w:type="gram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 объектов недвижимого имущества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-100%;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 75 до 100%;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50% до 75%;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 менее 50%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Муниципальный отдел по управлению муниципальным имуществом </w:t>
            </w: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качества представляемой в администрацию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Павловского муниципального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отчетности и информации: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Отчёт об исполнении бюджета поселения по состоянию на отчётную дату – ежемесячно;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Форма 14 МО «Отчёт о расходах и численности работников органов местного самоуправления, избирательных комиссий муниципальных образований» - ежеквартально;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Отчёт о работе с обращениями граждан – ежеквартально;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Отчёт о готовности к пожароопасному периоду на территории поселения;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Отчёты о градостроительной деятельности;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Статистические отчёты по форме ЖКХ;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Отчёт по землям сельскохозяйственного назначения (ежеквартально);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Форма – ГП -2 – «Сведения по показателям к расчёту целевых индикаторов инженерного обустройства села» - ежегодно; 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муниципальных правовых актов, принятых в органах местного самоуправления поселений (ежемесячно);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</w:t>
            </w:r>
            <w:proofErr w:type="spellStart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 мер на территории поселения (один раз в квартал);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запрашиваемой информации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качественно и в срок;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в срок с замечаниями;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в срок с дополнительным запросом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в срок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Органы, структурные подразделения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Участие поселения в мероприятиях государственных программ Воронежской области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участвует;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участие в одной программе;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участие в двух программах;</w:t>
            </w:r>
          </w:p>
          <w:p w:rsidR="00396616" w:rsidRPr="0022276F" w:rsidRDefault="00396616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в трёх программах и более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Органы, структурные подразделения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Готовность к выполнению задач по защите населения и территорий от ЧС природного и техногенного характера в рамках своих полномочий</w:t>
            </w:r>
          </w:p>
          <w:p w:rsidR="00396616" w:rsidRPr="0022276F" w:rsidRDefault="00396616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готов;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готов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информации в базу данных ГИС ЖКХ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своевременное внесение;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своевременное внесение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по архитектуре, строительству и жилищно-коммунальному хозяйству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материалов, направленных в административную комиссию администрации Павловского муниципального района о наличии признаков административных правонарушений, ответственность за которые предусмотрена Законом Воронежской области от 31.12.2003      № 74-ОЗ «Об административных правонарушениях на территории Воронежской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области», на подведомственных территориях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от 6 до 8 материалов;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- от 3 до 5 материалов;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от 1 до 2 материалов;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0 материалов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правового обеспечения и противодействия коррупции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Осуществление межведомственного электронного взаимодействия с использованием системы СГИО (системы гарантированного информационного обмена в рамках оказания государственных и муниципальных услуг и функций)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своевременное осуществление;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своевременное осуществление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Отдел социально </w:t>
            </w:r>
            <w:proofErr w:type="gram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–э</w:t>
            </w:r>
            <w:proofErr w:type="gram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кономического развития, муниципального контроля и поддержки </w:t>
            </w:r>
            <w:proofErr w:type="spellStart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предпринима-тельства</w:t>
            </w:r>
            <w:proofErr w:type="spellEnd"/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7 мероприятий и более;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от 4 до 6 мероприятий;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от 1 до 3 мероприятий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принимали участие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неохваченного профилактическими флюорографическими медицинскими осмотрами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менее 50%;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- 50-75%;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1 балл – 75-100%;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–100 %</w:t>
            </w:r>
          </w:p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БУЗ ВО «Павловская РБ»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земельных участков под места временного хранения ТКО и мусора на территории поселения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наличие права собственности на земельный участок;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2 балла – на стадии оформления документации для получения права собственности на земельный участок;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отсутствует правоустанавливающая документация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внедрения поселением светодиодных светильников  </w:t>
            </w: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в системе наружного освещения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- 60 % и выше,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менее 60 %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поселения в ежегодном публичном конкурсе «Лучшее </w:t>
            </w: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образование Воронежской области» в отчетном году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участвовало;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не </w:t>
            </w: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участвовало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Отдел территориального развития и экологии </w:t>
            </w: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поселения в муниципальном этапе конкурса «Самое красивое село Воронежской области»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3 балла – участвовало;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sz w:val="24"/>
                <w:szCs w:val="24"/>
              </w:rPr>
              <w:t>0 баллов – не участвовало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27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96616" w:rsidRPr="00375043" w:rsidTr="00F76277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5F56F3" w:rsidRDefault="00396616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5F56F3" w:rsidRDefault="00396616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уровня взаимодействия с ГИС ГМП, доведенного департаментом связи и массовых коммуникаций Воронежской области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в случае выполнения установленного уровня;</w:t>
            </w:r>
          </w:p>
          <w:p w:rsidR="00396616" w:rsidRPr="0022276F" w:rsidRDefault="00396616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в случае невыполнения установленного уровня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16" w:rsidRPr="0022276F" w:rsidRDefault="00396616" w:rsidP="00F7627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отдел по финансам администрации Павловского муниципального района</w:t>
            </w:r>
          </w:p>
        </w:tc>
      </w:tr>
    </w:tbl>
    <w:p w:rsidR="00396616" w:rsidRDefault="00396616" w:rsidP="0039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6616" w:rsidRDefault="00396616" w:rsidP="0039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6616" w:rsidRPr="00375043" w:rsidRDefault="00396616" w:rsidP="0039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6616" w:rsidRPr="00375043" w:rsidRDefault="00396616" w:rsidP="0039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396616" w:rsidRPr="00375043" w:rsidRDefault="00396616" w:rsidP="0039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Ю.Ф. Русинов</w:t>
      </w:r>
    </w:p>
    <w:p w:rsidR="00396616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</w:p>
    <w:p w:rsidR="00396616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</w:p>
    <w:p w:rsidR="00396616" w:rsidRDefault="00396616" w:rsidP="00396616">
      <w:pPr>
        <w:pStyle w:val="ConsPlusTitle"/>
        <w:widowControl/>
        <w:ind w:firstLine="5103"/>
        <w:rPr>
          <w:rFonts w:ascii="Times New Roman" w:hAnsi="Times New Roman" w:cs="Times New Roman"/>
          <w:b w:val="0"/>
          <w:sz w:val="26"/>
          <w:szCs w:val="26"/>
        </w:rPr>
      </w:pPr>
    </w:p>
    <w:p w:rsidR="00EB700E" w:rsidRDefault="00EB700E"/>
    <w:sectPr w:rsidR="00EB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616"/>
    <w:rsid w:val="00396616"/>
    <w:rsid w:val="00EB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66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a3">
    <w:name w:val="Содержимое таблицы"/>
    <w:basedOn w:val="a"/>
    <w:rsid w:val="0039661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1">
    <w:name w:val="Абзац списка1"/>
    <w:basedOn w:val="a"/>
    <w:rsid w:val="0039661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2374</Words>
  <Characters>13537</Characters>
  <Application>Microsoft Office Word</Application>
  <DocSecurity>0</DocSecurity>
  <Lines>112</Lines>
  <Paragraphs>31</Paragraphs>
  <ScaleCrop>false</ScaleCrop>
  <Company/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opogorelova</cp:lastModifiedBy>
  <cp:revision>2</cp:revision>
  <dcterms:created xsi:type="dcterms:W3CDTF">2018-07-10T14:24:00Z</dcterms:created>
  <dcterms:modified xsi:type="dcterms:W3CDTF">2018-07-10T14:24:00Z</dcterms:modified>
</cp:coreProperties>
</file>