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367542">
      <w:pPr>
        <w:pStyle w:val="Title"/>
        <w:ind w:right="141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9D5C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0709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>«Об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3421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070927" w:rsidRPr="006467B9" w:rsidRDefault="00070927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070927">
      <w:pPr>
        <w:pStyle w:val="1"/>
        <w:shd w:val="clear" w:color="auto" w:fill="FFFFFF"/>
        <w:spacing w:before="0" w:beforeAutospacing="0" w:after="144" w:afterAutospacing="0" w:line="193" w:lineRule="atLeast"/>
        <w:ind w:right="141"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 xml:space="preserve">йона </w:t>
      </w:r>
      <w:r w:rsidR="00204941" w:rsidRPr="00204941">
        <w:rPr>
          <w:b w:val="0"/>
          <w:sz w:val="26"/>
          <w:szCs w:val="26"/>
        </w:rPr>
        <w:t xml:space="preserve">от </w:t>
      </w:r>
      <w:r w:rsidR="0076646F">
        <w:rPr>
          <w:b w:val="0"/>
          <w:sz w:val="26"/>
          <w:szCs w:val="26"/>
        </w:rPr>
        <w:t>25.12.2018 года № 038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76646F">
        <w:rPr>
          <w:b w:val="0"/>
          <w:sz w:val="26"/>
          <w:szCs w:val="26"/>
        </w:rPr>
        <w:t>го муниципального района на 2019 год и на плановый период 2020-2021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ст.179 Бюджетного кодекса Российской Федерации,  постановлением администрации Пав</w:t>
      </w:r>
      <w:r w:rsidR="00367542">
        <w:rPr>
          <w:b w:val="0"/>
          <w:sz w:val="26"/>
          <w:szCs w:val="26"/>
        </w:rPr>
        <w:t>ловского муниципального района от 11.10.2013</w:t>
      </w:r>
      <w:r w:rsidRPr="006467B9">
        <w:rPr>
          <w:b w:val="0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070927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</w:p>
    <w:p w:rsidR="00820CEE" w:rsidRPr="006467B9" w:rsidRDefault="00820CEE" w:rsidP="00070927">
      <w:pPr>
        <w:ind w:right="141"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070927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367542">
        <w:rPr>
          <w:rFonts w:ascii="Times New Roman" w:hAnsi="Times New Roman"/>
          <w:sz w:val="26"/>
          <w:szCs w:val="26"/>
        </w:rPr>
        <w:t>муниципальную</w:t>
      </w:r>
      <w:r w:rsidR="00820CEE"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367542">
        <w:rPr>
          <w:rFonts w:ascii="Times New Roman" w:hAnsi="Times New Roman"/>
          <w:sz w:val="26"/>
          <w:szCs w:val="26"/>
        </w:rPr>
        <w:t>ипального района от 14.10.2016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 «Об утверждении муниципальной программы Павловского муниципально</w:t>
      </w:r>
      <w:r w:rsidR="00D17AB2">
        <w:rPr>
          <w:rFonts w:ascii="Times New Roman" w:hAnsi="Times New Roman"/>
          <w:sz w:val="26"/>
          <w:szCs w:val="26"/>
        </w:rPr>
        <w:t>го района Воронежской области «</w:t>
      </w:r>
      <w:r w:rsidR="003A48F1" w:rsidRPr="006467B9">
        <w:rPr>
          <w:rFonts w:ascii="Times New Roman" w:hAnsi="Times New Roman"/>
          <w:sz w:val="26"/>
          <w:szCs w:val="26"/>
        </w:rPr>
        <w:t>Развитие физической культуры и спорта» следующие изменения:</w:t>
      </w:r>
    </w:p>
    <w:p w:rsidR="003A48F1" w:rsidRDefault="00263075" w:rsidP="00070927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 строку «Объемы и источники финансирования муниципальной программы (в действующих ценах каждог</w:t>
      </w:r>
      <w:r w:rsidR="00070927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975D0C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A228E7" w:rsidRPr="006467B9" w:rsidRDefault="007A03E6" w:rsidP="00070927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0"/>
        <w:gridCol w:w="5933"/>
      </w:tblGrid>
      <w:tr w:rsidR="00975D0C" w:rsidRPr="006467B9" w:rsidTr="00070927">
        <w:trPr>
          <w:trHeight w:val="1829"/>
        </w:trPr>
        <w:tc>
          <w:tcPr>
            <w:tcW w:w="3990" w:type="dxa"/>
          </w:tcPr>
          <w:p w:rsidR="00975D0C" w:rsidRPr="00A228E7" w:rsidRDefault="00975D0C" w:rsidP="0007092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7092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933" w:type="dxa"/>
            <w:shd w:val="clear" w:color="auto" w:fill="FFFFFF"/>
            <w:vAlign w:val="bottom"/>
            <w:hideMark/>
          </w:tcPr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="002C3A92">
              <w:rPr>
                <w:rFonts w:ascii="Times New Roman" w:hAnsi="Times New Roman" w:cs="Times New Roman"/>
                <w:sz w:val="24"/>
                <w:szCs w:val="24"/>
              </w:rPr>
              <w:t>142 230,96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2018 год –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22 499,04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</w:t>
            </w:r>
            <w:r w:rsidR="002C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24 692,32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C467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18 749,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C467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18 764,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A17E0D" w:rsidRDefault="00367542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D17AB2" w:rsidRPr="00A228E7">
              <w:rPr>
                <w:rFonts w:ascii="Times New Roman" w:hAnsi="Times New Roman"/>
              </w:rPr>
              <w:t>37 294,0</w:t>
            </w:r>
            <w:r w:rsidR="00526E6A">
              <w:rPr>
                <w:rFonts w:ascii="Times New Roman" w:hAnsi="Times New Roman"/>
              </w:rPr>
              <w:t>0</w:t>
            </w:r>
            <w:r w:rsidR="00D17AB2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17AB2" w:rsidRPr="00A228E7">
              <w:rPr>
                <w:rFonts w:ascii="Times New Roman" w:hAnsi="Times New Roman"/>
              </w:rPr>
              <w:t>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федерального бюджета:</w:t>
            </w:r>
          </w:p>
          <w:p w:rsid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 областного бюджета:</w:t>
            </w:r>
          </w:p>
          <w:p w:rsidR="00D17AB2" w:rsidRP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975D0C" w:rsidRPr="00A228E7" w:rsidRDefault="00A17E0D" w:rsidP="00070927">
            <w:pPr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8">
              <w:rPr>
                <w:rFonts w:ascii="Times New Roman" w:hAnsi="Times New Roman"/>
              </w:rPr>
              <w:t xml:space="preserve">. </w:t>
            </w:r>
            <w:r w:rsidR="00975D0C" w:rsidRPr="00A228E7">
              <w:rPr>
                <w:rFonts w:ascii="Times New Roman" w:hAnsi="Times New Roman"/>
              </w:rPr>
              <w:t>Средства бюджета Павловского муниципального района:</w:t>
            </w:r>
          </w:p>
          <w:p w:rsidR="00975D0C" w:rsidRPr="00A228E7" w:rsidRDefault="0036754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661,7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729,70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2C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692,32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D6E56" w:rsidRPr="00A228E7" w:rsidRDefault="007238A4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749,50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6E56" w:rsidRPr="00A228E7" w:rsidRDefault="00DD6E56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18 764,50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Default="00367542" w:rsidP="00070927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DD6E56" w:rsidRPr="00A228E7">
              <w:rPr>
                <w:rFonts w:ascii="Times New Roman" w:hAnsi="Times New Roman"/>
              </w:rPr>
              <w:t>37 294,0</w:t>
            </w:r>
            <w:r w:rsidR="00DD6E56">
              <w:rPr>
                <w:rFonts w:ascii="Times New Roman" w:hAnsi="Times New Roman"/>
              </w:rPr>
              <w:t>0</w:t>
            </w:r>
            <w:r w:rsidR="00DD6E56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D6E56" w:rsidRPr="00A228E7">
              <w:rPr>
                <w:rFonts w:ascii="Times New Roman" w:hAnsi="Times New Roman"/>
              </w:rPr>
              <w:t>тыс. руб.</w:t>
            </w:r>
          </w:p>
          <w:p w:rsidR="00993806" w:rsidRDefault="00993806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Средства физических лиц: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2017 год – 5 569,90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2018 год – 4 965,74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0</w:t>
            </w:r>
            <w:r w:rsidRPr="00A228E7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228E7">
              <w:rPr>
                <w:rFonts w:ascii="Times New Roman" w:hAnsi="Times New Roman"/>
              </w:rPr>
              <w:t>тыс. руб.</w:t>
            </w:r>
          </w:p>
        </w:tc>
      </w:tr>
    </w:tbl>
    <w:p w:rsidR="00975D0C" w:rsidRDefault="007A03E6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</w:t>
      </w:r>
      <w:r w:rsidR="003A0BC9">
        <w:rPr>
          <w:rFonts w:ascii="Times New Roman" w:hAnsi="Times New Roman"/>
          <w:sz w:val="26"/>
          <w:szCs w:val="26"/>
        </w:rPr>
        <w:t>.</w:t>
      </w:r>
    </w:p>
    <w:p w:rsidR="001E1C42" w:rsidRPr="006467B9" w:rsidRDefault="001E1C42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Pr="006467B9">
        <w:rPr>
          <w:rFonts w:ascii="Times New Roman" w:hAnsi="Times New Roman"/>
          <w:sz w:val="26"/>
          <w:szCs w:val="26"/>
        </w:rPr>
        <w:t>. Раздел 4 «Ресурсное обеспечение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изложить в следующей  редакции</w:t>
      </w:r>
      <w:r w:rsidRPr="006467B9">
        <w:rPr>
          <w:rFonts w:ascii="Times New Roman" w:hAnsi="Times New Roman"/>
          <w:sz w:val="26"/>
          <w:szCs w:val="26"/>
        </w:rPr>
        <w:t>:</w:t>
      </w:r>
    </w:p>
    <w:p w:rsidR="001E1C42" w:rsidRPr="00080FB5" w:rsidRDefault="00367542" w:rsidP="00070927">
      <w:pPr>
        <w:spacing w:line="276" w:lineRule="auto"/>
        <w:ind w:right="141"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 </w:t>
      </w:r>
      <w:r w:rsidR="001E1C42" w:rsidRPr="00080FB5">
        <w:rPr>
          <w:rFonts w:ascii="Times New Roman" w:hAnsi="Times New Roman"/>
          <w:bCs/>
          <w:sz w:val="26"/>
          <w:szCs w:val="26"/>
        </w:rPr>
        <w:t>Ресурсное обес</w:t>
      </w:r>
      <w:r w:rsidR="001E1C42">
        <w:rPr>
          <w:rFonts w:ascii="Times New Roman" w:hAnsi="Times New Roman"/>
          <w:bCs/>
          <w:sz w:val="26"/>
          <w:szCs w:val="26"/>
        </w:rPr>
        <w:t>печение муниципальной программы</w:t>
      </w:r>
    </w:p>
    <w:p w:rsidR="001E1C42" w:rsidRPr="00713EF5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u w:val="single"/>
        </w:rPr>
      </w:pPr>
      <w:r w:rsidRPr="00713EF5">
        <w:rPr>
          <w:rFonts w:ascii="Times New Roman" w:hAnsi="Times New Roman"/>
          <w:sz w:val="26"/>
          <w:szCs w:val="26"/>
        </w:rPr>
        <w:t xml:space="preserve"> Объемы и источники финансирования муниципальной </w:t>
      </w:r>
      <w:r w:rsidR="00DD6E56">
        <w:rPr>
          <w:rFonts w:ascii="Times New Roman" w:hAnsi="Times New Roman"/>
          <w:sz w:val="26"/>
          <w:szCs w:val="26"/>
        </w:rPr>
        <w:t>п</w:t>
      </w:r>
      <w:r w:rsidRPr="00713EF5">
        <w:rPr>
          <w:rFonts w:ascii="Times New Roman" w:hAnsi="Times New Roman"/>
          <w:sz w:val="26"/>
          <w:szCs w:val="26"/>
        </w:rPr>
        <w:t>рограммы</w:t>
      </w:r>
    </w:p>
    <w:p w:rsidR="001E1C42" w:rsidRPr="006D0BF3" w:rsidRDefault="001E1C42" w:rsidP="00070927">
      <w:pPr>
        <w:ind w:right="141" w:firstLine="709"/>
        <w:rPr>
          <w:rFonts w:ascii="Times New Roman" w:hAnsi="Times New Roman"/>
          <w:u w:val="single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134"/>
        <w:gridCol w:w="1134"/>
        <w:gridCol w:w="1134"/>
        <w:gridCol w:w="1134"/>
        <w:gridCol w:w="1134"/>
        <w:gridCol w:w="1134"/>
        <w:gridCol w:w="1134"/>
      </w:tblGrid>
      <w:tr w:rsidR="001E1C42" w:rsidRPr="006D0BF3" w:rsidTr="00D53911">
        <w:tc>
          <w:tcPr>
            <w:tcW w:w="2836" w:type="dxa"/>
            <w:vMerge w:val="restart"/>
          </w:tcPr>
          <w:p w:rsidR="001E1C42" w:rsidRPr="006D0BF3" w:rsidRDefault="001E1C42" w:rsidP="007238A4">
            <w:pPr>
              <w:ind w:right="364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7938" w:type="dxa"/>
            <w:gridSpan w:val="7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 w:rsidRPr="006D0BF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6D0BF3">
              <w:rPr>
                <w:rFonts w:ascii="Times New Roman" w:hAnsi="Times New Roman"/>
                <w:lang w:eastAsia="en-US"/>
              </w:rPr>
              <w:t>уб.</w:t>
            </w:r>
          </w:p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D53911">
        <w:tc>
          <w:tcPr>
            <w:tcW w:w="2836" w:type="dxa"/>
            <w:vMerge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2017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D53911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2018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2019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1E1C42" w:rsidRPr="006D0BF3" w:rsidTr="00D53911">
        <w:tc>
          <w:tcPr>
            <w:tcW w:w="2836" w:type="dxa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070927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B018C0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</w:t>
            </w:r>
            <w:r w:rsidR="00B018C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7238A4" w:rsidP="00B018C0">
            <w:pPr>
              <w:ind w:right="34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Бю</w:t>
            </w:r>
            <w:r w:rsidR="00B018C0">
              <w:rPr>
                <w:rFonts w:ascii="Times New Roman" w:hAnsi="Times New Roman"/>
              </w:rPr>
              <w:t xml:space="preserve">джет Павловского муниципального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w="1134" w:type="dxa"/>
            <w:vAlign w:val="center"/>
          </w:tcPr>
          <w:p w:rsidR="001E1C42" w:rsidRPr="00FC3812" w:rsidRDefault="002C3A92" w:rsidP="00B018C0">
            <w:pPr>
              <w:ind w:lef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130891</w:t>
            </w:r>
            <w:r w:rsidR="00274FE8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72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B018C0">
            <w:pPr>
              <w:ind w:hanging="1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14661,7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B018C0">
            <w:pPr>
              <w:ind w:right="-250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16729</w:t>
            </w:r>
            <w:r w:rsidR="00A17E0D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1134" w:type="dxa"/>
            <w:vAlign w:val="center"/>
          </w:tcPr>
          <w:p w:rsidR="001E1C42" w:rsidRPr="00FC3812" w:rsidRDefault="002C3A92" w:rsidP="00B018C0">
            <w:pPr>
              <w:tabs>
                <w:tab w:val="left" w:pos="972"/>
              </w:tabs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24692</w:t>
            </w:r>
            <w:r w:rsidR="00DD6E56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32</w:t>
            </w:r>
          </w:p>
        </w:tc>
        <w:tc>
          <w:tcPr>
            <w:tcW w:w="1134" w:type="dxa"/>
            <w:vAlign w:val="center"/>
          </w:tcPr>
          <w:p w:rsidR="001E1C42" w:rsidRPr="00FC3812" w:rsidRDefault="00D53911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4C4671">
              <w:rPr>
                <w:rFonts w:ascii="Times New Roman" w:hAnsi="Times New Roman"/>
                <w:color w:val="000000"/>
              </w:rPr>
              <w:t>749,50</w:t>
            </w:r>
          </w:p>
        </w:tc>
        <w:tc>
          <w:tcPr>
            <w:tcW w:w="1134" w:type="dxa"/>
            <w:vAlign w:val="center"/>
          </w:tcPr>
          <w:p w:rsidR="001E1C42" w:rsidRPr="00FC3812" w:rsidRDefault="00D53911" w:rsidP="00B018C0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4C4671">
              <w:rPr>
                <w:rFonts w:ascii="Times New Roman" w:hAnsi="Times New Roman"/>
                <w:color w:val="000000"/>
              </w:rPr>
              <w:t>764,50</w:t>
            </w:r>
          </w:p>
        </w:tc>
        <w:tc>
          <w:tcPr>
            <w:tcW w:w="1134" w:type="dxa"/>
            <w:vAlign w:val="center"/>
          </w:tcPr>
          <w:p w:rsidR="001E1C42" w:rsidRPr="00FC3812" w:rsidRDefault="00A77528" w:rsidP="00B018C0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372</w:t>
            </w:r>
            <w:r w:rsidR="001E1C42">
              <w:rPr>
                <w:rFonts w:ascii="Times New Roman" w:hAnsi="Times New Roman"/>
                <w:lang w:eastAsia="en-US"/>
              </w:rPr>
              <w:t>94,0</w:t>
            </w:r>
            <w:r w:rsidR="00C513C6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7238A4" w:rsidRPr="006D0BF3" w:rsidTr="00B018C0">
        <w:tc>
          <w:tcPr>
            <w:tcW w:w="2836" w:type="dxa"/>
          </w:tcPr>
          <w:p w:rsidR="007238A4" w:rsidRDefault="007238A4" w:rsidP="00B018C0">
            <w:pPr>
              <w:ind w:right="-108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</w:t>
            </w:r>
            <w:r w:rsidR="00B018C0">
              <w:rPr>
                <w:rFonts w:ascii="Times New Roman" w:hAnsi="Times New Roman"/>
              </w:rPr>
              <w:t xml:space="preserve">физических </w:t>
            </w:r>
            <w:r>
              <w:rPr>
                <w:rFonts w:ascii="Times New Roman" w:hAnsi="Times New Roman"/>
              </w:rPr>
              <w:t>лиц</w:t>
            </w:r>
          </w:p>
        </w:tc>
        <w:tc>
          <w:tcPr>
            <w:tcW w:w="1134" w:type="dxa"/>
            <w:vAlign w:val="center"/>
          </w:tcPr>
          <w:p w:rsidR="007238A4" w:rsidRDefault="00D53911" w:rsidP="00B018C0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10535,64</w:t>
            </w:r>
          </w:p>
        </w:tc>
        <w:tc>
          <w:tcPr>
            <w:tcW w:w="1134" w:type="dxa"/>
            <w:vAlign w:val="center"/>
          </w:tcPr>
          <w:p w:rsidR="007238A4" w:rsidRDefault="007238A4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5569,90</w:t>
            </w:r>
          </w:p>
        </w:tc>
        <w:tc>
          <w:tcPr>
            <w:tcW w:w="1134" w:type="dxa"/>
            <w:vAlign w:val="center"/>
          </w:tcPr>
          <w:p w:rsidR="007238A4" w:rsidRDefault="007238A4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4965,74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B018C0" w:rsidP="00B018C0">
            <w:pPr>
              <w:ind w:right="-108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Всего по </w:t>
            </w:r>
            <w:r w:rsidR="007238A4">
              <w:rPr>
                <w:rFonts w:ascii="Times New Roman" w:hAnsi="Times New Roman"/>
                <w:lang w:eastAsia="en-US"/>
              </w:rPr>
              <w:t>программ</w:t>
            </w:r>
            <w:r w:rsidR="001E1C42" w:rsidRPr="006D0BF3">
              <w:rPr>
                <w:rFonts w:ascii="Times New Roman" w:hAnsi="Times New Roman"/>
                <w:lang w:eastAsia="en-US"/>
              </w:rPr>
              <w:t>е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B018C0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2C3A92">
              <w:rPr>
                <w:rFonts w:ascii="Times New Roman" w:hAnsi="Times New Roman"/>
                <w:lang w:eastAsia="en-US"/>
              </w:rPr>
              <w:t>42230</w:t>
            </w:r>
            <w:r w:rsidR="004F4510">
              <w:rPr>
                <w:rFonts w:ascii="Times New Roman" w:hAnsi="Times New Roman"/>
                <w:lang w:eastAsia="en-US"/>
              </w:rPr>
              <w:t>,</w:t>
            </w:r>
            <w:r w:rsidR="002C3A92">
              <w:rPr>
                <w:rFonts w:ascii="Times New Roman" w:hAnsi="Times New Roman"/>
                <w:lang w:eastAsia="en-US"/>
              </w:rPr>
              <w:t>96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DD6E56" w:rsidP="00B018C0">
            <w:pPr>
              <w:tabs>
                <w:tab w:val="left" w:pos="1026"/>
              </w:tabs>
              <w:ind w:right="-108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22499,04</w:t>
            </w:r>
          </w:p>
        </w:tc>
        <w:tc>
          <w:tcPr>
            <w:tcW w:w="1134" w:type="dxa"/>
            <w:vAlign w:val="center"/>
          </w:tcPr>
          <w:p w:rsidR="001E1C42" w:rsidRPr="00FC3812" w:rsidRDefault="002C3A92" w:rsidP="00B018C0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24692</w:t>
            </w:r>
            <w:r w:rsidR="00DD6E56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32</w:t>
            </w:r>
          </w:p>
        </w:tc>
        <w:tc>
          <w:tcPr>
            <w:tcW w:w="1134" w:type="dxa"/>
            <w:vAlign w:val="center"/>
          </w:tcPr>
          <w:p w:rsidR="001E1C42" w:rsidRPr="00FC3812" w:rsidRDefault="00D53911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4C4671">
              <w:rPr>
                <w:rFonts w:ascii="Times New Roman" w:hAnsi="Times New Roman"/>
                <w:color w:val="000000"/>
              </w:rPr>
              <w:t>749,50</w:t>
            </w:r>
          </w:p>
        </w:tc>
        <w:tc>
          <w:tcPr>
            <w:tcW w:w="1134" w:type="dxa"/>
            <w:vAlign w:val="center"/>
          </w:tcPr>
          <w:p w:rsidR="001E1C42" w:rsidRPr="00FC3812" w:rsidRDefault="00D53911" w:rsidP="00B018C0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="004C4671">
              <w:rPr>
                <w:rFonts w:ascii="Times New Roman" w:hAnsi="Times New Roman"/>
                <w:color w:val="000000"/>
              </w:rPr>
              <w:t>764,50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B018C0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 w:rsidRPr="00FC3812">
              <w:rPr>
                <w:rFonts w:ascii="Times New Roman" w:hAnsi="Times New Roman"/>
                <w:lang w:eastAsia="en-US"/>
              </w:rPr>
              <w:t>37294</w:t>
            </w:r>
            <w:r>
              <w:rPr>
                <w:rFonts w:ascii="Times New Roman" w:hAnsi="Times New Roman"/>
                <w:lang w:eastAsia="en-US"/>
              </w:rPr>
              <w:t>,0</w:t>
            </w:r>
            <w:r w:rsidR="00C513C6"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1E1C42" w:rsidRPr="006D0BF3" w:rsidRDefault="001E1C42" w:rsidP="00070927">
      <w:pPr>
        <w:ind w:right="141" w:firstLine="709"/>
        <w:rPr>
          <w:rFonts w:ascii="Times New Roman" w:hAnsi="Times New Roman"/>
        </w:rPr>
      </w:pPr>
    </w:p>
    <w:p w:rsidR="001E1C42" w:rsidRPr="00041158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Основным источником фи</w:t>
      </w:r>
      <w:r w:rsidR="00367542">
        <w:rPr>
          <w:rFonts w:ascii="Times New Roman" w:hAnsi="Times New Roman"/>
          <w:sz w:val="26"/>
          <w:szCs w:val="26"/>
        </w:rPr>
        <w:t xml:space="preserve">нансирования являются средства </w:t>
      </w:r>
      <w:r w:rsidRPr="00041158">
        <w:rPr>
          <w:rFonts w:ascii="Times New Roman" w:hAnsi="Times New Roman"/>
          <w:sz w:val="26"/>
          <w:szCs w:val="26"/>
        </w:rPr>
        <w:t>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Объемы расходов на выполнение мероприятий Программы ежегодно уточняются в процессе исполнения бюджета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041158">
        <w:rPr>
          <w:rFonts w:ascii="Times New Roman" w:hAnsi="Times New Roman"/>
          <w:sz w:val="26"/>
          <w:szCs w:val="26"/>
        </w:rPr>
        <w:t xml:space="preserve">и при </w:t>
      </w:r>
      <w:r w:rsidRPr="00C45EF7">
        <w:rPr>
          <w:rFonts w:ascii="Times New Roman" w:hAnsi="Times New Roman"/>
          <w:sz w:val="26"/>
          <w:szCs w:val="26"/>
        </w:rPr>
        <w:t>формировании бюджета на очередной финансовый год.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C45EF7"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1E1C42" w:rsidRPr="00041158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</w:t>
      </w:r>
      <w:r>
        <w:rPr>
          <w:rFonts w:ascii="Times New Roman" w:hAnsi="Times New Roman"/>
          <w:sz w:val="26"/>
          <w:szCs w:val="26"/>
        </w:rPr>
        <w:t xml:space="preserve">, спорта и дополнительного </w:t>
      </w:r>
      <w:r>
        <w:rPr>
          <w:rFonts w:ascii="Times New Roman" w:hAnsi="Times New Roman"/>
          <w:sz w:val="26"/>
          <w:szCs w:val="26"/>
        </w:rPr>
        <w:lastRenderedPageBreak/>
        <w:t>образования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» и муниципальный отдел по финансам администрации Павловского муниципального района.</w:t>
      </w:r>
    </w:p>
    <w:p w:rsidR="001E1C42" w:rsidRPr="00C47DCA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Муниципальный заказчик содействует распределению ресу</w:t>
      </w:r>
      <w:r w:rsidR="00367542">
        <w:rPr>
          <w:rFonts w:ascii="Times New Roman" w:hAnsi="Times New Roman"/>
          <w:sz w:val="26"/>
          <w:szCs w:val="26"/>
        </w:rPr>
        <w:t xml:space="preserve">рсов в пределах установленного </w:t>
      </w:r>
      <w:r w:rsidRPr="00041158">
        <w:rPr>
          <w:rFonts w:ascii="Times New Roman" w:hAnsi="Times New Roman"/>
          <w:sz w:val="26"/>
          <w:szCs w:val="26"/>
        </w:rPr>
        <w:t xml:space="preserve">бюджетного </w:t>
      </w:r>
      <w:r w:rsidRPr="00C47DCA">
        <w:rPr>
          <w:rFonts w:ascii="Times New Roman" w:hAnsi="Times New Roman"/>
          <w:sz w:val="26"/>
          <w:szCs w:val="26"/>
        </w:rPr>
        <w:t>финансирования муниципального района, контролирует и</w:t>
      </w:r>
      <w:r w:rsidR="00367542">
        <w:rPr>
          <w:rFonts w:ascii="Times New Roman" w:hAnsi="Times New Roman"/>
          <w:sz w:val="26"/>
          <w:szCs w:val="26"/>
        </w:rPr>
        <w:t xml:space="preserve">спользование </w:t>
      </w:r>
      <w:r w:rsidRPr="00C47DCA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C47DCA">
        <w:rPr>
          <w:rFonts w:ascii="Times New Roman" w:hAnsi="Times New Roman"/>
          <w:sz w:val="26"/>
          <w:szCs w:val="26"/>
        </w:rPr>
        <w:t>дств стр</w:t>
      </w:r>
      <w:proofErr w:type="gramEnd"/>
      <w:r w:rsidRPr="00C47DCA"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1E1C42" w:rsidRPr="00C47DCA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r w:rsidRPr="00C47DCA"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1E1C42" w:rsidRPr="006467B9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C47DCA">
        <w:rPr>
          <w:rFonts w:ascii="Times New Roman" w:hAnsi="Times New Roman"/>
          <w:sz w:val="26"/>
          <w:szCs w:val="26"/>
          <w:lang w:eastAsia="en-US"/>
        </w:rPr>
        <w:t>Финансовое обесп</w:t>
      </w:r>
      <w:r w:rsidR="00367542">
        <w:rPr>
          <w:rFonts w:ascii="Times New Roman" w:hAnsi="Times New Roman"/>
          <w:sz w:val="26"/>
          <w:szCs w:val="26"/>
          <w:lang w:eastAsia="en-US"/>
        </w:rPr>
        <w:t>ечение на реализацию программы в 2017 году составило</w:t>
      </w:r>
      <w:r w:rsidRPr="00C47DCA">
        <w:rPr>
          <w:rFonts w:ascii="Times New Roman" w:hAnsi="Times New Roman"/>
          <w:sz w:val="26"/>
          <w:szCs w:val="26"/>
          <w:lang w:eastAsia="en-US"/>
        </w:rPr>
        <w:t xml:space="preserve"> - </w:t>
      </w:r>
      <w:r>
        <w:rPr>
          <w:rFonts w:ascii="Times New Roman" w:hAnsi="Times New Roman"/>
          <w:sz w:val="26"/>
          <w:szCs w:val="26"/>
          <w:lang w:eastAsia="en-US"/>
        </w:rPr>
        <w:t>20231</w:t>
      </w:r>
      <w:r>
        <w:rPr>
          <w:rFonts w:ascii="Times New Roman" w:hAnsi="Times New Roman"/>
          <w:sz w:val="26"/>
          <w:szCs w:val="26"/>
        </w:rPr>
        <w:t>,6</w:t>
      </w:r>
      <w:r w:rsidRPr="00C47DCA">
        <w:rPr>
          <w:rFonts w:ascii="Times New Roman" w:hAnsi="Times New Roman"/>
          <w:sz w:val="26"/>
          <w:szCs w:val="26"/>
        </w:rPr>
        <w:t xml:space="preserve"> тыс. руб., в 2018 году – </w:t>
      </w:r>
      <w:r w:rsidR="00DD6E56">
        <w:rPr>
          <w:rFonts w:ascii="Times New Roman" w:hAnsi="Times New Roman"/>
          <w:sz w:val="26"/>
          <w:szCs w:val="26"/>
        </w:rPr>
        <w:t>22499,04</w:t>
      </w:r>
      <w:r w:rsidRPr="00C47DCA">
        <w:rPr>
          <w:rFonts w:ascii="Times New Roman" w:hAnsi="Times New Roman"/>
          <w:sz w:val="26"/>
          <w:szCs w:val="26"/>
        </w:rPr>
        <w:t xml:space="preserve"> тыс. руб., в 2019 году – </w:t>
      </w:r>
      <w:r w:rsidR="002C3A92">
        <w:rPr>
          <w:rFonts w:ascii="Times New Roman" w:hAnsi="Times New Roman"/>
          <w:sz w:val="26"/>
          <w:szCs w:val="26"/>
        </w:rPr>
        <w:t>24692,32</w:t>
      </w:r>
      <w:r w:rsidR="00DD6E56">
        <w:rPr>
          <w:rFonts w:ascii="Times New Roman" w:hAnsi="Times New Roman"/>
          <w:sz w:val="26"/>
          <w:szCs w:val="26"/>
        </w:rPr>
        <w:t xml:space="preserve"> тыс. руб., в 2020 году – </w:t>
      </w:r>
      <w:r w:rsidR="004F4510">
        <w:rPr>
          <w:rFonts w:ascii="Times New Roman" w:hAnsi="Times New Roman"/>
          <w:color w:val="000000"/>
        </w:rPr>
        <w:t>18 749,50</w:t>
      </w:r>
      <w:r w:rsidR="00B018C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 руб., в 2021 году – </w:t>
      </w:r>
      <w:r w:rsidR="004F4510">
        <w:rPr>
          <w:rFonts w:ascii="Times New Roman" w:hAnsi="Times New Roman"/>
          <w:color w:val="000000"/>
        </w:rPr>
        <w:t>18 764</w:t>
      </w:r>
      <w:bookmarkStart w:id="0" w:name="_GoBack"/>
      <w:bookmarkEnd w:id="0"/>
      <w:r w:rsidR="004F4510">
        <w:rPr>
          <w:rFonts w:ascii="Times New Roman" w:hAnsi="Times New Roman"/>
          <w:color w:val="000000"/>
        </w:rPr>
        <w:t>,50</w:t>
      </w:r>
      <w:r w:rsidR="00B018C0">
        <w:rPr>
          <w:rFonts w:ascii="Times New Roman" w:hAnsi="Times New Roman"/>
          <w:color w:val="000000"/>
        </w:rPr>
        <w:t xml:space="preserve"> </w:t>
      </w:r>
      <w:r w:rsidRPr="00C47DCA">
        <w:rPr>
          <w:rFonts w:ascii="Times New Roman" w:hAnsi="Times New Roman"/>
          <w:sz w:val="26"/>
          <w:szCs w:val="26"/>
        </w:rPr>
        <w:t>тыс. руб., в 2022 году – 37294,0</w:t>
      </w:r>
      <w:r w:rsidR="00C513C6">
        <w:rPr>
          <w:rFonts w:ascii="Times New Roman" w:hAnsi="Times New Roman"/>
          <w:sz w:val="26"/>
          <w:szCs w:val="26"/>
        </w:rPr>
        <w:t>0</w:t>
      </w:r>
      <w:r w:rsidRPr="00C47DC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(Приложение № 3).».</w:t>
      </w:r>
      <w:proofErr w:type="gramEnd"/>
    </w:p>
    <w:p w:rsidR="00E847E5" w:rsidRPr="006467B9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</w:t>
      </w:r>
      <w:r w:rsidR="002C3A92">
        <w:rPr>
          <w:rFonts w:ascii="Times New Roman" w:hAnsi="Times New Roman"/>
          <w:sz w:val="26"/>
          <w:szCs w:val="26"/>
          <w:lang w:eastAsia="en-US"/>
        </w:rPr>
        <w:t>. Приложение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1E1C42">
        <w:rPr>
          <w:rFonts w:ascii="Times New Roman" w:hAnsi="Times New Roman"/>
          <w:sz w:val="26"/>
          <w:szCs w:val="26"/>
          <w:lang w:eastAsia="en-US"/>
        </w:rPr>
        <w:t>4</w:t>
      </w:r>
      <w:r w:rsidR="002C3A92">
        <w:rPr>
          <w:rFonts w:ascii="Times New Roman" w:hAnsi="Times New Roman"/>
          <w:sz w:val="26"/>
          <w:szCs w:val="26"/>
          <w:lang w:eastAsia="en-US"/>
        </w:rPr>
        <w:t>. Приложение № 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A77528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</w:t>
      </w:r>
      <w:r w:rsidR="002C3A92">
        <w:rPr>
          <w:rFonts w:ascii="Times New Roman" w:hAnsi="Times New Roman"/>
          <w:sz w:val="26"/>
          <w:szCs w:val="26"/>
          <w:lang w:eastAsia="en-US"/>
        </w:rPr>
        <w:t>. Приложение № 4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820CEE" w:rsidRPr="006467B9" w:rsidRDefault="006467B9" w:rsidP="00070927">
      <w:pPr>
        <w:ind w:right="141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 w:rsidR="00367542"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="00820CEE"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141A6C" w:rsidRDefault="00141A6C" w:rsidP="00141A6C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141A6C" w:rsidRDefault="00141A6C" w:rsidP="00141A6C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141A6C" w:rsidRDefault="00141A6C" w:rsidP="00141A6C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 xml:space="preserve">  М.Н.Янцов</w:t>
      </w:r>
    </w:p>
    <w:p w:rsidR="00A1238C" w:rsidRPr="00BF2340" w:rsidRDefault="00A1238C" w:rsidP="00141A6C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</w:p>
    <w:sectPr w:rsidR="00A1238C" w:rsidRPr="00BF2340" w:rsidSect="004C65F9">
      <w:pgSz w:w="11906" w:h="16838"/>
      <w:pgMar w:top="1134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EE"/>
    <w:rsid w:val="000276EF"/>
    <w:rsid w:val="00034483"/>
    <w:rsid w:val="00037D08"/>
    <w:rsid w:val="00070927"/>
    <w:rsid w:val="0007749E"/>
    <w:rsid w:val="00090DDE"/>
    <w:rsid w:val="000A0844"/>
    <w:rsid w:val="000D6298"/>
    <w:rsid w:val="0010065E"/>
    <w:rsid w:val="00120FD2"/>
    <w:rsid w:val="0012267E"/>
    <w:rsid w:val="00132EED"/>
    <w:rsid w:val="001406D7"/>
    <w:rsid w:val="00141A6C"/>
    <w:rsid w:val="001439A4"/>
    <w:rsid w:val="001968BE"/>
    <w:rsid w:val="001979BC"/>
    <w:rsid w:val="001C5D61"/>
    <w:rsid w:val="001E1AF6"/>
    <w:rsid w:val="001E1C42"/>
    <w:rsid w:val="00204941"/>
    <w:rsid w:val="00210619"/>
    <w:rsid w:val="00243E3A"/>
    <w:rsid w:val="00263075"/>
    <w:rsid w:val="00274FE8"/>
    <w:rsid w:val="002C3A92"/>
    <w:rsid w:val="00317CE0"/>
    <w:rsid w:val="00326F75"/>
    <w:rsid w:val="00342121"/>
    <w:rsid w:val="0035387D"/>
    <w:rsid w:val="00367542"/>
    <w:rsid w:val="003A0BC9"/>
    <w:rsid w:val="003A48F1"/>
    <w:rsid w:val="003B7A29"/>
    <w:rsid w:val="003F2583"/>
    <w:rsid w:val="0043387C"/>
    <w:rsid w:val="004338CD"/>
    <w:rsid w:val="00444F24"/>
    <w:rsid w:val="00496A43"/>
    <w:rsid w:val="004C4671"/>
    <w:rsid w:val="004C65F9"/>
    <w:rsid w:val="004F4510"/>
    <w:rsid w:val="00517828"/>
    <w:rsid w:val="00526E6A"/>
    <w:rsid w:val="00541886"/>
    <w:rsid w:val="005930D4"/>
    <w:rsid w:val="005B2508"/>
    <w:rsid w:val="005F314A"/>
    <w:rsid w:val="006147F8"/>
    <w:rsid w:val="00614C11"/>
    <w:rsid w:val="0063032C"/>
    <w:rsid w:val="006467B9"/>
    <w:rsid w:val="00664293"/>
    <w:rsid w:val="00681F20"/>
    <w:rsid w:val="006A5A00"/>
    <w:rsid w:val="006B045D"/>
    <w:rsid w:val="006C2190"/>
    <w:rsid w:val="006C5507"/>
    <w:rsid w:val="006E62D7"/>
    <w:rsid w:val="00700361"/>
    <w:rsid w:val="007238A4"/>
    <w:rsid w:val="007320C4"/>
    <w:rsid w:val="00743C29"/>
    <w:rsid w:val="0076646F"/>
    <w:rsid w:val="00795025"/>
    <w:rsid w:val="007A03E6"/>
    <w:rsid w:val="007A4CCE"/>
    <w:rsid w:val="007B3BAF"/>
    <w:rsid w:val="00820CEE"/>
    <w:rsid w:val="00856EDA"/>
    <w:rsid w:val="008648C7"/>
    <w:rsid w:val="008E2D0D"/>
    <w:rsid w:val="009059FF"/>
    <w:rsid w:val="00920F02"/>
    <w:rsid w:val="00943A5B"/>
    <w:rsid w:val="00952854"/>
    <w:rsid w:val="00975D0C"/>
    <w:rsid w:val="00983261"/>
    <w:rsid w:val="00993806"/>
    <w:rsid w:val="009B6EAA"/>
    <w:rsid w:val="009D5C03"/>
    <w:rsid w:val="009E64E0"/>
    <w:rsid w:val="00A1238C"/>
    <w:rsid w:val="00A14098"/>
    <w:rsid w:val="00A17E0D"/>
    <w:rsid w:val="00A228E7"/>
    <w:rsid w:val="00A35979"/>
    <w:rsid w:val="00A77528"/>
    <w:rsid w:val="00A9255B"/>
    <w:rsid w:val="00AC5470"/>
    <w:rsid w:val="00AC7508"/>
    <w:rsid w:val="00AD14E3"/>
    <w:rsid w:val="00AE2A48"/>
    <w:rsid w:val="00B018C0"/>
    <w:rsid w:val="00B05292"/>
    <w:rsid w:val="00B24969"/>
    <w:rsid w:val="00B34FCB"/>
    <w:rsid w:val="00B42E61"/>
    <w:rsid w:val="00BA091B"/>
    <w:rsid w:val="00BE08D0"/>
    <w:rsid w:val="00BF01A3"/>
    <w:rsid w:val="00BF1C01"/>
    <w:rsid w:val="00BF2340"/>
    <w:rsid w:val="00BF7BF0"/>
    <w:rsid w:val="00C32FC8"/>
    <w:rsid w:val="00C44DAB"/>
    <w:rsid w:val="00C456B9"/>
    <w:rsid w:val="00C513C6"/>
    <w:rsid w:val="00C5647D"/>
    <w:rsid w:val="00C71566"/>
    <w:rsid w:val="00C81EE6"/>
    <w:rsid w:val="00CA7C74"/>
    <w:rsid w:val="00CD5781"/>
    <w:rsid w:val="00D17AB2"/>
    <w:rsid w:val="00D3299C"/>
    <w:rsid w:val="00D37BCE"/>
    <w:rsid w:val="00D40B34"/>
    <w:rsid w:val="00D51DAC"/>
    <w:rsid w:val="00D53911"/>
    <w:rsid w:val="00D55846"/>
    <w:rsid w:val="00DC6322"/>
    <w:rsid w:val="00DD6E56"/>
    <w:rsid w:val="00E0312C"/>
    <w:rsid w:val="00E50AC3"/>
    <w:rsid w:val="00E51FEE"/>
    <w:rsid w:val="00E82BD2"/>
    <w:rsid w:val="00E847E5"/>
    <w:rsid w:val="00EA19FC"/>
    <w:rsid w:val="00EA6A7F"/>
    <w:rsid w:val="00F30F95"/>
    <w:rsid w:val="00F477A8"/>
    <w:rsid w:val="00F6653B"/>
    <w:rsid w:val="00FA0779"/>
    <w:rsid w:val="00FC6A0D"/>
    <w:rsid w:val="00FD35A4"/>
    <w:rsid w:val="00FD7EBD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D0D8-F940-422B-A417-58DF862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68</cp:revision>
  <cp:lastPrinted>2019-03-26T15:43:00Z</cp:lastPrinted>
  <dcterms:created xsi:type="dcterms:W3CDTF">2017-12-21T11:40:00Z</dcterms:created>
  <dcterms:modified xsi:type="dcterms:W3CDTF">2019-12-17T15:18:00Z</dcterms:modified>
</cp:coreProperties>
</file>