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3741" w:type="dxa"/>
        <w:tblLayout w:type="fixed"/>
        <w:tblLook w:val="00A0"/>
      </w:tblPr>
      <w:tblGrid>
        <w:gridCol w:w="795"/>
        <w:gridCol w:w="4244"/>
        <w:gridCol w:w="136"/>
        <w:gridCol w:w="393"/>
        <w:gridCol w:w="453"/>
        <w:gridCol w:w="140"/>
        <w:gridCol w:w="178"/>
        <w:gridCol w:w="537"/>
        <w:gridCol w:w="45"/>
        <w:gridCol w:w="15"/>
        <w:gridCol w:w="10"/>
        <w:gridCol w:w="22"/>
        <w:gridCol w:w="6"/>
        <w:gridCol w:w="787"/>
        <w:gridCol w:w="111"/>
        <w:gridCol w:w="46"/>
        <w:gridCol w:w="20"/>
        <w:gridCol w:w="22"/>
        <w:gridCol w:w="741"/>
        <w:gridCol w:w="168"/>
        <w:gridCol w:w="51"/>
        <w:gridCol w:w="20"/>
        <w:gridCol w:w="974"/>
        <w:gridCol w:w="20"/>
        <w:gridCol w:w="997"/>
        <w:gridCol w:w="20"/>
        <w:gridCol w:w="948"/>
        <w:gridCol w:w="24"/>
        <w:gridCol w:w="951"/>
        <w:gridCol w:w="54"/>
        <w:gridCol w:w="15"/>
        <w:gridCol w:w="15"/>
        <w:gridCol w:w="27"/>
        <w:gridCol w:w="18"/>
        <w:gridCol w:w="60"/>
        <w:gridCol w:w="15"/>
        <w:gridCol w:w="71"/>
        <w:gridCol w:w="34"/>
        <w:gridCol w:w="786"/>
        <w:gridCol w:w="54"/>
        <w:gridCol w:w="15"/>
        <w:gridCol w:w="15"/>
        <w:gridCol w:w="45"/>
        <w:gridCol w:w="35"/>
        <w:gridCol w:w="9"/>
        <w:gridCol w:w="16"/>
        <w:gridCol w:w="12"/>
        <w:gridCol w:w="8"/>
        <w:gridCol w:w="34"/>
        <w:gridCol w:w="47"/>
        <w:gridCol w:w="24"/>
        <w:gridCol w:w="142"/>
        <w:gridCol w:w="58"/>
        <w:gridCol w:w="1049"/>
        <w:gridCol w:w="27"/>
        <w:gridCol w:w="236"/>
        <w:gridCol w:w="1134"/>
        <w:gridCol w:w="1134"/>
        <w:gridCol w:w="1134"/>
        <w:gridCol w:w="1134"/>
        <w:gridCol w:w="1134"/>
        <w:gridCol w:w="1134"/>
        <w:gridCol w:w="1142"/>
      </w:tblGrid>
      <w:tr w:rsidR="00BC49E4" w:rsidTr="005367BC">
        <w:trPr>
          <w:gridAfter w:val="9"/>
          <w:wAfter w:w="8209" w:type="dxa"/>
          <w:trHeight w:val="1832"/>
        </w:trPr>
        <w:tc>
          <w:tcPr>
            <w:tcW w:w="795" w:type="dxa"/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4773" w:type="dxa"/>
            <w:gridSpan w:val="3"/>
            <w:vAlign w:val="bottom"/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771" w:type="dxa"/>
            <w:gridSpan w:val="3"/>
            <w:vAlign w:val="bottom"/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1422" w:type="dxa"/>
            <w:gridSpan w:val="7"/>
            <w:vAlign w:val="bottom"/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6262" w:type="dxa"/>
            <w:gridSpan w:val="26"/>
            <w:tcBorders>
              <w:left w:val="nil"/>
            </w:tcBorders>
          </w:tcPr>
          <w:p w:rsidR="00BC49E4" w:rsidRPr="00014038" w:rsidRDefault="00BC49E4" w:rsidP="001C3BFA">
            <w:pPr>
              <w:rPr>
                <w:color w:val="000000"/>
                <w:sz w:val="26"/>
                <w:szCs w:val="26"/>
              </w:rPr>
            </w:pPr>
            <w:r w:rsidRPr="00014038">
              <w:rPr>
                <w:color w:val="000000"/>
                <w:sz w:val="26"/>
                <w:szCs w:val="26"/>
              </w:rPr>
              <w:t>Приложение № 1</w:t>
            </w:r>
          </w:p>
          <w:p w:rsidR="00BC49E4" w:rsidRDefault="00BC49E4" w:rsidP="001C3BFA">
            <w:pPr>
              <w:rPr>
                <w:color w:val="000000"/>
                <w:sz w:val="26"/>
                <w:szCs w:val="26"/>
              </w:rPr>
            </w:pPr>
            <w:r w:rsidRPr="00014038">
              <w:rPr>
                <w:color w:val="000000"/>
                <w:sz w:val="26"/>
                <w:szCs w:val="26"/>
              </w:rPr>
              <w:t xml:space="preserve">к постановлению администрации Павловского муниципального района </w:t>
            </w:r>
          </w:p>
          <w:p w:rsidR="00BC49E4" w:rsidRPr="00014038" w:rsidRDefault="00BC49E4" w:rsidP="001C3BFA">
            <w:pPr>
              <w:rPr>
                <w:color w:val="000000"/>
                <w:sz w:val="26"/>
                <w:szCs w:val="26"/>
              </w:rPr>
            </w:pPr>
            <w:r w:rsidRPr="00014038">
              <w:rPr>
                <w:color w:val="000000"/>
                <w:sz w:val="26"/>
                <w:szCs w:val="26"/>
              </w:rPr>
              <w:t>от __________ №___</w:t>
            </w:r>
          </w:p>
        </w:tc>
        <w:tc>
          <w:tcPr>
            <w:tcW w:w="1509" w:type="dxa"/>
            <w:gridSpan w:val="14"/>
            <w:tcBorders>
              <w:left w:val="nil"/>
            </w:tcBorders>
          </w:tcPr>
          <w:p w:rsidR="00BC49E4" w:rsidRPr="00014038" w:rsidRDefault="00BC49E4" w:rsidP="001C3BFA">
            <w:pPr>
              <w:rPr>
                <w:color w:val="000000"/>
                <w:sz w:val="26"/>
                <w:szCs w:val="26"/>
              </w:rPr>
            </w:pPr>
          </w:p>
        </w:tc>
      </w:tr>
      <w:tr w:rsidR="00BC49E4" w:rsidTr="005367BC">
        <w:trPr>
          <w:gridAfter w:val="9"/>
          <w:wAfter w:w="8209" w:type="dxa"/>
          <w:trHeight w:val="339"/>
        </w:trPr>
        <w:tc>
          <w:tcPr>
            <w:tcW w:w="14023" w:type="dxa"/>
            <w:gridSpan w:val="40"/>
            <w:vAlign w:val="bottom"/>
          </w:tcPr>
          <w:p w:rsidR="00BC49E4" w:rsidRPr="00014038" w:rsidRDefault="00BC49E4" w:rsidP="001C3BFA">
            <w:pPr>
              <w:jc w:val="center"/>
              <w:rPr>
                <w:color w:val="000000"/>
                <w:sz w:val="26"/>
                <w:szCs w:val="26"/>
              </w:rPr>
            </w:pPr>
            <w:r w:rsidRPr="00014038">
              <w:rPr>
                <w:color w:val="000000"/>
                <w:sz w:val="26"/>
                <w:szCs w:val="26"/>
              </w:rPr>
              <w:t>Сведения о показателях (индикаторах) муниципальной программы и их значениях</w:t>
            </w:r>
          </w:p>
        </w:tc>
        <w:tc>
          <w:tcPr>
            <w:tcW w:w="1509" w:type="dxa"/>
            <w:gridSpan w:val="14"/>
          </w:tcPr>
          <w:p w:rsidR="00BC49E4" w:rsidRPr="00014038" w:rsidRDefault="00BC49E4" w:rsidP="001C3BF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BC49E4" w:rsidTr="005367BC">
        <w:trPr>
          <w:gridAfter w:val="9"/>
          <w:wAfter w:w="8209" w:type="dxa"/>
          <w:trHeight w:val="336"/>
        </w:trPr>
        <w:tc>
          <w:tcPr>
            <w:tcW w:w="795" w:type="dxa"/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4244" w:type="dxa"/>
            <w:vAlign w:val="bottom"/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982" w:type="dxa"/>
            <w:gridSpan w:val="3"/>
            <w:vAlign w:val="bottom"/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vAlign w:val="bottom"/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1825" w:type="dxa"/>
            <w:gridSpan w:val="11"/>
            <w:vAlign w:val="bottom"/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3"/>
            <w:vAlign w:val="bottom"/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vAlign w:val="bottom"/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gridSpan w:val="2"/>
            <w:vAlign w:val="bottom"/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972" w:type="dxa"/>
            <w:gridSpan w:val="2"/>
            <w:vAlign w:val="bottom"/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2100" w:type="dxa"/>
            <w:gridSpan w:val="12"/>
            <w:vAlign w:val="bottom"/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gridSpan w:val="14"/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</w:tr>
      <w:tr w:rsidR="00BC49E4" w:rsidTr="005367BC">
        <w:trPr>
          <w:gridAfter w:val="9"/>
          <w:wAfter w:w="8209" w:type="dxa"/>
          <w:trHeight w:val="312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№ п/п</w:t>
            </w:r>
          </w:p>
        </w:tc>
        <w:tc>
          <w:tcPr>
            <w:tcW w:w="4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Наименование показателя (индикатора)</w:t>
            </w:r>
          </w:p>
        </w:tc>
        <w:tc>
          <w:tcPr>
            <w:tcW w:w="9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ind w:hanging="8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Пункт Федерального плана статистических работ</w:t>
            </w:r>
          </w:p>
        </w:tc>
        <w:tc>
          <w:tcPr>
            <w:tcW w:w="8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Ед. измерения</w:t>
            </w:r>
          </w:p>
        </w:tc>
        <w:tc>
          <w:tcPr>
            <w:tcW w:w="8656" w:type="dxa"/>
            <w:gridSpan w:val="4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BC49E4" w:rsidTr="005367BC">
        <w:trPr>
          <w:gridAfter w:val="9"/>
          <w:wAfter w:w="8209" w:type="dxa"/>
          <w:trHeight w:val="1038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9E4" w:rsidRDefault="00BC49E4" w:rsidP="001C3BFA">
            <w:pPr>
              <w:rPr>
                <w:color w:val="000000"/>
                <w:szCs w:val="26"/>
              </w:rPr>
            </w:pPr>
          </w:p>
        </w:tc>
        <w:tc>
          <w:tcPr>
            <w:tcW w:w="4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9E4" w:rsidRDefault="00BC49E4" w:rsidP="001C3BFA">
            <w:pPr>
              <w:rPr>
                <w:color w:val="000000"/>
                <w:szCs w:val="26"/>
              </w:rPr>
            </w:pPr>
          </w:p>
        </w:tc>
        <w:tc>
          <w:tcPr>
            <w:tcW w:w="9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9E4" w:rsidRDefault="00BC49E4" w:rsidP="001C3BFA">
            <w:pPr>
              <w:rPr>
                <w:color w:val="000000"/>
                <w:szCs w:val="26"/>
              </w:rPr>
            </w:pPr>
          </w:p>
        </w:tc>
        <w:tc>
          <w:tcPr>
            <w:tcW w:w="8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9E4" w:rsidRDefault="00BC49E4" w:rsidP="001C3BFA">
            <w:pPr>
              <w:rPr>
                <w:color w:val="000000"/>
                <w:szCs w:val="26"/>
              </w:rPr>
            </w:pPr>
          </w:p>
        </w:tc>
        <w:tc>
          <w:tcPr>
            <w:tcW w:w="9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CC0533">
            <w:pPr>
              <w:jc w:val="center"/>
              <w:rPr>
                <w:color w:val="000000"/>
                <w:szCs w:val="26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color w:val="000000"/>
                  <w:szCs w:val="26"/>
                </w:rPr>
                <w:t>2014 г</w:t>
              </w:r>
            </w:smartTag>
            <w:r>
              <w:rPr>
                <w:color w:val="000000"/>
                <w:szCs w:val="26"/>
              </w:rPr>
              <w:t>.</w:t>
            </w:r>
          </w:p>
        </w:tc>
        <w:tc>
          <w:tcPr>
            <w:tcW w:w="9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CC0533">
            <w:pPr>
              <w:jc w:val="center"/>
              <w:rPr>
                <w:color w:val="000000"/>
                <w:szCs w:val="26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color w:val="000000"/>
                  <w:szCs w:val="26"/>
                </w:rPr>
                <w:t>2015 г</w:t>
              </w:r>
            </w:smartTag>
            <w:r>
              <w:rPr>
                <w:color w:val="000000"/>
                <w:szCs w:val="26"/>
              </w:rPr>
              <w:t>.</w:t>
            </w:r>
          </w:p>
        </w:tc>
        <w:tc>
          <w:tcPr>
            <w:tcW w:w="10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CC0533">
            <w:pPr>
              <w:jc w:val="center"/>
              <w:rPr>
                <w:color w:val="000000"/>
                <w:szCs w:val="26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color w:val="000000"/>
                  <w:szCs w:val="26"/>
                </w:rPr>
                <w:t>2016 г</w:t>
              </w:r>
            </w:smartTag>
            <w:r>
              <w:rPr>
                <w:color w:val="000000"/>
                <w:szCs w:val="26"/>
              </w:rPr>
              <w:t>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CC0533">
            <w:pPr>
              <w:jc w:val="center"/>
              <w:rPr>
                <w:color w:val="000000"/>
                <w:szCs w:val="26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color w:val="000000"/>
                  <w:szCs w:val="26"/>
                </w:rPr>
                <w:t>2017 г</w:t>
              </w:r>
            </w:smartTag>
            <w:r>
              <w:rPr>
                <w:color w:val="000000"/>
                <w:szCs w:val="26"/>
              </w:rPr>
              <w:t>.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CC0533">
            <w:pPr>
              <w:jc w:val="center"/>
              <w:rPr>
                <w:color w:val="000000"/>
                <w:szCs w:val="26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color w:val="000000"/>
                  <w:szCs w:val="26"/>
                </w:rPr>
                <w:t>2018 г</w:t>
              </w:r>
            </w:smartTag>
            <w:r>
              <w:rPr>
                <w:color w:val="000000"/>
                <w:szCs w:val="26"/>
              </w:rPr>
              <w:t>.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CC0533">
            <w:pPr>
              <w:jc w:val="center"/>
              <w:rPr>
                <w:color w:val="000000"/>
                <w:szCs w:val="26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color w:val="000000"/>
                  <w:szCs w:val="26"/>
                </w:rPr>
                <w:t>2019 г</w:t>
              </w:r>
            </w:smartTag>
            <w:r>
              <w:rPr>
                <w:color w:val="000000"/>
                <w:szCs w:val="26"/>
              </w:rPr>
              <w:t>.</w:t>
            </w:r>
          </w:p>
        </w:tc>
        <w:tc>
          <w:tcPr>
            <w:tcW w:w="124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CC053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2020 г.</w:t>
            </w:r>
          </w:p>
        </w:tc>
        <w:tc>
          <w:tcPr>
            <w:tcW w:w="136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CC053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2021г.</w:t>
            </w:r>
          </w:p>
        </w:tc>
      </w:tr>
      <w:tr w:rsidR="00BC49E4" w:rsidTr="005367BC">
        <w:trPr>
          <w:gridAfter w:val="9"/>
          <w:wAfter w:w="8209" w:type="dxa"/>
          <w:trHeight w:val="31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</w:t>
            </w:r>
          </w:p>
        </w:tc>
        <w:tc>
          <w:tcPr>
            <w:tcW w:w="9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</w:t>
            </w:r>
          </w:p>
        </w:tc>
        <w:tc>
          <w:tcPr>
            <w:tcW w:w="9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</w:t>
            </w:r>
          </w:p>
        </w:tc>
        <w:tc>
          <w:tcPr>
            <w:tcW w:w="10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9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7A2E9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</w:t>
            </w:r>
          </w:p>
        </w:tc>
        <w:tc>
          <w:tcPr>
            <w:tcW w:w="124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7A2E9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11</w:t>
            </w:r>
          </w:p>
        </w:tc>
        <w:tc>
          <w:tcPr>
            <w:tcW w:w="136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7A2E9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</w:t>
            </w:r>
          </w:p>
        </w:tc>
      </w:tr>
      <w:tr w:rsidR="008D75C7" w:rsidTr="005367BC">
        <w:trPr>
          <w:gridAfter w:val="9"/>
          <w:wAfter w:w="8209" w:type="dxa"/>
          <w:trHeight w:val="352"/>
        </w:trPr>
        <w:tc>
          <w:tcPr>
            <w:tcW w:w="15532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Default="008D75C7" w:rsidP="007A2E9A">
            <w:pPr>
              <w:jc w:val="center"/>
              <w:rPr>
                <w:color w:val="000000"/>
                <w:szCs w:val="26"/>
              </w:rPr>
            </w:pPr>
            <w:r w:rsidRPr="007D7A69">
              <w:rPr>
                <w:color w:val="000000"/>
                <w:szCs w:val="26"/>
              </w:rPr>
              <w:t xml:space="preserve">МУНИЦИПАЛЬНАЯ ПРОГРАММА </w:t>
            </w:r>
            <w:r w:rsidRPr="007D7A69">
              <w:rPr>
                <w:bCs/>
                <w:color w:val="000000"/>
                <w:szCs w:val="26"/>
              </w:rPr>
              <w:t>«Развитие культуры»</w:t>
            </w:r>
          </w:p>
        </w:tc>
      </w:tr>
      <w:tr w:rsidR="00BC49E4" w:rsidTr="005367BC">
        <w:trPr>
          <w:gridAfter w:val="9"/>
          <w:wAfter w:w="8209" w:type="dxa"/>
          <w:trHeight w:val="624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Расходы консолидированного бюджета культуры в расчете на одного жителя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руб.</w:t>
            </w:r>
          </w:p>
        </w:tc>
        <w:tc>
          <w:tcPr>
            <w:tcW w:w="9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850,00</w:t>
            </w:r>
          </w:p>
        </w:tc>
        <w:tc>
          <w:tcPr>
            <w:tcW w:w="9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1 695,8</w:t>
            </w:r>
          </w:p>
        </w:tc>
        <w:tc>
          <w:tcPr>
            <w:tcW w:w="10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1 894,3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7C7518" w:rsidRDefault="00BC49E4" w:rsidP="001C3BFA">
            <w:pPr>
              <w:rPr>
                <w:color w:val="000000" w:themeColor="text1"/>
                <w:szCs w:val="26"/>
                <w:highlight w:val="cyan"/>
              </w:rPr>
            </w:pPr>
            <w:r w:rsidRPr="007C7518">
              <w:rPr>
                <w:color w:val="000000" w:themeColor="text1"/>
                <w:szCs w:val="26"/>
              </w:rPr>
              <w:t>1 491,7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2995" w:rsidRPr="005B2995" w:rsidRDefault="005B2995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2 311,3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5B2995" w:rsidRDefault="00BC49E4" w:rsidP="001C3BFA">
            <w:pPr>
              <w:rPr>
                <w:color w:val="000000"/>
                <w:szCs w:val="26"/>
              </w:rPr>
            </w:pPr>
            <w:r w:rsidRPr="005B2995">
              <w:rPr>
                <w:color w:val="000000"/>
                <w:szCs w:val="26"/>
              </w:rPr>
              <w:t>1358,4</w:t>
            </w:r>
          </w:p>
        </w:tc>
        <w:tc>
          <w:tcPr>
            <w:tcW w:w="124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5B2995" w:rsidRDefault="00BC49E4" w:rsidP="007A2E9A">
            <w:pPr>
              <w:jc w:val="center"/>
              <w:rPr>
                <w:color w:val="000000"/>
                <w:szCs w:val="26"/>
              </w:rPr>
            </w:pPr>
            <w:r w:rsidRPr="005B2995">
              <w:rPr>
                <w:color w:val="000000"/>
                <w:szCs w:val="26"/>
              </w:rPr>
              <w:t>1359,9</w:t>
            </w:r>
          </w:p>
        </w:tc>
        <w:tc>
          <w:tcPr>
            <w:tcW w:w="136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5B2995" w:rsidRDefault="00704514" w:rsidP="007A2E9A">
            <w:pPr>
              <w:jc w:val="center"/>
              <w:rPr>
                <w:color w:val="000000"/>
                <w:szCs w:val="26"/>
              </w:rPr>
            </w:pPr>
            <w:r w:rsidRPr="005B2995">
              <w:rPr>
                <w:color w:val="000000"/>
                <w:szCs w:val="26"/>
              </w:rPr>
              <w:t>2 581,4</w:t>
            </w:r>
          </w:p>
        </w:tc>
      </w:tr>
      <w:tr w:rsidR="00BC49E4" w:rsidTr="005367BC">
        <w:trPr>
          <w:gridAfter w:val="9"/>
          <w:wAfter w:w="8209" w:type="dxa"/>
          <w:trHeight w:val="780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844137">
            <w:pPr>
              <w:ind w:firstLine="20"/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Доведение средней заработной платы работников муниципальных учреждений культуры и искусства до средней заработной платы по Воронежской области</w:t>
            </w:r>
          </w:p>
          <w:p w:rsidR="00BC49E4" w:rsidRDefault="00BC49E4" w:rsidP="001C3BFA">
            <w:pPr>
              <w:ind w:firstLine="20"/>
              <w:rPr>
                <w:color w:val="000000"/>
                <w:szCs w:val="2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%</w:t>
            </w:r>
          </w:p>
        </w:tc>
        <w:tc>
          <w:tcPr>
            <w:tcW w:w="9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5367BC" w:rsidRDefault="00BC49E4" w:rsidP="001C3BFA">
            <w:pPr>
              <w:rPr>
                <w:color w:val="000000"/>
                <w:szCs w:val="26"/>
              </w:rPr>
            </w:pPr>
            <w:r w:rsidRPr="005367BC">
              <w:rPr>
                <w:color w:val="000000"/>
                <w:szCs w:val="26"/>
              </w:rPr>
              <w:t>64,9</w:t>
            </w:r>
          </w:p>
        </w:tc>
        <w:tc>
          <w:tcPr>
            <w:tcW w:w="9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5367BC" w:rsidRDefault="00BC49E4" w:rsidP="001C3BFA">
            <w:pPr>
              <w:rPr>
                <w:color w:val="000000"/>
                <w:szCs w:val="26"/>
              </w:rPr>
            </w:pPr>
            <w:r w:rsidRPr="005367BC">
              <w:rPr>
                <w:color w:val="000000"/>
                <w:szCs w:val="26"/>
              </w:rPr>
              <w:t>66,5</w:t>
            </w:r>
          </w:p>
        </w:tc>
        <w:tc>
          <w:tcPr>
            <w:tcW w:w="10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5367BC" w:rsidRDefault="00BC49E4" w:rsidP="001C3BFA">
            <w:pPr>
              <w:rPr>
                <w:color w:val="000000"/>
                <w:szCs w:val="26"/>
              </w:rPr>
            </w:pPr>
            <w:r w:rsidRPr="005367BC">
              <w:rPr>
                <w:color w:val="000000"/>
                <w:szCs w:val="26"/>
              </w:rPr>
              <w:t>74,3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5367BC" w:rsidRDefault="00BC49E4" w:rsidP="001C3BFA">
            <w:pPr>
              <w:rPr>
                <w:color w:val="000000"/>
                <w:szCs w:val="26"/>
              </w:rPr>
            </w:pPr>
            <w:r w:rsidRPr="005367BC">
              <w:rPr>
                <w:color w:val="000000"/>
                <w:szCs w:val="26"/>
              </w:rPr>
              <w:t>91,2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5367BC" w:rsidRDefault="0033153F" w:rsidP="001C3BFA">
            <w:pPr>
              <w:rPr>
                <w:color w:val="000000"/>
                <w:szCs w:val="26"/>
              </w:rPr>
            </w:pPr>
            <w:r w:rsidRPr="005367BC">
              <w:rPr>
                <w:color w:val="000000"/>
                <w:szCs w:val="26"/>
              </w:rPr>
              <w:t>90,2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5367BC" w:rsidRDefault="0033153F" w:rsidP="001C3BFA">
            <w:r w:rsidRPr="005367BC">
              <w:t>90,2</w:t>
            </w:r>
          </w:p>
        </w:tc>
        <w:tc>
          <w:tcPr>
            <w:tcW w:w="124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5367BC" w:rsidRDefault="0033153F" w:rsidP="007A2E9A">
            <w:pPr>
              <w:jc w:val="center"/>
            </w:pPr>
            <w:r w:rsidRPr="005367BC">
              <w:t>90,2</w:t>
            </w:r>
          </w:p>
        </w:tc>
        <w:tc>
          <w:tcPr>
            <w:tcW w:w="136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5367BC" w:rsidRDefault="0033153F" w:rsidP="007A2E9A">
            <w:pPr>
              <w:jc w:val="center"/>
            </w:pPr>
            <w:r w:rsidRPr="005367BC">
              <w:t>90,2</w:t>
            </w:r>
          </w:p>
        </w:tc>
      </w:tr>
      <w:tr w:rsidR="008D75C7" w:rsidTr="005367BC">
        <w:trPr>
          <w:gridAfter w:val="9"/>
          <w:wAfter w:w="8209" w:type="dxa"/>
          <w:trHeight w:val="370"/>
        </w:trPr>
        <w:tc>
          <w:tcPr>
            <w:tcW w:w="15532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C7" w:rsidRDefault="008D75C7" w:rsidP="007A2E9A">
            <w:pPr>
              <w:jc w:val="center"/>
              <w:rPr>
                <w:b/>
                <w:bCs/>
                <w:color w:val="000000"/>
                <w:szCs w:val="26"/>
              </w:rPr>
            </w:pPr>
            <w:r w:rsidRPr="007D7A69">
              <w:rPr>
                <w:bCs/>
                <w:color w:val="000000"/>
                <w:szCs w:val="26"/>
              </w:rPr>
              <w:t xml:space="preserve">1. </w:t>
            </w:r>
            <w:r w:rsidRPr="007D7A69">
              <w:rPr>
                <w:color w:val="000000"/>
                <w:szCs w:val="26"/>
              </w:rPr>
              <w:t xml:space="preserve">ПОДПРОГРАММА </w:t>
            </w:r>
            <w:r w:rsidRPr="007D7A69">
              <w:rPr>
                <w:bCs/>
                <w:color w:val="000000"/>
                <w:szCs w:val="26"/>
              </w:rPr>
              <w:t>«Образование» муниципальной программы «Развитие культуры»</w:t>
            </w:r>
          </w:p>
        </w:tc>
      </w:tr>
      <w:tr w:rsidR="00BC49E4" w:rsidTr="005367BC">
        <w:trPr>
          <w:gridAfter w:val="9"/>
          <w:wAfter w:w="8209" w:type="dxa"/>
          <w:trHeight w:val="936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1.1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844137">
            <w:pPr>
              <w:ind w:firstLine="20"/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Уровень охвата учащихся дополнительного образования школ художественно-эстетическим воспитанием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%</w:t>
            </w:r>
          </w:p>
        </w:tc>
        <w:tc>
          <w:tcPr>
            <w:tcW w:w="9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12,3</w:t>
            </w:r>
          </w:p>
        </w:tc>
        <w:tc>
          <w:tcPr>
            <w:tcW w:w="9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12,3</w:t>
            </w:r>
          </w:p>
        </w:tc>
        <w:tc>
          <w:tcPr>
            <w:tcW w:w="10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12,3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12,3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12,3</w:t>
            </w:r>
          </w:p>
        </w:tc>
        <w:tc>
          <w:tcPr>
            <w:tcW w:w="124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7A2E9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12,3</w:t>
            </w:r>
          </w:p>
        </w:tc>
        <w:tc>
          <w:tcPr>
            <w:tcW w:w="136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8D75C7" w:rsidP="007A2E9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12,3</w:t>
            </w:r>
          </w:p>
        </w:tc>
      </w:tr>
      <w:tr w:rsidR="00BC49E4" w:rsidTr="005367BC">
        <w:trPr>
          <w:gridAfter w:val="9"/>
          <w:wAfter w:w="8209" w:type="dxa"/>
          <w:trHeight w:val="1168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lastRenderedPageBreak/>
              <w:t>1.1.1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844137">
            <w:pPr>
              <w:ind w:firstLine="20"/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Доведение средней заработной платы педагогических работников учреждений дополнительного образования по Воронежской области</w:t>
            </w:r>
          </w:p>
          <w:p w:rsidR="00BC49E4" w:rsidRDefault="00BC49E4" w:rsidP="001C3BFA">
            <w:pPr>
              <w:ind w:firstLine="20"/>
              <w:rPr>
                <w:color w:val="000000"/>
                <w:szCs w:val="2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2F167D" w:rsidRDefault="00BC49E4" w:rsidP="001C3BFA">
            <w:pPr>
              <w:jc w:val="center"/>
              <w:rPr>
                <w:szCs w:val="26"/>
              </w:rPr>
            </w:pPr>
            <w:r w:rsidRPr="002F167D">
              <w:rPr>
                <w:szCs w:val="26"/>
              </w:rPr>
              <w:t>%</w:t>
            </w:r>
          </w:p>
        </w:tc>
        <w:tc>
          <w:tcPr>
            <w:tcW w:w="9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szCs w:val="26"/>
              </w:rPr>
            </w:pPr>
            <w:r w:rsidRPr="00BD23DE">
              <w:rPr>
                <w:szCs w:val="26"/>
              </w:rPr>
              <w:t>80</w:t>
            </w:r>
          </w:p>
        </w:tc>
        <w:tc>
          <w:tcPr>
            <w:tcW w:w="9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szCs w:val="26"/>
              </w:rPr>
            </w:pPr>
            <w:r w:rsidRPr="00BD23DE">
              <w:rPr>
                <w:szCs w:val="26"/>
              </w:rPr>
              <w:t>85</w:t>
            </w:r>
          </w:p>
        </w:tc>
        <w:tc>
          <w:tcPr>
            <w:tcW w:w="10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szCs w:val="26"/>
              </w:rPr>
            </w:pPr>
            <w:r w:rsidRPr="00BD23DE">
              <w:rPr>
                <w:szCs w:val="26"/>
              </w:rPr>
              <w:t>90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szCs w:val="26"/>
              </w:rPr>
            </w:pPr>
            <w:r w:rsidRPr="00BD23DE">
              <w:rPr>
                <w:szCs w:val="26"/>
              </w:rPr>
              <w:t>95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33153F" w:rsidP="001C3BFA">
            <w:pPr>
              <w:rPr>
                <w:szCs w:val="26"/>
              </w:rPr>
            </w:pPr>
            <w:r w:rsidRPr="00BD23DE">
              <w:rPr>
                <w:szCs w:val="26"/>
              </w:rPr>
              <w:t>90,2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4A4BB5" w:rsidP="001C3BFA">
            <w:r>
              <w:t>102,0</w:t>
            </w:r>
          </w:p>
        </w:tc>
        <w:tc>
          <w:tcPr>
            <w:tcW w:w="124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4A4BB5" w:rsidP="007A2E9A">
            <w:pPr>
              <w:jc w:val="center"/>
            </w:pPr>
            <w:r>
              <w:t>102,0</w:t>
            </w:r>
          </w:p>
        </w:tc>
        <w:tc>
          <w:tcPr>
            <w:tcW w:w="136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4A4BB5" w:rsidP="007A2E9A">
            <w:pPr>
              <w:jc w:val="center"/>
            </w:pPr>
            <w:r>
              <w:t>102,0</w:t>
            </w:r>
          </w:p>
        </w:tc>
      </w:tr>
      <w:tr w:rsidR="008D75C7" w:rsidTr="005367BC">
        <w:trPr>
          <w:gridAfter w:val="9"/>
          <w:wAfter w:w="8209" w:type="dxa"/>
          <w:trHeight w:val="312"/>
        </w:trPr>
        <w:tc>
          <w:tcPr>
            <w:tcW w:w="15532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C7" w:rsidRDefault="008D75C7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Основное </w:t>
            </w:r>
            <w:r w:rsidRPr="007D7A69">
              <w:rPr>
                <w:color w:val="000000"/>
                <w:szCs w:val="26"/>
              </w:rPr>
              <w:t>мероприятие 1.1</w:t>
            </w:r>
            <w:r w:rsidRPr="007D7A69">
              <w:rPr>
                <w:bCs/>
                <w:color w:val="000000"/>
                <w:szCs w:val="26"/>
              </w:rPr>
              <w:t>.    Содержание МКУ  ДО «Павловская ДШИ», МКУ ДО «Павловская ДХШ», МКУ ДО «Воронцовская ДМШ» и МКУ ДО «Лосевская ДМШ».</w:t>
            </w:r>
          </w:p>
        </w:tc>
      </w:tr>
      <w:tr w:rsidR="00BC49E4" w:rsidTr="005367BC">
        <w:trPr>
          <w:gridAfter w:val="9"/>
          <w:wAfter w:w="8209" w:type="dxa"/>
          <w:trHeight w:val="131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1.1.2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844137">
            <w:pPr>
              <w:ind w:firstLine="20"/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Освоение средств в полном объеме выделенных на содержание учреждений дополнительного образования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%</w:t>
            </w:r>
          </w:p>
        </w:tc>
        <w:tc>
          <w:tcPr>
            <w:tcW w:w="9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0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24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7A2E9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36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8D75C7" w:rsidP="007A2E9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</w:tr>
      <w:tr w:rsidR="008D75C7" w:rsidTr="005367BC">
        <w:trPr>
          <w:gridAfter w:val="9"/>
          <w:wAfter w:w="8209" w:type="dxa"/>
          <w:trHeight w:val="312"/>
        </w:trPr>
        <w:tc>
          <w:tcPr>
            <w:tcW w:w="15532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C7" w:rsidRDefault="008D75C7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Основное мероприятие </w:t>
            </w:r>
            <w:r w:rsidRPr="007D7A69">
              <w:rPr>
                <w:color w:val="000000"/>
                <w:szCs w:val="26"/>
              </w:rPr>
              <w:t xml:space="preserve">1.2 </w:t>
            </w:r>
            <w:r w:rsidRPr="007D7A69">
              <w:rPr>
                <w:bCs/>
                <w:color w:val="000000"/>
                <w:szCs w:val="26"/>
              </w:rPr>
              <w:t>Сохранение и развитие системы художественного образования путём улучшения качества организации учебного процесса, участие в межрайонных, областных, региональных и Всероссийских фестивалях, смотрах, конкурсах и выставках.</w:t>
            </w:r>
          </w:p>
        </w:tc>
      </w:tr>
      <w:tr w:rsidR="00BC49E4" w:rsidTr="005367BC">
        <w:trPr>
          <w:gridAfter w:val="9"/>
          <w:wAfter w:w="8209" w:type="dxa"/>
          <w:trHeight w:val="711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1.2.1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844137">
            <w:pPr>
              <w:ind w:firstLine="20"/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доля обучающихся, принимающих участие в конкурсах, смотрах и других творческих мероприятиях в общем числе обучающихся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%</w:t>
            </w:r>
          </w:p>
        </w:tc>
        <w:tc>
          <w:tcPr>
            <w:tcW w:w="9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85</w:t>
            </w:r>
          </w:p>
        </w:tc>
        <w:tc>
          <w:tcPr>
            <w:tcW w:w="9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87</w:t>
            </w:r>
          </w:p>
        </w:tc>
        <w:tc>
          <w:tcPr>
            <w:tcW w:w="10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88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89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90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4A4BB5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65,0</w:t>
            </w:r>
          </w:p>
        </w:tc>
        <w:tc>
          <w:tcPr>
            <w:tcW w:w="124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4A4BB5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68,0</w:t>
            </w:r>
          </w:p>
        </w:tc>
        <w:tc>
          <w:tcPr>
            <w:tcW w:w="13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4A4BB5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68,0</w:t>
            </w:r>
          </w:p>
        </w:tc>
      </w:tr>
      <w:tr w:rsidR="008D75C7" w:rsidTr="005367BC">
        <w:trPr>
          <w:gridAfter w:val="9"/>
          <w:wAfter w:w="8209" w:type="dxa"/>
          <w:trHeight w:val="312"/>
        </w:trPr>
        <w:tc>
          <w:tcPr>
            <w:tcW w:w="15532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C7" w:rsidRPr="0052328E" w:rsidRDefault="008D75C7" w:rsidP="001C3BFA">
            <w:pPr>
              <w:jc w:val="center"/>
              <w:rPr>
                <w:color w:val="000000"/>
                <w:szCs w:val="26"/>
              </w:rPr>
            </w:pPr>
            <w:r w:rsidRPr="0052328E">
              <w:rPr>
                <w:color w:val="000000"/>
                <w:szCs w:val="26"/>
              </w:rPr>
              <w:t xml:space="preserve">Основное мероприятие </w:t>
            </w:r>
            <w:r w:rsidRPr="007D7A69">
              <w:rPr>
                <w:bCs/>
                <w:color w:val="000000"/>
                <w:szCs w:val="26"/>
              </w:rPr>
              <w:t xml:space="preserve">1.3 </w:t>
            </w:r>
            <w:r w:rsidRPr="007D7A69">
              <w:rPr>
                <w:color w:val="000000"/>
                <w:szCs w:val="26"/>
              </w:rPr>
              <w:t xml:space="preserve"> Приобретение компьютерной, оргтехники, музыкальных инструментов</w:t>
            </w:r>
          </w:p>
        </w:tc>
      </w:tr>
      <w:tr w:rsidR="00BC49E4" w:rsidTr="005367BC">
        <w:trPr>
          <w:gridAfter w:val="9"/>
          <w:wAfter w:w="8209" w:type="dxa"/>
          <w:trHeight w:val="624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1.3.1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844137">
            <w:pPr>
              <w:ind w:firstLine="20"/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Освоение средств в полном объеме, выделенных на обновление материально-технической базы</w:t>
            </w:r>
          </w:p>
          <w:p w:rsidR="00BC49E4" w:rsidRDefault="00BC49E4" w:rsidP="001C3BFA">
            <w:pPr>
              <w:ind w:firstLine="20"/>
              <w:rPr>
                <w:color w:val="000000"/>
                <w:szCs w:val="2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%</w:t>
            </w:r>
          </w:p>
        </w:tc>
        <w:tc>
          <w:tcPr>
            <w:tcW w:w="9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0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24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9751B8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36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8D75C7" w:rsidP="009751B8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</w:tr>
      <w:tr w:rsidR="008D75C7" w:rsidTr="005367BC">
        <w:trPr>
          <w:gridAfter w:val="9"/>
          <w:wAfter w:w="8209" w:type="dxa"/>
          <w:trHeight w:val="312"/>
        </w:trPr>
        <w:tc>
          <w:tcPr>
            <w:tcW w:w="15532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C7" w:rsidRDefault="008D75C7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2. ПОДПРОГРАММА </w:t>
            </w:r>
            <w:r w:rsidRPr="007D7A69">
              <w:rPr>
                <w:bCs/>
                <w:color w:val="000000"/>
                <w:szCs w:val="26"/>
              </w:rPr>
              <w:t>«Искусство и наследие» муниципальной программы «Развитие культуры»</w:t>
            </w:r>
          </w:p>
        </w:tc>
      </w:tr>
      <w:tr w:rsidR="00BC49E4" w:rsidTr="005367BC">
        <w:trPr>
          <w:gridAfter w:val="9"/>
          <w:wAfter w:w="8209" w:type="dxa"/>
          <w:trHeight w:val="936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2.1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Доля населения по обеспечению и доступности к ценностям культурного наследия и по использованию единого информационного пространства в районе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%</w:t>
            </w:r>
          </w:p>
        </w:tc>
        <w:tc>
          <w:tcPr>
            <w:tcW w:w="104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21,0</w:t>
            </w:r>
          </w:p>
        </w:tc>
        <w:tc>
          <w:tcPr>
            <w:tcW w:w="10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21,5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22,0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22,0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22,0</w:t>
            </w: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22,0</w:t>
            </w:r>
          </w:p>
        </w:tc>
        <w:tc>
          <w:tcPr>
            <w:tcW w:w="124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8D75C7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22,0</w:t>
            </w:r>
          </w:p>
        </w:tc>
        <w:tc>
          <w:tcPr>
            <w:tcW w:w="136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Default="00BC49E4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22,0</w:t>
            </w:r>
          </w:p>
        </w:tc>
      </w:tr>
      <w:tr w:rsidR="00427849" w:rsidTr="005367BC">
        <w:trPr>
          <w:gridAfter w:val="9"/>
          <w:wAfter w:w="8209" w:type="dxa"/>
          <w:trHeight w:val="312"/>
        </w:trPr>
        <w:tc>
          <w:tcPr>
            <w:tcW w:w="15532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Default="00427849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Основное мероприятие 2.1 </w:t>
            </w:r>
            <w:r w:rsidRPr="007D7A69">
              <w:rPr>
                <w:bCs/>
                <w:color w:val="000000"/>
                <w:szCs w:val="26"/>
              </w:rPr>
              <w:t>Содержание МКУК «Павловская МЦБ»</w:t>
            </w:r>
          </w:p>
        </w:tc>
      </w:tr>
      <w:tr w:rsidR="008D75C7" w:rsidTr="005367BC">
        <w:trPr>
          <w:gridAfter w:val="9"/>
          <w:wAfter w:w="8209" w:type="dxa"/>
          <w:trHeight w:val="31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Default="008D75C7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2.1.1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Default="008D75C7" w:rsidP="000015A9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Количество </w:t>
            </w:r>
            <w:r w:rsidR="000015A9">
              <w:rPr>
                <w:color w:val="000000"/>
                <w:szCs w:val="26"/>
              </w:rPr>
              <w:t>читателей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Default="008D75C7" w:rsidP="001C3BFA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Default="008D75C7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чел</w:t>
            </w:r>
          </w:p>
        </w:tc>
        <w:tc>
          <w:tcPr>
            <w:tcW w:w="104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Pr="00BD23DE" w:rsidRDefault="008D75C7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</w:t>
            </w:r>
            <w:r w:rsidR="005367BC">
              <w:rPr>
                <w:color w:val="000000"/>
                <w:szCs w:val="26"/>
              </w:rPr>
              <w:t xml:space="preserve"> </w:t>
            </w:r>
            <w:r w:rsidRPr="00BD23DE">
              <w:rPr>
                <w:color w:val="000000"/>
                <w:szCs w:val="26"/>
              </w:rPr>
              <w:t>500</w:t>
            </w:r>
          </w:p>
        </w:tc>
        <w:tc>
          <w:tcPr>
            <w:tcW w:w="10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Pr="00BD23DE" w:rsidRDefault="008D75C7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</w:t>
            </w:r>
            <w:r w:rsidR="005367BC">
              <w:rPr>
                <w:color w:val="000000"/>
                <w:szCs w:val="26"/>
              </w:rPr>
              <w:t xml:space="preserve"> </w:t>
            </w:r>
            <w:r w:rsidRPr="00BD23DE">
              <w:rPr>
                <w:color w:val="000000"/>
                <w:szCs w:val="26"/>
              </w:rPr>
              <w:t>500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Pr="00BD23DE" w:rsidRDefault="008D75C7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</w:t>
            </w:r>
            <w:r w:rsidR="005367BC">
              <w:rPr>
                <w:color w:val="000000"/>
                <w:szCs w:val="26"/>
              </w:rPr>
              <w:t xml:space="preserve"> </w:t>
            </w:r>
            <w:r w:rsidRPr="00BD23DE">
              <w:rPr>
                <w:color w:val="000000"/>
                <w:szCs w:val="26"/>
              </w:rPr>
              <w:t>500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Pr="00BD23DE" w:rsidRDefault="008D75C7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8</w:t>
            </w:r>
            <w:r w:rsidR="005367BC">
              <w:rPr>
                <w:color w:val="000000"/>
                <w:szCs w:val="26"/>
              </w:rPr>
              <w:t xml:space="preserve"> </w:t>
            </w:r>
            <w:r w:rsidRPr="00BD23DE">
              <w:rPr>
                <w:color w:val="000000"/>
                <w:szCs w:val="26"/>
              </w:rPr>
              <w:t>000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Pr="00BD23DE" w:rsidRDefault="0033153F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25</w:t>
            </w:r>
            <w:r w:rsidR="005367BC">
              <w:rPr>
                <w:color w:val="000000"/>
                <w:szCs w:val="26"/>
              </w:rPr>
              <w:t xml:space="preserve"> </w:t>
            </w:r>
            <w:r w:rsidRPr="00BD23DE">
              <w:rPr>
                <w:color w:val="000000"/>
                <w:szCs w:val="26"/>
              </w:rPr>
              <w:t>025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75C7" w:rsidRPr="00BD23DE" w:rsidRDefault="000015A9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23 500</w:t>
            </w:r>
          </w:p>
        </w:tc>
        <w:tc>
          <w:tcPr>
            <w:tcW w:w="109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75C7" w:rsidRPr="00BD23DE" w:rsidRDefault="000015A9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23 550</w:t>
            </w:r>
          </w:p>
        </w:tc>
        <w:tc>
          <w:tcPr>
            <w:tcW w:w="2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75C7" w:rsidRPr="00BD23DE" w:rsidRDefault="008D75C7" w:rsidP="008D75C7">
            <w:pPr>
              <w:jc w:val="center"/>
              <w:rPr>
                <w:color w:val="000000"/>
                <w:szCs w:val="26"/>
              </w:rPr>
            </w:pPr>
          </w:p>
        </w:tc>
        <w:tc>
          <w:tcPr>
            <w:tcW w:w="13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75C7" w:rsidRPr="00BD23DE" w:rsidRDefault="000015A9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23 100</w:t>
            </w:r>
          </w:p>
        </w:tc>
      </w:tr>
      <w:tr w:rsidR="008D75C7" w:rsidTr="005367BC">
        <w:trPr>
          <w:gridAfter w:val="9"/>
          <w:wAfter w:w="8209" w:type="dxa"/>
          <w:trHeight w:val="31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Default="008D75C7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2.1.2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Default="008D75C7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Посещение библиотек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Default="008D75C7" w:rsidP="001C3BFA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Default="008D75C7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шт.</w:t>
            </w:r>
          </w:p>
        </w:tc>
        <w:tc>
          <w:tcPr>
            <w:tcW w:w="104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Pr="00BD23DE" w:rsidRDefault="008D75C7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100000</w:t>
            </w:r>
          </w:p>
        </w:tc>
        <w:tc>
          <w:tcPr>
            <w:tcW w:w="10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Pr="00BD23DE" w:rsidRDefault="008D75C7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100500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Pr="00BD23DE" w:rsidRDefault="008D75C7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100600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Pr="00BD23DE" w:rsidRDefault="008D75C7" w:rsidP="006825D8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68300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Pr="00BD23DE" w:rsidRDefault="00BE75E1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265250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Pr="00BD23DE" w:rsidRDefault="001C2D5F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249</w:t>
            </w:r>
            <w:r w:rsidR="000015A9">
              <w:rPr>
                <w:color w:val="000000"/>
                <w:szCs w:val="26"/>
              </w:rPr>
              <w:t>000</w:t>
            </w:r>
          </w:p>
        </w:tc>
        <w:tc>
          <w:tcPr>
            <w:tcW w:w="109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8D75C7" w:rsidRPr="00BD23DE" w:rsidRDefault="000015A9" w:rsidP="008D75C7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239100</w:t>
            </w:r>
          </w:p>
        </w:tc>
        <w:tc>
          <w:tcPr>
            <w:tcW w:w="2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Pr="00BD23DE" w:rsidRDefault="008D75C7" w:rsidP="008D75C7">
            <w:pPr>
              <w:jc w:val="center"/>
              <w:rPr>
                <w:color w:val="000000"/>
                <w:szCs w:val="26"/>
              </w:rPr>
            </w:pPr>
          </w:p>
        </w:tc>
        <w:tc>
          <w:tcPr>
            <w:tcW w:w="13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Pr="00BD23DE" w:rsidRDefault="000015A9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239200</w:t>
            </w:r>
          </w:p>
        </w:tc>
      </w:tr>
      <w:tr w:rsidR="00427849" w:rsidTr="005367BC">
        <w:trPr>
          <w:gridAfter w:val="9"/>
          <w:wAfter w:w="8209" w:type="dxa"/>
          <w:trHeight w:val="312"/>
        </w:trPr>
        <w:tc>
          <w:tcPr>
            <w:tcW w:w="15532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Pr="00124CF5" w:rsidRDefault="00427849" w:rsidP="001C3BFA">
            <w:pPr>
              <w:jc w:val="center"/>
              <w:rPr>
                <w:b/>
                <w:bCs/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Основное мероприятие 2.2 </w:t>
            </w:r>
            <w:r w:rsidRPr="007D7A69">
              <w:rPr>
                <w:bCs/>
                <w:color w:val="000000"/>
                <w:szCs w:val="26"/>
              </w:rPr>
              <w:t>Сохранение единого информационного пространства, содействие нравственному развитию подрастающего поколения, повышение образовательного уровня и творческих способностей населения.</w:t>
            </w:r>
          </w:p>
        </w:tc>
      </w:tr>
      <w:tr w:rsidR="008D75C7" w:rsidRPr="00BD23DE" w:rsidTr="005367BC">
        <w:trPr>
          <w:gridAfter w:val="9"/>
          <w:wAfter w:w="8209" w:type="dxa"/>
          <w:trHeight w:val="624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Default="008D75C7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2.2.1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Default="008D75C7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Количество выданных экземпляров библиотечного фонда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Default="008D75C7" w:rsidP="001C3BF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Default="008D75C7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экз.</w:t>
            </w:r>
          </w:p>
        </w:tc>
        <w:tc>
          <w:tcPr>
            <w:tcW w:w="10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Pr="00BD23DE" w:rsidRDefault="008D75C7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245000</w:t>
            </w:r>
          </w:p>
        </w:tc>
        <w:tc>
          <w:tcPr>
            <w:tcW w:w="10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Pr="00BD23DE" w:rsidRDefault="008D75C7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246000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Pr="00BD23DE" w:rsidRDefault="008D75C7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246000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Pr="00BD23DE" w:rsidRDefault="008D75C7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167910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Pr="00BD23DE" w:rsidRDefault="00BE75E1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496000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75C7" w:rsidRPr="00BD23DE" w:rsidRDefault="00291415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465000</w:t>
            </w:r>
          </w:p>
        </w:tc>
        <w:tc>
          <w:tcPr>
            <w:tcW w:w="109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75C7" w:rsidRPr="00BD23DE" w:rsidRDefault="00291415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466000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75C7" w:rsidRPr="00BD23DE" w:rsidRDefault="008D75C7" w:rsidP="008D75C7">
            <w:pPr>
              <w:jc w:val="center"/>
              <w:rPr>
                <w:color w:val="000000"/>
                <w:szCs w:val="26"/>
              </w:rPr>
            </w:pP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75C7" w:rsidRPr="00BD23DE" w:rsidRDefault="00291415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467000</w:t>
            </w:r>
          </w:p>
        </w:tc>
      </w:tr>
      <w:tr w:rsidR="00BC49E4" w:rsidTr="005367BC">
        <w:trPr>
          <w:gridAfter w:val="8"/>
          <w:wAfter w:w="8182" w:type="dxa"/>
          <w:trHeight w:val="31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lastRenderedPageBreak/>
              <w:t>2.2.2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Количество массовых мероприятий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шт.</w:t>
            </w:r>
          </w:p>
        </w:tc>
        <w:tc>
          <w:tcPr>
            <w:tcW w:w="10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200</w:t>
            </w:r>
          </w:p>
        </w:tc>
        <w:tc>
          <w:tcPr>
            <w:tcW w:w="10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C007A1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1500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291415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1680</w:t>
            </w:r>
          </w:p>
        </w:tc>
        <w:tc>
          <w:tcPr>
            <w:tcW w:w="1095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291415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1685</w:t>
            </w:r>
          </w:p>
        </w:tc>
        <w:tc>
          <w:tcPr>
            <w:tcW w:w="1536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Pr="00BD23DE" w:rsidRDefault="00291415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1690</w:t>
            </w:r>
          </w:p>
        </w:tc>
      </w:tr>
      <w:tr w:rsidR="00427849" w:rsidTr="00BD23DE">
        <w:trPr>
          <w:gridAfter w:val="8"/>
          <w:wAfter w:w="8182" w:type="dxa"/>
          <w:trHeight w:val="312"/>
        </w:trPr>
        <w:tc>
          <w:tcPr>
            <w:tcW w:w="1555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Pr="00BD23DE" w:rsidRDefault="00427849" w:rsidP="001C3BFA">
            <w:pPr>
              <w:jc w:val="center"/>
              <w:rPr>
                <w:b/>
                <w:bCs/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 xml:space="preserve">Основное мероприятие 2.3 </w:t>
            </w:r>
            <w:r w:rsidRPr="00BD23DE">
              <w:rPr>
                <w:bCs/>
                <w:color w:val="000000"/>
                <w:szCs w:val="26"/>
              </w:rPr>
              <w:t>Комплектование библиотечного фонда и подписка периодических изданий.</w:t>
            </w:r>
          </w:p>
        </w:tc>
      </w:tr>
      <w:tr w:rsidR="00BC49E4" w:rsidTr="005367BC">
        <w:trPr>
          <w:gridAfter w:val="8"/>
          <w:wAfter w:w="8182" w:type="dxa"/>
          <w:trHeight w:val="37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2.3.1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Количество новых поступлений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экз.</w:t>
            </w:r>
          </w:p>
        </w:tc>
        <w:tc>
          <w:tcPr>
            <w:tcW w:w="10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2500</w:t>
            </w:r>
          </w:p>
        </w:tc>
        <w:tc>
          <w:tcPr>
            <w:tcW w:w="10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2600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2700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1970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C007A1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2963</w:t>
            </w:r>
          </w:p>
        </w:tc>
        <w:tc>
          <w:tcPr>
            <w:tcW w:w="10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291415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1000</w:t>
            </w:r>
          </w:p>
        </w:tc>
        <w:tc>
          <w:tcPr>
            <w:tcW w:w="1095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291415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1100</w:t>
            </w:r>
          </w:p>
        </w:tc>
        <w:tc>
          <w:tcPr>
            <w:tcW w:w="1506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Pr="00BD23DE" w:rsidRDefault="00291415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1200</w:t>
            </w:r>
          </w:p>
        </w:tc>
      </w:tr>
      <w:tr w:rsidR="00427849" w:rsidTr="00BD23DE">
        <w:trPr>
          <w:gridAfter w:val="8"/>
          <w:wAfter w:w="8182" w:type="dxa"/>
          <w:trHeight w:val="312"/>
        </w:trPr>
        <w:tc>
          <w:tcPr>
            <w:tcW w:w="1555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49" w:rsidRPr="00BD23DE" w:rsidRDefault="00427849" w:rsidP="007D7A69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Основное мероприятие 2.4  Приобретение компьютерной, оргтехники, музыкальных инструментов</w:t>
            </w:r>
          </w:p>
        </w:tc>
      </w:tr>
      <w:tr w:rsidR="00BC49E4" w:rsidTr="005367BC">
        <w:trPr>
          <w:gridAfter w:val="8"/>
          <w:wAfter w:w="8182" w:type="dxa"/>
          <w:trHeight w:val="624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2.4.1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Освоение средств в полном объеме, выделенных на обновление материально-технической базы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%</w:t>
            </w:r>
          </w:p>
        </w:tc>
        <w:tc>
          <w:tcPr>
            <w:tcW w:w="10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0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0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095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8D75C7" w:rsidP="009751B8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506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9751B8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</w:tr>
      <w:tr w:rsidR="00427849" w:rsidTr="00BD23DE">
        <w:trPr>
          <w:gridAfter w:val="8"/>
          <w:wAfter w:w="8182" w:type="dxa"/>
          <w:trHeight w:val="312"/>
        </w:trPr>
        <w:tc>
          <w:tcPr>
            <w:tcW w:w="1555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Pr="00BD23DE" w:rsidRDefault="00427849" w:rsidP="007A2E9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 xml:space="preserve">Основное мероприятие 2.5 </w:t>
            </w:r>
            <w:r w:rsidRPr="00BD23DE">
              <w:rPr>
                <w:bCs/>
                <w:color w:val="000000"/>
                <w:szCs w:val="26"/>
              </w:rPr>
              <w:t>Содержание МКУК «Павловский районный краеведческий музей»</w:t>
            </w:r>
          </w:p>
        </w:tc>
      </w:tr>
      <w:tr w:rsidR="00427849" w:rsidTr="005367BC">
        <w:trPr>
          <w:gridAfter w:val="8"/>
          <w:wAfter w:w="8182" w:type="dxa"/>
          <w:trHeight w:val="31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Default="00427849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2.5.1</w:t>
            </w:r>
          </w:p>
        </w:tc>
        <w:tc>
          <w:tcPr>
            <w:tcW w:w="52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Default="00427849" w:rsidP="001C3BFA">
            <w:pPr>
              <w:rPr>
                <w:sz w:val="20"/>
                <w:szCs w:val="20"/>
              </w:rPr>
            </w:pPr>
            <w:r>
              <w:rPr>
                <w:color w:val="000000"/>
                <w:szCs w:val="26"/>
              </w:rPr>
              <w:t>Число посетителей музея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Default="00427849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чел.</w:t>
            </w:r>
          </w:p>
        </w:tc>
        <w:tc>
          <w:tcPr>
            <w:tcW w:w="10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Pr="00BD23DE" w:rsidRDefault="00427849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3240</w:t>
            </w:r>
          </w:p>
        </w:tc>
        <w:tc>
          <w:tcPr>
            <w:tcW w:w="10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Pr="00BD23DE" w:rsidRDefault="00427849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3300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Pr="00BD23DE" w:rsidRDefault="00427849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3450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Pr="00BD23DE" w:rsidRDefault="00427849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5900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Pr="00BD23DE" w:rsidRDefault="00427849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6400</w:t>
            </w:r>
          </w:p>
        </w:tc>
        <w:tc>
          <w:tcPr>
            <w:tcW w:w="10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Pr="00BD23DE" w:rsidRDefault="001C2D5F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8250</w:t>
            </w:r>
          </w:p>
        </w:tc>
        <w:tc>
          <w:tcPr>
            <w:tcW w:w="1095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Pr="00BD23DE" w:rsidRDefault="00345B7F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6650</w:t>
            </w:r>
          </w:p>
        </w:tc>
        <w:tc>
          <w:tcPr>
            <w:tcW w:w="1506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Pr="00BD23DE" w:rsidRDefault="00345B7F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6750</w:t>
            </w:r>
          </w:p>
        </w:tc>
      </w:tr>
      <w:tr w:rsidR="00427849" w:rsidTr="00BD23DE">
        <w:trPr>
          <w:gridAfter w:val="8"/>
          <w:wAfter w:w="8182" w:type="dxa"/>
          <w:trHeight w:val="312"/>
        </w:trPr>
        <w:tc>
          <w:tcPr>
            <w:tcW w:w="1555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Pr="00BD23DE" w:rsidRDefault="00427849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 xml:space="preserve">Основное мероприятие 2.6 </w:t>
            </w:r>
            <w:r w:rsidRPr="00BD23DE">
              <w:rPr>
                <w:bCs/>
                <w:color w:val="000000"/>
                <w:szCs w:val="26"/>
              </w:rPr>
              <w:t>Пополнение и обновление фондов музея, выставочная и экскурсионная работа, массовые мероприятия по пропаганде исторического наследия района и др. мероприятия на базе музея и за его пределами.</w:t>
            </w:r>
          </w:p>
        </w:tc>
      </w:tr>
      <w:tr w:rsidR="00BC49E4" w:rsidTr="005367BC">
        <w:trPr>
          <w:gridAfter w:val="8"/>
          <w:wAfter w:w="8182" w:type="dxa"/>
          <w:trHeight w:val="31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2.6.1</w:t>
            </w:r>
          </w:p>
        </w:tc>
        <w:tc>
          <w:tcPr>
            <w:tcW w:w="4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Число предметов основного фонда музея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ед.</w:t>
            </w:r>
          </w:p>
        </w:tc>
        <w:tc>
          <w:tcPr>
            <w:tcW w:w="10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18470</w:t>
            </w:r>
          </w:p>
        </w:tc>
        <w:tc>
          <w:tcPr>
            <w:tcW w:w="10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7A2E9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18560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18650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19035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C57660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19506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345B7F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19850</w:t>
            </w:r>
          </w:p>
        </w:tc>
        <w:tc>
          <w:tcPr>
            <w:tcW w:w="109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345B7F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20050</w:t>
            </w:r>
          </w:p>
        </w:tc>
        <w:tc>
          <w:tcPr>
            <w:tcW w:w="15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345B7F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20250</w:t>
            </w:r>
          </w:p>
        </w:tc>
      </w:tr>
      <w:tr w:rsidR="00BC49E4" w:rsidTr="005367BC">
        <w:trPr>
          <w:gridAfter w:val="8"/>
          <w:wAfter w:w="8182" w:type="dxa"/>
          <w:trHeight w:val="31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2.6.2</w:t>
            </w:r>
          </w:p>
        </w:tc>
        <w:tc>
          <w:tcPr>
            <w:tcW w:w="4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Число экскурсий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7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шт.</w:t>
            </w:r>
          </w:p>
        </w:tc>
        <w:tc>
          <w:tcPr>
            <w:tcW w:w="100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130</w:t>
            </w:r>
          </w:p>
        </w:tc>
        <w:tc>
          <w:tcPr>
            <w:tcW w:w="10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140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150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180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D62ED8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192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345B7F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200</w:t>
            </w:r>
          </w:p>
        </w:tc>
        <w:tc>
          <w:tcPr>
            <w:tcW w:w="1095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345B7F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210</w:t>
            </w:r>
          </w:p>
        </w:tc>
        <w:tc>
          <w:tcPr>
            <w:tcW w:w="1536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Pr="00BD23DE" w:rsidRDefault="00345B7F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220</w:t>
            </w:r>
          </w:p>
        </w:tc>
      </w:tr>
      <w:tr w:rsidR="00BC49E4" w:rsidTr="005367BC">
        <w:trPr>
          <w:gridAfter w:val="8"/>
          <w:wAfter w:w="8182" w:type="dxa"/>
          <w:trHeight w:val="31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2.6.3</w:t>
            </w:r>
          </w:p>
        </w:tc>
        <w:tc>
          <w:tcPr>
            <w:tcW w:w="4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Число лекций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7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шт.</w:t>
            </w:r>
          </w:p>
        </w:tc>
        <w:tc>
          <w:tcPr>
            <w:tcW w:w="100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30</w:t>
            </w:r>
          </w:p>
        </w:tc>
        <w:tc>
          <w:tcPr>
            <w:tcW w:w="10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40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50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51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D62ED8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5</w:t>
            </w:r>
            <w:r w:rsidR="00D62ED8" w:rsidRPr="00BD23DE">
              <w:rPr>
                <w:color w:val="000000"/>
                <w:szCs w:val="26"/>
              </w:rPr>
              <w:t>2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345B7F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55</w:t>
            </w:r>
          </w:p>
        </w:tc>
        <w:tc>
          <w:tcPr>
            <w:tcW w:w="1095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345B7F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60</w:t>
            </w:r>
          </w:p>
        </w:tc>
        <w:tc>
          <w:tcPr>
            <w:tcW w:w="1536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Pr="00BD23DE" w:rsidRDefault="00345B7F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65</w:t>
            </w:r>
          </w:p>
        </w:tc>
      </w:tr>
      <w:tr w:rsidR="00427849" w:rsidTr="005367BC">
        <w:trPr>
          <w:gridAfter w:val="8"/>
          <w:wAfter w:w="8182" w:type="dxa"/>
          <w:trHeight w:val="31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Default="00427849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2.6.3</w:t>
            </w:r>
          </w:p>
        </w:tc>
        <w:tc>
          <w:tcPr>
            <w:tcW w:w="53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Default="00427849" w:rsidP="001C3BFA">
            <w:pPr>
              <w:rPr>
                <w:sz w:val="20"/>
                <w:szCs w:val="20"/>
              </w:rPr>
            </w:pPr>
            <w:r>
              <w:rPr>
                <w:color w:val="000000"/>
                <w:szCs w:val="26"/>
              </w:rPr>
              <w:t>Число выставок</w:t>
            </w:r>
          </w:p>
        </w:tc>
        <w:tc>
          <w:tcPr>
            <w:tcW w:w="7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Pr="00BD23DE" w:rsidRDefault="00427849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шт.</w:t>
            </w:r>
          </w:p>
        </w:tc>
        <w:tc>
          <w:tcPr>
            <w:tcW w:w="100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Pr="00BD23DE" w:rsidRDefault="00427849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24,0</w:t>
            </w:r>
          </w:p>
        </w:tc>
        <w:tc>
          <w:tcPr>
            <w:tcW w:w="10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Pr="00BD23DE" w:rsidRDefault="00427849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Pr="00BD23DE" w:rsidRDefault="00427849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31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Pr="00BD23DE" w:rsidRDefault="00427849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Pr="00BD23DE" w:rsidRDefault="00427849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38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7849" w:rsidRPr="00BD23DE" w:rsidRDefault="00345B7F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40</w:t>
            </w:r>
          </w:p>
        </w:tc>
        <w:tc>
          <w:tcPr>
            <w:tcW w:w="1095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7849" w:rsidRPr="00BD23DE" w:rsidRDefault="00345B7F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43</w:t>
            </w:r>
          </w:p>
        </w:tc>
        <w:tc>
          <w:tcPr>
            <w:tcW w:w="1536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49" w:rsidRPr="00BD23DE" w:rsidRDefault="00345B7F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45</w:t>
            </w:r>
          </w:p>
        </w:tc>
      </w:tr>
      <w:tr w:rsidR="00427849" w:rsidTr="00BD23DE">
        <w:trPr>
          <w:gridAfter w:val="8"/>
          <w:wAfter w:w="8182" w:type="dxa"/>
          <w:trHeight w:val="312"/>
        </w:trPr>
        <w:tc>
          <w:tcPr>
            <w:tcW w:w="1555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Pr="00BD23DE" w:rsidRDefault="00427849" w:rsidP="001C3BFA">
            <w:pPr>
              <w:jc w:val="center"/>
              <w:rPr>
                <w:b/>
                <w:bCs/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 xml:space="preserve">3. ПОДПРОГРАММА </w:t>
            </w:r>
            <w:r w:rsidRPr="00BD23DE">
              <w:rPr>
                <w:bCs/>
                <w:color w:val="000000"/>
                <w:szCs w:val="26"/>
              </w:rPr>
              <w:t>«</w:t>
            </w:r>
            <w:r w:rsidRPr="00BD23DE">
              <w:rPr>
                <w:color w:val="000000"/>
                <w:szCs w:val="26"/>
              </w:rPr>
              <w:t>Р</w:t>
            </w:r>
            <w:r w:rsidRPr="00BD23DE">
              <w:rPr>
                <w:bCs/>
                <w:color w:val="000000"/>
                <w:szCs w:val="26"/>
              </w:rPr>
              <w:t>азвитие культуры» муниципальной программы «Развитие культуры»</w:t>
            </w:r>
          </w:p>
        </w:tc>
      </w:tr>
      <w:tr w:rsidR="00BC49E4" w:rsidTr="005367BC">
        <w:trPr>
          <w:gridAfter w:val="8"/>
          <w:wAfter w:w="8182" w:type="dxa"/>
          <w:trHeight w:val="936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3.1</w:t>
            </w:r>
          </w:p>
        </w:tc>
        <w:tc>
          <w:tcPr>
            <w:tcW w:w="4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5367BC" w:rsidRDefault="00BC49E4" w:rsidP="00844137">
            <w:pPr>
              <w:ind w:firstLine="20"/>
              <w:jc w:val="both"/>
              <w:rPr>
                <w:color w:val="000000"/>
                <w:szCs w:val="26"/>
              </w:rPr>
            </w:pPr>
            <w:r w:rsidRPr="005367BC">
              <w:rPr>
                <w:color w:val="000000"/>
                <w:szCs w:val="26"/>
              </w:rPr>
              <w:t>Доля населения участвующих в платных культурно-досуговых мероприятиях, организованных органами местного самоуправления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5367BC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%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224,1</w:t>
            </w:r>
          </w:p>
        </w:tc>
        <w:tc>
          <w:tcPr>
            <w:tcW w:w="10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224,2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224,5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170,0</w:t>
            </w:r>
          </w:p>
          <w:p w:rsidR="00BC49E4" w:rsidRPr="00BD23DE" w:rsidRDefault="00BC49E4" w:rsidP="001C3BFA">
            <w:pPr>
              <w:rPr>
                <w:color w:val="000000"/>
                <w:szCs w:val="26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5367BC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120</w:t>
            </w:r>
            <w:r w:rsidR="00BC49E4" w:rsidRPr="00BD23DE">
              <w:rPr>
                <w:color w:val="000000"/>
                <w:szCs w:val="26"/>
              </w:rPr>
              <w:t>,0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4C506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130,0</w:t>
            </w:r>
          </w:p>
        </w:tc>
        <w:tc>
          <w:tcPr>
            <w:tcW w:w="10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4C506E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140,0</w:t>
            </w:r>
          </w:p>
        </w:tc>
        <w:tc>
          <w:tcPr>
            <w:tcW w:w="146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Pr="00BD23DE" w:rsidRDefault="004C506E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145,0</w:t>
            </w:r>
          </w:p>
        </w:tc>
      </w:tr>
      <w:tr w:rsidR="00427849" w:rsidTr="00BD23DE">
        <w:trPr>
          <w:gridAfter w:val="8"/>
          <w:wAfter w:w="8182" w:type="dxa"/>
          <w:trHeight w:val="312"/>
        </w:trPr>
        <w:tc>
          <w:tcPr>
            <w:tcW w:w="1555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Pr="00BD23DE" w:rsidRDefault="00427849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 xml:space="preserve">Основное мероприятие 3.1 </w:t>
            </w:r>
            <w:r w:rsidRPr="00BD23DE">
              <w:rPr>
                <w:bCs/>
                <w:color w:val="000000"/>
                <w:szCs w:val="26"/>
              </w:rPr>
              <w:t>Содержание МКУК «ДК «Современник»</w:t>
            </w:r>
          </w:p>
        </w:tc>
      </w:tr>
      <w:tr w:rsidR="00BC49E4" w:rsidTr="005367BC">
        <w:trPr>
          <w:gridAfter w:val="8"/>
          <w:wAfter w:w="8182" w:type="dxa"/>
          <w:trHeight w:val="624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3.1.1</w:t>
            </w:r>
          </w:p>
        </w:tc>
        <w:tc>
          <w:tcPr>
            <w:tcW w:w="4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844137">
            <w:pPr>
              <w:ind w:firstLine="20"/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Количество посещающих культурно-досуговые мероприятия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чел.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47000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47000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48000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50000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D62ED8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112000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4550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100 000</w:t>
            </w:r>
          </w:p>
        </w:tc>
        <w:tc>
          <w:tcPr>
            <w:tcW w:w="10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4550E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110 000</w:t>
            </w:r>
          </w:p>
        </w:tc>
        <w:tc>
          <w:tcPr>
            <w:tcW w:w="146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Pr="00BD23DE" w:rsidRDefault="00B4550E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115 000</w:t>
            </w:r>
          </w:p>
        </w:tc>
      </w:tr>
      <w:tr w:rsidR="00427849" w:rsidTr="00BD23DE">
        <w:trPr>
          <w:gridAfter w:val="8"/>
          <w:wAfter w:w="8182" w:type="dxa"/>
          <w:trHeight w:val="312"/>
        </w:trPr>
        <w:tc>
          <w:tcPr>
            <w:tcW w:w="1555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Pr="00BD23DE" w:rsidRDefault="00427849" w:rsidP="001C3BFA">
            <w:pPr>
              <w:jc w:val="center"/>
              <w:rPr>
                <w:b/>
                <w:bCs/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 xml:space="preserve">Основное мероприятие 3.2. </w:t>
            </w:r>
            <w:r w:rsidRPr="00BD23DE">
              <w:rPr>
                <w:bCs/>
                <w:color w:val="000000"/>
                <w:szCs w:val="26"/>
              </w:rPr>
              <w:t>Обеспечение формирования единого культурного пространства, творческих возможностей и участия населения в культурной жизни.</w:t>
            </w:r>
          </w:p>
        </w:tc>
      </w:tr>
      <w:tr w:rsidR="00BC49E4" w:rsidTr="005367BC">
        <w:trPr>
          <w:gridAfter w:val="8"/>
          <w:wAfter w:w="8182" w:type="dxa"/>
          <w:trHeight w:val="31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3.2.1</w:t>
            </w:r>
          </w:p>
        </w:tc>
        <w:tc>
          <w:tcPr>
            <w:tcW w:w="4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Количество культурно-досуговых мероприятий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шт.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366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366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366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400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9C4489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310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4550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340</w:t>
            </w:r>
          </w:p>
        </w:tc>
        <w:tc>
          <w:tcPr>
            <w:tcW w:w="10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4550E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350</w:t>
            </w:r>
          </w:p>
        </w:tc>
        <w:tc>
          <w:tcPr>
            <w:tcW w:w="146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Pr="00BD23DE" w:rsidRDefault="00B4550E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360</w:t>
            </w:r>
          </w:p>
        </w:tc>
      </w:tr>
      <w:tr w:rsidR="00BC49E4" w:rsidTr="005367BC">
        <w:trPr>
          <w:gridAfter w:val="8"/>
          <w:wAfter w:w="8182" w:type="dxa"/>
          <w:trHeight w:val="31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3.2.2.</w:t>
            </w:r>
          </w:p>
        </w:tc>
        <w:tc>
          <w:tcPr>
            <w:tcW w:w="4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Количество культурно-досуговых формирований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шт.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23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23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28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9C4489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48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4550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55</w:t>
            </w:r>
          </w:p>
        </w:tc>
        <w:tc>
          <w:tcPr>
            <w:tcW w:w="10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4550E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56</w:t>
            </w:r>
          </w:p>
        </w:tc>
        <w:tc>
          <w:tcPr>
            <w:tcW w:w="146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Pr="00BD23DE" w:rsidRDefault="00B4550E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</w:t>
            </w:r>
            <w:r w:rsidR="009C4489" w:rsidRPr="00BD23DE">
              <w:rPr>
                <w:color w:val="000000"/>
                <w:szCs w:val="26"/>
              </w:rPr>
              <w:t>8</w:t>
            </w:r>
          </w:p>
        </w:tc>
      </w:tr>
      <w:tr w:rsidR="00BC49E4" w:rsidTr="005367BC">
        <w:trPr>
          <w:gridAfter w:val="8"/>
          <w:wAfter w:w="8182" w:type="dxa"/>
          <w:trHeight w:val="624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3.2.3</w:t>
            </w:r>
          </w:p>
        </w:tc>
        <w:tc>
          <w:tcPr>
            <w:tcW w:w="4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Количество участников в культурно-досуговых формированиях</w:t>
            </w:r>
          </w:p>
          <w:p w:rsidR="00BC49E4" w:rsidRDefault="00BC49E4" w:rsidP="001C3BFA">
            <w:pPr>
              <w:rPr>
                <w:color w:val="000000"/>
                <w:szCs w:val="26"/>
              </w:rPr>
            </w:pP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чел.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590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590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620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620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9C4489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711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9C4489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711</w:t>
            </w:r>
          </w:p>
        </w:tc>
        <w:tc>
          <w:tcPr>
            <w:tcW w:w="10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9C4489" w:rsidP="009751B8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711</w:t>
            </w:r>
          </w:p>
        </w:tc>
        <w:tc>
          <w:tcPr>
            <w:tcW w:w="146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Pr="00BD23DE" w:rsidRDefault="009C4489" w:rsidP="009751B8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711</w:t>
            </w:r>
          </w:p>
        </w:tc>
      </w:tr>
      <w:tr w:rsidR="00427849" w:rsidTr="00BD23DE">
        <w:trPr>
          <w:gridAfter w:val="8"/>
          <w:wAfter w:w="8182" w:type="dxa"/>
          <w:trHeight w:val="312"/>
        </w:trPr>
        <w:tc>
          <w:tcPr>
            <w:tcW w:w="1555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849" w:rsidRPr="00BD23DE" w:rsidRDefault="00427849" w:rsidP="001C3BFA">
            <w:pPr>
              <w:jc w:val="center"/>
              <w:rPr>
                <w:b/>
                <w:bCs/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 xml:space="preserve">Основное мероприятие 3.3 </w:t>
            </w:r>
            <w:r w:rsidRPr="00BD23DE">
              <w:rPr>
                <w:bCs/>
                <w:color w:val="000000"/>
                <w:szCs w:val="26"/>
              </w:rPr>
              <w:t xml:space="preserve">Приобретение компьютерной, оргтехники, звукоусилительной аппаратуры, выставочного оборудования, музыкальных </w:t>
            </w:r>
            <w:r w:rsidRPr="00BD23DE">
              <w:rPr>
                <w:bCs/>
                <w:color w:val="000000"/>
                <w:szCs w:val="26"/>
              </w:rPr>
              <w:lastRenderedPageBreak/>
              <w:t>инструментов, сценических костюмов и обуви</w:t>
            </w:r>
          </w:p>
        </w:tc>
      </w:tr>
      <w:tr w:rsidR="00BC49E4" w:rsidTr="005367BC">
        <w:trPr>
          <w:gridAfter w:val="8"/>
          <w:wAfter w:w="8182" w:type="dxa"/>
          <w:trHeight w:val="690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lastRenderedPageBreak/>
              <w:t>3.3.1</w:t>
            </w:r>
          </w:p>
        </w:tc>
        <w:tc>
          <w:tcPr>
            <w:tcW w:w="4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844137">
            <w:pPr>
              <w:ind w:firstLine="20"/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освоение средств в полном объеме выделенных на укрепление материально-технической базы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%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0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14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267D46" w:rsidP="009751B8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42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9751B8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</w:tr>
      <w:tr w:rsidR="00427849" w:rsidTr="00BD23DE">
        <w:trPr>
          <w:gridAfter w:val="8"/>
          <w:wAfter w:w="8182" w:type="dxa"/>
          <w:trHeight w:val="312"/>
        </w:trPr>
        <w:tc>
          <w:tcPr>
            <w:tcW w:w="1555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49" w:rsidRPr="00BD23DE" w:rsidRDefault="00427849" w:rsidP="001C3BFA">
            <w:pPr>
              <w:jc w:val="center"/>
              <w:rPr>
                <w:b/>
                <w:bCs/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 xml:space="preserve">Основное мероприятие 3.4 </w:t>
            </w:r>
            <w:r w:rsidRPr="00BD23DE">
              <w:rPr>
                <w:bCs/>
                <w:color w:val="000000"/>
                <w:szCs w:val="26"/>
              </w:rPr>
              <w:t>Повышение энергетической эффективности учреждений культуры</w:t>
            </w:r>
          </w:p>
        </w:tc>
      </w:tr>
      <w:tr w:rsidR="00BC49E4" w:rsidTr="005367BC">
        <w:trPr>
          <w:gridAfter w:val="8"/>
          <w:wAfter w:w="8182" w:type="dxa"/>
          <w:trHeight w:val="624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3.4.1</w:t>
            </w:r>
          </w:p>
        </w:tc>
        <w:tc>
          <w:tcPr>
            <w:tcW w:w="4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844137">
            <w:pPr>
              <w:ind w:firstLine="20"/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Освоение средств в полном объеме выделенных, на повышение энергетической эффективности учреждений культуры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%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1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095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267D46" w:rsidP="009751B8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40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9751B8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</w:tr>
      <w:tr w:rsidR="00427849" w:rsidTr="00BD23DE">
        <w:trPr>
          <w:gridAfter w:val="8"/>
          <w:wAfter w:w="8182" w:type="dxa"/>
          <w:trHeight w:val="312"/>
        </w:trPr>
        <w:tc>
          <w:tcPr>
            <w:tcW w:w="1555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49" w:rsidRPr="00BD23DE" w:rsidRDefault="00427849" w:rsidP="001C3BFA">
            <w:pPr>
              <w:jc w:val="center"/>
              <w:rPr>
                <w:b/>
                <w:bCs/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 xml:space="preserve">Основное мероприятие 3.5 </w:t>
            </w:r>
            <w:r w:rsidRPr="00BD23DE">
              <w:rPr>
                <w:bCs/>
                <w:color w:val="000000"/>
                <w:szCs w:val="26"/>
              </w:rPr>
              <w:t>Строительство, капитальный и текущий ремонт объектов культуры муниципального района</w:t>
            </w:r>
          </w:p>
        </w:tc>
      </w:tr>
      <w:tr w:rsidR="00BC49E4" w:rsidTr="00051FE7">
        <w:trPr>
          <w:gridAfter w:val="8"/>
          <w:wAfter w:w="8182" w:type="dxa"/>
          <w:trHeight w:val="470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3.5.1</w:t>
            </w:r>
          </w:p>
        </w:tc>
        <w:tc>
          <w:tcPr>
            <w:tcW w:w="4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Сдача в эксплуатацию Дворца культуры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год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2014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sz w:val="20"/>
                <w:szCs w:val="20"/>
              </w:rPr>
            </w:pPr>
          </w:p>
        </w:tc>
      </w:tr>
      <w:tr w:rsidR="00051FE7" w:rsidRPr="00E74F8E" w:rsidTr="00A7690D">
        <w:trPr>
          <w:gridAfter w:val="8"/>
          <w:wAfter w:w="8182" w:type="dxa"/>
          <w:trHeight w:val="259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7" w:rsidRDefault="00051FE7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3.5.2</w:t>
            </w:r>
          </w:p>
        </w:tc>
        <w:tc>
          <w:tcPr>
            <w:tcW w:w="4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FE7" w:rsidRPr="00BD23DE" w:rsidRDefault="00051FE7" w:rsidP="00844137">
            <w:pPr>
              <w:ind w:firstLine="20"/>
              <w:jc w:val="both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доля учреждений, находящихся в ведении муниципального отдела  по культуре и межнациональным вопросам администрации Павловского муниципального района,  помещения которых  требуют осуществления ремонтных  работ, от общего числа учреждений, находящихся в ведении муниципального отдела  по культуре и межнациональным вопросам администрации Павловского муниципального района.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FE7" w:rsidRPr="00793CB7" w:rsidRDefault="00051FE7" w:rsidP="001C3BF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0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FE7" w:rsidRPr="00BD23DE" w:rsidRDefault="00051FE7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%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FE7" w:rsidRPr="00BD23DE" w:rsidRDefault="00051FE7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0,06</w:t>
            </w:r>
          </w:p>
        </w:tc>
        <w:tc>
          <w:tcPr>
            <w:tcW w:w="9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FE7" w:rsidRPr="00BD23DE" w:rsidRDefault="00051FE7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0,05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FE7" w:rsidRPr="00BD23DE" w:rsidRDefault="00051FE7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0,04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FE7" w:rsidRPr="00BD23DE" w:rsidRDefault="00051FE7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0,03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FE7" w:rsidRPr="00BD23DE" w:rsidRDefault="00051FE7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37,5</w:t>
            </w:r>
          </w:p>
        </w:tc>
        <w:tc>
          <w:tcPr>
            <w:tcW w:w="10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FE7" w:rsidRPr="00BD23DE" w:rsidRDefault="00051FE7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37,5</w:t>
            </w:r>
          </w:p>
        </w:tc>
        <w:tc>
          <w:tcPr>
            <w:tcW w:w="115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FE7" w:rsidRPr="00BD23DE" w:rsidRDefault="00051FE7" w:rsidP="00267D46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0</w:t>
            </w:r>
          </w:p>
        </w:tc>
        <w:tc>
          <w:tcPr>
            <w:tcW w:w="14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7" w:rsidRPr="00BD23DE" w:rsidRDefault="00051FE7" w:rsidP="00267D46">
            <w:pPr>
              <w:ind w:left="-334"/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0</w:t>
            </w:r>
          </w:p>
          <w:p w:rsidR="00051FE7" w:rsidRPr="00BD23DE" w:rsidRDefault="00051FE7" w:rsidP="00267D46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0</w:t>
            </w:r>
          </w:p>
        </w:tc>
      </w:tr>
      <w:tr w:rsidR="00427849" w:rsidTr="00BD23DE">
        <w:trPr>
          <w:gridAfter w:val="8"/>
          <w:wAfter w:w="8182" w:type="dxa"/>
          <w:trHeight w:val="336"/>
        </w:trPr>
        <w:tc>
          <w:tcPr>
            <w:tcW w:w="1555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49" w:rsidRPr="00BD23DE" w:rsidRDefault="00427849" w:rsidP="001C3BFA">
            <w:pPr>
              <w:jc w:val="center"/>
              <w:rPr>
                <w:b/>
                <w:bCs/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 xml:space="preserve">Основное мероприятие 3.6 </w:t>
            </w:r>
            <w:r w:rsidRPr="00BD23DE">
              <w:rPr>
                <w:bCs/>
                <w:color w:val="000000"/>
                <w:szCs w:val="26"/>
              </w:rPr>
              <w:t>Развитие кинообслуживания</w:t>
            </w:r>
          </w:p>
        </w:tc>
      </w:tr>
      <w:tr w:rsidR="00267D46" w:rsidTr="005367BC">
        <w:trPr>
          <w:gridAfter w:val="8"/>
          <w:wAfter w:w="8182" w:type="dxa"/>
          <w:trHeight w:val="624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D46" w:rsidRDefault="00267D46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3.6.1</w:t>
            </w:r>
          </w:p>
        </w:tc>
        <w:tc>
          <w:tcPr>
            <w:tcW w:w="4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Default="00267D46" w:rsidP="00844137">
            <w:pPr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Освоение средств выделенных в полном объеме на организацию и обеспечение кинообслуживания Павловского муниципального района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Default="00267D46" w:rsidP="001C3BFA">
            <w:pPr>
              <w:rPr>
                <w:sz w:val="20"/>
                <w:szCs w:val="20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267D46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%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267D46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267D46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267D46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267D46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267D46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267D46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10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7D46" w:rsidRPr="00BD23DE" w:rsidRDefault="00267D46" w:rsidP="00267D46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2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267D46" w:rsidP="00267D46">
            <w:pPr>
              <w:jc w:val="center"/>
              <w:rPr>
                <w:color w:val="000000"/>
                <w:szCs w:val="26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267D46" w:rsidP="009751B8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</w:tr>
      <w:tr w:rsidR="00267D46" w:rsidTr="005367BC">
        <w:trPr>
          <w:gridAfter w:val="8"/>
          <w:wAfter w:w="8182" w:type="dxa"/>
          <w:trHeight w:val="624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D46" w:rsidRDefault="00267D46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3.6.2</w:t>
            </w:r>
          </w:p>
        </w:tc>
        <w:tc>
          <w:tcPr>
            <w:tcW w:w="4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Default="00267D46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Количество зрителей, посетивших кинотеатр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Default="00267D46" w:rsidP="001C3BFA">
            <w:pPr>
              <w:rPr>
                <w:sz w:val="20"/>
                <w:szCs w:val="20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267D46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чел.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267D46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-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267D46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20870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267D46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24000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267D46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49900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CC0533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44496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B4550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53 000</w:t>
            </w:r>
          </w:p>
        </w:tc>
        <w:tc>
          <w:tcPr>
            <w:tcW w:w="110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7D46" w:rsidRPr="00BD23DE" w:rsidRDefault="00B4550E" w:rsidP="00267D46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55 000</w:t>
            </w:r>
          </w:p>
        </w:tc>
        <w:tc>
          <w:tcPr>
            <w:tcW w:w="2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267D46" w:rsidP="00267D46">
            <w:pPr>
              <w:jc w:val="center"/>
              <w:rPr>
                <w:color w:val="000000"/>
                <w:szCs w:val="26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B4550E" w:rsidP="009751B8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56 000</w:t>
            </w:r>
          </w:p>
        </w:tc>
      </w:tr>
      <w:tr w:rsidR="00427849" w:rsidTr="00BD23DE">
        <w:trPr>
          <w:gridAfter w:val="8"/>
          <w:wAfter w:w="8182" w:type="dxa"/>
          <w:trHeight w:val="368"/>
        </w:trPr>
        <w:tc>
          <w:tcPr>
            <w:tcW w:w="15559" w:type="dxa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49" w:rsidRPr="00BD23DE" w:rsidRDefault="00427849" w:rsidP="00267D46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Основное мероприятие 3.7. Развитие туризма на территории Павловского муниципального района</w:t>
            </w:r>
          </w:p>
        </w:tc>
      </w:tr>
      <w:tr w:rsidR="00267D46" w:rsidTr="005367BC">
        <w:trPr>
          <w:gridAfter w:val="8"/>
          <w:wAfter w:w="8182" w:type="dxa"/>
          <w:trHeight w:val="624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D46" w:rsidRDefault="00267D46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3.7.1</w:t>
            </w:r>
          </w:p>
        </w:tc>
        <w:tc>
          <w:tcPr>
            <w:tcW w:w="4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Default="00267D46" w:rsidP="00844137">
            <w:pPr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Количество туристов, посетивших Павловский район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Default="00267D46" w:rsidP="001C3BFA">
            <w:pPr>
              <w:rPr>
                <w:sz w:val="20"/>
                <w:szCs w:val="20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267D46" w:rsidP="001C3BFA">
            <w:pPr>
              <w:jc w:val="center"/>
              <w:rPr>
                <w:color w:val="000000"/>
                <w:szCs w:val="26"/>
              </w:rPr>
            </w:pPr>
          </w:p>
          <w:p w:rsidR="00267D46" w:rsidRPr="00BD23DE" w:rsidRDefault="00267D46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чел.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267D46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-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267D46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-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267D46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3000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267D46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3450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267D46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3967</w:t>
            </w:r>
          </w:p>
        </w:tc>
        <w:tc>
          <w:tcPr>
            <w:tcW w:w="11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667A7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3350</w:t>
            </w:r>
          </w:p>
        </w:tc>
        <w:tc>
          <w:tcPr>
            <w:tcW w:w="109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7D46" w:rsidRPr="00BD23DE" w:rsidRDefault="00667A74" w:rsidP="009751B8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3250</w:t>
            </w:r>
          </w:p>
        </w:tc>
        <w:tc>
          <w:tcPr>
            <w:tcW w:w="32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267D46" w:rsidP="009751B8">
            <w:pPr>
              <w:rPr>
                <w:color w:val="000000"/>
                <w:szCs w:val="26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667A74" w:rsidP="009751B8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3350</w:t>
            </w:r>
          </w:p>
        </w:tc>
      </w:tr>
      <w:tr w:rsidR="005367BC" w:rsidTr="00067A67">
        <w:trPr>
          <w:gridAfter w:val="8"/>
          <w:wAfter w:w="8182" w:type="dxa"/>
          <w:trHeight w:val="312"/>
        </w:trPr>
        <w:tc>
          <w:tcPr>
            <w:tcW w:w="1555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BC" w:rsidRPr="00BD23DE" w:rsidRDefault="005367BC" w:rsidP="00051FE7">
            <w:pPr>
              <w:tabs>
                <w:tab w:val="left" w:pos="14317"/>
              </w:tabs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4. ПОДПРОГРАММА «</w:t>
            </w:r>
            <w:r w:rsidRPr="00BD23DE">
              <w:rPr>
                <w:bCs/>
                <w:color w:val="000000"/>
                <w:szCs w:val="26"/>
              </w:rPr>
              <w:t>Обеспечение реализации муниципальной программы» муниципальной программы «Развитие культуры»</w:t>
            </w:r>
          </w:p>
        </w:tc>
      </w:tr>
      <w:tr w:rsidR="00BC49E4" w:rsidTr="005367BC">
        <w:trPr>
          <w:gridAfter w:val="8"/>
          <w:wAfter w:w="8182" w:type="dxa"/>
          <w:trHeight w:val="624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lastRenderedPageBreak/>
              <w:t>4.1</w:t>
            </w:r>
          </w:p>
        </w:tc>
        <w:tc>
          <w:tcPr>
            <w:tcW w:w="4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Оценка эффективности расходования бюджетных и внебюджетных средств</w:t>
            </w:r>
          </w:p>
          <w:p w:rsidR="00BC49E4" w:rsidRDefault="00BC49E4" w:rsidP="001C3BFA">
            <w:pPr>
              <w:rPr>
                <w:color w:val="000000"/>
                <w:szCs w:val="26"/>
              </w:rPr>
            </w:pP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%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99,0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99,0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99,0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99,0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ind w:firstLine="18"/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99,0</w:t>
            </w:r>
          </w:p>
        </w:tc>
        <w:tc>
          <w:tcPr>
            <w:tcW w:w="12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99,0</w:t>
            </w:r>
          </w:p>
        </w:tc>
        <w:tc>
          <w:tcPr>
            <w:tcW w:w="1100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267D46" w:rsidP="009751B8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99,00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9751B8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99,0</w:t>
            </w:r>
          </w:p>
        </w:tc>
      </w:tr>
      <w:tr w:rsidR="00427849" w:rsidTr="00BD23DE">
        <w:trPr>
          <w:gridAfter w:val="8"/>
          <w:wAfter w:w="8182" w:type="dxa"/>
          <w:trHeight w:val="312"/>
        </w:trPr>
        <w:tc>
          <w:tcPr>
            <w:tcW w:w="1555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49" w:rsidRPr="00BD23DE" w:rsidRDefault="00427849" w:rsidP="001C3BFA">
            <w:pPr>
              <w:jc w:val="center"/>
              <w:rPr>
                <w:szCs w:val="26"/>
              </w:rPr>
            </w:pPr>
            <w:r w:rsidRPr="00BD23DE">
              <w:rPr>
                <w:szCs w:val="26"/>
              </w:rPr>
              <w:t>Основное мероприятие 4.1</w:t>
            </w:r>
            <w:r w:rsidRPr="00BD23DE">
              <w:rPr>
                <w:bCs/>
                <w:szCs w:val="26"/>
              </w:rPr>
              <w:t>Финансовое обеспечение деятельности аппарата муниципального отдела по культуре и межнациональным вопросам</w:t>
            </w:r>
          </w:p>
        </w:tc>
      </w:tr>
      <w:tr w:rsidR="00BC49E4" w:rsidTr="005367BC">
        <w:trPr>
          <w:gridAfter w:val="8"/>
          <w:wAfter w:w="8182" w:type="dxa"/>
          <w:trHeight w:val="936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4.1.1</w:t>
            </w:r>
          </w:p>
        </w:tc>
        <w:tc>
          <w:tcPr>
            <w:tcW w:w="4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844137">
            <w:pPr>
              <w:ind w:firstLine="20"/>
              <w:jc w:val="both"/>
              <w:rPr>
                <w:szCs w:val="26"/>
              </w:rPr>
            </w:pPr>
            <w:r>
              <w:rPr>
                <w:szCs w:val="26"/>
              </w:rPr>
              <w:t>Финансирование расходов на обеспечение аппарата муниципального отдела по культуре и межнациональным вопросам администрации Павловского муниципального района</w:t>
            </w:r>
          </w:p>
          <w:p w:rsidR="00BC49E4" w:rsidRDefault="00BC49E4" w:rsidP="001C3BFA">
            <w:pPr>
              <w:ind w:firstLine="20"/>
              <w:rPr>
                <w:szCs w:val="26"/>
              </w:rPr>
            </w:pP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81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jc w:val="center"/>
              <w:rPr>
                <w:szCs w:val="26"/>
              </w:rPr>
            </w:pPr>
          </w:p>
          <w:p w:rsidR="00BC49E4" w:rsidRPr="00BD23DE" w:rsidRDefault="00BC49E4" w:rsidP="001C3BFA">
            <w:pPr>
              <w:jc w:val="center"/>
              <w:rPr>
                <w:szCs w:val="26"/>
              </w:rPr>
            </w:pPr>
            <w:r w:rsidRPr="00BD23DE">
              <w:rPr>
                <w:szCs w:val="26"/>
              </w:rPr>
              <w:t>тыс. руб.</w:t>
            </w:r>
          </w:p>
        </w:tc>
        <w:tc>
          <w:tcPr>
            <w:tcW w:w="9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9E4" w:rsidRPr="00BD23DE" w:rsidRDefault="00BC49E4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1253,3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9E4" w:rsidRPr="00BD23DE" w:rsidRDefault="00BC49E4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1236,6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9E4" w:rsidRPr="00BD23DE" w:rsidRDefault="00BC49E4" w:rsidP="001C3BFA">
            <w:pPr>
              <w:ind w:firstLine="47"/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1244,9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9E4" w:rsidRPr="00BD23DE" w:rsidRDefault="00BC49E4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1178,8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9E4" w:rsidRPr="00BD23DE" w:rsidRDefault="006B5741" w:rsidP="001C3BFA">
            <w:pPr>
              <w:ind w:firstLine="18"/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1238,7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9E4" w:rsidRPr="00BD23DE" w:rsidRDefault="006675D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1 276,0</w:t>
            </w:r>
          </w:p>
        </w:tc>
        <w:tc>
          <w:tcPr>
            <w:tcW w:w="110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5741" w:rsidRDefault="006B5741" w:rsidP="00267D46">
            <w:pPr>
              <w:rPr>
                <w:color w:val="000000"/>
                <w:szCs w:val="26"/>
              </w:rPr>
            </w:pPr>
          </w:p>
          <w:p w:rsidR="006675D4" w:rsidRDefault="006675D4" w:rsidP="00267D46">
            <w:pPr>
              <w:rPr>
                <w:color w:val="000000"/>
                <w:szCs w:val="26"/>
              </w:rPr>
            </w:pPr>
          </w:p>
          <w:p w:rsidR="006675D4" w:rsidRDefault="006675D4" w:rsidP="00267D46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1 276,0</w:t>
            </w:r>
          </w:p>
          <w:p w:rsidR="006675D4" w:rsidRPr="00BD23DE" w:rsidRDefault="006675D4" w:rsidP="00267D46">
            <w:pPr>
              <w:rPr>
                <w:color w:val="000000"/>
                <w:szCs w:val="26"/>
              </w:rPr>
            </w:pPr>
          </w:p>
        </w:tc>
        <w:tc>
          <w:tcPr>
            <w:tcW w:w="138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9E4" w:rsidRPr="00BD23DE" w:rsidRDefault="006675D4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1 276,0</w:t>
            </w:r>
          </w:p>
        </w:tc>
      </w:tr>
      <w:tr w:rsidR="00427849" w:rsidTr="00BD23DE">
        <w:trPr>
          <w:trHeight w:val="312"/>
        </w:trPr>
        <w:tc>
          <w:tcPr>
            <w:tcW w:w="1555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49" w:rsidRDefault="00427849" w:rsidP="001C3B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Основное мероприятие 4.2 </w:t>
            </w:r>
            <w:r w:rsidRPr="007D7A69">
              <w:rPr>
                <w:bCs/>
                <w:szCs w:val="26"/>
              </w:rPr>
              <w:t>Финансовое обеспечение выполнения прочих расходных обязательств органами местного самоуправления.</w:t>
            </w:r>
          </w:p>
        </w:tc>
        <w:tc>
          <w:tcPr>
            <w:tcW w:w="236" w:type="dxa"/>
          </w:tcPr>
          <w:p w:rsidR="00427849" w:rsidRDefault="00427849" w:rsidP="001C3BFA">
            <w:pPr>
              <w:rPr>
                <w:szCs w:val="26"/>
              </w:rPr>
            </w:pPr>
          </w:p>
        </w:tc>
        <w:tc>
          <w:tcPr>
            <w:tcW w:w="1134" w:type="dxa"/>
          </w:tcPr>
          <w:p w:rsidR="00427849" w:rsidRDefault="00427849" w:rsidP="001C3BFA">
            <w:pPr>
              <w:rPr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427849" w:rsidRDefault="00427849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7320,9</w:t>
            </w:r>
          </w:p>
        </w:tc>
        <w:tc>
          <w:tcPr>
            <w:tcW w:w="1134" w:type="dxa"/>
            <w:vAlign w:val="center"/>
          </w:tcPr>
          <w:p w:rsidR="00427849" w:rsidRDefault="00427849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7655,8</w:t>
            </w:r>
          </w:p>
        </w:tc>
        <w:tc>
          <w:tcPr>
            <w:tcW w:w="1134" w:type="dxa"/>
            <w:vAlign w:val="center"/>
          </w:tcPr>
          <w:p w:rsidR="00427849" w:rsidRDefault="00427849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7762,3</w:t>
            </w:r>
          </w:p>
        </w:tc>
        <w:tc>
          <w:tcPr>
            <w:tcW w:w="1134" w:type="dxa"/>
            <w:vAlign w:val="center"/>
          </w:tcPr>
          <w:p w:rsidR="00427849" w:rsidRDefault="00427849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8141,3</w:t>
            </w:r>
          </w:p>
        </w:tc>
        <w:tc>
          <w:tcPr>
            <w:tcW w:w="1134" w:type="dxa"/>
            <w:vAlign w:val="center"/>
          </w:tcPr>
          <w:p w:rsidR="00427849" w:rsidRDefault="00427849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8538,6</w:t>
            </w:r>
          </w:p>
        </w:tc>
        <w:tc>
          <w:tcPr>
            <w:tcW w:w="1142" w:type="dxa"/>
            <w:vAlign w:val="center"/>
          </w:tcPr>
          <w:p w:rsidR="00427849" w:rsidRDefault="00427849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8955,3</w:t>
            </w:r>
          </w:p>
        </w:tc>
      </w:tr>
      <w:tr w:rsidR="006675D4" w:rsidTr="00D00381">
        <w:trPr>
          <w:gridAfter w:val="8"/>
          <w:wAfter w:w="8182" w:type="dxa"/>
          <w:trHeight w:val="15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5D4" w:rsidRDefault="006675D4" w:rsidP="001C3B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4.2.2</w:t>
            </w:r>
          </w:p>
        </w:tc>
        <w:tc>
          <w:tcPr>
            <w:tcW w:w="4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75D4" w:rsidRDefault="006675D4" w:rsidP="00844137">
            <w:pPr>
              <w:ind w:firstLine="20"/>
              <w:jc w:val="both"/>
              <w:rPr>
                <w:szCs w:val="26"/>
              </w:rPr>
            </w:pPr>
            <w:r>
              <w:rPr>
                <w:szCs w:val="26"/>
              </w:rPr>
              <w:t>Финансирование расходов на обеспечение выполнения прочих расходных обязательств Павловского муниципального района органами местного самоуправления Павловского муниципального района.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75D4" w:rsidRDefault="006675D4" w:rsidP="001C3BFA">
            <w:pPr>
              <w:rPr>
                <w:sz w:val="20"/>
                <w:szCs w:val="20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75D4" w:rsidRDefault="006675D4" w:rsidP="001C3B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тыс. руб.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75D4" w:rsidRDefault="006675D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5601,0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75D4" w:rsidRDefault="006675D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4 908,6</w:t>
            </w:r>
          </w:p>
          <w:p w:rsidR="006675D4" w:rsidRDefault="006675D4" w:rsidP="001C3BFA">
            <w:pPr>
              <w:jc w:val="center"/>
              <w:rPr>
                <w:color w:val="000000"/>
                <w:szCs w:val="26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75D4" w:rsidRDefault="006675D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6 386,6</w:t>
            </w:r>
          </w:p>
          <w:p w:rsidR="006675D4" w:rsidRDefault="006675D4" w:rsidP="001C3BFA">
            <w:pPr>
              <w:jc w:val="center"/>
              <w:rPr>
                <w:color w:val="000000"/>
                <w:szCs w:val="26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75D4" w:rsidRDefault="006675D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4853,5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75D4" w:rsidRDefault="006675D4" w:rsidP="001C3BFA">
            <w:pPr>
              <w:ind w:firstLine="18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7912,7</w:t>
            </w:r>
          </w:p>
        </w:tc>
        <w:tc>
          <w:tcPr>
            <w:tcW w:w="122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75D4" w:rsidRPr="00B05D94" w:rsidRDefault="006675D4" w:rsidP="005231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6 812,3</w:t>
            </w:r>
          </w:p>
        </w:tc>
        <w:tc>
          <w:tcPr>
            <w:tcW w:w="98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75D4" w:rsidRPr="00B05D94" w:rsidRDefault="006675D4" w:rsidP="005231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6 547,0</w:t>
            </w:r>
          </w:p>
        </w:tc>
        <w:tc>
          <w:tcPr>
            <w:tcW w:w="142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5D4" w:rsidRPr="00B05D94" w:rsidRDefault="006675D4" w:rsidP="005231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6 097,0</w:t>
            </w:r>
          </w:p>
        </w:tc>
      </w:tr>
    </w:tbl>
    <w:p w:rsidR="00F104BE" w:rsidRDefault="00F104BE" w:rsidP="0045359A">
      <w:pPr>
        <w:tabs>
          <w:tab w:val="left" w:pos="0"/>
        </w:tabs>
        <w:rPr>
          <w:szCs w:val="26"/>
        </w:rPr>
      </w:pPr>
    </w:p>
    <w:p w:rsidR="00F104BE" w:rsidRDefault="00F104BE" w:rsidP="0045359A">
      <w:pPr>
        <w:tabs>
          <w:tab w:val="left" w:pos="0"/>
        </w:tabs>
        <w:rPr>
          <w:szCs w:val="26"/>
        </w:rPr>
      </w:pPr>
    </w:p>
    <w:p w:rsidR="00CC6691" w:rsidRDefault="00CC6691" w:rsidP="0045359A">
      <w:pPr>
        <w:tabs>
          <w:tab w:val="left" w:pos="0"/>
        </w:tabs>
        <w:rPr>
          <w:szCs w:val="26"/>
        </w:rPr>
      </w:pPr>
    </w:p>
    <w:p w:rsidR="00E16DCC" w:rsidRDefault="00E16DCC" w:rsidP="00291A44">
      <w:pPr>
        <w:rPr>
          <w:sz w:val="26"/>
          <w:szCs w:val="26"/>
        </w:rPr>
      </w:pPr>
      <w:bookmarkStart w:id="0" w:name="RANGE!A1:L102"/>
      <w:bookmarkEnd w:id="0"/>
      <w:r>
        <w:rPr>
          <w:sz w:val="26"/>
          <w:szCs w:val="26"/>
        </w:rPr>
        <w:t>Г</w:t>
      </w:r>
      <w:r w:rsidR="00051DAA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407B16">
        <w:rPr>
          <w:sz w:val="26"/>
          <w:szCs w:val="26"/>
        </w:rPr>
        <w:t xml:space="preserve"> </w:t>
      </w:r>
      <w:r w:rsidR="00291A44" w:rsidRPr="00291A44">
        <w:rPr>
          <w:sz w:val="26"/>
          <w:szCs w:val="26"/>
        </w:rPr>
        <w:t>Павловского</w:t>
      </w:r>
    </w:p>
    <w:p w:rsidR="00291A44" w:rsidRPr="00291A44" w:rsidRDefault="00291A44" w:rsidP="00291A44">
      <w:pPr>
        <w:rPr>
          <w:sz w:val="26"/>
          <w:szCs w:val="26"/>
        </w:rPr>
      </w:pPr>
      <w:r w:rsidRPr="00291A44">
        <w:rPr>
          <w:sz w:val="26"/>
          <w:szCs w:val="26"/>
        </w:rPr>
        <w:t xml:space="preserve">муниципального района      </w:t>
      </w:r>
      <w:r w:rsidR="00C5327D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</w:t>
      </w:r>
      <w:r w:rsidRPr="00291A44">
        <w:rPr>
          <w:sz w:val="26"/>
          <w:szCs w:val="26"/>
        </w:rPr>
        <w:t xml:space="preserve">      </w:t>
      </w:r>
      <w:r w:rsidR="00E16DCC">
        <w:rPr>
          <w:sz w:val="26"/>
          <w:szCs w:val="26"/>
        </w:rPr>
        <w:t xml:space="preserve"> М.Н. Янцов</w:t>
      </w:r>
    </w:p>
    <w:p w:rsidR="00F104BE" w:rsidRPr="00014038" w:rsidRDefault="00F104BE">
      <w:pPr>
        <w:spacing w:after="200" w:line="276" w:lineRule="auto"/>
        <w:rPr>
          <w:sz w:val="26"/>
          <w:szCs w:val="26"/>
        </w:rPr>
      </w:pPr>
      <w:bookmarkStart w:id="1" w:name="_GoBack"/>
      <w:bookmarkEnd w:id="1"/>
    </w:p>
    <w:sectPr w:rsidR="00F104BE" w:rsidRPr="00014038" w:rsidSect="001C3BFA">
      <w:pgSz w:w="16838" w:h="11905" w:orient="landscape" w:code="9"/>
      <w:pgMar w:top="1134" w:right="567" w:bottom="567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1AAB" w:rsidRDefault="00A81AAB" w:rsidP="007D7A69">
      <w:r>
        <w:separator/>
      </w:r>
    </w:p>
  </w:endnote>
  <w:endnote w:type="continuationSeparator" w:id="1">
    <w:p w:rsidR="00A81AAB" w:rsidRDefault="00A81AAB" w:rsidP="007D7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1AAB" w:rsidRDefault="00A81AAB" w:rsidP="007D7A69">
      <w:r>
        <w:separator/>
      </w:r>
    </w:p>
  </w:footnote>
  <w:footnote w:type="continuationSeparator" w:id="1">
    <w:p w:rsidR="00A81AAB" w:rsidRDefault="00A81AAB" w:rsidP="007D7A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6E71"/>
    <w:multiLevelType w:val="multilevel"/>
    <w:tmpl w:val="68EA66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">
    <w:nsid w:val="037D054B"/>
    <w:multiLevelType w:val="hybridMultilevel"/>
    <w:tmpl w:val="C0562DE8"/>
    <w:lvl w:ilvl="0" w:tplc="B546AC5C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FE337A8"/>
    <w:multiLevelType w:val="hybridMultilevel"/>
    <w:tmpl w:val="77EAB7EE"/>
    <w:lvl w:ilvl="0" w:tplc="C2FE0AFE">
      <w:start w:val="1"/>
      <w:numFmt w:val="decimal"/>
      <w:lvlText w:val="%1)"/>
      <w:lvlJc w:val="left"/>
      <w:pPr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3">
    <w:nsid w:val="10617B24"/>
    <w:multiLevelType w:val="multilevel"/>
    <w:tmpl w:val="ADB8DF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/>
      </w:rPr>
    </w:lvl>
  </w:abstractNum>
  <w:abstractNum w:abstractNumId="4">
    <w:nsid w:val="11482355"/>
    <w:multiLevelType w:val="hybridMultilevel"/>
    <w:tmpl w:val="B40EF81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7C084D"/>
    <w:multiLevelType w:val="hybridMultilevel"/>
    <w:tmpl w:val="9FBA2BA6"/>
    <w:lvl w:ilvl="0" w:tplc="C2FE0AF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14442793"/>
    <w:multiLevelType w:val="hybridMultilevel"/>
    <w:tmpl w:val="D18CA54C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BA12F3"/>
    <w:multiLevelType w:val="multilevel"/>
    <w:tmpl w:val="39443C44"/>
    <w:lvl w:ilvl="0">
      <w:start w:val="3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/>
      </w:rPr>
    </w:lvl>
  </w:abstractNum>
  <w:abstractNum w:abstractNumId="8">
    <w:nsid w:val="1B6C2670"/>
    <w:multiLevelType w:val="hybridMultilevel"/>
    <w:tmpl w:val="C62E5A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FFF7C3D"/>
    <w:multiLevelType w:val="hybridMultilevel"/>
    <w:tmpl w:val="151C5346"/>
    <w:lvl w:ilvl="0" w:tplc="8E02657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392E7B"/>
    <w:multiLevelType w:val="hybridMultilevel"/>
    <w:tmpl w:val="287EE2B8"/>
    <w:lvl w:ilvl="0" w:tplc="5978BAA0">
      <w:start w:val="1"/>
      <w:numFmt w:val="decimal"/>
      <w:lvlText w:val="%1)"/>
      <w:lvlJc w:val="left"/>
      <w:pPr>
        <w:ind w:left="99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334D3E95"/>
    <w:multiLevelType w:val="hybridMultilevel"/>
    <w:tmpl w:val="52700EAE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C82ACE"/>
    <w:multiLevelType w:val="multilevel"/>
    <w:tmpl w:val="99143362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7"/>
      <w:numFmt w:val="decimal"/>
      <w:lvlText w:val="%1.%2."/>
      <w:lvlJc w:val="left"/>
      <w:pPr>
        <w:ind w:left="1211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  <w:b/>
      </w:rPr>
    </w:lvl>
  </w:abstractNum>
  <w:abstractNum w:abstractNumId="13">
    <w:nsid w:val="3CB23944"/>
    <w:multiLevelType w:val="multilevel"/>
    <w:tmpl w:val="2CD2BE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14">
    <w:nsid w:val="42B56C64"/>
    <w:multiLevelType w:val="hybridMultilevel"/>
    <w:tmpl w:val="FE46917A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A3623E"/>
    <w:multiLevelType w:val="multilevel"/>
    <w:tmpl w:val="F538E58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6">
    <w:nsid w:val="4F715605"/>
    <w:multiLevelType w:val="multilevel"/>
    <w:tmpl w:val="818A133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/>
      </w:rPr>
    </w:lvl>
  </w:abstractNum>
  <w:abstractNum w:abstractNumId="17">
    <w:nsid w:val="513D648D"/>
    <w:multiLevelType w:val="hybridMultilevel"/>
    <w:tmpl w:val="876E3184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96352B"/>
    <w:multiLevelType w:val="hybridMultilevel"/>
    <w:tmpl w:val="E4C61E02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F25AE4"/>
    <w:multiLevelType w:val="hybridMultilevel"/>
    <w:tmpl w:val="C980DD2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5E0069BC"/>
    <w:multiLevelType w:val="hybridMultilevel"/>
    <w:tmpl w:val="E76A610C"/>
    <w:lvl w:ilvl="0" w:tplc="DDA244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106773D"/>
    <w:multiLevelType w:val="multilevel"/>
    <w:tmpl w:val="730879F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>
    <w:nsid w:val="63225B07"/>
    <w:multiLevelType w:val="hybridMultilevel"/>
    <w:tmpl w:val="348E9304"/>
    <w:lvl w:ilvl="0" w:tplc="0D224CB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3">
    <w:nsid w:val="697B54B2"/>
    <w:multiLevelType w:val="multilevel"/>
    <w:tmpl w:val="DE1A2EE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/>
      </w:rPr>
    </w:lvl>
  </w:abstractNum>
  <w:abstractNum w:abstractNumId="24">
    <w:nsid w:val="698F5480"/>
    <w:multiLevelType w:val="multilevel"/>
    <w:tmpl w:val="D808473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5">
    <w:nsid w:val="6C1B20BD"/>
    <w:multiLevelType w:val="multilevel"/>
    <w:tmpl w:val="8F869C8A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cs="Times New Roman" w:hint="default"/>
      </w:rPr>
    </w:lvl>
  </w:abstractNum>
  <w:abstractNum w:abstractNumId="26">
    <w:nsid w:val="720336B9"/>
    <w:multiLevelType w:val="hybridMultilevel"/>
    <w:tmpl w:val="E820D0B8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011F00"/>
    <w:multiLevelType w:val="hybridMultilevel"/>
    <w:tmpl w:val="DD98946C"/>
    <w:lvl w:ilvl="0" w:tplc="2074745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8">
    <w:nsid w:val="7DED53E1"/>
    <w:multiLevelType w:val="hybridMultilevel"/>
    <w:tmpl w:val="5DA26AE2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15"/>
  </w:num>
  <w:num w:numId="4">
    <w:abstractNumId w:val="1"/>
  </w:num>
  <w:num w:numId="5">
    <w:abstractNumId w:val="16"/>
  </w:num>
  <w:num w:numId="6">
    <w:abstractNumId w:val="19"/>
  </w:num>
  <w:num w:numId="7">
    <w:abstractNumId w:val="21"/>
  </w:num>
  <w:num w:numId="8">
    <w:abstractNumId w:val="13"/>
  </w:num>
  <w:num w:numId="9">
    <w:abstractNumId w:val="3"/>
  </w:num>
  <w:num w:numId="10">
    <w:abstractNumId w:val="12"/>
  </w:num>
  <w:num w:numId="11">
    <w:abstractNumId w:val="4"/>
  </w:num>
  <w:num w:numId="12">
    <w:abstractNumId w:val="24"/>
  </w:num>
  <w:num w:numId="13">
    <w:abstractNumId w:val="23"/>
  </w:num>
  <w:num w:numId="14">
    <w:abstractNumId w:val="5"/>
  </w:num>
  <w:num w:numId="15">
    <w:abstractNumId w:val="2"/>
  </w:num>
  <w:num w:numId="16">
    <w:abstractNumId w:val="10"/>
  </w:num>
  <w:num w:numId="17">
    <w:abstractNumId w:val="9"/>
  </w:num>
  <w:num w:numId="18">
    <w:abstractNumId w:val="25"/>
  </w:num>
  <w:num w:numId="19">
    <w:abstractNumId w:val="27"/>
  </w:num>
  <w:num w:numId="20">
    <w:abstractNumId w:val="26"/>
  </w:num>
  <w:num w:numId="21">
    <w:abstractNumId w:val="6"/>
  </w:num>
  <w:num w:numId="22">
    <w:abstractNumId w:val="28"/>
  </w:num>
  <w:num w:numId="23">
    <w:abstractNumId w:val="14"/>
  </w:num>
  <w:num w:numId="24">
    <w:abstractNumId w:val="20"/>
  </w:num>
  <w:num w:numId="25">
    <w:abstractNumId w:val="8"/>
  </w:num>
  <w:num w:numId="2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359A"/>
    <w:rsid w:val="000015A9"/>
    <w:rsid w:val="0000794E"/>
    <w:rsid w:val="00012983"/>
    <w:rsid w:val="00013676"/>
    <w:rsid w:val="00014038"/>
    <w:rsid w:val="00025363"/>
    <w:rsid w:val="00051DAA"/>
    <w:rsid w:val="00051FE7"/>
    <w:rsid w:val="00052124"/>
    <w:rsid w:val="0005686E"/>
    <w:rsid w:val="000607E2"/>
    <w:rsid w:val="000641EF"/>
    <w:rsid w:val="00076E32"/>
    <w:rsid w:val="00084B8C"/>
    <w:rsid w:val="000A5379"/>
    <w:rsid w:val="000C2363"/>
    <w:rsid w:val="000D1A9A"/>
    <w:rsid w:val="000D1EBB"/>
    <w:rsid w:val="000D4BCD"/>
    <w:rsid w:val="00103927"/>
    <w:rsid w:val="0010436F"/>
    <w:rsid w:val="00122401"/>
    <w:rsid w:val="00124CF5"/>
    <w:rsid w:val="00124E02"/>
    <w:rsid w:val="00124F7A"/>
    <w:rsid w:val="001269E1"/>
    <w:rsid w:val="00171455"/>
    <w:rsid w:val="0017708C"/>
    <w:rsid w:val="00190565"/>
    <w:rsid w:val="00196F75"/>
    <w:rsid w:val="001C2D5F"/>
    <w:rsid w:val="001C3BFA"/>
    <w:rsid w:val="001D2546"/>
    <w:rsid w:val="001E45C4"/>
    <w:rsid w:val="0020525F"/>
    <w:rsid w:val="00205398"/>
    <w:rsid w:val="00267D46"/>
    <w:rsid w:val="002769F2"/>
    <w:rsid w:val="00291415"/>
    <w:rsid w:val="00291A44"/>
    <w:rsid w:val="002A4211"/>
    <w:rsid w:val="002B29A5"/>
    <w:rsid w:val="002C6B02"/>
    <w:rsid w:val="002C7495"/>
    <w:rsid w:val="002E75DC"/>
    <w:rsid w:val="002F167D"/>
    <w:rsid w:val="003049CC"/>
    <w:rsid w:val="0033153F"/>
    <w:rsid w:val="0033224C"/>
    <w:rsid w:val="00335CFA"/>
    <w:rsid w:val="00340133"/>
    <w:rsid w:val="00345B7F"/>
    <w:rsid w:val="00356089"/>
    <w:rsid w:val="00356903"/>
    <w:rsid w:val="00373AE5"/>
    <w:rsid w:val="003A33C8"/>
    <w:rsid w:val="003B24DE"/>
    <w:rsid w:val="003C41E5"/>
    <w:rsid w:val="003E075E"/>
    <w:rsid w:val="003F4B8C"/>
    <w:rsid w:val="00401E2B"/>
    <w:rsid w:val="004068CC"/>
    <w:rsid w:val="00407B16"/>
    <w:rsid w:val="00427849"/>
    <w:rsid w:val="0045359A"/>
    <w:rsid w:val="004676D6"/>
    <w:rsid w:val="004700E0"/>
    <w:rsid w:val="0049432E"/>
    <w:rsid w:val="00495538"/>
    <w:rsid w:val="004A4BB5"/>
    <w:rsid w:val="004B3EF1"/>
    <w:rsid w:val="004C2BD9"/>
    <w:rsid w:val="004C506E"/>
    <w:rsid w:val="004E0367"/>
    <w:rsid w:val="004E44AA"/>
    <w:rsid w:val="00502130"/>
    <w:rsid w:val="00505C0F"/>
    <w:rsid w:val="0052328E"/>
    <w:rsid w:val="005367BC"/>
    <w:rsid w:val="005834E2"/>
    <w:rsid w:val="00583FB1"/>
    <w:rsid w:val="00587DD5"/>
    <w:rsid w:val="00593134"/>
    <w:rsid w:val="00596DED"/>
    <w:rsid w:val="005A2918"/>
    <w:rsid w:val="005B2995"/>
    <w:rsid w:val="005C282D"/>
    <w:rsid w:val="005C2D92"/>
    <w:rsid w:val="005C3202"/>
    <w:rsid w:val="005C4950"/>
    <w:rsid w:val="005C66ED"/>
    <w:rsid w:val="005E2873"/>
    <w:rsid w:val="005E2F94"/>
    <w:rsid w:val="006305D6"/>
    <w:rsid w:val="0064095A"/>
    <w:rsid w:val="0064369B"/>
    <w:rsid w:val="0065011B"/>
    <w:rsid w:val="00655D62"/>
    <w:rsid w:val="00657816"/>
    <w:rsid w:val="00661698"/>
    <w:rsid w:val="00665990"/>
    <w:rsid w:val="006675D4"/>
    <w:rsid w:val="00667A74"/>
    <w:rsid w:val="006825D8"/>
    <w:rsid w:val="006B5741"/>
    <w:rsid w:val="006C1C78"/>
    <w:rsid w:val="006C4375"/>
    <w:rsid w:val="006D0F02"/>
    <w:rsid w:val="006E3A77"/>
    <w:rsid w:val="00704514"/>
    <w:rsid w:val="00711176"/>
    <w:rsid w:val="007174D5"/>
    <w:rsid w:val="00752119"/>
    <w:rsid w:val="00753876"/>
    <w:rsid w:val="00763B6A"/>
    <w:rsid w:val="00770767"/>
    <w:rsid w:val="0077382A"/>
    <w:rsid w:val="00773CD6"/>
    <w:rsid w:val="00793CB7"/>
    <w:rsid w:val="007A2E9A"/>
    <w:rsid w:val="007C7518"/>
    <w:rsid w:val="007D7A69"/>
    <w:rsid w:val="007F3C19"/>
    <w:rsid w:val="00813002"/>
    <w:rsid w:val="00826BD9"/>
    <w:rsid w:val="00836614"/>
    <w:rsid w:val="00844137"/>
    <w:rsid w:val="00853BF3"/>
    <w:rsid w:val="00863FD1"/>
    <w:rsid w:val="0088002C"/>
    <w:rsid w:val="008A251F"/>
    <w:rsid w:val="008B1299"/>
    <w:rsid w:val="008B4406"/>
    <w:rsid w:val="008B7809"/>
    <w:rsid w:val="008D4824"/>
    <w:rsid w:val="008D75C7"/>
    <w:rsid w:val="008E36C4"/>
    <w:rsid w:val="008F0337"/>
    <w:rsid w:val="009040CE"/>
    <w:rsid w:val="00907C81"/>
    <w:rsid w:val="00915BB4"/>
    <w:rsid w:val="00934A2A"/>
    <w:rsid w:val="00936534"/>
    <w:rsid w:val="009410C7"/>
    <w:rsid w:val="00951D6A"/>
    <w:rsid w:val="00954C94"/>
    <w:rsid w:val="009730B3"/>
    <w:rsid w:val="009751B8"/>
    <w:rsid w:val="009A09D5"/>
    <w:rsid w:val="009B2027"/>
    <w:rsid w:val="009B4B3D"/>
    <w:rsid w:val="009C2EE1"/>
    <w:rsid w:val="009C3C91"/>
    <w:rsid w:val="009C4489"/>
    <w:rsid w:val="00A15703"/>
    <w:rsid w:val="00A250E8"/>
    <w:rsid w:val="00A27814"/>
    <w:rsid w:val="00A30925"/>
    <w:rsid w:val="00A426CA"/>
    <w:rsid w:val="00A50C69"/>
    <w:rsid w:val="00A7690D"/>
    <w:rsid w:val="00A81AAB"/>
    <w:rsid w:val="00A85301"/>
    <w:rsid w:val="00A92898"/>
    <w:rsid w:val="00A942A6"/>
    <w:rsid w:val="00AD197C"/>
    <w:rsid w:val="00AD53F0"/>
    <w:rsid w:val="00AF2A05"/>
    <w:rsid w:val="00B02135"/>
    <w:rsid w:val="00B15F67"/>
    <w:rsid w:val="00B25169"/>
    <w:rsid w:val="00B360BA"/>
    <w:rsid w:val="00B4550E"/>
    <w:rsid w:val="00B625DC"/>
    <w:rsid w:val="00B664D7"/>
    <w:rsid w:val="00B73869"/>
    <w:rsid w:val="00B81972"/>
    <w:rsid w:val="00B83CFE"/>
    <w:rsid w:val="00B90E6F"/>
    <w:rsid w:val="00B96369"/>
    <w:rsid w:val="00BA1BF1"/>
    <w:rsid w:val="00BB11A8"/>
    <w:rsid w:val="00BB5676"/>
    <w:rsid w:val="00BC49E4"/>
    <w:rsid w:val="00BD23DE"/>
    <w:rsid w:val="00BE6BB7"/>
    <w:rsid w:val="00BE75E1"/>
    <w:rsid w:val="00C007A1"/>
    <w:rsid w:val="00C10A71"/>
    <w:rsid w:val="00C16158"/>
    <w:rsid w:val="00C3061B"/>
    <w:rsid w:val="00C324D0"/>
    <w:rsid w:val="00C358AC"/>
    <w:rsid w:val="00C5327D"/>
    <w:rsid w:val="00C57660"/>
    <w:rsid w:val="00C70435"/>
    <w:rsid w:val="00C75E83"/>
    <w:rsid w:val="00C94B25"/>
    <w:rsid w:val="00CA3FC2"/>
    <w:rsid w:val="00CC0533"/>
    <w:rsid w:val="00CC6691"/>
    <w:rsid w:val="00CC7716"/>
    <w:rsid w:val="00CE3FE8"/>
    <w:rsid w:val="00CF6D49"/>
    <w:rsid w:val="00D00381"/>
    <w:rsid w:val="00D00648"/>
    <w:rsid w:val="00D51303"/>
    <w:rsid w:val="00D6009B"/>
    <w:rsid w:val="00D62ED8"/>
    <w:rsid w:val="00D73C13"/>
    <w:rsid w:val="00DA1659"/>
    <w:rsid w:val="00DA2121"/>
    <w:rsid w:val="00DB4BBB"/>
    <w:rsid w:val="00DB5FDC"/>
    <w:rsid w:val="00DC1A5A"/>
    <w:rsid w:val="00DF7B5E"/>
    <w:rsid w:val="00E011D4"/>
    <w:rsid w:val="00E078D8"/>
    <w:rsid w:val="00E16DCC"/>
    <w:rsid w:val="00E41B71"/>
    <w:rsid w:val="00E74F8E"/>
    <w:rsid w:val="00E845CE"/>
    <w:rsid w:val="00E852A5"/>
    <w:rsid w:val="00E8718F"/>
    <w:rsid w:val="00EA46BC"/>
    <w:rsid w:val="00EA5AC3"/>
    <w:rsid w:val="00EC2E43"/>
    <w:rsid w:val="00F104BE"/>
    <w:rsid w:val="00F2494D"/>
    <w:rsid w:val="00F42825"/>
    <w:rsid w:val="00F46904"/>
    <w:rsid w:val="00F6509E"/>
    <w:rsid w:val="00F7016D"/>
    <w:rsid w:val="00F83C3A"/>
    <w:rsid w:val="00F931B1"/>
    <w:rsid w:val="00F944AD"/>
    <w:rsid w:val="00FA2B62"/>
    <w:rsid w:val="00FD251B"/>
    <w:rsid w:val="00FD555A"/>
    <w:rsid w:val="00FF70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59A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uiPriority w:val="99"/>
    <w:qFormat/>
    <w:rsid w:val="0045359A"/>
    <w:pPr>
      <w:keepNext/>
      <w:outlineLvl w:val="0"/>
    </w:pPr>
    <w:rPr>
      <w:sz w:val="28"/>
      <w:szCs w:val="28"/>
    </w:rPr>
  </w:style>
  <w:style w:type="paragraph" w:styleId="2">
    <w:name w:val="heading 2"/>
    <w:aliases w:val="!Разделы документа"/>
    <w:basedOn w:val="a"/>
    <w:link w:val="20"/>
    <w:uiPriority w:val="99"/>
    <w:qFormat/>
    <w:rsid w:val="0045359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uiPriority w:val="99"/>
    <w:qFormat/>
    <w:rsid w:val="0045359A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uiPriority w:val="99"/>
    <w:qFormat/>
    <w:rsid w:val="0045359A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uiPriority w:val="99"/>
    <w:locked/>
    <w:rsid w:val="0045359A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uiPriority w:val="99"/>
    <w:locked/>
    <w:rsid w:val="0045359A"/>
    <w:rPr>
      <w:rFonts w:ascii="Arial" w:hAnsi="Arial" w:cs="Arial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9"/>
    <w:locked/>
    <w:rsid w:val="0045359A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locked/>
    <w:rsid w:val="0045359A"/>
    <w:rPr>
      <w:rFonts w:ascii="Arial" w:hAnsi="Arial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45359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45359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45359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5359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uiPriority w:val="99"/>
    <w:rsid w:val="0045359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5">
    <w:name w:val="Знак"/>
    <w:basedOn w:val="a"/>
    <w:uiPriority w:val="99"/>
    <w:rsid w:val="0045359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TitleChar">
    <w:name w:val="Title Char"/>
    <w:uiPriority w:val="99"/>
    <w:locked/>
    <w:rsid w:val="0045359A"/>
    <w:rPr>
      <w:rFonts w:cs="Times New Roman"/>
      <w:b/>
      <w:sz w:val="28"/>
      <w:lang w:eastAsia="ar-SA" w:bidi="ar-SA"/>
    </w:rPr>
  </w:style>
  <w:style w:type="paragraph" w:styleId="a6">
    <w:name w:val="Title"/>
    <w:basedOn w:val="a"/>
    <w:next w:val="a"/>
    <w:link w:val="a7"/>
    <w:uiPriority w:val="99"/>
    <w:qFormat/>
    <w:rsid w:val="0045359A"/>
    <w:pPr>
      <w:suppressAutoHyphens/>
      <w:jc w:val="center"/>
    </w:pPr>
    <w:rPr>
      <w:rFonts w:ascii="Calibri" w:eastAsia="Calibri" w:hAnsi="Calibri"/>
      <w:b/>
      <w:sz w:val="28"/>
      <w:szCs w:val="20"/>
      <w:lang w:eastAsia="ar-SA"/>
    </w:rPr>
  </w:style>
  <w:style w:type="character" w:customStyle="1" w:styleId="TitleChar1">
    <w:name w:val="Title Char1"/>
    <w:basedOn w:val="a0"/>
    <w:uiPriority w:val="10"/>
    <w:rsid w:val="008C1C4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uiPriority w:val="99"/>
    <w:locked/>
    <w:rsid w:val="0045359A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8">
    <w:name w:val="No Spacing"/>
    <w:uiPriority w:val="99"/>
    <w:qFormat/>
    <w:rsid w:val="0045359A"/>
    <w:rPr>
      <w:rFonts w:eastAsia="Times New Roman"/>
      <w:sz w:val="22"/>
      <w:szCs w:val="22"/>
    </w:rPr>
  </w:style>
  <w:style w:type="paragraph" w:customStyle="1" w:styleId="11">
    <w:name w:val="Знак Знак Знак Знак Знак Знак Знак Знак Знак Знак1"/>
    <w:basedOn w:val="a"/>
    <w:uiPriority w:val="99"/>
    <w:rsid w:val="0045359A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Indent2Char">
    <w:name w:val="Body Text Indent 2 Char"/>
    <w:uiPriority w:val="99"/>
    <w:locked/>
    <w:rsid w:val="0045359A"/>
    <w:rPr>
      <w:rFonts w:ascii="Arial" w:hAnsi="Arial" w:cs="Times New Roman"/>
      <w:sz w:val="24"/>
    </w:rPr>
  </w:style>
  <w:style w:type="paragraph" w:styleId="21">
    <w:name w:val="Body Text Indent 2"/>
    <w:basedOn w:val="a"/>
    <w:link w:val="22"/>
    <w:uiPriority w:val="99"/>
    <w:rsid w:val="0045359A"/>
    <w:pPr>
      <w:ind w:left="360" w:firstLine="567"/>
      <w:jc w:val="both"/>
    </w:pPr>
    <w:rPr>
      <w:rFonts w:ascii="Arial" w:eastAsia="Calibri" w:hAnsi="Arial"/>
      <w:szCs w:val="20"/>
    </w:rPr>
  </w:style>
  <w:style w:type="character" w:customStyle="1" w:styleId="BodyTextIndent2Char1">
    <w:name w:val="Body Text Indent 2 Char1"/>
    <w:basedOn w:val="a0"/>
    <w:uiPriority w:val="99"/>
    <w:semiHidden/>
    <w:rsid w:val="008C1C48"/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45359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uiPriority w:val="99"/>
    <w:locked/>
    <w:rsid w:val="0045359A"/>
    <w:rPr>
      <w:rFonts w:ascii="Arial" w:hAnsi="Arial"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45359A"/>
    <w:pPr>
      <w:tabs>
        <w:tab w:val="center" w:pos="4677"/>
        <w:tab w:val="right" w:pos="9355"/>
      </w:tabs>
      <w:ind w:firstLine="567"/>
      <w:jc w:val="both"/>
    </w:pPr>
    <w:rPr>
      <w:rFonts w:ascii="Arial" w:eastAsia="Calibri" w:hAnsi="Arial"/>
    </w:rPr>
  </w:style>
  <w:style w:type="character" w:customStyle="1" w:styleId="HeaderChar1">
    <w:name w:val="Header Char1"/>
    <w:basedOn w:val="a0"/>
    <w:uiPriority w:val="99"/>
    <w:semiHidden/>
    <w:rsid w:val="008C1C48"/>
    <w:rPr>
      <w:rFonts w:ascii="Times New Roman" w:eastAsia="Times New Roman" w:hAnsi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45359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uiPriority w:val="99"/>
    <w:locked/>
    <w:rsid w:val="0045359A"/>
    <w:rPr>
      <w:rFonts w:ascii="Arial" w:hAnsi="Arial"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45359A"/>
    <w:pPr>
      <w:tabs>
        <w:tab w:val="center" w:pos="4677"/>
        <w:tab w:val="right" w:pos="9355"/>
      </w:tabs>
      <w:ind w:firstLine="567"/>
      <w:jc w:val="both"/>
    </w:pPr>
    <w:rPr>
      <w:rFonts w:ascii="Arial" w:eastAsia="Calibri" w:hAnsi="Arial"/>
    </w:rPr>
  </w:style>
  <w:style w:type="character" w:customStyle="1" w:styleId="FooterChar1">
    <w:name w:val="Footer Char1"/>
    <w:basedOn w:val="a0"/>
    <w:uiPriority w:val="99"/>
    <w:semiHidden/>
    <w:rsid w:val="008C1C48"/>
    <w:rPr>
      <w:rFonts w:ascii="Times New Roman" w:eastAsia="Times New Roman" w:hAnsi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45359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2">
    <w:name w:val="1Орган_ПР"/>
    <w:basedOn w:val="a"/>
    <w:link w:val="13"/>
    <w:uiPriority w:val="99"/>
    <w:rsid w:val="0045359A"/>
    <w:pPr>
      <w:snapToGrid w:val="0"/>
      <w:jc w:val="center"/>
    </w:pPr>
    <w:rPr>
      <w:rFonts w:ascii="Arial" w:hAnsi="Arial" w:cs="Arial"/>
      <w:b/>
      <w:caps/>
      <w:sz w:val="28"/>
      <w:szCs w:val="28"/>
      <w:lang w:eastAsia="ar-SA"/>
    </w:rPr>
  </w:style>
  <w:style w:type="character" w:customStyle="1" w:styleId="13">
    <w:name w:val="1Орган_ПР Знак"/>
    <w:basedOn w:val="a0"/>
    <w:link w:val="12"/>
    <w:uiPriority w:val="99"/>
    <w:locked/>
    <w:rsid w:val="0045359A"/>
    <w:rPr>
      <w:rFonts w:ascii="Arial" w:hAnsi="Arial" w:cs="Arial"/>
      <w:b/>
      <w:caps/>
      <w:sz w:val="28"/>
      <w:szCs w:val="28"/>
      <w:lang w:eastAsia="ar-SA" w:bidi="ar-SA"/>
    </w:rPr>
  </w:style>
  <w:style w:type="paragraph" w:customStyle="1" w:styleId="23">
    <w:name w:val="2Название"/>
    <w:basedOn w:val="a"/>
    <w:link w:val="24"/>
    <w:uiPriority w:val="99"/>
    <w:rsid w:val="0045359A"/>
    <w:pPr>
      <w:jc w:val="center"/>
    </w:pPr>
    <w:rPr>
      <w:rFonts w:ascii="Arial" w:hAnsi="Arial" w:cs="Arial"/>
      <w:b/>
      <w:sz w:val="28"/>
      <w:szCs w:val="28"/>
      <w:lang w:eastAsia="ar-SA"/>
    </w:rPr>
  </w:style>
  <w:style w:type="character" w:customStyle="1" w:styleId="24">
    <w:name w:val="2Название Знак"/>
    <w:basedOn w:val="a0"/>
    <w:link w:val="23"/>
    <w:uiPriority w:val="99"/>
    <w:locked/>
    <w:rsid w:val="0045359A"/>
    <w:rPr>
      <w:rFonts w:ascii="Arial" w:hAnsi="Arial" w:cs="Arial"/>
      <w:b/>
      <w:sz w:val="28"/>
      <w:szCs w:val="28"/>
      <w:lang w:eastAsia="ar-SA" w:bidi="ar-SA"/>
    </w:rPr>
  </w:style>
  <w:style w:type="paragraph" w:styleId="ad">
    <w:name w:val="List Paragraph"/>
    <w:basedOn w:val="a"/>
    <w:uiPriority w:val="99"/>
    <w:qFormat/>
    <w:rsid w:val="0045359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4535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character" w:customStyle="1" w:styleId="FootnoteTextChar">
    <w:name w:val="Footnote Text Char"/>
    <w:uiPriority w:val="99"/>
    <w:locked/>
    <w:rsid w:val="0045359A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rsid w:val="0045359A"/>
    <w:pPr>
      <w:widowControl w:val="0"/>
      <w:autoSpaceDE w:val="0"/>
      <w:autoSpaceDN w:val="0"/>
      <w:adjustRightInd w:val="0"/>
    </w:pPr>
    <w:rPr>
      <w:rFonts w:eastAsia="Calibri"/>
      <w:sz w:val="20"/>
      <w:szCs w:val="20"/>
    </w:rPr>
  </w:style>
  <w:style w:type="character" w:customStyle="1" w:styleId="FootnoteTextChar1">
    <w:name w:val="Footnote Text Char1"/>
    <w:basedOn w:val="a0"/>
    <w:uiPriority w:val="99"/>
    <w:semiHidden/>
    <w:rsid w:val="008C1C48"/>
    <w:rPr>
      <w:rFonts w:ascii="Times New Roman" w:eastAsia="Times New Roman" w:hAnsi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locked/>
    <w:rsid w:val="0045359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0">
    <w:name w:val="новый"/>
    <w:basedOn w:val="a"/>
    <w:uiPriority w:val="99"/>
    <w:rsid w:val="0045359A"/>
    <w:pPr>
      <w:autoSpaceDE w:val="0"/>
      <w:autoSpaceDN w:val="0"/>
      <w:adjustRightInd w:val="0"/>
      <w:jc w:val="both"/>
      <w:outlineLvl w:val="0"/>
    </w:pPr>
    <w:rPr>
      <w:rFonts w:cs="Calibri"/>
      <w:sz w:val="28"/>
      <w:szCs w:val="22"/>
      <w:lang w:eastAsia="en-US"/>
    </w:rPr>
  </w:style>
  <w:style w:type="paragraph" w:customStyle="1" w:styleId="ConsNormal">
    <w:name w:val="ConsNormal"/>
    <w:uiPriority w:val="99"/>
    <w:rsid w:val="004535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BalloonTextChar">
    <w:name w:val="Balloon Text Char"/>
    <w:uiPriority w:val="99"/>
    <w:locked/>
    <w:rsid w:val="0045359A"/>
    <w:rPr>
      <w:rFonts w:ascii="Tahoma" w:hAnsi="Tahoma" w:cs="Tahoma"/>
      <w:sz w:val="16"/>
      <w:szCs w:val="16"/>
    </w:rPr>
  </w:style>
  <w:style w:type="paragraph" w:styleId="af1">
    <w:name w:val="Balloon Text"/>
    <w:basedOn w:val="a"/>
    <w:link w:val="af2"/>
    <w:uiPriority w:val="99"/>
    <w:rsid w:val="0045359A"/>
    <w:pPr>
      <w:ind w:firstLine="567"/>
      <w:jc w:val="both"/>
    </w:pPr>
    <w:rPr>
      <w:rFonts w:ascii="Tahoma" w:eastAsia="Calibri" w:hAnsi="Tahoma"/>
      <w:sz w:val="16"/>
      <w:szCs w:val="16"/>
    </w:rPr>
  </w:style>
  <w:style w:type="character" w:customStyle="1" w:styleId="BalloonTextChar1">
    <w:name w:val="Balloon Text Char1"/>
    <w:basedOn w:val="a0"/>
    <w:uiPriority w:val="99"/>
    <w:semiHidden/>
    <w:rsid w:val="008C1C48"/>
    <w:rPr>
      <w:rFonts w:ascii="Times New Roman" w:eastAsia="Times New Roman" w:hAnsi="Times New Roman"/>
      <w:sz w:val="0"/>
      <w:szCs w:val="0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45359A"/>
    <w:rPr>
      <w:rFonts w:ascii="Tahoma" w:hAnsi="Tahoma" w:cs="Tahoma"/>
      <w:sz w:val="16"/>
      <w:szCs w:val="16"/>
      <w:lang w:eastAsia="ru-RU"/>
    </w:rPr>
  </w:style>
  <w:style w:type="character" w:styleId="af3">
    <w:name w:val="Strong"/>
    <w:basedOn w:val="a0"/>
    <w:uiPriority w:val="99"/>
    <w:qFormat/>
    <w:rsid w:val="0045359A"/>
    <w:rPr>
      <w:rFonts w:cs="Times New Roman"/>
      <w:b/>
      <w:bCs/>
    </w:rPr>
  </w:style>
  <w:style w:type="paragraph" w:styleId="af4">
    <w:name w:val="Normal (Web)"/>
    <w:basedOn w:val="a"/>
    <w:uiPriority w:val="99"/>
    <w:rsid w:val="0045359A"/>
    <w:pPr>
      <w:spacing w:before="100" w:beforeAutospacing="1" w:after="100" w:afterAutospacing="1"/>
    </w:pPr>
  </w:style>
  <w:style w:type="character" w:customStyle="1" w:styleId="BodyText3Char">
    <w:name w:val="Body Text 3 Char"/>
    <w:uiPriority w:val="99"/>
    <w:locked/>
    <w:rsid w:val="0045359A"/>
    <w:rPr>
      <w:rFonts w:ascii="Calibri" w:hAnsi="Calibri" w:cs="Times New Roman"/>
      <w:sz w:val="16"/>
      <w:szCs w:val="16"/>
    </w:rPr>
  </w:style>
  <w:style w:type="paragraph" w:styleId="31">
    <w:name w:val="Body Text 3"/>
    <w:basedOn w:val="a"/>
    <w:link w:val="32"/>
    <w:uiPriority w:val="99"/>
    <w:rsid w:val="0045359A"/>
    <w:pPr>
      <w:spacing w:after="120" w:line="276" w:lineRule="auto"/>
    </w:pPr>
    <w:rPr>
      <w:rFonts w:ascii="Calibri" w:eastAsia="Calibri" w:hAnsi="Calibri"/>
      <w:sz w:val="16"/>
      <w:szCs w:val="16"/>
    </w:rPr>
  </w:style>
  <w:style w:type="character" w:customStyle="1" w:styleId="BodyText3Char1">
    <w:name w:val="Body Text 3 Char1"/>
    <w:basedOn w:val="a0"/>
    <w:uiPriority w:val="99"/>
    <w:semiHidden/>
    <w:rsid w:val="008C1C48"/>
    <w:rPr>
      <w:rFonts w:ascii="Times New Roman" w:eastAsia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45359A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BodyTextChar">
    <w:name w:val="Body Text Char"/>
    <w:uiPriority w:val="99"/>
    <w:locked/>
    <w:rsid w:val="0045359A"/>
    <w:rPr>
      <w:rFonts w:ascii="Calibri" w:hAnsi="Calibri" w:cs="Times New Roman"/>
    </w:rPr>
  </w:style>
  <w:style w:type="paragraph" w:styleId="af5">
    <w:name w:val="Body Text"/>
    <w:basedOn w:val="a"/>
    <w:link w:val="af6"/>
    <w:uiPriority w:val="99"/>
    <w:rsid w:val="0045359A"/>
    <w:pPr>
      <w:spacing w:after="120" w:line="276" w:lineRule="auto"/>
    </w:pPr>
    <w:rPr>
      <w:rFonts w:ascii="Calibri" w:eastAsia="Calibri" w:hAnsi="Calibri"/>
      <w:sz w:val="20"/>
      <w:szCs w:val="20"/>
    </w:rPr>
  </w:style>
  <w:style w:type="character" w:customStyle="1" w:styleId="BodyTextChar1">
    <w:name w:val="Body Text Char1"/>
    <w:basedOn w:val="a0"/>
    <w:uiPriority w:val="99"/>
    <w:semiHidden/>
    <w:rsid w:val="008C1C48"/>
    <w:rPr>
      <w:rFonts w:ascii="Times New Roman" w:eastAsia="Times New Roman" w:hAnsi="Times New Roman"/>
      <w:sz w:val="24"/>
      <w:szCs w:val="24"/>
    </w:rPr>
  </w:style>
  <w:style w:type="character" w:customStyle="1" w:styleId="af6">
    <w:name w:val="Основной текст Знак"/>
    <w:basedOn w:val="a0"/>
    <w:link w:val="af5"/>
    <w:uiPriority w:val="99"/>
    <w:semiHidden/>
    <w:locked/>
    <w:rsid w:val="0045359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4">
    <w:name w:val="Заголовок №1_"/>
    <w:basedOn w:val="a0"/>
    <w:link w:val="15"/>
    <w:uiPriority w:val="99"/>
    <w:locked/>
    <w:rsid w:val="0045359A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15">
    <w:name w:val="Заголовок №1"/>
    <w:basedOn w:val="a"/>
    <w:link w:val="14"/>
    <w:uiPriority w:val="99"/>
    <w:rsid w:val="0045359A"/>
    <w:pPr>
      <w:shd w:val="clear" w:color="auto" w:fill="FFFFFF"/>
      <w:spacing w:before="660" w:line="322" w:lineRule="exact"/>
      <w:jc w:val="both"/>
      <w:outlineLvl w:val="0"/>
    </w:pPr>
    <w:rPr>
      <w:rFonts w:ascii="Calibri" w:eastAsia="Calibri" w:hAnsi="Calibri"/>
      <w:b/>
      <w:bCs/>
      <w:sz w:val="27"/>
      <w:szCs w:val="27"/>
      <w:lang w:eastAsia="en-US"/>
    </w:rPr>
  </w:style>
  <w:style w:type="character" w:styleId="af7">
    <w:name w:val="Emphasis"/>
    <w:basedOn w:val="a0"/>
    <w:uiPriority w:val="99"/>
    <w:qFormat/>
    <w:rsid w:val="0045359A"/>
    <w:rPr>
      <w:rFonts w:cs="Times New Roman"/>
      <w:i/>
      <w:iCs/>
    </w:rPr>
  </w:style>
  <w:style w:type="paragraph" w:customStyle="1" w:styleId="Standard">
    <w:name w:val="Standard"/>
    <w:uiPriority w:val="99"/>
    <w:rsid w:val="0045359A"/>
    <w:pPr>
      <w:widowControl w:val="0"/>
      <w:tabs>
        <w:tab w:val="left" w:pos="708"/>
      </w:tabs>
      <w:suppressAutoHyphens/>
      <w:autoSpaceDN w:val="0"/>
      <w:spacing w:line="100" w:lineRule="atLeast"/>
      <w:textAlignment w:val="baseline"/>
    </w:pPr>
    <w:rPr>
      <w:rFonts w:ascii="Times New Roman" w:eastAsia="SimSun" w:hAnsi="Times New Roman" w:cs="Mangal"/>
      <w:color w:val="00000A"/>
      <w:kern w:val="3"/>
      <w:sz w:val="24"/>
      <w:szCs w:val="24"/>
      <w:lang w:eastAsia="zh-CN" w:bidi="hi-IN"/>
    </w:rPr>
  </w:style>
  <w:style w:type="character" w:customStyle="1" w:styleId="CommentTextChar">
    <w:name w:val="Comment Text Char"/>
    <w:aliases w:val="!Равноширинный текст документа Char"/>
    <w:uiPriority w:val="99"/>
    <w:locked/>
    <w:rsid w:val="0045359A"/>
    <w:rPr>
      <w:rFonts w:ascii="Courier" w:hAnsi="Courier" w:cs="Times New Roman"/>
    </w:rPr>
  </w:style>
  <w:style w:type="paragraph" w:styleId="af8">
    <w:name w:val="annotation text"/>
    <w:aliases w:val="!Равноширинный текст документа"/>
    <w:basedOn w:val="a"/>
    <w:link w:val="af9"/>
    <w:uiPriority w:val="99"/>
    <w:rsid w:val="0045359A"/>
    <w:pPr>
      <w:ind w:firstLine="567"/>
      <w:jc w:val="both"/>
    </w:pPr>
    <w:rPr>
      <w:rFonts w:ascii="Courier" w:eastAsia="Calibri" w:hAnsi="Courier"/>
      <w:sz w:val="20"/>
      <w:szCs w:val="20"/>
    </w:rPr>
  </w:style>
  <w:style w:type="character" w:customStyle="1" w:styleId="CommentTextChar1">
    <w:name w:val="Comment Text Char1"/>
    <w:aliases w:val="!Равноширинный текст документа Char1"/>
    <w:basedOn w:val="a0"/>
    <w:uiPriority w:val="99"/>
    <w:semiHidden/>
    <w:rsid w:val="008C1C48"/>
    <w:rPr>
      <w:rFonts w:ascii="Times New Roman" w:eastAsia="Times New Roman" w:hAnsi="Times New Roman"/>
      <w:sz w:val="20"/>
      <w:szCs w:val="20"/>
    </w:rPr>
  </w:style>
  <w:style w:type="character" w:customStyle="1" w:styleId="af9">
    <w:name w:val="Текст примечания Знак"/>
    <w:aliases w:val="!Равноширинный текст документа Знак"/>
    <w:basedOn w:val="a0"/>
    <w:link w:val="af8"/>
    <w:uiPriority w:val="99"/>
    <w:semiHidden/>
    <w:locked/>
    <w:rsid w:val="0045359A"/>
    <w:rPr>
      <w:rFonts w:ascii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BC6D5-78ED-44CE-8A29-C6DBB051E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5</Pages>
  <Words>1171</Words>
  <Characters>6680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Экономист2</cp:lastModifiedBy>
  <cp:revision>106</cp:revision>
  <cp:lastPrinted>2019-02-13T13:23:00Z</cp:lastPrinted>
  <dcterms:created xsi:type="dcterms:W3CDTF">2015-02-17T07:54:00Z</dcterms:created>
  <dcterms:modified xsi:type="dcterms:W3CDTF">2019-04-03T09:20:00Z</dcterms:modified>
</cp:coreProperties>
</file>