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0B" w:rsidRDefault="00984B26" w:rsidP="0079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-310515</wp:posOffset>
            </wp:positionV>
            <wp:extent cx="646430" cy="6572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7032" w:rsidRDefault="003E7032" w:rsidP="00984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4B26" w:rsidRDefault="00984B26" w:rsidP="00984B26">
      <w:pPr>
        <w:pStyle w:val="a3"/>
      </w:pPr>
      <w:r>
        <w:t xml:space="preserve">АДМИНИСТРАЦИЯ </w:t>
      </w:r>
    </w:p>
    <w:p w:rsidR="00984B26" w:rsidRDefault="00984B26" w:rsidP="00984B26">
      <w:pPr>
        <w:pStyle w:val="a3"/>
      </w:pPr>
      <w:r>
        <w:t>ПАВЛОВСКОГО МУНИЦИПАЛЬНОГО РАЙОНА</w:t>
      </w:r>
    </w:p>
    <w:p w:rsidR="00984B26" w:rsidRDefault="00984B26" w:rsidP="00984B26">
      <w:pPr>
        <w:pStyle w:val="1"/>
      </w:pPr>
      <w:r>
        <w:t>ВОРОНЕЖСКОЙ ОБЛАСТИ</w:t>
      </w:r>
    </w:p>
    <w:p w:rsidR="00984B26" w:rsidRDefault="00984B26" w:rsidP="00984B26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984B26" w:rsidRDefault="00984B26" w:rsidP="00984B2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984B26" w:rsidRDefault="00984B26" w:rsidP="00984B2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984B26" w:rsidRDefault="00984B26" w:rsidP="00984B2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984B26" w:rsidRDefault="00984B26" w:rsidP="00984B2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984B26" w:rsidRDefault="00984B26" w:rsidP="00984B2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3E7032" w:rsidRDefault="003E7032" w:rsidP="00792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9227B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9227B" w:rsidRPr="00421241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25.12.2018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14A72">
        <w:rPr>
          <w:rFonts w:ascii="Times New Roman" w:hAnsi="Times New Roman" w:cs="Times New Roman"/>
          <w:color w:val="000000" w:themeColor="text1"/>
          <w:sz w:val="26"/>
          <w:szCs w:val="26"/>
        </w:rPr>
        <w:t>038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E56DB0">
        <w:rPr>
          <w:rFonts w:ascii="Times New Roman" w:hAnsi="Times New Roman" w:cs="Times New Roman"/>
          <w:color w:val="000000" w:themeColor="text1"/>
          <w:sz w:val="26"/>
          <w:szCs w:val="26"/>
        </w:rPr>
        <w:t>а на 2019 год и на плановый период 2020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E56DB0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</w:p>
    <w:p w:rsidR="0079227B" w:rsidRPr="00421241" w:rsidRDefault="0079227B" w:rsidP="007922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421241" w:rsidRDefault="0079227B" w:rsidP="00792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9227B" w:rsidRPr="00421241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Default="0079227B" w:rsidP="007922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193BC8" w:rsidRDefault="006178CE" w:rsidP="0085355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93B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E165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B4B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93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556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Паспорте муниципальной программы</w:t>
      </w:r>
      <w:r w:rsidR="00DC7BF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B1C00" w:rsidRDefault="00AE1654" w:rsidP="003E703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 с</w:t>
      </w:r>
      <w:r w:rsidR="0079227B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9227B" w:rsidRPr="00BF351A" w:rsidRDefault="0079227B" w:rsidP="007922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79227B" w:rsidRPr="00BF351A" w:rsidTr="0079227B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составляет  </w:t>
            </w:r>
            <w:r w:rsidR="00C02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</w:t>
            </w:r>
            <w:r w:rsidR="00C835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040,34 </w:t>
            </w:r>
            <w:r w:rsidRPr="00BF4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227B" w:rsidRPr="00B83E4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79227B" w:rsidRPr="00BF351A" w:rsidTr="0079227B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BF351A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2765CE" w:rsidRPr="00BF351A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670716" w:rsidP="00C0245C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96620,03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670716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78249,4</w:t>
            </w:r>
            <w:r w:rsidR="00882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C02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18370,6</w:t>
            </w:r>
            <w:r w:rsidR="00882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765CE" w:rsidRPr="00BF351A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2765CE" w:rsidRPr="00BF351A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2765CE" w:rsidRPr="00BF351A" w:rsidTr="0079227B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BF351A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BF351A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Default="0079227B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860EC" w:rsidRDefault="003860EC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60EC" w:rsidRPr="00CC528A" w:rsidRDefault="003E7032" w:rsidP="003860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3860EC" w:rsidRPr="00CC52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860EC" w:rsidRPr="00CC52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79227B" w:rsidRPr="00BF351A" w:rsidRDefault="0079227B" w:rsidP="0079227B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6D06DB" w:rsidRPr="002A36F3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A36F3"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адресность и последовательность 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6D06DB" w:rsidRPr="006D06DB" w:rsidRDefault="006D06DB" w:rsidP="006D06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Финансовые ресурсы, необходимые для реализаци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муниципальной программы в 2019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году, соответствуют объёмам бюджетных ассигнований, предусмотренных решением о бюджете Павловско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 на 2019 год и на плановый период 2020 и 2021 годы. На 2020</w:t>
      </w:r>
      <w:r w:rsidR="00B660CA">
        <w:rPr>
          <w:rFonts w:ascii="Times New Roman" w:eastAsia="Times New Roman" w:hAnsi="Times New Roman" w:cs="Times New Roman"/>
          <w:color w:val="000000"/>
          <w:sz w:val="26"/>
          <w:szCs w:val="26"/>
        </w:rPr>
        <w:t>-2022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 объёмы бюджетных ассигнований рассчитаны исходя из расчёта объёмов бюджетных ассигнований на продление обязательств</w:t>
      </w:r>
      <w:r w:rsidR="00BF4A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83287">
        <w:rPr>
          <w:rFonts w:ascii="Times New Roman" w:eastAsia="Times New Roman" w:hAnsi="Times New Roman" w:cs="Times New Roman"/>
          <w:color w:val="000000"/>
          <w:sz w:val="26"/>
          <w:szCs w:val="26"/>
        </w:rPr>
        <w:t>длящегося характера.</w:t>
      </w:r>
    </w:p>
    <w:p w:rsidR="0079227B" w:rsidRPr="000F7ADE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Общий объём финансирования мероприят</w:t>
      </w:r>
      <w:r w:rsidR="00B5659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программы на период 2014-2022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годов из средств бюджета Павловского муниципального района составит </w:t>
      </w:r>
      <w:r w:rsidR="00057FA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417</w:t>
      </w:r>
      <w:r w:rsidR="00A1080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001,62 </w:t>
      </w:r>
      <w:r w:rsidRPr="00BF4A9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тыс. руб.</w:t>
      </w:r>
      <w:r w:rsidRPr="000F7A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79227B" w:rsidRPr="00BF351A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79227B" w:rsidRPr="009463C4" w:rsidTr="0079227B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79227B" w:rsidRPr="009463C4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79227B" w:rsidRPr="009463C4" w:rsidTr="0079227B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9463C4" w:rsidTr="0079227B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9463C4" w:rsidTr="0079227B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9463C4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6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9463C4" w:rsidTr="0079227B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E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83E45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9463C4" w:rsidTr="0079227B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BF351A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670716" w:rsidRPr="009463C4" w:rsidTr="0079227B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670716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670716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96620,03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670716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78249,4</w:t>
            </w:r>
            <w:r w:rsidR="00882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BF351A" w:rsidRDefault="00670716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18370,6</w:t>
            </w:r>
            <w:r w:rsidR="00882B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8B3CC1" w:rsidRPr="009463C4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3F045C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BF351A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Pr="009463C4" w:rsidRDefault="0079227B" w:rsidP="0079227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227B" w:rsidRPr="00BF351A" w:rsidRDefault="0079227B" w:rsidP="002D15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Расходы бюджета Павловского муниципального района на реализацию мероприятий муниципальной программы, софинансирование которых планируется за счёт субсид</w:t>
      </w:r>
      <w:r w:rsidR="0033132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из областного бюджета на 2019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275"/>
        <w:gridCol w:w="1277"/>
        <w:gridCol w:w="1382"/>
      </w:tblGrid>
      <w:tr w:rsidR="0079227B" w:rsidRPr="00BF351A" w:rsidTr="00DC4116">
        <w:tc>
          <w:tcPr>
            <w:tcW w:w="2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79227B" w:rsidRPr="00BF351A" w:rsidTr="00DC4116">
        <w:tc>
          <w:tcPr>
            <w:tcW w:w="2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79227B" w:rsidRPr="00BF351A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3156C5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156C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9227B" w:rsidRPr="00BF351A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1960C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60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72883,539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381A9E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728,239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0F" w:rsidRPr="00381A9E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72155,300</w:t>
            </w:r>
          </w:p>
          <w:p w:rsidR="0079227B" w:rsidRPr="00381A9E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06DB" w:rsidRDefault="00D551C0" w:rsidP="00CD083C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</w:p>
    <w:p w:rsidR="006D06DB" w:rsidRPr="00FA6B8C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6D06DB" w:rsidRPr="006D06DB" w:rsidRDefault="006D06DB" w:rsidP="006D06DB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B8C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r w:rsidRPr="00FA6B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551C0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9227B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4A1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1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0D27F1" w:rsidRPr="00654A1F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0D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2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2</w:t>
      </w:r>
      <w:r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E945A2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Приложение № 3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едакции согласно приложению № 3 </w:t>
      </w:r>
      <w:r w:rsidR="00E945A2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постановлению.</w:t>
      </w:r>
    </w:p>
    <w:p w:rsidR="000D27F1" w:rsidRPr="00654A1F" w:rsidRDefault="00C81D4D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Приложение №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</w:t>
      </w:r>
      <w:r w:rsidR="000D27F1">
        <w:rPr>
          <w:rFonts w:ascii="Times New Roman" w:hAnsi="Times New Roman" w:cs="Times New Roman"/>
          <w:color w:val="000000" w:themeColor="text1"/>
          <w:sz w:val="26"/>
          <w:szCs w:val="26"/>
        </w:rPr>
        <w:t>редакции согласно приложению № 4</w:t>
      </w:r>
      <w:r w:rsidR="000D27F1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79227B" w:rsidRPr="00421241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79227B" w:rsidRPr="00654A1F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79227B" w:rsidRDefault="0079227B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7776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</w:p>
    <w:p w:rsidR="0079227B" w:rsidRPr="00421241" w:rsidRDefault="00B17776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="002D15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0F17ED">
        <w:rPr>
          <w:rFonts w:ascii="Times New Roman" w:hAnsi="Times New Roman" w:cs="Times New Roman"/>
          <w:color w:val="000000" w:themeColor="text1"/>
          <w:sz w:val="26"/>
          <w:szCs w:val="26"/>
        </w:rPr>
        <w:t>М.Н. Янцов</w:t>
      </w:r>
    </w:p>
    <w:p w:rsidR="0079227B" w:rsidRDefault="0079227B" w:rsidP="0079227B">
      <w:pPr>
        <w:sectPr w:rsidR="00792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070"/>
        <w:gridCol w:w="5433"/>
      </w:tblGrid>
      <w:tr w:rsidR="006626AD" w:rsidRPr="00BF351A" w:rsidTr="006626AD">
        <w:trPr>
          <w:trHeight w:val="1280"/>
        </w:trPr>
        <w:tc>
          <w:tcPr>
            <w:tcW w:w="3127" w:type="pct"/>
          </w:tcPr>
          <w:p w:rsidR="006626AD" w:rsidRPr="00BF351A" w:rsidRDefault="006626AD" w:rsidP="006626A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6626AD" w:rsidRPr="00BF351A" w:rsidRDefault="006626AD" w:rsidP="000C2A55">
            <w:pPr>
              <w:spacing w:after="0" w:line="240" w:lineRule="auto"/>
              <w:ind w:left="853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Приложение № 1</w:t>
            </w:r>
          </w:p>
          <w:p w:rsidR="006626AD" w:rsidRPr="00BF351A" w:rsidRDefault="006626AD" w:rsidP="000C2A55">
            <w:pPr>
              <w:spacing w:after="0" w:line="240" w:lineRule="auto"/>
              <w:ind w:left="8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6626AD" w:rsidRPr="00BF351A" w:rsidRDefault="006626AD" w:rsidP="000C2A55">
            <w:pPr>
              <w:spacing w:after="0" w:line="240" w:lineRule="auto"/>
              <w:ind w:left="85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681629" w:rsidRDefault="002423C8" w:rsidP="000C2A55">
            <w:pPr>
              <w:spacing w:after="0" w:line="240" w:lineRule="auto"/>
              <w:ind w:left="8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 w:rsidR="002D1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204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15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r w:rsidR="00CC544F"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 w:rsidR="002043D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8162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CC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626AD" w:rsidRPr="00BF351A" w:rsidRDefault="006626AD" w:rsidP="006626A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AD" w:rsidRPr="00772C42" w:rsidRDefault="006626AD" w:rsidP="006626A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72C42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6626AD" w:rsidRPr="00BF351A" w:rsidRDefault="006626AD" w:rsidP="006626A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37"/>
        <w:gridCol w:w="3476"/>
        <w:gridCol w:w="1334"/>
        <w:gridCol w:w="6"/>
        <w:gridCol w:w="9"/>
        <w:gridCol w:w="694"/>
        <w:gridCol w:w="9"/>
        <w:gridCol w:w="9"/>
        <w:gridCol w:w="840"/>
        <w:gridCol w:w="17"/>
        <w:gridCol w:w="94"/>
        <w:gridCol w:w="740"/>
        <w:gridCol w:w="40"/>
        <w:gridCol w:w="814"/>
        <w:gridCol w:w="37"/>
        <w:gridCol w:w="663"/>
        <w:gridCol w:w="9"/>
        <w:gridCol w:w="23"/>
        <w:gridCol w:w="11"/>
        <w:gridCol w:w="806"/>
        <w:gridCol w:w="9"/>
        <w:gridCol w:w="20"/>
        <w:gridCol w:w="17"/>
        <w:gridCol w:w="674"/>
        <w:gridCol w:w="20"/>
        <w:gridCol w:w="17"/>
        <w:gridCol w:w="668"/>
        <w:gridCol w:w="6"/>
        <w:gridCol w:w="20"/>
        <w:gridCol w:w="17"/>
        <w:gridCol w:w="957"/>
        <w:gridCol w:w="17"/>
        <w:gridCol w:w="49"/>
        <w:gridCol w:w="74"/>
        <w:gridCol w:w="1274"/>
      </w:tblGrid>
      <w:tr w:rsidR="00D533F6" w:rsidRPr="00BF351A" w:rsidTr="000C2A55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78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F64FE3" w:rsidRPr="00BF351A" w:rsidTr="00871435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64FE3" w:rsidRPr="00BF351A" w:rsidTr="00871435">
        <w:trPr>
          <w:trHeight w:val="2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BF351A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304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0" w:rsidRDefault="00EE4304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</w:t>
            </w:r>
          </w:p>
          <w:p w:rsidR="00EE4304" w:rsidRPr="00BF351A" w:rsidRDefault="00EE4304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</w:tr>
      <w:tr w:rsidR="00871435" w:rsidRPr="00BF351A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общий для муниципальной программы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1434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1434AF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434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0D0073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871435" w:rsidRPr="00BF351A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общий для муниципальной программы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D2A5B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871435" w:rsidRPr="00BF351A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общий для муниципальной программы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домов сетевым газом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0D0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0D00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0D0073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871435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Default="00871435" w:rsidP="00FC74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</w:t>
            </w:r>
          </w:p>
          <w:p w:rsidR="00871435" w:rsidRPr="00BF351A" w:rsidRDefault="00871435" w:rsidP="00FC74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городского и сельских поселений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1.1.1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определяющий результативность только основного мероприятия 1.1 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запланированных и выплаченных грантов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1.1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грантов поселениями Павловского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BF351A" w:rsidRDefault="00871435" w:rsidP="0087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BF351A" w:rsidTr="000C2A55">
        <w:trPr>
          <w:trHeight w:val="61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EE30C9">
            <w:pPr>
              <w:spacing w:after="0" w:line="240" w:lineRule="auto"/>
              <w:jc w:val="center"/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</w:tr>
      <w:tr w:rsidR="00871435" w:rsidRPr="00BF351A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2.1 </w:t>
            </w: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1435" w:rsidRPr="00BF351A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2.1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времени ожидания в очереди при обращении заявителя в органы местного самоуправления для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получения государственных и муниципальных услуг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435" w:rsidRPr="00BF351A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1.1.3 определяющий результативность только основного мероприятия 2.1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871435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1435" w:rsidRPr="00BF351A" w:rsidTr="000C2A55">
        <w:trPr>
          <w:trHeight w:val="34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34DDD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 Ремонт и благоустройство военно - мемориальных объектов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3.1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и благоустроенных военно-мемориальных объектов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435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34DDD">
            <w:pPr>
              <w:spacing w:after="0" w:line="240" w:lineRule="auto"/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4.1 </w:t>
            </w:r>
            <w:r w:rsidRPr="00BF351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4.1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</w:t>
            </w: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B6">
              <w:rPr>
                <w:rFonts w:ascii="Times New Roman" w:hAnsi="Times New Roman" w:cs="Times New Roman"/>
                <w:sz w:val="24"/>
                <w:szCs w:val="24"/>
              </w:rPr>
              <w:t>6,667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2,498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71435" w:rsidRPr="00BF351A" w:rsidTr="000C2A55">
        <w:trPr>
          <w:trHeight w:val="41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3F7E87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5.1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CE3FB2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BF351A" w:rsidTr="000C2A55">
        <w:trPr>
          <w:trHeight w:val="28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C7435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«Самое красивое село Павловского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района»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6.1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сельских населённых пунктов,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районном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«Самое красивое село 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B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6B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6B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CE3FB2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435" w:rsidRPr="00BF351A" w:rsidTr="000C2A55">
        <w:trPr>
          <w:trHeight w:val="3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BF351A" w:rsidRDefault="00871435" w:rsidP="00FC7435">
            <w:pPr>
              <w:jc w:val="center"/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</w:tr>
      <w:tr w:rsidR="00871435" w:rsidRPr="00BF351A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результативность только основного мероприятия 7.1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парков, скверов,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бульваров, зон отдыха, садов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435" w:rsidRPr="00BF351A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Default="00871435" w:rsidP="00FC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мероприятие: 8.1 </w:t>
            </w: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территориального общественного самоуправления в поселениях </w:t>
            </w:r>
          </w:p>
          <w:p w:rsidR="00871435" w:rsidRPr="00BF351A" w:rsidRDefault="00871435" w:rsidP="00FC7435">
            <w:pPr>
              <w:spacing w:after="0" w:line="240" w:lineRule="auto"/>
              <w:jc w:val="center"/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</w:tr>
      <w:tr w:rsidR="00871435" w:rsidRPr="00BF351A" w:rsidTr="0087143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8.1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общественно 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BF351A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E3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E3" w:rsidRPr="005033E3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E3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5033E3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BF351A" w:rsidRDefault="004A12F9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Default="004A12F9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4FE3" w:rsidRDefault="00F64FE3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26AD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26AD" w:rsidRPr="008F0601" w:rsidRDefault="00681629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6AD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</w:t>
      </w:r>
      <w:r w:rsidR="002D15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D15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Воронежской области</w:t>
      </w:r>
      <w:r w:rsidR="006626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 w:rsidR="002D15C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М.Н. Янцов</w:t>
      </w:r>
    </w:p>
    <w:p w:rsidR="006626AD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64725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D06A47" w:rsidRPr="004F27C6" w:rsidRDefault="00681629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 2</w:t>
      </w:r>
    </w:p>
    <w:p w:rsidR="00D06A47" w:rsidRPr="004F27C6" w:rsidRDefault="00E2612C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</w:t>
      </w:r>
      <w:r w:rsidR="00D06A4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06A47" w:rsidRPr="004F27C6">
        <w:rPr>
          <w:rFonts w:ascii="Times New Roman" w:eastAsia="Times New Roman" w:hAnsi="Times New Roman" w:cs="Times New Roman"/>
          <w:sz w:val="26"/>
          <w:szCs w:val="26"/>
        </w:rPr>
        <w:t>постановлению администрации</w:t>
      </w:r>
    </w:p>
    <w:p w:rsidR="00D06A47" w:rsidRPr="004F27C6" w:rsidRDefault="00D06A47" w:rsidP="000C2A55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CC544F" w:rsidRDefault="00CC544F" w:rsidP="00CC544F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от «</w:t>
      </w:r>
      <w:r w:rsidR="002D15C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2D15CE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2019 № </w:t>
      </w:r>
    </w:p>
    <w:p w:rsidR="00D06A47" w:rsidRPr="00992C35" w:rsidRDefault="00D06A47" w:rsidP="00D06A47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Павловского муниципального района Воронежской области</w:t>
      </w:r>
    </w:p>
    <w:p w:rsidR="00D06A47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2019</w:t>
      </w:r>
      <w:r w:rsidRPr="004F27C6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:rsidR="00D06A47" w:rsidRPr="004F27C6" w:rsidRDefault="00D06A47" w:rsidP="00D06A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8"/>
        <w:gridCol w:w="2056"/>
        <w:gridCol w:w="2294"/>
        <w:gridCol w:w="1440"/>
        <w:gridCol w:w="1449"/>
        <w:gridCol w:w="2467"/>
        <w:gridCol w:w="1006"/>
        <w:gridCol w:w="1713"/>
      </w:tblGrid>
      <w:tr w:rsidR="00D06A47" w:rsidRPr="004F27C6" w:rsidTr="00406E0E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дитель средств местного бюджета),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Ф.И.О., должность исполнителя)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бюджете муниципального района на 2019 год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D06A47" w:rsidRPr="004F27C6" w:rsidTr="00406E0E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EC1A43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FD4E1A" w:rsidRPr="00CE7CC1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FD4E1A" w:rsidRDefault="00FD4E1A" w:rsidP="00FD4E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EC1A43" w:rsidRPr="00116686" w:rsidRDefault="00EC1A43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EC1A43" w:rsidP="00EC1A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8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85638" w:rsidRPr="00116686" w:rsidRDefault="00B85638" w:rsidP="00EC1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решения вопросов местного значения;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Повышение комфортности и упрощение процедур получения гражданами и юридическими лицами массовых общественно-значимых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и муниципальных услуг на базе филиала АУ МФЦ в г. Павловске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A12F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96620,04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 развития городского и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D06A47" w:rsidRPr="00116686" w:rsidRDefault="00543B2A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Павловского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Предоставление администрациями поселений Павловского муниципального района в администрацию Павловского муниципального района в срок до 1 марта года, следующего за отчетным, согласованные с органами, 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показателей,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отчетный год 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аналитическую информацию в виде пояснительной записки, в которой приводятся формы и методы достижения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Распределение поселений Павловского муниципального района по группам в зависимости от фактической численности населения в отчетном году;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каждой группе поселений до 01.03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 следующего за отчётным;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Выделение денежных грантов для стимулирования развития муниципальных образований Павловского муниципального 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E507EB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сельского нас</w:t>
            </w:r>
            <w:r w:rsidR="00B6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еления питьевой водой составляет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протяженность водопроводных сетей </w:t>
            </w:r>
            <w:r w:rsidR="00B62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сельских поселениях составляет</w:t>
            </w:r>
            <w:r w:rsidRPr="00E5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243,1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FB664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2083,81</w:t>
            </w:r>
          </w:p>
        </w:tc>
      </w:tr>
      <w:tr w:rsidR="00D06A47" w:rsidRPr="004F27C6" w:rsidTr="00406E0E">
        <w:trPr>
          <w:trHeight w:val="9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газификации домов сетевым газ</w:t>
            </w:r>
            <w:r w:rsidR="00711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сельской местности составляет 60,4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%, протяжённость газовых сетей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низкого давления составит 388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 км;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времени ожидания заявителя в очереди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 15 минут;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947" w:rsidRPr="00116686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отдел по финансам администрации Павловского муниципального района</w:t>
            </w:r>
          </w:p>
          <w:p w:rsidR="004A1947" w:rsidRDefault="004A1947" w:rsidP="004A1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06A47" w:rsidRPr="00116686" w:rsidRDefault="004A19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C1A43"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A4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0F0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военно-мемориального объекта – мемориала погибшим в г</w:t>
            </w:r>
            <w:r w:rsidR="00DA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A4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Александровка Александровского сельского поселения и военно - мемориального объекта – мемориала погибшим в годы Великой Отечественной войны в с. Шувалов Красного сельского поселения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в системе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44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44380" w:rsidRDefault="00544380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  <w:p w:rsidR="00544380" w:rsidRPr="00116686" w:rsidRDefault="0054438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40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году, на софинансирование расходных обязательств, возникающих при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выполнении полномочий органов местного самоуправления по вопросам местного значения в сфере обеспечения уличного освещения поселениям Павловского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департаментом жилищно-коммунального хозяйства и энергетики Воронежской области выделены субсидии на оплату уличного освещения поселениям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AA76B5" w:rsidRDefault="00A2588E" w:rsidP="00AA7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394</w:t>
            </w:r>
            <w:r w:rsidR="007071B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507CEB" w:rsidRPr="00AA76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,41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544380" w:rsidRPr="00116686" w:rsidRDefault="00544380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B6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28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отремонтировано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2,498 км </w:t>
            </w: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BF4A92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90125,92</w:t>
            </w:r>
          </w:p>
        </w:tc>
      </w:tr>
      <w:tr w:rsidR="00D06A47" w:rsidRPr="004F27C6" w:rsidTr="00406E0E">
        <w:trPr>
          <w:trHeight w:val="42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322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21A1" w:rsidRPr="00116686" w:rsidRDefault="003221A1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графического и текстового описания местоположения границ и перечня координат характерных точек для установления границ населенных пунктов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BF4A9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D06A47" w:rsidRDefault="00543B2A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322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221A1" w:rsidRPr="003221A1" w:rsidRDefault="003221A1" w:rsidP="00D06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BF4A92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6A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0B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2019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</w:t>
            </w:r>
            <w:r w:rsidR="00F4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благоустроен 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Шувалов Красн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сельского поселения и сквер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омантиков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r w:rsidR="000B6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Казинка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Казинского сельского поселения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47" w:rsidRPr="00116686" w:rsidRDefault="00D06A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7" w:rsidRPr="00116686" w:rsidRDefault="005D1FD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53722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B31BE8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15372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0834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</w:t>
            </w:r>
            <w:r w:rsidR="00EA2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района «Территория идей»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B31BE8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153722" w:rsidRPr="00116686" w:rsidRDefault="00B31BE8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EA269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EA269B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77" w:rsidRPr="00357CD4" w:rsidRDefault="00C53577" w:rsidP="00C5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Победителями ежегодного открытого публичного конкурса Павловского муниципального района «Территория идей» признаны:</w:t>
            </w:r>
          </w:p>
          <w:p w:rsidR="00C53577" w:rsidRPr="00357CD4" w:rsidRDefault="00C53577" w:rsidP="00C535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«Лучшая эскиз-идея обустройства парка или набережной» Иванов Виталий Юрьевич.</w:t>
            </w:r>
          </w:p>
          <w:p w:rsidR="00C53577" w:rsidRPr="00357CD4" w:rsidRDefault="00C53577" w:rsidP="00C5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«Лучшая эскиз-идея обустройства сквера, территории у социального объекта или площади» Старкову Ольга Владимировна. </w:t>
            </w:r>
          </w:p>
          <w:p w:rsidR="00153722" w:rsidRPr="00C53577" w:rsidRDefault="00C53577" w:rsidP="000B6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C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номинации «Лучшая эскиз-идея обустройства улицы </w:t>
            </w:r>
            <w:r w:rsidRPr="0035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или бульвара» Шевченко Алена Валерьевна.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22" w:rsidRPr="00116686" w:rsidRDefault="00153722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22" w:rsidRPr="00116686" w:rsidRDefault="008649E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C1447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C14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3C1447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3C1447" w:rsidRDefault="003C1447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C1447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FC5199" w:rsidP="00B31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FC519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FC5199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Default="00357CD4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состоянию на 01.12</w:t>
            </w:r>
            <w:r w:rsidR="00B1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.2019 года в поселениях Павловского муниципального района организованно 64 ТОС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47" w:rsidRPr="00116686" w:rsidRDefault="003C1447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47" w:rsidRDefault="005540C2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B183F" w:rsidRPr="004F27C6" w:rsidTr="00406E0E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EB18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Pr="00116686" w:rsidRDefault="00957EAE" w:rsidP="003C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11</w:t>
            </w:r>
            <w:r w:rsidR="00EB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EB183F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</w:t>
            </w:r>
            <w:r w:rsidR="00C8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Павловского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C87A25" w:rsidRPr="00116686" w:rsidRDefault="00C87A25" w:rsidP="00C8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E4F65" w:rsidRDefault="00C87A25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402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02902" w:rsidRPr="00FC10F9" w:rsidRDefault="00402902" w:rsidP="00C87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Default="00DC687C" w:rsidP="0086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проводится в целях развития и стимулирования деловой и социальной активности населения в осуществлении собственных инициатив по реше</w:t>
            </w:r>
            <w:r w:rsidR="0058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вопросов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3F" w:rsidRPr="00116686" w:rsidRDefault="00EB183F" w:rsidP="00D06A4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3F" w:rsidRDefault="000F09D6" w:rsidP="00D06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B00E7" w:rsidRDefault="003B00E7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981761" w:rsidRDefault="00981761" w:rsidP="0024326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797EEC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3</w:t>
      </w:r>
    </w:p>
    <w:p w:rsidR="00797EEC" w:rsidRPr="00BF351A" w:rsidRDefault="0024326B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7EEC"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7EEC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7EEC" w:rsidRPr="00BF351A" w:rsidRDefault="00797EEC" w:rsidP="00797EE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4326B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CC544F" w:rsidRDefault="0024326B" w:rsidP="00CC544F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C54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A0F22">
        <w:rPr>
          <w:rFonts w:ascii="Times New Roman" w:eastAsia="Times New Roman" w:hAnsi="Times New Roman" w:cs="Times New Roman"/>
          <w:sz w:val="26"/>
          <w:szCs w:val="26"/>
        </w:rPr>
        <w:t xml:space="preserve">от «     </w:t>
      </w:r>
      <w:r w:rsidR="00CC544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A0F22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CC544F">
        <w:rPr>
          <w:rFonts w:ascii="Times New Roman" w:eastAsia="Times New Roman" w:hAnsi="Times New Roman" w:cs="Times New Roman"/>
          <w:sz w:val="26"/>
          <w:szCs w:val="26"/>
        </w:rPr>
        <w:t xml:space="preserve">2019 № </w:t>
      </w:r>
    </w:p>
    <w:p w:rsidR="00797EEC" w:rsidRPr="008E5E4B" w:rsidRDefault="00797EEC" w:rsidP="00797EE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бюджета </w:t>
      </w:r>
      <w:r w:rsidR="00166E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реализацию муниципальной программы</w:t>
      </w:r>
    </w:p>
    <w:p w:rsidR="00797EEC" w:rsidRPr="00BF351A" w:rsidRDefault="00797EEC" w:rsidP="00797E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126"/>
        <w:gridCol w:w="851"/>
        <w:gridCol w:w="709"/>
        <w:gridCol w:w="708"/>
        <w:gridCol w:w="993"/>
        <w:gridCol w:w="850"/>
        <w:gridCol w:w="1276"/>
        <w:gridCol w:w="1276"/>
        <w:gridCol w:w="1275"/>
        <w:gridCol w:w="1701"/>
      </w:tblGrid>
      <w:tr w:rsidR="00DB2DC0" w:rsidRPr="00BF351A" w:rsidTr="004749B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C0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годам реализации муниципальной программы, тыс. руб.</w:t>
            </w:r>
          </w:p>
        </w:tc>
      </w:tr>
      <w:tr w:rsidR="004749B7" w:rsidRPr="00BF351A" w:rsidTr="009958CE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DB2DC0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44502A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социально-экономического развития, муниципального контроля и поддержки предприниматель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ства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44502A" w:rsidRPr="00116686" w:rsidRDefault="0044502A" w:rsidP="00445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4502A" w:rsidRDefault="0044502A" w:rsidP="00445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44502A" w:rsidP="004450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1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D270B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18370,61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6329A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Воронежской области по результатам оценки эффективности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городского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</w:t>
            </w:r>
          </w:p>
          <w:p w:rsidR="00974ACB" w:rsidRPr="00CE7CC1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92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92DFC" w:rsidRPr="00CE7CC1" w:rsidRDefault="00B92DFC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5A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04375A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74ACB" w:rsidRPr="00CE7CC1" w:rsidRDefault="0004375A" w:rsidP="000437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комфортности и упрощение процедур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получения гражданами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:rsidR="00F3756E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56754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униципальный отдел по финансам 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5675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6754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Павловского муниципального района 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F37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3756E" w:rsidRPr="00CE7CC1" w:rsidRDefault="00F3756E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CB" w:rsidRPr="00CE7CC1" w:rsidRDefault="00E562D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850" w:type="dxa"/>
          </w:tcPr>
          <w:p w:rsidR="00974ACB" w:rsidRPr="00F17CBA" w:rsidRDefault="00E56977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276" w:type="dxa"/>
          </w:tcPr>
          <w:p w:rsidR="00974ACB" w:rsidRPr="00F17CBA" w:rsidRDefault="00D270B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17970,61</w:t>
            </w:r>
          </w:p>
        </w:tc>
        <w:tc>
          <w:tcPr>
            <w:tcW w:w="1276" w:type="dxa"/>
          </w:tcPr>
          <w:p w:rsidR="00974ACB" w:rsidRPr="00F17CBA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5" w:type="dxa"/>
          </w:tcPr>
          <w:p w:rsidR="00974ACB" w:rsidRPr="00F17CBA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1701" w:type="dxa"/>
          </w:tcPr>
          <w:p w:rsidR="00974ACB" w:rsidRPr="00F17CBA" w:rsidRDefault="00F17CBA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4749B7" w:rsidRPr="00BF351A" w:rsidTr="009958CE">
        <w:tblPrEx>
          <w:tblLook w:val="0000"/>
        </w:tblPrEx>
        <w:trPr>
          <w:trHeight w:val="274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8.1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градостроительн</w:t>
            </w: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ой деятельности поселений Павловского муниципального района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архитектуре 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градостроительству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974ACB" w:rsidRDefault="000F0339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D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511A2" w:rsidRPr="00CE7CC1" w:rsidRDefault="00D511A2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381493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126" w:type="dxa"/>
          </w:tcPr>
          <w:p w:rsidR="00974ACB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района </w:t>
            </w:r>
          </w:p>
          <w:p w:rsidR="00974ACB" w:rsidRDefault="00974ACB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0F0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AA2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A2643" w:rsidRPr="00CE7CC1" w:rsidRDefault="00AA2643" w:rsidP="000F0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974ACB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4749B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1984" w:type="dxa"/>
          </w:tcPr>
          <w:p w:rsidR="00974ACB" w:rsidRPr="00CE7CC1" w:rsidRDefault="00974ACB" w:rsidP="008535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6" w:type="dxa"/>
          </w:tcPr>
          <w:p w:rsidR="00974ACB" w:rsidRPr="00CE7CC1" w:rsidRDefault="00696E93" w:rsidP="008535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974ACB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74ACB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974ACB" w:rsidRPr="00CE7CC1" w:rsidRDefault="00472174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F0C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984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6" w:type="dxa"/>
          </w:tcPr>
          <w:p w:rsidR="001D2717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Pr="00CE7CC1" w:rsidRDefault="001D2717" w:rsidP="00BA50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Pr="00CE7CC1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11.1. </w:t>
            </w:r>
          </w:p>
        </w:tc>
        <w:tc>
          <w:tcPr>
            <w:tcW w:w="1984" w:type="dxa"/>
          </w:tcPr>
          <w:p w:rsidR="001D2717" w:rsidRPr="00CE7CC1" w:rsidRDefault="001D2717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территориального общественного самоуправления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поселениях Павловского муниципального района</w:t>
            </w:r>
          </w:p>
        </w:tc>
        <w:tc>
          <w:tcPr>
            <w:tcW w:w="2126" w:type="dxa"/>
          </w:tcPr>
          <w:p w:rsidR="001D2717" w:rsidRPr="00CE7CC1" w:rsidRDefault="00BD321B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лавы поселений Павловского муниципального района (по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851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1D2717" w:rsidRPr="00CE7CC1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D2A5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1D2717" w:rsidRPr="00BF351A" w:rsidTr="009958CE">
        <w:tblPrEx>
          <w:tblLook w:val="0000"/>
        </w:tblPrEx>
        <w:trPr>
          <w:trHeight w:val="525"/>
        </w:trPr>
        <w:tc>
          <w:tcPr>
            <w:tcW w:w="1101" w:type="dxa"/>
          </w:tcPr>
          <w:p w:rsidR="001D2717" w:rsidRPr="00116686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984" w:type="dxa"/>
          </w:tcPr>
          <w:p w:rsidR="001D2717" w:rsidRDefault="001D2717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2126" w:type="dxa"/>
          </w:tcPr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1D2717" w:rsidRPr="00CE7CC1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1D2717" w:rsidRDefault="001D2717" w:rsidP="0014139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Якушева Л.В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D321B" w:rsidRPr="00CE7CC1" w:rsidRDefault="00402902" w:rsidP="00BD32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ктивисты ТОС </w:t>
            </w:r>
            <w:r w:rsidR="00726B04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  <w:r w:rsidR="00BD32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851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1D2717" w:rsidRPr="00CE7CC1" w:rsidRDefault="001D2717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D2717" w:rsidRPr="00CE7CC1" w:rsidRDefault="001D2717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1D2717" w:rsidRPr="00CE7CC1" w:rsidRDefault="008F0C81" w:rsidP="00673C9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D2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2717" w:rsidRDefault="008F0C81" w:rsidP="0085355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</w:tbl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323DD7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15CE" w:rsidRDefault="002D15CE" w:rsidP="00DA43D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9227B" w:rsidRDefault="00757A85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4</w:t>
      </w:r>
    </w:p>
    <w:p w:rsidR="0079227B" w:rsidRPr="0079227B" w:rsidRDefault="00623195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9227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227B"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9227B" w:rsidRPr="0079227B" w:rsidRDefault="0079227B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района </w:t>
      </w:r>
    </w:p>
    <w:p w:rsidR="00CC544F" w:rsidRDefault="00CC544F" w:rsidP="00CC544F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D15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от «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2D15C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2019 № </w:t>
      </w:r>
    </w:p>
    <w:p w:rsidR="0079227B" w:rsidRPr="0079227B" w:rsidRDefault="00CC544F" w:rsidP="00623195">
      <w:pPr>
        <w:spacing w:after="0" w:line="240" w:lineRule="auto"/>
        <w:ind w:left="8496" w:firstLine="11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</w:t>
      </w:r>
      <w:r w:rsidR="00F02F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бюджетов</w:t>
      </w:r>
      <w:r w:rsidRPr="0079227B">
        <w:rPr>
          <w:rFonts w:ascii="Times New Roman" w:hAnsi="Times New Roman" w:cs="Times New Roman"/>
          <w:color w:val="000000" w:themeColor="text1"/>
          <w:sz w:val="26"/>
          <w:szCs w:val="26"/>
        </w:rPr>
        <w:t>, бюджета муниципального района, внебюджетных фондов, юридических и физических лиц на реализацию муниципальной программы</w:t>
      </w:r>
    </w:p>
    <w:p w:rsidR="0079227B" w:rsidRPr="0079227B" w:rsidRDefault="0079227B" w:rsidP="0079227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843"/>
        <w:gridCol w:w="851"/>
        <w:gridCol w:w="708"/>
        <w:gridCol w:w="993"/>
        <w:gridCol w:w="992"/>
        <w:gridCol w:w="992"/>
        <w:gridCol w:w="1134"/>
        <w:gridCol w:w="1276"/>
        <w:gridCol w:w="1276"/>
        <w:gridCol w:w="2409"/>
      </w:tblGrid>
      <w:tr w:rsidR="001E5148" w:rsidRPr="0079227B" w:rsidTr="008C0E99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148" w:rsidRPr="0079227B" w:rsidRDefault="001E5148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3211B" w:rsidRPr="0079227B" w:rsidTr="00B3211B">
        <w:trPr>
          <w:trHeight w:val="16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CB4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B3211B" w:rsidRPr="0079227B" w:rsidTr="00B321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B3211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3211B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C841B3" w:rsidP="00BF4A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96620,0</w:t>
            </w:r>
            <w:r w:rsidR="00EB2B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CD6A2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</w:t>
            </w:r>
            <w:r w:rsid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B3211B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211B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C841B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78249,42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F7326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6" w:rsidRPr="0079227B" w:rsidRDefault="00160B9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BF4A92" w:rsidRDefault="00264C47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18370,6</w:t>
            </w:r>
            <w:r w:rsidR="00EB2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CD6A2F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</w:t>
            </w:r>
            <w:r w:rsidR="00E84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4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BF4A92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9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Развитие систем водоснабжения и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водоотведения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48422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48422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rPr>
          <w:trHeight w:val="25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4.1.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риятие 6.1.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Энергосбережение и повышение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энергетической эффективности в системе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156FAF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251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51" w:rsidRPr="0079227B" w:rsidRDefault="00E84251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51" w:rsidRPr="0079227B" w:rsidRDefault="00E84251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90125,92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CD6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72155,30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15100,20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15686,10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градостроительной деятельности поселений </w:t>
            </w: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0B1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графического и текстового описания местоположения границ и перечня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характерных точек для установления границ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624D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DD4D19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DD4D19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624D01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D0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B3211B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D2A5B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5A7051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D2A5B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Pr="00116686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3D13" w:rsidRDefault="00913D13" w:rsidP="008D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3908C1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13D13"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E5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D13" w:rsidRPr="0079227B" w:rsidTr="008C5677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13" w:rsidRPr="0079227B" w:rsidRDefault="00913D13" w:rsidP="008D2A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22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673C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13" w:rsidRPr="0079227B" w:rsidRDefault="00913D13" w:rsidP="008D2A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Глава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227B" w:rsidRPr="0079227B" w:rsidSect="007922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32" w:rsidRDefault="001B4332" w:rsidP="00821D0C">
      <w:pPr>
        <w:spacing w:after="0" w:line="240" w:lineRule="auto"/>
      </w:pPr>
      <w:r>
        <w:separator/>
      </w:r>
    </w:p>
  </w:endnote>
  <w:endnote w:type="continuationSeparator" w:id="1">
    <w:p w:rsidR="001B4332" w:rsidRDefault="001B4332" w:rsidP="0082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32" w:rsidRDefault="001B4332" w:rsidP="00821D0C">
      <w:pPr>
        <w:spacing w:after="0" w:line="240" w:lineRule="auto"/>
      </w:pPr>
      <w:r>
        <w:separator/>
      </w:r>
    </w:p>
  </w:footnote>
  <w:footnote w:type="continuationSeparator" w:id="1">
    <w:p w:rsidR="001B4332" w:rsidRDefault="001B4332" w:rsidP="0082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27B"/>
    <w:rsid w:val="00005056"/>
    <w:rsid w:val="000346F6"/>
    <w:rsid w:val="0004375A"/>
    <w:rsid w:val="00057FAA"/>
    <w:rsid w:val="0008343F"/>
    <w:rsid w:val="00090AD8"/>
    <w:rsid w:val="00091A70"/>
    <w:rsid w:val="00097702"/>
    <w:rsid w:val="00097D1D"/>
    <w:rsid w:val="000A7A95"/>
    <w:rsid w:val="000B002C"/>
    <w:rsid w:val="000B1C00"/>
    <w:rsid w:val="000B6FF6"/>
    <w:rsid w:val="000C2A55"/>
    <w:rsid w:val="000D0073"/>
    <w:rsid w:val="000D27F1"/>
    <w:rsid w:val="000E05D4"/>
    <w:rsid w:val="000E4F65"/>
    <w:rsid w:val="000F017E"/>
    <w:rsid w:val="000F0339"/>
    <w:rsid w:val="000F09D6"/>
    <w:rsid w:val="000F17ED"/>
    <w:rsid w:val="00107BF7"/>
    <w:rsid w:val="00110E7E"/>
    <w:rsid w:val="001114DB"/>
    <w:rsid w:val="0011649A"/>
    <w:rsid w:val="001201A7"/>
    <w:rsid w:val="0014139D"/>
    <w:rsid w:val="001434AF"/>
    <w:rsid w:val="00153722"/>
    <w:rsid w:val="00156FAF"/>
    <w:rsid w:val="00160B9B"/>
    <w:rsid w:val="0016603D"/>
    <w:rsid w:val="00166E28"/>
    <w:rsid w:val="00170539"/>
    <w:rsid w:val="00173681"/>
    <w:rsid w:val="00180EE8"/>
    <w:rsid w:val="00193A0F"/>
    <w:rsid w:val="00193BC8"/>
    <w:rsid w:val="0019516F"/>
    <w:rsid w:val="001B2C7D"/>
    <w:rsid w:val="001B4332"/>
    <w:rsid w:val="001D2717"/>
    <w:rsid w:val="001D2C0B"/>
    <w:rsid w:val="001E5148"/>
    <w:rsid w:val="001F7326"/>
    <w:rsid w:val="0020408F"/>
    <w:rsid w:val="002042AB"/>
    <w:rsid w:val="002043D6"/>
    <w:rsid w:val="002237EA"/>
    <w:rsid w:val="00240F23"/>
    <w:rsid w:val="002423C8"/>
    <w:rsid w:val="0024326B"/>
    <w:rsid w:val="00247FF6"/>
    <w:rsid w:val="002629D8"/>
    <w:rsid w:val="00264C47"/>
    <w:rsid w:val="00265105"/>
    <w:rsid w:val="002765CE"/>
    <w:rsid w:val="00285525"/>
    <w:rsid w:val="00290424"/>
    <w:rsid w:val="002B650F"/>
    <w:rsid w:val="002D15CE"/>
    <w:rsid w:val="002D5F3A"/>
    <w:rsid w:val="002E39C2"/>
    <w:rsid w:val="002E4B3E"/>
    <w:rsid w:val="002E6C19"/>
    <w:rsid w:val="003206A7"/>
    <w:rsid w:val="003221A1"/>
    <w:rsid w:val="00323DD7"/>
    <w:rsid w:val="00326742"/>
    <w:rsid w:val="0033132D"/>
    <w:rsid w:val="003352CE"/>
    <w:rsid w:val="003438E4"/>
    <w:rsid w:val="00354CB3"/>
    <w:rsid w:val="00357CD4"/>
    <w:rsid w:val="00367896"/>
    <w:rsid w:val="00381493"/>
    <w:rsid w:val="00381A9E"/>
    <w:rsid w:val="003860EC"/>
    <w:rsid w:val="003908C1"/>
    <w:rsid w:val="00391EBB"/>
    <w:rsid w:val="003A0F22"/>
    <w:rsid w:val="003A67DC"/>
    <w:rsid w:val="003B00E7"/>
    <w:rsid w:val="003C1447"/>
    <w:rsid w:val="003C25CD"/>
    <w:rsid w:val="003D6746"/>
    <w:rsid w:val="003E7032"/>
    <w:rsid w:val="003F045C"/>
    <w:rsid w:val="003F3651"/>
    <w:rsid w:val="003F7E87"/>
    <w:rsid w:val="00402902"/>
    <w:rsid w:val="00406E0E"/>
    <w:rsid w:val="00432CFC"/>
    <w:rsid w:val="004358C0"/>
    <w:rsid w:val="0044502A"/>
    <w:rsid w:val="0046255C"/>
    <w:rsid w:val="00472174"/>
    <w:rsid w:val="004749B7"/>
    <w:rsid w:val="00484221"/>
    <w:rsid w:val="00485639"/>
    <w:rsid w:val="00492055"/>
    <w:rsid w:val="004A12F9"/>
    <w:rsid w:val="004A1947"/>
    <w:rsid w:val="004A3B90"/>
    <w:rsid w:val="004C3E5D"/>
    <w:rsid w:val="004D6B72"/>
    <w:rsid w:val="004F33D8"/>
    <w:rsid w:val="004F3410"/>
    <w:rsid w:val="004F3AE4"/>
    <w:rsid w:val="005033E3"/>
    <w:rsid w:val="0050343F"/>
    <w:rsid w:val="00507167"/>
    <w:rsid w:val="00507CEB"/>
    <w:rsid w:val="005235CA"/>
    <w:rsid w:val="00525BAA"/>
    <w:rsid w:val="00525C03"/>
    <w:rsid w:val="00543B2A"/>
    <w:rsid w:val="00544380"/>
    <w:rsid w:val="00544877"/>
    <w:rsid w:val="005540C2"/>
    <w:rsid w:val="0056735A"/>
    <w:rsid w:val="0056754E"/>
    <w:rsid w:val="00581B0E"/>
    <w:rsid w:val="005838ED"/>
    <w:rsid w:val="005943ED"/>
    <w:rsid w:val="00595644"/>
    <w:rsid w:val="00597A50"/>
    <w:rsid w:val="005A227D"/>
    <w:rsid w:val="005A7051"/>
    <w:rsid w:val="005B3834"/>
    <w:rsid w:val="005B713C"/>
    <w:rsid w:val="005D1FDB"/>
    <w:rsid w:val="005D60B8"/>
    <w:rsid w:val="005E055A"/>
    <w:rsid w:val="005E7E27"/>
    <w:rsid w:val="00610AEB"/>
    <w:rsid w:val="00612053"/>
    <w:rsid w:val="0061350D"/>
    <w:rsid w:val="006178CE"/>
    <w:rsid w:val="00623195"/>
    <w:rsid w:val="00624D01"/>
    <w:rsid w:val="006329A4"/>
    <w:rsid w:val="00634E29"/>
    <w:rsid w:val="00640C40"/>
    <w:rsid w:val="00640F2C"/>
    <w:rsid w:val="00643C76"/>
    <w:rsid w:val="00654A1F"/>
    <w:rsid w:val="00655403"/>
    <w:rsid w:val="00657768"/>
    <w:rsid w:val="006616F5"/>
    <w:rsid w:val="006626AD"/>
    <w:rsid w:val="00670716"/>
    <w:rsid w:val="00673C9E"/>
    <w:rsid w:val="00681629"/>
    <w:rsid w:val="0069306B"/>
    <w:rsid w:val="00695B25"/>
    <w:rsid w:val="00696E93"/>
    <w:rsid w:val="006D06DB"/>
    <w:rsid w:val="00706AB5"/>
    <w:rsid w:val="007071BB"/>
    <w:rsid w:val="007114D4"/>
    <w:rsid w:val="00726B04"/>
    <w:rsid w:val="007463EC"/>
    <w:rsid w:val="00757A85"/>
    <w:rsid w:val="007646DF"/>
    <w:rsid w:val="00765C7F"/>
    <w:rsid w:val="00765FA1"/>
    <w:rsid w:val="00772BA5"/>
    <w:rsid w:val="00777B46"/>
    <w:rsid w:val="00785D0B"/>
    <w:rsid w:val="0079227B"/>
    <w:rsid w:val="00793A4A"/>
    <w:rsid w:val="00796A75"/>
    <w:rsid w:val="00797EEC"/>
    <w:rsid w:val="007A3F65"/>
    <w:rsid w:val="007E6E60"/>
    <w:rsid w:val="00804D0F"/>
    <w:rsid w:val="00811FA6"/>
    <w:rsid w:val="00821D0C"/>
    <w:rsid w:val="00853556"/>
    <w:rsid w:val="008649E7"/>
    <w:rsid w:val="008663AC"/>
    <w:rsid w:val="00871435"/>
    <w:rsid w:val="00882B88"/>
    <w:rsid w:val="0089209A"/>
    <w:rsid w:val="008A7AA5"/>
    <w:rsid w:val="008B3CC1"/>
    <w:rsid w:val="008C0E99"/>
    <w:rsid w:val="008C5677"/>
    <w:rsid w:val="008C5713"/>
    <w:rsid w:val="008C644B"/>
    <w:rsid w:val="008D2A5B"/>
    <w:rsid w:val="008D6984"/>
    <w:rsid w:val="008F0C81"/>
    <w:rsid w:val="008F2DD5"/>
    <w:rsid w:val="008F6CB2"/>
    <w:rsid w:val="00913D13"/>
    <w:rsid w:val="009244A6"/>
    <w:rsid w:val="009249C0"/>
    <w:rsid w:val="009258CE"/>
    <w:rsid w:val="009322C7"/>
    <w:rsid w:val="00953F27"/>
    <w:rsid w:val="00957EAE"/>
    <w:rsid w:val="009701B5"/>
    <w:rsid w:val="00974ACB"/>
    <w:rsid w:val="00976600"/>
    <w:rsid w:val="00981761"/>
    <w:rsid w:val="00984B26"/>
    <w:rsid w:val="009958CE"/>
    <w:rsid w:val="009A46E0"/>
    <w:rsid w:val="009B2008"/>
    <w:rsid w:val="009C32C1"/>
    <w:rsid w:val="00A003A3"/>
    <w:rsid w:val="00A066B0"/>
    <w:rsid w:val="00A10800"/>
    <w:rsid w:val="00A2588E"/>
    <w:rsid w:val="00A46DD8"/>
    <w:rsid w:val="00A81C7C"/>
    <w:rsid w:val="00A97B3A"/>
    <w:rsid w:val="00AA2643"/>
    <w:rsid w:val="00AA76B5"/>
    <w:rsid w:val="00AC6A75"/>
    <w:rsid w:val="00AE1654"/>
    <w:rsid w:val="00AE4945"/>
    <w:rsid w:val="00AF1934"/>
    <w:rsid w:val="00B120B4"/>
    <w:rsid w:val="00B17776"/>
    <w:rsid w:val="00B202AB"/>
    <w:rsid w:val="00B31BE8"/>
    <w:rsid w:val="00B3211B"/>
    <w:rsid w:val="00B44013"/>
    <w:rsid w:val="00B51488"/>
    <w:rsid w:val="00B56590"/>
    <w:rsid w:val="00B62840"/>
    <w:rsid w:val="00B65DF7"/>
    <w:rsid w:val="00B65FA5"/>
    <w:rsid w:val="00B660CA"/>
    <w:rsid w:val="00B66CCD"/>
    <w:rsid w:val="00B85638"/>
    <w:rsid w:val="00B92DFC"/>
    <w:rsid w:val="00B953C2"/>
    <w:rsid w:val="00B96CD6"/>
    <w:rsid w:val="00BA50A7"/>
    <w:rsid w:val="00BB0D2B"/>
    <w:rsid w:val="00BB2A6B"/>
    <w:rsid w:val="00BB55EB"/>
    <w:rsid w:val="00BC1F0F"/>
    <w:rsid w:val="00BD1116"/>
    <w:rsid w:val="00BD153B"/>
    <w:rsid w:val="00BD321B"/>
    <w:rsid w:val="00BD5688"/>
    <w:rsid w:val="00BF4A92"/>
    <w:rsid w:val="00BF5557"/>
    <w:rsid w:val="00C01573"/>
    <w:rsid w:val="00C0245C"/>
    <w:rsid w:val="00C03CC8"/>
    <w:rsid w:val="00C17783"/>
    <w:rsid w:val="00C4117A"/>
    <w:rsid w:val="00C53577"/>
    <w:rsid w:val="00C74181"/>
    <w:rsid w:val="00C77B81"/>
    <w:rsid w:val="00C81D4D"/>
    <w:rsid w:val="00C83554"/>
    <w:rsid w:val="00C841B3"/>
    <w:rsid w:val="00C87A25"/>
    <w:rsid w:val="00CB4CB1"/>
    <w:rsid w:val="00CC544F"/>
    <w:rsid w:val="00CD083C"/>
    <w:rsid w:val="00CD6A2F"/>
    <w:rsid w:val="00CE3FB2"/>
    <w:rsid w:val="00D046B5"/>
    <w:rsid w:val="00D06A47"/>
    <w:rsid w:val="00D270B1"/>
    <w:rsid w:val="00D31BBE"/>
    <w:rsid w:val="00D47A6D"/>
    <w:rsid w:val="00D511A2"/>
    <w:rsid w:val="00D533F6"/>
    <w:rsid w:val="00D551C0"/>
    <w:rsid w:val="00D67DD5"/>
    <w:rsid w:val="00D906C5"/>
    <w:rsid w:val="00D9670A"/>
    <w:rsid w:val="00DA12CB"/>
    <w:rsid w:val="00DA12F9"/>
    <w:rsid w:val="00DA43D2"/>
    <w:rsid w:val="00DA5333"/>
    <w:rsid w:val="00DB2DC0"/>
    <w:rsid w:val="00DC4116"/>
    <w:rsid w:val="00DC687C"/>
    <w:rsid w:val="00DC7BF2"/>
    <w:rsid w:val="00DD4D19"/>
    <w:rsid w:val="00DF15EF"/>
    <w:rsid w:val="00E1487D"/>
    <w:rsid w:val="00E14A72"/>
    <w:rsid w:val="00E1524F"/>
    <w:rsid w:val="00E2612C"/>
    <w:rsid w:val="00E34B51"/>
    <w:rsid w:val="00E54BA5"/>
    <w:rsid w:val="00E562D7"/>
    <w:rsid w:val="00E56977"/>
    <w:rsid w:val="00E56DB0"/>
    <w:rsid w:val="00E84251"/>
    <w:rsid w:val="00E945A2"/>
    <w:rsid w:val="00EA269B"/>
    <w:rsid w:val="00EA3694"/>
    <w:rsid w:val="00EA7A69"/>
    <w:rsid w:val="00EB1015"/>
    <w:rsid w:val="00EB183F"/>
    <w:rsid w:val="00EB2B60"/>
    <w:rsid w:val="00EB4BCA"/>
    <w:rsid w:val="00EC0C74"/>
    <w:rsid w:val="00EC1A43"/>
    <w:rsid w:val="00ED113B"/>
    <w:rsid w:val="00EE30C9"/>
    <w:rsid w:val="00EE4304"/>
    <w:rsid w:val="00EE6A96"/>
    <w:rsid w:val="00EF110A"/>
    <w:rsid w:val="00EF3CCE"/>
    <w:rsid w:val="00F02FC4"/>
    <w:rsid w:val="00F17CBA"/>
    <w:rsid w:val="00F27A49"/>
    <w:rsid w:val="00F34DDD"/>
    <w:rsid w:val="00F3756E"/>
    <w:rsid w:val="00F429D5"/>
    <w:rsid w:val="00F51A4F"/>
    <w:rsid w:val="00F571E9"/>
    <w:rsid w:val="00F64FE3"/>
    <w:rsid w:val="00F91EC5"/>
    <w:rsid w:val="00FA12D5"/>
    <w:rsid w:val="00FB6640"/>
    <w:rsid w:val="00FC10F9"/>
    <w:rsid w:val="00FC5199"/>
    <w:rsid w:val="00FC7435"/>
    <w:rsid w:val="00FD4E1A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7"/>
  </w:style>
  <w:style w:type="paragraph" w:styleId="1">
    <w:name w:val="heading 1"/>
    <w:aliases w:val="!Части документа"/>
    <w:basedOn w:val="a"/>
    <w:next w:val="a"/>
    <w:link w:val="10"/>
    <w:qFormat/>
    <w:rsid w:val="0079227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9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7922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22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2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9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2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27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Title"/>
    <w:basedOn w:val="a"/>
    <w:link w:val="a4"/>
    <w:uiPriority w:val="99"/>
    <w:qFormat/>
    <w:rsid w:val="0079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922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9227B"/>
    <w:rPr>
      <w:b/>
      <w:bCs/>
    </w:rPr>
  </w:style>
  <w:style w:type="paragraph" w:customStyle="1" w:styleId="formattext">
    <w:name w:val="formattext"/>
    <w:basedOn w:val="a"/>
    <w:rsid w:val="007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22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7B"/>
  </w:style>
  <w:style w:type="paragraph" w:styleId="a9">
    <w:name w:val="footer"/>
    <w:basedOn w:val="a"/>
    <w:link w:val="aa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7B"/>
  </w:style>
  <w:style w:type="character" w:customStyle="1" w:styleId="31">
    <w:name w:val="Основной текст (3)_"/>
    <w:basedOn w:val="a0"/>
    <w:link w:val="32"/>
    <w:rsid w:val="0079227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227B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9227B"/>
  </w:style>
  <w:style w:type="paragraph" w:styleId="ad">
    <w:name w:val="List Paragraph"/>
    <w:basedOn w:val="a"/>
    <w:uiPriority w:val="34"/>
    <w:qFormat/>
    <w:rsid w:val="0079227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792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2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79227B"/>
    <w:rPr>
      <w:rFonts w:cs="Times New Roman"/>
      <w:vertAlign w:val="superscript"/>
    </w:rPr>
  </w:style>
  <w:style w:type="table" w:styleId="af1">
    <w:name w:val="Table Grid"/>
    <w:basedOn w:val="a1"/>
    <w:rsid w:val="0079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27B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79227B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79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79227B"/>
    <w:rPr>
      <w:color w:val="0000FF"/>
      <w:u w:val="none"/>
    </w:rPr>
  </w:style>
  <w:style w:type="paragraph" w:customStyle="1" w:styleId="13">
    <w:name w:val="Абзац списка1"/>
    <w:basedOn w:val="a"/>
    <w:rsid w:val="0079227B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7B"/>
  </w:style>
  <w:style w:type="character" w:styleId="af3">
    <w:name w:val="FollowedHyperlink"/>
    <w:rsid w:val="0079227B"/>
    <w:rPr>
      <w:color w:val="800080"/>
      <w:u w:val="single"/>
    </w:rPr>
  </w:style>
  <w:style w:type="character" w:styleId="HTML1">
    <w:name w:val="HTML Variable"/>
    <w:aliases w:val="!Ссылки в документе"/>
    <w:rsid w:val="007922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22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79227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922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7922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792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3094-5B84-40B1-B042-97FB1168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37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opogorelova</cp:lastModifiedBy>
  <cp:revision>40</cp:revision>
  <cp:lastPrinted>2019-10-25T07:28:00Z</cp:lastPrinted>
  <dcterms:created xsi:type="dcterms:W3CDTF">2019-10-03T07:23:00Z</dcterms:created>
  <dcterms:modified xsi:type="dcterms:W3CDTF">2019-12-13T11:17:00Z</dcterms:modified>
</cp:coreProperties>
</file>