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4A0"/>
      </w:tblPr>
      <w:tblGrid>
        <w:gridCol w:w="15183"/>
      </w:tblGrid>
      <w:tr w:rsidR="00230FCB" w:rsidRPr="00B36323" w:rsidTr="00230FCB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D0228F"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230FCB" w:rsidRPr="00B36323" w:rsidRDefault="00230FCB" w:rsidP="00230FCB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230FCB" w:rsidRPr="00B36323" w:rsidRDefault="00230FCB" w:rsidP="00230FCB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от _________ №__</w:t>
            </w:r>
          </w:p>
          <w:p w:rsidR="00230FCB" w:rsidRPr="00B36323" w:rsidRDefault="00230FCB" w:rsidP="00230FCB">
            <w:pPr>
              <w:ind w:left="9121" w:firstLine="0"/>
              <w:rPr>
                <w:rFonts w:ascii="Times New Roman" w:hAnsi="Times New Roman"/>
              </w:rPr>
            </w:pPr>
          </w:p>
          <w:p w:rsidR="00230FCB" w:rsidRPr="00B36323" w:rsidRDefault="00230FCB" w:rsidP="00230FC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0" w:type="auto"/>
              <w:tblLook w:val="04A0"/>
            </w:tblPr>
            <w:tblGrid>
              <w:gridCol w:w="756"/>
              <w:gridCol w:w="6697"/>
              <w:gridCol w:w="1806"/>
              <w:gridCol w:w="1292"/>
              <w:gridCol w:w="696"/>
              <w:gridCol w:w="696"/>
              <w:gridCol w:w="696"/>
              <w:gridCol w:w="816"/>
              <w:gridCol w:w="816"/>
              <w:gridCol w:w="696"/>
            </w:tblGrid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B36323">
                    <w:rPr>
                      <w:rFonts w:ascii="Times New Roman" w:hAnsi="Times New Roman"/>
                      <w:sz w:val="26"/>
                      <w:szCs w:val="26"/>
                    </w:rPr>
                    <w:t>Сведения о показателях (индикаторах) муниципальной программы и их значениях</w:t>
                  </w:r>
                </w:p>
              </w:tc>
            </w:tr>
            <w:tr w:rsidR="00230FCB" w:rsidRPr="00B36323" w:rsidTr="00447784">
              <w:trPr>
                <w:trHeight w:val="315"/>
              </w:trPr>
              <w:tc>
                <w:tcPr>
                  <w:tcW w:w="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447784">
              <w:trPr>
                <w:trHeight w:val="1125"/>
              </w:trPr>
              <w:tc>
                <w:tcPr>
                  <w:tcW w:w="7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№ </w:t>
                  </w:r>
                  <w:proofErr w:type="spellStart"/>
                  <w:proofErr w:type="gramStart"/>
                  <w:r w:rsidRPr="00B36323">
                    <w:rPr>
                      <w:rFonts w:ascii="Times New Roman" w:hAnsi="Times New Roman"/>
                    </w:rPr>
                    <w:t>п</w:t>
                  </w:r>
                  <w:proofErr w:type="spellEnd"/>
                  <w:proofErr w:type="gramEnd"/>
                  <w:r w:rsidRPr="00B36323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B36323">
                    <w:rPr>
                      <w:rFonts w:ascii="Times New Roman" w:hAnsi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66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Наименование показателя (индикатора)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Пункт Федерального плана</w:t>
                  </w:r>
                  <w:r w:rsidRPr="00B36323">
                    <w:rPr>
                      <w:rFonts w:ascii="Times New Roman" w:hAnsi="Times New Roman"/>
                    </w:rPr>
                    <w:br/>
                    <w:t xml:space="preserve"> статистических работ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 измерения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Значения показателя (индикатора) по годам реализации муниципальной программы</w:t>
                  </w:r>
                </w:p>
              </w:tc>
            </w:tr>
            <w:tr w:rsidR="00230FCB" w:rsidRPr="00B36323" w:rsidTr="00447784">
              <w:trPr>
                <w:trHeight w:val="315"/>
              </w:trPr>
              <w:tc>
                <w:tcPr>
                  <w:tcW w:w="7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669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2017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2018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2019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2020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2021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2022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447784">
              <w:trPr>
                <w:trHeight w:val="441"/>
              </w:trPr>
              <w:tc>
                <w:tcPr>
                  <w:tcW w:w="75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669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  <w:p w:rsidR="00230FCB" w:rsidRPr="00B36323" w:rsidRDefault="00230FCB" w:rsidP="00230FCB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230FCB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Сокращение числа детей, оставшихся без попечения родителей в результате лишения (ограничения) родителей родительских прав.</w:t>
                  </w:r>
                </w:p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1 Социализация детей-сирот и детей, нуждающихся в особой защите государства</w:t>
                  </w:r>
                </w:p>
              </w:tc>
            </w:tr>
            <w:tr w:rsidR="00230FCB" w:rsidRPr="00B36323" w:rsidTr="00230FCB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детей-сирот и детей, оставшихся без попечения родителей, переданных на воспитание в семьи граждан, от общего количества детей-сирот и детей, оставшихся без попечения родителей</w:t>
                  </w:r>
                </w:p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97,9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98,1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98,2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Основное мероприятие 1.1 Осуществление выплаты единовременного пособия при всех формах устройства детей, лишенных родительского </w:t>
                  </w:r>
                  <w:r w:rsidRPr="00B36323">
                    <w:rPr>
                      <w:rFonts w:ascii="Times New Roman" w:hAnsi="Times New Roman"/>
                    </w:rPr>
                    <w:lastRenderedPageBreak/>
                    <w:t>попечения, в семью</w:t>
                  </w:r>
                </w:p>
              </w:tc>
            </w:tr>
            <w:tr w:rsidR="00230FCB" w:rsidRPr="00B36323" w:rsidTr="00230FCB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lastRenderedPageBreak/>
                    <w:t>1.1.1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замещающих семей, которые имеют право на получение единовременных выплат</w:t>
                  </w:r>
                </w:p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4E0431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E0431">
                    <w:rPr>
                      <w:rFonts w:ascii="Times New Roman" w:hAnsi="Times New Roman"/>
                      <w:color w:val="FF0000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4E0431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E0431">
                    <w:rPr>
                      <w:rFonts w:ascii="Times New Roman" w:hAnsi="Times New Roman"/>
                      <w:color w:val="FF0000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4E0431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E0431">
                    <w:rPr>
                      <w:rFonts w:ascii="Times New Roman" w:hAnsi="Times New Roman"/>
                      <w:color w:val="FF0000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4E0431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  <w:color w:val="FF0000"/>
                    </w:rPr>
                  </w:pPr>
                  <w:r w:rsidRPr="004E0431">
                    <w:rPr>
                      <w:rFonts w:ascii="Times New Roman" w:hAnsi="Times New Roman"/>
                      <w:color w:val="FF0000"/>
                    </w:rPr>
                    <w:t>41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1.2.Осуществление выплаты приемной семье на содержание подопечных детей</w:t>
                  </w:r>
                </w:p>
              </w:tc>
            </w:tr>
            <w:tr w:rsidR="00230FCB" w:rsidRPr="00B36323" w:rsidTr="00230FCB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1.2.1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67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1.3. Осуществление выплаты семьям опекунов на содержание подопечных детей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1.3.1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воспитывающихся в семьях под опекой</w:t>
                  </w:r>
                </w:p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90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1.4. Осуществление выплаты вознаграждения, причитающегося приемному родителю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1.4.1.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67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1.4.2.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приемных семей</w:t>
                  </w:r>
                </w:p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4E0431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 w:rsidR="004E0431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4E0431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 w:rsidR="004E0431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4E0431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 w:rsidR="004E0431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4E0431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  <w:r w:rsidR="004E0431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1.5. Осуществление единовременной выплаты при передаче ребенка на воспитание в семью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1.5.1.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до 10 лет, устроенных в семью</w:t>
                  </w:r>
                </w:p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1.6. 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1.6.1.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старше 10 лет, детей-инвалидов, братьев (сестер), переданных на воспитание в семью</w:t>
                  </w:r>
                </w:p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1.7. 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1.7.1.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Число специалистов, осуществляющих деятельность по опеке и попечительству</w:t>
                  </w:r>
                </w:p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1.8. 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1.8.1.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1.9. Организация и проведение районных мероприятий, направленных на раскрытие творческого потенциала детей, воспитывающихся в замещающих семьях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1.9.1.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Количество районных мероприятий для замещающих семей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1.9.2.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 детей сирот и детей, оставшихся без попечения родителей, принявших участие в районных мероприятиях для замещающих семей от общего количества детей сирот, воспитывающихся в семьях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75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2 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</w:tr>
            <w:tr w:rsidR="00230FCB" w:rsidRPr="00B36323" w:rsidTr="00230FCB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2.1 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</w:tr>
            <w:tr w:rsidR="00230FCB" w:rsidRPr="00B36323" w:rsidTr="00230FCB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Наличие публикаций в средствах массовой информации, выпуск печатной продукции.</w:t>
                  </w:r>
                </w:p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140</w:t>
                  </w:r>
                </w:p>
              </w:tc>
            </w:tr>
            <w:tr w:rsidR="00230FCB" w:rsidRPr="00B36323" w:rsidTr="00230FCB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Количество проведенных акций, конкурсов, </w:t>
                  </w:r>
                  <w:proofErr w:type="spellStart"/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флешмобов</w:t>
                  </w:r>
                  <w:proofErr w:type="spellEnd"/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, направленных </w:t>
                  </w:r>
                  <w:r w:rsidRPr="00B36323">
                    <w:rPr>
                      <w:rFonts w:ascii="Times New Roman" w:hAnsi="Times New Roman"/>
                    </w:rPr>
                    <w:t>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230FCB" w:rsidRPr="00B36323" w:rsidTr="00230FCB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2.1.3.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 xml:space="preserve">Размещение видео роликов социальной рекламы, направленных </w:t>
                  </w:r>
                  <w:r w:rsidRPr="00B36323">
                    <w:rPr>
                      <w:rFonts w:ascii="Times New Roman" w:hAnsi="Times New Roman"/>
                    </w:rPr>
                    <w:t>на профилактику жестокого обращения с детьми, ответственного родительства, устройства детей, оставшихся без попечения родителей в семью в учреждениях социальной сферы, учебных заведениях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Кол-во показов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4E0431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  <w:r w:rsidR="004E0431">
                    <w:rPr>
                      <w:rFonts w:ascii="Times New Roman" w:hAnsi="Times New Roman"/>
                    </w:rPr>
                    <w:t>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4E043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4E0431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  <w:r w:rsidR="004E0431">
                    <w:rPr>
                      <w:rFonts w:ascii="Times New Roman" w:hAnsi="Times New Roman"/>
                    </w:rPr>
                    <w:t>00</w:t>
                  </w:r>
                </w:p>
              </w:tc>
            </w:tr>
            <w:tr w:rsidR="00230FCB" w:rsidRPr="00B36323" w:rsidTr="00230FCB">
              <w:trPr>
                <w:trHeight w:val="94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2.2. 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</w:tr>
            <w:tr w:rsidR="00230FCB" w:rsidRPr="00B36323" w:rsidTr="00230FCB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2.2.1.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B36323">
                    <w:rPr>
                      <w:rFonts w:ascii="Times New Roman" w:eastAsiaTheme="minorHAnsi" w:hAnsi="Times New Roman"/>
                      <w:lang w:eastAsia="en-US"/>
                    </w:rPr>
                    <w:t>Количество контрольных мероприятий, проводимых КДН и ЗП Павловского муниципального района в отношении деятельности учреждений дошкольного образования по раннему выявлению детского неблагополучия</w:t>
                  </w:r>
                </w:p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2.3. 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2.3.1.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Количество обучающих семинаров, занятий, круглых столов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2.3.2.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Число специалистов, участвующих в  обучающих семинарах, занятиях, круглых столах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55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2.4. 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2.4.1.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Количество семей, находящихся в социально опасном положении, которым оказана психолого-педагогическая, социальная, юридическая, материальная и иная помощь некоммерческими, общественными организациями, хозяйствующими субъектами, волонтерами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ПОДПРОГРАММА </w:t>
                  </w:r>
                  <w:r>
                    <w:rPr>
                      <w:rFonts w:ascii="Times New Roman" w:hAnsi="Times New Roman"/>
                    </w:rPr>
                    <w:t>3</w:t>
                  </w:r>
                  <w:r w:rsidRPr="00B36323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Инновационный социальный проект «Точка опоры»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1A33C0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701A4D" w:rsidRDefault="001A33C0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Охват мероприятиями целевой группы и изменение положения родителей и детей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1A33C0" w:rsidRDefault="00447784" w:rsidP="00447784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701A4D" w:rsidRDefault="001A33C0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семей с детьми, находящихся в социально опасном положении и иной трудной жизненной ситуации, получивших поддержку в ходе проекта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447784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не менее 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447784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не менее 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1A33C0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3.1.2.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A33C0" w:rsidRPr="00701A4D" w:rsidRDefault="001A33C0" w:rsidP="001A33C0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Число детей, включенных в состав целевой группы и получивших помощь, в том числе: </w:t>
                  </w:r>
                </w:p>
                <w:p w:rsidR="00230FCB" w:rsidRPr="00701A4D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1A33C0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701A4D" w:rsidRDefault="001A33C0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детей, воспитывающихся в семьях, находящихся в социально опасном положении, вызванном угрозой жестокого обращения с ребенком; угрозой лишения родителей родительских прав; лишением родителей родительских прав или временным ограничением родителей в родительских правах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родителей, включенных в состав целевой группы и получивших помощь, в том числе:</w:t>
                  </w:r>
                </w:p>
                <w:p w:rsidR="00230FCB" w:rsidRPr="00701A4D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701A4D" w:rsidRDefault="00701A4D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родители, находящиеся в ситуации угрозы лишения родительских прав или ограничения в родительских правах вследствие невыполнения надлежащим образом своих обязанностей по воспитанию, обучению и содержанию детей и (или) проявления насилия по отношению к детям и другим членам семьи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230FCB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3.1.4.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701A4D" w:rsidRDefault="00701A4D" w:rsidP="00447784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Количество семей, получивших помощь в форме социального сопровождения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447784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не менее 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30FCB" w:rsidRPr="00447784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не менее 50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30FCB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447784" w:rsidRPr="00B36323" w:rsidTr="00AF789E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47784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3.1.5.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47784" w:rsidRPr="00701A4D" w:rsidRDefault="00447784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Доля семей, отметивших улучшение детско-родительских отношений и отношений с социальным окружением благодаря участию в мероприятиях проекта (от общей численности семей, получивших поддержку в ходе проекта)</w:t>
                  </w:r>
                </w:p>
                <w:p w:rsidR="00447784" w:rsidRPr="00701A4D" w:rsidRDefault="00447784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47784" w:rsidRPr="00B36323" w:rsidRDefault="00447784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1A1C11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447784" w:rsidRDefault="00447784" w:rsidP="00AF789E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447784" w:rsidRDefault="00447784" w:rsidP="00AF789E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50%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47784" w:rsidRPr="00B36323" w:rsidRDefault="001A1C11" w:rsidP="00AF789E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</w:p>
              </w:tc>
            </w:tr>
            <w:tr w:rsidR="00447784" w:rsidRPr="00B36323" w:rsidTr="00AF789E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47784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3.1.6.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47784" w:rsidRPr="00701A4D" w:rsidRDefault="00447784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Общее число детей, участвующих в мероприятиях Проекта (указываются дети, включенные в состав целевой группы, а также дети из социального окружения таких детей, участвующие в мероприятиях Проекта)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47784" w:rsidRPr="00B36323" w:rsidRDefault="00447784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447784" w:rsidRDefault="00447784" w:rsidP="00AF789E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47784" w:rsidRPr="00447784" w:rsidRDefault="00447784" w:rsidP="00AF789E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47784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47784" w:rsidRPr="00B36323" w:rsidRDefault="00447784" w:rsidP="00AF789E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3.1.7.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Общее число взрослых (родители, бабушки, дедушки, другие близкие родственники, соседи, педагогические работники, другие лица, непосредственно связанные с детьми целевой группы проекта),  принимающие участие в мероприятиях проекта</w:t>
                  </w:r>
                </w:p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Интеграция и развитие местных ресурсов для работы по восстановлению и сохранению семьи для детей</w:t>
                  </w:r>
                </w:p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447784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муниципальных учреждений, принимающих участие в реализации проекта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3.2.2.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государственных учреждений, принимающих участие в реализации проекта</w:t>
                  </w:r>
                </w:p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российских негосударственных некоммерческих организаций и общественных объединений, принимающих участие в реализации проекта</w:t>
                  </w:r>
                </w:p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3.2.4.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специалистов, включенных в проектную деятельность и обеспечивающих реализацию мероприятий проекта</w:t>
                  </w:r>
                </w:p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3.2.5.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 xml:space="preserve">Число специалистов заинтересованных организаций, прошедших </w:t>
                  </w:r>
                  <w:proofErr w:type="gramStart"/>
                  <w:r w:rsidRPr="00701A4D">
                    <w:rPr>
                      <w:rFonts w:ascii="Times New Roman" w:hAnsi="Times New Roman"/>
                    </w:rPr>
                    <w:t>обучение по вопросам</w:t>
                  </w:r>
                  <w:proofErr w:type="gramEnd"/>
                  <w:r w:rsidRPr="00701A4D">
                    <w:rPr>
                      <w:rFonts w:ascii="Times New Roman" w:hAnsi="Times New Roman"/>
                    </w:rPr>
                    <w:t xml:space="preserve"> использования эффективных социальных практик, новых технологий, методик и способов действий в работе по восстановлению и сохранению семейного окружения детей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3.2.6.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добровольцев (активных граждан), принимающих участие в мероприятиях проекта, в том числе: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в качестве наставников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Распространение успешного опыта реализации проекта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447784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3.3.1.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Количество мероприятий по распространению эффективных социальных практик, технологий, методов и способов действий (тренинги, семинары, стажировки, конференции, другое).</w:t>
                  </w:r>
                </w:p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Обеспечение открытости и публичности реализации проекта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публикаций в печатных средствах массовой информации о ходе и результатах реализации проекта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3.4.2.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тел</w:t>
                  </w:r>
                  <w:proofErr w:type="gramStart"/>
                  <w:r w:rsidRPr="00701A4D">
                    <w:rPr>
                      <w:rFonts w:ascii="Times New Roman" w:hAnsi="Times New Roman"/>
                    </w:rPr>
                    <w:t>е-</w:t>
                  </w:r>
                  <w:proofErr w:type="gramEnd"/>
                  <w:r w:rsidRPr="00701A4D">
                    <w:rPr>
                      <w:rFonts w:ascii="Times New Roman" w:hAnsi="Times New Roman"/>
                    </w:rPr>
                    <w:t xml:space="preserve"> и радиоэфиров по тематике проекта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3.4.3.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Число публикаций по тематике проекта, размещенных на Интернет-ресурсах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3.5.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Дополнительные показатели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701A4D" w:rsidRPr="00B36323" w:rsidTr="00230FCB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3.5.1.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701A4D" w:rsidRDefault="00701A4D" w:rsidP="00701A4D">
                  <w:pPr>
                    <w:pStyle w:val="af1"/>
                    <w:spacing w:line="276" w:lineRule="auto"/>
                    <w:ind w:left="0" w:firstLine="0"/>
                    <w:rPr>
                      <w:rFonts w:ascii="Times New Roman" w:hAnsi="Times New Roman"/>
                    </w:rPr>
                  </w:pPr>
                  <w:r w:rsidRPr="00701A4D">
                    <w:rPr>
                      <w:rFonts w:ascii="Times New Roman" w:hAnsi="Times New Roman"/>
                    </w:rPr>
                    <w:t>Доля семей, снятых с учета как находящихся в социально-опасном положении в связи с улучшением (нормализацией) ситуации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701A4D" w:rsidRPr="00B36323" w:rsidRDefault="00701A4D" w:rsidP="00230FC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01A4D" w:rsidRPr="00B36323" w:rsidRDefault="00447784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1A4D" w:rsidRPr="00B36323" w:rsidRDefault="00701A4D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230FCB" w:rsidRPr="00B36323" w:rsidRDefault="00230FCB" w:rsidP="00230FCB">
            <w:pPr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</w:p>
          <w:p w:rsidR="00230FCB" w:rsidRPr="00B36323" w:rsidRDefault="00230FCB" w:rsidP="00230FC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30FCB" w:rsidRPr="00B36323" w:rsidRDefault="00230FCB" w:rsidP="00230FC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Глава Павловского муниципального района                                                                                                                                 </w:t>
            </w:r>
            <w:r w:rsidR="001A1C11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B36323">
              <w:rPr>
                <w:rFonts w:ascii="Times New Roman" w:hAnsi="Times New Roman"/>
                <w:sz w:val="26"/>
                <w:szCs w:val="26"/>
              </w:rPr>
              <w:t>М.Н. Янцов</w:t>
            </w:r>
          </w:p>
          <w:p w:rsidR="00230FCB" w:rsidRPr="00B36323" w:rsidRDefault="00230FCB" w:rsidP="00230FC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30FCB" w:rsidRPr="00B36323" w:rsidRDefault="00230FCB" w:rsidP="00230FC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230FCB" w:rsidRPr="00B36323" w:rsidRDefault="00230FCB" w:rsidP="00230FC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30FCB" w:rsidRPr="00B36323" w:rsidRDefault="00230FCB" w:rsidP="00230FCB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30FCB" w:rsidRDefault="00230FCB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447784" w:rsidRDefault="00447784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0FCB" w:rsidRPr="00B36323" w:rsidRDefault="00230FCB" w:rsidP="00D0228F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230FCB" w:rsidRPr="00B36323" w:rsidRDefault="00230FCB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 xml:space="preserve">Приложение № </w:t>
            </w:r>
            <w:r w:rsidR="00D0228F">
              <w:rPr>
                <w:rFonts w:ascii="Times New Roman" w:hAnsi="Times New Roman"/>
                <w:sz w:val="26"/>
                <w:szCs w:val="26"/>
              </w:rPr>
              <w:t>3</w:t>
            </w:r>
          </w:p>
          <w:p w:rsidR="00230FCB" w:rsidRPr="00B36323" w:rsidRDefault="00230FCB" w:rsidP="00230FCB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230FCB" w:rsidRPr="00B36323" w:rsidRDefault="00230FCB" w:rsidP="00230FCB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от _______ №_</w:t>
            </w:r>
          </w:p>
          <w:p w:rsidR="00230FCB" w:rsidRPr="00B36323" w:rsidRDefault="00230FCB" w:rsidP="00230FCB">
            <w:pPr>
              <w:ind w:left="9121"/>
              <w:rPr>
                <w:rFonts w:ascii="Times New Roman" w:hAnsi="Times New Roman"/>
              </w:rPr>
            </w:pPr>
          </w:p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</w:p>
          <w:p w:rsidR="00230FCB" w:rsidRPr="00B36323" w:rsidRDefault="00230FCB" w:rsidP="00230FC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Расходы бюджета муниципального района на реализацию муниципальной программы</w:t>
            </w:r>
          </w:p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63"/>
              <w:gridCol w:w="3650"/>
              <w:gridCol w:w="2751"/>
              <w:gridCol w:w="996"/>
              <w:gridCol w:w="1124"/>
              <w:gridCol w:w="996"/>
              <w:gridCol w:w="996"/>
              <w:gridCol w:w="938"/>
              <w:gridCol w:w="938"/>
            </w:tblGrid>
            <w:tr w:rsidR="00230FCB" w:rsidRPr="00B36323" w:rsidTr="00230FCB">
              <w:trPr>
                <w:trHeight w:val="639"/>
              </w:trPr>
              <w:tc>
                <w:tcPr>
                  <w:tcW w:w="0" w:type="auto"/>
                  <w:vMerge w:val="restart"/>
                  <w:shd w:val="clear" w:color="auto" w:fill="auto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0" w:type="auto"/>
                  <w:vMerge w:val="restart"/>
                  <w:shd w:val="clear" w:color="000000" w:fill="FFFFFF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0" w:type="auto"/>
                  <w:gridSpan w:val="6"/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Расходы бюджета муниципального района по годам реализации муниципальной программы, тыс. руб.</w:t>
                  </w:r>
                </w:p>
              </w:tc>
            </w:tr>
            <w:tr w:rsidR="00230FCB" w:rsidRPr="00B36323" w:rsidTr="00230FCB">
              <w:trPr>
                <w:trHeight w:val="396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2017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2018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2019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2020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2021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2022 г.</w:t>
                  </w:r>
                </w:p>
                <w:p w:rsidR="00230FCB" w:rsidRPr="00B36323" w:rsidRDefault="00230FCB" w:rsidP="00230FC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230FCB">
              <w:trPr>
                <w:trHeight w:val="262"/>
              </w:trPr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shd w:val="clear" w:color="000000" w:fill="FFFFFF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9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103,00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103,00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27341,7 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103,00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1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Социализация детей-сирот и детей, нуждающихся в особой защите государства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2C4381" w:rsidRDefault="002C4381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2C4381">
                    <w:rPr>
                      <w:rFonts w:ascii="Times New Roman" w:hAnsi="Times New Roman"/>
                      <w:bCs/>
                    </w:rPr>
                    <w:t>103,00</w:t>
                  </w:r>
                  <w:r w:rsidR="00230FCB" w:rsidRPr="002C4381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5473E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5473E">
                    <w:rPr>
                      <w:rFonts w:ascii="Times New Roman" w:hAnsi="Times New Roman"/>
                      <w:bCs/>
                    </w:rPr>
                    <w:t>4</w:t>
                  </w:r>
                  <w:r w:rsidR="00230FCB" w:rsidRPr="00B5473E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5473E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5473E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5473E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5473E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2C4381" w:rsidRDefault="002C4381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2C4381">
                    <w:rPr>
                      <w:rFonts w:ascii="Times New Roman" w:hAnsi="Times New Roman"/>
                      <w:bCs/>
                    </w:rPr>
                    <w:t>103,00</w:t>
                  </w:r>
                  <w:r w:rsidR="00230FCB" w:rsidRPr="002C4381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5473E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5473E">
                    <w:rPr>
                      <w:rFonts w:ascii="Times New Roman" w:hAnsi="Times New Roman"/>
                      <w:bCs/>
                    </w:rPr>
                    <w:t>4</w:t>
                  </w:r>
                  <w:r w:rsidR="00230FCB" w:rsidRPr="00B5473E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5473E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5473E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5473E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5473E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27335,2 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Основное мероприятие 1.1 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единовременного пособия при всех формах устройства детей, лишенных родительского попечения, в семью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783,50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Основное мероприятие 1.2 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приемной семье на содержание подопечных детей 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  <w:r w:rsidRPr="00B36323">
                    <w:rPr>
                      <w:rFonts w:ascii="Times New Roman" w:hAnsi="Times New Roman"/>
                      <w:bCs/>
                    </w:rPr>
                    <w:t>7513,10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1.3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семьям опекунов на содержание подопечных детей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8684,80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1.4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выплаты вознаграждения, причитающегося приемному родителю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8110,80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1.5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единовременной выплаты при передаче ребенка на воспитание в семью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1.6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1.7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1783,00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1.8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398,00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1.9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Организация и проведение районных мероприятий, направленных на раскрытие творческого потенциала детей, воспитывающихся в замещающих семьях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103,00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103,00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62,00 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ПОДПРОГРАММА 2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 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  <w:r w:rsidR="00230FCB"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A573DE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43,00 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2.1.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</w:t>
                  </w:r>
                  <w:r w:rsidR="00230FCB"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230FCB" w:rsidRPr="00B36323">
                    <w:rPr>
                      <w:rFonts w:ascii="Times New Roman" w:hAnsi="Times New Roman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230FCB" w:rsidRPr="00B36323">
                    <w:rPr>
                      <w:rFonts w:ascii="Times New Roman" w:hAnsi="Times New Roman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6,50 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  <w:r w:rsidR="00230FCB" w:rsidRPr="00B36323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230FCB" w:rsidRPr="00B36323">
                    <w:rPr>
                      <w:rFonts w:ascii="Times New Roman" w:hAnsi="Times New Roman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  <w:r w:rsidR="00230FCB" w:rsidRPr="00B36323">
                    <w:rPr>
                      <w:rFonts w:ascii="Times New Roman" w:hAnsi="Times New Roman"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40,00 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 xml:space="preserve"> Основное мероприятие 2.2.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2.3.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00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0,00 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A573D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B5473E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</w:t>
                  </w:r>
                  <w:r w:rsidR="00230FCB" w:rsidRPr="00B36323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B36323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shd w:val="clear" w:color="auto" w:fill="auto"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Основное мероприятие 2.4.</w:t>
                  </w:r>
                  <w:r w:rsidRPr="00B36323"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0" w:type="auto"/>
                  <w:vMerge w:val="restart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Привлечение НКО,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vAlign w:val="bottom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</w:pPr>
                  <w:r w:rsidRPr="00B36323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230FCB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230FCB" w:rsidRPr="00B36323" w:rsidRDefault="00230FCB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230FCB" w:rsidRPr="00B36323" w:rsidRDefault="00230FCB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D0228F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D0228F" w:rsidRPr="00B36323" w:rsidRDefault="00D0228F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ПОДПРОГРАММА 3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D0228F" w:rsidRPr="001A1C11" w:rsidRDefault="00D0228F" w:rsidP="001A1C11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  <w:r w:rsidRPr="001A1C11">
                    <w:rPr>
                      <w:rFonts w:ascii="Times New Roman" w:hAnsi="Times New Roman"/>
                    </w:rPr>
                    <w:t>Инновационный социальный проект «Точка опоры</w:t>
                  </w:r>
                  <w:r w:rsidR="0040391D" w:rsidRPr="001A1C11">
                    <w:rPr>
                      <w:rFonts w:ascii="Times New Roman" w:hAnsi="Times New Roman"/>
                    </w:rPr>
                    <w:t>»</w:t>
                  </w:r>
                </w:p>
                <w:p w:rsidR="00D0228F" w:rsidRPr="00B36323" w:rsidRDefault="00D0228F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D0228F" w:rsidRPr="00B36323" w:rsidRDefault="00D0228F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D0228F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D0228F" w:rsidRPr="00B36323" w:rsidRDefault="00D0228F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D0228F" w:rsidRPr="00B36323" w:rsidRDefault="00D0228F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D0228F" w:rsidRPr="00B36323" w:rsidRDefault="00D0228F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D0228F" w:rsidRPr="00B36323" w:rsidRDefault="00AF789E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D0228F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AF789E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AF789E" w:rsidRPr="00B36323" w:rsidRDefault="00AF789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AF789E" w:rsidRPr="00B36323" w:rsidRDefault="00AF789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AF789E" w:rsidRPr="00B36323" w:rsidRDefault="00AF789E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AF789E" w:rsidRPr="00B36323" w:rsidRDefault="00AF789E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AF789E" w:rsidRPr="00B36323" w:rsidRDefault="00AF789E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AF789E" w:rsidRPr="00B36323" w:rsidRDefault="00AF789E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AF789E" w:rsidRPr="00B36323" w:rsidRDefault="00AF789E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AF789E" w:rsidRPr="00B36323" w:rsidRDefault="00AF789E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AF789E" w:rsidRPr="00B36323" w:rsidRDefault="00AF789E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1A1C11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1A1C11" w:rsidRPr="001A1C11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3.1.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1A1C11" w:rsidRPr="001A1C11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Организация межведомственного социального сопровождения семей и детей, находящихся в социально-опасном положении.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1A1C11" w:rsidRPr="00B36323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1A1C11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1A1C11" w:rsidRPr="001A1C11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A1C11" w:rsidRPr="001A1C11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1A1C11" w:rsidRPr="00B36323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1A1C11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1A1C11" w:rsidRPr="001A1C11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1A1C11" w:rsidRPr="001A1C11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1A1C11" w:rsidRPr="00B36323" w:rsidRDefault="001A1C11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2,50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1A1C11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3.2.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Создание районной службы психолого-педагогической помощи семье и детям.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56,50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860C60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56,50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56,50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33,50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3.3.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Повышение компетенции специалистов, работающих и в интересах детей и семей, в том числе психологов, социальных педагогов.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3.4.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наставничества.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1,00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</w:rPr>
                    <w:t>Основное мероприятие 3.5.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1A1C11">
                    <w:rPr>
                      <w:rFonts w:ascii="Times New Roman" w:hAnsi="Times New Roman"/>
                      <w:color w:val="000000"/>
                    </w:rPr>
                    <w:t>Обобщение и распространение эффективных методик работы, апробированных в ходе реализации проекта</w:t>
                  </w: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C13D78" w:rsidRPr="00B36323" w:rsidTr="00230FCB">
              <w:trPr>
                <w:trHeight w:val="227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40391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C13D78" w:rsidRPr="001A1C11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0" w:type="auto"/>
                  <w:shd w:val="clear" w:color="000000" w:fill="FFFFFF"/>
                  <w:hideMark/>
                </w:tcPr>
                <w:p w:rsidR="00C13D78" w:rsidRPr="00B36323" w:rsidRDefault="00C13D78" w:rsidP="00230FCB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B36323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C13D78" w:rsidRPr="00B36323" w:rsidRDefault="00C13D78" w:rsidP="00860C60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6,50</w:t>
                  </w:r>
                </w:p>
              </w:tc>
              <w:tc>
                <w:tcPr>
                  <w:tcW w:w="0" w:type="auto"/>
                  <w:shd w:val="clear" w:color="auto" w:fill="auto"/>
                  <w:noWrap/>
                  <w:hideMark/>
                </w:tcPr>
                <w:p w:rsidR="00C13D78" w:rsidRPr="00B36323" w:rsidRDefault="00C13D78" w:rsidP="00230FCB">
                  <w:pPr>
                    <w:ind w:firstLine="0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</w:tbl>
          <w:p w:rsidR="00230FCB" w:rsidRPr="00B36323" w:rsidRDefault="00230FCB" w:rsidP="00230FCB">
            <w:pPr>
              <w:ind w:left="9405"/>
              <w:rPr>
                <w:rFonts w:ascii="Times New Roman" w:hAnsi="Times New Roman"/>
              </w:rPr>
            </w:pPr>
          </w:p>
        </w:tc>
      </w:tr>
      <w:tr w:rsidR="00230FCB" w:rsidRPr="00B36323" w:rsidTr="00230FCB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30FCB" w:rsidRPr="00B36323" w:rsidRDefault="00230FCB" w:rsidP="00230FCB">
      <w:pPr>
        <w:tabs>
          <w:tab w:val="left" w:pos="5387"/>
        </w:tabs>
        <w:ind w:firstLine="0"/>
        <w:rPr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Глава Павловского муниципального района                                                                                                                      М.Н. Янцов</w:t>
      </w: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B5473E" w:rsidRDefault="00B5473E" w:rsidP="00230FCB">
      <w:pPr>
        <w:ind w:left="9769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 xml:space="preserve">Приложение № </w:t>
      </w:r>
      <w:r w:rsidR="00B5473E">
        <w:rPr>
          <w:rFonts w:ascii="Times New Roman" w:hAnsi="Times New Roman"/>
          <w:sz w:val="26"/>
          <w:szCs w:val="26"/>
        </w:rPr>
        <w:t>4</w:t>
      </w:r>
    </w:p>
    <w:p w:rsidR="00230FCB" w:rsidRPr="00B36323" w:rsidRDefault="00230FCB" w:rsidP="00230FCB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230FCB" w:rsidRPr="00B36323" w:rsidRDefault="00230FCB" w:rsidP="00230FCB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от ______________ №___</w:t>
      </w:r>
    </w:p>
    <w:p w:rsidR="00230FCB" w:rsidRPr="00B36323" w:rsidRDefault="00230FCB" w:rsidP="00230FCB">
      <w:pPr>
        <w:spacing w:line="276" w:lineRule="auto"/>
        <w:ind w:left="9769" w:firstLine="0"/>
        <w:jc w:val="left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tabs>
          <w:tab w:val="left" w:pos="5387"/>
        </w:tabs>
        <w:jc w:val="center"/>
        <w:rPr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</w:r>
    </w:p>
    <w:p w:rsidR="00230FCB" w:rsidRPr="00B36323" w:rsidRDefault="00230FCB" w:rsidP="00230FCB">
      <w:pPr>
        <w:tabs>
          <w:tab w:val="left" w:pos="5387"/>
        </w:tabs>
        <w:rPr>
          <w:sz w:val="26"/>
          <w:szCs w:val="26"/>
        </w:rPr>
      </w:pPr>
    </w:p>
    <w:p w:rsidR="00230FCB" w:rsidRPr="00B36323" w:rsidRDefault="00230FCB" w:rsidP="00230FCB">
      <w:pPr>
        <w:tabs>
          <w:tab w:val="left" w:pos="5387"/>
        </w:tabs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3525"/>
        <w:gridCol w:w="2410"/>
        <w:gridCol w:w="1275"/>
        <w:gridCol w:w="1276"/>
        <w:gridCol w:w="1134"/>
        <w:gridCol w:w="1134"/>
        <w:gridCol w:w="1134"/>
        <w:gridCol w:w="1116"/>
      </w:tblGrid>
      <w:tr w:rsidR="00230FCB" w:rsidRPr="00B36323" w:rsidTr="00230FCB">
        <w:trPr>
          <w:trHeight w:val="705"/>
        </w:trPr>
        <w:tc>
          <w:tcPr>
            <w:tcW w:w="2446" w:type="dxa"/>
            <w:vMerge w:val="restart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Статус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7069" w:type="dxa"/>
            <w:gridSpan w:val="6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2017 г.</w:t>
            </w:r>
          </w:p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2018 г.</w:t>
            </w:r>
          </w:p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2019 г.</w:t>
            </w:r>
          </w:p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2020 г.</w:t>
            </w:r>
          </w:p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2021 г.</w:t>
            </w:r>
          </w:p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2022 г.</w:t>
            </w:r>
          </w:p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</w:t>
            </w:r>
          </w:p>
        </w:tc>
        <w:tc>
          <w:tcPr>
            <w:tcW w:w="3525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</w:t>
            </w:r>
          </w:p>
        </w:tc>
        <w:tc>
          <w:tcPr>
            <w:tcW w:w="1116" w:type="dxa"/>
            <w:shd w:val="clear" w:color="auto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9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shd w:val="clear" w:color="auto" w:fill="FFFFFF"/>
            <w:hideMark/>
          </w:tcPr>
          <w:p w:rsidR="00230FCB" w:rsidRPr="00B36323" w:rsidRDefault="00230FCB" w:rsidP="00230FCB">
            <w:pPr>
              <w:ind w:right="-108"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Профилактика и преодоление социального сиротства 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25746,40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27341,70</w:t>
            </w:r>
          </w:p>
        </w:tc>
        <w:tc>
          <w:tcPr>
            <w:tcW w:w="1134" w:type="dxa"/>
            <w:shd w:val="clear" w:color="auto" w:fill="FFFFFF"/>
            <w:hideMark/>
          </w:tcPr>
          <w:p w:rsidR="00230FCB" w:rsidRPr="00B5473E" w:rsidRDefault="00A573D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27763,90</w:t>
            </w:r>
          </w:p>
        </w:tc>
        <w:tc>
          <w:tcPr>
            <w:tcW w:w="1134" w:type="dxa"/>
            <w:shd w:val="clear" w:color="auto" w:fill="FFFFFF"/>
            <w:hideMark/>
          </w:tcPr>
          <w:p w:rsidR="00230FCB" w:rsidRPr="00B5473E" w:rsidRDefault="00605599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27428,00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595C0A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27599,00</w:t>
            </w:r>
          </w:p>
        </w:tc>
        <w:tc>
          <w:tcPr>
            <w:tcW w:w="1116" w:type="dxa"/>
            <w:noWrap/>
            <w:hideMark/>
          </w:tcPr>
          <w:p w:rsidR="00230FCB" w:rsidRPr="00FA0166" w:rsidRDefault="00A248DD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25470,00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783,50</w:t>
            </w:r>
          </w:p>
        </w:tc>
        <w:tc>
          <w:tcPr>
            <w:tcW w:w="1134" w:type="dxa"/>
            <w:hideMark/>
          </w:tcPr>
          <w:p w:rsidR="00230FCB" w:rsidRPr="00B5473E" w:rsidRDefault="00A573DE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843,80</w:t>
            </w:r>
          </w:p>
        </w:tc>
        <w:tc>
          <w:tcPr>
            <w:tcW w:w="1134" w:type="dxa"/>
            <w:hideMark/>
          </w:tcPr>
          <w:p w:rsidR="00230FCB" w:rsidRPr="00B5473E" w:rsidRDefault="00FA0166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FA0166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230FCB" w:rsidRPr="00FA0166" w:rsidRDefault="00FA0166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365,90</w:t>
            </w:r>
          </w:p>
        </w:tc>
      </w:tr>
      <w:tr w:rsidR="00230FCB" w:rsidRPr="00B36323" w:rsidTr="00230FCB">
        <w:trPr>
          <w:trHeight w:val="304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25643,40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26489,70</w:t>
            </w:r>
          </w:p>
        </w:tc>
        <w:tc>
          <w:tcPr>
            <w:tcW w:w="1134" w:type="dxa"/>
            <w:hideMark/>
          </w:tcPr>
          <w:p w:rsidR="00230FCB" w:rsidRPr="00B5473E" w:rsidRDefault="00A573D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26817,10</w:t>
            </w:r>
          </w:p>
        </w:tc>
        <w:tc>
          <w:tcPr>
            <w:tcW w:w="1134" w:type="dxa"/>
            <w:hideMark/>
          </w:tcPr>
          <w:p w:rsidR="00230FCB" w:rsidRPr="00B5473E" w:rsidRDefault="00605599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25452,00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595C0A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26404,00</w:t>
            </w:r>
          </w:p>
        </w:tc>
        <w:tc>
          <w:tcPr>
            <w:tcW w:w="1116" w:type="dxa"/>
            <w:noWrap/>
            <w:hideMark/>
          </w:tcPr>
          <w:p w:rsidR="00230FCB" w:rsidRPr="00FA0166" w:rsidRDefault="00A248DD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25001,00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68,50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103,00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103,00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103,00</w:t>
            </w:r>
          </w:p>
        </w:tc>
        <w:tc>
          <w:tcPr>
            <w:tcW w:w="1116" w:type="dxa"/>
            <w:noWrap/>
            <w:hideMark/>
          </w:tcPr>
          <w:p w:rsidR="00230FCB" w:rsidRPr="00FA0166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FA0166">
              <w:rPr>
                <w:rFonts w:ascii="Times New Roman" w:hAnsi="Times New Roman"/>
                <w:color w:val="FF0000"/>
              </w:rPr>
              <w:t>103,00</w:t>
            </w:r>
          </w:p>
        </w:tc>
      </w:tr>
      <w:tr w:rsidR="00B5473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B5473E" w:rsidRPr="00B36323" w:rsidRDefault="00B5473E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5473E" w:rsidRPr="00B36323" w:rsidRDefault="00B5473E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B5473E" w:rsidRPr="00B36323" w:rsidRDefault="00B5473E" w:rsidP="00230FC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грант Фонда </w:t>
            </w:r>
          </w:p>
        </w:tc>
        <w:tc>
          <w:tcPr>
            <w:tcW w:w="1275" w:type="dxa"/>
            <w:hideMark/>
          </w:tcPr>
          <w:p w:rsidR="00B5473E" w:rsidRPr="00B36323" w:rsidRDefault="00B5473E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B5473E" w:rsidRPr="00B36323" w:rsidRDefault="00B5473E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B5473E" w:rsidRPr="00B36323" w:rsidRDefault="00B5473E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B5473E" w:rsidRPr="00FA0166" w:rsidRDefault="00B5473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FA0166">
              <w:rPr>
                <w:rFonts w:ascii="Times New Roman" w:hAnsi="Times New Roman"/>
                <w:color w:val="FF0000"/>
              </w:rPr>
              <w:t>1400,00</w:t>
            </w:r>
          </w:p>
        </w:tc>
        <w:tc>
          <w:tcPr>
            <w:tcW w:w="1134" w:type="dxa"/>
            <w:noWrap/>
            <w:hideMark/>
          </w:tcPr>
          <w:p w:rsidR="00B5473E" w:rsidRPr="00FA0166" w:rsidRDefault="00B5473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FA0166">
              <w:rPr>
                <w:rFonts w:ascii="Times New Roman" w:hAnsi="Times New Roman"/>
                <w:color w:val="FF0000"/>
              </w:rPr>
              <w:t>600,00</w:t>
            </w:r>
          </w:p>
        </w:tc>
        <w:tc>
          <w:tcPr>
            <w:tcW w:w="1116" w:type="dxa"/>
            <w:noWrap/>
            <w:hideMark/>
          </w:tcPr>
          <w:p w:rsidR="00B5473E" w:rsidRPr="00B36323" w:rsidRDefault="00B5473E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00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юридические лица </w:t>
            </w:r>
          </w:p>
        </w:tc>
        <w:tc>
          <w:tcPr>
            <w:tcW w:w="1275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right="-108"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Социализация детей-сирот и детей, нуждающихся в особой защите государства 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25746,40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27335,20</w:t>
            </w:r>
          </w:p>
        </w:tc>
        <w:tc>
          <w:tcPr>
            <w:tcW w:w="1134" w:type="dxa"/>
            <w:hideMark/>
          </w:tcPr>
          <w:p w:rsidR="00230FCB" w:rsidRPr="00B5473E" w:rsidRDefault="00A573DE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27763,90</w:t>
            </w:r>
          </w:p>
        </w:tc>
        <w:tc>
          <w:tcPr>
            <w:tcW w:w="1134" w:type="dxa"/>
            <w:hideMark/>
          </w:tcPr>
          <w:p w:rsidR="00230FCB" w:rsidRPr="007D4748" w:rsidRDefault="00605599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25965,00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595C0A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269</w:t>
            </w:r>
            <w:r w:rsidR="00595C0A">
              <w:rPr>
                <w:rFonts w:ascii="Times New Roman" w:hAnsi="Times New Roman"/>
                <w:color w:val="FF0000"/>
              </w:rPr>
              <w:t>56</w:t>
            </w:r>
            <w:r w:rsidRPr="00B5473E">
              <w:rPr>
                <w:rFonts w:ascii="Times New Roman" w:hAnsi="Times New Roman"/>
                <w:color w:val="FF0000"/>
              </w:rPr>
              <w:t>,</w:t>
            </w:r>
            <w:r w:rsidR="00595C0A">
              <w:rPr>
                <w:rFonts w:ascii="Times New Roman" w:hAnsi="Times New Roman"/>
                <w:color w:val="FF0000"/>
              </w:rPr>
              <w:t>0</w:t>
            </w:r>
            <w:r w:rsidRPr="00B5473E">
              <w:rPr>
                <w:rFonts w:ascii="Times New Roman" w:hAnsi="Times New Roman"/>
                <w:color w:val="FF0000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230FCB" w:rsidRPr="007D4748" w:rsidRDefault="00A248DD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25427,00</w:t>
            </w:r>
          </w:p>
        </w:tc>
      </w:tr>
      <w:tr w:rsidR="00A573D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573DE" w:rsidRPr="00B36323" w:rsidRDefault="00A573DE" w:rsidP="00A573D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573DE" w:rsidRPr="00B36323" w:rsidRDefault="00A573DE" w:rsidP="00A573D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573DE" w:rsidRPr="00B36323" w:rsidRDefault="00A573DE" w:rsidP="00A573D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573DE" w:rsidRPr="00B36323" w:rsidRDefault="00A573DE" w:rsidP="00A573DE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573DE" w:rsidRPr="00B36323" w:rsidRDefault="00A573DE" w:rsidP="00A573DE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573DE" w:rsidRPr="00B36323" w:rsidRDefault="00A573DE" w:rsidP="00A573DE">
            <w:pPr>
              <w:ind w:firstLine="0"/>
              <w:jc w:val="left"/>
            </w:pPr>
            <w:r>
              <w:rPr>
                <w:rFonts w:ascii="Times New Roman" w:hAnsi="Times New Roman"/>
                <w:bCs/>
                <w:color w:val="FF0000"/>
              </w:rPr>
              <w:t>843,80</w:t>
            </w:r>
          </w:p>
        </w:tc>
        <w:tc>
          <w:tcPr>
            <w:tcW w:w="1134" w:type="dxa"/>
            <w:hideMark/>
          </w:tcPr>
          <w:p w:rsidR="00A573DE" w:rsidRPr="00B5473E" w:rsidRDefault="00A573DE" w:rsidP="00A573DE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A573DE" w:rsidRPr="00B5473E" w:rsidRDefault="00A573DE" w:rsidP="00A573DE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A573DE" w:rsidRPr="00FA0166" w:rsidRDefault="00A573DE" w:rsidP="00A573DE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365,90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25643,40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</w:rPr>
              <w:t>27273,20</w:t>
            </w:r>
          </w:p>
        </w:tc>
        <w:tc>
          <w:tcPr>
            <w:tcW w:w="1134" w:type="dxa"/>
            <w:hideMark/>
          </w:tcPr>
          <w:p w:rsidR="00230FCB" w:rsidRPr="00B5473E" w:rsidRDefault="00A573DE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26817,10</w:t>
            </w:r>
          </w:p>
        </w:tc>
        <w:tc>
          <w:tcPr>
            <w:tcW w:w="1134" w:type="dxa"/>
            <w:hideMark/>
          </w:tcPr>
          <w:p w:rsidR="00230FCB" w:rsidRPr="00B5473E" w:rsidRDefault="00605599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25452,00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595C0A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26404,00</w:t>
            </w:r>
          </w:p>
        </w:tc>
        <w:tc>
          <w:tcPr>
            <w:tcW w:w="1116" w:type="dxa"/>
            <w:noWrap/>
            <w:hideMark/>
          </w:tcPr>
          <w:p w:rsidR="00230FCB" w:rsidRPr="007D4748" w:rsidRDefault="00BB5FB7" w:rsidP="00230FCB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25001,00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62,00</w:t>
            </w:r>
          </w:p>
        </w:tc>
        <w:tc>
          <w:tcPr>
            <w:tcW w:w="1134" w:type="dxa"/>
            <w:hideMark/>
          </w:tcPr>
          <w:p w:rsidR="00230FCB" w:rsidRPr="00A573DE" w:rsidRDefault="00A573D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A573DE">
              <w:rPr>
                <w:rFonts w:ascii="Times New Roman" w:hAnsi="Times New Roman"/>
                <w:color w:val="FF0000"/>
              </w:rPr>
              <w:t>103,00</w:t>
            </w:r>
          </w:p>
        </w:tc>
        <w:tc>
          <w:tcPr>
            <w:tcW w:w="1134" w:type="dxa"/>
            <w:hideMark/>
          </w:tcPr>
          <w:p w:rsidR="00230FCB" w:rsidRPr="00A573DE" w:rsidRDefault="007D4748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40</w:t>
            </w:r>
            <w:r w:rsidR="00230FCB" w:rsidRPr="00A573D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34" w:type="dxa"/>
            <w:noWrap/>
            <w:hideMark/>
          </w:tcPr>
          <w:p w:rsidR="00230FCB" w:rsidRPr="00A573DE" w:rsidRDefault="007D4748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6</w:t>
            </w:r>
            <w:r w:rsidR="00230FCB" w:rsidRPr="00A573DE"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A573D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A573DE">
              <w:rPr>
                <w:rFonts w:ascii="Times New Roman" w:hAnsi="Times New Roman"/>
                <w:color w:val="FF0000"/>
              </w:rPr>
              <w:t>60,00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7D4748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7D4748" w:rsidRPr="00B36323" w:rsidRDefault="007D4748" w:rsidP="007D4748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1.1</w:t>
            </w:r>
          </w:p>
        </w:tc>
        <w:tc>
          <w:tcPr>
            <w:tcW w:w="3525" w:type="dxa"/>
            <w:vMerge w:val="restart"/>
            <w:hideMark/>
          </w:tcPr>
          <w:p w:rsidR="007D4748" w:rsidRPr="00B36323" w:rsidRDefault="007D4748" w:rsidP="007D4748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   </w:t>
            </w:r>
          </w:p>
        </w:tc>
        <w:tc>
          <w:tcPr>
            <w:tcW w:w="2410" w:type="dxa"/>
            <w:hideMark/>
          </w:tcPr>
          <w:p w:rsidR="007D4748" w:rsidRPr="00B36323" w:rsidRDefault="007D4748" w:rsidP="007D4748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7D4748" w:rsidRPr="00B36323" w:rsidRDefault="007D4748" w:rsidP="007D4748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846,50</w:t>
            </w:r>
          </w:p>
        </w:tc>
        <w:tc>
          <w:tcPr>
            <w:tcW w:w="1276" w:type="dxa"/>
            <w:hideMark/>
          </w:tcPr>
          <w:p w:rsidR="007D4748" w:rsidRPr="00B36323" w:rsidRDefault="007D4748" w:rsidP="007D4748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783,50</w:t>
            </w:r>
          </w:p>
        </w:tc>
        <w:tc>
          <w:tcPr>
            <w:tcW w:w="1134" w:type="dxa"/>
            <w:hideMark/>
          </w:tcPr>
          <w:p w:rsidR="007D4748" w:rsidRPr="00B5473E" w:rsidRDefault="007D4748" w:rsidP="007D4748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843,80</w:t>
            </w:r>
          </w:p>
        </w:tc>
        <w:tc>
          <w:tcPr>
            <w:tcW w:w="1134" w:type="dxa"/>
            <w:hideMark/>
          </w:tcPr>
          <w:p w:rsidR="007D4748" w:rsidRPr="00B5473E" w:rsidRDefault="007D4748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7D4748" w:rsidRPr="00B5473E" w:rsidRDefault="007D4748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7D4748" w:rsidRPr="00FA0166" w:rsidRDefault="007D4748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365,90</w:t>
            </w:r>
          </w:p>
        </w:tc>
      </w:tr>
      <w:tr w:rsidR="007D4748" w:rsidRPr="00B36323" w:rsidTr="00230FCB">
        <w:trPr>
          <w:trHeight w:val="589"/>
        </w:trPr>
        <w:tc>
          <w:tcPr>
            <w:tcW w:w="2446" w:type="dxa"/>
            <w:vMerge/>
            <w:vAlign w:val="center"/>
            <w:hideMark/>
          </w:tcPr>
          <w:p w:rsidR="007D4748" w:rsidRPr="00B36323" w:rsidRDefault="007D4748" w:rsidP="007D474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7D4748" w:rsidRPr="00B36323" w:rsidRDefault="007D4748" w:rsidP="007D474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7D4748" w:rsidRPr="00B36323" w:rsidRDefault="007D4748" w:rsidP="007D4748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7D4748" w:rsidRPr="00B36323" w:rsidRDefault="007D4748" w:rsidP="007D4748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7D4748" w:rsidRPr="00B36323" w:rsidRDefault="007D4748" w:rsidP="007D4748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7D4748" w:rsidRPr="00B5473E" w:rsidRDefault="007D4748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843,80</w:t>
            </w:r>
          </w:p>
        </w:tc>
        <w:tc>
          <w:tcPr>
            <w:tcW w:w="1134" w:type="dxa"/>
            <w:hideMark/>
          </w:tcPr>
          <w:p w:rsidR="007D4748" w:rsidRPr="00B5473E" w:rsidRDefault="007D4748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473,00</w:t>
            </w:r>
          </w:p>
        </w:tc>
        <w:tc>
          <w:tcPr>
            <w:tcW w:w="1134" w:type="dxa"/>
            <w:noWrap/>
            <w:hideMark/>
          </w:tcPr>
          <w:p w:rsidR="007D4748" w:rsidRPr="00B5473E" w:rsidRDefault="007D4748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492,00</w:t>
            </w:r>
          </w:p>
        </w:tc>
        <w:tc>
          <w:tcPr>
            <w:tcW w:w="1116" w:type="dxa"/>
            <w:noWrap/>
            <w:hideMark/>
          </w:tcPr>
          <w:p w:rsidR="007D4748" w:rsidRPr="00FA0166" w:rsidRDefault="007D4748" w:rsidP="007D4748">
            <w:pPr>
              <w:ind w:firstLine="0"/>
              <w:jc w:val="left"/>
              <w:rPr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365,90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846,50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783,50</w:t>
            </w:r>
          </w:p>
        </w:tc>
        <w:tc>
          <w:tcPr>
            <w:tcW w:w="1134" w:type="dxa"/>
            <w:hideMark/>
          </w:tcPr>
          <w:p w:rsidR="00230FCB" w:rsidRPr="00B5473E" w:rsidRDefault="00ED35E0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7D4748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7D4748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7D4748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1.2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выплаты приемной семье на содержание подопечных детей 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6402,70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7513,10</w:t>
            </w:r>
          </w:p>
        </w:tc>
        <w:tc>
          <w:tcPr>
            <w:tcW w:w="1134" w:type="dxa"/>
            <w:hideMark/>
          </w:tcPr>
          <w:p w:rsidR="00230FCB" w:rsidRPr="00B5473E" w:rsidRDefault="00ED35E0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6313,00</w:t>
            </w:r>
          </w:p>
        </w:tc>
        <w:tc>
          <w:tcPr>
            <w:tcW w:w="1134" w:type="dxa"/>
            <w:hideMark/>
          </w:tcPr>
          <w:p w:rsidR="00230FCB" w:rsidRPr="00B5473E" w:rsidRDefault="007D4748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7962,00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7D4748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8377,00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7343</w:t>
            </w:r>
            <w:r>
              <w:rPr>
                <w:rFonts w:ascii="Times New Roman" w:hAnsi="Times New Roman"/>
                <w:color w:val="FF0000"/>
              </w:rPr>
              <w:t>,</w:t>
            </w:r>
            <w:r w:rsidRPr="00BB5FB7">
              <w:rPr>
                <w:rFonts w:ascii="Times New Roman" w:hAnsi="Times New Roman"/>
                <w:color w:val="FF0000"/>
              </w:rPr>
              <w:t>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BB5FB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BB5FB7" w:rsidRPr="00B36323" w:rsidRDefault="00BB5FB7" w:rsidP="00BB5FB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6402,70</w:t>
            </w:r>
          </w:p>
        </w:tc>
        <w:tc>
          <w:tcPr>
            <w:tcW w:w="1276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7513,10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6313,00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7962,00</w:t>
            </w:r>
          </w:p>
        </w:tc>
        <w:tc>
          <w:tcPr>
            <w:tcW w:w="1134" w:type="dxa"/>
            <w:noWrap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8377,00</w:t>
            </w:r>
          </w:p>
        </w:tc>
        <w:tc>
          <w:tcPr>
            <w:tcW w:w="1116" w:type="dxa"/>
            <w:noWrap/>
            <w:hideMark/>
          </w:tcPr>
          <w:p w:rsidR="00BB5FB7" w:rsidRPr="00BB5FB7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7343</w:t>
            </w:r>
            <w:r>
              <w:rPr>
                <w:rFonts w:ascii="Times New Roman" w:hAnsi="Times New Roman"/>
                <w:color w:val="FF0000"/>
              </w:rPr>
              <w:t>,</w:t>
            </w:r>
            <w:r w:rsidRPr="00BB5FB7">
              <w:rPr>
                <w:rFonts w:ascii="Times New Roman" w:hAnsi="Times New Roman"/>
                <w:color w:val="FF0000"/>
              </w:rPr>
              <w:t>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1.3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выплаты семьям опекунов на содержание подопечных детей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8984,70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8684,80</w:t>
            </w:r>
          </w:p>
        </w:tc>
        <w:tc>
          <w:tcPr>
            <w:tcW w:w="1134" w:type="dxa"/>
            <w:hideMark/>
          </w:tcPr>
          <w:p w:rsidR="00230FCB" w:rsidRPr="00B5473E" w:rsidRDefault="00ED35E0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7520,00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9435,00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9550,00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10155,00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BB5FB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BB5FB7" w:rsidRPr="00B36323" w:rsidRDefault="00BB5FB7" w:rsidP="00BB5FB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8984,70</w:t>
            </w:r>
          </w:p>
        </w:tc>
        <w:tc>
          <w:tcPr>
            <w:tcW w:w="1276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8684,80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7520,00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9435,00</w:t>
            </w:r>
          </w:p>
        </w:tc>
        <w:tc>
          <w:tcPr>
            <w:tcW w:w="1134" w:type="dxa"/>
            <w:noWrap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9550,00</w:t>
            </w:r>
          </w:p>
        </w:tc>
        <w:tc>
          <w:tcPr>
            <w:tcW w:w="1116" w:type="dxa"/>
            <w:noWrap/>
            <w:hideMark/>
          </w:tcPr>
          <w:p w:rsidR="00BB5FB7" w:rsidRPr="00BB5FB7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10155,00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1.4.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выплаты вознаграждения, причитающегося приемному родителю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7015,00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8110,80</w:t>
            </w:r>
          </w:p>
        </w:tc>
        <w:tc>
          <w:tcPr>
            <w:tcW w:w="1134" w:type="dxa"/>
            <w:hideMark/>
          </w:tcPr>
          <w:p w:rsidR="00230FCB" w:rsidRPr="00B5473E" w:rsidRDefault="00ED35E0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10777,00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8528,00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8969,00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7869,10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BB5FB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BB5FB7" w:rsidRPr="00B36323" w:rsidRDefault="00BB5FB7" w:rsidP="00BB5FB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7015,00</w:t>
            </w:r>
          </w:p>
        </w:tc>
        <w:tc>
          <w:tcPr>
            <w:tcW w:w="1276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8110,80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10777,00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8528,00</w:t>
            </w:r>
          </w:p>
        </w:tc>
        <w:tc>
          <w:tcPr>
            <w:tcW w:w="1134" w:type="dxa"/>
            <w:noWrap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8969,00</w:t>
            </w:r>
          </w:p>
        </w:tc>
        <w:tc>
          <w:tcPr>
            <w:tcW w:w="1116" w:type="dxa"/>
            <w:noWrap/>
            <w:hideMark/>
          </w:tcPr>
          <w:p w:rsidR="00BB5FB7" w:rsidRPr="00BB5FB7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7869,10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1.5.</w:t>
            </w:r>
          </w:p>
        </w:tc>
        <w:tc>
          <w:tcPr>
            <w:tcW w:w="3525" w:type="dxa"/>
            <w:vMerge w:val="restart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единовременной выплаты при передаче ребенка на воспитание в семью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8,9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8,9 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1.6.</w:t>
            </w:r>
          </w:p>
        </w:tc>
        <w:tc>
          <w:tcPr>
            <w:tcW w:w="3525" w:type="dxa"/>
            <w:vMerge w:val="restart"/>
            <w:shd w:val="clear" w:color="auto" w:fill="FFFFFF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221,6 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221,6 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1.7.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1777,00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1783,00</w:t>
            </w:r>
          </w:p>
        </w:tc>
        <w:tc>
          <w:tcPr>
            <w:tcW w:w="1134" w:type="dxa"/>
            <w:hideMark/>
          </w:tcPr>
          <w:p w:rsidR="00230FCB" w:rsidRPr="00B5473E" w:rsidRDefault="00ED35E0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1780,00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1660,00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17</w:t>
            </w:r>
            <w:r w:rsidR="00BB5FB7">
              <w:rPr>
                <w:rFonts w:ascii="Times New Roman" w:hAnsi="Times New Roman"/>
                <w:color w:val="FF0000"/>
              </w:rPr>
              <w:t>11</w:t>
            </w:r>
            <w:r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1777,00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BB5FB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BB5FB7" w:rsidRPr="00B36323" w:rsidRDefault="00BB5FB7" w:rsidP="00BB5FB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1777,00</w:t>
            </w:r>
          </w:p>
        </w:tc>
        <w:tc>
          <w:tcPr>
            <w:tcW w:w="1276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1783,00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1780,00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1660,00</w:t>
            </w:r>
          </w:p>
        </w:tc>
        <w:tc>
          <w:tcPr>
            <w:tcW w:w="1134" w:type="dxa"/>
            <w:noWrap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17</w:t>
            </w:r>
            <w:r>
              <w:rPr>
                <w:rFonts w:ascii="Times New Roman" w:hAnsi="Times New Roman"/>
                <w:color w:val="FF0000"/>
              </w:rPr>
              <w:t>11</w:t>
            </w:r>
            <w:r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BB5FB7" w:rsidRPr="00BB5FB7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1777,00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1.8.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387,00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398,00</w:t>
            </w:r>
          </w:p>
        </w:tc>
        <w:tc>
          <w:tcPr>
            <w:tcW w:w="1134" w:type="dxa"/>
            <w:hideMark/>
          </w:tcPr>
          <w:p w:rsidR="00230FCB" w:rsidRPr="00B5473E" w:rsidRDefault="00ED35E0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402,00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415,00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</w:rPr>
              <w:t>426,00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 w:rsidRPr="00BB5FB7">
              <w:rPr>
                <w:rFonts w:ascii="Times New Roman" w:hAnsi="Times New Roman"/>
                <w:color w:val="FF0000"/>
              </w:rPr>
              <w:t>440</w:t>
            </w:r>
            <w:r w:rsidR="00230FCB" w:rsidRPr="00BB5FB7">
              <w:rPr>
                <w:rFonts w:ascii="Times New Roman" w:hAnsi="Times New Roman"/>
                <w:color w:val="FF0000"/>
              </w:rPr>
              <w:t>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BB5FB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BB5FB7" w:rsidRPr="00B36323" w:rsidRDefault="00BB5FB7" w:rsidP="00BB5FB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387,00</w:t>
            </w:r>
          </w:p>
        </w:tc>
        <w:tc>
          <w:tcPr>
            <w:tcW w:w="1276" w:type="dxa"/>
            <w:hideMark/>
          </w:tcPr>
          <w:p w:rsidR="00BB5FB7" w:rsidRPr="00B36323" w:rsidRDefault="00BB5FB7" w:rsidP="00BB5FB7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398,00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402,00</w:t>
            </w:r>
          </w:p>
        </w:tc>
        <w:tc>
          <w:tcPr>
            <w:tcW w:w="1134" w:type="dxa"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415,00</w:t>
            </w:r>
          </w:p>
        </w:tc>
        <w:tc>
          <w:tcPr>
            <w:tcW w:w="1134" w:type="dxa"/>
            <w:noWrap/>
            <w:hideMark/>
          </w:tcPr>
          <w:p w:rsidR="00BB5FB7" w:rsidRPr="00B5473E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</w:rPr>
              <w:t>426,00</w:t>
            </w:r>
          </w:p>
        </w:tc>
        <w:tc>
          <w:tcPr>
            <w:tcW w:w="1116" w:type="dxa"/>
            <w:noWrap/>
            <w:hideMark/>
          </w:tcPr>
          <w:p w:rsidR="00BB5FB7" w:rsidRPr="00BB5FB7" w:rsidRDefault="00BB5FB7" w:rsidP="00BB5FB7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 w:rsidRPr="00BB5FB7">
              <w:rPr>
                <w:rFonts w:ascii="Times New Roman" w:hAnsi="Times New Roman"/>
                <w:color w:val="FF0000"/>
              </w:rPr>
              <w:t>440,00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1.9.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Организация и проведение районных мероприятий, направленных на раскрытие творческого потенциала детей, воспитывающихся в замещающих семьях  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62,00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103,00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</w:t>
            </w:r>
            <w:r w:rsidR="00230FCB" w:rsidRPr="00B5473E"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60,00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60,00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62,00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103,00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</w:t>
            </w:r>
            <w:r w:rsidR="00230FCB" w:rsidRPr="00B5473E">
              <w:rPr>
                <w:rFonts w:ascii="Times New Roman" w:hAnsi="Times New Roman"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60,00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60,00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Раннее выявление семейного неблагополучия, комплексная и целенаправленная работа с семьей, находящейся в социально опасном положении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6,50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0FCB"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3,00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 w:rsidRPr="00B5473E">
              <w:rPr>
                <w:rFonts w:ascii="Times New Roman" w:hAnsi="Times New Roman"/>
                <w:color w:val="FF0000"/>
              </w:rPr>
              <w:t>3,00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 w:rsidRPr="00BB5FB7">
              <w:rPr>
                <w:rFonts w:ascii="Times New Roman" w:hAnsi="Times New Roman"/>
                <w:color w:val="FF0000"/>
              </w:rPr>
              <w:t>43,00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0FCB"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3,00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 w:rsidRPr="00B5473E">
              <w:rPr>
                <w:rFonts w:ascii="Times New Roman" w:hAnsi="Times New Roman"/>
                <w:color w:val="FF0000"/>
              </w:rPr>
              <w:t>3,00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  <w:lang w:val="en-US"/>
              </w:rPr>
            </w:pPr>
            <w:r w:rsidRPr="00BB5FB7">
              <w:rPr>
                <w:rFonts w:ascii="Times New Roman" w:hAnsi="Times New Roman"/>
                <w:color w:val="FF0000"/>
              </w:rPr>
              <w:t>43,00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2.1.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0,00 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6,50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0,00 </w:t>
            </w:r>
          </w:p>
        </w:tc>
        <w:tc>
          <w:tcPr>
            <w:tcW w:w="1134" w:type="dxa"/>
            <w:hideMark/>
          </w:tcPr>
          <w:p w:rsidR="00230FCB" w:rsidRPr="00B5473E" w:rsidRDefault="00B5473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  <w:r w:rsidR="00230FCB" w:rsidRPr="00B5473E">
              <w:rPr>
                <w:rFonts w:ascii="Times New Roman" w:hAnsi="Times New Roman"/>
                <w:color w:val="FF0000"/>
              </w:rPr>
              <w:t>,00 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B5473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  <w:r w:rsidR="00230FCB" w:rsidRPr="00B5473E">
              <w:rPr>
                <w:rFonts w:ascii="Times New Roman" w:hAnsi="Times New Roman"/>
                <w:color w:val="FF0000"/>
              </w:rPr>
              <w:t>,00 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40,00 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40,00 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6,50 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0,00 </w:t>
            </w:r>
          </w:p>
        </w:tc>
        <w:tc>
          <w:tcPr>
            <w:tcW w:w="1134" w:type="dxa"/>
            <w:hideMark/>
          </w:tcPr>
          <w:p w:rsidR="00230FCB" w:rsidRPr="00B5473E" w:rsidRDefault="00B5473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  <w:r w:rsidR="00230FCB" w:rsidRPr="00B5473E">
              <w:rPr>
                <w:rFonts w:ascii="Times New Roman" w:hAnsi="Times New Roman"/>
                <w:color w:val="FF0000"/>
              </w:rPr>
              <w:t>,00 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B5473E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  <w:r w:rsidR="00230FCB" w:rsidRPr="00B5473E">
              <w:rPr>
                <w:rFonts w:ascii="Times New Roman" w:hAnsi="Times New Roman"/>
                <w:color w:val="FF0000"/>
              </w:rPr>
              <w:t>,00 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40,00 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jc w:val="left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2.2.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Внедрение эффективных инновационных методик работы с семьями, находящимися в социально опасном положении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2.3.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0FCB"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34" w:type="dxa"/>
            <w:hideMark/>
          </w:tcPr>
          <w:p w:rsidR="00230FCB" w:rsidRPr="00B5473E" w:rsidRDefault="00BB5FB7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0FCB"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BB5FB7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0FCB"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3,00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 w:rsidRPr="00B5473E">
              <w:rPr>
                <w:rFonts w:ascii="Times New Roman" w:hAnsi="Times New Roman"/>
                <w:color w:val="FF0000"/>
              </w:rPr>
              <w:t>3,00</w:t>
            </w:r>
          </w:p>
        </w:tc>
        <w:tc>
          <w:tcPr>
            <w:tcW w:w="1134" w:type="dxa"/>
            <w:hideMark/>
          </w:tcPr>
          <w:p w:rsidR="00230FCB" w:rsidRPr="00B5473E" w:rsidRDefault="00B5473E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0FCB"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B5473E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0</w:t>
            </w:r>
            <w:r w:rsidR="00230FCB" w:rsidRPr="00B5473E">
              <w:rPr>
                <w:rFonts w:ascii="Times New Roman" w:hAnsi="Times New Roman"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230FCB" w:rsidRPr="00BB5FB7" w:rsidRDefault="00230FCB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 w:rsidRPr="00BB5FB7">
              <w:rPr>
                <w:rFonts w:ascii="Times New Roman" w:hAnsi="Times New Roman"/>
                <w:color w:val="FF0000"/>
              </w:rPr>
              <w:t>3,00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2.4.</w:t>
            </w:r>
          </w:p>
        </w:tc>
        <w:tc>
          <w:tcPr>
            <w:tcW w:w="3525" w:type="dxa"/>
            <w:vMerge w:val="restart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</w: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30FCB" w:rsidRPr="00B36323" w:rsidTr="00B5473E">
        <w:trPr>
          <w:trHeight w:val="394"/>
        </w:trPr>
        <w:tc>
          <w:tcPr>
            <w:tcW w:w="2446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30FCB" w:rsidRPr="00B5473E" w:rsidRDefault="00230FCB" w:rsidP="00230FCB">
            <w:pPr>
              <w:ind w:firstLine="0"/>
              <w:rPr>
                <w:color w:val="FF0000"/>
              </w:rPr>
            </w:pPr>
            <w:r w:rsidRPr="00B5473E"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30FCB" w:rsidRPr="00B36323" w:rsidRDefault="00230FCB" w:rsidP="00230FCB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860C60">
        <w:trPr>
          <w:trHeight w:val="315"/>
        </w:trPr>
        <w:tc>
          <w:tcPr>
            <w:tcW w:w="2446" w:type="dxa"/>
            <w:vMerge w:val="restart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525" w:type="dxa"/>
            <w:vMerge w:val="restart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Инновационный социальный проект «Точка опоры»</w:t>
            </w:r>
          </w:p>
        </w:tc>
        <w:tc>
          <w:tcPr>
            <w:tcW w:w="2410" w:type="dxa"/>
            <w:hideMark/>
          </w:tcPr>
          <w:p w:rsidR="00860C60" w:rsidRPr="00B36323" w:rsidRDefault="00860C60" w:rsidP="00B5473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B5473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1460,00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BB5FB7" w:rsidP="00B5473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6</w:t>
            </w:r>
            <w:r w:rsidR="00860C60">
              <w:rPr>
                <w:rFonts w:ascii="Times New Roman" w:hAnsi="Times New Roman"/>
                <w:bCs/>
                <w:color w:val="FF0000"/>
              </w:rPr>
              <w:t>40,00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B5473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B5473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B5473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B5473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B5473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B5473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B5473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B5473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B5473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B5473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B5473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1400,00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B5473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600,00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B5473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 w:rsidRPr="00860C60">
              <w:rPr>
                <w:rFonts w:ascii="Times New Roman" w:hAnsi="Times New Roman"/>
              </w:rPr>
              <w:t>Организация межведомственного социального сопровождения семей и детей, находящихся в социально-опасном положении.</w:t>
            </w: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2B01F5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438</w:t>
            </w:r>
            <w:r w:rsidR="00860C60">
              <w:rPr>
                <w:rFonts w:ascii="Times New Roman" w:hAnsi="Times New Roman"/>
                <w:bCs/>
                <w:color w:val="FF0000"/>
              </w:rPr>
              <w:t>,</w:t>
            </w:r>
            <w:r>
              <w:rPr>
                <w:rFonts w:ascii="Times New Roman" w:hAnsi="Times New Roman"/>
                <w:bCs/>
                <w:color w:val="FF0000"/>
              </w:rPr>
              <w:t>515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2B01F5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2,50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436,015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3.1.1.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 w:rsidRPr="00860C60">
              <w:rPr>
                <w:rFonts w:ascii="Times New Roman" w:hAnsi="Times New Roman"/>
              </w:rPr>
              <w:t>Создание и организация деятельности рабочей группы по реализации проекта</w:t>
            </w: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2B01F5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0,50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2B01F5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</w:t>
            </w:r>
            <w:r w:rsidR="00860C60">
              <w:rPr>
                <w:rFonts w:ascii="Times New Roman" w:hAnsi="Times New Roman"/>
                <w:bCs/>
                <w:color w:val="FF0000"/>
              </w:rPr>
              <w:t>,50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2B01F5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3.1.2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 w:rsidRPr="00860C60">
              <w:rPr>
                <w:rFonts w:ascii="Times New Roman" w:hAnsi="Times New Roman"/>
              </w:rPr>
              <w:t>Организация информационного сопровождения реализации проекта</w:t>
            </w: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3.1.3.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  <w:r w:rsidRPr="00860C60">
              <w:rPr>
                <w:rFonts w:ascii="Times New Roman" w:hAnsi="Times New Roman"/>
              </w:rPr>
              <w:t xml:space="preserve">Организация правового сопровождения  реализации проекта  </w:t>
            </w: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5473E" w:rsidRDefault="00860C60" w:rsidP="00860C60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522971" w:rsidP="00860C60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860C60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60C60" w:rsidRPr="00B36323" w:rsidRDefault="00860C60" w:rsidP="00860C6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60C60" w:rsidRPr="00B36323" w:rsidRDefault="00860C60" w:rsidP="00860C60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60C60" w:rsidRPr="00B36323" w:rsidRDefault="00860C60" w:rsidP="00860C60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3.1.4.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  <w:r w:rsidRPr="00860C60">
              <w:rPr>
                <w:rFonts w:ascii="Times New Roman" w:hAnsi="Times New Roman"/>
              </w:rPr>
              <w:t>Мониторинг реализации комплекса мероприятий проекта и достижения планируемых результатов</w:t>
            </w: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AC14F6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522971">
        <w:trPr>
          <w:trHeight w:val="918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AC14F6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522971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AC14F6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00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522971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3.1.5.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  <w:r w:rsidRPr="00AC14F6">
              <w:rPr>
                <w:rFonts w:ascii="Times New Roman" w:hAnsi="Times New Roman"/>
              </w:rPr>
              <w:t>Формирование целевых групп участников проекта</w:t>
            </w: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AC14F6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AC14F6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</w:t>
            </w:r>
            <w:r w:rsidR="002B01F5">
              <w:rPr>
                <w:rFonts w:ascii="Times New Roman" w:hAnsi="Times New Roman"/>
                <w:bCs/>
                <w:color w:val="FF0000"/>
              </w:rPr>
              <w:t>5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522971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522971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3.1.6.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  <w:r w:rsidRPr="00AC14F6">
              <w:rPr>
                <w:rFonts w:ascii="Times New Roman" w:hAnsi="Times New Roman"/>
              </w:rPr>
              <w:t>Организация и осуществление межведомственного социального сопровождения семей и детей, находящихся в социально-опасном положении</w:t>
            </w: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2B01F5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436,015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AC14F6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522971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5473E" w:rsidRDefault="002B01F5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436,015</w:t>
            </w:r>
          </w:p>
        </w:tc>
        <w:tc>
          <w:tcPr>
            <w:tcW w:w="1134" w:type="dxa"/>
            <w:noWrap/>
            <w:hideMark/>
          </w:tcPr>
          <w:p w:rsidR="00AC14F6" w:rsidRPr="00B5473E" w:rsidRDefault="002B01F5" w:rsidP="00AC14F6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522971" w:rsidP="00AC14F6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C14F6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C14F6" w:rsidRPr="00B36323" w:rsidRDefault="00AC14F6" w:rsidP="00AC14F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C14F6" w:rsidRPr="00B36323" w:rsidRDefault="00AC14F6" w:rsidP="00AC14F6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C14F6" w:rsidRPr="00B36323" w:rsidRDefault="00AC14F6" w:rsidP="00AC14F6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B01F5" w:rsidRPr="00B36323" w:rsidTr="002B01F5">
        <w:trPr>
          <w:trHeight w:val="315"/>
        </w:trPr>
        <w:tc>
          <w:tcPr>
            <w:tcW w:w="2446" w:type="dxa"/>
            <w:vMerge w:val="restart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</w:t>
            </w:r>
          </w:p>
        </w:tc>
        <w:tc>
          <w:tcPr>
            <w:tcW w:w="3525" w:type="dxa"/>
            <w:vMerge w:val="restart"/>
            <w:hideMark/>
          </w:tcPr>
          <w:p w:rsidR="002B01F5" w:rsidRPr="002B01F5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  <w:r w:rsidRPr="002B01F5">
              <w:rPr>
                <w:rFonts w:ascii="Times New Roman" w:hAnsi="Times New Roman"/>
                <w:color w:val="000000"/>
              </w:rPr>
              <w:t>Создание районной службы психолого-педагогической помощи семье и детям</w:t>
            </w:r>
          </w:p>
        </w:tc>
        <w:tc>
          <w:tcPr>
            <w:tcW w:w="2410" w:type="dxa"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5473E" w:rsidRDefault="00A7068E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56,50</w:t>
            </w:r>
          </w:p>
        </w:tc>
        <w:tc>
          <w:tcPr>
            <w:tcW w:w="1134" w:type="dxa"/>
            <w:noWrap/>
            <w:hideMark/>
          </w:tcPr>
          <w:p w:rsidR="002B01F5" w:rsidRPr="00B5473E" w:rsidRDefault="00A7068E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33,50</w:t>
            </w:r>
          </w:p>
        </w:tc>
        <w:tc>
          <w:tcPr>
            <w:tcW w:w="1116" w:type="dxa"/>
            <w:noWrap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2B01F5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B01F5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56,50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33,50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522971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2B01F5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5473E" w:rsidRDefault="00A7068E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B01F5" w:rsidRPr="00B5473E" w:rsidRDefault="002B01F5" w:rsidP="002B01F5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B01F5" w:rsidRPr="00B36323" w:rsidRDefault="00522971" w:rsidP="002B01F5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2B01F5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B01F5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2B01F5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2B01F5" w:rsidRPr="00B36323" w:rsidRDefault="002B01F5" w:rsidP="002B01F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2B01F5" w:rsidRPr="00B36323" w:rsidRDefault="002B01F5" w:rsidP="002B01F5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2B01F5" w:rsidRPr="00B36323" w:rsidRDefault="002B01F5" w:rsidP="002B01F5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A7068E">
        <w:trPr>
          <w:trHeight w:val="315"/>
        </w:trPr>
        <w:tc>
          <w:tcPr>
            <w:tcW w:w="2446" w:type="dxa"/>
            <w:vMerge w:val="restart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3.3.</w:t>
            </w:r>
          </w:p>
        </w:tc>
        <w:tc>
          <w:tcPr>
            <w:tcW w:w="3525" w:type="dxa"/>
            <w:vMerge w:val="restart"/>
            <w:hideMark/>
          </w:tcPr>
          <w:p w:rsidR="00A7068E" w:rsidRPr="00A7068E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 w:rsidRPr="00A7068E">
              <w:rPr>
                <w:rFonts w:ascii="Times New Roman" w:hAnsi="Times New Roman"/>
                <w:color w:val="000000"/>
              </w:rPr>
              <w:t>Повышение компетенции специалистов, работающих и в интересах детей и семей, в том числе психологов, социальных педагогов.</w:t>
            </w: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A7068E">
              <w:rPr>
                <w:rFonts w:ascii="Times New Roman" w:hAnsi="Times New Roman"/>
                <w:bCs/>
                <w:color w:val="FF0000"/>
              </w:rPr>
              <w:t>172</w:t>
            </w:r>
            <w:r>
              <w:rPr>
                <w:rFonts w:ascii="Times New Roman" w:hAnsi="Times New Roman"/>
                <w:bCs/>
                <w:color w:val="FF0000"/>
              </w:rPr>
              <w:t>,</w:t>
            </w:r>
            <w:r w:rsidRPr="00A7068E">
              <w:rPr>
                <w:rFonts w:ascii="Times New Roman" w:hAnsi="Times New Roman"/>
                <w:bCs/>
                <w:color w:val="FF0000"/>
              </w:rPr>
              <w:t>50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A7068E">
              <w:rPr>
                <w:rFonts w:ascii="Times New Roman" w:hAnsi="Times New Roman"/>
                <w:bCs/>
                <w:color w:val="FF0000"/>
              </w:rPr>
              <w:t>172</w:t>
            </w:r>
            <w:r>
              <w:rPr>
                <w:rFonts w:ascii="Times New Roman" w:hAnsi="Times New Roman"/>
                <w:bCs/>
                <w:color w:val="FF0000"/>
              </w:rPr>
              <w:t>,</w:t>
            </w:r>
            <w:r w:rsidRPr="00A7068E">
              <w:rPr>
                <w:rFonts w:ascii="Times New Roman" w:hAnsi="Times New Roman"/>
                <w:bCs/>
                <w:color w:val="FF0000"/>
              </w:rPr>
              <w:t>50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A7068E">
        <w:trPr>
          <w:trHeight w:val="413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A7068E">
        <w:trPr>
          <w:trHeight w:val="315"/>
        </w:trPr>
        <w:tc>
          <w:tcPr>
            <w:tcW w:w="2446" w:type="dxa"/>
            <w:vMerge w:val="restart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3.3.1.</w:t>
            </w:r>
          </w:p>
        </w:tc>
        <w:tc>
          <w:tcPr>
            <w:tcW w:w="3525" w:type="dxa"/>
            <w:vMerge w:val="restart"/>
            <w:hideMark/>
          </w:tcPr>
          <w:p w:rsidR="00A7068E" w:rsidRPr="00A7068E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 w:rsidRPr="00A7068E">
              <w:rPr>
                <w:rFonts w:ascii="Times New Roman" w:hAnsi="Times New Roman"/>
              </w:rPr>
              <w:t>Проведение обучения специалистов, участвующих в реализации проекта технологиям работы с целевыми группами</w:t>
            </w: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A7068E">
              <w:rPr>
                <w:rFonts w:ascii="Times New Roman" w:hAnsi="Times New Roman"/>
                <w:bCs/>
                <w:color w:val="FF0000"/>
              </w:rPr>
              <w:t>172</w:t>
            </w:r>
            <w:r>
              <w:rPr>
                <w:rFonts w:ascii="Times New Roman" w:hAnsi="Times New Roman"/>
                <w:bCs/>
                <w:color w:val="FF0000"/>
              </w:rPr>
              <w:t>,</w:t>
            </w:r>
            <w:r w:rsidRPr="00A7068E">
              <w:rPr>
                <w:rFonts w:ascii="Times New Roman" w:hAnsi="Times New Roman"/>
                <w:bCs/>
                <w:color w:val="FF0000"/>
              </w:rPr>
              <w:t>50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A7068E">
              <w:rPr>
                <w:rFonts w:ascii="Times New Roman" w:hAnsi="Times New Roman"/>
                <w:bCs/>
                <w:color w:val="FF0000"/>
              </w:rPr>
              <w:t>172</w:t>
            </w:r>
            <w:r>
              <w:rPr>
                <w:rFonts w:ascii="Times New Roman" w:hAnsi="Times New Roman"/>
                <w:bCs/>
                <w:color w:val="FF0000"/>
              </w:rPr>
              <w:t>,</w:t>
            </w:r>
            <w:r w:rsidRPr="00A7068E">
              <w:rPr>
                <w:rFonts w:ascii="Times New Roman" w:hAnsi="Times New Roman"/>
                <w:bCs/>
                <w:color w:val="FF0000"/>
              </w:rPr>
              <w:t>50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A7068E">
        <w:trPr>
          <w:trHeight w:val="315"/>
        </w:trPr>
        <w:tc>
          <w:tcPr>
            <w:tcW w:w="2446" w:type="dxa"/>
            <w:vMerge w:val="restart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3.4.</w:t>
            </w:r>
          </w:p>
        </w:tc>
        <w:tc>
          <w:tcPr>
            <w:tcW w:w="3525" w:type="dxa"/>
            <w:vMerge w:val="restart"/>
            <w:hideMark/>
          </w:tcPr>
          <w:p w:rsidR="00A7068E" w:rsidRPr="00A7068E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 w:rsidRPr="00A7068E">
              <w:rPr>
                <w:rFonts w:ascii="Times New Roman" w:hAnsi="Times New Roman"/>
                <w:color w:val="000000"/>
              </w:rPr>
      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наставничества.</w:t>
            </w: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624A27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791,485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624A27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601,00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F32DFB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</w:t>
            </w:r>
            <w:r w:rsidR="00A7068E">
              <w:rPr>
                <w:rFonts w:ascii="Times New Roman" w:hAnsi="Times New Roman"/>
                <w:bCs/>
                <w:color w:val="FF0000"/>
              </w:rPr>
              <w:t>,00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F32DFB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</w:t>
            </w:r>
            <w:r w:rsidR="00A7068E">
              <w:rPr>
                <w:rFonts w:ascii="Times New Roman" w:hAnsi="Times New Roman"/>
                <w:bCs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624A27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791,485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624A27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600</w:t>
            </w:r>
            <w:r w:rsidR="00A7068E">
              <w:rPr>
                <w:rFonts w:ascii="Times New Roman" w:hAnsi="Times New Roman"/>
                <w:bCs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3.4.1.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 w:rsidRPr="00A7068E">
              <w:rPr>
                <w:rFonts w:ascii="Times New Roman" w:hAnsi="Times New Roman"/>
              </w:rPr>
              <w:t>Разработка и апробация программы «Школа наставничества»</w:t>
            </w: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ED1387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ED1387">
              <w:rPr>
                <w:rFonts w:ascii="Times New Roman" w:hAnsi="Times New Roman"/>
                <w:bCs/>
                <w:color w:val="FF0000"/>
              </w:rPr>
              <w:t>25</w:t>
            </w:r>
            <w:r>
              <w:rPr>
                <w:rFonts w:ascii="Times New Roman" w:hAnsi="Times New Roman"/>
                <w:bCs/>
                <w:color w:val="FF0000"/>
              </w:rPr>
              <w:t>,</w:t>
            </w:r>
            <w:r w:rsidRPr="00ED1387">
              <w:rPr>
                <w:rFonts w:ascii="Times New Roman" w:hAnsi="Times New Roman"/>
                <w:bCs/>
                <w:color w:val="FF0000"/>
              </w:rPr>
              <w:t>084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ED1387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ED1387">
              <w:rPr>
                <w:rFonts w:ascii="Times New Roman" w:hAnsi="Times New Roman"/>
                <w:bCs/>
                <w:color w:val="FF0000"/>
              </w:rPr>
              <w:t>25</w:t>
            </w:r>
            <w:r w:rsidR="001351F9">
              <w:rPr>
                <w:rFonts w:ascii="Times New Roman" w:hAnsi="Times New Roman"/>
                <w:bCs/>
                <w:color w:val="FF0000"/>
              </w:rPr>
              <w:t>,</w:t>
            </w:r>
            <w:r w:rsidRPr="00ED1387">
              <w:rPr>
                <w:rFonts w:ascii="Times New Roman" w:hAnsi="Times New Roman"/>
                <w:bCs/>
                <w:color w:val="FF0000"/>
              </w:rPr>
              <w:t>084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A7068E">
        <w:trPr>
          <w:trHeight w:val="315"/>
        </w:trPr>
        <w:tc>
          <w:tcPr>
            <w:tcW w:w="2446" w:type="dxa"/>
            <w:vMerge w:val="restart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3.4.2.</w:t>
            </w:r>
          </w:p>
        </w:tc>
        <w:tc>
          <w:tcPr>
            <w:tcW w:w="3525" w:type="dxa"/>
            <w:vMerge w:val="restart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  <w:r w:rsidRPr="00A7068E">
              <w:rPr>
                <w:rFonts w:ascii="Times New Roman" w:hAnsi="Times New Roman"/>
              </w:rPr>
              <w:t xml:space="preserve">Создание и развитие клуба неформального общения «Мы вместе»   </w:t>
            </w: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1351F9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1351F9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ED1387">
              <w:rPr>
                <w:rFonts w:ascii="Times New Roman" w:hAnsi="Times New Roman"/>
                <w:bCs/>
                <w:color w:val="FF0000"/>
              </w:rPr>
              <w:t>322</w:t>
            </w:r>
            <w:r>
              <w:rPr>
                <w:rFonts w:ascii="Times New Roman" w:hAnsi="Times New Roman"/>
                <w:bCs/>
                <w:color w:val="FF0000"/>
              </w:rPr>
              <w:t>,</w:t>
            </w:r>
            <w:r w:rsidRPr="00ED1387">
              <w:rPr>
                <w:rFonts w:ascii="Times New Roman" w:hAnsi="Times New Roman"/>
                <w:bCs/>
                <w:color w:val="FF0000"/>
              </w:rPr>
              <w:t>701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A7068E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5473E" w:rsidRDefault="001351F9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5473E" w:rsidRDefault="001351F9" w:rsidP="00A7068E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 w:rsidRPr="00ED1387">
              <w:rPr>
                <w:rFonts w:ascii="Times New Roman" w:hAnsi="Times New Roman"/>
                <w:bCs/>
                <w:color w:val="FF0000"/>
              </w:rPr>
              <w:t>322</w:t>
            </w:r>
            <w:r>
              <w:rPr>
                <w:rFonts w:ascii="Times New Roman" w:hAnsi="Times New Roman"/>
                <w:bCs/>
                <w:color w:val="FF0000"/>
              </w:rPr>
              <w:t>,</w:t>
            </w:r>
            <w:r w:rsidRPr="00ED1387">
              <w:rPr>
                <w:rFonts w:ascii="Times New Roman" w:hAnsi="Times New Roman"/>
                <w:bCs/>
                <w:color w:val="FF0000"/>
              </w:rPr>
              <w:t>701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624A27" w:rsidP="00A7068E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A7068E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A7068E" w:rsidRPr="00B36323" w:rsidRDefault="00A7068E" w:rsidP="00A7068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A7068E" w:rsidRPr="00B36323" w:rsidRDefault="00A7068E" w:rsidP="00A7068E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A7068E" w:rsidRPr="00B36323" w:rsidRDefault="00A7068E" w:rsidP="00A7068E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ED1387">
        <w:trPr>
          <w:trHeight w:val="315"/>
        </w:trPr>
        <w:tc>
          <w:tcPr>
            <w:tcW w:w="2446" w:type="dxa"/>
            <w:vMerge w:val="restart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3.4.3.</w:t>
            </w:r>
          </w:p>
        </w:tc>
        <w:tc>
          <w:tcPr>
            <w:tcW w:w="3525" w:type="dxa"/>
            <w:vMerge w:val="restart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 w:rsidRPr="00A7068E">
              <w:rPr>
                <w:rFonts w:ascii="Times New Roman" w:hAnsi="Times New Roman"/>
              </w:rPr>
              <w:t>Разработка и внедрение специальной коррекционной программы для родителей «Ступени»</w:t>
            </w: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F32DFB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F32DFB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87,048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A7068E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A7068E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A7068E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A7068E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F32DFB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F32DFB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87,048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A7068E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A7068E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ED1387">
        <w:trPr>
          <w:trHeight w:val="315"/>
        </w:trPr>
        <w:tc>
          <w:tcPr>
            <w:tcW w:w="2446" w:type="dxa"/>
            <w:vMerge w:val="restart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3.4.4.</w:t>
            </w:r>
          </w:p>
        </w:tc>
        <w:tc>
          <w:tcPr>
            <w:tcW w:w="3525" w:type="dxa"/>
            <w:vMerge w:val="restart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 w:rsidRPr="00ED1387">
              <w:rPr>
                <w:rFonts w:ascii="Times New Roman" w:hAnsi="Times New Roman"/>
              </w:rPr>
              <w:t>Разработка и реализация коррекционно-развивающей программы для детей  «Гармония»</w:t>
            </w: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766,401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766,401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ED1387">
        <w:trPr>
          <w:trHeight w:val="315"/>
        </w:trPr>
        <w:tc>
          <w:tcPr>
            <w:tcW w:w="2446" w:type="dxa"/>
            <w:vMerge w:val="restart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3.4.5.</w:t>
            </w:r>
          </w:p>
        </w:tc>
        <w:tc>
          <w:tcPr>
            <w:tcW w:w="3525" w:type="dxa"/>
            <w:vMerge w:val="restart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 w:rsidRPr="00ED1387">
              <w:rPr>
                <w:rFonts w:ascii="Times New Roman" w:hAnsi="Times New Roman"/>
              </w:rPr>
              <w:t>Проведение акции «Семья помогает семье»</w:t>
            </w: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</w:t>
            </w:r>
            <w:r w:rsidR="00ED1387">
              <w:rPr>
                <w:rFonts w:ascii="Times New Roman" w:hAnsi="Times New Roman"/>
                <w:bCs/>
                <w:color w:val="FF0000"/>
              </w:rPr>
              <w:t>,</w:t>
            </w:r>
            <w:r>
              <w:rPr>
                <w:rFonts w:ascii="Times New Roman" w:hAnsi="Times New Roman"/>
                <w:bCs/>
                <w:color w:val="FF0000"/>
              </w:rPr>
              <w:t>0</w:t>
            </w:r>
            <w:r w:rsidR="00ED1387" w:rsidRPr="00A7068E"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</w:t>
            </w:r>
            <w:r w:rsidR="00ED1387">
              <w:rPr>
                <w:rFonts w:ascii="Times New Roman" w:hAnsi="Times New Roman"/>
                <w:bCs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</w:t>
            </w:r>
            <w:r w:rsidR="00ED1387">
              <w:rPr>
                <w:rFonts w:ascii="Times New Roman" w:hAnsi="Times New Roman"/>
                <w:bCs/>
                <w:color w:val="FF0000"/>
              </w:rPr>
              <w:t>,</w:t>
            </w:r>
            <w:r w:rsidR="00ED1387" w:rsidRPr="00A7068E">
              <w:rPr>
                <w:rFonts w:ascii="Times New Roman" w:hAnsi="Times New Roman"/>
                <w:bCs/>
                <w:color w:val="FF0000"/>
              </w:rPr>
              <w:t>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</w:t>
            </w:r>
            <w:r w:rsidR="00ED1387">
              <w:rPr>
                <w:rFonts w:ascii="Times New Roman" w:hAnsi="Times New Roman"/>
                <w:bCs/>
                <w:color w:val="FF0000"/>
              </w:rPr>
              <w:t>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3.4.6.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ED1387" w:rsidRPr="00B36323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 w:rsidRPr="00ED1387">
              <w:rPr>
                <w:rFonts w:ascii="Times New Roman" w:hAnsi="Times New Roman"/>
              </w:rPr>
              <w:t>Групповые тренинги по коррекции детско-родительских отношений (детско-родительские группы)</w:t>
            </w: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25,67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25,67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ED1387">
        <w:trPr>
          <w:trHeight w:val="315"/>
        </w:trPr>
        <w:tc>
          <w:tcPr>
            <w:tcW w:w="2446" w:type="dxa"/>
            <w:vMerge w:val="restart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3.4.7.</w:t>
            </w:r>
          </w:p>
        </w:tc>
        <w:tc>
          <w:tcPr>
            <w:tcW w:w="3525" w:type="dxa"/>
            <w:vMerge w:val="restart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  <w:r w:rsidRPr="00ED1387">
              <w:rPr>
                <w:rFonts w:ascii="Times New Roman" w:hAnsi="Times New Roman"/>
              </w:rPr>
              <w:t>Разработка и реализация программы выходного дня «Семейные выходные»</w:t>
            </w: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164,581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ED1387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5473E" w:rsidRDefault="001351F9" w:rsidP="00ED138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164,581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624A27" w:rsidP="00ED138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ED138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ED1387" w:rsidRPr="00ED1387" w:rsidRDefault="00ED1387" w:rsidP="00ED138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ED1387" w:rsidRPr="00B36323" w:rsidRDefault="00ED1387" w:rsidP="00ED138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ED1387" w:rsidRPr="00B36323" w:rsidRDefault="00ED1387" w:rsidP="00ED138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624A27">
        <w:trPr>
          <w:trHeight w:val="315"/>
        </w:trPr>
        <w:tc>
          <w:tcPr>
            <w:tcW w:w="2446" w:type="dxa"/>
            <w:vMerge w:val="restart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3.5. </w:t>
            </w:r>
          </w:p>
        </w:tc>
        <w:tc>
          <w:tcPr>
            <w:tcW w:w="3525" w:type="dxa"/>
            <w:vMerge w:val="restart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  <w:r w:rsidRPr="00624A27">
              <w:rPr>
                <w:rFonts w:ascii="Times New Roman" w:hAnsi="Times New Roman"/>
              </w:rPr>
              <w:t>Обобщение и распространение эффективных методик работы, апробированных в ходе реализации проекта</w:t>
            </w: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6,50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6,50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624A27">
        <w:trPr>
          <w:trHeight w:val="315"/>
        </w:trPr>
        <w:tc>
          <w:tcPr>
            <w:tcW w:w="2446" w:type="dxa"/>
            <w:vMerge w:val="restart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3.5.1.</w:t>
            </w:r>
          </w:p>
        </w:tc>
        <w:tc>
          <w:tcPr>
            <w:tcW w:w="3525" w:type="dxa"/>
            <w:vMerge w:val="restart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  <w:r w:rsidRPr="00624A27">
              <w:rPr>
                <w:rFonts w:ascii="Times New Roman" w:hAnsi="Times New Roman"/>
              </w:rPr>
              <w:t>Районный семинар по вопросам  внедрения инновационных форм и методов работы с семьями, находящимися в социально-опасном положении</w:t>
            </w: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1,0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1,00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624A27">
        <w:trPr>
          <w:trHeight w:val="315"/>
        </w:trPr>
        <w:tc>
          <w:tcPr>
            <w:tcW w:w="2446" w:type="dxa"/>
            <w:vMerge w:val="restart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3.5.2.</w:t>
            </w:r>
          </w:p>
        </w:tc>
        <w:tc>
          <w:tcPr>
            <w:tcW w:w="3525" w:type="dxa"/>
            <w:vMerge w:val="restart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  <w:r w:rsidRPr="00624A27">
              <w:rPr>
                <w:rFonts w:ascii="Times New Roman" w:hAnsi="Times New Roman"/>
              </w:rPr>
              <w:t>Итоговый межрайонный семинар по проблемам профилактики социального сиротства</w:t>
            </w: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5,50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5,50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грант Фонда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5473E" w:rsidRDefault="00624A27" w:rsidP="00624A27">
            <w:pPr>
              <w:ind w:firstLine="0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  <w:color w:val="FF0000"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  <w:tr w:rsidR="00624A27" w:rsidRPr="00B36323" w:rsidTr="00230FCB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624A2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624A27" w:rsidRPr="00ED1387" w:rsidRDefault="00624A27" w:rsidP="00624A2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624A27" w:rsidRPr="00B36323" w:rsidRDefault="00624A27" w:rsidP="00624A27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624A27" w:rsidRPr="00B36323" w:rsidRDefault="00624A27" w:rsidP="00624A27">
            <w:pPr>
              <w:ind w:firstLine="0"/>
            </w:pPr>
            <w:r w:rsidRPr="00B36323">
              <w:rPr>
                <w:rFonts w:ascii="Times New Roman" w:hAnsi="Times New Roman"/>
                <w:bCs/>
              </w:rPr>
              <w:t>0,00</w:t>
            </w:r>
          </w:p>
        </w:tc>
      </w:tr>
    </w:tbl>
    <w:p w:rsidR="00230FCB" w:rsidRDefault="00230FCB" w:rsidP="00230FCB">
      <w:pPr>
        <w:ind w:firstLine="0"/>
        <w:rPr>
          <w:sz w:val="26"/>
          <w:szCs w:val="26"/>
        </w:rPr>
      </w:pPr>
    </w:p>
    <w:p w:rsidR="00ED1387" w:rsidRDefault="00ED1387" w:rsidP="00230FCB">
      <w:pPr>
        <w:ind w:firstLine="0"/>
        <w:rPr>
          <w:sz w:val="26"/>
          <w:szCs w:val="26"/>
        </w:rPr>
      </w:pPr>
    </w:p>
    <w:p w:rsidR="00230FCB" w:rsidRDefault="00230FCB" w:rsidP="00A8725F">
      <w:pPr>
        <w:ind w:firstLine="0"/>
        <w:rPr>
          <w:sz w:val="26"/>
          <w:szCs w:val="26"/>
        </w:rPr>
      </w:pPr>
    </w:p>
    <w:p w:rsidR="00A8725F" w:rsidRPr="00B36323" w:rsidRDefault="00A8725F" w:rsidP="00A8725F">
      <w:pPr>
        <w:ind w:firstLine="0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firstLine="0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Глава Павловского муниципального района                                                                                                                                М.Н. Янцов</w:t>
      </w:r>
    </w:p>
    <w:p w:rsidR="00230FCB" w:rsidRPr="00B36323" w:rsidRDefault="00230FCB" w:rsidP="00230FCB">
      <w:pPr>
        <w:ind w:left="10477"/>
        <w:rPr>
          <w:rFonts w:ascii="Times New Roman" w:hAnsi="Times New Roman"/>
          <w:sz w:val="26"/>
          <w:szCs w:val="26"/>
        </w:rPr>
      </w:pPr>
    </w:p>
    <w:p w:rsidR="00230FCB" w:rsidRPr="00B36323" w:rsidRDefault="00230FCB" w:rsidP="00230FCB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 xml:space="preserve">Приложение № </w:t>
      </w:r>
      <w:r w:rsidR="00860C60">
        <w:rPr>
          <w:rFonts w:ascii="Times New Roman" w:hAnsi="Times New Roman"/>
          <w:sz w:val="26"/>
          <w:szCs w:val="26"/>
        </w:rPr>
        <w:t>5</w:t>
      </w:r>
    </w:p>
    <w:p w:rsidR="00230FCB" w:rsidRPr="00B36323" w:rsidRDefault="00230FCB" w:rsidP="00230FCB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230FCB" w:rsidRPr="00B36323" w:rsidRDefault="00230FCB" w:rsidP="00230FCB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от _________ №_</w:t>
      </w:r>
    </w:p>
    <w:p w:rsidR="00230FCB" w:rsidRPr="00B36323" w:rsidRDefault="00230FCB" w:rsidP="00230FCB">
      <w:pPr>
        <w:tabs>
          <w:tab w:val="left" w:pos="5387"/>
        </w:tabs>
        <w:rPr>
          <w:sz w:val="26"/>
          <w:szCs w:val="26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696"/>
        <w:gridCol w:w="2440"/>
        <w:gridCol w:w="1841"/>
        <w:gridCol w:w="2126"/>
        <w:gridCol w:w="1546"/>
        <w:gridCol w:w="1546"/>
        <w:gridCol w:w="2153"/>
        <w:gridCol w:w="1134"/>
        <w:gridCol w:w="1842"/>
      </w:tblGrid>
      <w:tr w:rsidR="00230FCB" w:rsidRPr="00B36323" w:rsidTr="00230FCB">
        <w:trPr>
          <w:trHeight w:val="1305"/>
        </w:trPr>
        <w:tc>
          <w:tcPr>
            <w:tcW w:w="15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</w:p>
          <w:p w:rsidR="00230FCB" w:rsidRPr="00B36323" w:rsidRDefault="00230FCB" w:rsidP="002B01F5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6323">
              <w:rPr>
                <w:rFonts w:ascii="Times New Roman" w:hAnsi="Times New Roman"/>
                <w:sz w:val="26"/>
                <w:szCs w:val="26"/>
              </w:rPr>
              <w:t>План реализации муниципальной программы Воронежской области</w:t>
            </w:r>
            <w:r w:rsidRPr="00B36323">
              <w:rPr>
                <w:rFonts w:ascii="Times New Roman" w:hAnsi="Times New Roman"/>
                <w:sz w:val="26"/>
                <w:szCs w:val="26"/>
              </w:rPr>
              <w:br/>
              <w:t xml:space="preserve"> Профилактика и преодоление социального сиротства на 20</w:t>
            </w:r>
            <w:r w:rsidR="002B01F5">
              <w:rPr>
                <w:rFonts w:ascii="Times New Roman" w:hAnsi="Times New Roman"/>
                <w:sz w:val="26"/>
                <w:szCs w:val="26"/>
              </w:rPr>
              <w:t>20</w:t>
            </w:r>
            <w:r w:rsidRPr="00B36323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230FCB" w:rsidRPr="00B36323" w:rsidTr="00230FCB">
        <w:trPr>
          <w:trHeight w:val="25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</w:p>
        </w:tc>
      </w:tr>
      <w:tr w:rsidR="00230FCB" w:rsidRPr="00B36323" w:rsidTr="00230FCB">
        <w:trPr>
          <w:trHeight w:val="73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B3632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B36323">
              <w:rPr>
                <w:rFonts w:ascii="Times New Roman" w:hAnsi="Times New Roman"/>
              </w:rPr>
              <w:t>/</w:t>
            </w:r>
            <w:proofErr w:type="spellStart"/>
            <w:r w:rsidRPr="00B3632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Статус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B36323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Срок</w:t>
            </w:r>
          </w:p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КБК </w:t>
            </w:r>
            <w:r w:rsidRPr="00B36323">
              <w:rPr>
                <w:rFonts w:ascii="Times New Roman" w:hAnsi="Times New Roman"/>
              </w:rPr>
              <w:br/>
              <w:t>(раздел, подраздел)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230FCB" w:rsidRPr="00B36323" w:rsidTr="00230FCB">
        <w:trPr>
          <w:trHeight w:val="31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</w:p>
        </w:tc>
      </w:tr>
      <w:tr w:rsidR="00230FCB" w:rsidRPr="00B36323" w:rsidTr="00230FCB">
        <w:trPr>
          <w:trHeight w:val="222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начала реализации</w:t>
            </w:r>
            <w:r w:rsidRPr="00B36323">
              <w:rPr>
                <w:rFonts w:ascii="Times New Roman" w:hAnsi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окончания реализации</w:t>
            </w:r>
            <w:r w:rsidRPr="00B36323">
              <w:rPr>
                <w:rFonts w:ascii="Times New Roman" w:hAnsi="Times New Roman"/>
              </w:rPr>
              <w:br/>
              <w:t>мероприятия</w:t>
            </w:r>
            <w:r w:rsidRPr="00B36323">
              <w:rPr>
                <w:rFonts w:ascii="Times New Roman" w:hAnsi="Times New Roman"/>
              </w:rPr>
              <w:br/>
              <w:t xml:space="preserve">в очередном финансовом году  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FCB" w:rsidRPr="00B36323" w:rsidRDefault="00230FCB" w:rsidP="00230FCB">
            <w:pPr>
              <w:ind w:firstLine="0"/>
              <w:rPr>
                <w:rFonts w:ascii="Times New Roman" w:hAnsi="Times New Roman"/>
              </w:rPr>
            </w:pPr>
          </w:p>
        </w:tc>
      </w:tr>
      <w:tr w:rsidR="00230FCB" w:rsidRPr="00B36323" w:rsidTr="00230FCB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9</w:t>
            </w:r>
          </w:p>
        </w:tc>
      </w:tr>
      <w:tr w:rsidR="00230FCB" w:rsidRPr="00B36323" w:rsidTr="00230FCB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Социализация детей-сирот и детей, нуждающихся в особой защите государства»</w:t>
            </w:r>
          </w:p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Увеличение числа детей, оставшихся без попечения родителей, устраиваемых в семьи российских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82554F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25965,00</w:t>
            </w:r>
          </w:p>
        </w:tc>
      </w:tr>
      <w:tr w:rsidR="00230FCB" w:rsidRPr="00B36323" w:rsidTr="00230FCB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 xml:space="preserve">мероприятие 1.1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82554F" w:rsidRDefault="00E669E9" w:rsidP="00230FCB">
            <w:pPr>
              <w:ind w:firstLine="0"/>
              <w:jc w:val="left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473,00</w:t>
            </w:r>
          </w:p>
        </w:tc>
      </w:tr>
      <w:tr w:rsidR="00230FCB" w:rsidRPr="00B36323" w:rsidTr="00230FCB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…..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выплаты приемной семье на содержание подопечных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Социальная поддержка детей, оставшихся без попечения родителей, воспитывающихся в приемных семьях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82554F" w:rsidRDefault="00E669E9" w:rsidP="00230FCB">
            <w:pPr>
              <w:ind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7962,00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Осуществление выплаты семьям опекунов на содержание подопечных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Социальная поддержка детей, оставшихся без попечения родителей, воспитывающихся в опекунских семьях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82554F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9435,00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1.4.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Осуществление выплаты вознаграждения, причитающегося приемному родителю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Социальная поддержка приемных родителей, воспитывающих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 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82554F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8528,00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1.5.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единовременной выплаты при передаче ребенка на воспитание в семью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1004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1.6.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 в возрасте 10 лет, инвалидов, братьев и сестер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1004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1.7.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eastAsiaTheme="minorHAnsi" w:hAnsi="Times New Roman"/>
                <w:lang w:eastAsia="en-US"/>
              </w:rPr>
              <w:t>Жизнеустройство детей-сирот и детей, оставшихся без попечения родителей</w:t>
            </w:r>
            <w:r w:rsidRPr="00B36323">
              <w:rPr>
                <w:rFonts w:ascii="Times New Roman" w:hAnsi="Times New Roman"/>
              </w:rPr>
              <w:t>, защита их прав и законных интересов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E669E9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E669E9">
              <w:rPr>
                <w:rFonts w:ascii="Times New Roman" w:hAnsi="Times New Roman"/>
                <w:color w:val="FF0000"/>
              </w:rPr>
              <w:t>1660,00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1.8.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ответственный секретарь КДН и ЗП </w:t>
            </w:r>
            <w:proofErr w:type="spellStart"/>
            <w:r w:rsidRPr="00B36323">
              <w:rPr>
                <w:rFonts w:ascii="Times New Roman" w:hAnsi="Times New Roman"/>
              </w:rPr>
              <w:t>Безрученко</w:t>
            </w:r>
            <w:proofErr w:type="spellEnd"/>
            <w:r w:rsidRPr="00B36323">
              <w:rPr>
                <w:rFonts w:ascii="Times New Roman" w:hAnsi="Times New Roman"/>
              </w:rPr>
              <w:t xml:space="preserve"> Е.</w:t>
            </w:r>
            <w:proofErr w:type="gramStart"/>
            <w:r w:rsidRPr="00B36323">
              <w:rPr>
                <w:rFonts w:ascii="Times New Roman" w:hAnsi="Times New Roman"/>
              </w:rPr>
              <w:t>С</w:t>
            </w:r>
            <w:proofErr w:type="gramEnd"/>
            <w:r w:rsidRPr="00B36323">
              <w:rPr>
                <w:rFonts w:ascii="Times New Roman" w:hAnsi="Times New Roman"/>
              </w:rPr>
              <w:t xml:space="preserve">, </w:t>
            </w:r>
            <w:proofErr w:type="gramStart"/>
            <w:r w:rsidRPr="00B36323">
              <w:rPr>
                <w:rFonts w:ascii="Times New Roman" w:hAnsi="Times New Roman"/>
              </w:rPr>
              <w:t>начальник</w:t>
            </w:r>
            <w:proofErr w:type="gramEnd"/>
            <w:r w:rsidRPr="00B36323">
              <w:rPr>
                <w:rFonts w:ascii="Times New Roman" w:hAnsi="Times New Roman"/>
              </w:rPr>
              <w:t xml:space="preserve"> сектора учета и отчетности Чечурина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  <w:r w:rsidRPr="00B36323">
              <w:rPr>
                <w:rFonts w:ascii="Times New Roman" w:eastAsiaTheme="minorHAnsi" w:hAnsi="Times New Roman"/>
                <w:lang w:eastAsia="en-US"/>
              </w:rPr>
              <w:t xml:space="preserve">Увеличение </w:t>
            </w:r>
            <w:r w:rsidRPr="00B36323">
              <w:rPr>
                <w:rFonts w:ascii="Times New Roman" w:hAnsi="Times New Roman"/>
              </w:rPr>
              <w:t>доли семей, находящихся в социально опасном положении, которые сняты с профилактического учета, от общего числа семей, состоящих на учете.</w:t>
            </w:r>
          </w:p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82554F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415,00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1.9.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Организация и проведение районных мероприятий, направленных на раскрытие творческого потенциала детей, воспитывающихся в замещающих семьях 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Чечурина Ю.В., начальник муниципального отдела по культуре и межнациональным вопросам администрации </w:t>
            </w:r>
            <w:proofErr w:type="spellStart"/>
            <w:r w:rsidRPr="00B36323">
              <w:rPr>
                <w:rFonts w:ascii="Times New Roman" w:hAnsi="Times New Roman"/>
              </w:rPr>
              <w:t>Щербинина</w:t>
            </w:r>
            <w:proofErr w:type="spellEnd"/>
            <w:r w:rsidRPr="00B36323">
              <w:rPr>
                <w:rFonts w:ascii="Times New Roman" w:hAnsi="Times New Roman"/>
              </w:rPr>
              <w:t xml:space="preserve"> М.А.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Пропаганда  позитивного имиджа семейных форм устройства детей-сирот и детей, оставшихся без попечения родителей; информирование населения об институте замещающей семьи; увеличение доли детей, оставшихся без попечения родителей, устраиваемых на дальнейшее воспитание в семьи российских граждан, способствование успешной адаптации детей в замещающих семьях, социализация детей через творчество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FCB" w:rsidRPr="0082554F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40,</w:t>
            </w:r>
            <w:r w:rsidR="00230FCB" w:rsidRPr="0082554F">
              <w:rPr>
                <w:rFonts w:ascii="Times New Roman" w:hAnsi="Times New Roman"/>
                <w:color w:val="FF0000"/>
              </w:rPr>
              <w:t>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Раннее выявление семейного неблагополучия, комплексная и целенаправленная работа с семьей, находящейся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  <w:proofErr w:type="gramStart"/>
            <w:r w:rsidRPr="00B36323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B36323">
              <w:rPr>
                <w:rFonts w:ascii="Times New Roman" w:hAnsi="Times New Roman"/>
              </w:rPr>
              <w:t>Щербинина</w:t>
            </w:r>
            <w:proofErr w:type="spellEnd"/>
            <w:r w:rsidRPr="00B36323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B36323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B36323">
              <w:rPr>
                <w:rFonts w:ascii="Times New Roman" w:hAnsi="Times New Roman"/>
              </w:rPr>
              <w:t>Безрученко</w:t>
            </w:r>
            <w:proofErr w:type="spellEnd"/>
            <w:r w:rsidRPr="00B36323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 Увеличение доли </w:t>
            </w:r>
            <w:r w:rsidRPr="00B36323">
              <w:rPr>
                <w:rFonts w:ascii="Times New Roman" w:eastAsiaTheme="minorHAnsi" w:hAnsi="Times New Roman"/>
                <w:lang w:eastAsia="en-US"/>
              </w:rPr>
              <w:t>семей, находящихся в социально опасном положении, которые сняты с профилактического учета, от общего числа семей, состоящих на учете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82554F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3,00</w:t>
            </w:r>
          </w:p>
        </w:tc>
      </w:tr>
      <w:tr w:rsidR="00230FCB" w:rsidRPr="00B36323" w:rsidTr="00230FCB">
        <w:trPr>
          <w:trHeight w:val="7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A8725F" w:rsidRDefault="00230FCB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 </w:t>
            </w:r>
            <w:proofErr w:type="gramStart"/>
            <w:r w:rsidRPr="00A8725F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A8725F">
              <w:rPr>
                <w:rFonts w:ascii="Times New Roman" w:hAnsi="Times New Roman"/>
              </w:rPr>
              <w:t>Щербинина</w:t>
            </w:r>
            <w:proofErr w:type="spellEnd"/>
            <w:r w:rsidRPr="00A8725F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A8725F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A8725F">
              <w:rPr>
                <w:rFonts w:ascii="Times New Roman" w:hAnsi="Times New Roman"/>
              </w:rPr>
              <w:t>Безрученко</w:t>
            </w:r>
            <w:proofErr w:type="spellEnd"/>
            <w:r w:rsidRPr="00A8725F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повышения уровня информированности общества по проблемным вопросам профилактики социального сиротства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 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82554F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3,00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…..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2.2.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Внедрение эффективных инновационных методик работы с семьями, находящимися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A8725F" w:rsidRDefault="00230FCB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 </w:t>
            </w:r>
            <w:proofErr w:type="gramStart"/>
            <w:r w:rsidRPr="00A8725F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A8725F">
              <w:rPr>
                <w:rFonts w:ascii="Times New Roman" w:hAnsi="Times New Roman"/>
              </w:rPr>
              <w:t>Щербинина</w:t>
            </w:r>
            <w:proofErr w:type="spellEnd"/>
            <w:r w:rsidRPr="00A8725F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A8725F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A8725F">
              <w:rPr>
                <w:rFonts w:ascii="Times New Roman" w:hAnsi="Times New Roman"/>
              </w:rPr>
              <w:t>Безрученко</w:t>
            </w:r>
            <w:proofErr w:type="spellEnd"/>
            <w:r w:rsidRPr="00A8725F">
              <w:rPr>
                <w:rFonts w:ascii="Times New Roman" w:hAnsi="Times New Roman"/>
              </w:rPr>
              <w:t xml:space="preserve"> Е.С, начальник муниципального отдела по образованию, спорту и молодежной политики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увеличение доли семей, состоящих на учете как находящиеся в социально опасном положении, которым оказана помощь через НКО общественных организаций, хозяйствующих субъектов, волонтеров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</w:tr>
      <w:tr w:rsidR="00230FCB" w:rsidRPr="00B36323" w:rsidTr="00230FCB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2.3.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A8725F" w:rsidRDefault="00230FCB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 </w:t>
            </w:r>
            <w:proofErr w:type="gramStart"/>
            <w:r w:rsidRPr="00A8725F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A8725F">
              <w:rPr>
                <w:rFonts w:ascii="Times New Roman" w:hAnsi="Times New Roman"/>
              </w:rPr>
              <w:t>Щербинина</w:t>
            </w:r>
            <w:proofErr w:type="spellEnd"/>
            <w:r w:rsidRPr="00A8725F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A8725F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A8725F">
              <w:rPr>
                <w:rFonts w:ascii="Times New Roman" w:hAnsi="Times New Roman"/>
              </w:rPr>
              <w:t>Безрученко</w:t>
            </w:r>
            <w:proofErr w:type="spellEnd"/>
            <w:r w:rsidRPr="00A8725F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</w:tr>
      <w:tr w:rsidR="00230FCB" w:rsidRPr="00B36323" w:rsidTr="0082554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 xml:space="preserve">Основное </w:t>
            </w:r>
            <w:r w:rsidRPr="00B36323">
              <w:rPr>
                <w:rFonts w:ascii="Times New Roman" w:hAnsi="Times New Roman"/>
              </w:rPr>
              <w:br/>
              <w:t>мероприятие 2.4.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A8725F" w:rsidRDefault="00230FCB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 </w:t>
            </w:r>
            <w:proofErr w:type="gramStart"/>
            <w:r w:rsidRPr="00A8725F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A8725F">
              <w:rPr>
                <w:rFonts w:ascii="Times New Roman" w:hAnsi="Times New Roman"/>
              </w:rPr>
              <w:t>Щербинина</w:t>
            </w:r>
            <w:proofErr w:type="spellEnd"/>
            <w:r w:rsidRPr="00A8725F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A8725F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A8725F">
              <w:rPr>
                <w:rFonts w:ascii="Times New Roman" w:hAnsi="Times New Roman"/>
              </w:rPr>
              <w:t>Безрученко</w:t>
            </w:r>
            <w:proofErr w:type="spellEnd"/>
            <w:r w:rsidRPr="00A8725F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01.01.20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82554F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  31.12.20</w:t>
            </w:r>
            <w:r w:rsidR="0082554F">
              <w:rPr>
                <w:rFonts w:ascii="Times New Roman" w:hAnsi="Times New Roman"/>
              </w:rPr>
              <w:t>20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36323">
              <w:rPr>
                <w:rFonts w:ascii="Times New Roman" w:hAnsi="Times New Roman" w:cs="Times New Roman"/>
              </w:rPr>
              <w:t xml:space="preserve"> увеличение  </w:t>
            </w:r>
            <w:r w:rsidRPr="00B36323">
              <w:rPr>
                <w:rFonts w:ascii="Times New Roman" w:eastAsiaTheme="minorHAnsi" w:hAnsi="Times New Roman" w:cs="Times New Roman"/>
                <w:lang w:eastAsia="en-US"/>
              </w:rPr>
              <w:t>доли семей, находящихся в социально опасном положении, которые сняты с профилактического учета, от общего числа семей, состоящих на учете.</w:t>
            </w:r>
          </w:p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0FCB" w:rsidRPr="00B36323" w:rsidRDefault="00230FCB" w:rsidP="00230FCB">
            <w:pPr>
              <w:ind w:firstLine="0"/>
              <w:jc w:val="center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0,00</w:t>
            </w:r>
          </w:p>
        </w:tc>
      </w:tr>
      <w:tr w:rsidR="0082554F" w:rsidRPr="00B36323" w:rsidTr="00A8725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554F" w:rsidRPr="00B36323" w:rsidRDefault="0082554F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B36323" w:rsidRDefault="0082554F" w:rsidP="00A8725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B36323" w:rsidRDefault="0082554F" w:rsidP="00A8725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Инновационный социальный проект «</w:t>
            </w:r>
            <w:r w:rsidR="00A8725F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очка опоры»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A8725F" w:rsidRDefault="0082554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Администрация Павловского муниципального района, заместитель главы администрации Рублевская Е.Н.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B36323" w:rsidRDefault="008C1F24" w:rsidP="0082554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B36323" w:rsidRDefault="008C1F24" w:rsidP="0082554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B36323" w:rsidRDefault="00A8725F" w:rsidP="00230FCB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669E9">
              <w:rPr>
                <w:rFonts w:ascii="Times New Roman" w:hAnsi="Times New Roman"/>
                <w:color w:val="000000"/>
              </w:rPr>
              <w:t xml:space="preserve">Создание и развитие эффективной </w:t>
            </w:r>
            <w:r w:rsidRPr="00E669E9">
              <w:rPr>
                <w:rFonts w:ascii="Times New Roman" w:hAnsi="Times New Roman"/>
              </w:rPr>
              <w:t>комплексной системы оказания помощи семьям, оказавшимся в социально-опасном положении</w:t>
            </w:r>
            <w:r w:rsidRPr="00E669E9">
              <w:rPr>
                <w:rFonts w:ascii="Times New Roman" w:eastAsia="Calibri" w:hAnsi="Times New Roman"/>
                <w:i/>
              </w:rPr>
              <w:t>,</w:t>
            </w:r>
            <w:r w:rsidRPr="00E669E9">
              <w:rPr>
                <w:rFonts w:ascii="Times New Roman" w:eastAsia="Calibri" w:hAnsi="Times New Roman"/>
              </w:rPr>
              <w:t xml:space="preserve"> основанной на учете индивидуальных психологических</w:t>
            </w:r>
            <w:r w:rsidRPr="00BB4049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E669E9">
              <w:rPr>
                <w:rFonts w:ascii="Times New Roman" w:eastAsia="Calibri" w:hAnsi="Times New Roman"/>
              </w:rPr>
              <w:t>и социальных особенностях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B36323" w:rsidRDefault="00E669E9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554F" w:rsidRPr="00E669E9" w:rsidRDefault="00E669E9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E669E9">
              <w:rPr>
                <w:rFonts w:ascii="Times New Roman" w:hAnsi="Times New Roman"/>
                <w:color w:val="FF0000"/>
              </w:rPr>
              <w:t>1460,00</w:t>
            </w:r>
          </w:p>
        </w:tc>
      </w:tr>
      <w:tr w:rsidR="00A8725F" w:rsidRPr="00B36323" w:rsidTr="0082554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8C1F24">
              <w:rPr>
                <w:rFonts w:ascii="Times New Roman" w:hAnsi="Times New Roman"/>
              </w:rPr>
              <w:t>Организация межведомственного социального сопровождения семей и детей, находящихся в социально-опасном положении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Отдел опеки и попечительства администрации Павловского муниципального района, консультант главы администрации Павловского муниципального района, отдел правового обеспечения</w:t>
            </w:r>
          </w:p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и противодействия коррупции   администрации</w:t>
            </w:r>
          </w:p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Павловского муниципального района, муниципальный отдел по образованию, спорту и молодежной политике администрации Павловского муниципального района, ответственный секретарь комиссии по делам несовершеннолетних и защите их прав администрации Павловского муниципального района, Муниципальное бюджетное учреждение «Центр развития образования, самореализации и творчества»» Павловского муниципального района (МБУ «РОСТ»), соисполнитель</w:t>
            </w:r>
          </w:p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КУ ВО «УСЗН Павловского района»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B6" w:rsidRDefault="003C7DB6" w:rsidP="003C7DB6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C7DB6">
              <w:rPr>
                <w:rFonts w:ascii="Times New Roman" w:hAnsi="Times New Roman" w:cs="Times New Roman"/>
              </w:rPr>
              <w:t>Количество семей, получивших помощь в форме социального сопровождения</w:t>
            </w:r>
            <w:r>
              <w:rPr>
                <w:rFonts w:ascii="Times New Roman" w:hAnsi="Times New Roman" w:cs="Times New Roman"/>
              </w:rPr>
              <w:t xml:space="preserve"> не менее 50. </w:t>
            </w:r>
          </w:p>
          <w:p w:rsidR="003C7DB6" w:rsidRDefault="003C7DB6" w:rsidP="003C7DB6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C7DB6">
              <w:rPr>
                <w:rFonts w:ascii="Times New Roman" w:hAnsi="Times New Roman" w:cs="Times New Roman"/>
              </w:rPr>
              <w:t>Количество семей с детьми, находящихся в социально опасном положении и иной трудной жизненной ситуации, получивших поддержку в ходе проекта не менее 50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C7DB6" w:rsidRPr="003C7DB6" w:rsidRDefault="003C7DB6" w:rsidP="003C7DB6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3C7DB6">
              <w:rPr>
                <w:rFonts w:ascii="Times New Roman" w:hAnsi="Times New Roman" w:cs="Times New Roman"/>
              </w:rPr>
              <w:t>Число детей, включенных в состав целевой группы и получивших помощь 90 чел. Число родителей, включенных в состав целевой</w:t>
            </w:r>
            <w:r w:rsidRPr="000F5511">
              <w:t xml:space="preserve"> </w:t>
            </w:r>
            <w:r w:rsidRPr="003C7DB6">
              <w:rPr>
                <w:rFonts w:ascii="Times New Roman" w:hAnsi="Times New Roman" w:cs="Times New Roman"/>
              </w:rPr>
              <w:t>группы и получивших помощь 60 чел., Количество муниципальных учреждений, принимающих участие в реализации проекта 4, Количество государственных учреждений, принимающих участие в реализации проекта-3, Количество российских негосударственных некоммерческих организаций и общественных объединений, принимающих участие в реализации проекта -1.</w:t>
            </w:r>
            <w:proofErr w:type="gramEnd"/>
            <w:r w:rsidRPr="000F5511">
              <w:t xml:space="preserve"> </w:t>
            </w:r>
            <w:r w:rsidRPr="003C7DB6">
              <w:rPr>
                <w:rFonts w:ascii="Times New Roman" w:hAnsi="Times New Roman" w:cs="Times New Roman"/>
              </w:rPr>
              <w:t>Число специалистов, включенных в проектную деятельность и обеспечивающих реализацию мероприятий проекта-10 чел.</w:t>
            </w:r>
            <w:r w:rsidRPr="000F5511">
              <w:t xml:space="preserve"> </w:t>
            </w:r>
            <w:r w:rsidRPr="00113E50">
              <w:rPr>
                <w:rFonts w:ascii="Times New Roman" w:hAnsi="Times New Roman" w:cs="Times New Roman"/>
              </w:rPr>
              <w:t xml:space="preserve">Число публикаций в печатных средствах массовой информации о ходе и результатах реализации проекта </w:t>
            </w:r>
            <w:r w:rsidR="00113E50" w:rsidRPr="00113E50">
              <w:rPr>
                <w:rFonts w:ascii="Times New Roman" w:hAnsi="Times New Roman" w:cs="Times New Roman"/>
              </w:rPr>
              <w:t xml:space="preserve">-6, </w:t>
            </w:r>
            <w:r w:rsidRPr="00113E50">
              <w:rPr>
                <w:rFonts w:ascii="Times New Roman" w:hAnsi="Times New Roman" w:cs="Times New Roman"/>
              </w:rPr>
              <w:t>Число тел</w:t>
            </w:r>
            <w:proofErr w:type="gramStart"/>
            <w:r w:rsidRPr="00113E50">
              <w:rPr>
                <w:rFonts w:ascii="Times New Roman" w:hAnsi="Times New Roman" w:cs="Times New Roman"/>
              </w:rPr>
              <w:t>е-</w:t>
            </w:r>
            <w:proofErr w:type="gramEnd"/>
            <w:r w:rsidRPr="00113E5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13E50">
              <w:rPr>
                <w:rFonts w:ascii="Times New Roman" w:hAnsi="Times New Roman" w:cs="Times New Roman"/>
              </w:rPr>
              <w:t>радиоэфиров</w:t>
            </w:r>
            <w:proofErr w:type="spellEnd"/>
            <w:r w:rsidRPr="00113E50">
              <w:rPr>
                <w:rFonts w:ascii="Times New Roman" w:hAnsi="Times New Roman" w:cs="Times New Roman"/>
              </w:rPr>
              <w:t xml:space="preserve"> по тематике проекта</w:t>
            </w:r>
            <w:r w:rsidR="00113E50" w:rsidRPr="00113E50">
              <w:rPr>
                <w:rFonts w:ascii="Times New Roman" w:hAnsi="Times New Roman" w:cs="Times New Roman"/>
              </w:rPr>
              <w:t xml:space="preserve"> -4,Число публикаций по тематике проекта, размещенных на Интернет-ресурсах-9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113E50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113E50" w:rsidRDefault="00113E50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113E50">
              <w:rPr>
                <w:rFonts w:ascii="Times New Roman" w:hAnsi="Times New Roman"/>
                <w:color w:val="FF0000"/>
              </w:rPr>
              <w:t>438,51</w:t>
            </w:r>
          </w:p>
        </w:tc>
      </w:tr>
      <w:tr w:rsidR="00A8725F" w:rsidRPr="00B36323" w:rsidTr="0082554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3.2.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8C1F24">
              <w:rPr>
                <w:rFonts w:ascii="Times New Roman" w:hAnsi="Times New Roman"/>
              </w:rPr>
              <w:t>Создание районной службы психолого-педагогической помощи семье и детям.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Муниципальное бюджетное учреждение «Центр развития образования, самореализации и творчества»» Павловского муниципального района (МБУ «РОСТ»)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113E50" w:rsidP="00985210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службы</w:t>
            </w:r>
            <w:r w:rsidR="00985210">
              <w:rPr>
                <w:rFonts w:ascii="Times New Roman" w:hAnsi="Times New Roman" w:cs="Times New Roman"/>
              </w:rPr>
              <w:t xml:space="preserve"> на базе </w:t>
            </w:r>
            <w:r w:rsidR="00985210">
              <w:rPr>
                <w:rFonts w:ascii="Times New Roman" w:hAnsi="Times New Roman"/>
              </w:rPr>
              <w:t>м</w:t>
            </w:r>
            <w:r w:rsidR="00985210" w:rsidRPr="00A8725F">
              <w:rPr>
                <w:rFonts w:ascii="Times New Roman" w:hAnsi="Times New Roman"/>
              </w:rPr>
              <w:t>униципально</w:t>
            </w:r>
            <w:r w:rsidR="00985210">
              <w:rPr>
                <w:rFonts w:ascii="Times New Roman" w:hAnsi="Times New Roman"/>
              </w:rPr>
              <w:t xml:space="preserve">го </w:t>
            </w:r>
            <w:r w:rsidR="00985210" w:rsidRPr="00A8725F">
              <w:rPr>
                <w:rFonts w:ascii="Times New Roman" w:hAnsi="Times New Roman"/>
              </w:rPr>
              <w:t>бюджетное учреждение «Центр развития образования, самореализации и творчества»» Павловского муниципального района (МБУ «РОСТ»)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113E50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985210" w:rsidRDefault="00985210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985210">
              <w:rPr>
                <w:rFonts w:ascii="Times New Roman" w:hAnsi="Times New Roman"/>
                <w:color w:val="FF0000"/>
              </w:rPr>
              <w:t>60,00</w:t>
            </w:r>
          </w:p>
        </w:tc>
      </w:tr>
      <w:tr w:rsidR="00A8725F" w:rsidRPr="00B36323" w:rsidTr="0082554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3.3.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8C1F24">
              <w:rPr>
                <w:rFonts w:ascii="Times New Roman" w:hAnsi="Times New Roman"/>
              </w:rPr>
              <w:t>Повышение компетенции специалистов, работающих и в интересах детей и семей, в том числе психологов, социальных педагогов.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Муниципальное бюджетное учреждение «Центр развития образования, самореализации и творчества»» Павловского муниципального района (МБУ «РОСТ»)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3C7DB6" w:rsidRDefault="003C7DB6" w:rsidP="00230FCB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C7DB6">
              <w:rPr>
                <w:rFonts w:ascii="Times New Roman" w:hAnsi="Times New Roman" w:cs="Times New Roman"/>
              </w:rPr>
              <w:t xml:space="preserve">Число специалистов заинтересованных организаций, прошедших </w:t>
            </w:r>
            <w:proofErr w:type="gramStart"/>
            <w:r w:rsidRPr="003C7DB6">
              <w:rPr>
                <w:rFonts w:ascii="Times New Roman" w:hAnsi="Times New Roman" w:cs="Times New Roman"/>
              </w:rPr>
              <w:t>обучение по вопросам</w:t>
            </w:r>
            <w:proofErr w:type="gramEnd"/>
            <w:r w:rsidRPr="003C7DB6">
              <w:rPr>
                <w:rFonts w:ascii="Times New Roman" w:hAnsi="Times New Roman" w:cs="Times New Roman"/>
              </w:rPr>
              <w:t xml:space="preserve"> использования эффективных социальных практик, новых технологий, методик и способов действий в работе по восстановлению и сохранению семейного окружения детей</w:t>
            </w:r>
            <w:r>
              <w:rPr>
                <w:rFonts w:ascii="Times New Roman" w:hAnsi="Times New Roman" w:cs="Times New Roman"/>
              </w:rPr>
              <w:t xml:space="preserve"> -15 </w:t>
            </w:r>
            <w:r w:rsidRPr="003C7DB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113E50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985210" w:rsidRDefault="00985210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985210">
              <w:rPr>
                <w:rFonts w:ascii="Times New Roman" w:hAnsi="Times New Roman"/>
                <w:color w:val="FF0000"/>
              </w:rPr>
              <w:t>172,50</w:t>
            </w:r>
          </w:p>
        </w:tc>
      </w:tr>
      <w:tr w:rsidR="00A8725F" w:rsidRPr="00B36323" w:rsidTr="0082554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3.4.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8C1F24">
              <w:rPr>
                <w:rFonts w:ascii="Times New Roman" w:hAnsi="Times New Roman"/>
              </w:rPr>
      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 xml:space="preserve">Муниципальное бюджетное учреждение «Центр развития образования, самореализации и творчества»» Павловского муниципального района (МБУ «РОСТ»), </w:t>
            </w:r>
          </w:p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ДК «Современник»</w:t>
            </w:r>
          </w:p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113E50" w:rsidRDefault="003C7DB6" w:rsidP="00230FCB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113E50">
              <w:rPr>
                <w:rFonts w:ascii="Times New Roman" w:hAnsi="Times New Roman" w:cs="Times New Roman"/>
              </w:rPr>
              <w:t>Число добровольцев (активных граждан), принимающих участие в мероприятиях проекта -20 чел., в том числе: наставников – 15 чел. Доля семей, снятых с учета как находящихся в социально-опасном положении в связи с улучшением (нормализацией) ситуации на 26%</w:t>
            </w:r>
            <w:r w:rsidR="00113E50" w:rsidRPr="00113E50">
              <w:rPr>
                <w:rFonts w:ascii="Times New Roman" w:hAnsi="Times New Roman" w:cs="Times New Roman"/>
              </w:rPr>
              <w:t xml:space="preserve"> Доля семей, отметивших улучшение детско-родительских отношений и отношений с социальным окружением благодаря участию в мероприятиях проекта (от общей численности семей, получивших поддержку в ходе проекта</w:t>
            </w:r>
            <w:proofErr w:type="gramEnd"/>
            <w:r w:rsidR="00113E50" w:rsidRPr="00113E50">
              <w:rPr>
                <w:rFonts w:ascii="Times New Roman" w:hAnsi="Times New Roman" w:cs="Times New Roman"/>
              </w:rPr>
              <w:t>)-50%, Общее число детей, участвующих в мероприятиях Проекта-120,Общее число взрослых (родители, бабушки, дедушки, другие близкие родственники, соседи, педагогические работники, другие лица, непосредственно связанные с детьми целевой группы проекта),  принимающие участие в мероприятиях проекта-90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113E50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985210" w:rsidRDefault="00985210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985210">
              <w:rPr>
                <w:rFonts w:ascii="Times New Roman" w:hAnsi="Times New Roman"/>
                <w:color w:val="FF0000"/>
              </w:rPr>
              <w:t>791,485</w:t>
            </w:r>
          </w:p>
        </w:tc>
      </w:tr>
      <w:tr w:rsidR="00A8725F" w:rsidRPr="00B36323" w:rsidTr="0082554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3.5.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8C1F24">
              <w:rPr>
                <w:rFonts w:ascii="Times New Roman" w:hAnsi="Times New Roman"/>
              </w:rPr>
              <w:t>Обобщение и распространение эффективных методик работы, апробированных в ходе реализации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A8725F" w:rsidRDefault="00A8725F" w:rsidP="00A8725F">
            <w:pPr>
              <w:ind w:firstLine="0"/>
              <w:jc w:val="left"/>
              <w:rPr>
                <w:rFonts w:ascii="Times New Roman" w:hAnsi="Times New Roman"/>
              </w:rPr>
            </w:pPr>
            <w:r w:rsidRPr="00A8725F">
              <w:rPr>
                <w:rFonts w:ascii="Times New Roman" w:hAnsi="Times New Roman"/>
              </w:rPr>
              <w:t>Отдел опеки и попечительства администрации Павловского муниципального района, Муниципальное бюджетное учреждение «Центр развития образования, самореализации и творчества»» Павловского муниципального района (МБУ «РОСТ»), ДК «Современник»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01.04.2020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A8725F" w:rsidP="002C438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113E50" w:rsidRDefault="003C7DB6" w:rsidP="00230FCB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113E50">
              <w:rPr>
                <w:rFonts w:ascii="Times New Roman" w:hAnsi="Times New Roman" w:cs="Times New Roman"/>
              </w:rPr>
              <w:t>Количество мероприятий по распространению эффективных социальных практик, технологий, методов и способов действий (тренинги, семинары, стажировки, конференции, другое).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B36323" w:rsidRDefault="00113E50" w:rsidP="00230FCB">
            <w:pPr>
              <w:ind w:firstLine="0"/>
              <w:jc w:val="left"/>
              <w:rPr>
                <w:rFonts w:ascii="Times New Roman" w:hAnsi="Times New Roman"/>
              </w:rPr>
            </w:pPr>
            <w:r w:rsidRPr="00B36323">
              <w:rPr>
                <w:rFonts w:ascii="Times New Roman" w:hAnsi="Times New Roman"/>
              </w:rPr>
              <w:t>0113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725F" w:rsidRPr="00985210" w:rsidRDefault="00985210" w:rsidP="00230FCB">
            <w:pPr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985210">
              <w:rPr>
                <w:rFonts w:ascii="Times New Roman" w:hAnsi="Times New Roman"/>
                <w:color w:val="FF0000"/>
              </w:rPr>
              <w:t>0,00</w:t>
            </w:r>
          </w:p>
        </w:tc>
      </w:tr>
    </w:tbl>
    <w:p w:rsidR="00230FCB" w:rsidRPr="004B4138" w:rsidRDefault="00230FCB" w:rsidP="00230FCB">
      <w:pPr>
        <w:tabs>
          <w:tab w:val="left" w:pos="5387"/>
        </w:tabs>
        <w:ind w:firstLine="0"/>
        <w:jc w:val="left"/>
        <w:rPr>
          <w:rFonts w:ascii="Times New Roman" w:hAnsi="Times New Roman"/>
        </w:rPr>
      </w:pPr>
    </w:p>
    <w:p w:rsidR="00230FCB" w:rsidRPr="004B4138" w:rsidRDefault="00230FCB" w:rsidP="00230FCB">
      <w:pPr>
        <w:tabs>
          <w:tab w:val="left" w:pos="5387"/>
        </w:tabs>
        <w:rPr>
          <w:rFonts w:ascii="Times New Roman" w:hAnsi="Times New Roman"/>
        </w:rPr>
      </w:pPr>
    </w:p>
    <w:p w:rsidR="00230FCB" w:rsidRPr="004B4138" w:rsidRDefault="00230FCB" w:rsidP="00230FCB">
      <w:pPr>
        <w:tabs>
          <w:tab w:val="left" w:pos="5387"/>
        </w:tabs>
        <w:rPr>
          <w:sz w:val="26"/>
          <w:szCs w:val="26"/>
        </w:rPr>
      </w:pPr>
    </w:p>
    <w:p w:rsidR="00230FCB" w:rsidRPr="004B4138" w:rsidRDefault="00230FCB" w:rsidP="00230FCB">
      <w:pPr>
        <w:ind w:firstLine="0"/>
        <w:rPr>
          <w:rFonts w:ascii="Times New Roman" w:hAnsi="Times New Roman"/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</w:t>
      </w:r>
      <w:r w:rsidRPr="004B4138">
        <w:rPr>
          <w:rFonts w:ascii="Times New Roman" w:hAnsi="Times New Roman"/>
          <w:sz w:val="26"/>
          <w:szCs w:val="26"/>
        </w:rPr>
        <w:t xml:space="preserve">    М.Н. Янцов</w:t>
      </w:r>
    </w:p>
    <w:p w:rsidR="00230FCB" w:rsidRPr="004B4138" w:rsidRDefault="00230FCB" w:rsidP="00230FCB"/>
    <w:p w:rsidR="005C7A24" w:rsidRDefault="005C7A24"/>
    <w:p w:rsidR="00C92CD0" w:rsidRDefault="00C92CD0"/>
    <w:p w:rsidR="00C92CD0" w:rsidRDefault="00C92CD0"/>
    <w:p w:rsidR="00C92CD0" w:rsidRDefault="00C92CD0"/>
    <w:p w:rsidR="00C92CD0" w:rsidRDefault="00C92CD0"/>
    <w:p w:rsidR="00C92CD0" w:rsidRDefault="00C92CD0"/>
    <w:p w:rsidR="00C92CD0" w:rsidRDefault="00C92CD0"/>
    <w:p w:rsidR="00C92CD0" w:rsidRDefault="00C92CD0"/>
    <w:p w:rsidR="00C92CD0" w:rsidRDefault="00C92CD0"/>
    <w:p w:rsidR="00C92CD0" w:rsidRPr="00B36323" w:rsidRDefault="00C92CD0" w:rsidP="00C92CD0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6</w:t>
      </w:r>
    </w:p>
    <w:p w:rsidR="00C92CD0" w:rsidRPr="00B36323" w:rsidRDefault="00C92CD0" w:rsidP="00C92CD0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C92CD0" w:rsidRPr="00B36323" w:rsidRDefault="00C92CD0" w:rsidP="00C92CD0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от _______ №_</w:t>
      </w:r>
    </w:p>
    <w:tbl>
      <w:tblPr>
        <w:tblW w:w="18675" w:type="dxa"/>
        <w:tblInd w:w="93" w:type="dxa"/>
        <w:tblLayout w:type="fixed"/>
        <w:tblLook w:val="04A0"/>
      </w:tblPr>
      <w:tblGrid>
        <w:gridCol w:w="694"/>
        <w:gridCol w:w="1475"/>
        <w:gridCol w:w="1460"/>
        <w:gridCol w:w="2003"/>
        <w:gridCol w:w="1790"/>
        <w:gridCol w:w="1949"/>
        <w:gridCol w:w="670"/>
        <w:gridCol w:w="670"/>
        <w:gridCol w:w="3982"/>
        <w:gridCol w:w="3982"/>
      </w:tblGrid>
      <w:tr w:rsidR="00C92CD0" w:rsidRPr="00C92CD0" w:rsidTr="004E0431">
        <w:trPr>
          <w:gridAfter w:val="1"/>
          <w:wAfter w:w="3982" w:type="dxa"/>
          <w:cantSplit/>
          <w:trHeight w:val="690"/>
        </w:trPr>
        <w:tc>
          <w:tcPr>
            <w:tcW w:w="1469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E0431" w:rsidRDefault="00C92CD0" w:rsidP="004E0431">
            <w:pPr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92CD0">
              <w:rPr>
                <w:rFonts w:ascii="Times New Roman" w:hAnsi="Times New Roman"/>
                <w:bCs/>
                <w:sz w:val="26"/>
                <w:szCs w:val="26"/>
              </w:rPr>
              <w:t xml:space="preserve">Финансово-экономическое обоснование мероприятий </w:t>
            </w:r>
            <w:r w:rsidR="004E0431">
              <w:rPr>
                <w:rFonts w:ascii="Times New Roman" w:hAnsi="Times New Roman"/>
                <w:bCs/>
                <w:sz w:val="26"/>
                <w:szCs w:val="26"/>
              </w:rPr>
              <w:t>подпрограммы «Инновационный социальный проект «Точка опоры»»</w:t>
            </w:r>
          </w:p>
          <w:p w:rsidR="00C92CD0" w:rsidRPr="00C92CD0" w:rsidRDefault="00C92CD0" w:rsidP="004E0431">
            <w:pPr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C92CD0">
              <w:rPr>
                <w:rFonts w:ascii="Times New Roman" w:hAnsi="Times New Roman"/>
                <w:bCs/>
                <w:sz w:val="26"/>
                <w:szCs w:val="26"/>
              </w:rPr>
              <w:t xml:space="preserve"> (за счет сре</w:t>
            </w:r>
            <w:proofErr w:type="gramStart"/>
            <w:r w:rsidRPr="00C92CD0">
              <w:rPr>
                <w:rFonts w:ascii="Times New Roman" w:hAnsi="Times New Roman"/>
                <w:bCs/>
                <w:sz w:val="26"/>
                <w:szCs w:val="26"/>
              </w:rPr>
              <w:t>дств гр</w:t>
            </w:r>
            <w:proofErr w:type="gramEnd"/>
            <w:r w:rsidRPr="00C92CD0">
              <w:rPr>
                <w:rFonts w:ascii="Times New Roman" w:hAnsi="Times New Roman"/>
                <w:bCs/>
                <w:sz w:val="26"/>
                <w:szCs w:val="26"/>
              </w:rPr>
              <w:t xml:space="preserve">анта) </w:t>
            </w:r>
          </w:p>
        </w:tc>
      </w:tr>
      <w:tr w:rsidR="00C92CD0" w:rsidRPr="00C92CD0" w:rsidTr="00985210">
        <w:trPr>
          <w:gridAfter w:val="1"/>
          <w:wAfter w:w="3982" w:type="dxa"/>
          <w:cantSplit/>
          <w:trHeight w:val="80"/>
        </w:trPr>
        <w:tc>
          <w:tcPr>
            <w:tcW w:w="14693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C92CD0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9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C92CD0" w:rsidRPr="00C92CD0" w:rsidTr="004E0431">
        <w:trPr>
          <w:gridAfter w:val="1"/>
          <w:wAfter w:w="3982" w:type="dxa"/>
          <w:cantSplit/>
          <w:trHeight w:val="285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CD0">
              <w:rPr>
                <w:rFonts w:ascii="Times New Roman" w:hAnsi="Times New Roman"/>
                <w:bCs/>
              </w:rPr>
              <w:t xml:space="preserve">№№ </w:t>
            </w:r>
            <w:proofErr w:type="spellStart"/>
            <w:proofErr w:type="gramStart"/>
            <w:r w:rsidRPr="00C92CD0">
              <w:rPr>
                <w:rFonts w:ascii="Times New Roman" w:hAnsi="Times New Roman"/>
                <w:bCs/>
              </w:rPr>
              <w:t>п</w:t>
            </w:r>
            <w:proofErr w:type="spellEnd"/>
            <w:proofErr w:type="gramEnd"/>
            <w:r w:rsidRPr="00C92CD0">
              <w:rPr>
                <w:rFonts w:ascii="Times New Roman" w:hAnsi="Times New Roman"/>
                <w:bCs/>
              </w:rPr>
              <w:t>/</w:t>
            </w:r>
            <w:proofErr w:type="spellStart"/>
            <w:r w:rsidRPr="00C92CD0">
              <w:rPr>
                <w:rFonts w:ascii="Times New Roman" w:hAnsi="Times New Roman"/>
                <w:bCs/>
              </w:rPr>
              <w:t>п</w:t>
            </w:r>
            <w:proofErr w:type="spellEnd"/>
          </w:p>
        </w:tc>
        <w:tc>
          <w:tcPr>
            <w:tcW w:w="2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CD0">
              <w:rPr>
                <w:rFonts w:ascii="Times New Roman" w:hAnsi="Times New Roman"/>
                <w:bCs/>
              </w:rPr>
              <w:t xml:space="preserve">Наименование мероприятия, планируемого к финансированию или </w:t>
            </w:r>
            <w:proofErr w:type="spellStart"/>
            <w:r w:rsidRPr="00C92CD0">
              <w:rPr>
                <w:rFonts w:ascii="Times New Roman" w:hAnsi="Times New Roman"/>
                <w:bCs/>
              </w:rPr>
              <w:t>софинансированию</w:t>
            </w:r>
            <w:proofErr w:type="spellEnd"/>
            <w:r w:rsidRPr="00C92CD0">
              <w:rPr>
                <w:rFonts w:ascii="Times New Roman" w:hAnsi="Times New Roman"/>
                <w:bCs/>
              </w:rPr>
              <w:t xml:space="preserve"> за счет сре</w:t>
            </w:r>
            <w:proofErr w:type="gramStart"/>
            <w:r w:rsidRPr="00C92CD0">
              <w:rPr>
                <w:rFonts w:ascii="Times New Roman" w:hAnsi="Times New Roman"/>
                <w:bCs/>
              </w:rPr>
              <w:t>дств гр</w:t>
            </w:r>
            <w:proofErr w:type="gramEnd"/>
            <w:r w:rsidRPr="00C92CD0">
              <w:rPr>
                <w:rFonts w:ascii="Times New Roman" w:hAnsi="Times New Roman"/>
                <w:bCs/>
              </w:rPr>
              <w:t>анта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CD0">
              <w:rPr>
                <w:rFonts w:ascii="Times New Roman" w:hAnsi="Times New Roman"/>
                <w:bCs/>
              </w:rPr>
              <w:t>Расходы в рамках мероприятия за счет сре</w:t>
            </w:r>
            <w:proofErr w:type="gramStart"/>
            <w:r w:rsidRPr="00C92CD0">
              <w:rPr>
                <w:rFonts w:ascii="Times New Roman" w:hAnsi="Times New Roman"/>
                <w:bCs/>
              </w:rPr>
              <w:t>дств гр</w:t>
            </w:r>
            <w:proofErr w:type="gramEnd"/>
            <w:r w:rsidRPr="00C92CD0">
              <w:rPr>
                <w:rFonts w:ascii="Times New Roman" w:hAnsi="Times New Roman"/>
                <w:bCs/>
              </w:rPr>
              <w:t>анта</w:t>
            </w:r>
          </w:p>
        </w:tc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CD0">
              <w:rPr>
                <w:rFonts w:ascii="Times New Roman" w:hAnsi="Times New Roman"/>
                <w:bCs/>
              </w:rPr>
              <w:t>Характеристика результата мероприятия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920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CD0">
              <w:rPr>
                <w:rFonts w:ascii="Times New Roman" w:hAnsi="Times New Roman"/>
                <w:bCs/>
              </w:rPr>
              <w:t xml:space="preserve">Наименование расхода </w:t>
            </w:r>
            <w:r w:rsidRPr="00C92CD0">
              <w:rPr>
                <w:rFonts w:ascii="Times New Roman" w:hAnsi="Times New Roman"/>
                <w:sz w:val="22"/>
                <w:szCs w:val="22"/>
              </w:rPr>
              <w:t>(основного средства, товара, услуги)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CD0">
              <w:rPr>
                <w:rFonts w:ascii="Times New Roman" w:hAnsi="Times New Roman"/>
                <w:bCs/>
              </w:rPr>
              <w:t>Расчет стоимости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C92CD0">
              <w:rPr>
                <w:rFonts w:ascii="Times New Roman" w:hAnsi="Times New Roman"/>
                <w:bCs/>
              </w:rPr>
              <w:t xml:space="preserve">Сумма расхода                                                     </w:t>
            </w:r>
            <w:r w:rsidRPr="00C92CD0">
              <w:rPr>
                <w:rFonts w:ascii="Times New Roman" w:hAnsi="Times New Roman"/>
              </w:rPr>
              <w:t xml:space="preserve">    (рублей)</w:t>
            </w:r>
          </w:p>
        </w:tc>
        <w:tc>
          <w:tcPr>
            <w:tcW w:w="3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255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2CD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2CD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2CD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2CD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92CD0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376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Организация и осуществление межведомственного социального сопровождения семей и детей, находящихся в социально-опасном положении (1.6.)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Приобретение </w:t>
            </w:r>
            <w:proofErr w:type="spellStart"/>
            <w:r w:rsidRPr="00C92CD0">
              <w:rPr>
                <w:rFonts w:ascii="Times New Roman" w:hAnsi="Times New Roman"/>
              </w:rPr>
              <w:t>програмно-индикаторного</w:t>
            </w:r>
            <w:proofErr w:type="spellEnd"/>
            <w:r w:rsidRPr="00C92CD0">
              <w:rPr>
                <w:rFonts w:ascii="Times New Roman" w:hAnsi="Times New Roman"/>
              </w:rPr>
              <w:t xml:space="preserve"> комплекса "Комфорт"  для обучения навыкам психофизиологической </w:t>
            </w:r>
            <w:proofErr w:type="spellStart"/>
            <w:r w:rsidRPr="00C92CD0">
              <w:rPr>
                <w:rFonts w:ascii="Times New Roman" w:hAnsi="Times New Roman"/>
              </w:rPr>
              <w:t>саморегуляции</w:t>
            </w:r>
            <w:proofErr w:type="spellEnd"/>
            <w:r w:rsidRPr="00C92CD0">
              <w:rPr>
                <w:rFonts w:ascii="Times New Roman" w:hAnsi="Times New Roman"/>
              </w:rPr>
              <w:t xml:space="preserve"> по комплексу параметров и коррекции психоэмоционального состояния методом БОС на базе ноутбука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237 115 руб.*1 ком.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237 115</w:t>
            </w:r>
          </w:p>
        </w:tc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C92CD0">
              <w:rPr>
                <w:rFonts w:ascii="Times New Roman" w:hAnsi="Times New Roman"/>
              </w:rPr>
              <w:t>Проведение диагностических психологических обследований членов целевых групп (выявление психологических проблем членов семьи, внутрисемейные конфликты и т.д.), сбор информации о социальном окружении членов семьи, проведение оценки  ресурсного потенциала семьи, подбор необходимых социальных услуг, составление индивидуальных планов работы с семьями, закрепление за семьями кураторов, оказание в соответствии с индивидуальными планами всего спектра необходимых социальных услуг (бытовых медицинских правовых, психологических, трудовых, срочных).</w:t>
            </w:r>
            <w:proofErr w:type="gramEnd"/>
          </w:p>
        </w:tc>
      </w:tr>
      <w:tr w:rsidR="000B0770" w:rsidRPr="00C92CD0" w:rsidTr="004E0431">
        <w:trPr>
          <w:gridAfter w:val="1"/>
          <w:wAfter w:w="3982" w:type="dxa"/>
          <w:cantSplit/>
          <w:trHeight w:val="204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Приобретение компьютерных диагностических программ по психологическому обследованию детей и взрослых: 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41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Диагностика развития понятийных форм мышления (методика В.М. Астапова)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3950 руб. 81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3 950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39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Тест тревожности </w:t>
            </w:r>
            <w:proofErr w:type="spellStart"/>
            <w:r w:rsidRPr="00C92CD0">
              <w:rPr>
                <w:rFonts w:ascii="Times New Roman" w:hAnsi="Times New Roman"/>
              </w:rPr>
              <w:t>Р.Тэммл</w:t>
            </w:r>
            <w:proofErr w:type="spellEnd"/>
            <w:r w:rsidRPr="00C92CD0">
              <w:rPr>
                <w:rFonts w:ascii="Times New Roman" w:hAnsi="Times New Roman"/>
              </w:rPr>
              <w:t xml:space="preserve">, М. </w:t>
            </w:r>
            <w:proofErr w:type="spellStart"/>
            <w:r w:rsidRPr="00C92CD0">
              <w:rPr>
                <w:rFonts w:ascii="Times New Roman" w:hAnsi="Times New Roman"/>
              </w:rPr>
              <w:t>Дорки</w:t>
            </w:r>
            <w:proofErr w:type="spellEnd"/>
            <w:r w:rsidRPr="00C92CD0">
              <w:rPr>
                <w:rFonts w:ascii="Times New Roman" w:hAnsi="Times New Roman"/>
              </w:rPr>
              <w:t xml:space="preserve"> и </w:t>
            </w:r>
            <w:proofErr w:type="spellStart"/>
            <w:r w:rsidRPr="00C92CD0">
              <w:rPr>
                <w:rFonts w:ascii="Times New Roman" w:hAnsi="Times New Roman"/>
              </w:rPr>
              <w:t>Ф.Амен</w:t>
            </w:r>
            <w:proofErr w:type="spellEnd"/>
            <w:r w:rsidRPr="00C92CD0">
              <w:rPr>
                <w:rFonts w:ascii="Times New Roman" w:hAnsi="Times New Roman"/>
              </w:rPr>
              <w:t xml:space="preserve">. </w:t>
            </w:r>
            <w:proofErr w:type="gramStart"/>
            <w:r w:rsidRPr="00C92CD0">
              <w:rPr>
                <w:rFonts w:ascii="Times New Roman" w:hAnsi="Times New Roman"/>
              </w:rPr>
              <w:t>Авторское</w:t>
            </w:r>
            <w:proofErr w:type="gramEnd"/>
            <w:r w:rsidRPr="00C92CD0">
              <w:rPr>
                <w:rFonts w:ascii="Times New Roman" w:hAnsi="Times New Roman"/>
              </w:rPr>
              <w:t xml:space="preserve"> </w:t>
            </w:r>
            <w:proofErr w:type="spellStart"/>
            <w:r w:rsidRPr="00C92CD0">
              <w:rPr>
                <w:rFonts w:ascii="Times New Roman" w:hAnsi="Times New Roman"/>
              </w:rPr>
              <w:t>рук-во</w:t>
            </w:r>
            <w:proofErr w:type="spellEnd"/>
            <w:r w:rsidRPr="00C92CD0">
              <w:rPr>
                <w:rFonts w:ascii="Times New Roman" w:hAnsi="Times New Roman"/>
              </w:rPr>
              <w:t xml:space="preserve"> В.М. Астапова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3650 руб.*1шт.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3 650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Комплексное социальное сопровождение семей будут обеспечивать 15 обученных в рамках проекта специалиста органов и учреждений системы профилактики. К участию в социальном сопровождении будут также привлечены БФ «Мир добрых сердец» и наставники, из числа добровольцев. </w:t>
            </w:r>
            <w:r w:rsidRPr="00C92CD0">
              <w:rPr>
                <w:rFonts w:ascii="Times New Roman" w:hAnsi="Times New Roman"/>
              </w:rPr>
              <w:br w:type="page"/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27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Диагностика детско-родительских отношений. Новая версия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7 690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7 690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14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Диагностика родительства (методика Р.В. </w:t>
            </w:r>
            <w:proofErr w:type="spellStart"/>
            <w:r w:rsidRPr="00C92CD0">
              <w:rPr>
                <w:rFonts w:ascii="Times New Roman" w:hAnsi="Times New Roman"/>
              </w:rPr>
              <w:t>Овчаровой</w:t>
            </w:r>
            <w:proofErr w:type="spellEnd"/>
            <w:r w:rsidRPr="00C92CD0">
              <w:rPr>
                <w:rFonts w:ascii="Times New Roman" w:hAnsi="Times New Roman"/>
              </w:rPr>
              <w:t>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4250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4 250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57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Диагностика готовности к школьному обучению и адаптации первоклассников. Новая версия (локальная версия).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8490 руб.*1 шт. 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8 490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57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Диагностика готовности ко второй ступени  обучения и адаптации младших подростков (локальная версия) 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7 600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Диагностика школьной адаптации (локальная версия)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6 400 руб.* 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6 400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26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Развитие и коррекция мышления младших подростков (локальная версия)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6 500 руб.* 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Развитие и коррекция мышления подростков (локальная версия)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6 000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42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Прогрессивные матрицы </w:t>
            </w:r>
            <w:proofErr w:type="gramStart"/>
            <w:r w:rsidRPr="00C92CD0">
              <w:rPr>
                <w:rFonts w:ascii="Times New Roman" w:hAnsi="Times New Roman"/>
              </w:rPr>
              <w:t>Дж</w:t>
            </w:r>
            <w:proofErr w:type="gramEnd"/>
            <w:r w:rsidRPr="00C92CD0">
              <w:rPr>
                <w:rFonts w:ascii="Times New Roman" w:hAnsi="Times New Roman"/>
              </w:rPr>
              <w:t xml:space="preserve">. </w:t>
            </w:r>
            <w:proofErr w:type="spellStart"/>
            <w:r w:rsidRPr="00C92CD0">
              <w:rPr>
                <w:rFonts w:ascii="Times New Roman" w:hAnsi="Times New Roman"/>
              </w:rPr>
              <w:t>Равена</w:t>
            </w:r>
            <w:proofErr w:type="spellEnd"/>
            <w:r w:rsidRPr="00C92CD0">
              <w:rPr>
                <w:rFonts w:ascii="Times New Roman" w:hAnsi="Times New Roman"/>
              </w:rPr>
              <w:t xml:space="preserve"> (взрослый, детский вариант) (локальная версия)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5 200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5 200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26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Диагностика и развитие социальной ответственности подростков (локальная версия)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7 890 руб.1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7 890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2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Диагностика личностных отклонений подросткового возраста (локальная версия)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7 990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7 990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33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Диагностика умственного развития старшеклассников (локальная версия)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6400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6 400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17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многофакторный </w:t>
            </w:r>
            <w:proofErr w:type="spellStart"/>
            <w:r w:rsidRPr="00C92CD0">
              <w:rPr>
                <w:rFonts w:ascii="Times New Roman" w:hAnsi="Times New Roman"/>
              </w:rPr>
              <w:t>опросник</w:t>
            </w:r>
            <w:proofErr w:type="spellEnd"/>
            <w:r w:rsidRPr="00C92CD0">
              <w:rPr>
                <w:rFonts w:ascii="Times New Roman" w:hAnsi="Times New Roman"/>
              </w:rPr>
              <w:t xml:space="preserve"> </w:t>
            </w:r>
            <w:proofErr w:type="spellStart"/>
            <w:r w:rsidRPr="00C92CD0">
              <w:rPr>
                <w:rFonts w:ascii="Times New Roman" w:hAnsi="Times New Roman"/>
              </w:rPr>
              <w:t>Кеттелла</w:t>
            </w:r>
            <w:proofErr w:type="spellEnd"/>
            <w:r w:rsidRPr="00C92CD0">
              <w:rPr>
                <w:rFonts w:ascii="Times New Roman" w:hAnsi="Times New Roman"/>
              </w:rPr>
              <w:t xml:space="preserve"> (взрослый, подростковый, детский)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4 450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4 450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Тест Р. </w:t>
            </w:r>
            <w:proofErr w:type="spellStart"/>
            <w:r w:rsidRPr="00C92CD0">
              <w:rPr>
                <w:rFonts w:ascii="Times New Roman" w:hAnsi="Times New Roman"/>
              </w:rPr>
              <w:t>Амтхауэра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4 250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4 250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Тест Э. </w:t>
            </w:r>
            <w:proofErr w:type="spellStart"/>
            <w:r w:rsidRPr="00C92CD0">
              <w:rPr>
                <w:rFonts w:ascii="Times New Roman" w:hAnsi="Times New Roman"/>
              </w:rPr>
              <w:t>Ландольта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3 650 руб.*1шт.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3 650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Оценка индивидуального риска </w:t>
            </w:r>
            <w:proofErr w:type="spellStart"/>
            <w:r w:rsidRPr="00C92CD0">
              <w:rPr>
                <w:rFonts w:ascii="Times New Roman" w:hAnsi="Times New Roman"/>
              </w:rPr>
              <w:t>аддиктивного</w:t>
            </w:r>
            <w:proofErr w:type="spellEnd"/>
            <w:r w:rsidRPr="00C92CD0">
              <w:rPr>
                <w:rFonts w:ascii="Times New Roman" w:hAnsi="Times New Roman"/>
              </w:rPr>
              <w:t xml:space="preserve"> поведения у подростков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8 060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8 060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Оценка выраженности вероятных видов зависимости у подростков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10 860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10 860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1575"/>
        </w:trPr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Оценка психологических факторов предрасположенности к </w:t>
            </w:r>
            <w:proofErr w:type="spellStart"/>
            <w:r w:rsidRPr="00C92CD0">
              <w:rPr>
                <w:rFonts w:ascii="Times New Roman" w:hAnsi="Times New Roman"/>
              </w:rPr>
              <w:t>аддиктивному</w:t>
            </w:r>
            <w:proofErr w:type="spellEnd"/>
            <w:r w:rsidRPr="00C92CD0">
              <w:rPr>
                <w:rFonts w:ascii="Times New Roman" w:hAnsi="Times New Roman"/>
              </w:rPr>
              <w:t xml:space="preserve"> поведению у подростков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9 460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9 460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83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Оценка психологических факторов предрасположенности к </w:t>
            </w:r>
            <w:proofErr w:type="spellStart"/>
            <w:r w:rsidRPr="00C92CD0">
              <w:rPr>
                <w:rFonts w:ascii="Times New Roman" w:hAnsi="Times New Roman"/>
              </w:rPr>
              <w:t>аддиктивному</w:t>
            </w:r>
            <w:proofErr w:type="spellEnd"/>
            <w:r w:rsidRPr="00C92CD0">
              <w:rPr>
                <w:rFonts w:ascii="Times New Roman" w:hAnsi="Times New Roman"/>
              </w:rPr>
              <w:t xml:space="preserve"> поведению у взрослых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10 960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10 960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08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Оценка выраженности вероятных видов зависимости у взрослых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12 560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12 560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84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Профориентационная</w:t>
            </w:r>
            <w:proofErr w:type="spellEnd"/>
            <w:r w:rsidRPr="00C92CD0">
              <w:rPr>
                <w:rFonts w:ascii="Times New Roman" w:hAnsi="Times New Roman"/>
              </w:rPr>
              <w:t xml:space="preserve"> система ПРОФИ (I)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4 560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4 560</w:t>
            </w: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78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Профориентационная</w:t>
            </w:r>
            <w:proofErr w:type="spellEnd"/>
            <w:r w:rsidRPr="00C92CD0">
              <w:rPr>
                <w:rFonts w:ascii="Times New Roman" w:hAnsi="Times New Roman"/>
              </w:rPr>
              <w:t xml:space="preserve"> система ПРОФИ (II)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8 090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8 090</w:t>
            </w: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88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Профориентационная</w:t>
            </w:r>
            <w:proofErr w:type="spellEnd"/>
            <w:r w:rsidRPr="00C92CD0">
              <w:rPr>
                <w:rFonts w:ascii="Times New Roman" w:hAnsi="Times New Roman"/>
              </w:rPr>
              <w:t xml:space="preserve"> система ПРОФИ (III)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4 990 руб.*1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4 990</w:t>
            </w: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72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Приобетение</w:t>
            </w:r>
            <w:proofErr w:type="spellEnd"/>
            <w:r w:rsidRPr="00C92CD0">
              <w:rPr>
                <w:rFonts w:ascii="Times New Roman" w:hAnsi="Times New Roman"/>
              </w:rPr>
              <w:t xml:space="preserve"> комплекта мебели (</w:t>
            </w:r>
            <w:proofErr w:type="spellStart"/>
            <w:r w:rsidRPr="00C92CD0">
              <w:rPr>
                <w:rFonts w:ascii="Times New Roman" w:hAnsi="Times New Roman"/>
              </w:rPr>
              <w:t>стол+стул</w:t>
            </w:r>
            <w:proofErr w:type="spellEnd"/>
            <w:r w:rsidRPr="00C92CD0">
              <w:rPr>
                <w:rFonts w:ascii="Times New Roman" w:hAnsi="Times New Roman"/>
              </w:rPr>
              <w:t>) для работы с комплексом БОС "Комфорт"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7 000 руб.*1 ком</w:t>
            </w:r>
            <w:r w:rsidRPr="00C92CD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7 000</w:t>
            </w: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76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4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44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Приобетение</w:t>
            </w:r>
            <w:proofErr w:type="spellEnd"/>
            <w:r w:rsidRPr="00C92CD0">
              <w:rPr>
                <w:rFonts w:ascii="Times New Roman" w:hAnsi="Times New Roman"/>
              </w:rPr>
              <w:t xml:space="preserve"> МФУ для обработки результатов диагностики (с набором запасных </w:t>
            </w:r>
            <w:proofErr w:type="spellStart"/>
            <w:r w:rsidRPr="00C92CD0">
              <w:rPr>
                <w:rFonts w:ascii="Times New Roman" w:hAnsi="Times New Roman"/>
              </w:rPr>
              <w:t>картдриджей</w:t>
            </w:r>
            <w:proofErr w:type="spellEnd"/>
            <w:r w:rsidRPr="00C92CD0">
              <w:rPr>
                <w:rFonts w:ascii="Times New Roman" w:hAnsi="Times New Roman"/>
              </w:rPr>
              <w:t>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28 000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28 000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345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436 015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370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Проведение обучения специалистов, участвующих в реализации проекта технологиям работы с целевыми группами (3.1.)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услуг по обучению специалистов привлеченными специалистами (лекторами) ЧОУ ДПО «Национальный институт защиты детства»     (4 дня)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11 500 руб.*15 чел.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172 500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 специалистов органов и учреждений, участвующих в реализации мероприятий проекта приобретут необходимые знания и умения для работы с целевой группой, повысят компетентность в сфере применения инновационных методов и практик по работе с семьями, находящимися в социально-опасном положении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450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172 500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08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Разработка и апробация программы «Школа наставничества» (4.1.)</w:t>
            </w:r>
          </w:p>
        </w:tc>
        <w:tc>
          <w:tcPr>
            <w:tcW w:w="37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услуг привлеченного специалиста (лектора) по обучению наставников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500 руб.*8 ч.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4 000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Проведение обучающих семинаров для наставников, целью которых является  познакомить слушателей с основными принципами волонтерской деятельности, правами и обязанностями волонтера; изучить возрастные особенности развития и поведения детей;</w:t>
            </w:r>
            <w:r w:rsidRPr="00C92CD0">
              <w:rPr>
                <w:rFonts w:ascii="Times New Roman" w:hAnsi="Times New Roman"/>
              </w:rPr>
              <w:br/>
              <w:t>сформировать у слушателей навыки эффективной коммуникации с детьми, а также базовые навыки разрешения конфликтных ситуаций при взаимодействии с ними.</w:t>
            </w:r>
          </w:p>
        </w:tc>
      </w:tr>
      <w:tr w:rsidR="000B0770" w:rsidRPr="00C92CD0" w:rsidTr="004E0431">
        <w:trPr>
          <w:gridAfter w:val="1"/>
          <w:wAfter w:w="3982" w:type="dxa"/>
          <w:cantSplit/>
          <w:trHeight w:val="1671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страховые взносы во внебюджетные фонды (27,1%)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1 084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204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типографских услуг по изготовлению информационно-методического издания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200 руб.*100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C92CD0" w:rsidRDefault="000B077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20 000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770" w:rsidRPr="00C92CD0" w:rsidRDefault="000B077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B0770" w:rsidRPr="00C92CD0" w:rsidTr="004E0431">
        <w:trPr>
          <w:gridAfter w:val="1"/>
          <w:wAfter w:w="3982" w:type="dxa"/>
          <w:cantSplit/>
          <w:trHeight w:val="315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25 084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770" w:rsidRPr="000B0770" w:rsidRDefault="000B077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0B0770">
              <w:rPr>
                <w:rFonts w:ascii="Times New Roman" w:hAnsi="Times New Roman"/>
                <w:bCs/>
              </w:rPr>
              <w:t>Х</w:t>
            </w:r>
          </w:p>
        </w:tc>
      </w:tr>
      <w:tr w:rsidR="00A54349" w:rsidRPr="00C92CD0" w:rsidTr="004E0431">
        <w:trPr>
          <w:gridAfter w:val="1"/>
          <w:wAfter w:w="3982" w:type="dxa"/>
          <w:cantSplit/>
          <w:trHeight w:val="2520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29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Создание и развитие клуба неформального общения «Мы вместе» (4.2.)  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проезда целевой группы и сопровождающих   по местам боевой славы Придонья и обратно на арендованном автотранспорте (по договору с юридическим лицом)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10 000 руб.                *1 поездка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10 000</w:t>
            </w:r>
          </w:p>
        </w:tc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349" w:rsidRPr="00C92CD0" w:rsidRDefault="00A54349" w:rsidP="00A54349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        </w:t>
            </w:r>
            <w:r w:rsidRPr="00C92CD0">
              <w:rPr>
                <w:rFonts w:ascii="Times New Roman" w:hAnsi="Times New Roman"/>
              </w:rPr>
              <w:br w:type="page"/>
            </w:r>
            <w:proofErr w:type="gramStart"/>
            <w:r w:rsidRPr="00C92CD0">
              <w:rPr>
                <w:rFonts w:ascii="Times New Roman" w:hAnsi="Times New Roman"/>
              </w:rPr>
              <w:t>На базе созданной психолого-педагогической службы (МКУ «Дом работников образования») будет организован неформальный клуб общения «Мы вместе», целью которого является укрепление взаимодействия наставников и целевой группы, посредством  вовлечение детей и взрослых в коллективные формы продуктивного общения.</w:t>
            </w:r>
            <w:proofErr w:type="gramEnd"/>
            <w:r w:rsidRPr="00C92CD0">
              <w:rPr>
                <w:rFonts w:ascii="Times New Roman" w:hAnsi="Times New Roman"/>
              </w:rPr>
              <w:br w:type="page"/>
              <w:t>В рамках работы клубы:</w:t>
            </w:r>
            <w:r w:rsidRPr="00C92CD0">
              <w:rPr>
                <w:rFonts w:ascii="Times New Roman" w:hAnsi="Times New Roman"/>
              </w:rPr>
              <w:br w:type="page"/>
              <w:t>-  будут проходить ежемесячные встречи-заседания клуба;</w:t>
            </w:r>
            <w:r w:rsidRPr="00C92CD0">
              <w:rPr>
                <w:rFonts w:ascii="Times New Roman" w:hAnsi="Times New Roman"/>
              </w:rPr>
              <w:br w:type="page"/>
              <w:t xml:space="preserve">- проведены однодневные туристические походы (не менее 30 участников, срок проведения май-август 2021 года); </w:t>
            </w:r>
            <w:r w:rsidRPr="00C92CD0">
              <w:rPr>
                <w:rFonts w:ascii="Times New Roman" w:hAnsi="Times New Roman"/>
              </w:rPr>
              <w:br w:type="page"/>
              <w:t>- путешествие по местам боевой славы Придонья (не менее 30 участников, срок проведения, апрель 2021 года);</w:t>
            </w:r>
            <w:r w:rsidRPr="00C92CD0">
              <w:rPr>
                <w:rFonts w:ascii="Times New Roman" w:hAnsi="Times New Roman"/>
              </w:rPr>
              <w:br w:type="page"/>
              <w:t>- командная спортивная игра-соревнования (не менее 30 участников, срок проведения февраль 2021 года);</w:t>
            </w:r>
            <w:r w:rsidRPr="00C92CD0">
              <w:rPr>
                <w:rFonts w:ascii="Times New Roman" w:hAnsi="Times New Roman"/>
              </w:rPr>
              <w:br w:type="page"/>
              <w:t xml:space="preserve">- проведены волонтерские мероприятия по  оказанию помощи ветеранам ВОВ, уборке военных  захоронений и др. </w:t>
            </w:r>
            <w:r w:rsidRPr="00C92CD0">
              <w:rPr>
                <w:rFonts w:ascii="Times New Roman" w:hAnsi="Times New Roman"/>
              </w:rPr>
              <w:br w:type="page"/>
            </w:r>
            <w:r w:rsidRPr="00C92CD0">
              <w:rPr>
                <w:rFonts w:ascii="Times New Roman" w:hAnsi="Times New Roman"/>
              </w:rPr>
              <w:br w:type="page"/>
            </w:r>
          </w:p>
        </w:tc>
      </w:tr>
      <w:tr w:rsidR="00A54349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Приобретение призов  для победителей спортивной игры  (медали)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150 руб.*30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126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комплекта спортивного инвентаря (спортивный комплекс</w:t>
            </w:r>
            <w:proofErr w:type="gramStart"/>
            <w:r w:rsidRPr="00C92CD0">
              <w:rPr>
                <w:rFonts w:ascii="Times New Roman" w:hAnsi="Times New Roman"/>
              </w:rPr>
              <w:t xml:space="preserve"> У</w:t>
            </w:r>
            <w:proofErr w:type="gramEnd"/>
            <w:r w:rsidRPr="00C92CD0">
              <w:rPr>
                <w:rFonts w:ascii="Times New Roman" w:hAnsi="Times New Roman"/>
              </w:rPr>
              <w:t xml:space="preserve"> 732)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21 500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21 500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106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Приобретение элементов формы для проведения спортивной игры:       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футболки  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500 руб.*30 шт.      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15 000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услуг привлеченного специалиста (инструктора по туризму)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300 руб.*16 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4 800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118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страховые взносы во внебюджетные фонды (27,1%)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1 301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827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Приобретение туристического оборудования и инвентаря:          </w:t>
            </w:r>
          </w:p>
        </w:tc>
        <w:tc>
          <w:tcPr>
            <w:tcW w:w="1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Рюкзаки – 45л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5000 руб.*30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150 000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Коврики (пенка)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700 руб.*30 шт.  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21 000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Сидушки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150 руб.*30 шт.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Котелки – 8л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1200 руб.*3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3 600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Тренога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700 руб.*3 шт. 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2 100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Веревка D-10-динамика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50 </w:t>
            </w:r>
            <w:proofErr w:type="spellStart"/>
            <w:r w:rsidRPr="00C92CD0">
              <w:rPr>
                <w:rFonts w:ascii="Times New Roman" w:hAnsi="Times New Roman"/>
              </w:rPr>
              <w:t>руб</w:t>
            </w:r>
            <w:proofErr w:type="spellEnd"/>
            <w:r w:rsidRPr="00C92CD0">
              <w:rPr>
                <w:rFonts w:ascii="Times New Roman" w:hAnsi="Times New Roman"/>
              </w:rPr>
              <w:t xml:space="preserve">*150 м.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7 500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Репшнур D-6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12 руб.*50 м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Карабины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400 руб.*12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4 800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Жумары</w:t>
            </w:r>
            <w:proofErr w:type="spell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3000 руб.*2 шт.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6 000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C92CD0">
              <w:rPr>
                <w:rFonts w:ascii="Times New Roman" w:hAnsi="Times New Roman"/>
              </w:rPr>
              <w:t>Блок-ролики</w:t>
            </w:r>
            <w:proofErr w:type="spellEnd"/>
            <w:proofErr w:type="gramEnd"/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600 руб.*2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1 200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Страховочные системы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3000 руб.*4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12 000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Компасы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600 руб.*2 шт.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1 200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Топор походный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1000 руб.*1 шт.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Пила цепная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600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Лопата складная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1500 руб.*1 шт.  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Горелка газовая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3000 руб.*1 шт.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3 000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Шатер (палатка)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15 000 руб.*3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45 000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4349" w:rsidRPr="00A54349" w:rsidRDefault="00A54349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A54349" w:rsidRDefault="00A54349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A54349" w:rsidRDefault="00A54349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A54349" w:rsidRDefault="00A54349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322 701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A54349" w:rsidRDefault="00A54349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Х</w:t>
            </w:r>
          </w:p>
        </w:tc>
      </w:tr>
      <w:tr w:rsidR="00A54349" w:rsidRPr="00C92CD0" w:rsidTr="004E0431">
        <w:trPr>
          <w:gridAfter w:val="1"/>
          <w:wAfter w:w="3982" w:type="dxa"/>
          <w:cantSplit/>
          <w:trHeight w:val="1979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Разработка и внедрение специальной коррекционной программы для родителей «Ступени» (4.3.)</w:t>
            </w:r>
          </w:p>
        </w:tc>
        <w:tc>
          <w:tcPr>
            <w:tcW w:w="37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услуг привлеченного специалиста (психолога)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500 руб.*16 ч.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8 000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Коррекци</w:t>
            </w:r>
            <w:r>
              <w:rPr>
                <w:rFonts w:ascii="Times New Roman" w:hAnsi="Times New Roman"/>
              </w:rPr>
              <w:t>онная программа будет включать:</w:t>
            </w:r>
            <w:r w:rsidRPr="00C92CD0">
              <w:rPr>
                <w:rFonts w:ascii="Times New Roman" w:hAnsi="Times New Roman"/>
              </w:rPr>
              <w:br/>
              <w:t>- цикл групповых психотерапевтических тренингов (8 занятий по 2 ч.) по купированию избыточного</w:t>
            </w:r>
            <w:r w:rsidRPr="00C92CD0">
              <w:rPr>
                <w:rFonts w:ascii="Times New Roman" w:hAnsi="Times New Roman"/>
              </w:rPr>
              <w:br/>
              <w:t>психоэмоционального напряжения, агрессии, стресса, тревоги, страха, депрессивных состояний, по коррекции отклонений личностного развития и поведенческих расстройств;</w:t>
            </w:r>
          </w:p>
        </w:tc>
      </w:tr>
      <w:tr w:rsidR="00A54349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страховые взносы во внебюджетные фонды (27,1%)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2 168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услуг привлеченного специалиста (нарколога)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500 руб.*60 ч.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30 000</w:t>
            </w:r>
          </w:p>
        </w:tc>
        <w:tc>
          <w:tcPr>
            <w:tcW w:w="3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120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страховые взносы во внебюджетные фонды (27,1%)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8 130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54349" w:rsidRPr="00C92CD0" w:rsidTr="004E0431">
        <w:trPr>
          <w:gridAfter w:val="1"/>
          <w:wAfter w:w="3982" w:type="dxa"/>
          <w:cantSplit/>
          <w:trHeight w:val="1473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ноутбука для работы специалистов с целевой группой (оборудование будет использовано и в работе по программе "Гармония")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37 500 руб.* 1 шт.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37 500</w:t>
            </w:r>
          </w:p>
          <w:p w:rsidR="00A54349" w:rsidRPr="00C92CD0" w:rsidRDefault="00A54349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349" w:rsidRPr="00C92CD0" w:rsidRDefault="00A54349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65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расходных материалов на проведение мероприятий (листы бумаги формата</w:t>
            </w:r>
            <w:proofErr w:type="gramStart"/>
            <w:r w:rsidRPr="00C92CD0">
              <w:rPr>
                <w:rFonts w:ascii="Times New Roman" w:hAnsi="Times New Roman"/>
              </w:rPr>
              <w:t xml:space="preserve"> А</w:t>
            </w:r>
            <w:proofErr w:type="gramEnd"/>
            <w:r w:rsidRPr="00C92CD0">
              <w:rPr>
                <w:rFonts w:ascii="Times New Roman" w:hAnsi="Times New Roman"/>
              </w:rPr>
              <w:t xml:space="preserve"> 4 (пачка 500 л.)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250 руб. *5 шт.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1 250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-индивидуальные консультации врачом наркологом-психотерапевтом (один раз в две недели, всего 60 ч), по изменению, оптимизации отношения родителей к проблеме алкоголизации, выведение ее из ""тупиковой"" стадии в стадию решаемой, подбор необходимых методов помощи по избавлению от пагубных привычек, помощь в нормализации отношений в семье;                                                                               </w:t>
            </w:r>
            <w:proofErr w:type="gramStart"/>
            <w:r w:rsidRPr="00C92CD0">
              <w:rPr>
                <w:rFonts w:ascii="Times New Roman" w:hAnsi="Times New Roman"/>
              </w:rPr>
              <w:t>-ц</w:t>
            </w:r>
            <w:proofErr w:type="gramEnd"/>
            <w:r w:rsidRPr="00C92CD0">
              <w:rPr>
                <w:rFonts w:ascii="Times New Roman" w:hAnsi="Times New Roman"/>
              </w:rPr>
              <w:t>икл профориентационных   занятий (один раз в квартал), которые помогут  родителям объективно оценить свои способности к тем или иным профессиям, открыть в себе новые таланты к тем или иным профессиональным сферам, помочь направить свои способности на изменение социального статуса (обучение, переобучение).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405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ECB" w:rsidRPr="00A54349" w:rsidRDefault="00E86ECB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A54349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A54349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A54349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87 048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A54349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A54349">
              <w:rPr>
                <w:rFonts w:ascii="Times New Roman" w:hAnsi="Times New Roman"/>
                <w:bCs/>
              </w:rPr>
              <w:t>Х</w:t>
            </w:r>
          </w:p>
        </w:tc>
      </w:tr>
      <w:tr w:rsidR="00C92CD0" w:rsidRPr="00C92CD0" w:rsidTr="004E0431">
        <w:trPr>
          <w:gridAfter w:val="1"/>
          <w:wAfter w:w="3982" w:type="dxa"/>
          <w:cantSplit/>
          <w:trHeight w:val="67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6.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Реализация коррекционно-развивающей программы для детей  «Гармония»  (4.4.)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2CD0" w:rsidRPr="004E0431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4E0431">
              <w:rPr>
                <w:rFonts w:ascii="Times New Roman" w:hAnsi="Times New Roman"/>
                <w:bCs/>
              </w:rPr>
              <w:t>Приобретение развивающего оборудования: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C92CD0">
              <w:rPr>
                <w:rFonts w:ascii="Times New Roman" w:hAnsi="Times New Roman"/>
              </w:rPr>
              <w:t>Проведение еженедельных групповых и индивидуальных занятий для детей и подростков целевой группы (не менее 180 занятий):</w:t>
            </w:r>
            <w:r w:rsidRPr="00C92CD0">
              <w:rPr>
                <w:rFonts w:ascii="Times New Roman" w:hAnsi="Times New Roman"/>
              </w:rPr>
              <w:br w:type="page"/>
              <w:t>- по коррекции психоэмоционального состояния посредством арттерапии, музыкотерапии, релаксационных занятий в сенсорной комнате, аутотренингов;</w:t>
            </w:r>
            <w:r w:rsidRPr="00C92CD0">
              <w:rPr>
                <w:rFonts w:ascii="Times New Roman" w:hAnsi="Times New Roman"/>
              </w:rPr>
              <w:br w:type="page"/>
              <w:t>- развитию познавательных способностей, речи, мышления посредством применения как традиционных (дидактические игры)</w:t>
            </w:r>
            <w:r w:rsidRPr="00C92CD0">
              <w:rPr>
                <w:rFonts w:ascii="Times New Roman" w:hAnsi="Times New Roman"/>
              </w:rPr>
              <w:br w:type="page"/>
              <w:t xml:space="preserve">  так и инновационных методик с использованием обучающих программ таких как «</w:t>
            </w:r>
            <w:proofErr w:type="spellStart"/>
            <w:r w:rsidRPr="00C92CD0">
              <w:rPr>
                <w:rFonts w:ascii="Times New Roman" w:hAnsi="Times New Roman"/>
              </w:rPr>
              <w:t>Мерсибо</w:t>
            </w:r>
            <w:proofErr w:type="spellEnd"/>
            <w:r w:rsidRPr="00C92CD0">
              <w:rPr>
                <w:rFonts w:ascii="Times New Roman" w:hAnsi="Times New Roman"/>
              </w:rPr>
              <w:t xml:space="preserve"> плюс»;</w:t>
            </w:r>
            <w:proofErr w:type="gramEnd"/>
            <w:r w:rsidRPr="00C92CD0">
              <w:rPr>
                <w:rFonts w:ascii="Times New Roman" w:hAnsi="Times New Roman"/>
              </w:rPr>
              <w:br w:type="page"/>
              <w:t>- развитию творческих способностей посредством сюжетно-ролевых игр, театральных постановок (театр кукол)</w:t>
            </w:r>
            <w:proofErr w:type="gramStart"/>
            <w:r w:rsidRPr="00C92CD0">
              <w:rPr>
                <w:rFonts w:ascii="Times New Roman" w:hAnsi="Times New Roman"/>
              </w:rPr>
              <w:t>.</w:t>
            </w:r>
            <w:proofErr w:type="gramEnd"/>
            <w:r w:rsidRPr="00C92CD0">
              <w:rPr>
                <w:rFonts w:ascii="Times New Roman" w:hAnsi="Times New Roman"/>
              </w:rPr>
              <w:br w:type="page"/>
              <w:t xml:space="preserve">- </w:t>
            </w:r>
            <w:proofErr w:type="gramStart"/>
            <w:r w:rsidRPr="00C92CD0">
              <w:rPr>
                <w:rFonts w:ascii="Times New Roman" w:hAnsi="Times New Roman"/>
              </w:rPr>
              <w:t>п</w:t>
            </w:r>
            <w:proofErr w:type="gramEnd"/>
            <w:r w:rsidRPr="00C92CD0">
              <w:rPr>
                <w:rFonts w:ascii="Times New Roman" w:hAnsi="Times New Roman"/>
              </w:rPr>
              <w:t>рофориентации старших школьников.</w:t>
            </w:r>
            <w:r w:rsidRPr="00C92CD0">
              <w:rPr>
                <w:rFonts w:ascii="Times New Roman" w:hAnsi="Times New Roman"/>
              </w:rPr>
              <w:br w:type="page"/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Набор психолога </w:t>
            </w:r>
            <w:proofErr w:type="spellStart"/>
            <w:r w:rsidRPr="00C92CD0">
              <w:rPr>
                <w:rFonts w:ascii="Times New Roman" w:hAnsi="Times New Roman"/>
              </w:rPr>
              <w:t>Пертра</w:t>
            </w:r>
            <w:proofErr w:type="spellEnd"/>
            <w:r w:rsidRPr="00C92CD0">
              <w:rPr>
                <w:rFonts w:ascii="Times New Roman" w:hAnsi="Times New Roman"/>
              </w:rPr>
              <w:t xml:space="preserve"> мини (5 ящиков)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110 000 руб.*1 </w:t>
            </w:r>
            <w:proofErr w:type="spellStart"/>
            <w:r w:rsidRPr="00C92CD0">
              <w:rPr>
                <w:rFonts w:ascii="Times New Roman" w:hAnsi="Times New Roman"/>
              </w:rPr>
              <w:t>наб</w:t>
            </w:r>
            <w:proofErr w:type="spellEnd"/>
            <w:r w:rsidRPr="00C92CD0">
              <w:rPr>
                <w:rFonts w:ascii="Times New Roman" w:hAnsi="Times New Roman"/>
              </w:rPr>
              <w:t>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110 000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Интерактивная сенсорная панель с диагональю 65" в комплекте со стойкой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294 400 руб.*1 ком.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294 400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57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Программно-дидактический комплекс "</w:t>
            </w:r>
            <w:proofErr w:type="spellStart"/>
            <w:r w:rsidRPr="00C92CD0">
              <w:rPr>
                <w:rFonts w:ascii="Times New Roman" w:hAnsi="Times New Roman"/>
              </w:rPr>
              <w:t>Мерсибо</w:t>
            </w:r>
            <w:proofErr w:type="spellEnd"/>
            <w:r w:rsidRPr="00C92CD0">
              <w:rPr>
                <w:rFonts w:ascii="Times New Roman" w:hAnsi="Times New Roman"/>
              </w:rPr>
              <w:t xml:space="preserve"> Плюс" (для детей старшего дошкольного и младшего школьного возраста)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15 000 руб.*1 ком.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26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Комплект игр для развития мелкой моторики (шнуровки, </w:t>
            </w:r>
            <w:proofErr w:type="spellStart"/>
            <w:r w:rsidRPr="00C92CD0">
              <w:rPr>
                <w:rFonts w:ascii="Times New Roman" w:hAnsi="Times New Roman"/>
              </w:rPr>
              <w:t>сортеры</w:t>
            </w:r>
            <w:proofErr w:type="spellEnd"/>
            <w:r w:rsidRPr="00C92CD0">
              <w:rPr>
                <w:rFonts w:ascii="Times New Roman" w:hAnsi="Times New Roman"/>
              </w:rPr>
              <w:t xml:space="preserve">, </w:t>
            </w:r>
            <w:proofErr w:type="spellStart"/>
            <w:r w:rsidRPr="00C92CD0">
              <w:rPr>
                <w:rFonts w:ascii="Times New Roman" w:hAnsi="Times New Roman"/>
              </w:rPr>
              <w:t>пазлы</w:t>
            </w:r>
            <w:proofErr w:type="spellEnd"/>
            <w:r w:rsidRPr="00C92CD0">
              <w:rPr>
                <w:rFonts w:ascii="Times New Roman" w:hAnsi="Times New Roman"/>
              </w:rPr>
              <w:t xml:space="preserve"> - всего 16 игр.)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3 500 руб.*1 ком.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Детский набор музыкальных инструментов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2100 руб.*2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4 200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C92CD0" w:rsidRPr="00C92CD0" w:rsidTr="004E0431">
        <w:trPr>
          <w:gridAfter w:val="1"/>
          <w:wAfter w:w="3982" w:type="dxa"/>
          <w:cantSplit/>
          <w:trHeight w:val="6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2CD0" w:rsidRPr="0098521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985210">
              <w:rPr>
                <w:rFonts w:ascii="Times New Roman" w:hAnsi="Times New Roman"/>
                <w:bCs/>
              </w:rPr>
              <w:t>Приобретение оборудования для арттерапии: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89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Комплект модульной детской мебели (</w:t>
            </w:r>
            <w:proofErr w:type="spellStart"/>
            <w:r w:rsidRPr="00C92CD0">
              <w:rPr>
                <w:rFonts w:ascii="Times New Roman" w:hAnsi="Times New Roman"/>
              </w:rPr>
              <w:t>столы+стулья</w:t>
            </w:r>
            <w:proofErr w:type="spellEnd"/>
            <w:r w:rsidRPr="00C92CD0">
              <w:rPr>
                <w:rFonts w:ascii="Times New Roman" w:hAnsi="Times New Roman"/>
              </w:rPr>
              <w:t xml:space="preserve">) для проведения </w:t>
            </w:r>
            <w:proofErr w:type="spellStart"/>
            <w:r w:rsidRPr="00C92CD0">
              <w:rPr>
                <w:rFonts w:ascii="Times New Roman" w:hAnsi="Times New Roman"/>
              </w:rPr>
              <w:t>арт-терапевтических</w:t>
            </w:r>
            <w:proofErr w:type="spellEnd"/>
            <w:r w:rsidRPr="00C92CD0">
              <w:rPr>
                <w:rFonts w:ascii="Times New Roman" w:hAnsi="Times New Roman"/>
              </w:rPr>
              <w:t>, развивающих занятий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69 200 руб.*1 ком.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69 200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наборов для  творчества (16 предметов)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1800 руб.*30 </w:t>
            </w:r>
            <w:proofErr w:type="spellStart"/>
            <w:r w:rsidRPr="00C92CD0">
              <w:rPr>
                <w:rFonts w:ascii="Times New Roman" w:hAnsi="Times New Roman"/>
              </w:rPr>
              <w:t>наб</w:t>
            </w:r>
            <w:proofErr w:type="spellEnd"/>
            <w:r w:rsidRPr="00C92CD0">
              <w:rPr>
                <w:rFonts w:ascii="Times New Roman" w:hAnsi="Times New Roman"/>
              </w:rPr>
              <w:t>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54 000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Ширма “Кукольный театр”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7 740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7 740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Набор кукол-перчаток для кукольного театра ("Три медведя", "Курочка ряба")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1200 руб.*2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2 400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C92CD0" w:rsidRPr="00C92CD0" w:rsidTr="004E0431">
        <w:trPr>
          <w:gridAfter w:val="1"/>
          <w:wAfter w:w="3982" w:type="dxa"/>
          <w:cantSplit/>
          <w:trHeight w:val="40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  <w:u w:val="single"/>
              </w:rPr>
            </w:pPr>
            <w:r w:rsidRPr="00C92CD0">
              <w:rPr>
                <w:rFonts w:ascii="Times New Roman" w:hAnsi="Times New Roman"/>
                <w:u w:val="single"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2CD0" w:rsidRPr="0098521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985210">
              <w:rPr>
                <w:rFonts w:ascii="Times New Roman" w:hAnsi="Times New Roman"/>
                <w:bCs/>
              </w:rPr>
              <w:t xml:space="preserve">Приобретение расходных материалов для </w:t>
            </w:r>
            <w:proofErr w:type="spellStart"/>
            <w:r w:rsidRPr="00985210">
              <w:rPr>
                <w:rFonts w:ascii="Times New Roman" w:hAnsi="Times New Roman"/>
                <w:bCs/>
              </w:rPr>
              <w:t>арттерапевтических</w:t>
            </w:r>
            <w:proofErr w:type="spellEnd"/>
            <w:r w:rsidRPr="00985210">
              <w:rPr>
                <w:rFonts w:ascii="Times New Roman" w:hAnsi="Times New Roman"/>
                <w:bCs/>
              </w:rPr>
              <w:t xml:space="preserve"> занятий: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CD0" w:rsidRPr="00C92CD0" w:rsidRDefault="00C92CD0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C92CD0">
              <w:rPr>
                <w:rFonts w:ascii="Times New Roman" w:hAnsi="Times New Roman"/>
              </w:rPr>
              <w:t>Для детей, которые проживают в городе и близлежащих населенных пунктах, занятия  будут организованы в службе психолого-педагогической помощи семье и детям, для детей, проживающих в сельской местности (при невозможности доставки детей в город), занятия будут организованы на базе школы, дома культуры, библиотеки по месту жительства либо непосредственно дома силами мобильной бригады специалистов.</w:t>
            </w:r>
            <w:proofErr w:type="gramEnd"/>
            <w:r w:rsidRPr="00C92CD0">
              <w:rPr>
                <w:rFonts w:ascii="Times New Roman" w:hAnsi="Times New Roman"/>
              </w:rPr>
              <w:t xml:space="preserve"> Таким образом, все дети целевой группы получат возможность пройти курс коррекционно-развивающей программы.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98521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985210">
              <w:rPr>
                <w:rFonts w:ascii="Times New Roman" w:hAnsi="Times New Roman"/>
              </w:rPr>
              <w:t>Набор простых карандашей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98521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985210">
              <w:rPr>
                <w:rFonts w:ascii="Times New Roman" w:hAnsi="Times New Roman"/>
              </w:rPr>
              <w:t>119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98521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985210">
              <w:rPr>
                <w:rFonts w:ascii="Times New Roman" w:hAnsi="Times New Roman"/>
              </w:rPr>
              <w:t>119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98521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985210">
              <w:rPr>
                <w:rFonts w:ascii="Times New Roman" w:hAnsi="Times New Roman"/>
              </w:rPr>
              <w:t>Альбомы (40 л.)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98521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985210">
              <w:rPr>
                <w:rFonts w:ascii="Times New Roman" w:hAnsi="Times New Roman"/>
              </w:rPr>
              <w:t>80 руб.*10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98521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985210">
              <w:rPr>
                <w:rFonts w:ascii="Times New Roman" w:hAnsi="Times New Roman"/>
              </w:rPr>
              <w:t>800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C92CD0" w:rsidRPr="00C92CD0" w:rsidTr="004E0431">
        <w:trPr>
          <w:gridAfter w:val="1"/>
          <w:wAfter w:w="3982" w:type="dxa"/>
          <w:cantSplit/>
          <w:trHeight w:val="42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CD0" w:rsidRPr="00985210" w:rsidRDefault="00C92CD0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985210">
              <w:rPr>
                <w:rFonts w:ascii="Times New Roman" w:hAnsi="Times New Roman"/>
                <w:bCs/>
              </w:rPr>
              <w:t>Приобретение оборудования для сенсорной комнаты: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Напольное мягкое покрытие (98*98*7)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2 570 руб.*16 шт. 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41 120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Сухой бассейн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18 202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18 202</w:t>
            </w:r>
          </w:p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Шарики для сухого бассейна (</w:t>
            </w:r>
            <w:proofErr w:type="spellStart"/>
            <w:r w:rsidRPr="00C92CD0">
              <w:rPr>
                <w:rFonts w:ascii="Times New Roman" w:hAnsi="Times New Roman"/>
              </w:rPr>
              <w:t>d</w:t>
            </w:r>
            <w:proofErr w:type="spellEnd"/>
            <w:r w:rsidRPr="00C92CD0">
              <w:rPr>
                <w:rFonts w:ascii="Times New Roman" w:hAnsi="Times New Roman"/>
              </w:rPr>
              <w:t xml:space="preserve"> 7см-100 шт.)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750 руб.*10 </w:t>
            </w:r>
            <w:proofErr w:type="spellStart"/>
            <w:r w:rsidRPr="00C92CD0">
              <w:rPr>
                <w:rFonts w:ascii="Times New Roman" w:hAnsi="Times New Roman"/>
              </w:rPr>
              <w:t>уп</w:t>
            </w:r>
            <w:proofErr w:type="spellEnd"/>
            <w:r w:rsidRPr="00C92CD0">
              <w:rPr>
                <w:rFonts w:ascii="Times New Roman" w:hAnsi="Times New Roman"/>
              </w:rPr>
              <w:t>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Прозрачная колонна со световым и воздушно-пузырьковым эффектом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15 290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15 290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Маты настенные (100*135*4)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3270 руб.*2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6 540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Маты настенные (50*100*4)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1920 руб.*2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3 840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Диван (100*50*37)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4820 руб.*2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9 640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Пуф угловой (50*50*37)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2260 руб.*2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4 520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Пуф круглый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4610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4 610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Пуф "Цветочек" (125*63*65)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8780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8 780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Кресло груша с гранулами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6560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6 560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Тактильная дорожка с наполнителем (250*50)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4770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4 770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Пучок </w:t>
            </w:r>
            <w:proofErr w:type="spellStart"/>
            <w:r w:rsidRPr="00C92CD0">
              <w:rPr>
                <w:rFonts w:ascii="Times New Roman" w:hAnsi="Times New Roman"/>
              </w:rPr>
              <w:t>фиброоптических</w:t>
            </w:r>
            <w:proofErr w:type="spellEnd"/>
            <w:r w:rsidRPr="00C92CD0">
              <w:rPr>
                <w:rFonts w:ascii="Times New Roman" w:hAnsi="Times New Roman"/>
              </w:rPr>
              <w:t xml:space="preserve"> волокон "Звездный дождь с гребнем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26 418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26 418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Зеркальное панно с </w:t>
            </w:r>
            <w:proofErr w:type="spellStart"/>
            <w:r w:rsidRPr="00C92CD0">
              <w:rPr>
                <w:rFonts w:ascii="Times New Roman" w:hAnsi="Times New Roman"/>
              </w:rPr>
              <w:t>фибероптическими</w:t>
            </w:r>
            <w:proofErr w:type="spellEnd"/>
            <w:r w:rsidRPr="00C92CD0">
              <w:rPr>
                <w:rFonts w:ascii="Times New Roman" w:hAnsi="Times New Roman"/>
              </w:rPr>
              <w:t xml:space="preserve"> нитями и облаком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17 827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17 827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Аудио комплекс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6512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6 512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Набор компакт дисков для релаксации (4 шт.)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785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785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Сухой душ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5 010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5 010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Диско шар "сфера" со светодиодным кольцом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2598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2 598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Песок кварцевый 12,5 кг в ведре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400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Световой стол для рисования песком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13560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13 560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63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Песок кварцевый Радуга  (комплект 7 цветов)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560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560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766 401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1440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7.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Групповые тренинги по коррекции детско-родительских отношений (детско-родительские группы) (4.6.)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расходных материалов для проведения занятия (листы бумаги формата</w:t>
            </w:r>
            <w:proofErr w:type="gramStart"/>
            <w:r w:rsidRPr="00C92CD0">
              <w:rPr>
                <w:rFonts w:ascii="Times New Roman" w:hAnsi="Times New Roman"/>
              </w:rPr>
              <w:t xml:space="preserve"> А</w:t>
            </w:r>
            <w:proofErr w:type="gramEnd"/>
            <w:r w:rsidRPr="00C92CD0">
              <w:rPr>
                <w:rFonts w:ascii="Times New Roman" w:hAnsi="Times New Roman"/>
              </w:rPr>
              <w:t xml:space="preserve"> 4 (пачка 500 л.)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250 руб. 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250</w:t>
            </w:r>
          </w:p>
        </w:tc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Проведение курса из  10 тренингов (40 ч.) для 2 групп (по 15 родителей  и их детей в возрасте от 7 до 16 лет), всего 30 семей целевой группы. Выработка у родителей более адекватного </w:t>
            </w:r>
            <w:proofErr w:type="spellStart"/>
            <w:proofErr w:type="gramStart"/>
            <w:r w:rsidRPr="00C92CD0">
              <w:rPr>
                <w:rFonts w:ascii="Times New Roman" w:hAnsi="Times New Roman"/>
              </w:rPr>
              <w:t>пред-ставления</w:t>
            </w:r>
            <w:proofErr w:type="spellEnd"/>
            <w:proofErr w:type="gramEnd"/>
            <w:r w:rsidRPr="00C92CD0">
              <w:rPr>
                <w:rFonts w:ascii="Times New Roman" w:hAnsi="Times New Roman"/>
              </w:rPr>
              <w:t xml:space="preserve"> о детских возможностях и потребностях, ликвидация психолого-педагогической неграмотности, продуктивная реорганизация арсенала средств общения с ребенком,</w:t>
            </w:r>
            <w:r w:rsidRPr="00C92CD0">
              <w:rPr>
                <w:rFonts w:ascii="Times New Roman" w:hAnsi="Times New Roman"/>
              </w:rPr>
              <w:br/>
              <w:t xml:space="preserve">получение родителями информации о восприятии семейной ситуации своих родителей ребенком, динамике его поведения в группе, перестройка неэффективных стереотипов поведения и общения родителей с детьми, которые мешают их нормальному взаимодействию. 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76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услуг привлеченного специалиста (психолога)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500 руб.*40 ч.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20 000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470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страховые взносы во внебюджетные фонды (27,1%)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5 420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25 670</w:t>
            </w:r>
          </w:p>
        </w:tc>
        <w:tc>
          <w:tcPr>
            <w:tcW w:w="3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388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8.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Разработка и реализация программы выходного дня «Семейные выходные» (4.7.)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Оплата проезда целевой группы и сопровождающих в </w:t>
            </w:r>
            <w:proofErr w:type="spellStart"/>
            <w:r w:rsidRPr="00C92CD0">
              <w:rPr>
                <w:rFonts w:ascii="Times New Roman" w:hAnsi="Times New Roman"/>
              </w:rPr>
              <w:t>Рамонский</w:t>
            </w:r>
            <w:proofErr w:type="spellEnd"/>
            <w:r w:rsidRPr="00C92CD0">
              <w:rPr>
                <w:rFonts w:ascii="Times New Roman" w:hAnsi="Times New Roman"/>
              </w:rPr>
              <w:t xml:space="preserve"> район для посещения музея-усадьбы Веневитинова и замка принцессы </w:t>
            </w:r>
            <w:proofErr w:type="spellStart"/>
            <w:r w:rsidRPr="00C92CD0">
              <w:rPr>
                <w:rFonts w:ascii="Times New Roman" w:hAnsi="Times New Roman"/>
              </w:rPr>
              <w:t>Ольденбургской</w:t>
            </w:r>
            <w:proofErr w:type="spellEnd"/>
            <w:r w:rsidRPr="00C92CD0">
              <w:rPr>
                <w:rFonts w:ascii="Times New Roman" w:hAnsi="Times New Roman"/>
              </w:rPr>
              <w:t xml:space="preserve">  и обратно на арендованном автотранспорте (по договору с юридическим лицом)      (группа 16 чел.)</w:t>
            </w:r>
            <w:r w:rsidRPr="00C92CD0">
              <w:rPr>
                <w:rFonts w:ascii="Times New Roman" w:hAnsi="Times New Roman"/>
              </w:rPr>
              <w:br w:type="page"/>
              <w:t xml:space="preserve">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22 000 руб.*1 поездка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22 000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Организация и проведение  экскурсий: </w:t>
            </w:r>
            <w:r w:rsidRPr="00C92CD0">
              <w:rPr>
                <w:rFonts w:ascii="Times New Roman" w:hAnsi="Times New Roman"/>
              </w:rPr>
              <w:br w:type="page"/>
              <w:t>- в Павловский краеведческий музей (сентябрь 2020 года);</w:t>
            </w:r>
            <w:r w:rsidRPr="00C92CD0">
              <w:rPr>
                <w:rFonts w:ascii="Times New Roman" w:hAnsi="Times New Roman"/>
              </w:rPr>
              <w:br w:type="page"/>
              <w:t>- пещерный Воскресенский Белогорский мужской монастырь (не менее 40 детей и 10 взрослых),</w:t>
            </w:r>
            <w:r w:rsidRPr="00C92CD0">
              <w:rPr>
                <w:rFonts w:ascii="Times New Roman" w:hAnsi="Times New Roman"/>
              </w:rPr>
              <w:br w:type="page"/>
              <w:t xml:space="preserve"> (июнь-июль 2021 года);</w:t>
            </w:r>
            <w:r w:rsidRPr="00C92CD0">
              <w:rPr>
                <w:rFonts w:ascii="Times New Roman" w:hAnsi="Times New Roman"/>
              </w:rPr>
              <w:br w:type="page"/>
              <w:t xml:space="preserve">Организация  поездки для групп по 16 чел. (всего 48 чел.) за пределы муниципального района в </w:t>
            </w:r>
            <w:proofErr w:type="gramStart"/>
            <w:r w:rsidRPr="00C92CD0">
              <w:rPr>
                <w:rFonts w:ascii="Times New Roman" w:hAnsi="Times New Roman"/>
              </w:rPr>
              <w:t>г</w:t>
            </w:r>
            <w:proofErr w:type="gramEnd"/>
            <w:r w:rsidRPr="00C92CD0">
              <w:rPr>
                <w:rFonts w:ascii="Times New Roman" w:hAnsi="Times New Roman"/>
              </w:rPr>
              <w:t>. Воронеж  с посещением:</w:t>
            </w:r>
            <w:r w:rsidRPr="00C92CD0">
              <w:rPr>
                <w:rFonts w:ascii="Times New Roman" w:hAnsi="Times New Roman"/>
              </w:rPr>
              <w:br w:type="page"/>
              <w:t xml:space="preserve"> - Воронежского кукольного театра (для родителей и детей в возрасте до 9 лет),</w:t>
            </w:r>
            <w:r w:rsidRPr="00C92CD0">
              <w:rPr>
                <w:rFonts w:ascii="Times New Roman" w:hAnsi="Times New Roman"/>
              </w:rPr>
              <w:br w:type="page"/>
              <w:t xml:space="preserve">(декабрь 2020 года) </w:t>
            </w:r>
            <w:r w:rsidRPr="00C92CD0">
              <w:rPr>
                <w:rFonts w:ascii="Times New Roman" w:hAnsi="Times New Roman"/>
              </w:rPr>
              <w:br w:type="page"/>
              <w:t>- океанариума (для родителей и детей в возрасте от 9 до 13 лет)</w:t>
            </w:r>
            <w:r w:rsidRPr="00C92CD0">
              <w:rPr>
                <w:rFonts w:ascii="Times New Roman" w:hAnsi="Times New Roman"/>
              </w:rPr>
              <w:br w:type="page"/>
              <w:t>(октябрь-ноябрь 2020 года),</w:t>
            </w:r>
            <w:r w:rsidRPr="00C92CD0">
              <w:rPr>
                <w:rFonts w:ascii="Times New Roman" w:hAnsi="Times New Roman"/>
              </w:rPr>
              <w:br w:type="page"/>
              <w:t xml:space="preserve"> - дворцового комплекса Ольденбургских (для родителей и детей в возрасте от 13 до 18 лет), </w:t>
            </w:r>
            <w:r w:rsidRPr="00C92CD0">
              <w:rPr>
                <w:rFonts w:ascii="Times New Roman" w:hAnsi="Times New Roman"/>
              </w:rPr>
              <w:br w:type="page"/>
              <w:t>(апрель-май 2021 года).</w:t>
            </w:r>
            <w:r w:rsidRPr="00C92CD0">
              <w:rPr>
                <w:rFonts w:ascii="Times New Roman" w:hAnsi="Times New Roman"/>
              </w:rPr>
              <w:br w:type="page"/>
              <w:t>Проведение не менее 6 праздничных мероприятий с участием не менее 90 детей и 60 взрослых,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169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E86ECB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экскурсии в музе</w:t>
            </w:r>
            <w:proofErr w:type="gramStart"/>
            <w:r w:rsidRPr="00C92CD0">
              <w:rPr>
                <w:rFonts w:ascii="Times New Roman" w:hAnsi="Times New Roman"/>
              </w:rPr>
              <w:t>й-</w:t>
            </w:r>
            <w:proofErr w:type="gramEnd"/>
            <w:r w:rsidRPr="00C92CD0">
              <w:rPr>
                <w:rFonts w:ascii="Times New Roman" w:hAnsi="Times New Roman"/>
              </w:rPr>
              <w:br/>
              <w:t>усадьбу Веневитинова и замок принце</w:t>
            </w:r>
            <w:r>
              <w:rPr>
                <w:rFonts w:ascii="Times New Roman" w:hAnsi="Times New Roman"/>
              </w:rPr>
              <w:t xml:space="preserve">ссы 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Ольденбургской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C92CD0">
              <w:rPr>
                <w:rFonts w:ascii="Times New Roman" w:hAnsi="Times New Roman"/>
              </w:rPr>
              <w:t xml:space="preserve"> (группа 16 чел.)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550 руб.*16 чел.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8 800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336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Оплата проезда целевой группы и сопровождающих в </w:t>
            </w:r>
            <w:proofErr w:type="gramStart"/>
            <w:r w:rsidRPr="00C92CD0">
              <w:rPr>
                <w:rFonts w:ascii="Times New Roman" w:hAnsi="Times New Roman"/>
              </w:rPr>
              <w:t>г</w:t>
            </w:r>
            <w:proofErr w:type="gramEnd"/>
            <w:r w:rsidRPr="00C92CD0">
              <w:rPr>
                <w:rFonts w:ascii="Times New Roman" w:hAnsi="Times New Roman"/>
              </w:rPr>
              <w:t xml:space="preserve">. Воронеж для посещения </w:t>
            </w:r>
            <w:r w:rsidRPr="00C92CD0">
              <w:rPr>
                <w:rFonts w:ascii="Times New Roman" w:hAnsi="Times New Roman"/>
              </w:rPr>
              <w:br/>
              <w:t>кукольного театра  и обратно на арендованном автотранспорте (по договору с юридическим лицом)          (группа 16 чел.)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19 000 руб.*1 поездка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19 000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9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билетов на театральное представление в кукольном театре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450 руб.*16 чел.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7 200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289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Оплата проезда целевой группы и сопровождающих в </w:t>
            </w:r>
            <w:proofErr w:type="gramStart"/>
            <w:r w:rsidRPr="00C92CD0">
              <w:rPr>
                <w:rFonts w:ascii="Times New Roman" w:hAnsi="Times New Roman"/>
              </w:rPr>
              <w:t>г</w:t>
            </w:r>
            <w:proofErr w:type="gramEnd"/>
            <w:r w:rsidRPr="00C92CD0">
              <w:rPr>
                <w:rFonts w:ascii="Times New Roman" w:hAnsi="Times New Roman"/>
              </w:rPr>
              <w:t>. Воронеж для посещения океанариума   и обратно на арендованном автотранспорте (по договору с юридическим лицом) (группа 16 чел.)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19 000 руб.*1 поездка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19 000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мастер-классы по изготовлению новогодних игрушек, художественные мастер-классы </w:t>
            </w:r>
            <w:r w:rsidRPr="00C92CD0">
              <w:rPr>
                <w:rFonts w:ascii="Times New Roman" w:hAnsi="Times New Roman"/>
              </w:rPr>
              <w:br w:type="page"/>
              <w:t xml:space="preserve"> (не менее 30 взрослых и 50 детей), проведение семейных праздников (дни рождения), фото выставки «Семейные выходные», турнира по настольным играм между командами детей и родителей. Также будут организованы совместные занятия детей и родителей со специалистом по иппотерапии в конноспортивном клубе «Олимп» (25 ч.).  </w:t>
            </w:r>
            <w:r w:rsidRPr="00C92CD0">
              <w:rPr>
                <w:rFonts w:ascii="Times New Roman" w:hAnsi="Times New Roman"/>
              </w:rPr>
              <w:br w:type="page"/>
              <w:t xml:space="preserve">  Семейный досуг поможет семьям научиться совместно, организовывать и проводить свободное время, альтернативно проводить праздники (без употребления алкоголя), узнать больше об окружающем мире и о городе, в котором они живут, а также преодолеть стеснение и скованность, чувство изоляции, устранить барьеры, повысить социальный статус семьи. Общение с лошадьми поможет урегулировать семейные конфликты, воспитать в человеке доброту, ответственность и смелость.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78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билетов в океанариум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600 руб.*16 чел.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9 600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29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проезда целевой группы и сопровождающих в Вознесенский мужской монастырь (Белогорье) и обратно на арендованном автотранспорте (по договору с юридическим лицом)    (группа 16 чел.)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6 600 руб.*1 поездка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6 600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54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экскурсии в Вознесенский мужской монастырь (Белогорье)   (группа 16 чел.)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125 руб.*16 чел.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208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цифрового фотоаппарата для подготовки и проведения фотовыставки "Семейные выходные", семейных альбомов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18 000 руб.*1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18 000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60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Организация занятий для всей семьи в </w:t>
            </w:r>
            <w:proofErr w:type="spellStart"/>
            <w:proofErr w:type="gramStart"/>
            <w:r w:rsidRPr="00C92CD0">
              <w:rPr>
                <w:rFonts w:ascii="Times New Roman" w:hAnsi="Times New Roman"/>
              </w:rPr>
              <w:t>конно-спортивном</w:t>
            </w:r>
            <w:proofErr w:type="spellEnd"/>
            <w:proofErr w:type="gramEnd"/>
            <w:r w:rsidRPr="00C92CD0">
              <w:rPr>
                <w:rFonts w:ascii="Times New Roman" w:hAnsi="Times New Roman"/>
              </w:rPr>
              <w:t xml:space="preserve"> клубе "Олимп", в том числе: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 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Оплата услуг привлеченного специалиста  (тренера по иппотерапии)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500 руб. *30 ч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 </w:t>
            </w:r>
            <w:r w:rsidRPr="00C92CD0">
              <w:rPr>
                <w:rFonts w:ascii="Times New Roman" w:hAnsi="Times New Roman"/>
              </w:rPr>
              <w:t>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1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страховые взносы во внебюджетные фонды (27,1%)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4 065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15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Приобретение комплекта настольных игр для всей семьи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18 100 руб.*1 ком.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18 100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1290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Приобретение расходных материалов для проведения мастер-классов для всей семьи: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Бумага А-3  (упаковка)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300 руб.*5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Кисти художественные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100 руб.*20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Краски акварель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100 руб.*20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2 000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Ватман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35 руб.*10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350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Гофрированная бумага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80 руб.*20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Лента атласная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40 руб.* 30 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1 200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Клей ПВА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30 руб.*10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300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Клей "Момент"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155 руб.*3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465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Цветной картон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 руб.*20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9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Аэрозоль "Снег"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125 </w:t>
            </w:r>
            <w:proofErr w:type="spellStart"/>
            <w:r w:rsidRPr="00C92CD0">
              <w:rPr>
                <w:rFonts w:ascii="Times New Roman" w:hAnsi="Times New Roman"/>
              </w:rPr>
              <w:t>руб</w:t>
            </w:r>
            <w:proofErr w:type="spellEnd"/>
            <w:r w:rsidRPr="00C92CD0">
              <w:rPr>
                <w:rFonts w:ascii="Times New Roman" w:hAnsi="Times New Roman"/>
              </w:rPr>
              <w:t>*3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375</w:t>
            </w:r>
          </w:p>
        </w:tc>
        <w:tc>
          <w:tcPr>
            <w:tcW w:w="39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C92CD0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Тесьма "Серебро"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20 руб.*50 м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Белый картон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50 руб.*20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1 000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proofErr w:type="spellStart"/>
            <w:r w:rsidRPr="00C92CD0">
              <w:rPr>
                <w:rFonts w:ascii="Times New Roman" w:hAnsi="Times New Roman"/>
              </w:rPr>
              <w:t>Фатин</w:t>
            </w:r>
            <w:proofErr w:type="spellEnd"/>
            <w:r w:rsidRPr="00C92CD0">
              <w:rPr>
                <w:rFonts w:ascii="Times New Roman" w:hAnsi="Times New Roman"/>
              </w:rPr>
              <w:t xml:space="preserve"> в рулоне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180 руб.*3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540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Стразы (упаковка)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100 руб.*4 </w:t>
            </w:r>
            <w:proofErr w:type="spellStart"/>
            <w:proofErr w:type="gramStart"/>
            <w:r w:rsidRPr="00C92CD0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Ножницы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100 руб.*5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500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Кисти для клея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34 руб.*10 шт.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340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52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Гипс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300 руб.*2 кг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600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435"/>
        </w:trPr>
        <w:tc>
          <w:tcPr>
            <w:tcW w:w="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>Карандаши простые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  <w:r w:rsidRPr="00C92CD0">
              <w:rPr>
                <w:rFonts w:ascii="Times New Roman" w:hAnsi="Times New Roman"/>
              </w:rPr>
              <w:t xml:space="preserve">46 руб.*1 </w:t>
            </w:r>
            <w:proofErr w:type="spellStart"/>
            <w:r w:rsidRPr="00C92CD0">
              <w:rPr>
                <w:rFonts w:ascii="Times New Roman" w:hAnsi="Times New Roman"/>
              </w:rPr>
              <w:t>наб</w:t>
            </w:r>
            <w:proofErr w:type="spellEnd"/>
            <w:r w:rsidRPr="00C92CD0">
              <w:rPr>
                <w:rFonts w:ascii="Times New Roman" w:hAnsi="Times New Roman"/>
              </w:rPr>
              <w:t>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  <w:b/>
                <w:bCs/>
              </w:rPr>
            </w:pPr>
            <w:r w:rsidRPr="00C92CD0">
              <w:rPr>
                <w:rFonts w:ascii="Times New Roman" w:hAnsi="Times New Roman"/>
              </w:rPr>
              <w:t>46</w:t>
            </w:r>
          </w:p>
        </w:tc>
        <w:tc>
          <w:tcPr>
            <w:tcW w:w="39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1"/>
          <w:wAfter w:w="3982" w:type="dxa"/>
          <w:cantSplit/>
          <w:trHeight w:val="435"/>
        </w:trPr>
        <w:tc>
          <w:tcPr>
            <w:tcW w:w="36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ИТОГО по мероприятию: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164 581</w:t>
            </w:r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</w:tr>
      <w:tr w:rsidR="00E86ECB" w:rsidRPr="00C92CD0" w:rsidTr="004E0431">
        <w:trPr>
          <w:gridAfter w:val="1"/>
          <w:wAfter w:w="3982" w:type="dxa"/>
          <w:cantSplit/>
          <w:trHeight w:val="435"/>
        </w:trPr>
        <w:tc>
          <w:tcPr>
            <w:tcW w:w="3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ВСЕГО по мероприятиям:</w:t>
            </w:r>
          </w:p>
        </w:tc>
        <w:tc>
          <w:tcPr>
            <w:tcW w:w="37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 xml:space="preserve">2 000 </w:t>
            </w:r>
            <w:proofErr w:type="spellStart"/>
            <w:r w:rsidRPr="00E86ECB">
              <w:rPr>
                <w:rFonts w:ascii="Times New Roman" w:hAnsi="Times New Roman"/>
                <w:bCs/>
              </w:rPr>
              <w:t>000</w:t>
            </w:r>
            <w:proofErr w:type="spellEnd"/>
          </w:p>
        </w:tc>
        <w:tc>
          <w:tcPr>
            <w:tcW w:w="3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ECB" w:rsidRPr="00E86ECB" w:rsidRDefault="00E86ECB" w:rsidP="00C92CD0">
            <w:pPr>
              <w:ind w:firstLine="0"/>
              <w:jc w:val="center"/>
              <w:rPr>
                <w:rFonts w:ascii="Times New Roman" w:hAnsi="Times New Roman"/>
                <w:bCs/>
              </w:rPr>
            </w:pPr>
            <w:r w:rsidRPr="00E86ECB">
              <w:rPr>
                <w:rFonts w:ascii="Times New Roman" w:hAnsi="Times New Roman"/>
                <w:bCs/>
              </w:rPr>
              <w:t>Х</w:t>
            </w:r>
          </w:p>
        </w:tc>
      </w:tr>
      <w:tr w:rsidR="00C92CD0" w:rsidRPr="00C92CD0" w:rsidTr="004E0431">
        <w:trPr>
          <w:gridAfter w:val="1"/>
          <w:wAfter w:w="3982" w:type="dxa"/>
          <w:cantSplit/>
          <w:trHeight w:val="25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CD0" w:rsidRPr="00C92CD0" w:rsidRDefault="00C92CD0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86ECB" w:rsidRPr="00C92CD0" w:rsidTr="004E0431">
        <w:trPr>
          <w:gridAfter w:val="6"/>
          <w:wAfter w:w="13043" w:type="dxa"/>
          <w:cantSplit/>
          <w:trHeight w:val="33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C92CD0" w:rsidRDefault="00E86ECB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C92CD0" w:rsidRDefault="00E86ECB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C92CD0" w:rsidRDefault="00E86ECB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R="00E86ECB" w:rsidRPr="00C92CD0" w:rsidTr="004E0431">
        <w:trPr>
          <w:cantSplit/>
          <w:trHeight w:val="315"/>
        </w:trPr>
        <w:tc>
          <w:tcPr>
            <w:tcW w:w="694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C92CD0" w:rsidRDefault="00E86ECB" w:rsidP="00C92C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E86ECB" w:rsidRPr="00503222" w:rsidRDefault="00E86ECB" w:rsidP="00C92CD0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86ECB" w:rsidRPr="00503222" w:rsidRDefault="00E86ECB" w:rsidP="00C92CD0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86ECB" w:rsidRPr="00503222" w:rsidRDefault="00E86ECB" w:rsidP="00E86ECB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03222">
              <w:rPr>
                <w:rFonts w:ascii="Times New Roman" w:hAnsi="Times New Roman"/>
                <w:sz w:val="26"/>
                <w:szCs w:val="26"/>
              </w:rPr>
              <w:t>Глава Павловского муниципального района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503222" w:rsidRDefault="00E86ECB" w:rsidP="00C92CD0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503222" w:rsidRDefault="00E86ECB" w:rsidP="00C92CD0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503222" w:rsidRDefault="00E86ECB" w:rsidP="00C92CD0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ECB" w:rsidRPr="00503222" w:rsidRDefault="004E0431" w:rsidP="00C92CD0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503222">
              <w:rPr>
                <w:rFonts w:ascii="Times New Roman" w:hAnsi="Times New Roman"/>
                <w:sz w:val="26"/>
                <w:szCs w:val="26"/>
              </w:rPr>
              <w:t>М.Н. Янцов</w:t>
            </w: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86ECB" w:rsidRPr="00503222" w:rsidRDefault="00E86ECB" w:rsidP="00C92CD0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E0431" w:rsidRPr="00C92CD0" w:rsidTr="004E0431">
        <w:trPr>
          <w:gridAfter w:val="1"/>
          <w:wAfter w:w="3982" w:type="dxa"/>
          <w:cantSplit/>
          <w:trHeight w:val="40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R="004E0431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  <w:tr w:rsidR="004E0431" w:rsidRPr="00C92CD0" w:rsidTr="004E0431">
        <w:trPr>
          <w:gridAfter w:val="1"/>
          <w:wAfter w:w="3982" w:type="dxa"/>
          <w:cantSplit/>
          <w:trHeight w:val="315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431" w:rsidRPr="00C92CD0" w:rsidRDefault="004E0431" w:rsidP="00C92CD0">
            <w:pPr>
              <w:ind w:firstLine="0"/>
              <w:jc w:val="right"/>
              <w:rPr>
                <w:rFonts w:ascii="Times New Roman" w:hAnsi="Times New Roman"/>
              </w:rPr>
            </w:pPr>
          </w:p>
        </w:tc>
      </w:tr>
    </w:tbl>
    <w:p w:rsidR="00C92CD0" w:rsidRDefault="00C92CD0"/>
    <w:sectPr w:rsidR="00C92CD0" w:rsidSect="00230F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5CA"/>
    <w:multiLevelType w:val="hybridMultilevel"/>
    <w:tmpl w:val="8756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1CBE"/>
    <w:multiLevelType w:val="hybridMultilevel"/>
    <w:tmpl w:val="2D904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23A5"/>
    <w:multiLevelType w:val="hybridMultilevel"/>
    <w:tmpl w:val="42006AA4"/>
    <w:lvl w:ilvl="0" w:tplc="81F0475C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16672"/>
    <w:multiLevelType w:val="hybridMultilevel"/>
    <w:tmpl w:val="440AB4CE"/>
    <w:lvl w:ilvl="0" w:tplc="03F65FD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4">
    <w:nsid w:val="1D614782"/>
    <w:multiLevelType w:val="hybridMultilevel"/>
    <w:tmpl w:val="23303634"/>
    <w:lvl w:ilvl="0" w:tplc="392CA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2B0EB3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6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0D80173"/>
    <w:multiLevelType w:val="hybridMultilevel"/>
    <w:tmpl w:val="155CBC76"/>
    <w:lvl w:ilvl="0" w:tplc="C41A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0957CE"/>
    <w:multiLevelType w:val="hybridMultilevel"/>
    <w:tmpl w:val="96EA173C"/>
    <w:lvl w:ilvl="0" w:tplc="287ED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837C9A"/>
    <w:multiLevelType w:val="hybridMultilevel"/>
    <w:tmpl w:val="F8D472EE"/>
    <w:lvl w:ilvl="0" w:tplc="FE5CA2C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374DC"/>
    <w:multiLevelType w:val="hybridMultilevel"/>
    <w:tmpl w:val="DA5A2A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B0753C"/>
    <w:multiLevelType w:val="hybridMultilevel"/>
    <w:tmpl w:val="809C7CEE"/>
    <w:lvl w:ilvl="0" w:tplc="26829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506B2"/>
    <w:multiLevelType w:val="hybridMultilevel"/>
    <w:tmpl w:val="C87E3DA2"/>
    <w:lvl w:ilvl="0" w:tplc="635AF1B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30F4A49"/>
    <w:multiLevelType w:val="hybridMultilevel"/>
    <w:tmpl w:val="76924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C469A"/>
    <w:multiLevelType w:val="hybridMultilevel"/>
    <w:tmpl w:val="31A634E4"/>
    <w:lvl w:ilvl="0" w:tplc="C29EC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CE5CF2"/>
    <w:multiLevelType w:val="hybridMultilevel"/>
    <w:tmpl w:val="DB028F86"/>
    <w:lvl w:ilvl="0" w:tplc="21E0D93E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>
    <w:nsid w:val="52CA4544"/>
    <w:multiLevelType w:val="hybridMultilevel"/>
    <w:tmpl w:val="7D406626"/>
    <w:lvl w:ilvl="0" w:tplc="4E44D87A">
      <w:start w:val="1"/>
      <w:numFmt w:val="decimal"/>
      <w:lvlText w:val="%1."/>
      <w:lvlJc w:val="left"/>
      <w:pPr>
        <w:ind w:left="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568F6FD5"/>
    <w:multiLevelType w:val="hybridMultilevel"/>
    <w:tmpl w:val="4AF4C6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D621E"/>
    <w:multiLevelType w:val="hybridMultilevel"/>
    <w:tmpl w:val="B03A4846"/>
    <w:lvl w:ilvl="0" w:tplc="041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8524E87"/>
    <w:multiLevelType w:val="multilevel"/>
    <w:tmpl w:val="372C11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6A55183E"/>
    <w:multiLevelType w:val="hybridMultilevel"/>
    <w:tmpl w:val="DA06C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70B92893"/>
    <w:multiLevelType w:val="hybridMultilevel"/>
    <w:tmpl w:val="EB06E1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D50D6A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4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DBE4734"/>
    <w:multiLevelType w:val="hybridMultilevel"/>
    <w:tmpl w:val="7A22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6"/>
  </w:num>
  <w:num w:numId="2">
    <w:abstractNumId w:val="24"/>
  </w:num>
  <w:num w:numId="3">
    <w:abstractNumId w:val="18"/>
  </w:num>
  <w:num w:numId="4">
    <w:abstractNumId w:val="3"/>
  </w:num>
  <w:num w:numId="5">
    <w:abstractNumId w:val="8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7"/>
  </w:num>
  <w:num w:numId="10">
    <w:abstractNumId w:val="12"/>
  </w:num>
  <w:num w:numId="11">
    <w:abstractNumId w:val="13"/>
  </w:num>
  <w:num w:numId="12">
    <w:abstractNumId w:val="23"/>
  </w:num>
  <w:num w:numId="13">
    <w:abstractNumId w:val="5"/>
  </w:num>
  <w:num w:numId="14">
    <w:abstractNumId w:val="19"/>
  </w:num>
  <w:num w:numId="15">
    <w:abstractNumId w:val="20"/>
  </w:num>
  <w:num w:numId="16">
    <w:abstractNumId w:val="7"/>
  </w:num>
  <w:num w:numId="17">
    <w:abstractNumId w:val="26"/>
  </w:num>
  <w:num w:numId="18">
    <w:abstractNumId w:val="2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5"/>
  </w:num>
  <w:num w:numId="25">
    <w:abstractNumId w:val="9"/>
  </w:num>
  <w:num w:numId="26">
    <w:abstractNumId w:val="16"/>
  </w:num>
  <w:num w:numId="27">
    <w:abstractNumId w:val="11"/>
  </w:num>
  <w:num w:numId="28">
    <w:abstractNumId w:val="2"/>
  </w:num>
  <w:num w:numId="29">
    <w:abstractNumId w:val="4"/>
  </w:num>
  <w:num w:numId="30">
    <w:abstractNumId w:val="1"/>
  </w:num>
  <w:num w:numId="31">
    <w:abstractNumId w:val="14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30FCB"/>
    <w:rsid w:val="000B0770"/>
    <w:rsid w:val="00113E50"/>
    <w:rsid w:val="001351F9"/>
    <w:rsid w:val="001A1C11"/>
    <w:rsid w:val="001A33C0"/>
    <w:rsid w:val="002050C1"/>
    <w:rsid w:val="00230FCB"/>
    <w:rsid w:val="002B01F5"/>
    <w:rsid w:val="002C4381"/>
    <w:rsid w:val="002F6779"/>
    <w:rsid w:val="003C7DB6"/>
    <w:rsid w:val="0040391D"/>
    <w:rsid w:val="00435EAC"/>
    <w:rsid w:val="00447784"/>
    <w:rsid w:val="004E0431"/>
    <w:rsid w:val="00503222"/>
    <w:rsid w:val="00522971"/>
    <w:rsid w:val="00595C0A"/>
    <w:rsid w:val="005C7A24"/>
    <w:rsid w:val="00605599"/>
    <w:rsid w:val="00624A27"/>
    <w:rsid w:val="00701A4D"/>
    <w:rsid w:val="007B36B4"/>
    <w:rsid w:val="007D4748"/>
    <w:rsid w:val="0082554F"/>
    <w:rsid w:val="00860C60"/>
    <w:rsid w:val="008929BB"/>
    <w:rsid w:val="008C1F24"/>
    <w:rsid w:val="00985210"/>
    <w:rsid w:val="00A248DD"/>
    <w:rsid w:val="00A54349"/>
    <w:rsid w:val="00A573DE"/>
    <w:rsid w:val="00A7068E"/>
    <w:rsid w:val="00A8725F"/>
    <w:rsid w:val="00AC14F6"/>
    <w:rsid w:val="00AF789E"/>
    <w:rsid w:val="00B5473E"/>
    <w:rsid w:val="00BB5FB7"/>
    <w:rsid w:val="00C13D78"/>
    <w:rsid w:val="00C41052"/>
    <w:rsid w:val="00C92CD0"/>
    <w:rsid w:val="00D0228F"/>
    <w:rsid w:val="00E20DA6"/>
    <w:rsid w:val="00E669E9"/>
    <w:rsid w:val="00E86ECB"/>
    <w:rsid w:val="00ED1387"/>
    <w:rsid w:val="00ED35E0"/>
    <w:rsid w:val="00F32DFB"/>
    <w:rsid w:val="00FA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!Обычный текст документа"/>
    <w:qFormat/>
    <w:rsid w:val="00230FC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1"/>
    <w:next w:val="a1"/>
    <w:link w:val="10"/>
    <w:qFormat/>
    <w:rsid w:val="00230FCB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230FCB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230FCB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230F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230FCB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230FCB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230FCB"/>
    <w:pPr>
      <w:keepNext/>
      <w:jc w:val="center"/>
      <w:outlineLvl w:val="6"/>
    </w:pPr>
    <w:rPr>
      <w:sz w:val="28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230FCB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2"/>
    <w:link w:val="1"/>
    <w:rsid w:val="00230FC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2"/>
    <w:link w:val="2"/>
    <w:rsid w:val="00230FCB"/>
    <w:rPr>
      <w:rFonts w:ascii="Arial" w:eastAsia="Times New Roman" w:hAnsi="Arial" w:cs="Times New Roman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2"/>
    <w:link w:val="3"/>
    <w:rsid w:val="00230FCB"/>
    <w:rPr>
      <w:rFonts w:ascii="Arial" w:eastAsia="Times New Roman" w:hAnsi="Arial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2"/>
    <w:link w:val="4"/>
    <w:rsid w:val="00230FCB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230FCB"/>
    <w:rPr>
      <w:rFonts w:ascii="Arial" w:eastAsia="Times New Roman" w:hAnsi="Arial" w:cs="Times New Roman"/>
      <w:b/>
      <w:bCs/>
      <w:i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230FCB"/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230FCB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230FCB"/>
    <w:rPr>
      <w:rFonts w:ascii="Arial" w:eastAsia="Times New Roman" w:hAnsi="Arial" w:cs="Arial"/>
      <w:lang w:eastAsia="ru-RU"/>
    </w:rPr>
  </w:style>
  <w:style w:type="paragraph" w:styleId="a5">
    <w:name w:val="Balloon Text"/>
    <w:basedOn w:val="a1"/>
    <w:link w:val="a6"/>
    <w:uiPriority w:val="99"/>
    <w:semiHidden/>
    <w:rsid w:val="00230FCB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230FCB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230F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30F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30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3"/>
    <w:uiPriority w:val="99"/>
    <w:rsid w:val="00230F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1"/>
    <w:uiPriority w:val="99"/>
    <w:rsid w:val="00230FCB"/>
    <w:pPr>
      <w:ind w:firstLine="709"/>
    </w:pPr>
    <w:rPr>
      <w:sz w:val="28"/>
      <w:szCs w:val="28"/>
    </w:rPr>
  </w:style>
  <w:style w:type="paragraph" w:customStyle="1" w:styleId="ConsPlusCell">
    <w:name w:val="ConsPlusCell"/>
    <w:uiPriority w:val="99"/>
    <w:rsid w:val="00230F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30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1"/>
    <w:link w:val="a9"/>
    <w:uiPriority w:val="99"/>
    <w:semiHidden/>
    <w:rsid w:val="00230FCB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basedOn w:val="a2"/>
    <w:link w:val="a8"/>
    <w:uiPriority w:val="99"/>
    <w:semiHidden/>
    <w:rsid w:val="00230FCB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styleId="aa">
    <w:name w:val="header"/>
    <w:basedOn w:val="a1"/>
    <w:link w:val="ab"/>
    <w:uiPriority w:val="99"/>
    <w:rsid w:val="00230FCB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basedOn w:val="a2"/>
    <w:link w:val="aa"/>
    <w:uiPriority w:val="99"/>
    <w:rsid w:val="00230F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uiPriority w:val="99"/>
    <w:rsid w:val="00230FCB"/>
    <w:rPr>
      <w:rFonts w:cs="Times New Roman"/>
    </w:rPr>
  </w:style>
  <w:style w:type="paragraph" w:styleId="ad">
    <w:name w:val="footer"/>
    <w:basedOn w:val="a1"/>
    <w:link w:val="ae"/>
    <w:uiPriority w:val="99"/>
    <w:rsid w:val="00230FCB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2"/>
    <w:link w:val="ad"/>
    <w:uiPriority w:val="99"/>
    <w:rsid w:val="00230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1"/>
    <w:link w:val="22"/>
    <w:uiPriority w:val="99"/>
    <w:semiHidden/>
    <w:rsid w:val="00230FCB"/>
    <w:pPr>
      <w:ind w:firstLine="708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semiHidden/>
    <w:rsid w:val="00230F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Знак3"/>
    <w:uiPriority w:val="99"/>
    <w:semiHidden/>
    <w:rsid w:val="00230FCB"/>
    <w:rPr>
      <w:rFonts w:cs="Times New Roman"/>
      <w:sz w:val="24"/>
      <w:szCs w:val="24"/>
      <w:lang w:val="ru-RU" w:eastAsia="ru-RU"/>
    </w:rPr>
  </w:style>
  <w:style w:type="paragraph" w:styleId="af">
    <w:name w:val="Plain Text"/>
    <w:basedOn w:val="a1"/>
    <w:link w:val="af0"/>
    <w:uiPriority w:val="99"/>
    <w:rsid w:val="00230FCB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2"/>
    <w:link w:val="af"/>
    <w:uiPriority w:val="99"/>
    <w:rsid w:val="00230FCB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a">
    <w:name w:val="Стиль маркированный"/>
    <w:rsid w:val="00230FCB"/>
    <w:pPr>
      <w:numPr>
        <w:numId w:val="1"/>
      </w:numPr>
    </w:pPr>
  </w:style>
  <w:style w:type="numbering" w:customStyle="1" w:styleId="a0">
    <w:name w:val="Стиль многоуровневый"/>
    <w:rsid w:val="00230FCB"/>
    <w:pPr>
      <w:numPr>
        <w:numId w:val="2"/>
      </w:numPr>
    </w:pPr>
  </w:style>
  <w:style w:type="paragraph" w:styleId="af1">
    <w:name w:val="List Paragraph"/>
    <w:basedOn w:val="a1"/>
    <w:uiPriority w:val="34"/>
    <w:qFormat/>
    <w:rsid w:val="00230FCB"/>
    <w:pPr>
      <w:ind w:left="720"/>
      <w:contextualSpacing/>
    </w:pPr>
  </w:style>
  <w:style w:type="paragraph" w:customStyle="1" w:styleId="af2">
    <w:name w:val="Обычный.Название подразделения"/>
    <w:uiPriority w:val="99"/>
    <w:rsid w:val="00230FC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3">
    <w:name w:val="Subtitle"/>
    <w:basedOn w:val="a1"/>
    <w:link w:val="af4"/>
    <w:uiPriority w:val="99"/>
    <w:qFormat/>
    <w:rsid w:val="00230FCB"/>
    <w:pPr>
      <w:spacing w:before="120"/>
      <w:jc w:val="center"/>
    </w:pPr>
    <w:rPr>
      <w:b/>
      <w:spacing w:val="40"/>
      <w:sz w:val="28"/>
    </w:rPr>
  </w:style>
  <w:style w:type="character" w:customStyle="1" w:styleId="af4">
    <w:name w:val="Подзаголовок Знак"/>
    <w:basedOn w:val="a2"/>
    <w:link w:val="af3"/>
    <w:uiPriority w:val="99"/>
    <w:rsid w:val="00230FCB"/>
    <w:rPr>
      <w:rFonts w:ascii="Arial" w:eastAsia="Times New Roman" w:hAnsi="Arial" w:cs="Times New Roman"/>
      <w:b/>
      <w:spacing w:val="40"/>
      <w:sz w:val="28"/>
      <w:szCs w:val="24"/>
      <w:lang w:eastAsia="ru-RU"/>
    </w:rPr>
  </w:style>
  <w:style w:type="paragraph" w:styleId="af5">
    <w:name w:val="footnote text"/>
    <w:basedOn w:val="a1"/>
    <w:link w:val="af6"/>
    <w:uiPriority w:val="99"/>
    <w:semiHidden/>
    <w:unhideWhenUsed/>
    <w:rsid w:val="00230FCB"/>
  </w:style>
  <w:style w:type="character" w:customStyle="1" w:styleId="af6">
    <w:name w:val="Текст сноски Знак"/>
    <w:basedOn w:val="a2"/>
    <w:link w:val="af5"/>
    <w:uiPriority w:val="99"/>
    <w:semiHidden/>
    <w:rsid w:val="00230FCB"/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basedOn w:val="a2"/>
    <w:uiPriority w:val="99"/>
    <w:semiHidden/>
    <w:unhideWhenUsed/>
    <w:rsid w:val="00230FCB"/>
    <w:rPr>
      <w:vertAlign w:val="superscript"/>
    </w:rPr>
  </w:style>
  <w:style w:type="character" w:styleId="af8">
    <w:name w:val="Hyperlink"/>
    <w:basedOn w:val="a2"/>
    <w:uiPriority w:val="99"/>
    <w:rsid w:val="00230FCB"/>
    <w:rPr>
      <w:color w:val="0000FF"/>
      <w:u w:val="none"/>
    </w:rPr>
  </w:style>
  <w:style w:type="character" w:styleId="af9">
    <w:name w:val="FollowedHyperlink"/>
    <w:basedOn w:val="a2"/>
    <w:uiPriority w:val="99"/>
    <w:semiHidden/>
    <w:unhideWhenUsed/>
    <w:rsid w:val="00230FCB"/>
    <w:rPr>
      <w:color w:val="800080"/>
      <w:u w:val="single"/>
    </w:rPr>
  </w:style>
  <w:style w:type="paragraph" w:customStyle="1" w:styleId="xl67">
    <w:name w:val="xl67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1"/>
    <w:rsid w:val="00230FCB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1"/>
    <w:rsid w:val="00230FCB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1"/>
    <w:rsid w:val="00230FCB"/>
    <w:pP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rsid w:val="00230FCB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1"/>
    <w:rsid w:val="00230FC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230F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6">
    <w:name w:val="xl86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1"/>
    <w:rsid w:val="00230F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1"/>
    <w:rsid w:val="00230FC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1"/>
    <w:rsid w:val="00230F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230F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1"/>
    <w:rsid w:val="00230FCB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1"/>
    <w:rsid w:val="00230F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1"/>
    <w:rsid w:val="00230F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1"/>
    <w:rsid w:val="00230F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1"/>
    <w:rsid w:val="00230F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1"/>
    <w:rsid w:val="00230F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1"/>
    <w:rsid w:val="00230F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1"/>
    <w:rsid w:val="00230F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1"/>
    <w:rsid w:val="00230F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1"/>
    <w:rsid w:val="00230FCB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1"/>
    <w:rsid w:val="00230F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1"/>
    <w:rsid w:val="00230F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1"/>
    <w:rsid w:val="00230F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1"/>
    <w:rsid w:val="00230FC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8">
    <w:name w:val="xl118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1"/>
    <w:rsid w:val="00230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1"/>
    <w:rsid w:val="00230F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1"/>
    <w:rsid w:val="00230F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1"/>
    <w:rsid w:val="00230F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a">
    <w:name w:val="Title"/>
    <w:basedOn w:val="a1"/>
    <w:link w:val="afb"/>
    <w:uiPriority w:val="99"/>
    <w:qFormat/>
    <w:rsid w:val="00230FCB"/>
    <w:pPr>
      <w:jc w:val="center"/>
    </w:pPr>
    <w:rPr>
      <w:b/>
      <w:bCs/>
      <w:sz w:val="28"/>
      <w:szCs w:val="28"/>
    </w:rPr>
  </w:style>
  <w:style w:type="character" w:customStyle="1" w:styleId="afb">
    <w:name w:val="Название Знак"/>
    <w:basedOn w:val="a2"/>
    <w:link w:val="afa"/>
    <w:uiPriority w:val="99"/>
    <w:rsid w:val="00230FCB"/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styleId="HTML">
    <w:name w:val="HTML Variable"/>
    <w:aliases w:val="!Ссылки в документе"/>
    <w:basedOn w:val="a2"/>
    <w:rsid w:val="00230F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1"/>
    <w:link w:val="afd"/>
    <w:semiHidden/>
    <w:rsid w:val="00230FCB"/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2"/>
    <w:link w:val="afc"/>
    <w:semiHidden/>
    <w:rsid w:val="00230FCB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1"/>
    <w:uiPriority w:val="99"/>
    <w:rsid w:val="00230F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e">
    <w:name w:val="Normal (Web)"/>
    <w:basedOn w:val="a1"/>
    <w:uiPriority w:val="99"/>
    <w:unhideWhenUsed/>
    <w:rsid w:val="00230FCB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aliases w:val="bt"/>
    <w:basedOn w:val="a1"/>
    <w:link w:val="aff0"/>
    <w:uiPriority w:val="99"/>
    <w:semiHidden/>
    <w:unhideWhenUsed/>
    <w:rsid w:val="00230FCB"/>
    <w:pPr>
      <w:spacing w:after="120"/>
    </w:pPr>
  </w:style>
  <w:style w:type="character" w:customStyle="1" w:styleId="aff0">
    <w:name w:val="Основной текст Знак"/>
    <w:aliases w:val="bt Знак"/>
    <w:basedOn w:val="a2"/>
    <w:link w:val="aff"/>
    <w:uiPriority w:val="99"/>
    <w:semiHidden/>
    <w:rsid w:val="00230FCB"/>
    <w:rPr>
      <w:rFonts w:ascii="Arial" w:eastAsia="Times New Roman" w:hAnsi="Arial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230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Normal">
    <w:name w:val="ConsNormal"/>
    <w:uiPriority w:val="99"/>
    <w:rsid w:val="00230F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30FCB"/>
    <w:rPr>
      <w:rFonts w:ascii="Arial" w:eastAsia="Times New Roman" w:hAnsi="Arial" w:cs="Arial"/>
      <w:sz w:val="24"/>
      <w:szCs w:val="24"/>
      <w:lang w:eastAsia="ru-RU"/>
    </w:rPr>
  </w:style>
  <w:style w:type="paragraph" w:styleId="aff2">
    <w:name w:val="Body Text Indent"/>
    <w:aliases w:val="Основной текст 1,Нумерованный список !!,Надин стиль"/>
    <w:basedOn w:val="a1"/>
    <w:link w:val="aff3"/>
    <w:uiPriority w:val="99"/>
    <w:unhideWhenUsed/>
    <w:rsid w:val="00230FCB"/>
    <w:pPr>
      <w:ind w:firstLine="720"/>
    </w:pPr>
    <w:rPr>
      <w:rFonts w:ascii="Times New Roman" w:hAnsi="Times New Roman"/>
      <w:sz w:val="26"/>
      <w:szCs w:val="20"/>
    </w:rPr>
  </w:style>
  <w:style w:type="character" w:customStyle="1" w:styleId="aff3">
    <w:name w:val="Основной текст с отступом Знак"/>
    <w:aliases w:val="Основной текст 1 Знак,Нумерованный список !! Знак,Надин стиль Знак"/>
    <w:basedOn w:val="a2"/>
    <w:link w:val="aff2"/>
    <w:uiPriority w:val="99"/>
    <w:rsid w:val="00230FC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f">
    <w:name w:val="stf"/>
    <w:basedOn w:val="a1"/>
    <w:uiPriority w:val="99"/>
    <w:rsid w:val="00230FCB"/>
    <w:pPr>
      <w:spacing w:before="180" w:after="100" w:afterAutospacing="1"/>
      <w:ind w:firstLine="720"/>
    </w:pPr>
    <w:rPr>
      <w:rFonts w:ascii="Verdana" w:hAnsi="Verdana"/>
      <w:sz w:val="18"/>
      <w:szCs w:val="18"/>
    </w:rPr>
  </w:style>
  <w:style w:type="character" w:customStyle="1" w:styleId="aff4">
    <w:name w:val="Основной текст_"/>
    <w:link w:val="11"/>
    <w:uiPriority w:val="99"/>
    <w:rsid w:val="00230FC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1"/>
    <w:link w:val="aff4"/>
    <w:uiPriority w:val="99"/>
    <w:rsid w:val="00230FCB"/>
    <w:pPr>
      <w:shd w:val="clear" w:color="auto" w:fill="FFFFFF"/>
      <w:spacing w:after="120" w:line="0" w:lineRule="atLeast"/>
      <w:ind w:hanging="148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inf">
    <w:name w:val="inf"/>
    <w:basedOn w:val="a1"/>
    <w:uiPriority w:val="99"/>
    <w:rsid w:val="00230FC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-mailboxuserinfoemailinner">
    <w:name w:val="w-mailbox__userinfo__email_inner"/>
    <w:basedOn w:val="a2"/>
    <w:uiPriority w:val="99"/>
    <w:rsid w:val="00230FCB"/>
  </w:style>
  <w:style w:type="character" w:styleId="aff5">
    <w:name w:val="Strong"/>
    <w:uiPriority w:val="99"/>
    <w:qFormat/>
    <w:rsid w:val="00230FCB"/>
    <w:rPr>
      <w:b/>
      <w:bCs/>
    </w:rPr>
  </w:style>
  <w:style w:type="character" w:customStyle="1" w:styleId="b-share-form-button">
    <w:name w:val="b-share-form-button"/>
    <w:basedOn w:val="a2"/>
    <w:uiPriority w:val="99"/>
    <w:rsid w:val="00230FCB"/>
  </w:style>
  <w:style w:type="paragraph" w:styleId="23">
    <w:name w:val="Body Text Indent 2"/>
    <w:basedOn w:val="a1"/>
    <w:link w:val="24"/>
    <w:uiPriority w:val="99"/>
    <w:unhideWhenUsed/>
    <w:rsid w:val="00230FC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230FCB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5">
    <w:name w:val="Знак2"/>
    <w:basedOn w:val="a1"/>
    <w:uiPriority w:val="99"/>
    <w:rsid w:val="00230FC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6">
    <w:name w:val="caption"/>
    <w:basedOn w:val="a1"/>
    <w:next w:val="a1"/>
    <w:uiPriority w:val="99"/>
    <w:semiHidden/>
    <w:unhideWhenUsed/>
    <w:qFormat/>
    <w:rsid w:val="00230FCB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"/>
    <w:uiPriority w:val="99"/>
    <w:semiHidden/>
    <w:rsid w:val="00230FCB"/>
    <w:rPr>
      <w:rFonts w:ascii="Arial" w:hAnsi="Arial"/>
      <w:sz w:val="24"/>
      <w:szCs w:val="24"/>
    </w:rPr>
  </w:style>
  <w:style w:type="paragraph" w:styleId="32">
    <w:name w:val="Body Text 3"/>
    <w:basedOn w:val="a1"/>
    <w:link w:val="33"/>
    <w:uiPriority w:val="99"/>
    <w:semiHidden/>
    <w:unhideWhenUsed/>
    <w:rsid w:val="00230FCB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230FCB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Application">
    <w:name w:val="Application!Приложение"/>
    <w:uiPriority w:val="99"/>
    <w:rsid w:val="00230FCB"/>
    <w:pPr>
      <w:spacing w:before="120" w:after="120" w:line="240" w:lineRule="auto"/>
      <w:jc w:val="right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rsid w:val="00230FCB"/>
    <w:pPr>
      <w:spacing w:after="0" w:line="240" w:lineRule="auto"/>
    </w:pPr>
    <w:rPr>
      <w:rFonts w:ascii="Times New Roman" w:eastAsia="Times New Roman" w:hAnsi="Times New Roman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rsid w:val="00230FCB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kern w:val="28"/>
      <w:sz w:val="24"/>
      <w:szCs w:val="32"/>
      <w:lang w:eastAsia="ru-RU"/>
    </w:rPr>
  </w:style>
  <w:style w:type="character" w:customStyle="1" w:styleId="13">
    <w:name w:val="1Орган_ПР Знак"/>
    <w:link w:val="14"/>
    <w:locked/>
    <w:rsid w:val="00230FCB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4">
    <w:name w:val="1Орган_ПР"/>
    <w:basedOn w:val="a1"/>
    <w:link w:val="13"/>
    <w:qFormat/>
    <w:rsid w:val="00230FCB"/>
    <w:pPr>
      <w:snapToGrid w:val="0"/>
      <w:ind w:firstLine="0"/>
      <w:jc w:val="center"/>
    </w:pPr>
    <w:rPr>
      <w:rFonts w:eastAsiaTheme="minorHAnsi" w:cs="Arial"/>
      <w:b/>
      <w:caps/>
      <w:sz w:val="28"/>
      <w:szCs w:val="28"/>
      <w:lang w:eastAsia="ar-SA"/>
    </w:rPr>
  </w:style>
  <w:style w:type="character" w:customStyle="1" w:styleId="26">
    <w:name w:val="2Название Знак"/>
    <w:link w:val="27"/>
    <w:locked/>
    <w:rsid w:val="00230FCB"/>
    <w:rPr>
      <w:rFonts w:ascii="Arial" w:hAnsi="Arial" w:cs="Arial"/>
      <w:b/>
      <w:sz w:val="28"/>
      <w:szCs w:val="28"/>
      <w:lang w:eastAsia="ar-SA"/>
    </w:rPr>
  </w:style>
  <w:style w:type="paragraph" w:customStyle="1" w:styleId="27">
    <w:name w:val="2Название"/>
    <w:basedOn w:val="a1"/>
    <w:link w:val="26"/>
    <w:qFormat/>
    <w:rsid w:val="00230FCB"/>
    <w:pPr>
      <w:ind w:firstLine="0"/>
      <w:jc w:val="center"/>
    </w:pPr>
    <w:rPr>
      <w:rFonts w:eastAsiaTheme="minorHAnsi" w:cs="Arial"/>
      <w:b/>
      <w:sz w:val="28"/>
      <w:szCs w:val="28"/>
      <w:lang w:eastAsia="ar-SA"/>
    </w:rPr>
  </w:style>
  <w:style w:type="character" w:customStyle="1" w:styleId="34">
    <w:name w:val="3Приложение Знак"/>
    <w:link w:val="35"/>
    <w:locked/>
    <w:rsid w:val="00230FCB"/>
    <w:rPr>
      <w:rFonts w:ascii="Arial" w:hAnsi="Arial" w:cs="Arial"/>
      <w:sz w:val="24"/>
      <w:szCs w:val="28"/>
    </w:rPr>
  </w:style>
  <w:style w:type="paragraph" w:customStyle="1" w:styleId="35">
    <w:name w:val="3Приложение"/>
    <w:basedOn w:val="a1"/>
    <w:link w:val="34"/>
    <w:qFormat/>
    <w:rsid w:val="00230FCB"/>
    <w:pPr>
      <w:ind w:left="5103" w:firstLine="0"/>
    </w:pPr>
    <w:rPr>
      <w:rFonts w:eastAsiaTheme="minorHAnsi" w:cs="Arial"/>
      <w:szCs w:val="28"/>
      <w:lang w:eastAsia="en-US"/>
    </w:rPr>
  </w:style>
  <w:style w:type="paragraph" w:customStyle="1" w:styleId="4-">
    <w:name w:val="4Таблица-Т"/>
    <w:basedOn w:val="35"/>
    <w:uiPriority w:val="99"/>
    <w:qFormat/>
    <w:rsid w:val="00230FCB"/>
    <w:pPr>
      <w:ind w:left="0"/>
    </w:pPr>
    <w:rPr>
      <w:sz w:val="22"/>
    </w:rPr>
  </w:style>
  <w:style w:type="paragraph" w:customStyle="1" w:styleId="FR1">
    <w:name w:val="FR1"/>
    <w:uiPriority w:val="99"/>
    <w:rsid w:val="00230FCB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Знак23"/>
    <w:basedOn w:val="a1"/>
    <w:uiPriority w:val="99"/>
    <w:rsid w:val="00230FC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2"/>
    <w:basedOn w:val="a1"/>
    <w:uiPriority w:val="99"/>
    <w:rsid w:val="00230FC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Знак21"/>
    <w:basedOn w:val="a1"/>
    <w:uiPriority w:val="99"/>
    <w:rsid w:val="00230FC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41">
    <w:name w:val="4Таблица"/>
    <w:basedOn w:val="a3"/>
    <w:rsid w:val="00230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endnote text"/>
    <w:basedOn w:val="a1"/>
    <w:link w:val="aff8"/>
    <w:uiPriority w:val="99"/>
    <w:semiHidden/>
    <w:unhideWhenUsed/>
    <w:rsid w:val="00230FCB"/>
    <w:rPr>
      <w:sz w:val="20"/>
      <w:szCs w:val="20"/>
    </w:rPr>
  </w:style>
  <w:style w:type="character" w:customStyle="1" w:styleId="aff8">
    <w:name w:val="Текст концевой сноски Знак"/>
    <w:basedOn w:val="a2"/>
    <w:link w:val="aff7"/>
    <w:uiPriority w:val="99"/>
    <w:semiHidden/>
    <w:rsid w:val="00230FCB"/>
    <w:rPr>
      <w:rFonts w:ascii="Arial" w:eastAsia="Times New Roman" w:hAnsi="Arial" w:cs="Times New Roman"/>
      <w:sz w:val="20"/>
      <w:szCs w:val="20"/>
      <w:lang w:eastAsia="ru-RU"/>
    </w:rPr>
  </w:style>
  <w:style w:type="character" w:styleId="aff9">
    <w:name w:val="endnote reference"/>
    <w:basedOn w:val="a2"/>
    <w:uiPriority w:val="99"/>
    <w:semiHidden/>
    <w:unhideWhenUsed/>
    <w:rsid w:val="00230FCB"/>
    <w:rPr>
      <w:vertAlign w:val="superscript"/>
    </w:rPr>
  </w:style>
  <w:style w:type="character" w:customStyle="1" w:styleId="blk">
    <w:name w:val="blk"/>
    <w:basedOn w:val="a2"/>
    <w:rsid w:val="00447784"/>
  </w:style>
  <w:style w:type="paragraph" w:customStyle="1" w:styleId="font5">
    <w:name w:val="font5"/>
    <w:basedOn w:val="a1"/>
    <w:rsid w:val="00C92CD0"/>
    <w:pPr>
      <w:spacing w:before="100" w:beforeAutospacing="1" w:after="100" w:afterAutospacing="1"/>
      <w:ind w:firstLine="0"/>
      <w:jc w:val="left"/>
    </w:pPr>
    <w:rPr>
      <w:rFonts w:ascii="Times New Roman" w:hAnsi="Times New Roman"/>
      <w:b/>
      <w:bCs/>
    </w:rPr>
  </w:style>
  <w:style w:type="paragraph" w:customStyle="1" w:styleId="font6">
    <w:name w:val="font6"/>
    <w:basedOn w:val="a1"/>
    <w:rsid w:val="00C92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font7">
    <w:name w:val="font7"/>
    <w:basedOn w:val="a1"/>
    <w:rsid w:val="00C92CD0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2"/>
      <w:szCs w:val="22"/>
    </w:rPr>
  </w:style>
  <w:style w:type="paragraph" w:customStyle="1" w:styleId="xl65">
    <w:name w:val="xl65"/>
    <w:basedOn w:val="a1"/>
    <w:rsid w:val="00C92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6">
    <w:name w:val="xl66"/>
    <w:basedOn w:val="a1"/>
    <w:rsid w:val="00C92CD0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xl123">
    <w:name w:val="xl123"/>
    <w:basedOn w:val="a1"/>
    <w:rsid w:val="00C92C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</w:rPr>
  </w:style>
  <w:style w:type="paragraph" w:customStyle="1" w:styleId="xl124">
    <w:name w:val="xl124"/>
    <w:basedOn w:val="a1"/>
    <w:rsid w:val="00C92C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25">
    <w:name w:val="xl125"/>
    <w:basedOn w:val="a1"/>
    <w:rsid w:val="00C92C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26">
    <w:name w:val="xl126"/>
    <w:basedOn w:val="a1"/>
    <w:rsid w:val="00C92C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27">
    <w:name w:val="xl127"/>
    <w:basedOn w:val="a1"/>
    <w:rsid w:val="00C92CD0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128">
    <w:name w:val="xl128"/>
    <w:basedOn w:val="a1"/>
    <w:rsid w:val="00C92CD0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29">
    <w:name w:val="xl129"/>
    <w:basedOn w:val="a1"/>
    <w:rsid w:val="00C92CD0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30">
    <w:name w:val="xl130"/>
    <w:basedOn w:val="a1"/>
    <w:rsid w:val="00C92CD0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sz w:val="22"/>
      <w:szCs w:val="22"/>
    </w:rPr>
  </w:style>
  <w:style w:type="paragraph" w:customStyle="1" w:styleId="xl131">
    <w:name w:val="xl131"/>
    <w:basedOn w:val="a1"/>
    <w:rsid w:val="00C92C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2">
    <w:name w:val="xl132"/>
    <w:basedOn w:val="a1"/>
    <w:rsid w:val="00C92C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3">
    <w:name w:val="xl133"/>
    <w:basedOn w:val="a1"/>
    <w:rsid w:val="00C92C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4">
    <w:name w:val="xl134"/>
    <w:basedOn w:val="a1"/>
    <w:rsid w:val="00C92C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35">
    <w:name w:val="xl135"/>
    <w:basedOn w:val="a1"/>
    <w:rsid w:val="00C92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</w:rPr>
  </w:style>
  <w:style w:type="paragraph" w:customStyle="1" w:styleId="xl136">
    <w:name w:val="xl136"/>
    <w:basedOn w:val="a1"/>
    <w:rsid w:val="00C92CD0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37">
    <w:name w:val="xl137"/>
    <w:basedOn w:val="a1"/>
    <w:rsid w:val="00C92CD0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38">
    <w:name w:val="xl138"/>
    <w:basedOn w:val="a1"/>
    <w:rsid w:val="00C92C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39">
    <w:name w:val="xl139"/>
    <w:basedOn w:val="a1"/>
    <w:rsid w:val="00C92C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</w:rPr>
  </w:style>
  <w:style w:type="paragraph" w:customStyle="1" w:styleId="xl140">
    <w:name w:val="xl140"/>
    <w:basedOn w:val="a1"/>
    <w:rsid w:val="00C92C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  <w:b/>
      <w:bCs/>
    </w:rPr>
  </w:style>
  <w:style w:type="paragraph" w:customStyle="1" w:styleId="xl141">
    <w:name w:val="xl141"/>
    <w:basedOn w:val="a1"/>
    <w:rsid w:val="00C92C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/>
    </w:rPr>
  </w:style>
  <w:style w:type="paragraph" w:customStyle="1" w:styleId="xl142">
    <w:name w:val="xl142"/>
    <w:basedOn w:val="a1"/>
    <w:rsid w:val="00C92CD0"/>
    <w:pPr>
      <w:pBdr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b/>
      <w:bCs/>
    </w:rPr>
  </w:style>
  <w:style w:type="paragraph" w:customStyle="1" w:styleId="xl143">
    <w:name w:val="xl143"/>
    <w:basedOn w:val="a1"/>
    <w:rsid w:val="00C92CD0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144">
    <w:name w:val="xl144"/>
    <w:basedOn w:val="a1"/>
    <w:rsid w:val="00C92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5">
    <w:name w:val="xl145"/>
    <w:basedOn w:val="a1"/>
    <w:rsid w:val="00C92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6">
    <w:name w:val="xl146"/>
    <w:basedOn w:val="a1"/>
    <w:rsid w:val="00C92C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</w:rPr>
  </w:style>
  <w:style w:type="paragraph" w:customStyle="1" w:styleId="xl147">
    <w:name w:val="xl147"/>
    <w:basedOn w:val="a1"/>
    <w:rsid w:val="00C92C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48">
    <w:name w:val="xl148"/>
    <w:basedOn w:val="a1"/>
    <w:rsid w:val="00C92C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49">
    <w:name w:val="xl149"/>
    <w:basedOn w:val="a1"/>
    <w:rsid w:val="00C92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u w:val="single"/>
    </w:rPr>
  </w:style>
  <w:style w:type="paragraph" w:customStyle="1" w:styleId="xl150">
    <w:name w:val="xl150"/>
    <w:basedOn w:val="a1"/>
    <w:rsid w:val="00C92C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51">
    <w:name w:val="xl151"/>
    <w:basedOn w:val="a1"/>
    <w:rsid w:val="00C92C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52">
    <w:name w:val="xl152"/>
    <w:basedOn w:val="a1"/>
    <w:rsid w:val="00C92CD0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153">
    <w:name w:val="xl153"/>
    <w:basedOn w:val="a1"/>
    <w:rsid w:val="00C92CD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F4661-AF14-4C15-9DE1-5C0980BB6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63</Pages>
  <Words>10883</Words>
  <Characters>62038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2019-11-12T14:19:00Z</cp:lastPrinted>
  <dcterms:created xsi:type="dcterms:W3CDTF">2019-11-11T07:22:00Z</dcterms:created>
  <dcterms:modified xsi:type="dcterms:W3CDTF">2019-11-12T14:34:00Z</dcterms:modified>
</cp:coreProperties>
</file>