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15183"/>
      </w:tblGrid>
      <w:tr w:rsidR="00234C68" w:rsidRPr="00B36323" w:rsidTr="00234C68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C68" w:rsidRPr="00B36323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F46C42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234C68" w:rsidRPr="00B36323" w:rsidRDefault="00234C68" w:rsidP="00234C68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Воронежской области</w:t>
            </w:r>
          </w:p>
          <w:p w:rsidR="00234C68" w:rsidRPr="00B36323" w:rsidRDefault="00234C68" w:rsidP="00234C68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от _________ №__</w:t>
            </w: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</w:p>
          <w:p w:rsidR="00234C68" w:rsidRPr="00B36323" w:rsidRDefault="00234C68" w:rsidP="00234C68">
            <w:pPr>
              <w:ind w:left="9121" w:firstLine="0"/>
              <w:rPr>
                <w:rFonts w:ascii="Times New Roman" w:hAnsi="Times New Roman"/>
              </w:rPr>
            </w:pPr>
          </w:p>
          <w:p w:rsidR="00234C68" w:rsidRPr="00B36323" w:rsidRDefault="00234C68" w:rsidP="00234C6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Look w:val="04A0"/>
            </w:tblPr>
            <w:tblGrid>
              <w:gridCol w:w="756"/>
              <w:gridCol w:w="6750"/>
              <w:gridCol w:w="120"/>
              <w:gridCol w:w="1873"/>
              <w:gridCol w:w="1292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36323">
                    <w:rPr>
                      <w:rFonts w:ascii="Times New Roman" w:hAnsi="Times New Roman"/>
                      <w:sz w:val="26"/>
                      <w:szCs w:val="26"/>
                    </w:rPr>
                    <w:t>Сведения о показателях (индикаторах) муниципальной программы и их значениях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1125"/>
              </w:trPr>
              <w:tc>
                <w:tcPr>
                  <w:tcW w:w="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proofErr w:type="gramStart"/>
                  <w:r w:rsidRPr="00B36323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B36323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B36323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6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Наименование показателя (индикатора)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Пункт Федерального плана</w:t>
                  </w:r>
                  <w:r w:rsidRPr="00B36323">
                    <w:rPr>
                      <w:rFonts w:ascii="Times New Roman" w:hAnsi="Times New Roman"/>
                    </w:rPr>
                    <w:br/>
                    <w:t xml:space="preserve"> статистических работ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 измерения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Значения показателя (индикатора) по годам реализации муниципальной программы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7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2017 г.</w:t>
                  </w: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2018 г.</w:t>
                  </w: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2019 г.</w:t>
                  </w: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2020 г.</w:t>
                  </w: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2021 г.</w:t>
                  </w: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2022 г.</w:t>
                  </w: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441"/>
              </w:trPr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34C68" w:rsidRPr="00B36323" w:rsidRDefault="00234C68" w:rsidP="00234C68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  <w:p w:rsidR="00234C68" w:rsidRPr="00B36323" w:rsidRDefault="00234C68" w:rsidP="00234C68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Сокращение числа детей, оставшихся без попечения родителей в результате лишения (ограничения) родителей родительских прав.</w:t>
                  </w:r>
                </w:p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1 Социализация детей-сирот и детей, нуждающихся в особой защите государства</w:t>
                  </w:r>
                </w:p>
              </w:tc>
            </w:tr>
            <w:tr w:rsidR="00234C68" w:rsidRPr="00B36323" w:rsidTr="00234C68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</w:t>
                  </w:r>
                </w:p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97,7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98,1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98,2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1.1 Осуществление выплаты единовременного пособия при всех формах устройства детей, лишенных родительского попечения, в семью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замещающих семей, которые имеют право на получение единовременных выплат</w:t>
                  </w:r>
                </w:p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EB475E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EB475E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EB475E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EB475E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EB475E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EB475E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EB475E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EB475E">
                    <w:rPr>
                      <w:rFonts w:ascii="Times New Roman" w:hAnsi="Times New Roman"/>
                    </w:rPr>
                    <w:t>14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1.2.Осуществление выплаты приемной семье на содержание подопечных детей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1.2.1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67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1.3. Осуществление выплаты семьям опекунов на содержание подопечных детей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1.3.1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воспитывающихся в семьях под опекой</w:t>
                  </w:r>
                </w:p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1.4. Осуществление выплаты вознаграждения, причитающегося приемному родителю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1.4.1.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67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1.4.2.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приемных семей</w:t>
                  </w:r>
                </w:p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1.5. Осуществление единовременной выплаты при передаче ребенка на воспитание в семью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1.5.1.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до 10 лет, устроенных в семью</w:t>
                  </w:r>
                </w:p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1.6. 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1.6.1.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старше 10 лет, детей-инвалидов, братьев (сестер), переданных на воспитание в семью</w:t>
                  </w:r>
                </w:p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1.7. 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1.7.1.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специалистов, осуществляющих деятельность по опеке и попечительству</w:t>
                  </w:r>
                </w:p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1.8. 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1.8.1.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1.9. 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1.9.1.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Количество районных мероприятий для замещающих семей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1.9.2.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 детей сирот и детей, оставшихся без попечения родителей, принявших участие в районных мероприятиях для замещающих семей от общего количества детей сирот, воспитывающихся в семьях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75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2 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</w:tr>
            <w:tr w:rsidR="00234C68" w:rsidRPr="00B36323" w:rsidTr="00234C68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2.1 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2.1.1.</w:t>
                  </w:r>
                </w:p>
              </w:tc>
              <w:tc>
                <w:tcPr>
                  <w:tcW w:w="6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Наличие публикаций в средствах массовой информации, выпуск печатной продукции.</w:t>
                  </w:r>
                </w:p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140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2.1.2.</w:t>
                  </w:r>
                </w:p>
              </w:tc>
              <w:tc>
                <w:tcPr>
                  <w:tcW w:w="680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Количество проведенных акций, конкурсов, </w:t>
                  </w:r>
                  <w:proofErr w:type="spellStart"/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флешмобов</w:t>
                  </w:r>
                  <w:proofErr w:type="spellEnd"/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, направленных </w:t>
                  </w:r>
                  <w:r w:rsidRPr="00B36323">
                    <w:rPr>
                      <w:rFonts w:ascii="Times New Roman" w:hAnsi="Times New Roman"/>
                    </w:rPr>
                    <w:t>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2.1.3.</w:t>
                  </w:r>
                </w:p>
              </w:tc>
              <w:tc>
                <w:tcPr>
                  <w:tcW w:w="68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Размещение видео роликов социальной рекламы, направленных </w:t>
                  </w:r>
                  <w:r w:rsidRPr="00B36323">
                    <w:rPr>
                      <w:rFonts w:ascii="Times New Roman" w:hAnsi="Times New Roman"/>
                    </w:rPr>
                    <w:t xml:space="preserve">на профилактику жестокого обращения с детьми, ответственного родительства, устройства детей, оставшихся без попечения родителей в семью в учреждениях социальной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сферы, учебных заведениях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Кол-во показов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2.2. 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</w:tr>
            <w:tr w:rsidR="00234C68" w:rsidRPr="00B36323" w:rsidTr="00234C68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2.2.1.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Количество контрольных мероприятий, проводимых КДН и ЗП Павловского муниципального района в отношении деятельности учреждений дошкольного образования по раннему выявлению детского неблагополучия</w:t>
                  </w:r>
                </w:p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2.3. 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2.3.1.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Количество обучающих семинаров, занятий, круглых столов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2.3.2.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Число специалистов, участвующих в  обучающих семинарах, занятиях, круглых столах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55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2.4. 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2.4.1.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Количество семей, находящихся в социально опасном положении, которым оказана психолого-педагогическая, социальная, юридическая, материальная и иная помощь некоммерческими, общественными организациями, хозяйствующими субъектами, волонтерами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ПОДПРОГРАММА 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B36323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Инновационный социальный проект «Точка опоры»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1A33C0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Охват мероприятиями целевой группы и изменение положения родителей и детей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1A33C0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семей с детьми, находящихся в социально опасном положении и иной трудной жизненной ситуации, получивших поддержку в ходе проекта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1A33C0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3.1.2.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Число детей, включенных в состав целевой группы и получивших помощь, в том числе: </w:t>
                  </w:r>
                </w:p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1A33C0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детей, воспитывающихся в семьях, находящихся в социально опасном положении, вызванном угрозой жестокого обращения с ребенком; угрозой лишения родителей родительских прав; лишением родителей родительских прав или временным ограничением родителей в родительских правах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родителей, включенных в состав целевой группы и получивших помощь, в том числе:</w:t>
                  </w:r>
                </w:p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родители, находящиеся в ситуации угрозы лишения родительских прав или ограничения в родительских правах вследствие невыполнения надлежащим образом своих обязанностей по воспитанию, обучению и содержанию детей и (или) проявления насилия по отношению к детям и другим членам семьи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Количество семей, получивших помощь в форме социального сопровождения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Доля семей, отметивших улучшение детско-родительских отношений и отношений с социальным окружением благодаря участию в мероприятиях проекта (от общей численности семей, получивших поддержку в ходе проекта)</w:t>
                  </w:r>
                </w:p>
                <w:p w:rsidR="00234C68" w:rsidRPr="00701A4D" w:rsidRDefault="00234C68" w:rsidP="00234C68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3.1.6.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Общее число детей, участвующих в мероприятиях Проекта (указываются дети, включенные в состав целевой группы, а также дети из социального окружения таких детей, участвующие в мероприятиях Проекта)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447784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3.1.7.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</w:t>
                  </w:r>
                  <w:r w:rsidRPr="00701A4D">
                    <w:rPr>
                      <w:rFonts w:ascii="Times New Roman" w:hAnsi="Times New Roman"/>
                    </w:rPr>
                    <w:lastRenderedPageBreak/>
                    <w:t>группы проекта),  принимающие участие в мероприятиях проекта</w:t>
                  </w:r>
                </w:p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Интеграция и развитие местных ресурсов для работы по восстановлению и сохранению семьи для детей</w:t>
                  </w:r>
                </w:p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3.2.1.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муниципальных учреждений, принимающих участие в реализации проекта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государственных учреждений, принимающих участие в реализации проекта</w:t>
                  </w:r>
                </w:p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российских негосударственных некоммерческих организаций и общественных объединений, принимающих участие в реализации проекта</w:t>
                  </w:r>
                </w:p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специалистов, включенных в проектную деятельность и обеспечивающих реализацию мероприятий проекта</w:t>
                  </w:r>
                </w:p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Число специалистов заинтересованных организаций, прошедших </w:t>
                  </w:r>
                  <w:proofErr w:type="gramStart"/>
                  <w:r w:rsidRPr="00701A4D">
                    <w:rPr>
                      <w:rFonts w:ascii="Times New Roman" w:hAnsi="Times New Roman"/>
                    </w:rPr>
                    <w:t>обучение по вопросам</w:t>
                  </w:r>
                  <w:proofErr w:type="gramEnd"/>
                  <w:r w:rsidRPr="00701A4D">
                    <w:rPr>
                      <w:rFonts w:ascii="Times New Roman" w:hAnsi="Times New Roman"/>
                    </w:rPr>
      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детей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3.2.6.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добровольцев (активных граждан), принимающих участие в мероприятиях проекта, в том числе: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в качестве наставников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Распространение успешного опыта реализации проекта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</w:t>
                  </w:r>
                  <w:r w:rsidRPr="00701A4D">
                    <w:rPr>
                      <w:rFonts w:ascii="Times New Roman" w:hAnsi="Times New Roman"/>
                    </w:rPr>
                    <w:lastRenderedPageBreak/>
                    <w:t>другое).</w:t>
                  </w:r>
                </w:p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3.4.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Обеспечение открытости и публичности реализации проекта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публикаций в печатных средствах массовой информации о ходе и результатах реализации проекта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тел</w:t>
                  </w:r>
                  <w:proofErr w:type="gramStart"/>
                  <w:r w:rsidRPr="00701A4D">
                    <w:rPr>
                      <w:rFonts w:ascii="Times New Roman" w:hAnsi="Times New Roman"/>
                    </w:rPr>
                    <w:t>е-</w:t>
                  </w:r>
                  <w:proofErr w:type="gramEnd"/>
                  <w:r w:rsidRPr="00701A4D"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 w:rsidRPr="00701A4D">
                    <w:rPr>
                      <w:rFonts w:ascii="Times New Roman" w:hAnsi="Times New Roman"/>
                    </w:rPr>
                    <w:t>радиоэфиров</w:t>
                  </w:r>
                  <w:proofErr w:type="spellEnd"/>
                  <w:r w:rsidRPr="00701A4D">
                    <w:rPr>
                      <w:rFonts w:ascii="Times New Roman" w:hAnsi="Times New Roman"/>
                    </w:rPr>
                    <w:t xml:space="preserve"> по тематике проекта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публикаций по тематике проекта, размещенных на Интернет-ресурсах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Дополнительные показатели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234C68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701A4D" w:rsidRDefault="00234C68" w:rsidP="00234C68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Доля семей, снятых с учета как находящихся в социально-опасном положении в связи с улучшением (нормализацией) ситуации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4C68" w:rsidRPr="00B36323" w:rsidRDefault="00234C68" w:rsidP="00234C6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4C68" w:rsidRPr="00B36323" w:rsidRDefault="00234C68" w:rsidP="00234C68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34C68" w:rsidRPr="00B36323" w:rsidRDefault="00234C68" w:rsidP="00234C68">
            <w:pPr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</w:p>
          <w:p w:rsidR="00234C68" w:rsidRPr="00B36323" w:rsidRDefault="00234C68" w:rsidP="00234C68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34C68" w:rsidRPr="00B36323" w:rsidRDefault="00234C68" w:rsidP="00234C6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Глава Павловского муниципального района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Воронежской области                                                                                 </w:t>
            </w:r>
            <w:r w:rsidRPr="00B3632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Pr="00B36323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  <w:p w:rsidR="00234C68" w:rsidRPr="00B36323" w:rsidRDefault="00234C68" w:rsidP="00234C6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Pr="00B36323" w:rsidRDefault="00234C68" w:rsidP="00234C6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Pr="00B36323" w:rsidRDefault="00234C68" w:rsidP="00234C68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34C68" w:rsidRPr="00B36323" w:rsidRDefault="00234C68" w:rsidP="00234C68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Pr="00B36323" w:rsidRDefault="00234C68" w:rsidP="00234C68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4C68" w:rsidRPr="00B36323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№ </w:t>
            </w:r>
            <w:r w:rsidR="00F46C42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234C68" w:rsidRDefault="00234C68" w:rsidP="00234C68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34C68" w:rsidRPr="00B36323" w:rsidRDefault="00234C68" w:rsidP="00234C68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  <w:p w:rsidR="00234C68" w:rsidRPr="00B36323" w:rsidRDefault="00234C68" w:rsidP="00234C68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от _______ №_</w:t>
            </w:r>
          </w:p>
          <w:p w:rsidR="00234C68" w:rsidRPr="00B36323" w:rsidRDefault="00234C68" w:rsidP="00234C68">
            <w:pPr>
              <w:ind w:left="9121"/>
              <w:rPr>
                <w:rFonts w:ascii="Times New Roman" w:hAnsi="Times New Roman"/>
              </w:rPr>
            </w:pPr>
          </w:p>
          <w:p w:rsidR="00234C68" w:rsidRPr="00B36323" w:rsidRDefault="00234C68" w:rsidP="00234C68">
            <w:pPr>
              <w:jc w:val="center"/>
              <w:rPr>
                <w:rFonts w:ascii="Times New Roman" w:hAnsi="Times New Roman"/>
              </w:rPr>
            </w:pPr>
          </w:p>
          <w:p w:rsidR="00234C68" w:rsidRPr="00B36323" w:rsidRDefault="00234C68" w:rsidP="00234C6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Расходы бюджета муниципального района на реализацию муниципальной программы</w:t>
            </w:r>
          </w:p>
          <w:p w:rsidR="00234C68" w:rsidRPr="00B36323" w:rsidRDefault="00234C68" w:rsidP="00234C68">
            <w:pPr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27"/>
              <w:gridCol w:w="3259"/>
              <w:gridCol w:w="2496"/>
              <w:gridCol w:w="967"/>
              <w:gridCol w:w="1091"/>
              <w:gridCol w:w="1153"/>
              <w:gridCol w:w="1153"/>
              <w:gridCol w:w="1153"/>
              <w:gridCol w:w="1153"/>
            </w:tblGrid>
            <w:tr w:rsidR="00234C68" w:rsidRPr="00B36323" w:rsidTr="00D16DE6">
              <w:trPr>
                <w:trHeight w:val="639"/>
              </w:trPr>
              <w:tc>
                <w:tcPr>
                  <w:tcW w:w="0" w:type="auto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  <w:hideMark/>
                </w:tcPr>
                <w:p w:rsidR="00234C68" w:rsidRPr="00B36323" w:rsidRDefault="00234C68" w:rsidP="00D16DE6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0" w:type="auto"/>
                  <w:vMerge w:val="restart"/>
                  <w:shd w:val="clear" w:color="000000" w:fill="FFFFFF"/>
                  <w:vAlign w:val="center"/>
                  <w:hideMark/>
                </w:tcPr>
                <w:p w:rsidR="00234C68" w:rsidRPr="00B36323" w:rsidRDefault="00234C68" w:rsidP="00D16DE6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0" w:type="auto"/>
                  <w:gridSpan w:val="6"/>
                  <w:shd w:val="clear" w:color="auto" w:fill="auto"/>
                  <w:vAlign w:val="center"/>
                  <w:hideMark/>
                </w:tcPr>
                <w:p w:rsidR="00234C68" w:rsidRPr="00B36323" w:rsidRDefault="00234C68" w:rsidP="00D16DE6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Расходы бюджета муниципального района по годам реализации муниципальной программы, тыс. руб.</w:t>
                  </w:r>
                </w:p>
              </w:tc>
            </w:tr>
            <w:tr w:rsidR="00234C68" w:rsidRPr="00B36323" w:rsidTr="00D16DE6">
              <w:trPr>
                <w:trHeight w:val="396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2017 г.</w:t>
                  </w:r>
                </w:p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2018 г.</w:t>
                  </w:r>
                </w:p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2019 г.</w:t>
                  </w:r>
                </w:p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2020 г.</w:t>
                  </w:r>
                </w:p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2021 г.</w:t>
                  </w:r>
                </w:p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2022 г.</w:t>
                  </w:r>
                </w:p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4C68" w:rsidRPr="00B36323" w:rsidTr="00D16DE6">
              <w:trPr>
                <w:trHeight w:val="262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shd w:val="clear" w:color="000000" w:fill="FFFFFF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</w:tr>
            <w:tr w:rsidR="00234C68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4C68" w:rsidRPr="00B36323" w:rsidRDefault="00234C68" w:rsidP="00D16DE6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3A16EB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945C3F" w:rsidRDefault="009A18CA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29976,00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F25839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30165,00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F25839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27949,90</w:t>
                  </w:r>
                </w:p>
              </w:tc>
            </w:tr>
            <w:tr w:rsidR="00234C68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3A16EB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945C3F" w:rsidRDefault="00F46C42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29976,00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F25839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30165,00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F25839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27949,90</w:t>
                  </w:r>
                </w:p>
              </w:tc>
            </w:tr>
            <w:tr w:rsidR="00234C68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B36323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3A16EB" w:rsidRDefault="00234C68" w:rsidP="00D16DE6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945C3F" w:rsidRDefault="00F46C42" w:rsidP="00D16DE6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29976,00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F25839" w:rsidP="00D16DE6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30165,00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F25839" w:rsidP="00D16DE6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27949,90</w:t>
                  </w:r>
                </w:p>
              </w:tc>
            </w:tr>
            <w:tr w:rsidR="00234C68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1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Социализация детей-сирот и детей, нуждающихся в особой защите государства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4C68" w:rsidRPr="00B36323" w:rsidRDefault="00234C68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3A16EB" w:rsidRDefault="00234C68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4C68" w:rsidRPr="00945C3F" w:rsidRDefault="00945C3F" w:rsidP="00945C3F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28513,00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945C3F" w:rsidP="00D16DE6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29525,00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4C68" w:rsidRPr="00945C3F" w:rsidRDefault="00945C3F" w:rsidP="009A18C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27949,</w:t>
                  </w:r>
                  <w:r w:rsidR="009A18CA">
                    <w:rPr>
                      <w:rFonts w:ascii="Times New Roman" w:hAnsi="Times New Roman"/>
                      <w:color w:val="FF0000"/>
                    </w:rPr>
                    <w:t>9</w:t>
                  </w: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945C3F" w:rsidRDefault="00945C3F" w:rsidP="005562E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28513,00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5562E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29525,00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9A18C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27949,</w:t>
                  </w:r>
                  <w:r w:rsidR="009A18CA">
                    <w:rPr>
                      <w:rFonts w:ascii="Times New Roman" w:hAnsi="Times New Roman"/>
                      <w:color w:val="FF0000"/>
                    </w:rPr>
                    <w:t>9</w:t>
                  </w: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</w:rPr>
                    <w:t>27763,90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945C3F" w:rsidRDefault="00945C3F" w:rsidP="005562E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28513,00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5562E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29525,00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5562EA">
                  <w:pPr>
                    <w:ind w:firstLine="0"/>
                    <w:jc w:val="left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27949,00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Основное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 xml:space="preserve">мероприятие 1.1 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 xml:space="preserve">Осуществление выплаты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единовременного пособия при всех формах устройства детей, лишенных родительского попечения, в семью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843,80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473,00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492,00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843,80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473,00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492,00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843,80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473,00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492,00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</w:pPr>
                  <w:r w:rsidRPr="003A16EB">
                    <w:rPr>
                      <w:rFonts w:ascii="Times New Roman" w:hAnsi="Times New Roman"/>
                      <w:bCs/>
                    </w:rPr>
                    <w:t>365,90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Основное мероприятие 1.2 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приемной семье на содержание подопечных детей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6313,00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7962,00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8377,00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6313,00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7962,00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8377,00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6313,00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7962,00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8377,00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7343,00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1.3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семьям опекунов на содержание подопечных детей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7520,00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9435,00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9550,00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7520,00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9435,00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9550,00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7520,00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9435,00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9550,00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10155,00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1.4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вознаграждения, причитающегося приемному родителю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10777,00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8528,00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8969,00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945C3F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10777,00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8528,00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8969,00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945C3F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10777,00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8528,00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8969,00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945C3F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7869,</w:t>
                  </w:r>
                  <w:r>
                    <w:rPr>
                      <w:rFonts w:ascii="Times New Roman" w:hAnsi="Times New Roman"/>
                    </w:rPr>
                    <w:t>0</w:t>
                  </w:r>
                  <w:r w:rsidRPr="003A16EB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1.5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единовременной выплаты при передаче ребенка на воспитание в семью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1.6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Осуществление единовременной выплаты при устройстве в семью ребенка-инвалида или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ребенка, достигшего возраста 10 лет, а также при передаче на воспитание в семью братьев (сестер)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Администрация Павловского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Основное мероприятие 1.7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1780,00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1660,00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1711,00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1780,00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1660,00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1711,00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1780,00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1660,00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1711,00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1777,00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1.8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402,00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415,00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426,00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402,00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415,00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426,00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402,00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415,00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426,00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440,00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1.9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A16EB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40,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color w:val="FF0000"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103,00</w:t>
                  </w:r>
                  <w:r w:rsidRPr="00B36323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  <w:color w:val="FF0000"/>
                    </w:rPr>
                  </w:pPr>
                  <w:r>
                    <w:rPr>
                      <w:rFonts w:ascii="Times New Roman" w:hAnsi="Times New Roman"/>
                      <w:bCs/>
                      <w:color w:val="FF0000"/>
                    </w:rPr>
                    <w:t>40</w:t>
                  </w:r>
                  <w:r w:rsidRPr="00945C3F">
                    <w:rPr>
                      <w:rFonts w:ascii="Times New Roman" w:hAnsi="Times New Roman"/>
                      <w:bCs/>
                      <w:color w:val="FF0000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bCs/>
                      <w:color w:val="FF0000"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bCs/>
                      <w:color w:val="FF0000"/>
                    </w:rPr>
                    <w:t>0,00 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2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lang w:val="en-US"/>
                    </w:rPr>
                  </w:pPr>
                  <w:r w:rsidRPr="003A16EB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3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3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 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2.1.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Информационная компания, направленная на профилактику жестокого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обращения с детьми, ответственного родительства, устройства детей, оставшихся без попечения родителей в семью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color w:val="FF0000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color w:val="FF0000"/>
                    </w:rPr>
                    <w:t>0,00 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color w:val="FF0000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FF0000"/>
                    </w:rPr>
                    <w:t>0</w:t>
                  </w:r>
                  <w:r w:rsidRPr="00945C3F">
                    <w:rPr>
                      <w:rFonts w:ascii="Times New Roman" w:hAnsi="Times New Roman"/>
                      <w:color w:val="FF0000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945C3F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FF0000"/>
                    </w:rPr>
                  </w:pPr>
                  <w:r w:rsidRPr="00945C3F">
                    <w:rPr>
                      <w:rFonts w:ascii="Times New Roman" w:hAnsi="Times New Roman"/>
                      <w:color w:val="FF0000"/>
                    </w:rPr>
                    <w:t>0,00 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 xml:space="preserve"> Основное мероприятие 2.2.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2.3.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A18CA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945C3F"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A18CA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945C3F"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2.4.</w:t>
                  </w:r>
                  <w:r w:rsidRPr="00B36323"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Привлечение НКО,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  <w:r w:rsidRPr="001A1C11">
                    <w:rPr>
                      <w:rFonts w:ascii="Times New Roman" w:hAnsi="Times New Roman"/>
                    </w:rPr>
                    <w:t>Инновационный социальный проект «Точка опоры»</w:t>
                  </w:r>
                </w:p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1460,00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640,00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1460,00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640,00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1460,00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640,00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3.1.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 xml:space="preserve">Организация межведомственного </w:t>
                  </w:r>
                  <w:r w:rsidRPr="001A1C11">
                    <w:rPr>
                      <w:rFonts w:ascii="Times New Roman" w:hAnsi="Times New Roman"/>
                      <w:color w:val="000000"/>
                    </w:rPr>
                    <w:lastRenderedPageBreak/>
                    <w:t>социального сопровождения семей и детей, находящихся в социально-опасном положении.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438,515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438,515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438,515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lastRenderedPageBreak/>
                    <w:t>Основное мероприятие 3.2.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Создание районной службы психолого-педагогической помощи семье и детям.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56,50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3.3.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Повышение компетенции специалистов, работающих и в интересах детей и семей, в том числе психологов, социальных педагогов.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172,50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172,50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172,50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3.4.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791,485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601,00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791,485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601,00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791,485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601,00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3A16EB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3A16EB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3.5.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Обобщение и распространение эффективных методик работы, апробированных в ходе реализации проекта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945C3F" w:rsidRPr="00B36323" w:rsidTr="00D16DE6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945C3F" w:rsidRPr="001A1C11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945C3F" w:rsidRPr="00B36323" w:rsidRDefault="00945C3F" w:rsidP="00D16DE6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945C3F" w:rsidRPr="00B36323" w:rsidRDefault="00945C3F" w:rsidP="00D16DE6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</w:tbl>
          <w:p w:rsidR="00234C68" w:rsidRPr="00B36323" w:rsidRDefault="00234C68" w:rsidP="00234C68">
            <w:pPr>
              <w:ind w:left="9405"/>
              <w:rPr>
                <w:rFonts w:ascii="Times New Roman" w:hAnsi="Times New Roman"/>
              </w:rPr>
            </w:pPr>
          </w:p>
        </w:tc>
      </w:tr>
      <w:tr w:rsidR="00234C68" w:rsidRPr="00B36323" w:rsidTr="00234C68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C68" w:rsidRPr="00B36323" w:rsidRDefault="00234C68" w:rsidP="00234C68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4C68" w:rsidRPr="00B36323" w:rsidRDefault="00234C68" w:rsidP="00234C68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234C68" w:rsidRPr="00B36323" w:rsidRDefault="00234C68" w:rsidP="00234C68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4C68" w:rsidRPr="00B36323" w:rsidRDefault="00234C68" w:rsidP="00234C68">
      <w:pPr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</w:t>
      </w: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</w:t>
      </w:r>
      <w:r w:rsidRPr="00B36323">
        <w:rPr>
          <w:rFonts w:ascii="Times New Roman" w:hAnsi="Times New Roman"/>
          <w:sz w:val="26"/>
          <w:szCs w:val="26"/>
        </w:rPr>
        <w:t xml:space="preserve">                                  М.Н. </w:t>
      </w:r>
      <w:proofErr w:type="spellStart"/>
      <w:r w:rsidRPr="00B36323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Pr="00B36323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 xml:space="preserve">Приложение № </w:t>
      </w:r>
      <w:r w:rsidR="00F46C42">
        <w:rPr>
          <w:rFonts w:ascii="Times New Roman" w:hAnsi="Times New Roman"/>
          <w:sz w:val="26"/>
          <w:szCs w:val="26"/>
        </w:rPr>
        <w:t>3</w:t>
      </w:r>
    </w:p>
    <w:p w:rsidR="00234C68" w:rsidRPr="00B36323" w:rsidRDefault="00234C68" w:rsidP="00234C68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234C68" w:rsidRPr="00B36323" w:rsidRDefault="00234C68" w:rsidP="00234C68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от ______________ №___</w:t>
      </w:r>
    </w:p>
    <w:p w:rsidR="00234C68" w:rsidRPr="00B36323" w:rsidRDefault="00234C68" w:rsidP="00234C68">
      <w:pPr>
        <w:spacing w:line="276" w:lineRule="auto"/>
        <w:ind w:left="9769" w:firstLine="0"/>
        <w:jc w:val="left"/>
        <w:rPr>
          <w:rFonts w:ascii="Times New Roman" w:hAnsi="Times New Roman"/>
          <w:sz w:val="26"/>
          <w:szCs w:val="26"/>
        </w:rPr>
      </w:pPr>
    </w:p>
    <w:p w:rsidR="00234C68" w:rsidRPr="00B36323" w:rsidRDefault="00234C68" w:rsidP="00234C68">
      <w:pPr>
        <w:tabs>
          <w:tab w:val="left" w:pos="5387"/>
        </w:tabs>
        <w:jc w:val="center"/>
        <w:rPr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</w:r>
    </w:p>
    <w:p w:rsidR="00234C68" w:rsidRPr="00B36323" w:rsidRDefault="00234C68" w:rsidP="00234C68">
      <w:pPr>
        <w:tabs>
          <w:tab w:val="left" w:pos="5387"/>
        </w:tabs>
        <w:rPr>
          <w:sz w:val="26"/>
          <w:szCs w:val="26"/>
        </w:rPr>
      </w:pPr>
    </w:p>
    <w:p w:rsidR="00234C68" w:rsidRPr="00B36323" w:rsidRDefault="00234C68" w:rsidP="00234C68">
      <w:pPr>
        <w:tabs>
          <w:tab w:val="left" w:pos="5387"/>
        </w:tabs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3525"/>
        <w:gridCol w:w="2410"/>
        <w:gridCol w:w="1275"/>
        <w:gridCol w:w="1276"/>
        <w:gridCol w:w="1134"/>
        <w:gridCol w:w="1134"/>
        <w:gridCol w:w="1134"/>
        <w:gridCol w:w="1116"/>
      </w:tblGrid>
      <w:tr w:rsidR="00234C68" w:rsidRPr="00B36323" w:rsidTr="00234C68">
        <w:trPr>
          <w:trHeight w:val="705"/>
        </w:trPr>
        <w:tc>
          <w:tcPr>
            <w:tcW w:w="2446" w:type="dxa"/>
            <w:vMerge w:val="restart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Статус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7069" w:type="dxa"/>
            <w:gridSpan w:val="6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234C68" w:rsidRPr="00B36323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B36323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B36323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34C68" w:rsidRPr="00B36323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FFFFFF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2017 г.</w:t>
            </w:r>
          </w:p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FFFFFF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2018 г.</w:t>
            </w:r>
          </w:p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2019 г.</w:t>
            </w:r>
          </w:p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2020 г.</w:t>
            </w:r>
          </w:p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2021 г.</w:t>
            </w:r>
          </w:p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shd w:val="clear" w:color="auto" w:fill="FFFFFF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2022 г.</w:t>
            </w:r>
          </w:p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34C68" w:rsidRPr="00B36323" w:rsidTr="00234C68">
        <w:trPr>
          <w:trHeight w:val="315"/>
        </w:trPr>
        <w:tc>
          <w:tcPr>
            <w:tcW w:w="2446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</w:t>
            </w:r>
          </w:p>
        </w:tc>
        <w:tc>
          <w:tcPr>
            <w:tcW w:w="3525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</w:t>
            </w:r>
          </w:p>
        </w:tc>
        <w:tc>
          <w:tcPr>
            <w:tcW w:w="1116" w:type="dxa"/>
            <w:shd w:val="clear" w:color="auto" w:fill="FFFFFF"/>
            <w:vAlign w:val="center"/>
            <w:hideMark/>
          </w:tcPr>
          <w:p w:rsidR="00234C68" w:rsidRPr="00B36323" w:rsidRDefault="00234C68" w:rsidP="00234C68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9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shd w:val="clear" w:color="auto" w:fill="FFFFFF"/>
            <w:hideMark/>
          </w:tcPr>
          <w:p w:rsidR="00234C68" w:rsidRPr="003A16EB" w:rsidRDefault="00234C68" w:rsidP="00234C68">
            <w:pPr>
              <w:ind w:right="-108"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Профилактика и преодоление социального сиротства 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25746,40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27341,70</w:t>
            </w:r>
          </w:p>
        </w:tc>
        <w:tc>
          <w:tcPr>
            <w:tcW w:w="1134" w:type="dxa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27763,90</w:t>
            </w:r>
          </w:p>
        </w:tc>
        <w:tc>
          <w:tcPr>
            <w:tcW w:w="1134" w:type="dxa"/>
            <w:shd w:val="clear" w:color="auto" w:fill="FFFFFF"/>
            <w:hideMark/>
          </w:tcPr>
          <w:p w:rsidR="00234C68" w:rsidRPr="00F25839" w:rsidRDefault="00F25839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29976,00</w:t>
            </w:r>
          </w:p>
        </w:tc>
        <w:tc>
          <w:tcPr>
            <w:tcW w:w="1134" w:type="dxa"/>
            <w:noWrap/>
            <w:hideMark/>
          </w:tcPr>
          <w:p w:rsidR="00234C68" w:rsidRPr="00F25839" w:rsidRDefault="00F25839" w:rsidP="00BD2F7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30</w:t>
            </w:r>
            <w:r w:rsidR="00BD2F7B">
              <w:rPr>
                <w:rFonts w:ascii="Times New Roman" w:hAnsi="Times New Roman"/>
                <w:color w:val="FF0000"/>
              </w:rPr>
              <w:t>165</w:t>
            </w:r>
            <w:r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4C68" w:rsidRPr="00F25839" w:rsidRDefault="00F25839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27949,90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783,50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843,80</w:t>
            </w:r>
          </w:p>
        </w:tc>
        <w:tc>
          <w:tcPr>
            <w:tcW w:w="1134" w:type="dxa"/>
            <w:hideMark/>
          </w:tcPr>
          <w:p w:rsidR="00234C68" w:rsidRPr="00F25839" w:rsidRDefault="00234C68" w:rsidP="00234C68">
            <w:pPr>
              <w:ind w:firstLine="0"/>
              <w:jc w:val="left"/>
              <w:rPr>
                <w:color w:val="FF0000"/>
              </w:rPr>
            </w:pPr>
            <w:r w:rsidRPr="00F25839">
              <w:rPr>
                <w:rFonts w:ascii="Times New Roman" w:hAnsi="Times New Roman"/>
                <w:bCs/>
                <w:color w:val="FF0000"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234C68" w:rsidRPr="00F25839" w:rsidRDefault="00234C68" w:rsidP="00234C68">
            <w:pPr>
              <w:ind w:firstLine="0"/>
              <w:jc w:val="left"/>
              <w:rPr>
                <w:color w:val="FF0000"/>
              </w:rPr>
            </w:pPr>
            <w:r w:rsidRPr="00F25839">
              <w:rPr>
                <w:rFonts w:ascii="Times New Roman" w:hAnsi="Times New Roman"/>
                <w:bCs/>
                <w:color w:val="FF0000"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234C68" w:rsidRPr="00F25839" w:rsidRDefault="00234C68" w:rsidP="00234C68">
            <w:pPr>
              <w:ind w:firstLine="0"/>
              <w:jc w:val="left"/>
              <w:rPr>
                <w:color w:val="FF0000"/>
              </w:rPr>
            </w:pPr>
            <w:r w:rsidRPr="00F25839">
              <w:rPr>
                <w:rFonts w:ascii="Times New Roman" w:hAnsi="Times New Roman"/>
                <w:bCs/>
                <w:color w:val="FF0000"/>
              </w:rPr>
              <w:t>365,90</w:t>
            </w:r>
          </w:p>
        </w:tc>
      </w:tr>
      <w:tr w:rsidR="00234C68" w:rsidRPr="003A16EB" w:rsidTr="00234C68">
        <w:trPr>
          <w:trHeight w:val="304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25643,40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26489,70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26817,10</w:t>
            </w:r>
          </w:p>
        </w:tc>
        <w:tc>
          <w:tcPr>
            <w:tcW w:w="1134" w:type="dxa"/>
            <w:hideMark/>
          </w:tcPr>
          <w:p w:rsidR="00234C68" w:rsidRPr="00F25839" w:rsidRDefault="00F25839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28000,00</w:t>
            </w:r>
          </w:p>
        </w:tc>
        <w:tc>
          <w:tcPr>
            <w:tcW w:w="1134" w:type="dxa"/>
            <w:noWrap/>
            <w:hideMark/>
          </w:tcPr>
          <w:p w:rsidR="00234C68" w:rsidRPr="00F25839" w:rsidRDefault="00797BD8" w:rsidP="00BD2F7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290</w:t>
            </w:r>
            <w:r w:rsidR="00BD2F7B">
              <w:rPr>
                <w:rFonts w:ascii="Times New Roman" w:hAnsi="Times New Roman"/>
                <w:color w:val="FF0000"/>
              </w:rPr>
              <w:t>33</w:t>
            </w:r>
            <w:r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4C68" w:rsidRPr="00F25839" w:rsidRDefault="00797BD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27584,00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бюджет муниципального района, в том числе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68,50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hideMark/>
          </w:tcPr>
          <w:p w:rsidR="00234C68" w:rsidRPr="00F25839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F25839">
              <w:rPr>
                <w:rFonts w:ascii="Times New Roman" w:hAnsi="Times New Roman"/>
                <w:color w:val="FF0000"/>
              </w:rPr>
              <w:t>1503,00</w:t>
            </w:r>
          </w:p>
        </w:tc>
        <w:tc>
          <w:tcPr>
            <w:tcW w:w="1134" w:type="dxa"/>
            <w:noWrap/>
            <w:hideMark/>
          </w:tcPr>
          <w:p w:rsidR="00234C68" w:rsidRPr="00F25839" w:rsidRDefault="00F25839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640</w:t>
            </w:r>
            <w:r w:rsidR="00234C68" w:rsidRPr="00F25839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4C68" w:rsidRPr="00F25839" w:rsidRDefault="00F25839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4C68" w:rsidRPr="00F25839">
              <w:rPr>
                <w:rFonts w:ascii="Times New Roman" w:hAnsi="Times New Roman"/>
                <w:color w:val="FF0000"/>
              </w:rPr>
              <w:t>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оказавшихся в трудной жизненной ситуации 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1400,00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600,00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00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юридические лица </w:t>
            </w:r>
          </w:p>
        </w:tc>
        <w:tc>
          <w:tcPr>
            <w:tcW w:w="1275" w:type="dxa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right="-108"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Социализация детей-сирот и детей, нуждающихся в особой защите государства 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25746,40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  <w:sz w:val="26"/>
                <w:szCs w:val="26"/>
              </w:rPr>
              <w:t>27335,20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</w:rPr>
              <w:t>27763,90</w:t>
            </w:r>
          </w:p>
        </w:tc>
        <w:tc>
          <w:tcPr>
            <w:tcW w:w="1134" w:type="dxa"/>
            <w:hideMark/>
          </w:tcPr>
          <w:p w:rsidR="00234C68" w:rsidRPr="00797BD8" w:rsidRDefault="00890EDE" w:rsidP="00234C6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28513,00</w:t>
            </w:r>
          </w:p>
        </w:tc>
        <w:tc>
          <w:tcPr>
            <w:tcW w:w="1134" w:type="dxa"/>
            <w:noWrap/>
            <w:hideMark/>
          </w:tcPr>
          <w:p w:rsidR="00234C68" w:rsidRPr="00797BD8" w:rsidRDefault="00890EDE" w:rsidP="00234C6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29525,00</w:t>
            </w:r>
          </w:p>
        </w:tc>
        <w:tc>
          <w:tcPr>
            <w:tcW w:w="1116" w:type="dxa"/>
            <w:noWrap/>
            <w:hideMark/>
          </w:tcPr>
          <w:p w:rsidR="00234C68" w:rsidRPr="00797BD8" w:rsidRDefault="00890EDE" w:rsidP="00234C6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27949,00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843,80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25643,40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</w:rPr>
              <w:t>27273,20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</w:rPr>
              <w:t>26817,10</w:t>
            </w:r>
          </w:p>
        </w:tc>
        <w:tc>
          <w:tcPr>
            <w:tcW w:w="1134" w:type="dxa"/>
            <w:hideMark/>
          </w:tcPr>
          <w:p w:rsidR="00234C68" w:rsidRPr="00797BD8" w:rsidRDefault="00890EDE" w:rsidP="00234C6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28000,00</w:t>
            </w:r>
          </w:p>
        </w:tc>
        <w:tc>
          <w:tcPr>
            <w:tcW w:w="1134" w:type="dxa"/>
            <w:noWrap/>
            <w:hideMark/>
          </w:tcPr>
          <w:p w:rsidR="00234C68" w:rsidRPr="00797BD8" w:rsidRDefault="00890EDE" w:rsidP="00234C6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29033,00</w:t>
            </w:r>
          </w:p>
        </w:tc>
        <w:tc>
          <w:tcPr>
            <w:tcW w:w="1116" w:type="dxa"/>
            <w:noWrap/>
            <w:hideMark/>
          </w:tcPr>
          <w:p w:rsidR="00234C68" w:rsidRPr="00797BD8" w:rsidRDefault="00890EDE" w:rsidP="00234C6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27583,10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hideMark/>
          </w:tcPr>
          <w:p w:rsidR="00234C68" w:rsidRPr="00797BD8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797BD8">
              <w:rPr>
                <w:rFonts w:ascii="Times New Roman" w:hAnsi="Times New Roman"/>
                <w:color w:val="FF0000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234C68" w:rsidRPr="00797BD8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797BD8"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797BD8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797BD8">
              <w:rPr>
                <w:rFonts w:ascii="Times New Roman" w:hAnsi="Times New Roman"/>
                <w:color w:val="FF0000"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1.1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   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846,50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783,50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843,80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</w:tr>
      <w:tr w:rsidR="00234C68" w:rsidRPr="003A16EB" w:rsidTr="00234C68">
        <w:trPr>
          <w:trHeight w:val="589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843,80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365,90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846,50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783,50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приемной семье на содержание подопечных детей 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6402,70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7513,10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6313,00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7962,00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8377,00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7343,00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6402,70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7513,10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6313,00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7962,00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8377,00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7343,00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</w:t>
            </w:r>
            <w:r w:rsidRPr="003A16EB">
              <w:rPr>
                <w:rFonts w:ascii="Times New Roman" w:hAnsi="Times New Roman"/>
              </w:rPr>
              <w:lastRenderedPageBreak/>
              <w:t xml:space="preserve">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семьям опекунов на содержание подопечных детей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8984,70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8684,80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7520,00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9435,00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9550,00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10155,00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8984,70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8684,80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7520,00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9435,00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9550,00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10155,00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выплаты вознаграждения, причитающегося приемному родителю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7015,00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8110,80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10777,00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8528,00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8969,00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7869,10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7015,00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8110,80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10777,00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8528,00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8969,00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7869,10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3525" w:type="dxa"/>
            <w:vMerge w:val="restart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8,9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8,9 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бюджет муниципального </w:t>
            </w:r>
            <w:r w:rsidRPr="003A16EB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3525" w:type="dxa"/>
            <w:vMerge w:val="restart"/>
            <w:shd w:val="clear" w:color="auto" w:fill="FFFFFF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221,6 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221,6 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1660,00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1711,00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1780,00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1660,00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1711,00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1777,00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Осуществление государственных полномочий по созданию и организации </w:t>
            </w:r>
            <w:r w:rsidRPr="003A16EB">
              <w:rPr>
                <w:rFonts w:ascii="Times New Roman" w:hAnsi="Times New Roman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387,00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398,00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402,00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415,00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426,00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440,00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387,00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398,00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402,00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415,00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426,00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440,00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234C68" w:rsidRPr="005562EA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5562EA"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562EA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5562EA">
              <w:rPr>
                <w:rFonts w:ascii="Times New Roman" w:hAnsi="Times New Roman"/>
                <w:color w:val="FF0000"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40,00</w:t>
            </w:r>
          </w:p>
        </w:tc>
        <w:tc>
          <w:tcPr>
            <w:tcW w:w="1134" w:type="dxa"/>
            <w:noWrap/>
            <w:hideMark/>
          </w:tcPr>
          <w:p w:rsidR="00234C68" w:rsidRPr="00890EDE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890EDE"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890EDE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890EDE">
              <w:rPr>
                <w:rFonts w:ascii="Times New Roman" w:hAnsi="Times New Roman"/>
                <w:color w:val="FF0000"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Раннее выявление 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6,50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noWrap/>
            <w:hideMark/>
          </w:tcPr>
          <w:p w:rsidR="00234C68" w:rsidRPr="00890EDE" w:rsidRDefault="00890EDE" w:rsidP="00234C68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4C68" w:rsidRPr="00890ED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4C68" w:rsidRPr="00890EDE" w:rsidRDefault="00890EDE" w:rsidP="00234C68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4C68" w:rsidRPr="00890EDE">
              <w:rPr>
                <w:rFonts w:ascii="Times New Roman" w:hAnsi="Times New Roman"/>
                <w:color w:val="FF0000"/>
              </w:rPr>
              <w:t>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noWrap/>
            <w:hideMark/>
          </w:tcPr>
          <w:p w:rsidR="00234C68" w:rsidRPr="00890EDE" w:rsidRDefault="00890EDE" w:rsidP="00234C68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4C68" w:rsidRPr="00890ED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4C68" w:rsidRPr="00890EDE" w:rsidRDefault="00890EDE" w:rsidP="00234C68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890EDE">
              <w:rPr>
                <w:rFonts w:ascii="Times New Roman" w:hAnsi="Times New Roman"/>
                <w:color w:val="FF0000"/>
              </w:rPr>
              <w:t>0</w:t>
            </w:r>
            <w:r w:rsidR="00234C68" w:rsidRPr="00890EDE">
              <w:rPr>
                <w:rFonts w:ascii="Times New Roman" w:hAnsi="Times New Roman"/>
                <w:color w:val="FF0000"/>
              </w:rPr>
              <w:t>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</w:r>
            <w:r w:rsidRPr="003A16EB">
              <w:rPr>
                <w:rFonts w:ascii="Times New Roman" w:hAnsi="Times New Roman"/>
              </w:rPr>
              <w:lastRenderedPageBreak/>
              <w:t>мероприятие 2.1.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Информационная компания, </w:t>
            </w:r>
            <w:r w:rsidRPr="003A16EB">
              <w:rPr>
                <w:rFonts w:ascii="Times New Roman" w:hAnsi="Times New Roman"/>
              </w:rPr>
              <w:lastRenderedPageBreak/>
              <w:t>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0,00 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6,50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0,00 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3,00 </w:t>
            </w:r>
          </w:p>
        </w:tc>
        <w:tc>
          <w:tcPr>
            <w:tcW w:w="1134" w:type="dxa"/>
            <w:noWrap/>
            <w:hideMark/>
          </w:tcPr>
          <w:p w:rsidR="00234C68" w:rsidRPr="00890EDE" w:rsidRDefault="00890EDE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890EDE">
              <w:rPr>
                <w:rFonts w:ascii="Times New Roman" w:hAnsi="Times New Roman"/>
                <w:color w:val="FF0000"/>
              </w:rPr>
              <w:t>0</w:t>
            </w:r>
            <w:r w:rsidR="00234C68" w:rsidRPr="00890EDE">
              <w:rPr>
                <w:rFonts w:ascii="Times New Roman" w:hAnsi="Times New Roman"/>
                <w:color w:val="FF0000"/>
              </w:rPr>
              <w:t>,00 </w:t>
            </w:r>
          </w:p>
        </w:tc>
        <w:tc>
          <w:tcPr>
            <w:tcW w:w="1116" w:type="dxa"/>
            <w:noWrap/>
            <w:hideMark/>
          </w:tcPr>
          <w:p w:rsidR="00234C68" w:rsidRPr="00890EDE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890EDE">
              <w:rPr>
                <w:rFonts w:ascii="Times New Roman" w:hAnsi="Times New Roman"/>
                <w:color w:val="FF0000"/>
              </w:rPr>
              <w:t>0,00 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40,00 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6,50 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0,00 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3,00 </w:t>
            </w:r>
          </w:p>
        </w:tc>
        <w:tc>
          <w:tcPr>
            <w:tcW w:w="1134" w:type="dxa"/>
            <w:noWrap/>
            <w:hideMark/>
          </w:tcPr>
          <w:p w:rsidR="00234C68" w:rsidRPr="00890EDE" w:rsidRDefault="00890EDE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890EDE">
              <w:rPr>
                <w:rFonts w:ascii="Times New Roman" w:hAnsi="Times New Roman"/>
                <w:color w:val="FF0000"/>
              </w:rPr>
              <w:t>0</w:t>
            </w:r>
            <w:r w:rsidR="00234C68" w:rsidRPr="00890EDE">
              <w:rPr>
                <w:rFonts w:ascii="Times New Roman" w:hAnsi="Times New Roman"/>
                <w:color w:val="FF0000"/>
              </w:rPr>
              <w:t>,00 </w:t>
            </w:r>
          </w:p>
        </w:tc>
        <w:tc>
          <w:tcPr>
            <w:tcW w:w="1116" w:type="dxa"/>
            <w:noWrap/>
            <w:hideMark/>
          </w:tcPr>
          <w:p w:rsidR="00234C68" w:rsidRPr="00890EDE" w:rsidRDefault="00234C68" w:rsidP="00234C6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890EDE">
              <w:rPr>
                <w:rFonts w:ascii="Times New Roman" w:hAnsi="Times New Roman"/>
                <w:color w:val="FF0000"/>
              </w:rPr>
              <w:t>0,00 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jc w:val="left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Внедрение эффективных инновационных методик работы с семьями, находящимися в социально опасном положении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890EDE" w:rsidP="00234C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34C68" w:rsidRPr="003A16EB">
              <w:rPr>
                <w:rFonts w:ascii="Times New Roman" w:hAnsi="Times New Roman"/>
              </w:rPr>
              <w:t>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890EDE" w:rsidP="00234C6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34C68" w:rsidRPr="003A16EB">
              <w:rPr>
                <w:rFonts w:ascii="Times New Roman" w:hAnsi="Times New Roman"/>
              </w:rPr>
              <w:t>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94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Инновационный социальный проект «Точка опоры»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1460,00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640,00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1460,00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640,00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1400,00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600,00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3.1.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Организация межведомственного социального сопровождения </w:t>
            </w:r>
            <w:r w:rsidRPr="003A16EB">
              <w:rPr>
                <w:rFonts w:ascii="Times New Roman" w:hAnsi="Times New Roman"/>
              </w:rPr>
              <w:lastRenderedPageBreak/>
              <w:t>семей и детей, находящихся в социально-опасном положении.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438,515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438,515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3.1.1.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Создание и организация деятельности рабочей группы по реализации проекта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3.1.2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Организация информационного сопровождения реализации проекта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3.1.3.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Организация правового сопровождения  реализации проекта  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3.1.4.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Мониторинг реализации комплекса мероприятий проекта и достижения </w:t>
            </w:r>
            <w:r w:rsidRPr="003A16EB">
              <w:rPr>
                <w:rFonts w:ascii="Times New Roman" w:hAnsi="Times New Roman"/>
              </w:rPr>
              <w:lastRenderedPageBreak/>
              <w:t>планируемых результатов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918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3.1.5.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Формирование целевых групп участников проекта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3.1.6.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Организация и осуществление межведомственного </w:t>
            </w:r>
            <w:r w:rsidRPr="003A16EB">
              <w:rPr>
                <w:rFonts w:ascii="Times New Roman" w:hAnsi="Times New Roman"/>
              </w:rPr>
              <w:lastRenderedPageBreak/>
              <w:t>социального сопровождения семей и детей, находящихся в социально-опасном положении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</w:t>
            </w:r>
            <w:r w:rsidRPr="003A16EB">
              <w:rPr>
                <w:rFonts w:ascii="Times New Roman" w:hAnsi="Times New Roman"/>
              </w:rPr>
              <w:lastRenderedPageBreak/>
              <w:t xml:space="preserve">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lastRenderedPageBreak/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576086">
              <w:rPr>
                <w:rFonts w:ascii="Times New Roman" w:hAnsi="Times New Roman"/>
              </w:rPr>
              <w:t xml:space="preserve">- 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>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576086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76086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Основное мероприятие 3.2.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Создание районной службы психолого-педагогической помощи семье и детям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56,50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33,50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56,50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33,50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616D8A">
              <w:rPr>
                <w:rFonts w:ascii="Times New Roman" w:hAnsi="Times New Roman"/>
              </w:rPr>
              <w:t>- грант Фонда поддержки детей, оказавшихся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lastRenderedPageBreak/>
              <w:t>мероприятие 3.3.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Повышение компетенции </w:t>
            </w:r>
            <w:r w:rsidRPr="003A16EB">
              <w:rPr>
                <w:rFonts w:ascii="Times New Roman" w:hAnsi="Times New Roman"/>
              </w:rPr>
              <w:lastRenderedPageBreak/>
              <w:t>специалистов, работающих и в интересах детей и семей, в том числе психологов, социальных педагогов.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616D8A">
              <w:rPr>
                <w:rFonts w:ascii="Times New Roman" w:hAnsi="Times New Roman"/>
              </w:rPr>
              <w:t>- грант Фонда</w:t>
            </w:r>
            <w:r>
              <w:rPr>
                <w:rFonts w:ascii="Times New Roman" w:hAnsi="Times New Roman"/>
              </w:rPr>
              <w:t xml:space="preserve"> поддержки детей, находящихся</w:t>
            </w:r>
            <w:r w:rsidRPr="00616D8A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413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3.3.1.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Проведение обучения специалистов, участвующих в реализации проекта технологиям работы с целевыми группами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616D8A">
              <w:rPr>
                <w:rFonts w:ascii="Times New Roman" w:hAnsi="Times New Roman"/>
              </w:rPr>
              <w:t xml:space="preserve">- грант Фонда поддержки детей, </w:t>
            </w:r>
            <w:r>
              <w:rPr>
                <w:rFonts w:ascii="Times New Roman" w:hAnsi="Times New Roman"/>
              </w:rPr>
              <w:t>находящихся</w:t>
            </w:r>
            <w:r w:rsidRPr="00616D8A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172,50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lastRenderedPageBreak/>
              <w:t>мероприятие 3.4.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Внедрение и апробация новых </w:t>
            </w:r>
            <w:r w:rsidRPr="003A16EB">
              <w:rPr>
                <w:rFonts w:ascii="Times New Roman" w:hAnsi="Times New Roman"/>
              </w:rPr>
              <w:lastRenderedPageBreak/>
              <w:t>методик, практик и форм работы с семьями, находящимися в социально-опасном положении, в том числе модели общественного наставничества.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791,485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601,00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791,485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601,00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791,485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600,00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3.4.1.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апробация программы «Школа наставничества»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25,084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25,084</w:t>
            </w:r>
          </w:p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25,084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3.4.2.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Создание и развитие клуба </w:t>
            </w:r>
            <w:r w:rsidRPr="003A16EB">
              <w:rPr>
                <w:rFonts w:ascii="Times New Roman" w:hAnsi="Times New Roman"/>
              </w:rPr>
              <w:lastRenderedPageBreak/>
              <w:t xml:space="preserve">неформального общения «Мы вместе»   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322,701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322,701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322,701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3.4.3.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внедрение специальной коррекционной программы для родителей «Ступени»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87,048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</w:t>
            </w:r>
            <w:r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87,048</w:t>
            </w:r>
          </w:p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87,048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3.4.4.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Разработка и реализация </w:t>
            </w:r>
            <w:r w:rsidRPr="003A16EB">
              <w:rPr>
                <w:rFonts w:ascii="Times New Roman" w:hAnsi="Times New Roman"/>
              </w:rPr>
              <w:lastRenderedPageBreak/>
              <w:t>коррекционно-развивающей программы для детей  «Гармония»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766,401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766,401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766,401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3.4.5.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Проведение акции «Семья помогает семье»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3.4.6.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Групповые тренинги по </w:t>
            </w:r>
            <w:r w:rsidRPr="003A16EB">
              <w:rPr>
                <w:rFonts w:ascii="Times New Roman" w:hAnsi="Times New Roman"/>
              </w:rPr>
              <w:lastRenderedPageBreak/>
              <w:t>коррекции детско-родительских отношений (детско-родительские группы)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25,67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25,67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25,67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3.4.7.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Разработка и реализация программы выходного дня «Семейные выходные»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164,581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164,581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164,581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Основное </w:t>
            </w:r>
            <w:r w:rsidRPr="003A16EB">
              <w:rPr>
                <w:rFonts w:ascii="Times New Roman" w:hAnsi="Times New Roman"/>
              </w:rPr>
              <w:lastRenderedPageBreak/>
              <w:t xml:space="preserve">мероприятие 3.5. 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 xml:space="preserve">Обобщение и распространение </w:t>
            </w:r>
            <w:r w:rsidRPr="003A16EB">
              <w:rPr>
                <w:rFonts w:ascii="Times New Roman" w:hAnsi="Times New Roman"/>
              </w:rPr>
              <w:lastRenderedPageBreak/>
              <w:t>эффективных методик работы, апробированных в ходе реализации проекта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6,50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6,50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3.5.1.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Районный семинар по вопросам  внедрения инновационных форм и методов работы с семьями, находящимися в социально-опасном положении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1,00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Мероприятие 3.5.2.</w:t>
            </w:r>
          </w:p>
        </w:tc>
        <w:tc>
          <w:tcPr>
            <w:tcW w:w="3525" w:type="dxa"/>
            <w:vMerge w:val="restart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Итоговый межрайонный </w:t>
            </w:r>
            <w:r w:rsidRPr="003A16EB">
              <w:rPr>
                <w:rFonts w:ascii="Times New Roman" w:hAnsi="Times New Roman"/>
              </w:rPr>
              <w:lastRenderedPageBreak/>
              <w:t>семинар по проблемам профилактики социального сиротства</w:t>
            </w: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5,50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бюджет муниципального района, в том числе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5,50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  <w:bCs/>
              </w:rPr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76086">
              <w:rPr>
                <w:rFonts w:ascii="Times New Roman" w:hAnsi="Times New Roman"/>
              </w:rPr>
              <w:t xml:space="preserve">грант Фонда поддержки детей, </w:t>
            </w:r>
            <w:r>
              <w:rPr>
                <w:rFonts w:ascii="Times New Roman" w:hAnsi="Times New Roman"/>
              </w:rPr>
              <w:t xml:space="preserve">находящихся </w:t>
            </w:r>
            <w:r w:rsidRPr="00576086">
              <w:rPr>
                <w:rFonts w:ascii="Times New Roman" w:hAnsi="Times New Roman"/>
              </w:rPr>
              <w:t xml:space="preserve"> в трудной жизненной ситуации</w:t>
            </w:r>
          </w:p>
        </w:tc>
        <w:tc>
          <w:tcPr>
            <w:tcW w:w="1275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616D8A" w:rsidRDefault="00234C68" w:rsidP="00234C68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616D8A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  <w:tr w:rsidR="00234C68" w:rsidRPr="003A16EB" w:rsidTr="00234C68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4C68" w:rsidRPr="003A16EB" w:rsidRDefault="00234C68" w:rsidP="00234C6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4C68" w:rsidRPr="003A16EB" w:rsidRDefault="00234C68" w:rsidP="00234C68">
            <w:pPr>
              <w:ind w:firstLine="0"/>
              <w:rPr>
                <w:rFonts w:ascii="Times New Roman" w:hAnsi="Times New Roman"/>
              </w:rPr>
            </w:pPr>
            <w:r w:rsidRPr="003A16E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4C68" w:rsidRPr="003A16EB" w:rsidRDefault="00234C68" w:rsidP="00234C68">
            <w:pPr>
              <w:ind w:firstLine="0"/>
            </w:pPr>
            <w:r w:rsidRPr="003A16EB">
              <w:rPr>
                <w:rFonts w:ascii="Times New Roman" w:hAnsi="Times New Roman"/>
                <w:bCs/>
              </w:rPr>
              <w:t>0,00</w:t>
            </w:r>
          </w:p>
        </w:tc>
      </w:tr>
    </w:tbl>
    <w:p w:rsidR="00234C68" w:rsidRPr="003A16EB" w:rsidRDefault="00234C68" w:rsidP="00234C68">
      <w:pPr>
        <w:ind w:firstLine="0"/>
        <w:rPr>
          <w:sz w:val="26"/>
          <w:szCs w:val="26"/>
        </w:rPr>
      </w:pPr>
    </w:p>
    <w:p w:rsidR="00234C68" w:rsidRPr="003A16EB" w:rsidRDefault="00234C68" w:rsidP="00234C68">
      <w:pPr>
        <w:ind w:firstLine="0"/>
        <w:rPr>
          <w:sz w:val="26"/>
          <w:szCs w:val="26"/>
        </w:rPr>
      </w:pPr>
    </w:p>
    <w:p w:rsidR="00234C68" w:rsidRPr="003A16EB" w:rsidRDefault="00234C68" w:rsidP="00234C68">
      <w:pPr>
        <w:ind w:firstLine="0"/>
        <w:rPr>
          <w:sz w:val="26"/>
          <w:szCs w:val="26"/>
        </w:rPr>
      </w:pPr>
    </w:p>
    <w:p w:rsidR="00234C68" w:rsidRPr="003A16EB" w:rsidRDefault="00234C68" w:rsidP="00234C68">
      <w:pPr>
        <w:ind w:firstLine="0"/>
        <w:rPr>
          <w:rFonts w:ascii="Times New Roman" w:hAnsi="Times New Roman"/>
          <w:sz w:val="26"/>
          <w:szCs w:val="26"/>
        </w:rPr>
      </w:pPr>
    </w:p>
    <w:p w:rsidR="00234C68" w:rsidRPr="003A16EB" w:rsidRDefault="00234C68" w:rsidP="00234C68">
      <w:pPr>
        <w:ind w:firstLine="0"/>
        <w:rPr>
          <w:rFonts w:ascii="Times New Roman" w:hAnsi="Times New Roman"/>
          <w:sz w:val="26"/>
          <w:szCs w:val="26"/>
        </w:rPr>
      </w:pPr>
      <w:r w:rsidRPr="003A16EB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Воронежской области                                                                                     М.Н. </w:t>
      </w:r>
      <w:proofErr w:type="spellStart"/>
      <w:r w:rsidRPr="003A16EB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4C68" w:rsidRDefault="00234C68" w:rsidP="00234C68">
      <w:pPr>
        <w:ind w:left="9769"/>
        <w:jc w:val="left"/>
        <w:rPr>
          <w:rFonts w:ascii="Times New Roman" w:hAnsi="Times New Roman"/>
          <w:sz w:val="26"/>
          <w:szCs w:val="26"/>
        </w:rPr>
      </w:pPr>
    </w:p>
    <w:sectPr w:rsidR="00234C68" w:rsidSect="00234C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5CA"/>
    <w:multiLevelType w:val="hybridMultilevel"/>
    <w:tmpl w:val="8756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1CBE"/>
    <w:multiLevelType w:val="hybridMultilevel"/>
    <w:tmpl w:val="2D904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3A5"/>
    <w:multiLevelType w:val="hybridMultilevel"/>
    <w:tmpl w:val="42006AA4"/>
    <w:lvl w:ilvl="0" w:tplc="81F0475C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4">
    <w:nsid w:val="1D614782"/>
    <w:multiLevelType w:val="hybridMultilevel"/>
    <w:tmpl w:val="23303634"/>
    <w:lvl w:ilvl="0" w:tplc="392CA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B0EB3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6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0D80173"/>
    <w:multiLevelType w:val="hybridMultilevel"/>
    <w:tmpl w:val="155CBC76"/>
    <w:lvl w:ilvl="0" w:tplc="C41A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0957CE"/>
    <w:multiLevelType w:val="hybridMultilevel"/>
    <w:tmpl w:val="96EA173C"/>
    <w:lvl w:ilvl="0" w:tplc="287ED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837C9A"/>
    <w:multiLevelType w:val="hybridMultilevel"/>
    <w:tmpl w:val="F8D472EE"/>
    <w:lvl w:ilvl="0" w:tplc="FE5CA2C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374DC"/>
    <w:multiLevelType w:val="hybridMultilevel"/>
    <w:tmpl w:val="DA5A2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B0753C"/>
    <w:multiLevelType w:val="hybridMultilevel"/>
    <w:tmpl w:val="809C7CEE"/>
    <w:lvl w:ilvl="0" w:tplc="26829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506B2"/>
    <w:multiLevelType w:val="hybridMultilevel"/>
    <w:tmpl w:val="C87E3DA2"/>
    <w:lvl w:ilvl="0" w:tplc="635AF1B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30F4A49"/>
    <w:multiLevelType w:val="hybridMultilevel"/>
    <w:tmpl w:val="76924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C469A"/>
    <w:multiLevelType w:val="hybridMultilevel"/>
    <w:tmpl w:val="31A634E4"/>
    <w:lvl w:ilvl="0" w:tplc="C29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CE5CF2"/>
    <w:multiLevelType w:val="hybridMultilevel"/>
    <w:tmpl w:val="DB028F86"/>
    <w:lvl w:ilvl="0" w:tplc="21E0D93E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>
    <w:nsid w:val="52CA4544"/>
    <w:multiLevelType w:val="hybridMultilevel"/>
    <w:tmpl w:val="7D406626"/>
    <w:lvl w:ilvl="0" w:tplc="4E44D87A">
      <w:start w:val="1"/>
      <w:numFmt w:val="decimal"/>
      <w:lvlText w:val="%1."/>
      <w:lvlJc w:val="left"/>
      <w:pPr>
        <w:ind w:left="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568F6FD5"/>
    <w:multiLevelType w:val="hybridMultilevel"/>
    <w:tmpl w:val="4AF4C6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D621E"/>
    <w:multiLevelType w:val="hybridMultilevel"/>
    <w:tmpl w:val="B03A4846"/>
    <w:lvl w:ilvl="0" w:tplc="041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8524E87"/>
    <w:multiLevelType w:val="multilevel"/>
    <w:tmpl w:val="372C11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6A55183E"/>
    <w:multiLevelType w:val="hybridMultilevel"/>
    <w:tmpl w:val="DA06C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70B92893"/>
    <w:multiLevelType w:val="hybridMultilevel"/>
    <w:tmpl w:val="EB06E1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D50D6A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4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DBE4734"/>
    <w:multiLevelType w:val="hybridMultilevel"/>
    <w:tmpl w:val="7A2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6"/>
  </w:num>
  <w:num w:numId="2">
    <w:abstractNumId w:val="24"/>
  </w:num>
  <w:num w:numId="3">
    <w:abstractNumId w:val="18"/>
  </w:num>
  <w:num w:numId="4">
    <w:abstractNumId w:val="3"/>
  </w:num>
  <w:num w:numId="5">
    <w:abstractNumId w:val="8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7"/>
  </w:num>
  <w:num w:numId="10">
    <w:abstractNumId w:val="12"/>
  </w:num>
  <w:num w:numId="11">
    <w:abstractNumId w:val="13"/>
  </w:num>
  <w:num w:numId="12">
    <w:abstractNumId w:val="23"/>
  </w:num>
  <w:num w:numId="13">
    <w:abstractNumId w:val="5"/>
  </w:num>
  <w:num w:numId="14">
    <w:abstractNumId w:val="19"/>
  </w:num>
  <w:num w:numId="15">
    <w:abstractNumId w:val="20"/>
  </w:num>
  <w:num w:numId="16">
    <w:abstractNumId w:val="7"/>
  </w:num>
  <w:num w:numId="17">
    <w:abstractNumId w:val="26"/>
  </w:num>
  <w:num w:numId="18">
    <w:abstractNumId w:val="2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5"/>
  </w:num>
  <w:num w:numId="25">
    <w:abstractNumId w:val="9"/>
  </w:num>
  <w:num w:numId="26">
    <w:abstractNumId w:val="16"/>
  </w:num>
  <w:num w:numId="27">
    <w:abstractNumId w:val="11"/>
  </w:num>
  <w:num w:numId="28">
    <w:abstractNumId w:val="2"/>
  </w:num>
  <w:num w:numId="29">
    <w:abstractNumId w:val="4"/>
  </w:num>
  <w:num w:numId="30">
    <w:abstractNumId w:val="1"/>
  </w:num>
  <w:num w:numId="31">
    <w:abstractNumId w:val="14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C68"/>
    <w:rsid w:val="00234C68"/>
    <w:rsid w:val="00307A95"/>
    <w:rsid w:val="005562EA"/>
    <w:rsid w:val="00797BD8"/>
    <w:rsid w:val="00890EDE"/>
    <w:rsid w:val="008F374D"/>
    <w:rsid w:val="00945C3F"/>
    <w:rsid w:val="009A18CA"/>
    <w:rsid w:val="00BD2F7B"/>
    <w:rsid w:val="00CB5F18"/>
    <w:rsid w:val="00D16DE6"/>
    <w:rsid w:val="00F25839"/>
    <w:rsid w:val="00F46C42"/>
    <w:rsid w:val="00F8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234C6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1"/>
    <w:next w:val="a1"/>
    <w:link w:val="10"/>
    <w:qFormat/>
    <w:rsid w:val="00234C68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234C68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234C68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234C6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234C68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234C68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234C68"/>
    <w:pPr>
      <w:keepNext/>
      <w:jc w:val="center"/>
      <w:outlineLvl w:val="6"/>
    </w:pPr>
    <w:rPr>
      <w:sz w:val="28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234C6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2"/>
    <w:link w:val="1"/>
    <w:rsid w:val="00234C6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2"/>
    <w:link w:val="2"/>
    <w:rsid w:val="00234C68"/>
    <w:rPr>
      <w:rFonts w:ascii="Arial" w:eastAsia="Times New Roman" w:hAnsi="Arial" w:cs="Times New Roman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2"/>
    <w:link w:val="3"/>
    <w:rsid w:val="00234C68"/>
    <w:rPr>
      <w:rFonts w:ascii="Arial" w:eastAsia="Times New Roman" w:hAnsi="Arial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2"/>
    <w:link w:val="4"/>
    <w:rsid w:val="00234C6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234C68"/>
    <w:rPr>
      <w:rFonts w:ascii="Arial" w:eastAsia="Times New Roman" w:hAnsi="Arial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234C68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234C68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234C68"/>
    <w:rPr>
      <w:rFonts w:ascii="Arial" w:eastAsia="Times New Roman" w:hAnsi="Arial" w:cs="Arial"/>
      <w:lang w:eastAsia="ru-RU"/>
    </w:rPr>
  </w:style>
  <w:style w:type="paragraph" w:styleId="a5">
    <w:name w:val="Balloon Text"/>
    <w:basedOn w:val="a1"/>
    <w:link w:val="a6"/>
    <w:uiPriority w:val="99"/>
    <w:semiHidden/>
    <w:rsid w:val="00234C68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234C68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3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1"/>
    <w:uiPriority w:val="99"/>
    <w:rsid w:val="00234C68"/>
    <w:pPr>
      <w:ind w:firstLine="709"/>
    </w:pPr>
    <w:rPr>
      <w:sz w:val="28"/>
      <w:szCs w:val="28"/>
    </w:rPr>
  </w:style>
  <w:style w:type="paragraph" w:customStyle="1" w:styleId="ConsPlusCell">
    <w:name w:val="ConsPlusCell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1"/>
    <w:link w:val="a9"/>
    <w:uiPriority w:val="99"/>
    <w:semiHidden/>
    <w:rsid w:val="00234C68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basedOn w:val="a2"/>
    <w:link w:val="a8"/>
    <w:uiPriority w:val="99"/>
    <w:semiHidden/>
    <w:rsid w:val="00234C68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styleId="aa">
    <w:name w:val="header"/>
    <w:basedOn w:val="a1"/>
    <w:link w:val="ab"/>
    <w:uiPriority w:val="99"/>
    <w:rsid w:val="00234C68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basedOn w:val="a2"/>
    <w:link w:val="aa"/>
    <w:uiPriority w:val="99"/>
    <w:rsid w:val="00234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uiPriority w:val="99"/>
    <w:rsid w:val="00234C68"/>
    <w:rPr>
      <w:rFonts w:cs="Times New Roman"/>
    </w:rPr>
  </w:style>
  <w:style w:type="paragraph" w:styleId="ad">
    <w:name w:val="footer"/>
    <w:basedOn w:val="a1"/>
    <w:link w:val="ae"/>
    <w:uiPriority w:val="99"/>
    <w:rsid w:val="00234C68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2"/>
    <w:link w:val="ad"/>
    <w:uiPriority w:val="99"/>
    <w:rsid w:val="00234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1"/>
    <w:link w:val="22"/>
    <w:uiPriority w:val="99"/>
    <w:semiHidden/>
    <w:rsid w:val="00234C68"/>
    <w:pPr>
      <w:ind w:firstLine="708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semiHidden/>
    <w:rsid w:val="00234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нак3"/>
    <w:uiPriority w:val="99"/>
    <w:semiHidden/>
    <w:rsid w:val="00234C68"/>
    <w:rPr>
      <w:rFonts w:cs="Times New Roman"/>
      <w:sz w:val="24"/>
      <w:szCs w:val="24"/>
      <w:lang w:val="ru-RU" w:eastAsia="ru-RU"/>
    </w:rPr>
  </w:style>
  <w:style w:type="paragraph" w:styleId="af">
    <w:name w:val="Plain Text"/>
    <w:basedOn w:val="a1"/>
    <w:link w:val="af0"/>
    <w:uiPriority w:val="99"/>
    <w:rsid w:val="00234C68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2"/>
    <w:link w:val="af"/>
    <w:uiPriority w:val="99"/>
    <w:rsid w:val="00234C68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a">
    <w:name w:val="Стиль маркированный"/>
    <w:rsid w:val="00234C68"/>
    <w:pPr>
      <w:numPr>
        <w:numId w:val="1"/>
      </w:numPr>
    </w:pPr>
  </w:style>
  <w:style w:type="numbering" w:customStyle="1" w:styleId="a0">
    <w:name w:val="Стиль многоуровневый"/>
    <w:rsid w:val="00234C68"/>
    <w:pPr>
      <w:numPr>
        <w:numId w:val="2"/>
      </w:numPr>
    </w:pPr>
  </w:style>
  <w:style w:type="paragraph" w:styleId="af1">
    <w:name w:val="List Paragraph"/>
    <w:basedOn w:val="a1"/>
    <w:uiPriority w:val="34"/>
    <w:qFormat/>
    <w:rsid w:val="00234C68"/>
    <w:pPr>
      <w:ind w:left="720"/>
      <w:contextualSpacing/>
    </w:pPr>
  </w:style>
  <w:style w:type="paragraph" w:customStyle="1" w:styleId="af2">
    <w:name w:val="Обычный.Название подразделения"/>
    <w:uiPriority w:val="99"/>
    <w:rsid w:val="00234C6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3">
    <w:name w:val="Subtitle"/>
    <w:basedOn w:val="a1"/>
    <w:link w:val="af4"/>
    <w:uiPriority w:val="99"/>
    <w:qFormat/>
    <w:rsid w:val="00234C68"/>
    <w:pPr>
      <w:spacing w:before="120"/>
      <w:jc w:val="center"/>
    </w:pPr>
    <w:rPr>
      <w:b/>
      <w:spacing w:val="40"/>
      <w:sz w:val="28"/>
    </w:rPr>
  </w:style>
  <w:style w:type="character" w:customStyle="1" w:styleId="af4">
    <w:name w:val="Подзаголовок Знак"/>
    <w:basedOn w:val="a2"/>
    <w:link w:val="af3"/>
    <w:uiPriority w:val="99"/>
    <w:rsid w:val="00234C68"/>
    <w:rPr>
      <w:rFonts w:ascii="Arial" w:eastAsia="Times New Roman" w:hAnsi="Arial" w:cs="Times New Roman"/>
      <w:b/>
      <w:spacing w:val="40"/>
      <w:sz w:val="28"/>
      <w:szCs w:val="24"/>
      <w:lang w:eastAsia="ru-RU"/>
    </w:rPr>
  </w:style>
  <w:style w:type="paragraph" w:styleId="af5">
    <w:name w:val="footnote text"/>
    <w:basedOn w:val="a1"/>
    <w:link w:val="af6"/>
    <w:uiPriority w:val="99"/>
    <w:semiHidden/>
    <w:unhideWhenUsed/>
    <w:rsid w:val="00234C68"/>
  </w:style>
  <w:style w:type="character" w:customStyle="1" w:styleId="af6">
    <w:name w:val="Текст сноски Знак"/>
    <w:basedOn w:val="a2"/>
    <w:link w:val="af5"/>
    <w:uiPriority w:val="99"/>
    <w:semiHidden/>
    <w:rsid w:val="00234C68"/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basedOn w:val="a2"/>
    <w:uiPriority w:val="99"/>
    <w:semiHidden/>
    <w:unhideWhenUsed/>
    <w:rsid w:val="00234C68"/>
    <w:rPr>
      <w:vertAlign w:val="superscript"/>
    </w:rPr>
  </w:style>
  <w:style w:type="character" w:styleId="af8">
    <w:name w:val="Hyperlink"/>
    <w:basedOn w:val="a2"/>
    <w:uiPriority w:val="99"/>
    <w:rsid w:val="00234C68"/>
    <w:rPr>
      <w:color w:val="0000FF"/>
      <w:u w:val="none"/>
    </w:rPr>
  </w:style>
  <w:style w:type="character" w:styleId="af9">
    <w:name w:val="FollowedHyperlink"/>
    <w:basedOn w:val="a2"/>
    <w:uiPriority w:val="99"/>
    <w:semiHidden/>
    <w:unhideWhenUsed/>
    <w:rsid w:val="00234C68"/>
    <w:rPr>
      <w:color w:val="800080"/>
      <w:u w:val="single"/>
    </w:rPr>
  </w:style>
  <w:style w:type="paragraph" w:customStyle="1" w:styleId="xl67">
    <w:name w:val="xl67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1"/>
    <w:rsid w:val="00234C68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1"/>
    <w:rsid w:val="00234C68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1"/>
    <w:rsid w:val="00234C68"/>
    <w:pP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rsid w:val="00234C68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1"/>
    <w:rsid w:val="00234C6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6">
    <w:name w:val="xl86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1"/>
    <w:rsid w:val="00234C6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1"/>
    <w:rsid w:val="00234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1"/>
    <w:rsid w:val="00234C6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1"/>
    <w:rsid w:val="00234C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1"/>
    <w:rsid w:val="00234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1"/>
    <w:rsid w:val="00234C6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1"/>
    <w:rsid w:val="00234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1"/>
    <w:rsid w:val="00234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1"/>
    <w:rsid w:val="00234C68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1"/>
    <w:rsid w:val="00234C6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8">
    <w:name w:val="xl118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a">
    <w:name w:val="Title"/>
    <w:basedOn w:val="a1"/>
    <w:link w:val="afb"/>
    <w:uiPriority w:val="99"/>
    <w:qFormat/>
    <w:rsid w:val="00234C68"/>
    <w:pPr>
      <w:jc w:val="center"/>
    </w:pPr>
    <w:rPr>
      <w:b/>
      <w:bCs/>
      <w:sz w:val="28"/>
      <w:szCs w:val="28"/>
    </w:rPr>
  </w:style>
  <w:style w:type="character" w:customStyle="1" w:styleId="afb">
    <w:name w:val="Название Знак"/>
    <w:basedOn w:val="a2"/>
    <w:link w:val="afa"/>
    <w:uiPriority w:val="99"/>
    <w:rsid w:val="00234C68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styleId="HTML">
    <w:name w:val="HTML Variable"/>
    <w:aliases w:val="!Ссылки в документе"/>
    <w:basedOn w:val="a2"/>
    <w:rsid w:val="00234C6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1"/>
    <w:link w:val="afd"/>
    <w:semiHidden/>
    <w:rsid w:val="00234C68"/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2"/>
    <w:link w:val="afc"/>
    <w:semiHidden/>
    <w:rsid w:val="00234C6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1"/>
    <w:uiPriority w:val="99"/>
    <w:rsid w:val="00234C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e">
    <w:name w:val="Normal (Web)"/>
    <w:basedOn w:val="a1"/>
    <w:uiPriority w:val="99"/>
    <w:unhideWhenUsed/>
    <w:rsid w:val="00234C68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aliases w:val="bt"/>
    <w:basedOn w:val="a1"/>
    <w:link w:val="aff0"/>
    <w:uiPriority w:val="99"/>
    <w:semiHidden/>
    <w:unhideWhenUsed/>
    <w:rsid w:val="00234C68"/>
    <w:pPr>
      <w:spacing w:after="120"/>
    </w:pPr>
  </w:style>
  <w:style w:type="character" w:customStyle="1" w:styleId="aff0">
    <w:name w:val="Основной текст Знак"/>
    <w:aliases w:val="bt Знак"/>
    <w:basedOn w:val="a2"/>
    <w:link w:val="aff"/>
    <w:uiPriority w:val="99"/>
    <w:semiHidden/>
    <w:rsid w:val="00234C68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234C6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Normal">
    <w:name w:val="ConsNormal"/>
    <w:uiPriority w:val="99"/>
    <w:rsid w:val="00234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34C68"/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Body Text Indent"/>
    <w:aliases w:val="Основной текст 1,Нумерованный список !!,Надин стиль"/>
    <w:basedOn w:val="a1"/>
    <w:link w:val="aff3"/>
    <w:uiPriority w:val="99"/>
    <w:unhideWhenUsed/>
    <w:rsid w:val="00234C68"/>
    <w:pPr>
      <w:ind w:firstLine="720"/>
    </w:pPr>
    <w:rPr>
      <w:rFonts w:ascii="Times New Roman" w:hAnsi="Times New Roman"/>
      <w:sz w:val="26"/>
      <w:szCs w:val="20"/>
    </w:rPr>
  </w:style>
  <w:style w:type="character" w:customStyle="1" w:styleId="aff3">
    <w:name w:val="Основной текст с отступом Знак"/>
    <w:aliases w:val="Основной текст 1 Знак,Нумерованный список !! Знак,Надин стиль Знак"/>
    <w:basedOn w:val="a2"/>
    <w:link w:val="aff2"/>
    <w:uiPriority w:val="99"/>
    <w:rsid w:val="00234C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f">
    <w:name w:val="stf"/>
    <w:basedOn w:val="a1"/>
    <w:uiPriority w:val="99"/>
    <w:rsid w:val="00234C68"/>
    <w:pPr>
      <w:spacing w:before="180" w:after="100" w:afterAutospacing="1"/>
      <w:ind w:firstLine="720"/>
    </w:pPr>
    <w:rPr>
      <w:rFonts w:ascii="Verdana" w:hAnsi="Verdana"/>
      <w:sz w:val="18"/>
      <w:szCs w:val="18"/>
    </w:rPr>
  </w:style>
  <w:style w:type="character" w:customStyle="1" w:styleId="aff4">
    <w:name w:val="Основной текст_"/>
    <w:link w:val="11"/>
    <w:uiPriority w:val="99"/>
    <w:rsid w:val="00234C6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1"/>
    <w:link w:val="aff4"/>
    <w:uiPriority w:val="99"/>
    <w:rsid w:val="00234C68"/>
    <w:pPr>
      <w:shd w:val="clear" w:color="auto" w:fill="FFFFFF"/>
      <w:spacing w:after="120" w:line="0" w:lineRule="atLeast"/>
      <w:ind w:hanging="14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inf">
    <w:name w:val="inf"/>
    <w:basedOn w:val="a1"/>
    <w:uiPriority w:val="99"/>
    <w:rsid w:val="00234C6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-mailboxuserinfoemailinner">
    <w:name w:val="w-mailbox__userinfo__email_inner"/>
    <w:basedOn w:val="a2"/>
    <w:uiPriority w:val="99"/>
    <w:rsid w:val="00234C68"/>
  </w:style>
  <w:style w:type="character" w:styleId="aff5">
    <w:name w:val="Strong"/>
    <w:uiPriority w:val="99"/>
    <w:qFormat/>
    <w:rsid w:val="00234C68"/>
    <w:rPr>
      <w:b/>
      <w:bCs/>
    </w:rPr>
  </w:style>
  <w:style w:type="character" w:customStyle="1" w:styleId="b-share-form-button">
    <w:name w:val="b-share-form-button"/>
    <w:basedOn w:val="a2"/>
    <w:uiPriority w:val="99"/>
    <w:rsid w:val="00234C68"/>
  </w:style>
  <w:style w:type="paragraph" w:styleId="23">
    <w:name w:val="Body Text Indent 2"/>
    <w:basedOn w:val="a1"/>
    <w:link w:val="24"/>
    <w:uiPriority w:val="99"/>
    <w:unhideWhenUsed/>
    <w:rsid w:val="00234C6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234C6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5">
    <w:name w:val="Знак2"/>
    <w:basedOn w:val="a1"/>
    <w:uiPriority w:val="99"/>
    <w:rsid w:val="00234C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6">
    <w:name w:val="caption"/>
    <w:basedOn w:val="a1"/>
    <w:next w:val="a1"/>
    <w:uiPriority w:val="99"/>
    <w:semiHidden/>
    <w:unhideWhenUsed/>
    <w:qFormat/>
    <w:rsid w:val="00234C68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"/>
    <w:uiPriority w:val="99"/>
    <w:semiHidden/>
    <w:rsid w:val="00234C68"/>
    <w:rPr>
      <w:rFonts w:ascii="Arial" w:hAnsi="Arial"/>
      <w:sz w:val="24"/>
      <w:szCs w:val="24"/>
    </w:rPr>
  </w:style>
  <w:style w:type="paragraph" w:styleId="32">
    <w:name w:val="Body Text 3"/>
    <w:basedOn w:val="a1"/>
    <w:link w:val="33"/>
    <w:uiPriority w:val="99"/>
    <w:semiHidden/>
    <w:unhideWhenUsed/>
    <w:rsid w:val="00234C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234C6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Application">
    <w:name w:val="Application!Приложение"/>
    <w:uiPriority w:val="99"/>
    <w:rsid w:val="00234C68"/>
    <w:pPr>
      <w:spacing w:before="120" w:after="120" w:line="240" w:lineRule="auto"/>
      <w:jc w:val="right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rsid w:val="00234C68"/>
    <w:pPr>
      <w:spacing w:after="0" w:line="240" w:lineRule="auto"/>
    </w:pPr>
    <w:rPr>
      <w:rFonts w:ascii="Times New Roman" w:eastAsia="Times New Roman" w:hAnsi="Times New Roman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rsid w:val="00234C68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kern w:val="28"/>
      <w:sz w:val="24"/>
      <w:szCs w:val="32"/>
      <w:lang w:eastAsia="ru-RU"/>
    </w:rPr>
  </w:style>
  <w:style w:type="character" w:customStyle="1" w:styleId="13">
    <w:name w:val="1Орган_ПР Знак"/>
    <w:link w:val="14"/>
    <w:locked/>
    <w:rsid w:val="00234C68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4">
    <w:name w:val="1Орган_ПР"/>
    <w:basedOn w:val="a1"/>
    <w:link w:val="13"/>
    <w:qFormat/>
    <w:rsid w:val="00234C68"/>
    <w:pPr>
      <w:snapToGrid w:val="0"/>
      <w:ind w:firstLine="0"/>
      <w:jc w:val="center"/>
    </w:pPr>
    <w:rPr>
      <w:rFonts w:eastAsiaTheme="minorHAnsi" w:cs="Arial"/>
      <w:b/>
      <w:caps/>
      <w:sz w:val="28"/>
      <w:szCs w:val="28"/>
      <w:lang w:eastAsia="ar-SA"/>
    </w:rPr>
  </w:style>
  <w:style w:type="character" w:customStyle="1" w:styleId="26">
    <w:name w:val="2Название Знак"/>
    <w:link w:val="27"/>
    <w:locked/>
    <w:rsid w:val="00234C68"/>
    <w:rPr>
      <w:rFonts w:ascii="Arial" w:hAnsi="Arial" w:cs="Arial"/>
      <w:b/>
      <w:sz w:val="28"/>
      <w:szCs w:val="28"/>
      <w:lang w:eastAsia="ar-SA"/>
    </w:rPr>
  </w:style>
  <w:style w:type="paragraph" w:customStyle="1" w:styleId="27">
    <w:name w:val="2Название"/>
    <w:basedOn w:val="a1"/>
    <w:link w:val="26"/>
    <w:qFormat/>
    <w:rsid w:val="00234C68"/>
    <w:pPr>
      <w:ind w:firstLine="0"/>
      <w:jc w:val="center"/>
    </w:pPr>
    <w:rPr>
      <w:rFonts w:eastAsiaTheme="minorHAnsi" w:cs="Arial"/>
      <w:b/>
      <w:sz w:val="28"/>
      <w:szCs w:val="28"/>
      <w:lang w:eastAsia="ar-SA"/>
    </w:rPr>
  </w:style>
  <w:style w:type="character" w:customStyle="1" w:styleId="34">
    <w:name w:val="3Приложение Знак"/>
    <w:link w:val="35"/>
    <w:locked/>
    <w:rsid w:val="00234C68"/>
    <w:rPr>
      <w:rFonts w:ascii="Arial" w:hAnsi="Arial" w:cs="Arial"/>
      <w:sz w:val="24"/>
      <w:szCs w:val="28"/>
    </w:rPr>
  </w:style>
  <w:style w:type="paragraph" w:customStyle="1" w:styleId="35">
    <w:name w:val="3Приложение"/>
    <w:basedOn w:val="a1"/>
    <w:link w:val="34"/>
    <w:qFormat/>
    <w:rsid w:val="00234C68"/>
    <w:pPr>
      <w:ind w:left="5103" w:firstLine="0"/>
    </w:pPr>
    <w:rPr>
      <w:rFonts w:eastAsiaTheme="minorHAnsi" w:cs="Arial"/>
      <w:szCs w:val="28"/>
      <w:lang w:eastAsia="en-US"/>
    </w:rPr>
  </w:style>
  <w:style w:type="paragraph" w:customStyle="1" w:styleId="4-">
    <w:name w:val="4Таблица-Т"/>
    <w:basedOn w:val="35"/>
    <w:uiPriority w:val="99"/>
    <w:qFormat/>
    <w:rsid w:val="00234C68"/>
    <w:pPr>
      <w:ind w:left="0"/>
    </w:pPr>
    <w:rPr>
      <w:sz w:val="22"/>
    </w:rPr>
  </w:style>
  <w:style w:type="paragraph" w:customStyle="1" w:styleId="FR1">
    <w:name w:val="FR1"/>
    <w:uiPriority w:val="99"/>
    <w:rsid w:val="00234C68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Знак23"/>
    <w:basedOn w:val="a1"/>
    <w:uiPriority w:val="99"/>
    <w:rsid w:val="00234C68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2"/>
    <w:basedOn w:val="a1"/>
    <w:uiPriority w:val="99"/>
    <w:rsid w:val="00234C68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Знак21"/>
    <w:basedOn w:val="a1"/>
    <w:uiPriority w:val="99"/>
    <w:rsid w:val="00234C68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41">
    <w:name w:val="4Таблица"/>
    <w:basedOn w:val="a3"/>
    <w:rsid w:val="00234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endnote text"/>
    <w:basedOn w:val="a1"/>
    <w:link w:val="aff8"/>
    <w:uiPriority w:val="99"/>
    <w:semiHidden/>
    <w:unhideWhenUsed/>
    <w:rsid w:val="00234C68"/>
    <w:rPr>
      <w:sz w:val="20"/>
      <w:szCs w:val="20"/>
    </w:rPr>
  </w:style>
  <w:style w:type="character" w:customStyle="1" w:styleId="aff8">
    <w:name w:val="Текст концевой сноски Знак"/>
    <w:basedOn w:val="a2"/>
    <w:link w:val="aff7"/>
    <w:uiPriority w:val="99"/>
    <w:semiHidden/>
    <w:rsid w:val="00234C68"/>
    <w:rPr>
      <w:rFonts w:ascii="Arial" w:eastAsia="Times New Roman" w:hAnsi="Arial" w:cs="Times New Roman"/>
      <w:sz w:val="20"/>
      <w:szCs w:val="20"/>
      <w:lang w:eastAsia="ru-RU"/>
    </w:rPr>
  </w:style>
  <w:style w:type="character" w:styleId="aff9">
    <w:name w:val="endnote reference"/>
    <w:basedOn w:val="a2"/>
    <w:uiPriority w:val="99"/>
    <w:semiHidden/>
    <w:unhideWhenUsed/>
    <w:rsid w:val="00234C68"/>
    <w:rPr>
      <w:vertAlign w:val="superscript"/>
    </w:rPr>
  </w:style>
  <w:style w:type="character" w:customStyle="1" w:styleId="blk">
    <w:name w:val="blk"/>
    <w:basedOn w:val="a2"/>
    <w:rsid w:val="00234C68"/>
  </w:style>
  <w:style w:type="paragraph" w:customStyle="1" w:styleId="font5">
    <w:name w:val="font5"/>
    <w:basedOn w:val="a1"/>
    <w:rsid w:val="00234C68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</w:rPr>
  </w:style>
  <w:style w:type="paragraph" w:customStyle="1" w:styleId="font6">
    <w:name w:val="font6"/>
    <w:basedOn w:val="a1"/>
    <w:rsid w:val="00234C68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font7">
    <w:name w:val="font7"/>
    <w:basedOn w:val="a1"/>
    <w:rsid w:val="00234C68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xl65">
    <w:name w:val="xl65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1"/>
    <w:rsid w:val="00234C68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23">
    <w:name w:val="xl123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5">
    <w:name w:val="xl125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26">
    <w:name w:val="xl126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27">
    <w:name w:val="xl127"/>
    <w:basedOn w:val="a1"/>
    <w:rsid w:val="00234C68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1"/>
    <w:rsid w:val="00234C6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1"/>
    <w:rsid w:val="00234C6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30">
    <w:name w:val="xl130"/>
    <w:basedOn w:val="a1"/>
    <w:rsid w:val="00234C6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2"/>
      <w:szCs w:val="22"/>
    </w:rPr>
  </w:style>
  <w:style w:type="paragraph" w:customStyle="1" w:styleId="xl131">
    <w:name w:val="xl131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1"/>
    <w:rsid w:val="00234C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3">
    <w:name w:val="xl133"/>
    <w:basedOn w:val="a1"/>
    <w:rsid w:val="00234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4">
    <w:name w:val="xl134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5">
    <w:name w:val="xl135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</w:rPr>
  </w:style>
  <w:style w:type="paragraph" w:customStyle="1" w:styleId="xl136">
    <w:name w:val="xl136"/>
    <w:basedOn w:val="a1"/>
    <w:rsid w:val="00234C6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1"/>
    <w:rsid w:val="00234C6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38">
    <w:name w:val="xl138"/>
    <w:basedOn w:val="a1"/>
    <w:rsid w:val="00234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</w:rPr>
  </w:style>
  <w:style w:type="paragraph" w:customStyle="1" w:styleId="xl140">
    <w:name w:val="xl140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</w:rPr>
  </w:style>
  <w:style w:type="paragraph" w:customStyle="1" w:styleId="xl141">
    <w:name w:val="xl141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142">
    <w:name w:val="xl142"/>
    <w:basedOn w:val="a1"/>
    <w:rsid w:val="00234C68"/>
    <w:pPr>
      <w:pBdr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1"/>
    <w:rsid w:val="00234C68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5">
    <w:name w:val="xl145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6">
    <w:name w:val="xl146"/>
    <w:basedOn w:val="a1"/>
    <w:rsid w:val="00234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7">
    <w:name w:val="xl147"/>
    <w:basedOn w:val="a1"/>
    <w:rsid w:val="00234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48">
    <w:name w:val="xl148"/>
    <w:basedOn w:val="a1"/>
    <w:rsid w:val="00234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49">
    <w:name w:val="xl149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u w:val="single"/>
    </w:rPr>
  </w:style>
  <w:style w:type="paragraph" w:customStyle="1" w:styleId="xl150">
    <w:name w:val="xl150"/>
    <w:basedOn w:val="a1"/>
    <w:rsid w:val="00234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1"/>
    <w:rsid w:val="00234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52">
    <w:name w:val="xl152"/>
    <w:basedOn w:val="a1"/>
    <w:rsid w:val="00234C68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53">
    <w:name w:val="xl153"/>
    <w:basedOn w:val="a1"/>
    <w:rsid w:val="00234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6121</Words>
  <Characters>34892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Vinogradova</cp:lastModifiedBy>
  <cp:revision>3</cp:revision>
  <cp:lastPrinted>2020-02-19T12:24:00Z</cp:lastPrinted>
  <dcterms:created xsi:type="dcterms:W3CDTF">2020-02-19T09:07:00Z</dcterms:created>
  <dcterms:modified xsi:type="dcterms:W3CDTF">2020-02-19T13:56:00Z</dcterms:modified>
</cp:coreProperties>
</file>