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ook w:val="04A0"/>
      </w:tblPr>
      <w:tblGrid>
        <w:gridCol w:w="15183"/>
      </w:tblGrid>
      <w:tr w:rsidR="00534254" w:rsidRPr="00B36323" w:rsidTr="00990E89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4254" w:rsidRPr="00B36323" w:rsidRDefault="00534254" w:rsidP="00990E89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534254" w:rsidRPr="00B36323" w:rsidRDefault="00534254" w:rsidP="00990E89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Воронежской области</w:t>
            </w:r>
          </w:p>
          <w:p w:rsidR="00534254" w:rsidRPr="00B36323" w:rsidRDefault="00534254" w:rsidP="00990E89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от _________ №__</w:t>
            </w: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</w:p>
          <w:p w:rsidR="00534254" w:rsidRPr="00B36323" w:rsidRDefault="00534254" w:rsidP="00990E89">
            <w:pPr>
              <w:ind w:left="9121" w:firstLine="0"/>
              <w:rPr>
                <w:rFonts w:ascii="Times New Roman" w:hAnsi="Times New Roman"/>
              </w:rPr>
            </w:pPr>
          </w:p>
          <w:p w:rsidR="00534254" w:rsidRPr="00B36323" w:rsidRDefault="00534254" w:rsidP="00990E8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W w:w="0" w:type="auto"/>
              <w:tblLook w:val="04A0"/>
            </w:tblPr>
            <w:tblGrid>
              <w:gridCol w:w="756"/>
              <w:gridCol w:w="6063"/>
              <w:gridCol w:w="1984"/>
              <w:gridCol w:w="1292"/>
              <w:gridCol w:w="696"/>
              <w:gridCol w:w="696"/>
              <w:gridCol w:w="696"/>
              <w:gridCol w:w="696"/>
              <w:gridCol w:w="696"/>
              <w:gridCol w:w="696"/>
              <w:gridCol w:w="696"/>
            </w:tblGrid>
            <w:tr w:rsidR="00990E89" w:rsidRPr="00B36323" w:rsidTr="00990E89">
              <w:trPr>
                <w:trHeight w:val="315"/>
              </w:trPr>
              <w:tc>
                <w:tcPr>
                  <w:tcW w:w="1427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B36323">
                    <w:rPr>
                      <w:rFonts w:ascii="Times New Roman" w:hAnsi="Times New Roman"/>
                      <w:sz w:val="26"/>
                      <w:szCs w:val="26"/>
                    </w:rPr>
                    <w:t>Сведения о показателях (индикаторах) муниципальной программы и их значениях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1125"/>
              </w:trPr>
              <w:tc>
                <w:tcPr>
                  <w:tcW w:w="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№ </w:t>
                  </w:r>
                  <w:proofErr w:type="spellStart"/>
                  <w:proofErr w:type="gramStart"/>
                  <w:r w:rsidRPr="00B36323">
                    <w:rPr>
                      <w:rFonts w:ascii="Times New Roman" w:hAnsi="Times New Roman"/>
                    </w:rPr>
                    <w:t>п</w:t>
                  </w:r>
                  <w:proofErr w:type="spellEnd"/>
                  <w:proofErr w:type="gramEnd"/>
                  <w:r w:rsidRPr="00B36323">
                    <w:rPr>
                      <w:rFonts w:ascii="Times New Roman" w:hAnsi="Times New Roman"/>
                    </w:rPr>
                    <w:t>/</w:t>
                  </w:r>
                  <w:proofErr w:type="spellStart"/>
                  <w:r w:rsidRPr="00B36323">
                    <w:rPr>
                      <w:rFonts w:ascii="Times New Roman" w:hAnsi="Times New Roman"/>
                    </w:rPr>
                    <w:t>п</w:t>
                  </w:r>
                  <w:proofErr w:type="spellEnd"/>
                </w:p>
              </w:tc>
              <w:tc>
                <w:tcPr>
                  <w:tcW w:w="60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Наименование показателя (индикатора)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Пункт Федерального плана</w:t>
                  </w:r>
                  <w:r w:rsidRPr="00B36323">
                    <w:rPr>
                      <w:rFonts w:ascii="Times New Roman" w:hAnsi="Times New Roman"/>
                    </w:rPr>
                    <w:br/>
                    <w:t xml:space="preserve"> статистических работ</w:t>
                  </w:r>
                </w:p>
              </w:tc>
              <w:tc>
                <w:tcPr>
                  <w:tcW w:w="12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 измерения</w:t>
                  </w:r>
                </w:p>
              </w:tc>
              <w:tc>
                <w:tcPr>
                  <w:tcW w:w="4872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Значения показателя (индикатора) по годам реализации муниципальной программы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0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2017 г.</w:t>
                  </w:r>
                </w:p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2018 г.</w:t>
                  </w:r>
                </w:p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2019 г.</w:t>
                  </w:r>
                </w:p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2020 г.</w:t>
                  </w:r>
                </w:p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2021 г.</w:t>
                  </w:r>
                </w:p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2022 г.</w:t>
                  </w:r>
                </w:p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2023 г.</w:t>
                  </w:r>
                </w:p>
              </w:tc>
            </w:tr>
            <w:tr w:rsidR="00990E89" w:rsidRPr="00B36323" w:rsidTr="00990E89">
              <w:trPr>
                <w:trHeight w:val="441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271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990E89" w:rsidRPr="00B36323" w:rsidRDefault="00990E89" w:rsidP="00990E89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МУНИЦИПАЛЬНАЯ ПРОГРАММА</w:t>
                  </w:r>
                </w:p>
                <w:p w:rsidR="00990E89" w:rsidRPr="00B36323" w:rsidRDefault="00990E89" w:rsidP="00990E89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Профилактика и преодоление социального сиротства </w:t>
                  </w:r>
                </w:p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990E89" w:rsidRPr="00B36323" w:rsidRDefault="00990E89" w:rsidP="00990E89">
                  <w:pPr>
                    <w:spacing w:line="276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630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Сокращение числа детей, оставшихся без попечения родителей в результате лишения (ограничения) родителей родительских прав.</w:t>
                  </w:r>
                </w:p>
                <w:p w:rsidR="00990E89" w:rsidRPr="00B36323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271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ПОДПРОГРАММА 1 Социализация детей-сирот и детей, нуждающихся в особой защите государства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630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</w:t>
                  </w:r>
                </w:p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97,7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97,8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97,9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98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98,1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98,2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98,2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Основное мероприятие 1.1 Осуществление выплаты единовременного пособия при всех формах устройства детей, лишенных родительского попечения, в семью</w:t>
                  </w:r>
                </w:p>
              </w:tc>
            </w:tr>
            <w:tr w:rsidR="00990E89" w:rsidRPr="00B36323" w:rsidTr="00990E89">
              <w:trPr>
                <w:trHeight w:val="94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1.1.1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замещающих семей, которые имеют право на получение единовременных выплат</w:t>
                  </w:r>
                </w:p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EB475E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EB475E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EB475E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EB475E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EB475E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EB475E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1.2.Осуществление выплаты приемной семье на содержание подопечных детей</w:t>
                  </w:r>
                </w:p>
              </w:tc>
            </w:tr>
            <w:tr w:rsidR="00990E89" w:rsidRPr="00B36323" w:rsidTr="00990E89">
              <w:trPr>
                <w:trHeight w:val="94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1.2.1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детей, переданных в приемные семьи</w:t>
                  </w:r>
                </w:p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64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1.3. Осуществление выплаты семьям опекунов на содержание подопечных детей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1.3.1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детей, воспитывающихся в семьях под опекой</w:t>
                  </w:r>
                </w:p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</w:t>
                  </w: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</w:t>
                  </w: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87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1.4. Осуществление выплаты вознаграждения, причитающегося приемному родителю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1.4.1.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детей, переданных в приемные семьи</w:t>
                  </w:r>
                </w:p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64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1.4.2.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приемных семей</w:t>
                  </w:r>
                </w:p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1.5. Осуществление единовременной выплаты при передаче ребенка на воспитание в семью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1.5.1.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детей-сирот и детей, оставшихся без попечения родителей, в возрасте до 10 лет, устроенных в семью</w:t>
                  </w:r>
                </w:p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1.6. 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1.6.1.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детей-сирот и детей, оставшихся без попечения родителей, в возрасте старше 10 лет, детей-инвалидов, братьев (сестер), переданных на воспитание в семью</w:t>
                  </w:r>
                </w:p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1.7. Выполнение переданных полномочий по организации и осуществлению деятельности по опеке и попечительству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1.7.1.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специалистов, осуществляющих деятельность по опеке и попечительству</w:t>
                  </w:r>
                </w:p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Основное мероприятие 1.8. Осуществление государственных полномочий по созданию и организации деятельности комиссий по делам несовершеннолетних и защите их прав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1.8.1.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семей, находящихся в социально опасном положении, которые сняты с профилактического учета, от общего числа семей, состоящих на учете</w:t>
                  </w:r>
                </w:p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1.9. Организация и проведение районных мероприятий, направленных на раскрытие творческого потенциала детей, воспитывающихся в замещающих семьях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1.9.1.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Количество районных мероприятий для замещающих семей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1.9.2.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 детей сирот и детей, оставшихся без попечения родителей, принявших участие в районных мероприятиях для замещающих семей от общего количества детей сирот, воспитывающихся в семьях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64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ПОДПРОГРАММА 2 Раннее выявление семейного неблагополучия, комплексная и целенаправленная работа с семьей, находящейся в социально опасном положении</w:t>
                  </w:r>
                </w:p>
              </w:tc>
            </w:tr>
            <w:tr w:rsidR="00990E89" w:rsidRPr="00B36323" w:rsidTr="00990E89">
              <w:trPr>
                <w:trHeight w:val="630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семей, находящихся в социально опасном положении, которые сняты с профилактического учета, от общего числа семей, состоящих на учете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2.1 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</w:t>
                  </w:r>
                </w:p>
              </w:tc>
            </w:tr>
            <w:tr w:rsidR="00990E89" w:rsidRPr="00B36323" w:rsidTr="00990E89">
              <w:trPr>
                <w:trHeight w:val="94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2.1.1.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Наличие публикаций в средствах массовой информации, выпуск печатной продукции.</w:t>
                  </w:r>
                </w:p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125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27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127</w:t>
                  </w:r>
                </w:p>
              </w:tc>
            </w:tr>
            <w:tr w:rsidR="00990E89" w:rsidRPr="00B36323" w:rsidTr="00990E89">
              <w:trPr>
                <w:trHeight w:val="94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2.1.2.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 xml:space="preserve">Количество проведенных акций, конкурсов, </w:t>
                  </w:r>
                  <w:proofErr w:type="spellStart"/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флешмобов</w:t>
                  </w:r>
                  <w:proofErr w:type="spellEnd"/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 xml:space="preserve">, направленных </w:t>
                  </w:r>
                  <w:r w:rsidRPr="00B36323">
                    <w:rPr>
                      <w:rFonts w:ascii="Times New Roman" w:hAnsi="Times New Roman"/>
                    </w:rPr>
                    <w:t>на профилактику жестокого обращения с детьми, ответственного родительства, устройства детей, оставшихся без попечения родителей в семью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990E89" w:rsidRPr="00B36323" w:rsidTr="00990E89">
              <w:trPr>
                <w:trHeight w:val="94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2.1.3.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 xml:space="preserve">Размещение видео роликов социальной рекламы, направленных </w:t>
                  </w:r>
                  <w:r w:rsidRPr="00B36323">
                    <w:rPr>
                      <w:rFonts w:ascii="Times New Roman" w:hAnsi="Times New Roman"/>
                    </w:rPr>
                    <w:t xml:space="preserve">на профилактику жестокого обращения с детьми, ответственного родительства, устройства детей,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>оставшихся без попечения родителей в семью в учреждениях социальной сферы, учебных заведениях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Кол-во показов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</w:rPr>
                    <w:t>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</w:rPr>
                    <w:t>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990E89" w:rsidRPr="00B36323" w:rsidTr="00990E89">
              <w:trPr>
                <w:trHeight w:val="945"/>
              </w:trPr>
              <w:tc>
                <w:tcPr>
                  <w:tcW w:w="1496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2.2. Внедрение эффективных инновационных методик работы с семьями, находящимися в социально опасном положении</w:t>
                  </w:r>
                </w:p>
              </w:tc>
            </w:tr>
            <w:tr w:rsidR="00990E89" w:rsidRPr="00B36323" w:rsidTr="00990E89">
              <w:trPr>
                <w:trHeight w:val="94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2.2.1.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Количество контрольных мероприятий, проводимых КДН и ЗП Павловского муниципального района в отношении деятельности учреждений дошкольного образования по раннему выявлению детского неблагополучия</w:t>
                  </w:r>
                </w:p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2.3. Повышение компетентности специалистов, работающих с семьями, находящимися в социально опасном положении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2.3.1.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Количество обучающих семинаров, занятий, круглых столов по вопросам работы с семьями, находящимися в социально опасном положении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2.3.2.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Число специалистов, участвующих в  обучающих семинарах, занятиях, круглых столах по вопросам работы с семьями, находящимися в социально опасном положении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2.4. Привлечение некоммерческих организаций, общественных организаций, хозяйствующих субъектов, волонтеров к реабилитации семей, находящихся в социально опасном положении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2.4.1.</w:t>
                  </w:r>
                </w:p>
              </w:tc>
              <w:tc>
                <w:tcPr>
                  <w:tcW w:w="6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Количество семей, находящихся в социально опасном положении, которым оказана психолого-педагогическая, социальная, юридическая, материальная и иная помощь некоммерческими, общественными организациями, хозяйствующими субъектами, волонтерами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1496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ПОДПРОГРАММА 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B36323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Инновационный социальный проект «Точка опоры»</w:t>
                  </w: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1A33C0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Охват мероприятиями целевой группы и изменение положения родителей и детей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1A33C0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3.1.1.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Количество семей с детьми, находящихся в социально </w:t>
                  </w:r>
                  <w:r w:rsidRPr="00701A4D">
                    <w:rPr>
                      <w:rFonts w:ascii="Times New Roman" w:hAnsi="Times New Roman"/>
                    </w:rPr>
                    <w:lastRenderedPageBreak/>
                    <w:t>опасном положении и иной трудной жизненной ситуации, получивших поддержку в ходе проекта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447784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447784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1A33C0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3.1.2.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Число детей, включенных в состав целевой группы и получивших помощь, в том числе: </w:t>
                  </w:r>
                </w:p>
                <w:p w:rsidR="00990E89" w:rsidRPr="00701A4D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1A33C0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детей, воспитывающихся в семьях, находящихся в социально опасном положении, вызванном угрозой жестокого обращения с ребенком; угрозой лишения родителей родительских прав; лишением родителей родительских прав или временным ограничением родителей в родительских правах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3.1.3.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родителей, включенных в состав целевой группы и получивших помощь, в том числе:</w:t>
                  </w:r>
                </w:p>
                <w:p w:rsidR="00990E89" w:rsidRPr="00701A4D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родители, находящиеся в ситуации угрозы лишения родительских прав или ограничения в родительских правах вследствие невыполнения надлежащим образом своих обязанностей по воспитанию, обучению и содержанию детей и (или) проявления насилия по отношению к детям и другим членам семьи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3.1.4.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Количество семей, получивших помощь в форме социального сопровождения 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447784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447784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3.1.5.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Доля семей, отметивших улучшение детско-родительских отношений и отношений с социальным окружением благодаря участию в мероприятиях проекта (от общей численности семей, получивших поддержку в ходе проекта)</w:t>
                  </w:r>
                </w:p>
                <w:p w:rsidR="00990E89" w:rsidRPr="00701A4D" w:rsidRDefault="00990E89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447784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50%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447784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50%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3.1.6.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Общее число детей, участвующих в мероприятиях Проекта (указываются дети, включенные в состав целевой группы, а также дети из социального </w:t>
                  </w:r>
                  <w:r w:rsidRPr="00701A4D">
                    <w:rPr>
                      <w:rFonts w:ascii="Times New Roman" w:hAnsi="Times New Roman"/>
                    </w:rPr>
                    <w:lastRenderedPageBreak/>
                    <w:t>окружения таких детей, участвующие в мероприятиях Проекта)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447784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120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447784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120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3.1.7.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Общее число взрослых (родители, бабушки, дедушки, другие близкие родственники, соседи, педагогические работники, другие лица, непосредственно связанные с детьми целевой группы проекта),  принимающие участие в мероприятиях проекта</w:t>
                  </w:r>
                </w:p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Интеграция и развитие местных ресурсов для работы по восстановлению и сохранению семьи для детей</w:t>
                  </w:r>
                </w:p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3.2.1.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муниципальных учреждений, принимающих участие в реализации проекта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3.2.2.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государственных учреждений, принимающих участие в реализации проекта</w:t>
                  </w:r>
                </w:p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3.2.3.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российских негосударственных некоммерческих организаций и общественных объединений, принимающих участие в реализации проекта</w:t>
                  </w:r>
                </w:p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3.2.4.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специалистов, включенных в проектную деятельность и обеспечивающих реализацию мероприятий проекта</w:t>
                  </w:r>
                </w:p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3.2.5.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Число специалистов заинтересованных организаций, прошедших </w:t>
                  </w:r>
                  <w:proofErr w:type="gramStart"/>
                  <w:r w:rsidRPr="00701A4D">
                    <w:rPr>
                      <w:rFonts w:ascii="Times New Roman" w:hAnsi="Times New Roman"/>
                    </w:rPr>
                    <w:t>обучение по вопросам</w:t>
                  </w:r>
                  <w:proofErr w:type="gramEnd"/>
                  <w:r w:rsidRPr="00701A4D">
                    <w:rPr>
                      <w:rFonts w:ascii="Times New Roman" w:hAnsi="Times New Roman"/>
                    </w:rPr>
                    <w:t xml:space="preserve"> использования эффективных социальных практик, новых технологий, методик и способов действий в работе по восстановлению и сохранению семейного окружения </w:t>
                  </w:r>
                  <w:r w:rsidRPr="00701A4D">
                    <w:rPr>
                      <w:rFonts w:ascii="Times New Roman" w:hAnsi="Times New Roman"/>
                    </w:rPr>
                    <w:lastRenderedPageBreak/>
                    <w:t>детей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3.2.6.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добровольцев (активных граждан), принимающих участие в мероприятиях проекта, в том числе: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в качестве наставников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3.3.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Распространение успешного опыта реализации проекта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3.3.1.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мероприятий по распространению эффективных социальных практик, технологий, методов и способов действий (тренинги, семинары, стажировки, конференции, другое).</w:t>
                  </w:r>
                </w:p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Обеспечение открытости и публичности реализации проекта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3.4.1.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публикаций в печатных средствах массовой информации о ходе и результатах реализации проекта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3.4.2.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тел</w:t>
                  </w:r>
                  <w:proofErr w:type="gramStart"/>
                  <w:r w:rsidRPr="00701A4D">
                    <w:rPr>
                      <w:rFonts w:ascii="Times New Roman" w:hAnsi="Times New Roman"/>
                    </w:rPr>
                    <w:t>е-</w:t>
                  </w:r>
                  <w:proofErr w:type="gramEnd"/>
                  <w:r w:rsidRPr="00701A4D">
                    <w:rPr>
                      <w:rFonts w:ascii="Times New Roman" w:hAnsi="Times New Roman"/>
                    </w:rPr>
                    <w:t xml:space="preserve"> и радиоэфиров по тематике проекта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3.4.3.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публикаций по тематике проекта, размещенных на Интернет-ресурсах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3.5.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Дополнительные показатели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90E89" w:rsidRPr="00B36323" w:rsidTr="00990E89">
              <w:trPr>
                <w:trHeight w:val="31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3.5.1.</w:t>
                  </w:r>
                </w:p>
              </w:tc>
              <w:tc>
                <w:tcPr>
                  <w:tcW w:w="6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701A4D" w:rsidRDefault="00990E89" w:rsidP="00990E89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Доля семей, снятых с учета как находящихся в социально-опасном положении в связи с улучшением (нормализацией) ситуации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0E89" w:rsidRPr="00B36323" w:rsidRDefault="00990E89" w:rsidP="00990E8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E89" w:rsidRPr="00B36323" w:rsidRDefault="00990E89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534254" w:rsidRPr="00B36323" w:rsidRDefault="00534254" w:rsidP="00990E89">
            <w:pPr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</w:t>
            </w:r>
          </w:p>
          <w:p w:rsidR="00534254" w:rsidRPr="00B36323" w:rsidRDefault="00534254" w:rsidP="00990E8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34254" w:rsidRPr="00B36323" w:rsidRDefault="00534254" w:rsidP="00990E8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 xml:space="preserve">Глава Павловского муниципального района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Воронежской области                                                                                 </w:t>
            </w:r>
            <w:r w:rsidRPr="00B36323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B36323">
              <w:rPr>
                <w:rFonts w:ascii="Times New Roman" w:hAnsi="Times New Roman"/>
                <w:sz w:val="26"/>
                <w:szCs w:val="26"/>
              </w:rPr>
              <w:t>М.Н. Янцов</w:t>
            </w:r>
          </w:p>
          <w:p w:rsidR="00534254" w:rsidRPr="00B36323" w:rsidRDefault="00534254" w:rsidP="00990E8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534254" w:rsidRPr="00B36323" w:rsidRDefault="00534254" w:rsidP="00990E8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534254" w:rsidRPr="00B36323" w:rsidRDefault="00534254" w:rsidP="00990E8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34254" w:rsidRDefault="00534254" w:rsidP="00990E89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990E89" w:rsidRPr="00B36323" w:rsidRDefault="00990E89" w:rsidP="00990E89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534254" w:rsidRPr="00B36323" w:rsidRDefault="00534254" w:rsidP="00990E89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534254" w:rsidRDefault="00534254" w:rsidP="00990E89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534254" w:rsidRPr="00B36323" w:rsidRDefault="00534254" w:rsidP="00990E89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  <w:p w:rsidR="00534254" w:rsidRPr="00B36323" w:rsidRDefault="00534254" w:rsidP="00990E89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от _______ №_</w:t>
            </w:r>
          </w:p>
          <w:p w:rsidR="00534254" w:rsidRPr="00B36323" w:rsidRDefault="00534254" w:rsidP="00990E89">
            <w:pPr>
              <w:ind w:left="9121"/>
              <w:rPr>
                <w:rFonts w:ascii="Times New Roman" w:hAnsi="Times New Roman"/>
              </w:rPr>
            </w:pPr>
          </w:p>
          <w:p w:rsidR="00534254" w:rsidRPr="00B36323" w:rsidRDefault="00534254" w:rsidP="00990E89">
            <w:pPr>
              <w:jc w:val="center"/>
              <w:rPr>
                <w:rFonts w:ascii="Times New Roman" w:hAnsi="Times New Roman"/>
              </w:rPr>
            </w:pPr>
          </w:p>
          <w:p w:rsidR="00534254" w:rsidRPr="00B36323" w:rsidRDefault="00534254" w:rsidP="00990E8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Расходы бюджета муниципального района на реализацию муниципальной программы</w:t>
            </w:r>
          </w:p>
          <w:p w:rsidR="00534254" w:rsidRPr="00B36323" w:rsidRDefault="00534254" w:rsidP="00990E89">
            <w:pPr>
              <w:rPr>
                <w:rFonts w:ascii="Times New Roman" w:hAnsi="Times New Roman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75"/>
              <w:gridCol w:w="2707"/>
              <w:gridCol w:w="2138"/>
              <w:gridCol w:w="943"/>
              <w:gridCol w:w="1064"/>
              <w:gridCol w:w="1125"/>
              <w:gridCol w:w="1125"/>
              <w:gridCol w:w="1125"/>
              <w:gridCol w:w="1125"/>
              <w:gridCol w:w="1125"/>
            </w:tblGrid>
            <w:tr w:rsidR="00333C05" w:rsidRPr="00B36323" w:rsidTr="0072709A">
              <w:trPr>
                <w:trHeight w:val="639"/>
              </w:trPr>
              <w:tc>
                <w:tcPr>
                  <w:tcW w:w="0" w:type="auto"/>
                  <w:vMerge w:val="restart"/>
                  <w:shd w:val="clear" w:color="auto" w:fill="auto"/>
                  <w:noWrap/>
                  <w:vAlign w:val="center"/>
                  <w:hideMark/>
                </w:tcPr>
                <w:p w:rsidR="00333C05" w:rsidRPr="00B36323" w:rsidRDefault="00333C05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  <w:hideMark/>
                </w:tcPr>
                <w:p w:rsidR="00333C05" w:rsidRPr="00B36323" w:rsidRDefault="00333C05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0" w:type="auto"/>
                  <w:vMerge w:val="restart"/>
                  <w:shd w:val="clear" w:color="000000" w:fill="FFFFFF"/>
                  <w:vAlign w:val="center"/>
                  <w:hideMark/>
                </w:tcPr>
                <w:p w:rsidR="00333C05" w:rsidRPr="00B36323" w:rsidRDefault="00333C05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0" w:type="auto"/>
                  <w:gridSpan w:val="7"/>
                  <w:shd w:val="clear" w:color="auto" w:fill="auto"/>
                  <w:vAlign w:val="center"/>
                  <w:hideMark/>
                </w:tcPr>
                <w:p w:rsidR="00333C05" w:rsidRPr="00B36323" w:rsidRDefault="00333C05" w:rsidP="00990E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Расходы бюджета муниципального района по годам реализации муниципальной программы, тыс. руб.</w:t>
                  </w:r>
                </w:p>
              </w:tc>
            </w:tr>
            <w:tr w:rsidR="00333C05" w:rsidRPr="00B36323" w:rsidTr="00333C05">
              <w:trPr>
                <w:trHeight w:val="396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2017 г.</w:t>
                  </w:r>
                </w:p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2018 г.</w:t>
                  </w:r>
                </w:p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2019 г.</w:t>
                  </w:r>
                </w:p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2020 г.</w:t>
                  </w:r>
                </w:p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2021 г.</w:t>
                  </w:r>
                </w:p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2022 г.</w:t>
                  </w:r>
                </w:p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</w:tcPr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2023г.</w:t>
                  </w:r>
                </w:p>
              </w:tc>
            </w:tr>
            <w:tr w:rsidR="00333C05" w:rsidRPr="00B36323" w:rsidTr="00333C05">
              <w:trPr>
                <w:trHeight w:val="262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shd w:val="clear" w:color="000000" w:fill="FFFFFF"/>
                  <w:noWrap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МУНИЦИПАЛЬНАЯ ПРОГРАММА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Профилактика и преодоление социального сиротства </w:t>
                  </w:r>
                </w:p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27341,7 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30731,40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30165,00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27949,90</w:t>
                  </w:r>
                </w:p>
              </w:tc>
              <w:tc>
                <w:tcPr>
                  <w:tcW w:w="0" w:type="auto"/>
                </w:tcPr>
                <w:p w:rsidR="00333C05" w:rsidRPr="0072709A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27949,90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27341,7 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30731,40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30165,00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27949,90</w:t>
                  </w:r>
                </w:p>
              </w:tc>
              <w:tc>
                <w:tcPr>
                  <w:tcW w:w="0" w:type="auto"/>
                </w:tcPr>
                <w:p w:rsidR="00333C05" w:rsidRPr="0072709A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27949,90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27341,7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30731,40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30165,00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27949,90</w:t>
                  </w:r>
                </w:p>
              </w:tc>
              <w:tc>
                <w:tcPr>
                  <w:tcW w:w="0" w:type="auto"/>
                </w:tcPr>
                <w:p w:rsidR="00333C05" w:rsidRPr="0072709A" w:rsidRDefault="00333C05" w:rsidP="0072709A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27949,90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ПОДПРОГРАММА 1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Социализация детей-сирот и детей, нуждающихся в особой защите государства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27335,2 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72709A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29231,40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29525,00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27949,90</w:t>
                  </w:r>
                </w:p>
              </w:tc>
              <w:tc>
                <w:tcPr>
                  <w:tcW w:w="0" w:type="auto"/>
                </w:tcPr>
                <w:p w:rsidR="00333C05" w:rsidRPr="0072709A" w:rsidRDefault="00333C05" w:rsidP="0072709A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27949,90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27335,2 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72709A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29231,40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29525,00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27949,90</w:t>
                  </w:r>
                </w:p>
              </w:tc>
              <w:tc>
                <w:tcPr>
                  <w:tcW w:w="0" w:type="auto"/>
                </w:tcPr>
                <w:p w:rsidR="00333C05" w:rsidRPr="0072709A" w:rsidRDefault="00333C05" w:rsidP="0072709A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27949,90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Администрация Павловского муниципального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>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27335,2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72709A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29231,40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29525,00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27949,00</w:t>
                  </w:r>
                </w:p>
              </w:tc>
              <w:tc>
                <w:tcPr>
                  <w:tcW w:w="0" w:type="auto"/>
                </w:tcPr>
                <w:p w:rsidR="00333C05" w:rsidRPr="0072709A" w:rsidRDefault="00333C05" w:rsidP="0072709A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</w:rPr>
                    <w:t>27949,00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 xml:space="preserve">Основное мероприятие 1.1 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выплаты единовременного пособия при всех формах устройства детей, лишенных родительского попечения, в семью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783,50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843,80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  <w:bCs/>
                    </w:rPr>
                    <w:t>1228,40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492,00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365,90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365,90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783,50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843,80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  <w:bCs/>
                    </w:rPr>
                    <w:t>1228,40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492,00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365,90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365,90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783,50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843,80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</w:pPr>
                  <w:r w:rsidRPr="0072709A">
                    <w:rPr>
                      <w:rFonts w:ascii="Times New Roman" w:hAnsi="Times New Roman"/>
                      <w:bCs/>
                    </w:rPr>
                    <w:t>1228,40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492,00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365,90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365,90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Основное мероприятие 1.2 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выплаты приемной семье на содержание подопечных детей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7513,10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6313,00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7962,00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8377,00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7343,00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7343,00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7513,10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6313,00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7962,00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8377,00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7343,00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7343,00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  <w:r w:rsidRPr="00B36323">
                    <w:rPr>
                      <w:rFonts w:ascii="Times New Roman" w:hAnsi="Times New Roman"/>
                      <w:bCs/>
                    </w:rPr>
                    <w:t>7513,10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6313,00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7962,00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8377,00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7343,00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7343,00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1.3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выплаты семьям опекунов на содержание подопечных детей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8684,80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7520,00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9435,00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9550,00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10155,00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10155,00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8684,80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7520,00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9435,00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9550,00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10155,00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10155,00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8684,80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7520,00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9435,00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9550,00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10155,00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10155,00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1.4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выплаты вознаграждения, причитающегося приемному родителю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8110,80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10777,00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8528,00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8969,00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7869,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A16EB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7869,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A16EB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8110,80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10777,00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8528,00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8969,00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7869,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A16EB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7869,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A16EB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8110,80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10777,00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8528,00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8969,00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7869,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A16EB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7869,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A16EB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1.5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Осуществление единовременной выплаты при передаче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>ребенка на воспитание в семью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B36323" w:rsidRDefault="00333C05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B36323" w:rsidRDefault="00333C05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</w:tcPr>
                <w:p w:rsidR="00333C05" w:rsidRPr="00B36323" w:rsidRDefault="00333C05" w:rsidP="0072709A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Основное мероприятие 1.6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B36323" w:rsidRDefault="00333C05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B36323" w:rsidRDefault="00333C05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B36323" w:rsidRDefault="00333C05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1.7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Выполнение переданных полномочий по организации и осуществлению деятельности по опеке и попечительству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1783,00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1780,00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1660,00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1711,00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1777,00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1777,00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1783,00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1780,00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1660,00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1711,00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1777,00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1777,00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1783,00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1780,00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1660,00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1711,00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1777,00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1777,00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1.8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398,00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402,00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415,00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426,00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440,00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440,00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398,00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402,00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415,00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426,00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440,00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440,00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398,00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402,00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415,00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426,00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440,00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440,00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1.9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Организация и проведение районных мероприятий,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>направленных на раскрытие творческого потенциала детей, воспитывающихся в замещающих семьях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62,00 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62,00 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103,00</w:t>
                  </w:r>
                  <w:r w:rsidRPr="00B36323">
                    <w:rPr>
                      <w:rFonts w:ascii="Times New Roman" w:hAnsi="Times New Roman"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0,00 </w:t>
                  </w:r>
                </w:p>
              </w:tc>
              <w:tc>
                <w:tcPr>
                  <w:tcW w:w="0" w:type="auto"/>
                  <w:vAlign w:val="bottom"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62,00 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vAlign w:val="bottom"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ПОДПРОГРАММА 2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Раннее выявление семейного неблагополучия, комплексная и целенаправленная работа с семьей, находящейся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  <w:vAlign w:val="bottom"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</w:tr>
            <w:tr w:rsidR="00333C05" w:rsidRPr="00B36323" w:rsidTr="0072709A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72709A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72709A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72709A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  <w:vAlign w:val="bottom"/>
                </w:tcPr>
                <w:p w:rsidR="00333C05" w:rsidRPr="0072709A" w:rsidRDefault="00333C05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2.1.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72709A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</w:tcPr>
                <w:p w:rsidR="00333C05" w:rsidRPr="0072709A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</w:tr>
            <w:tr w:rsidR="00511B7D" w:rsidRPr="00B36323" w:rsidTr="00511B7D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72709A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511B7D" w:rsidRPr="0072709A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511B7D" w:rsidRPr="0072709A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  <w:vAlign w:val="bottom"/>
                </w:tcPr>
                <w:p w:rsidR="00511B7D" w:rsidRPr="0072709A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</w:tr>
            <w:tr w:rsidR="00511B7D" w:rsidRPr="00B36323" w:rsidTr="00511B7D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72709A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511B7D" w:rsidRPr="0072709A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511B7D" w:rsidRPr="0072709A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  <w:vAlign w:val="bottom"/>
                </w:tcPr>
                <w:p w:rsidR="00511B7D" w:rsidRPr="0072709A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2709A">
                    <w:rPr>
                      <w:rFonts w:ascii="Times New Roman" w:hAnsi="Times New Roman"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 Основное мероприятие 2.2.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Внедрение эффективных инновационных методик работы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333C05" w:rsidP="00990E89">
                  <w:pPr>
                    <w:ind w:firstLine="0"/>
                  </w:pP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</w:pP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</w:pP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72709A" w:rsidRDefault="00511B7D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511B7D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511B7D" w:rsidRPr="00B36323" w:rsidRDefault="00511B7D" w:rsidP="0072709A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511B7D" w:rsidRPr="00B36323" w:rsidTr="00333C05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511B7D" w:rsidRPr="00B36323" w:rsidRDefault="00511B7D" w:rsidP="0072709A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Основное мероприятие 2.3.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Повышение компетентности специалистов, работающих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</w:tcPr>
                <w:p w:rsidR="00333C05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511B7D" w:rsidRPr="00B36323" w:rsidTr="00511B7D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vAlign w:val="bottom"/>
                </w:tcPr>
                <w:p w:rsidR="00511B7D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511B7D" w:rsidRPr="00B36323" w:rsidTr="00511B7D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511B7D" w:rsidRPr="00B36323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vAlign w:val="bottom"/>
                </w:tcPr>
                <w:p w:rsidR="00511B7D" w:rsidRDefault="00511B7D" w:rsidP="0072709A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2.4.</w:t>
                  </w:r>
                  <w:r w:rsidRPr="00B36323">
                    <w:rPr>
                      <w:rFonts w:ascii="Times New Roman" w:hAnsi="Times New Roman"/>
                    </w:rPr>
                    <w:br/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Привлечение НКО, общественных организаций, хозяйствующих субъектов, волонтеров к реабилитации семей, находящихся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B36323" w:rsidRDefault="00511B7D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B36323" w:rsidRDefault="00511B7D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511B7D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511B7D" w:rsidRPr="00B36323" w:rsidRDefault="00511B7D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11B7D" w:rsidRPr="00B36323" w:rsidRDefault="00511B7D" w:rsidP="0072709A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511B7D" w:rsidRPr="00B36323" w:rsidRDefault="00511B7D" w:rsidP="0072709A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ПОДПРОГРАММА 3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  <w:r w:rsidRPr="001A1C11">
                    <w:rPr>
                      <w:rFonts w:ascii="Times New Roman" w:hAnsi="Times New Roman"/>
                    </w:rPr>
                    <w:t>Инновационный социальный проект «Точка опоры»</w:t>
                  </w:r>
                </w:p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333C05" w:rsidP="00511B7D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1</w:t>
                  </w:r>
                  <w:r w:rsidR="00511B7D" w:rsidRPr="0072709A">
                    <w:rPr>
                      <w:rFonts w:ascii="Times New Roman" w:hAnsi="Times New Roman"/>
                      <w:bCs/>
                    </w:rPr>
                    <w:t>50</w:t>
                  </w: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640,00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511B7D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511B7D" w:rsidP="00511B7D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150</w:t>
                  </w:r>
                  <w:r w:rsidR="00333C05"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640,00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511B7D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333C05" w:rsidP="00511B7D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1</w:t>
                  </w:r>
                  <w:r w:rsidR="00511B7D" w:rsidRPr="0072709A">
                    <w:rPr>
                      <w:rFonts w:ascii="Times New Roman" w:hAnsi="Times New Roman"/>
                      <w:bCs/>
                    </w:rPr>
                    <w:t>50</w:t>
                  </w: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640,00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511B7D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3.1.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Организация межведомственного социального сопровождения семей и детей, находящихся в социально-опасном положении.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438,515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438,515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438,515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72709A" w:rsidTr="00333C05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3.2.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 xml:space="preserve">Создание районной службы психолого-педагогической </w:t>
                  </w:r>
                  <w:r w:rsidRPr="001A1C11">
                    <w:rPr>
                      <w:rFonts w:ascii="Times New Roman" w:hAnsi="Times New Roman"/>
                      <w:color w:val="000000"/>
                    </w:rPr>
                    <w:lastRenderedPageBreak/>
                    <w:t>помощи семье и детям.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511B7D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9</w:t>
                  </w:r>
                  <w:r w:rsidR="00333C05" w:rsidRPr="0072709A">
                    <w:rPr>
                      <w:rFonts w:ascii="Times New Roman" w:hAnsi="Times New Roman"/>
                      <w:bCs/>
                    </w:rPr>
                    <w:t>7,50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33,50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72709A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72709A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511B7D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9</w:t>
                  </w:r>
                  <w:r w:rsidR="00333C05" w:rsidRPr="0072709A">
                    <w:rPr>
                      <w:rFonts w:ascii="Times New Roman" w:hAnsi="Times New Roman"/>
                      <w:bCs/>
                    </w:rPr>
                    <w:t>7,50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33,50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72709A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72709A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72709A" w:rsidRDefault="00511B7D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9</w:t>
                  </w:r>
                  <w:r w:rsidR="00333C05" w:rsidRPr="0072709A">
                    <w:rPr>
                      <w:rFonts w:ascii="Times New Roman" w:hAnsi="Times New Roman"/>
                      <w:bCs/>
                    </w:rPr>
                    <w:t>7,50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33,50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72709A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lastRenderedPageBreak/>
                    <w:t>Основное мероприятие 3.3.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Повышение компетенции специалистов, работающих и в интересах детей и семей, в том числе психологов, социальных педагогов.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172,50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172,50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172,50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3.4.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Внедрение и апробация новых методик, практик и форм работы с семьями, находящимися в социально-опасном положении, в том числе модели общественного наставничества.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791,485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600,00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791,485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600,00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791,485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72709A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72709A">
                    <w:rPr>
                      <w:rFonts w:ascii="Times New Roman" w:hAnsi="Times New Roman"/>
                      <w:bCs/>
                    </w:rPr>
                    <w:t>600,00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3A16EB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Pr="003A16EB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3.5.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Обобщение и распространение эффективных методик работы, апробированных в ходе реализации проекта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333C05" w:rsidRPr="00B36323" w:rsidTr="00333C05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3C05" w:rsidRPr="001A1C11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333C05" w:rsidRPr="00B36323" w:rsidRDefault="00333C05" w:rsidP="00990E89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333C05" w:rsidRPr="00B36323" w:rsidRDefault="00333C05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</w:tcPr>
                <w:p w:rsidR="00333C05" w:rsidRDefault="0072709A" w:rsidP="00990E89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</w:tbl>
          <w:p w:rsidR="00534254" w:rsidRPr="00B36323" w:rsidRDefault="00534254" w:rsidP="00990E89">
            <w:pPr>
              <w:ind w:left="9405"/>
              <w:rPr>
                <w:rFonts w:ascii="Times New Roman" w:hAnsi="Times New Roman"/>
              </w:rPr>
            </w:pPr>
          </w:p>
        </w:tc>
      </w:tr>
      <w:tr w:rsidR="00534254" w:rsidRPr="00B36323" w:rsidTr="00990E89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4254" w:rsidRPr="00B36323" w:rsidRDefault="00534254" w:rsidP="00990E89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34254" w:rsidRPr="00B36323" w:rsidRDefault="00534254" w:rsidP="00534254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34254" w:rsidRPr="00B36323" w:rsidRDefault="00534254" w:rsidP="00534254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534254" w:rsidRPr="00B36323" w:rsidRDefault="00534254" w:rsidP="00534254">
      <w:pPr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 xml:space="preserve">Глава Павловского муниципального района    </w:t>
      </w: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</w:t>
      </w:r>
      <w:r w:rsidRPr="00B36323">
        <w:rPr>
          <w:rFonts w:ascii="Times New Roman" w:hAnsi="Times New Roman"/>
          <w:sz w:val="26"/>
          <w:szCs w:val="26"/>
        </w:rPr>
        <w:t xml:space="preserve">                                  М.Н. Янцов</w:t>
      </w:r>
    </w:p>
    <w:p w:rsidR="00534254" w:rsidRDefault="00534254" w:rsidP="00534254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534254" w:rsidRPr="00B36323" w:rsidRDefault="00534254" w:rsidP="00534254">
      <w:pPr>
        <w:ind w:left="9769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/>
          <w:sz w:val="26"/>
          <w:szCs w:val="26"/>
        </w:rPr>
        <w:t>3</w:t>
      </w:r>
    </w:p>
    <w:p w:rsidR="00534254" w:rsidRPr="00B36323" w:rsidRDefault="00534254" w:rsidP="00534254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534254" w:rsidRPr="00B36323" w:rsidRDefault="00534254" w:rsidP="00534254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от ______________ №___</w:t>
      </w:r>
    </w:p>
    <w:p w:rsidR="00534254" w:rsidRPr="00B36323" w:rsidRDefault="00534254" w:rsidP="00534254">
      <w:pPr>
        <w:spacing w:line="276" w:lineRule="auto"/>
        <w:ind w:left="9769" w:firstLine="0"/>
        <w:jc w:val="left"/>
        <w:rPr>
          <w:rFonts w:ascii="Times New Roman" w:hAnsi="Times New Roman"/>
          <w:sz w:val="26"/>
          <w:szCs w:val="26"/>
        </w:rPr>
      </w:pPr>
    </w:p>
    <w:p w:rsidR="00534254" w:rsidRPr="00B36323" w:rsidRDefault="00534254" w:rsidP="00534254">
      <w:pPr>
        <w:tabs>
          <w:tab w:val="left" w:pos="5387"/>
        </w:tabs>
        <w:jc w:val="center"/>
        <w:rPr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</w:r>
    </w:p>
    <w:p w:rsidR="00534254" w:rsidRPr="00B36323" w:rsidRDefault="00534254" w:rsidP="00534254">
      <w:pPr>
        <w:tabs>
          <w:tab w:val="left" w:pos="5387"/>
        </w:tabs>
        <w:rPr>
          <w:sz w:val="26"/>
          <w:szCs w:val="26"/>
        </w:rPr>
      </w:pPr>
    </w:p>
    <w:p w:rsidR="00534254" w:rsidRPr="00B36323" w:rsidRDefault="00534254" w:rsidP="00534254">
      <w:pPr>
        <w:tabs>
          <w:tab w:val="left" w:pos="5387"/>
        </w:tabs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5"/>
        <w:gridCol w:w="2553"/>
        <w:gridCol w:w="1991"/>
        <w:gridCol w:w="1116"/>
        <w:gridCol w:w="1191"/>
        <w:gridCol w:w="1116"/>
        <w:gridCol w:w="1116"/>
        <w:gridCol w:w="1116"/>
        <w:gridCol w:w="1116"/>
        <w:gridCol w:w="1116"/>
      </w:tblGrid>
      <w:tr w:rsidR="00FC5D9D" w:rsidRPr="00B36323" w:rsidTr="006703D9">
        <w:trPr>
          <w:trHeight w:val="705"/>
        </w:trPr>
        <w:tc>
          <w:tcPr>
            <w:tcW w:w="0" w:type="auto"/>
            <w:vMerge w:val="restart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Статус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FC5D9D" w:rsidRPr="00B36323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C5D9D" w:rsidRPr="00B36323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5D9D" w:rsidRPr="00B36323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5D9D" w:rsidRPr="00B36323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2017 г.</w:t>
            </w:r>
          </w:p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2018 г.</w:t>
            </w:r>
          </w:p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2019 г.</w:t>
            </w:r>
          </w:p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2020 г.</w:t>
            </w:r>
          </w:p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2021 г.</w:t>
            </w:r>
          </w:p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2022 г.</w:t>
            </w:r>
          </w:p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</w:tr>
      <w:tr w:rsidR="00FC5D9D" w:rsidRPr="00B36323" w:rsidTr="00FC5D9D">
        <w:trPr>
          <w:trHeight w:val="315"/>
        </w:trPr>
        <w:tc>
          <w:tcPr>
            <w:tcW w:w="0" w:type="auto"/>
            <w:shd w:val="clear" w:color="auto" w:fill="FFFFFF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shd w:val="clear" w:color="auto" w:fill="FFFFFF"/>
          </w:tcPr>
          <w:p w:rsidR="00FC5D9D" w:rsidRPr="00B36323" w:rsidRDefault="00FC5D9D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C5D9D" w:rsidRPr="003A16EB" w:rsidTr="00FC5D9D">
        <w:trPr>
          <w:trHeight w:val="315"/>
        </w:trPr>
        <w:tc>
          <w:tcPr>
            <w:tcW w:w="0" w:type="auto"/>
            <w:vMerge w:val="restart"/>
            <w:shd w:val="clear" w:color="auto" w:fill="FFFFFF"/>
            <w:hideMark/>
          </w:tcPr>
          <w:p w:rsidR="00FC5D9D" w:rsidRPr="003A16EB" w:rsidRDefault="00FC5D9D" w:rsidP="00990E89">
            <w:pPr>
              <w:ind w:right="-108"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hideMark/>
          </w:tcPr>
          <w:p w:rsidR="00FC5D9D" w:rsidRPr="003A16EB" w:rsidRDefault="00FC5D9D" w:rsidP="00990E89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Профилактика и преодоление социального сиротства 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shd w:val="clear" w:color="auto" w:fill="FFFFFF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25746,40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27341,70</w:t>
            </w:r>
          </w:p>
        </w:tc>
        <w:tc>
          <w:tcPr>
            <w:tcW w:w="0" w:type="auto"/>
            <w:shd w:val="clear" w:color="auto" w:fill="FFFFFF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27763,90</w:t>
            </w:r>
          </w:p>
        </w:tc>
        <w:tc>
          <w:tcPr>
            <w:tcW w:w="0" w:type="auto"/>
            <w:shd w:val="clear" w:color="auto" w:fill="FFFFFF"/>
            <w:hideMark/>
          </w:tcPr>
          <w:p w:rsidR="00FC5D9D" w:rsidRPr="00D370D8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30731,40</w:t>
            </w:r>
          </w:p>
        </w:tc>
        <w:tc>
          <w:tcPr>
            <w:tcW w:w="0" w:type="auto"/>
            <w:noWrap/>
            <w:hideMark/>
          </w:tcPr>
          <w:p w:rsidR="00FC5D9D" w:rsidRPr="00D370D8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30165,00</w:t>
            </w:r>
          </w:p>
        </w:tc>
        <w:tc>
          <w:tcPr>
            <w:tcW w:w="0" w:type="auto"/>
            <w:noWrap/>
            <w:hideMark/>
          </w:tcPr>
          <w:p w:rsidR="00FC5D9D" w:rsidRPr="00D370D8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27949,90</w:t>
            </w:r>
          </w:p>
        </w:tc>
        <w:tc>
          <w:tcPr>
            <w:tcW w:w="0" w:type="auto"/>
          </w:tcPr>
          <w:p w:rsidR="00FC5D9D" w:rsidRPr="00D370D8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27949,90</w:t>
            </w:r>
          </w:p>
        </w:tc>
      </w:tr>
      <w:tr w:rsidR="00FC5D9D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783,50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843,80</w:t>
            </w:r>
          </w:p>
        </w:tc>
        <w:tc>
          <w:tcPr>
            <w:tcW w:w="0" w:type="auto"/>
            <w:hideMark/>
          </w:tcPr>
          <w:p w:rsidR="00FC5D9D" w:rsidRPr="00D370D8" w:rsidRDefault="00FC5D9D" w:rsidP="00990E89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1228,40</w:t>
            </w:r>
          </w:p>
        </w:tc>
        <w:tc>
          <w:tcPr>
            <w:tcW w:w="0" w:type="auto"/>
            <w:noWrap/>
            <w:hideMark/>
          </w:tcPr>
          <w:p w:rsidR="00FC5D9D" w:rsidRPr="00D370D8" w:rsidRDefault="00FC5D9D" w:rsidP="00990E89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492,00</w:t>
            </w:r>
          </w:p>
        </w:tc>
        <w:tc>
          <w:tcPr>
            <w:tcW w:w="0" w:type="auto"/>
            <w:noWrap/>
            <w:hideMark/>
          </w:tcPr>
          <w:p w:rsidR="00FC5D9D" w:rsidRPr="00D370D8" w:rsidRDefault="00FC5D9D" w:rsidP="00990E89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365,90</w:t>
            </w:r>
          </w:p>
        </w:tc>
        <w:tc>
          <w:tcPr>
            <w:tcW w:w="0" w:type="auto"/>
          </w:tcPr>
          <w:p w:rsidR="00FC5D9D" w:rsidRPr="00D370D8" w:rsidRDefault="00FC5D9D" w:rsidP="00990E89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D370D8">
              <w:rPr>
                <w:rFonts w:ascii="Times New Roman" w:hAnsi="Times New Roman"/>
                <w:bCs/>
              </w:rPr>
              <w:t>365,90</w:t>
            </w:r>
          </w:p>
        </w:tc>
      </w:tr>
      <w:tr w:rsidR="00FC5D9D" w:rsidRPr="003A16EB" w:rsidTr="00FC5D9D">
        <w:trPr>
          <w:trHeight w:val="304"/>
        </w:trPr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C5D9D" w:rsidRPr="003A16EB" w:rsidRDefault="00FC5D9D" w:rsidP="00FC5D9D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C5D9D" w:rsidRPr="003A16EB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25643,40</w:t>
            </w:r>
          </w:p>
        </w:tc>
        <w:tc>
          <w:tcPr>
            <w:tcW w:w="0" w:type="auto"/>
            <w:hideMark/>
          </w:tcPr>
          <w:p w:rsidR="00FC5D9D" w:rsidRPr="003A16EB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26489,70</w:t>
            </w:r>
          </w:p>
        </w:tc>
        <w:tc>
          <w:tcPr>
            <w:tcW w:w="0" w:type="auto"/>
            <w:hideMark/>
          </w:tcPr>
          <w:p w:rsidR="00FC5D9D" w:rsidRPr="003A16EB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26817,10</w:t>
            </w:r>
          </w:p>
        </w:tc>
        <w:tc>
          <w:tcPr>
            <w:tcW w:w="0" w:type="auto"/>
            <w:hideMark/>
          </w:tcPr>
          <w:p w:rsidR="00FC5D9D" w:rsidRPr="00D370D8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28000,00</w:t>
            </w:r>
          </w:p>
        </w:tc>
        <w:tc>
          <w:tcPr>
            <w:tcW w:w="0" w:type="auto"/>
            <w:noWrap/>
            <w:hideMark/>
          </w:tcPr>
          <w:p w:rsidR="00FC5D9D" w:rsidRPr="00D370D8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29033,00</w:t>
            </w:r>
          </w:p>
        </w:tc>
        <w:tc>
          <w:tcPr>
            <w:tcW w:w="0" w:type="auto"/>
            <w:noWrap/>
            <w:hideMark/>
          </w:tcPr>
          <w:p w:rsidR="00FC5D9D" w:rsidRPr="00D370D8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27584,00</w:t>
            </w:r>
          </w:p>
        </w:tc>
        <w:tc>
          <w:tcPr>
            <w:tcW w:w="0" w:type="auto"/>
          </w:tcPr>
          <w:p w:rsidR="00FC5D9D" w:rsidRPr="00D370D8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27584,00</w:t>
            </w:r>
          </w:p>
        </w:tc>
      </w:tr>
      <w:tr w:rsidR="00FC5D9D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C5D9D" w:rsidRPr="003A16EB" w:rsidRDefault="00FC5D9D" w:rsidP="00FC5D9D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бюджет муниципального района, в том числе </w:t>
            </w:r>
          </w:p>
        </w:tc>
        <w:tc>
          <w:tcPr>
            <w:tcW w:w="0" w:type="auto"/>
            <w:hideMark/>
          </w:tcPr>
          <w:p w:rsidR="00FC5D9D" w:rsidRPr="003A16EB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0" w:type="auto"/>
            <w:hideMark/>
          </w:tcPr>
          <w:p w:rsidR="00FC5D9D" w:rsidRPr="003A16EB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68,50</w:t>
            </w:r>
          </w:p>
        </w:tc>
        <w:tc>
          <w:tcPr>
            <w:tcW w:w="0" w:type="auto"/>
            <w:hideMark/>
          </w:tcPr>
          <w:p w:rsidR="00FC5D9D" w:rsidRPr="003A16EB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0" w:type="auto"/>
            <w:hideMark/>
          </w:tcPr>
          <w:p w:rsidR="00FC5D9D" w:rsidRPr="00D370D8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1503,00</w:t>
            </w:r>
          </w:p>
        </w:tc>
        <w:tc>
          <w:tcPr>
            <w:tcW w:w="0" w:type="auto"/>
            <w:noWrap/>
            <w:hideMark/>
          </w:tcPr>
          <w:p w:rsidR="00FC5D9D" w:rsidRPr="00D370D8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640,00</w:t>
            </w:r>
          </w:p>
        </w:tc>
        <w:tc>
          <w:tcPr>
            <w:tcW w:w="0" w:type="auto"/>
            <w:noWrap/>
            <w:hideMark/>
          </w:tcPr>
          <w:p w:rsidR="00FC5D9D" w:rsidRPr="00D370D8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</w:tcPr>
          <w:p w:rsidR="00FC5D9D" w:rsidRPr="00D370D8" w:rsidRDefault="00FC5D9D" w:rsidP="00FC5D9D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FC5D9D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C5D9D" w:rsidRPr="00576086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оказавшихся в трудной жизненной </w:t>
            </w:r>
            <w:r w:rsidRPr="00576086">
              <w:rPr>
                <w:rFonts w:ascii="Times New Roman" w:hAnsi="Times New Roman"/>
              </w:rPr>
              <w:lastRenderedPageBreak/>
              <w:t xml:space="preserve">ситуации </w:t>
            </w:r>
          </w:p>
        </w:tc>
        <w:tc>
          <w:tcPr>
            <w:tcW w:w="0" w:type="auto"/>
            <w:hideMark/>
          </w:tcPr>
          <w:p w:rsidR="00FC5D9D" w:rsidRPr="00576086" w:rsidRDefault="00FC5D9D" w:rsidP="00990E89">
            <w:pPr>
              <w:ind w:firstLine="0"/>
              <w:jc w:val="right"/>
              <w:rPr>
                <w:rFonts w:ascii="Times New Roman" w:hAnsi="Times New Roman"/>
              </w:rPr>
            </w:pPr>
            <w:r w:rsidRPr="00576086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0" w:type="auto"/>
            <w:hideMark/>
          </w:tcPr>
          <w:p w:rsidR="00FC5D9D" w:rsidRPr="00576086" w:rsidRDefault="00FC5D9D" w:rsidP="00990E89">
            <w:pPr>
              <w:ind w:firstLine="0"/>
              <w:jc w:val="right"/>
              <w:rPr>
                <w:rFonts w:ascii="Times New Roman" w:hAnsi="Times New Roman"/>
              </w:rPr>
            </w:pPr>
            <w:r w:rsidRPr="00576086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FC5D9D" w:rsidRPr="00576086" w:rsidRDefault="00FC5D9D" w:rsidP="00990E89">
            <w:pPr>
              <w:ind w:firstLine="0"/>
              <w:jc w:val="right"/>
              <w:rPr>
                <w:rFonts w:ascii="Times New Roman" w:hAnsi="Times New Roman"/>
              </w:rPr>
            </w:pPr>
            <w:r w:rsidRPr="00576086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FC5D9D" w:rsidRPr="00D370D8" w:rsidRDefault="00FC5D9D" w:rsidP="00990E89">
            <w:pPr>
              <w:ind w:firstLine="0"/>
              <w:jc w:val="righ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1400,00</w:t>
            </w:r>
          </w:p>
        </w:tc>
        <w:tc>
          <w:tcPr>
            <w:tcW w:w="0" w:type="auto"/>
            <w:noWrap/>
            <w:hideMark/>
          </w:tcPr>
          <w:p w:rsidR="00FC5D9D" w:rsidRPr="00D370D8" w:rsidRDefault="00FC5D9D" w:rsidP="00990E89">
            <w:pPr>
              <w:ind w:firstLine="0"/>
              <w:jc w:val="righ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600,00</w:t>
            </w:r>
          </w:p>
        </w:tc>
        <w:tc>
          <w:tcPr>
            <w:tcW w:w="0" w:type="auto"/>
            <w:noWrap/>
            <w:hideMark/>
          </w:tcPr>
          <w:p w:rsidR="00FC5D9D" w:rsidRPr="00D370D8" w:rsidRDefault="00FC5D9D" w:rsidP="00990E89">
            <w:pPr>
              <w:ind w:firstLine="0"/>
              <w:jc w:val="righ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</w:tcPr>
          <w:p w:rsidR="00FC5D9D" w:rsidRPr="00D370D8" w:rsidRDefault="00D370D8" w:rsidP="00990E89">
            <w:pPr>
              <w:ind w:firstLine="0"/>
              <w:jc w:val="righ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FC5D9D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FC5D9D" w:rsidRPr="003A16EB" w:rsidTr="00FC5D9D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юридические лица </w:t>
            </w:r>
          </w:p>
        </w:tc>
        <w:tc>
          <w:tcPr>
            <w:tcW w:w="0" w:type="auto"/>
            <w:shd w:val="clear" w:color="auto" w:fill="FFFFFF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shd w:val="clear" w:color="auto" w:fill="FFFFFF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shd w:val="clear" w:color="auto" w:fill="FFFFFF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FC5D9D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right="-108"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Социализация детей-сирот и детей, нуждающихся в особой защите государства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25746,40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  <w:sz w:val="26"/>
                <w:szCs w:val="26"/>
              </w:rPr>
              <w:t>27335,20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</w:rPr>
              <w:t>27763,90</w:t>
            </w:r>
          </w:p>
        </w:tc>
        <w:tc>
          <w:tcPr>
            <w:tcW w:w="0" w:type="auto"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</w:rPr>
              <w:t>29229,40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</w:rPr>
              <w:t>29525,00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</w:rPr>
              <w:t>27949,00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</w:rPr>
              <w:t>27949,00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843,80</w:t>
            </w:r>
          </w:p>
        </w:tc>
        <w:tc>
          <w:tcPr>
            <w:tcW w:w="0" w:type="auto"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1228,40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492,00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365,90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365,90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25643,40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</w:rPr>
              <w:t>27273,20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</w:rPr>
              <w:t>26817,10</w:t>
            </w:r>
          </w:p>
        </w:tc>
        <w:tc>
          <w:tcPr>
            <w:tcW w:w="0" w:type="auto"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</w:rPr>
              <w:t>28000,00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</w:rPr>
              <w:t>29033,00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</w:rPr>
              <w:t>27583,10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</w:rPr>
              <w:t>27583,10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62,00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0" w:type="auto"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1.1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выплаты единовременного пособия при всех формах устройства детей, лишенных родительского попечения, в семью  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846,50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783,50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843,80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>
              <w:rPr>
                <w:rFonts w:ascii="Times New Roman" w:hAnsi="Times New Roman"/>
                <w:bCs/>
              </w:rPr>
              <w:t>1228,40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492,00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365,90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365,90</w:t>
            </w:r>
          </w:p>
        </w:tc>
      </w:tr>
      <w:tr w:rsidR="00D370D8" w:rsidRPr="003A16EB" w:rsidTr="00FC5D9D">
        <w:trPr>
          <w:trHeight w:val="589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843,80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>
              <w:rPr>
                <w:rFonts w:ascii="Times New Roman" w:hAnsi="Times New Roman"/>
                <w:bCs/>
              </w:rPr>
              <w:t>1228,40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492,00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365,90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365,90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846,50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783,50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юридические </w:t>
            </w:r>
            <w:r w:rsidRPr="003A16EB">
              <w:rPr>
                <w:rFonts w:ascii="Times New Roman" w:hAnsi="Times New Roman"/>
              </w:rPr>
              <w:lastRenderedPageBreak/>
              <w:t>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lastRenderedPageBreak/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C5D9D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C5D9D" w:rsidRPr="003A16EB" w:rsidRDefault="00D370D8" w:rsidP="00990E89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1.2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выплаты приемной семье на содержание подопечных детей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6402,70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7513,10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6313,00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7962,00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8377,00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7343,00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7343,00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6402,70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7513,10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6313,00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7962,00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8377,00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7343,00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7343,00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1.3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выплаты семьям опекунов на содержание подопечных детей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8984,70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8684,80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7520,00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9435,00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9550,00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10155,00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10155,00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8984,70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8684,80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7520,00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9435,00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9550,00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10155,00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10155,00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1.4.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Осуществление выплаты </w:t>
            </w:r>
            <w:r w:rsidRPr="003A16EB">
              <w:rPr>
                <w:rFonts w:ascii="Times New Roman" w:hAnsi="Times New Roman"/>
              </w:rPr>
              <w:lastRenderedPageBreak/>
              <w:t>вознаграждения, причитающегося приемному родителю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7015,00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8110,80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10777,00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8528,00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8969,00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7869,10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7869,10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7015,00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8110,80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10777,00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8528,00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8969,00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7869,10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7869,10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1.5.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единовременной выплаты при передаче ребенка на воспитание в семью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8,9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8,9 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1.6.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Осуществление единовременной выплаты при устройстве в семью ребенка-инвалида или ребенка, достигшего </w:t>
            </w:r>
            <w:r w:rsidRPr="003A16EB">
              <w:rPr>
                <w:rFonts w:ascii="Times New Roman" w:hAnsi="Times New Roman"/>
              </w:rPr>
              <w:lastRenderedPageBreak/>
              <w:t>возраста 10 лет, а также при передаче на воспитание в семью братьев (сестер)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221,6 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221,6 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1.7.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Выполнение переданных полномочий по организации и осуществлению деятельности по опеке и попечительству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1777,00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1783,00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1780,00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1660,00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1711,00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1777,00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1777,00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1777,00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1783,00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1780,00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1660,00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1711,00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1777,00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1777,00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1.8.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387,00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398,00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402,00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415,00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426,00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440,00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440,00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387,00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398,00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402,00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415,00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426,00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440,00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440,00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1.9.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Организация и проведение районных мероприятий, направленных на раскрытие творческого потенциала детей, воспитывающихся в замещающих семьях 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62,00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62,00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Раннее выявление семейного неблагополучия, комплексная и целенаправленная работа с семьей, находящейся в социально опасном положении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6,50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FC5D9D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C5D9D" w:rsidRPr="003A16EB" w:rsidRDefault="00FC5D9D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C5D9D" w:rsidRPr="003A16EB" w:rsidRDefault="00FC5D9D" w:rsidP="00990E89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C5D9D" w:rsidRPr="003A16EB" w:rsidRDefault="00D370D8" w:rsidP="00990E89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2.1.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6,50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3,00 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0,00 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0,00 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40,00 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6,50 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0,00 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3,00 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0,00 </w:t>
            </w:r>
          </w:p>
        </w:tc>
        <w:tc>
          <w:tcPr>
            <w:tcW w:w="0" w:type="auto"/>
            <w:noWrap/>
            <w:hideMark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0,00 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vAlign w:val="center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2.2.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Внедрение эффективных инновационных методик работы с семьями, находящимися в социально опасном положении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2.3.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Повышение компетентности специалистов, </w:t>
            </w:r>
            <w:r w:rsidRPr="003A16EB">
              <w:rPr>
                <w:rFonts w:ascii="Times New Roman" w:hAnsi="Times New Roman"/>
              </w:rPr>
              <w:lastRenderedPageBreak/>
              <w:t>работающих с семьями, находящимися в социально опасном положении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3A16EB">
              <w:rPr>
                <w:rFonts w:ascii="Times New Roman" w:hAnsi="Times New Roman"/>
              </w:rPr>
              <w:t>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</w:t>
            </w:r>
            <w:r w:rsidRPr="003A16EB">
              <w:rPr>
                <w:rFonts w:ascii="Times New Roman" w:hAnsi="Times New Roman"/>
              </w:rPr>
              <w:lastRenderedPageBreak/>
              <w:t xml:space="preserve">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lastRenderedPageBreak/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3A16EB">
              <w:rPr>
                <w:rFonts w:ascii="Times New Roman" w:hAnsi="Times New Roman"/>
              </w:rPr>
              <w:t>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2.4.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Привлечение некоммерческих организаций, общественных организаций, хозяйствующих субъектов, волонтеров к реабилитации семей, находящихся в социально опасном положении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D370D8">
              <w:rPr>
                <w:rFonts w:ascii="Times New Roman" w:hAnsi="Times New Roman"/>
              </w:rPr>
              <w:t>0,00</w:t>
            </w:r>
          </w:p>
        </w:tc>
      </w:tr>
      <w:tr w:rsidR="00D370D8" w:rsidRPr="003A16EB" w:rsidTr="00FC5D9D">
        <w:trPr>
          <w:trHeight w:val="394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D370D8" w:rsidRDefault="00D370D8" w:rsidP="00D370D8">
            <w:pPr>
              <w:ind w:firstLine="0"/>
              <w:jc w:val="left"/>
            </w:pPr>
            <w:r w:rsidRPr="00D370D8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ПОДПРОГРАММА 3</w:t>
            </w:r>
          </w:p>
        </w:tc>
        <w:tc>
          <w:tcPr>
            <w:tcW w:w="0" w:type="auto"/>
            <w:vMerge w:val="restart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Инновационный социальный проект «Точка опоры»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50</w:t>
            </w: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640,00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D370D8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0D8" w:rsidRPr="003A16EB" w:rsidRDefault="00D370D8" w:rsidP="00D370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бюджет </w:t>
            </w:r>
            <w:r w:rsidRPr="003A16EB">
              <w:rPr>
                <w:rFonts w:ascii="Times New Roman" w:hAnsi="Times New Roman"/>
              </w:rPr>
              <w:lastRenderedPageBreak/>
              <w:t>муниципального района, в том числе: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lastRenderedPageBreak/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50</w:t>
            </w: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640,00</w:t>
            </w:r>
          </w:p>
        </w:tc>
        <w:tc>
          <w:tcPr>
            <w:tcW w:w="0" w:type="auto"/>
            <w:noWrap/>
            <w:hideMark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D370D8" w:rsidRPr="003A16EB" w:rsidRDefault="00D370D8" w:rsidP="00D370D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1400,00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600,00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Основное мероприятие 3.1.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Организация межведомственного социального сопровождения семей и детей, находящихся в социально-опасном положении.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438,515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438,515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436,015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</w:t>
            </w:r>
            <w:r w:rsidRPr="003A16EB">
              <w:rPr>
                <w:rFonts w:ascii="Times New Roman" w:hAnsi="Times New Roman"/>
              </w:rPr>
              <w:lastRenderedPageBreak/>
              <w:t xml:space="preserve">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lastRenderedPageBreak/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3.1.1.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Создание и организация деятельности рабочей группы по реализации проекта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Организация информационного сопровождения реализации проекта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3.1.3.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Организация правового сопровождения  реализации проекта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</w:t>
            </w:r>
            <w:r w:rsidRPr="003A16EB">
              <w:rPr>
                <w:rFonts w:ascii="Times New Roman" w:hAnsi="Times New Roman"/>
              </w:rPr>
              <w:lastRenderedPageBreak/>
              <w:t xml:space="preserve">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lastRenderedPageBreak/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3.1.4.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Мониторинг реализации комплекса мероприятий проекта и достижения планируемых результатов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918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3.1.5.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Формирование целевых групп участников проекта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3.1.6.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Организация и осуществление межведомственного социального сопровождения семей и детей, находящихся в социально-опасном положении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436,015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436,015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576086">
              <w:rPr>
                <w:rFonts w:ascii="Times New Roman" w:hAnsi="Times New Roman"/>
              </w:rPr>
              <w:t xml:space="preserve">- 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>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436,015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576086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Основное мероприятие 3.2.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Создание районной службы психолого-педагогической помощи семье и детям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97,50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33,50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97,50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33,50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616D8A">
              <w:rPr>
                <w:rFonts w:ascii="Times New Roman" w:hAnsi="Times New Roman"/>
              </w:rPr>
              <w:t>- грант Фонда поддержки детей, оказавшихся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Основное мероприятие 3.3.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Повышение компетенции специалистов, работающих и в интересах детей и семей, в том числе </w:t>
            </w:r>
            <w:r w:rsidRPr="003A16EB">
              <w:rPr>
                <w:rFonts w:ascii="Times New Roman" w:hAnsi="Times New Roman"/>
              </w:rPr>
              <w:lastRenderedPageBreak/>
              <w:t>психологов, социальных педагогов.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616D8A">
              <w:rPr>
                <w:rFonts w:ascii="Times New Roman" w:hAnsi="Times New Roman"/>
              </w:rPr>
              <w:t>- грант Фонда</w:t>
            </w:r>
            <w:r>
              <w:rPr>
                <w:rFonts w:ascii="Times New Roman" w:hAnsi="Times New Roman"/>
              </w:rPr>
              <w:t xml:space="preserve"> поддержки детей, находящихся</w:t>
            </w:r>
            <w:r w:rsidRPr="00616D8A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413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3.3.1.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Проведение обучения специалистов, участвующих в реализации проекта технологиям работы с целевыми группами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616D8A">
              <w:rPr>
                <w:rFonts w:ascii="Times New Roman" w:hAnsi="Times New Roman"/>
              </w:rPr>
              <w:t xml:space="preserve">- грант Фонда поддержки детей, </w:t>
            </w:r>
            <w:r>
              <w:rPr>
                <w:rFonts w:ascii="Times New Roman" w:hAnsi="Times New Roman"/>
              </w:rPr>
              <w:t>находящихся</w:t>
            </w:r>
            <w:r w:rsidRPr="00616D8A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Основное мероприятие 3.4.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Внедрение и апробация новых методик, практик и форм работы с семьями, находящимися в социально-опасном положении, в том числе модели общественного наставничества.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791,485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601,00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791,485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601,00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791,485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600,00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3.4.1.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Разработка и апробация программы «Школа наставничества»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25,084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25,084</w:t>
            </w:r>
          </w:p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25,084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3.4.2.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Создание и развитие клуба неформального общения «Мы вместе»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322,701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322,701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322,701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3.4.3.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Разработка и внедрение специальной коррекционной программы для родителей «Ступени»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87,048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  <w:r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87,048</w:t>
            </w:r>
          </w:p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87,048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3.4.4.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Разработка и реализация коррекционно-развивающей программы для детей  «Гармония»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766,401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766,401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766,401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3.4.5.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Проведение акции «Семья помогает семье»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1,00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3.4.6.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Групповые тренинги по коррекции детско-родительских отношений (детско-родительские группы)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25,67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25,67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25,67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3.4.7.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Разработка и реализация программы выходного дня «Семейные выходные»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164,581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164,581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164,581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мероприятие 3.5. 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Обобщение и распространение эффективных методик работы, апробированных в ходе реализации проекта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3.5.1.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Районный семинар по вопросам  внедрения инновационных форм и методов работы с семьями, находящимися в социально-опасном положении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3.5.2.</w:t>
            </w:r>
          </w:p>
        </w:tc>
        <w:tc>
          <w:tcPr>
            <w:tcW w:w="0" w:type="auto"/>
            <w:vMerge w:val="restart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Итоговый межрайонный семинар по проблемам профилактики социального </w:t>
            </w:r>
            <w:r w:rsidRPr="003A16EB">
              <w:rPr>
                <w:rFonts w:ascii="Times New Roman" w:hAnsi="Times New Roman"/>
              </w:rPr>
              <w:lastRenderedPageBreak/>
              <w:t>сиротства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5,50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5,50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616D8A" w:rsidRDefault="00F6141F" w:rsidP="00F6141F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F6141F" w:rsidRPr="003A16EB" w:rsidTr="00FC5D9D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6141F" w:rsidRPr="003A16EB" w:rsidRDefault="00F6141F" w:rsidP="00F6141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0" w:type="auto"/>
          </w:tcPr>
          <w:p w:rsidR="00F6141F" w:rsidRPr="003A16EB" w:rsidRDefault="00F6141F" w:rsidP="00F6141F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</w:tbl>
    <w:p w:rsidR="00534254" w:rsidRPr="003A16EB" w:rsidRDefault="00534254" w:rsidP="00534254">
      <w:pPr>
        <w:ind w:firstLine="0"/>
        <w:rPr>
          <w:sz w:val="26"/>
          <w:szCs w:val="26"/>
        </w:rPr>
      </w:pPr>
    </w:p>
    <w:p w:rsidR="00534254" w:rsidRPr="003A16EB" w:rsidRDefault="00534254" w:rsidP="00534254">
      <w:pPr>
        <w:ind w:firstLine="0"/>
        <w:rPr>
          <w:sz w:val="26"/>
          <w:szCs w:val="26"/>
        </w:rPr>
      </w:pPr>
    </w:p>
    <w:p w:rsidR="00534254" w:rsidRPr="003A16EB" w:rsidRDefault="00534254" w:rsidP="00534254">
      <w:pPr>
        <w:ind w:firstLine="0"/>
        <w:rPr>
          <w:sz w:val="26"/>
          <w:szCs w:val="26"/>
        </w:rPr>
      </w:pPr>
    </w:p>
    <w:p w:rsidR="00534254" w:rsidRPr="003A16EB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  <w:r w:rsidRPr="003A16EB">
        <w:rPr>
          <w:rFonts w:ascii="Times New Roman" w:hAnsi="Times New Roman"/>
          <w:sz w:val="26"/>
          <w:szCs w:val="26"/>
        </w:rPr>
        <w:t>Глава Павловского муниципального района    Воронежской области                                                                                     М.Н. Янцов</w:t>
      </w: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</w:p>
    <w:p w:rsidR="00534254" w:rsidRPr="003A16EB" w:rsidRDefault="00534254" w:rsidP="00534254">
      <w:pPr>
        <w:ind w:left="9769"/>
        <w:jc w:val="left"/>
        <w:rPr>
          <w:rFonts w:ascii="Times New Roman" w:hAnsi="Times New Roman"/>
          <w:sz w:val="26"/>
          <w:szCs w:val="26"/>
        </w:rPr>
      </w:pPr>
      <w:r w:rsidRPr="003A16EB"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>4</w:t>
      </w:r>
    </w:p>
    <w:p w:rsidR="00534254" w:rsidRPr="003A16EB" w:rsidRDefault="00534254" w:rsidP="00534254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3A16EB"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534254" w:rsidRPr="003A16EB" w:rsidRDefault="00534254" w:rsidP="00534254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3A16EB">
        <w:rPr>
          <w:rFonts w:ascii="Times New Roman" w:hAnsi="Times New Roman"/>
          <w:sz w:val="26"/>
          <w:szCs w:val="26"/>
        </w:rPr>
        <w:t>Воронежской области</w:t>
      </w:r>
    </w:p>
    <w:p w:rsidR="00534254" w:rsidRPr="003A16EB" w:rsidRDefault="00534254" w:rsidP="00534254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3A16EB">
        <w:rPr>
          <w:rFonts w:ascii="Times New Roman" w:hAnsi="Times New Roman"/>
          <w:sz w:val="26"/>
          <w:szCs w:val="26"/>
        </w:rPr>
        <w:t>от _________ №_____________</w:t>
      </w:r>
    </w:p>
    <w:p w:rsidR="00534254" w:rsidRPr="003A16EB" w:rsidRDefault="00534254" w:rsidP="00534254">
      <w:pPr>
        <w:tabs>
          <w:tab w:val="left" w:pos="5387"/>
        </w:tabs>
        <w:rPr>
          <w:sz w:val="26"/>
          <w:szCs w:val="26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696"/>
        <w:gridCol w:w="2440"/>
        <w:gridCol w:w="1841"/>
        <w:gridCol w:w="2126"/>
        <w:gridCol w:w="1546"/>
        <w:gridCol w:w="1546"/>
        <w:gridCol w:w="2153"/>
        <w:gridCol w:w="1134"/>
        <w:gridCol w:w="1842"/>
      </w:tblGrid>
      <w:tr w:rsidR="00534254" w:rsidRPr="003A16EB" w:rsidTr="00990E89">
        <w:trPr>
          <w:trHeight w:val="1305"/>
        </w:trPr>
        <w:tc>
          <w:tcPr>
            <w:tcW w:w="15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254" w:rsidRPr="003A16EB" w:rsidRDefault="00534254" w:rsidP="00990E89">
            <w:pPr>
              <w:ind w:firstLine="0"/>
              <w:rPr>
                <w:rFonts w:ascii="Times New Roman" w:hAnsi="Times New Roman"/>
              </w:rPr>
            </w:pPr>
          </w:p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A16EB">
              <w:rPr>
                <w:rFonts w:ascii="Times New Roman" w:hAnsi="Times New Roman"/>
                <w:sz w:val="26"/>
                <w:szCs w:val="26"/>
              </w:rPr>
              <w:t>План реализации муниципальной программы Воронежской области</w:t>
            </w:r>
            <w:r w:rsidRPr="003A16EB">
              <w:rPr>
                <w:rFonts w:ascii="Times New Roman" w:hAnsi="Times New Roman"/>
                <w:sz w:val="26"/>
                <w:szCs w:val="26"/>
              </w:rPr>
              <w:br/>
              <w:t xml:space="preserve"> Профилактика и преодоление социального сиротства на 2020 год</w:t>
            </w:r>
          </w:p>
        </w:tc>
      </w:tr>
      <w:tr w:rsidR="00534254" w:rsidRPr="003A16EB" w:rsidTr="00990E89">
        <w:trPr>
          <w:trHeight w:val="25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</w:p>
        </w:tc>
      </w:tr>
      <w:tr w:rsidR="00534254" w:rsidRPr="003A16EB" w:rsidTr="00990E89">
        <w:trPr>
          <w:trHeight w:val="73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3A16E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A16EB">
              <w:rPr>
                <w:rFonts w:ascii="Times New Roman" w:hAnsi="Times New Roman"/>
              </w:rPr>
              <w:t>/</w:t>
            </w:r>
            <w:proofErr w:type="spellStart"/>
            <w:r w:rsidRPr="003A16E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Статус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3A16EB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3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Срок</w:t>
            </w:r>
          </w:p>
          <w:p w:rsidR="00534254" w:rsidRPr="003A16EB" w:rsidRDefault="00534254" w:rsidP="00990E89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КБК </w:t>
            </w:r>
            <w:r w:rsidRPr="003A16EB">
              <w:rPr>
                <w:rFonts w:ascii="Times New Roman" w:hAnsi="Times New Roman"/>
              </w:rPr>
              <w:br/>
              <w:t>(раздел, подраздел)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534254" w:rsidRPr="003A16EB" w:rsidTr="00990E89">
        <w:trPr>
          <w:trHeight w:val="31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</w:t>
            </w: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ind w:firstLine="0"/>
              <w:rPr>
                <w:rFonts w:ascii="Times New Roman" w:hAnsi="Times New Roman"/>
              </w:rPr>
            </w:pPr>
          </w:p>
        </w:tc>
      </w:tr>
      <w:tr w:rsidR="00534254" w:rsidRPr="003A16EB" w:rsidTr="00990E89">
        <w:trPr>
          <w:trHeight w:val="222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начала реализации</w:t>
            </w:r>
            <w:r w:rsidRPr="003A16EB">
              <w:rPr>
                <w:rFonts w:ascii="Times New Roman" w:hAnsi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окончания реализации</w:t>
            </w:r>
            <w:r w:rsidRPr="003A16EB">
              <w:rPr>
                <w:rFonts w:ascii="Times New Roman" w:hAnsi="Times New Roman"/>
              </w:rPr>
              <w:br/>
              <w:t>мероприятия</w:t>
            </w:r>
            <w:r w:rsidRPr="003A16EB">
              <w:rPr>
                <w:rFonts w:ascii="Times New Roman" w:hAnsi="Times New Roman"/>
              </w:rPr>
              <w:br/>
              <w:t xml:space="preserve">в очередном финансовом году  </w:t>
            </w: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4254" w:rsidRPr="003A16EB" w:rsidRDefault="00534254" w:rsidP="00990E89">
            <w:pPr>
              <w:ind w:firstLine="0"/>
              <w:rPr>
                <w:rFonts w:ascii="Times New Roman" w:hAnsi="Times New Roman"/>
              </w:rPr>
            </w:pPr>
          </w:p>
        </w:tc>
      </w:tr>
      <w:tr w:rsidR="00534254" w:rsidRPr="003A16EB" w:rsidTr="00990E89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9</w:t>
            </w:r>
          </w:p>
        </w:tc>
      </w:tr>
      <w:tr w:rsidR="00534254" w:rsidRPr="003A16EB" w:rsidTr="00990E89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Социализация детей-сирот и детей, нуждающихся в особой защите </w:t>
            </w:r>
            <w:r w:rsidRPr="003A16EB">
              <w:rPr>
                <w:rFonts w:ascii="Times New Roman" w:hAnsi="Times New Roman"/>
              </w:rPr>
              <w:lastRenderedPageBreak/>
              <w:t>государства»</w:t>
            </w:r>
          </w:p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 xml:space="preserve">Администрация Павловского муниципального района, заместитель главы администрации </w:t>
            </w:r>
            <w:r w:rsidRPr="003A16EB">
              <w:rPr>
                <w:rFonts w:ascii="Times New Roman" w:hAnsi="Times New Roman"/>
              </w:rPr>
              <w:lastRenderedPageBreak/>
              <w:t xml:space="preserve">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3A16EB">
              <w:rPr>
                <w:rFonts w:ascii="Times New Roman" w:hAnsi="Times New Roman"/>
              </w:rPr>
              <w:t>Чечурина</w:t>
            </w:r>
            <w:proofErr w:type="spellEnd"/>
            <w:r w:rsidRPr="003A16EB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Увеличение числа детей, оставшихся без попечения родителей, устраиваемых в семьи российских </w:t>
            </w:r>
            <w:r w:rsidRPr="003A16EB">
              <w:rPr>
                <w:rFonts w:ascii="Times New Roman" w:hAnsi="Times New Roman"/>
              </w:rPr>
              <w:lastRenderedPageBreak/>
              <w:t>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F6141F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29229,40</w:t>
            </w:r>
          </w:p>
        </w:tc>
      </w:tr>
      <w:tr w:rsidR="00534254" w:rsidRPr="003A16EB" w:rsidTr="00990E89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 xml:space="preserve">мероприятие 1.1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выплаты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3A16EB">
              <w:rPr>
                <w:rFonts w:ascii="Times New Roman" w:hAnsi="Times New Roman"/>
              </w:rPr>
              <w:t>Чечурина</w:t>
            </w:r>
            <w:proofErr w:type="spellEnd"/>
            <w:r w:rsidRPr="003A16EB">
              <w:rPr>
                <w:rFonts w:ascii="Times New Roman" w:hAnsi="Times New Roman"/>
              </w:rPr>
              <w:t xml:space="preserve"> Ю.В.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Социальная поддержка семей, принявших на воспитание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F6141F" w:rsidP="00990E8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1228,40</w:t>
            </w:r>
          </w:p>
        </w:tc>
      </w:tr>
      <w:tr w:rsidR="00534254" w:rsidRPr="003A16EB" w:rsidTr="00990E89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…..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выплаты приемной семье на содержание подопечных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</w:t>
            </w:r>
            <w:r w:rsidRPr="003A16EB">
              <w:rPr>
                <w:rFonts w:ascii="Times New Roman" w:hAnsi="Times New Roman"/>
              </w:rPr>
              <w:lastRenderedPageBreak/>
              <w:t xml:space="preserve">попечительства Виноградова М.А., начальник сектора учета и отчетности </w:t>
            </w:r>
            <w:proofErr w:type="spellStart"/>
            <w:r w:rsidRPr="003A16EB">
              <w:rPr>
                <w:rFonts w:ascii="Times New Roman" w:hAnsi="Times New Roman"/>
              </w:rPr>
              <w:t>Чечурина</w:t>
            </w:r>
            <w:proofErr w:type="spellEnd"/>
            <w:r w:rsidRPr="003A16EB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Социальная поддержка детей, оставшихся без попечения родителей, воспитывающихся в приемных семьях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7962,00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Осуществление выплаты семьям опекунов на содержание подопечных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 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3A16EB">
              <w:rPr>
                <w:rFonts w:ascii="Times New Roman" w:hAnsi="Times New Roman"/>
              </w:rPr>
              <w:t>Чечурина</w:t>
            </w:r>
            <w:proofErr w:type="spellEnd"/>
            <w:r w:rsidRPr="003A16EB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Социальная поддержка детей, оставшихся без попечения родителей, воспитывающихся в опекунских семьях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9435,00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1.4.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Осуществление выплаты вознаграждения, причитающегося приемному родителю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</w:t>
            </w:r>
            <w:r w:rsidRPr="003A16EB">
              <w:rPr>
                <w:rFonts w:ascii="Times New Roman" w:hAnsi="Times New Roman"/>
              </w:rPr>
              <w:lastRenderedPageBreak/>
              <w:t xml:space="preserve">сектора учета и отчетности </w:t>
            </w:r>
            <w:proofErr w:type="spellStart"/>
            <w:r w:rsidRPr="003A16EB">
              <w:rPr>
                <w:rFonts w:ascii="Times New Roman" w:hAnsi="Times New Roman"/>
              </w:rPr>
              <w:t>Чечурина</w:t>
            </w:r>
            <w:proofErr w:type="spellEnd"/>
            <w:r w:rsidRPr="003A16EB">
              <w:rPr>
                <w:rFonts w:ascii="Times New Roman" w:hAnsi="Times New Roman"/>
              </w:rPr>
              <w:t xml:space="preserve"> Ю.В.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 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 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Социальная поддержка приемных родителей, воспитывающих приемных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 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8528,00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1.5.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единовременной выплаты при передаче ребенка на воспитание в семью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3A16EB">
              <w:rPr>
                <w:rFonts w:ascii="Times New Roman" w:hAnsi="Times New Roman"/>
              </w:rPr>
              <w:t>Чечурина</w:t>
            </w:r>
            <w:proofErr w:type="spellEnd"/>
            <w:r w:rsidRPr="003A16EB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Социальная поддержка семей, принявших на воспитание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1.6.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3A16EB">
              <w:rPr>
                <w:rFonts w:ascii="Times New Roman" w:hAnsi="Times New Roman"/>
              </w:rPr>
              <w:t>Чечурина</w:t>
            </w:r>
            <w:proofErr w:type="spellEnd"/>
            <w:r w:rsidRPr="003A16EB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Социальная поддержка семей, принявших на воспитание детей, оставшихся без попечения родителей в возрасте 10 лет, инвалидов, братьев и сестер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1004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1.7.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Выполнение переданных полномочий по организации и осуществлению деятельности по опеке и попечительству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3A16EB">
              <w:rPr>
                <w:rFonts w:ascii="Times New Roman" w:hAnsi="Times New Roman"/>
              </w:rPr>
              <w:t>Чечурина</w:t>
            </w:r>
            <w:proofErr w:type="spellEnd"/>
            <w:r w:rsidRPr="003A16EB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eastAsiaTheme="minorHAnsi" w:hAnsi="Times New Roman"/>
                <w:lang w:eastAsia="en-US"/>
              </w:rPr>
              <w:t>Жизнеустройство детей-сирот и детей, оставшихся без попечения родителей</w:t>
            </w:r>
            <w:r w:rsidRPr="003A16EB">
              <w:rPr>
                <w:rFonts w:ascii="Times New Roman" w:hAnsi="Times New Roman"/>
              </w:rPr>
              <w:t>, защита их прав и законных интересов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1660,00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1.8.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ответственный секретарь КДН и ЗП Безрученко Е.</w:t>
            </w:r>
            <w:proofErr w:type="gramStart"/>
            <w:r w:rsidRPr="003A16EB">
              <w:rPr>
                <w:rFonts w:ascii="Times New Roman" w:hAnsi="Times New Roman"/>
              </w:rPr>
              <w:t>С</w:t>
            </w:r>
            <w:proofErr w:type="gramEnd"/>
            <w:r w:rsidRPr="003A16EB">
              <w:rPr>
                <w:rFonts w:ascii="Times New Roman" w:hAnsi="Times New Roman"/>
              </w:rPr>
              <w:t xml:space="preserve">, </w:t>
            </w:r>
            <w:proofErr w:type="gramStart"/>
            <w:r w:rsidRPr="003A16EB">
              <w:rPr>
                <w:rFonts w:ascii="Times New Roman" w:hAnsi="Times New Roman"/>
              </w:rPr>
              <w:t>начальник</w:t>
            </w:r>
            <w:proofErr w:type="gramEnd"/>
            <w:r w:rsidRPr="003A16EB">
              <w:rPr>
                <w:rFonts w:ascii="Times New Roman" w:hAnsi="Times New Roman"/>
              </w:rPr>
              <w:t xml:space="preserve"> сектора учета и отчетности </w:t>
            </w:r>
            <w:proofErr w:type="spellStart"/>
            <w:r w:rsidRPr="003A16EB">
              <w:rPr>
                <w:rFonts w:ascii="Times New Roman" w:hAnsi="Times New Roman"/>
              </w:rPr>
              <w:lastRenderedPageBreak/>
              <w:t>Чечурина</w:t>
            </w:r>
            <w:proofErr w:type="spellEnd"/>
            <w:r w:rsidRPr="003A16EB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lang w:eastAsia="en-US"/>
              </w:rPr>
            </w:pPr>
            <w:r w:rsidRPr="003A16EB">
              <w:rPr>
                <w:rFonts w:ascii="Times New Roman" w:eastAsiaTheme="minorHAnsi" w:hAnsi="Times New Roman"/>
                <w:lang w:eastAsia="en-US"/>
              </w:rPr>
              <w:t xml:space="preserve">Увеличение </w:t>
            </w:r>
            <w:r w:rsidRPr="003A16EB">
              <w:rPr>
                <w:rFonts w:ascii="Times New Roman" w:hAnsi="Times New Roman"/>
              </w:rPr>
              <w:t>доли семей, находящихся в социально опасном положении, которые сняты с профилактического учета, от общего числа семей, состоящих на учете.</w:t>
            </w:r>
          </w:p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415,00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1.9.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Организация и проведение районных мероприятий, направленных на раскрытие творческого потенциала детей, воспитывающихся в замещающих семьях 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3A16EB">
              <w:rPr>
                <w:rFonts w:ascii="Times New Roman" w:hAnsi="Times New Roman"/>
              </w:rPr>
              <w:t>Чечурина</w:t>
            </w:r>
            <w:proofErr w:type="spellEnd"/>
            <w:r w:rsidRPr="003A16EB">
              <w:rPr>
                <w:rFonts w:ascii="Times New Roman" w:hAnsi="Times New Roman"/>
              </w:rPr>
              <w:t xml:space="preserve"> Ю.В., начальник муниципального отдела по культуре и межнациональным вопросам администрации Щербинина М.А.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Пропаганда  позитивного имиджа семейных форм устройства детей-сирот и детей, оставшихся без попечения родителей; информирование населения об институте замещающей семьи; увеличение доли детей, оставшихся без попечения родителей, устраиваемых на дальнейшее воспитание в семьи российских граждан, способствование успешной адаптации детей в замещающих семьях, социализация детей через творчество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54" w:rsidRPr="003A16EB" w:rsidRDefault="00F6141F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34254" w:rsidRPr="003A16EB">
              <w:rPr>
                <w:rFonts w:ascii="Times New Roman" w:hAnsi="Times New Roman"/>
              </w:rPr>
              <w:t>0,00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 Раннее выявление </w:t>
            </w:r>
            <w:r w:rsidRPr="003A16EB">
              <w:rPr>
                <w:rFonts w:ascii="Times New Roman" w:hAnsi="Times New Roman"/>
              </w:rPr>
              <w:lastRenderedPageBreak/>
              <w:t>семейного неблагополучия, комплексная и целенаправленная работа с семьей, находящейся в социально опасном положении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 </w:t>
            </w:r>
            <w:proofErr w:type="gramStart"/>
            <w:r w:rsidRPr="003A16EB">
              <w:rPr>
                <w:rFonts w:ascii="Times New Roman" w:hAnsi="Times New Roman"/>
              </w:rPr>
              <w:t xml:space="preserve">Администрация Павловского </w:t>
            </w:r>
            <w:r w:rsidRPr="003A16EB">
              <w:rPr>
                <w:rFonts w:ascii="Times New Roman" w:hAnsi="Times New Roman"/>
              </w:rPr>
              <w:lastRenderedPageBreak/>
              <w:t>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Щербинина М.А., ответственный секретарь К</w:t>
            </w:r>
            <w:r w:rsidRPr="003A16EB">
              <w:rPr>
                <w:rFonts w:ascii="Times New Roman" w:hAnsi="Times New Roman"/>
              </w:rPr>
              <w:br/>
              <w:t>ДН и ЗП Безрученко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 01.01.2020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 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 Увеличение доли </w:t>
            </w:r>
            <w:r w:rsidRPr="003A16EB">
              <w:rPr>
                <w:rFonts w:ascii="Times New Roman" w:eastAsiaTheme="minorHAnsi" w:hAnsi="Times New Roman"/>
                <w:lang w:eastAsia="en-US"/>
              </w:rPr>
              <w:t xml:space="preserve">семей, </w:t>
            </w:r>
            <w:r w:rsidRPr="003A16EB">
              <w:rPr>
                <w:rFonts w:ascii="Times New Roman" w:eastAsiaTheme="minorHAnsi" w:hAnsi="Times New Roman"/>
                <w:lang w:eastAsia="en-US"/>
              </w:rPr>
              <w:lastRenderedPageBreak/>
              <w:t>находящихся в социально опасном положении, которые сняты с профилактического учета, от общего числа семей, состоящих на учете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 xml:space="preserve"> 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</w:t>
            </w:r>
          </w:p>
        </w:tc>
      </w:tr>
      <w:tr w:rsidR="00534254" w:rsidRPr="003A16EB" w:rsidTr="00990E89">
        <w:trPr>
          <w:trHeight w:val="7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2.1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 Информационная компания, направленная на профилактику </w:t>
            </w:r>
            <w:r w:rsidRPr="003A16EB">
              <w:rPr>
                <w:rFonts w:ascii="Times New Roman" w:hAnsi="Times New Roman"/>
              </w:rPr>
              <w:lastRenderedPageBreak/>
              <w:t>жестокого обращения с детьми, ответственного родительства, устройства детей, оставшихся без попечения родителей в семью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 </w:t>
            </w:r>
            <w:proofErr w:type="gramStart"/>
            <w:r w:rsidRPr="003A16EB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</w:t>
            </w:r>
            <w:r w:rsidRPr="003A16EB">
              <w:rPr>
                <w:rFonts w:ascii="Times New Roman" w:hAnsi="Times New Roman"/>
              </w:rPr>
              <w:lastRenderedPageBreak/>
              <w:t>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Щербинина М.А., ответственный секретарь К</w:t>
            </w:r>
            <w:r w:rsidRPr="003A16EB">
              <w:rPr>
                <w:rFonts w:ascii="Times New Roman" w:hAnsi="Times New Roman"/>
              </w:rPr>
              <w:br/>
              <w:t>ДН и ЗП Безрученко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 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 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 повышения уровня информированности общества по проблемным </w:t>
            </w:r>
            <w:r w:rsidRPr="003A16EB">
              <w:rPr>
                <w:rFonts w:ascii="Times New Roman" w:hAnsi="Times New Roman"/>
              </w:rPr>
              <w:lastRenderedPageBreak/>
              <w:t>вопросам профилактики социального сиротства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 xml:space="preserve"> 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…..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2.2.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 Внедрение эффективных инновационных методик работы с семьями, находящимися в социально </w:t>
            </w:r>
            <w:r w:rsidRPr="003A16EB">
              <w:rPr>
                <w:rFonts w:ascii="Times New Roman" w:hAnsi="Times New Roman"/>
              </w:rPr>
              <w:lastRenderedPageBreak/>
              <w:t>опасном положении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 </w:t>
            </w:r>
            <w:proofErr w:type="gramStart"/>
            <w:r w:rsidRPr="003A16EB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</w:t>
            </w:r>
            <w:r w:rsidRPr="003A16EB">
              <w:rPr>
                <w:rFonts w:ascii="Times New Roman" w:hAnsi="Times New Roman"/>
              </w:rPr>
              <w:lastRenderedPageBreak/>
              <w:t>опеки и попечительства Виноградова М.А., начальник муниципального отдела по культуре и межнациональным вопросам администрации Щербинина М.А., ответственный секретарь К</w:t>
            </w:r>
            <w:r w:rsidRPr="003A16EB">
              <w:rPr>
                <w:rFonts w:ascii="Times New Roman" w:hAnsi="Times New Roman"/>
              </w:rPr>
              <w:br/>
              <w:t>ДН и ЗП Безрученко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 01.01.2020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 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 увеличение доли семей, состоящих на учете как находящиеся в социально опасном положении, которым оказана </w:t>
            </w:r>
            <w:r w:rsidRPr="003A16EB">
              <w:rPr>
                <w:rFonts w:ascii="Times New Roman" w:hAnsi="Times New Roman"/>
              </w:rPr>
              <w:lastRenderedPageBreak/>
              <w:t>помощь через НКО общественных организаций, хозяйствующих субъектов, волонтеров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…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2.3.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Повышение компетентности специалистов, работающих с семьями, находящимися в социально опасном положении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</w:t>
            </w:r>
            <w:proofErr w:type="gramStart"/>
            <w:r w:rsidRPr="003A16EB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</w:t>
            </w:r>
            <w:r w:rsidRPr="003A16EB">
              <w:rPr>
                <w:rFonts w:ascii="Times New Roman" w:hAnsi="Times New Roman"/>
              </w:rPr>
              <w:lastRenderedPageBreak/>
              <w:t>М.А., начальник муниципального отдела по культуре и межнациональным вопросам администрации Щербинина М.А., ответственный секретарь К</w:t>
            </w:r>
            <w:r w:rsidRPr="003A16EB">
              <w:rPr>
                <w:rFonts w:ascii="Times New Roman" w:hAnsi="Times New Roman"/>
              </w:rPr>
              <w:br/>
              <w:t>ДН и ЗП Безрученко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 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 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повышение компетентности специалистов, работающих с семьями, находящимися в социально опасном положении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…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2.4.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Привлечение некоммерческих организаций, общественных организаций, хозяйствующих субъектов, волонтеров к реабилитации семей, находящихся в социально опасном положении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</w:t>
            </w:r>
            <w:proofErr w:type="gramStart"/>
            <w:r w:rsidRPr="003A16EB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</w:t>
            </w:r>
            <w:r w:rsidRPr="003A16EB">
              <w:rPr>
                <w:rFonts w:ascii="Times New Roman" w:hAnsi="Times New Roman"/>
              </w:rPr>
              <w:lastRenderedPageBreak/>
              <w:t>культуре и межнациональным вопросам администрации Щербинина М.А., ответственный секретарь К</w:t>
            </w:r>
            <w:r w:rsidRPr="003A16EB">
              <w:rPr>
                <w:rFonts w:ascii="Times New Roman" w:hAnsi="Times New Roman"/>
              </w:rPr>
              <w:br/>
              <w:t>ДН и ЗП Безрученко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 01.01.2020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  31.12.2020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3A16EB">
              <w:rPr>
                <w:rFonts w:ascii="Times New Roman" w:hAnsi="Times New Roman" w:cs="Times New Roman"/>
              </w:rPr>
              <w:t xml:space="preserve"> увеличение  </w:t>
            </w:r>
            <w:r w:rsidRPr="003A16EB">
              <w:rPr>
                <w:rFonts w:ascii="Times New Roman" w:eastAsiaTheme="minorHAnsi" w:hAnsi="Times New Roman" w:cs="Times New Roman"/>
                <w:lang w:eastAsia="en-US"/>
              </w:rPr>
              <w:t>доли семей, находящихся в социально опасном положении, которые сняты с профилактического учета, от общего числа семей, состоящих на учете.</w:t>
            </w:r>
          </w:p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ПОДПРОГРАММА 3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Инновационный социальный проект «Точка опоры»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Администрация Павловского муниципального района, заместитель главы администрации Рублевская Е.Н.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3A16EB">
              <w:rPr>
                <w:rFonts w:ascii="Times New Roman" w:hAnsi="Times New Roman"/>
              </w:rPr>
              <w:t>Создание и развитие эффективной комплексной системы оказания помощи семьям, оказавшимся в социально-опасном положении</w:t>
            </w:r>
            <w:r w:rsidRPr="003A16EB">
              <w:rPr>
                <w:rFonts w:ascii="Times New Roman" w:eastAsia="Calibri" w:hAnsi="Times New Roman"/>
                <w:i/>
              </w:rPr>
              <w:t>,</w:t>
            </w:r>
            <w:r w:rsidRPr="003A16EB">
              <w:rPr>
                <w:rFonts w:ascii="Times New Roman" w:eastAsia="Calibri" w:hAnsi="Times New Roman"/>
              </w:rPr>
              <w:t xml:space="preserve"> основанной на учете индивидуальных психологических</w:t>
            </w:r>
            <w:r w:rsidRPr="003A16EB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3A16EB">
              <w:rPr>
                <w:rFonts w:ascii="Times New Roman" w:eastAsia="Calibri" w:hAnsi="Times New Roman"/>
              </w:rPr>
              <w:t xml:space="preserve">и социальных </w:t>
            </w:r>
            <w:r w:rsidRPr="003A16EB">
              <w:rPr>
                <w:rFonts w:ascii="Times New Roman" w:eastAsia="Calibri" w:hAnsi="Times New Roman"/>
              </w:rPr>
              <w:lastRenderedPageBreak/>
              <w:t>особенностях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F6141F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</w:t>
            </w:r>
            <w:r w:rsidR="00F6141F">
              <w:rPr>
                <w:rFonts w:ascii="Times New Roman" w:hAnsi="Times New Roman"/>
              </w:rPr>
              <w:t>50</w:t>
            </w:r>
            <w:r w:rsidRPr="003A16EB">
              <w:rPr>
                <w:rFonts w:ascii="Times New Roman" w:hAnsi="Times New Roman"/>
              </w:rPr>
              <w:t>0,00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Основное мероприятие 3.1.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Организация межведомственного социального сопровождения семей и детей, находящихся в социально-опасном положении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Отдел опеки и попечительства администрации Павловского муниципального района, специалист по связям с общественностью администрации Павловского муниципального района, отдел правового обеспечения</w:t>
            </w:r>
          </w:p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и противодействия коррупции   администрации</w:t>
            </w:r>
          </w:p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Павловского муниципального района, муниципальный отдел по образованию, молодежной политике и спорту администрации Павловского муниципального района, </w:t>
            </w:r>
            <w:r w:rsidRPr="003A16EB">
              <w:rPr>
                <w:rFonts w:ascii="Times New Roman" w:hAnsi="Times New Roman"/>
              </w:rPr>
              <w:lastRenderedPageBreak/>
              <w:t>ответственный секретарь комиссии по делам несовершеннолетних и защите их прав администрации Павловского муниципального района, Муниципальное бюджетное учреждение «Центр развития образования, самореализации и творчества»» Павловского муниципального района (МБУ «РОСТ»), соисполнитель</w:t>
            </w:r>
          </w:p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КУ ВО «УСЗН Павловского района»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3A16EB">
              <w:rPr>
                <w:rFonts w:ascii="Times New Roman" w:hAnsi="Times New Roman" w:cs="Times New Roman"/>
              </w:rPr>
              <w:t xml:space="preserve">Количество семей, получивших помощь в форме социального сопровождения не менее 50. </w:t>
            </w:r>
          </w:p>
          <w:p w:rsidR="00534254" w:rsidRPr="003A16EB" w:rsidRDefault="00534254" w:rsidP="00990E89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3A16EB">
              <w:rPr>
                <w:rFonts w:ascii="Times New Roman" w:hAnsi="Times New Roman" w:cs="Times New Roman"/>
              </w:rPr>
              <w:t>Количество семей с детьми, находящихся в социально опасном положении и иной трудной жизненной ситуации, получивших поддержку в ходе проекта не менее 50,</w:t>
            </w:r>
          </w:p>
          <w:p w:rsidR="00534254" w:rsidRPr="003A16EB" w:rsidRDefault="00534254" w:rsidP="00990E89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3A16EB">
              <w:rPr>
                <w:rFonts w:ascii="Times New Roman" w:hAnsi="Times New Roman" w:cs="Times New Roman"/>
              </w:rPr>
              <w:t xml:space="preserve">Число детей, включенных в состав целевой группы и получивших помощь 90 чел. Число родителей, включенных в </w:t>
            </w:r>
            <w:r w:rsidRPr="003A16EB">
              <w:rPr>
                <w:rFonts w:ascii="Times New Roman" w:hAnsi="Times New Roman" w:cs="Times New Roman"/>
              </w:rPr>
              <w:lastRenderedPageBreak/>
              <w:t>состав целевой</w:t>
            </w:r>
            <w:r w:rsidRPr="003A16EB">
              <w:t xml:space="preserve"> </w:t>
            </w:r>
            <w:r w:rsidRPr="003A16EB">
              <w:rPr>
                <w:rFonts w:ascii="Times New Roman" w:hAnsi="Times New Roman" w:cs="Times New Roman"/>
              </w:rPr>
              <w:t>группы и получивших помощь 60 чел., Количество муниципальных учреждений, принимающих участие в реализации проекта 4, Количество государственных учреждений, принимающих участие в реализации проекта-3, Количество российских негосударственных некоммерческих организаций и общественных объединений, принимающих участие в реализации проекта -1.</w:t>
            </w:r>
            <w:proofErr w:type="gramEnd"/>
            <w:r w:rsidRPr="003A16EB">
              <w:t xml:space="preserve"> </w:t>
            </w:r>
            <w:r w:rsidRPr="003A16EB">
              <w:rPr>
                <w:rFonts w:ascii="Times New Roman" w:hAnsi="Times New Roman" w:cs="Times New Roman"/>
              </w:rPr>
              <w:t xml:space="preserve">Число </w:t>
            </w:r>
            <w:r w:rsidRPr="003A16EB">
              <w:rPr>
                <w:rFonts w:ascii="Times New Roman" w:hAnsi="Times New Roman" w:cs="Times New Roman"/>
              </w:rPr>
              <w:lastRenderedPageBreak/>
              <w:t>специалистов, включенных в проектную деятельность и обеспечивающих реализацию мероприятий проекта-10 чел.</w:t>
            </w:r>
            <w:r w:rsidRPr="003A16EB">
              <w:t xml:space="preserve"> </w:t>
            </w:r>
            <w:r w:rsidRPr="003A16EB">
              <w:rPr>
                <w:rFonts w:ascii="Times New Roman" w:hAnsi="Times New Roman" w:cs="Times New Roman"/>
              </w:rPr>
              <w:t>Число публикаций в печатных средствах массовой информации о ходе и результатах реализации проекта -6, Число тел</w:t>
            </w:r>
            <w:proofErr w:type="gramStart"/>
            <w:r w:rsidRPr="003A16EB">
              <w:rPr>
                <w:rFonts w:ascii="Times New Roman" w:hAnsi="Times New Roman" w:cs="Times New Roman"/>
              </w:rPr>
              <w:t>е-</w:t>
            </w:r>
            <w:proofErr w:type="gramEnd"/>
            <w:r w:rsidRPr="003A16EB">
              <w:rPr>
                <w:rFonts w:ascii="Times New Roman" w:hAnsi="Times New Roman" w:cs="Times New Roman"/>
              </w:rPr>
              <w:t xml:space="preserve"> и радиоэфиров по тематике проекта -4,Число публикаций по тематике проекта, размещенных на Интернет-ресурсах-9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438,51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Основное мероприятие 3.2.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Создание районной службы психолого-педагогической </w:t>
            </w:r>
            <w:r w:rsidRPr="003A16EB">
              <w:rPr>
                <w:rFonts w:ascii="Times New Roman" w:hAnsi="Times New Roman"/>
              </w:rPr>
              <w:lastRenderedPageBreak/>
              <w:t>помощи семье и детям.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 xml:space="preserve">Муниципальное бюджетное учреждение «Центр развития образования, </w:t>
            </w:r>
            <w:r w:rsidRPr="003A16EB">
              <w:rPr>
                <w:rFonts w:ascii="Times New Roman" w:hAnsi="Times New Roman"/>
              </w:rPr>
              <w:lastRenderedPageBreak/>
              <w:t>самореализации и творчества»» Павловского муниципального района (МБУ «РОСТ»)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3A16EB">
              <w:rPr>
                <w:rFonts w:ascii="Times New Roman" w:hAnsi="Times New Roman" w:cs="Times New Roman"/>
              </w:rPr>
              <w:t xml:space="preserve">Создание службы на базе </w:t>
            </w:r>
            <w:r w:rsidRPr="003A16EB">
              <w:rPr>
                <w:rFonts w:ascii="Times New Roman" w:hAnsi="Times New Roman"/>
              </w:rPr>
              <w:t xml:space="preserve">муниципального бюджетное </w:t>
            </w:r>
            <w:r w:rsidRPr="003A16EB">
              <w:rPr>
                <w:rFonts w:ascii="Times New Roman" w:hAnsi="Times New Roman"/>
              </w:rPr>
              <w:lastRenderedPageBreak/>
              <w:t>учреждение «Центр развития образования, самореализации и творчества»» Павловского муниципального района (МБУ «РОСТ»)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F6141F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97,50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Основное мероприятие 3.3.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Повышение компетенции специалистов, работающих и в интересах детей и семей, в том числе психологов, социальных педагогов.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Муниципальное бюджетное учреждение «Центр развития образования, самореализации и творчества»» Павловского муниципального района (МБУ «РОСТ»)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3A16EB">
              <w:rPr>
                <w:rFonts w:ascii="Times New Roman" w:hAnsi="Times New Roman" w:cs="Times New Roman"/>
              </w:rPr>
              <w:t xml:space="preserve">Число специалистов заинтересованных организаций, прошедших </w:t>
            </w:r>
            <w:proofErr w:type="gramStart"/>
            <w:r w:rsidRPr="003A16EB">
              <w:rPr>
                <w:rFonts w:ascii="Times New Roman" w:hAnsi="Times New Roman" w:cs="Times New Roman"/>
              </w:rPr>
              <w:t>обучение по вопросам</w:t>
            </w:r>
            <w:proofErr w:type="gramEnd"/>
            <w:r w:rsidRPr="003A16EB">
              <w:rPr>
                <w:rFonts w:ascii="Times New Roman" w:hAnsi="Times New Roman" w:cs="Times New Roman"/>
              </w:rPr>
              <w:t xml:space="preserve"> использования эффективных социальных практик, новых технологий, методик и способов действий в работе по восстановлению и сохранению семейного окружения детей -15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172,50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Основное мероприятие 3.4.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Внедрение и апробация новых методик, практик и форм работы с семьями, находящимися в социально-опасном положении, в том числе модели общественного наставничества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Муниципальное бюджетное учреждение «Центр развития образования, самореализации и творчества»» Павловского муниципального района (МБУ «РОСТ»), </w:t>
            </w:r>
          </w:p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ДК «Современник»</w:t>
            </w:r>
          </w:p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3A16EB">
              <w:rPr>
                <w:rFonts w:ascii="Times New Roman" w:hAnsi="Times New Roman" w:cs="Times New Roman"/>
              </w:rPr>
              <w:t xml:space="preserve">Число добровольцев (активных граждан), принимающих участие в мероприятиях проекта -20 чел., в том числе: наставников – 15 чел. Доля семей, снятых с учета как находящихся в социально-опасном положении в связи с улучшением (нормализацией) ситуации на 26% Доля семей, отметивших улучшение детско-родительских отношений и отношений с социальным окружением благодаря </w:t>
            </w:r>
            <w:r w:rsidRPr="003A16EB">
              <w:rPr>
                <w:rFonts w:ascii="Times New Roman" w:hAnsi="Times New Roman" w:cs="Times New Roman"/>
              </w:rPr>
              <w:lastRenderedPageBreak/>
              <w:t>участию в мероприятиях проекта (от общей численности семей, получивших поддержку в ходе проекта</w:t>
            </w:r>
            <w:proofErr w:type="gramEnd"/>
            <w:r w:rsidRPr="003A16EB">
              <w:rPr>
                <w:rFonts w:ascii="Times New Roman" w:hAnsi="Times New Roman" w:cs="Times New Roman"/>
              </w:rPr>
              <w:t xml:space="preserve">)-50%, Общее число детей, участвующих в мероприятиях Проекта-120,Общее число взрослых (родители, бабушки, дедушки, другие близкие родственники, соседи, педагогические работники, другие лица, непосредственно связанные с детьми целевой группы проекта),  принимающие </w:t>
            </w:r>
            <w:r w:rsidRPr="003A16EB">
              <w:rPr>
                <w:rFonts w:ascii="Times New Roman" w:hAnsi="Times New Roman" w:cs="Times New Roman"/>
              </w:rPr>
              <w:lastRenderedPageBreak/>
              <w:t>участие в мероприятиях проекта-90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791,485</w:t>
            </w:r>
          </w:p>
        </w:tc>
      </w:tr>
      <w:tr w:rsidR="00534254" w:rsidRPr="003A16EB" w:rsidTr="00990E89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Основное мероприятие 3.5.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Обобщение и распространение эффективных методик работы, апробированных в ходе реализации проекта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Отдел опеки и попечительства администрации Павловского муниципального района, Муниципальное бюджетное учреждение «Центр развития образования, самореализации и творчества»» Павловского муниципального района (МБУ «РОСТ»), ДК «Современник»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3A16EB">
              <w:rPr>
                <w:rFonts w:ascii="Times New Roman" w:hAnsi="Times New Roman" w:cs="Times New Roman"/>
              </w:rPr>
              <w:t>Количество мероприятий по распространению эффективных социальных практик, технологий, методов и способов действий (тренинги, семинары, стажировки, конференции, другое).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254" w:rsidRPr="003A16EB" w:rsidRDefault="00534254" w:rsidP="00990E89">
            <w:pPr>
              <w:ind w:firstLine="0"/>
              <w:jc w:val="center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</w:tr>
    </w:tbl>
    <w:p w:rsidR="00534254" w:rsidRPr="003A16EB" w:rsidRDefault="00534254" w:rsidP="00534254">
      <w:pPr>
        <w:tabs>
          <w:tab w:val="left" w:pos="5387"/>
        </w:tabs>
        <w:ind w:firstLine="0"/>
        <w:jc w:val="left"/>
        <w:rPr>
          <w:rFonts w:ascii="Times New Roman" w:hAnsi="Times New Roman"/>
        </w:rPr>
      </w:pPr>
    </w:p>
    <w:p w:rsidR="00534254" w:rsidRPr="003A16EB" w:rsidRDefault="00534254" w:rsidP="00534254">
      <w:pPr>
        <w:tabs>
          <w:tab w:val="left" w:pos="5387"/>
        </w:tabs>
        <w:rPr>
          <w:rFonts w:ascii="Times New Roman" w:hAnsi="Times New Roman"/>
        </w:rPr>
      </w:pPr>
    </w:p>
    <w:p w:rsidR="00534254" w:rsidRPr="003A16EB" w:rsidRDefault="00534254" w:rsidP="00534254">
      <w:pPr>
        <w:tabs>
          <w:tab w:val="left" w:pos="5387"/>
        </w:tabs>
        <w:rPr>
          <w:sz w:val="26"/>
          <w:szCs w:val="26"/>
        </w:rPr>
      </w:pPr>
    </w:p>
    <w:p w:rsidR="00534254" w:rsidRPr="003A16EB" w:rsidRDefault="00534254" w:rsidP="00534254">
      <w:pPr>
        <w:ind w:firstLine="0"/>
        <w:rPr>
          <w:rFonts w:ascii="Times New Roman" w:hAnsi="Times New Roman"/>
          <w:sz w:val="26"/>
          <w:szCs w:val="26"/>
        </w:rPr>
      </w:pPr>
      <w:r w:rsidRPr="003A16EB">
        <w:rPr>
          <w:rFonts w:ascii="Times New Roman" w:hAnsi="Times New Roman"/>
          <w:sz w:val="26"/>
          <w:szCs w:val="26"/>
        </w:rPr>
        <w:t>Глава Павловского муниципального района  Воронежской области                                                                                        М.Н. Янцов</w:t>
      </w:r>
    </w:p>
    <w:p w:rsidR="005B7DE0" w:rsidRDefault="005B7DE0"/>
    <w:sectPr w:rsidR="005B7DE0" w:rsidSect="005342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5CA"/>
    <w:multiLevelType w:val="hybridMultilevel"/>
    <w:tmpl w:val="8756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31CBE"/>
    <w:multiLevelType w:val="hybridMultilevel"/>
    <w:tmpl w:val="2D904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23A5"/>
    <w:multiLevelType w:val="hybridMultilevel"/>
    <w:tmpl w:val="42006AA4"/>
    <w:lvl w:ilvl="0" w:tplc="81F0475C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16672"/>
    <w:multiLevelType w:val="hybridMultilevel"/>
    <w:tmpl w:val="440AB4CE"/>
    <w:lvl w:ilvl="0" w:tplc="03F65FDE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4">
    <w:nsid w:val="1D614782"/>
    <w:multiLevelType w:val="hybridMultilevel"/>
    <w:tmpl w:val="23303634"/>
    <w:lvl w:ilvl="0" w:tplc="392CA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2B0EB3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6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0D80173"/>
    <w:multiLevelType w:val="hybridMultilevel"/>
    <w:tmpl w:val="155CBC76"/>
    <w:lvl w:ilvl="0" w:tplc="C41A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0957CE"/>
    <w:multiLevelType w:val="hybridMultilevel"/>
    <w:tmpl w:val="96EA173C"/>
    <w:lvl w:ilvl="0" w:tplc="287EDF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2837C9A"/>
    <w:multiLevelType w:val="hybridMultilevel"/>
    <w:tmpl w:val="F8D472EE"/>
    <w:lvl w:ilvl="0" w:tplc="FE5CA2CE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374DC"/>
    <w:multiLevelType w:val="hybridMultilevel"/>
    <w:tmpl w:val="DA5A2A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B0753C"/>
    <w:multiLevelType w:val="hybridMultilevel"/>
    <w:tmpl w:val="809C7CEE"/>
    <w:lvl w:ilvl="0" w:tplc="26829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506B2"/>
    <w:multiLevelType w:val="hybridMultilevel"/>
    <w:tmpl w:val="C87E3DA2"/>
    <w:lvl w:ilvl="0" w:tplc="635AF1B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30F4A49"/>
    <w:multiLevelType w:val="hybridMultilevel"/>
    <w:tmpl w:val="76924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C469A"/>
    <w:multiLevelType w:val="hybridMultilevel"/>
    <w:tmpl w:val="31A634E4"/>
    <w:lvl w:ilvl="0" w:tplc="C29EC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FCE5CF2"/>
    <w:multiLevelType w:val="hybridMultilevel"/>
    <w:tmpl w:val="DB028F86"/>
    <w:lvl w:ilvl="0" w:tplc="21E0D93E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6">
    <w:nsid w:val="52CA4544"/>
    <w:multiLevelType w:val="hybridMultilevel"/>
    <w:tmpl w:val="7D406626"/>
    <w:lvl w:ilvl="0" w:tplc="4E44D87A">
      <w:start w:val="1"/>
      <w:numFmt w:val="decimal"/>
      <w:lvlText w:val="%1."/>
      <w:lvlJc w:val="left"/>
      <w:pPr>
        <w:ind w:left="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568F6FD5"/>
    <w:multiLevelType w:val="hybridMultilevel"/>
    <w:tmpl w:val="4AF4C6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D621E"/>
    <w:multiLevelType w:val="hybridMultilevel"/>
    <w:tmpl w:val="B03A4846"/>
    <w:lvl w:ilvl="0" w:tplc="041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8524E87"/>
    <w:multiLevelType w:val="multilevel"/>
    <w:tmpl w:val="372C11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>
    <w:nsid w:val="6A55183E"/>
    <w:multiLevelType w:val="hybridMultilevel"/>
    <w:tmpl w:val="DA06C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70B92893"/>
    <w:multiLevelType w:val="hybridMultilevel"/>
    <w:tmpl w:val="EB06E1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D50D6A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4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DBE4734"/>
    <w:multiLevelType w:val="hybridMultilevel"/>
    <w:tmpl w:val="7A22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6"/>
  </w:num>
  <w:num w:numId="2">
    <w:abstractNumId w:val="24"/>
  </w:num>
  <w:num w:numId="3">
    <w:abstractNumId w:val="18"/>
  </w:num>
  <w:num w:numId="4">
    <w:abstractNumId w:val="3"/>
  </w:num>
  <w:num w:numId="5">
    <w:abstractNumId w:val="8"/>
  </w:num>
  <w:num w:numId="6">
    <w:abstractNumId w:val="10"/>
  </w:num>
  <w:num w:numId="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7"/>
  </w:num>
  <w:num w:numId="10">
    <w:abstractNumId w:val="12"/>
  </w:num>
  <w:num w:numId="11">
    <w:abstractNumId w:val="13"/>
  </w:num>
  <w:num w:numId="12">
    <w:abstractNumId w:val="23"/>
  </w:num>
  <w:num w:numId="13">
    <w:abstractNumId w:val="5"/>
  </w:num>
  <w:num w:numId="14">
    <w:abstractNumId w:val="19"/>
  </w:num>
  <w:num w:numId="15">
    <w:abstractNumId w:val="20"/>
  </w:num>
  <w:num w:numId="16">
    <w:abstractNumId w:val="7"/>
  </w:num>
  <w:num w:numId="17">
    <w:abstractNumId w:val="26"/>
  </w:num>
  <w:num w:numId="18">
    <w:abstractNumId w:val="21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5"/>
  </w:num>
  <w:num w:numId="25">
    <w:abstractNumId w:val="9"/>
  </w:num>
  <w:num w:numId="26">
    <w:abstractNumId w:val="16"/>
  </w:num>
  <w:num w:numId="27">
    <w:abstractNumId w:val="11"/>
  </w:num>
  <w:num w:numId="28">
    <w:abstractNumId w:val="2"/>
  </w:num>
  <w:num w:numId="29">
    <w:abstractNumId w:val="4"/>
  </w:num>
  <w:num w:numId="30">
    <w:abstractNumId w:val="1"/>
  </w:num>
  <w:num w:numId="31">
    <w:abstractNumId w:val="14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4254"/>
    <w:rsid w:val="00333C05"/>
    <w:rsid w:val="003701C1"/>
    <w:rsid w:val="00511B7D"/>
    <w:rsid w:val="00534254"/>
    <w:rsid w:val="005B7DE0"/>
    <w:rsid w:val="0072709A"/>
    <w:rsid w:val="00990E89"/>
    <w:rsid w:val="00D370D8"/>
    <w:rsid w:val="00F6141F"/>
    <w:rsid w:val="00FC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!Обычный текст документа"/>
    <w:qFormat/>
    <w:rsid w:val="0053425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1"/>
    <w:next w:val="a1"/>
    <w:link w:val="10"/>
    <w:qFormat/>
    <w:rsid w:val="00534254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534254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534254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53425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534254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534254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534254"/>
    <w:pPr>
      <w:keepNext/>
      <w:jc w:val="center"/>
      <w:outlineLvl w:val="6"/>
    </w:pPr>
    <w:rPr>
      <w:sz w:val="28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53425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2"/>
    <w:link w:val="1"/>
    <w:rsid w:val="0053425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2"/>
    <w:link w:val="2"/>
    <w:rsid w:val="00534254"/>
    <w:rPr>
      <w:rFonts w:ascii="Arial" w:eastAsia="Times New Roman" w:hAnsi="Arial" w:cs="Times New Roman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2"/>
    <w:link w:val="3"/>
    <w:rsid w:val="00534254"/>
    <w:rPr>
      <w:rFonts w:ascii="Arial" w:eastAsia="Times New Roman" w:hAnsi="Arial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2"/>
    <w:link w:val="4"/>
    <w:rsid w:val="0053425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2"/>
    <w:link w:val="5"/>
    <w:semiHidden/>
    <w:rsid w:val="00534254"/>
    <w:rPr>
      <w:rFonts w:ascii="Arial" w:eastAsia="Times New Roman" w:hAnsi="Arial" w:cs="Times New Roman"/>
      <w:b/>
      <w:bCs/>
      <w:i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semiHidden/>
    <w:rsid w:val="00534254"/>
    <w:rPr>
      <w:rFonts w:ascii="Arial" w:eastAsia="Times New Roman" w:hAnsi="Arial" w:cs="Times New Roman"/>
      <w:b/>
      <w:sz w:val="32"/>
      <w:szCs w:val="24"/>
      <w:lang w:eastAsia="ru-RU"/>
    </w:rPr>
  </w:style>
  <w:style w:type="character" w:customStyle="1" w:styleId="70">
    <w:name w:val="Заголовок 7 Знак"/>
    <w:basedOn w:val="a2"/>
    <w:link w:val="7"/>
    <w:uiPriority w:val="99"/>
    <w:semiHidden/>
    <w:rsid w:val="00534254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semiHidden/>
    <w:rsid w:val="00534254"/>
    <w:rPr>
      <w:rFonts w:ascii="Arial" w:eastAsia="Times New Roman" w:hAnsi="Arial" w:cs="Arial"/>
      <w:lang w:eastAsia="ru-RU"/>
    </w:rPr>
  </w:style>
  <w:style w:type="paragraph" w:styleId="a5">
    <w:name w:val="Balloon Text"/>
    <w:basedOn w:val="a1"/>
    <w:link w:val="a6"/>
    <w:uiPriority w:val="99"/>
    <w:semiHidden/>
    <w:rsid w:val="00534254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34254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5342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342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342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3"/>
    <w:uiPriority w:val="99"/>
    <w:rsid w:val="005342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95">
    <w:name w:val="Стиль по ширине Первая строка:  095 см"/>
    <w:basedOn w:val="a1"/>
    <w:uiPriority w:val="99"/>
    <w:rsid w:val="00534254"/>
    <w:pPr>
      <w:ind w:firstLine="709"/>
    </w:pPr>
    <w:rPr>
      <w:sz w:val="28"/>
      <w:szCs w:val="28"/>
    </w:rPr>
  </w:style>
  <w:style w:type="paragraph" w:customStyle="1" w:styleId="ConsPlusCell">
    <w:name w:val="ConsPlusCell"/>
    <w:uiPriority w:val="99"/>
    <w:rsid w:val="005342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342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Document Map"/>
    <w:basedOn w:val="a1"/>
    <w:link w:val="a9"/>
    <w:uiPriority w:val="99"/>
    <w:semiHidden/>
    <w:rsid w:val="00534254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9">
    <w:name w:val="Схема документа Знак"/>
    <w:basedOn w:val="a2"/>
    <w:link w:val="a8"/>
    <w:uiPriority w:val="99"/>
    <w:semiHidden/>
    <w:rsid w:val="00534254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  <w:style w:type="paragraph" w:styleId="aa">
    <w:name w:val="header"/>
    <w:basedOn w:val="a1"/>
    <w:link w:val="ab"/>
    <w:uiPriority w:val="99"/>
    <w:rsid w:val="00534254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b">
    <w:name w:val="Верхний колонтитул Знак"/>
    <w:basedOn w:val="a2"/>
    <w:link w:val="aa"/>
    <w:uiPriority w:val="99"/>
    <w:rsid w:val="005342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uiPriority w:val="99"/>
    <w:rsid w:val="00534254"/>
    <w:rPr>
      <w:rFonts w:cs="Times New Roman"/>
    </w:rPr>
  </w:style>
  <w:style w:type="paragraph" w:styleId="ad">
    <w:name w:val="footer"/>
    <w:basedOn w:val="a1"/>
    <w:link w:val="ae"/>
    <w:uiPriority w:val="99"/>
    <w:rsid w:val="00534254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e">
    <w:name w:val="Нижний колонтитул Знак"/>
    <w:basedOn w:val="a2"/>
    <w:link w:val="ad"/>
    <w:uiPriority w:val="99"/>
    <w:rsid w:val="005342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1"/>
    <w:link w:val="22"/>
    <w:uiPriority w:val="99"/>
    <w:semiHidden/>
    <w:rsid w:val="00534254"/>
    <w:pPr>
      <w:ind w:firstLine="708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semiHidden/>
    <w:rsid w:val="005342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Знак3"/>
    <w:uiPriority w:val="99"/>
    <w:semiHidden/>
    <w:rsid w:val="00534254"/>
    <w:rPr>
      <w:rFonts w:cs="Times New Roman"/>
      <w:sz w:val="24"/>
      <w:szCs w:val="24"/>
      <w:lang w:val="ru-RU" w:eastAsia="ru-RU"/>
    </w:rPr>
  </w:style>
  <w:style w:type="paragraph" w:styleId="af">
    <w:name w:val="Plain Text"/>
    <w:basedOn w:val="a1"/>
    <w:link w:val="af0"/>
    <w:uiPriority w:val="99"/>
    <w:rsid w:val="00534254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2"/>
    <w:link w:val="af"/>
    <w:uiPriority w:val="99"/>
    <w:rsid w:val="00534254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a">
    <w:name w:val="Стиль маркированный"/>
    <w:rsid w:val="00534254"/>
    <w:pPr>
      <w:numPr>
        <w:numId w:val="1"/>
      </w:numPr>
    </w:pPr>
  </w:style>
  <w:style w:type="numbering" w:customStyle="1" w:styleId="a0">
    <w:name w:val="Стиль многоуровневый"/>
    <w:rsid w:val="00534254"/>
    <w:pPr>
      <w:numPr>
        <w:numId w:val="2"/>
      </w:numPr>
    </w:pPr>
  </w:style>
  <w:style w:type="paragraph" w:styleId="af1">
    <w:name w:val="List Paragraph"/>
    <w:basedOn w:val="a1"/>
    <w:uiPriority w:val="34"/>
    <w:qFormat/>
    <w:rsid w:val="00534254"/>
    <w:pPr>
      <w:ind w:left="720"/>
      <w:contextualSpacing/>
    </w:pPr>
  </w:style>
  <w:style w:type="paragraph" w:customStyle="1" w:styleId="af2">
    <w:name w:val="Обычный.Название подразделения"/>
    <w:uiPriority w:val="99"/>
    <w:rsid w:val="0053425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3">
    <w:name w:val="Subtitle"/>
    <w:basedOn w:val="a1"/>
    <w:link w:val="af4"/>
    <w:uiPriority w:val="99"/>
    <w:qFormat/>
    <w:rsid w:val="00534254"/>
    <w:pPr>
      <w:spacing w:before="120"/>
      <w:jc w:val="center"/>
    </w:pPr>
    <w:rPr>
      <w:b/>
      <w:spacing w:val="40"/>
      <w:sz w:val="28"/>
    </w:rPr>
  </w:style>
  <w:style w:type="character" w:customStyle="1" w:styleId="af4">
    <w:name w:val="Подзаголовок Знак"/>
    <w:basedOn w:val="a2"/>
    <w:link w:val="af3"/>
    <w:uiPriority w:val="99"/>
    <w:rsid w:val="00534254"/>
    <w:rPr>
      <w:rFonts w:ascii="Arial" w:eastAsia="Times New Roman" w:hAnsi="Arial" w:cs="Times New Roman"/>
      <w:b/>
      <w:spacing w:val="40"/>
      <w:sz w:val="28"/>
      <w:szCs w:val="24"/>
      <w:lang w:eastAsia="ru-RU"/>
    </w:rPr>
  </w:style>
  <w:style w:type="paragraph" w:styleId="af5">
    <w:name w:val="footnote text"/>
    <w:basedOn w:val="a1"/>
    <w:link w:val="af6"/>
    <w:uiPriority w:val="99"/>
    <w:semiHidden/>
    <w:unhideWhenUsed/>
    <w:rsid w:val="00534254"/>
  </w:style>
  <w:style w:type="character" w:customStyle="1" w:styleId="af6">
    <w:name w:val="Текст сноски Знак"/>
    <w:basedOn w:val="a2"/>
    <w:link w:val="af5"/>
    <w:uiPriority w:val="99"/>
    <w:semiHidden/>
    <w:rsid w:val="00534254"/>
    <w:rPr>
      <w:rFonts w:ascii="Arial" w:eastAsia="Times New Roman" w:hAnsi="Arial" w:cs="Times New Roman"/>
      <w:sz w:val="24"/>
      <w:szCs w:val="24"/>
      <w:lang w:eastAsia="ru-RU"/>
    </w:rPr>
  </w:style>
  <w:style w:type="character" w:styleId="af7">
    <w:name w:val="footnote reference"/>
    <w:basedOn w:val="a2"/>
    <w:uiPriority w:val="99"/>
    <w:semiHidden/>
    <w:unhideWhenUsed/>
    <w:rsid w:val="00534254"/>
    <w:rPr>
      <w:vertAlign w:val="superscript"/>
    </w:rPr>
  </w:style>
  <w:style w:type="character" w:styleId="af8">
    <w:name w:val="Hyperlink"/>
    <w:basedOn w:val="a2"/>
    <w:uiPriority w:val="99"/>
    <w:rsid w:val="00534254"/>
    <w:rPr>
      <w:color w:val="0000FF"/>
      <w:u w:val="none"/>
    </w:rPr>
  </w:style>
  <w:style w:type="character" w:styleId="af9">
    <w:name w:val="FollowedHyperlink"/>
    <w:basedOn w:val="a2"/>
    <w:uiPriority w:val="99"/>
    <w:semiHidden/>
    <w:unhideWhenUsed/>
    <w:rsid w:val="00534254"/>
    <w:rPr>
      <w:color w:val="800080"/>
      <w:u w:val="single"/>
    </w:rPr>
  </w:style>
  <w:style w:type="paragraph" w:customStyle="1" w:styleId="xl67">
    <w:name w:val="xl67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1"/>
    <w:rsid w:val="00534254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1"/>
    <w:rsid w:val="00534254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0">
    <w:name w:val="xl70"/>
    <w:basedOn w:val="a1"/>
    <w:rsid w:val="00534254"/>
    <w:pPr>
      <w:spacing w:before="100" w:beforeAutospacing="1" w:after="100" w:afterAutospacing="1"/>
    </w:pPr>
    <w:rPr>
      <w:color w:val="000000"/>
    </w:rPr>
  </w:style>
  <w:style w:type="paragraph" w:customStyle="1" w:styleId="xl71">
    <w:name w:val="xl71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1"/>
    <w:rsid w:val="0053425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5">
    <w:name w:val="xl75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8">
    <w:name w:val="xl78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1"/>
    <w:rsid w:val="0053425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5342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6">
    <w:name w:val="xl86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1"/>
    <w:rsid w:val="005342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1"/>
    <w:rsid w:val="0053425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3">
    <w:name w:val="xl93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4">
    <w:name w:val="xl94"/>
    <w:basedOn w:val="a1"/>
    <w:rsid w:val="005342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5342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1"/>
    <w:rsid w:val="00534254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1"/>
    <w:rsid w:val="005342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1"/>
    <w:rsid w:val="005342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1"/>
    <w:rsid w:val="005342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1"/>
    <w:rsid w:val="005342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1"/>
    <w:rsid w:val="005342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1"/>
    <w:rsid w:val="005342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1"/>
    <w:rsid w:val="005342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1"/>
    <w:rsid w:val="005342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1"/>
    <w:rsid w:val="00534254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1"/>
    <w:rsid w:val="005342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1"/>
    <w:rsid w:val="005342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1"/>
    <w:rsid w:val="005342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1"/>
    <w:rsid w:val="005342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7">
    <w:name w:val="xl117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8">
    <w:name w:val="xl118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1"/>
    <w:rsid w:val="005342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1"/>
    <w:rsid w:val="005342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fa">
    <w:name w:val="Title"/>
    <w:basedOn w:val="a1"/>
    <w:link w:val="afb"/>
    <w:uiPriority w:val="99"/>
    <w:qFormat/>
    <w:rsid w:val="00534254"/>
    <w:pPr>
      <w:jc w:val="center"/>
    </w:pPr>
    <w:rPr>
      <w:b/>
      <w:bCs/>
      <w:sz w:val="28"/>
      <w:szCs w:val="28"/>
    </w:rPr>
  </w:style>
  <w:style w:type="character" w:customStyle="1" w:styleId="afb">
    <w:name w:val="Название Знак"/>
    <w:basedOn w:val="a2"/>
    <w:link w:val="afa"/>
    <w:uiPriority w:val="99"/>
    <w:rsid w:val="00534254"/>
    <w:rPr>
      <w:rFonts w:ascii="Arial" w:eastAsia="Times New Roman" w:hAnsi="Arial" w:cs="Times New Roman"/>
      <w:b/>
      <w:bCs/>
      <w:sz w:val="28"/>
      <w:szCs w:val="28"/>
      <w:lang w:eastAsia="ru-RU"/>
    </w:rPr>
  </w:style>
  <w:style w:type="character" w:styleId="HTML">
    <w:name w:val="HTML Variable"/>
    <w:aliases w:val="!Ссылки в документе"/>
    <w:basedOn w:val="a2"/>
    <w:rsid w:val="0053425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1"/>
    <w:link w:val="afd"/>
    <w:semiHidden/>
    <w:rsid w:val="00534254"/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2"/>
    <w:link w:val="afc"/>
    <w:semiHidden/>
    <w:rsid w:val="0053425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1"/>
    <w:uiPriority w:val="99"/>
    <w:rsid w:val="0053425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e">
    <w:name w:val="Normal (Web)"/>
    <w:basedOn w:val="a1"/>
    <w:uiPriority w:val="99"/>
    <w:unhideWhenUsed/>
    <w:rsid w:val="0053425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f">
    <w:name w:val="Body Text"/>
    <w:aliases w:val="bt"/>
    <w:basedOn w:val="a1"/>
    <w:link w:val="aff0"/>
    <w:uiPriority w:val="99"/>
    <w:semiHidden/>
    <w:unhideWhenUsed/>
    <w:rsid w:val="00534254"/>
    <w:pPr>
      <w:spacing w:after="120"/>
    </w:pPr>
  </w:style>
  <w:style w:type="character" w:customStyle="1" w:styleId="aff0">
    <w:name w:val="Основной текст Знак"/>
    <w:aliases w:val="bt Знак"/>
    <w:basedOn w:val="a2"/>
    <w:link w:val="aff"/>
    <w:uiPriority w:val="99"/>
    <w:semiHidden/>
    <w:rsid w:val="00534254"/>
    <w:rPr>
      <w:rFonts w:ascii="Arial" w:eastAsia="Times New Roman" w:hAnsi="Arial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53425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Normal">
    <w:name w:val="ConsNormal"/>
    <w:uiPriority w:val="99"/>
    <w:rsid w:val="005342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34254"/>
    <w:rPr>
      <w:rFonts w:ascii="Arial" w:eastAsia="Times New Roman" w:hAnsi="Arial" w:cs="Arial"/>
      <w:sz w:val="24"/>
      <w:szCs w:val="24"/>
      <w:lang w:eastAsia="ru-RU"/>
    </w:rPr>
  </w:style>
  <w:style w:type="paragraph" w:styleId="aff2">
    <w:name w:val="Body Text Indent"/>
    <w:aliases w:val="Основной текст 1,Нумерованный список !!,Надин стиль"/>
    <w:basedOn w:val="a1"/>
    <w:link w:val="aff3"/>
    <w:uiPriority w:val="99"/>
    <w:unhideWhenUsed/>
    <w:rsid w:val="00534254"/>
    <w:pPr>
      <w:ind w:firstLine="720"/>
    </w:pPr>
    <w:rPr>
      <w:rFonts w:ascii="Times New Roman" w:hAnsi="Times New Roman"/>
      <w:sz w:val="26"/>
      <w:szCs w:val="20"/>
    </w:rPr>
  </w:style>
  <w:style w:type="character" w:customStyle="1" w:styleId="aff3">
    <w:name w:val="Основной текст с отступом Знак"/>
    <w:aliases w:val="Основной текст 1 Знак,Нумерованный список !! Знак,Надин стиль Знак"/>
    <w:basedOn w:val="a2"/>
    <w:link w:val="aff2"/>
    <w:uiPriority w:val="99"/>
    <w:rsid w:val="005342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f">
    <w:name w:val="stf"/>
    <w:basedOn w:val="a1"/>
    <w:uiPriority w:val="99"/>
    <w:rsid w:val="00534254"/>
    <w:pPr>
      <w:spacing w:before="180" w:after="100" w:afterAutospacing="1"/>
      <w:ind w:firstLine="720"/>
    </w:pPr>
    <w:rPr>
      <w:rFonts w:ascii="Verdana" w:hAnsi="Verdana"/>
      <w:sz w:val="18"/>
      <w:szCs w:val="18"/>
    </w:rPr>
  </w:style>
  <w:style w:type="character" w:customStyle="1" w:styleId="aff4">
    <w:name w:val="Основной текст_"/>
    <w:link w:val="11"/>
    <w:uiPriority w:val="99"/>
    <w:rsid w:val="00534254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1"/>
    <w:link w:val="aff4"/>
    <w:uiPriority w:val="99"/>
    <w:rsid w:val="00534254"/>
    <w:pPr>
      <w:shd w:val="clear" w:color="auto" w:fill="FFFFFF"/>
      <w:spacing w:after="120" w:line="0" w:lineRule="atLeast"/>
      <w:ind w:hanging="148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inf">
    <w:name w:val="inf"/>
    <w:basedOn w:val="a1"/>
    <w:uiPriority w:val="99"/>
    <w:rsid w:val="00534254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w-mailboxuserinfoemailinner">
    <w:name w:val="w-mailbox__userinfo__email_inner"/>
    <w:basedOn w:val="a2"/>
    <w:uiPriority w:val="99"/>
    <w:rsid w:val="00534254"/>
  </w:style>
  <w:style w:type="character" w:styleId="aff5">
    <w:name w:val="Strong"/>
    <w:uiPriority w:val="99"/>
    <w:qFormat/>
    <w:rsid w:val="00534254"/>
    <w:rPr>
      <w:b/>
      <w:bCs/>
    </w:rPr>
  </w:style>
  <w:style w:type="character" w:customStyle="1" w:styleId="b-share-form-button">
    <w:name w:val="b-share-form-button"/>
    <w:basedOn w:val="a2"/>
    <w:uiPriority w:val="99"/>
    <w:rsid w:val="00534254"/>
  </w:style>
  <w:style w:type="paragraph" w:styleId="23">
    <w:name w:val="Body Text Indent 2"/>
    <w:basedOn w:val="a1"/>
    <w:link w:val="24"/>
    <w:uiPriority w:val="99"/>
    <w:unhideWhenUsed/>
    <w:rsid w:val="0053425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53425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5">
    <w:name w:val="Знак2"/>
    <w:basedOn w:val="a1"/>
    <w:uiPriority w:val="99"/>
    <w:rsid w:val="0053425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6">
    <w:name w:val="caption"/>
    <w:basedOn w:val="a1"/>
    <w:next w:val="a1"/>
    <w:uiPriority w:val="99"/>
    <w:semiHidden/>
    <w:unhideWhenUsed/>
    <w:qFormat/>
    <w:rsid w:val="00534254"/>
    <w:pPr>
      <w:widowControl w:val="0"/>
      <w:autoSpaceDE w:val="0"/>
      <w:autoSpaceDN w:val="0"/>
      <w:adjustRightInd w:val="0"/>
      <w:spacing w:line="259" w:lineRule="auto"/>
      <w:jc w:val="center"/>
    </w:pPr>
    <w:rPr>
      <w:i/>
      <w:iCs/>
      <w:sz w:val="32"/>
      <w:szCs w:val="32"/>
    </w:rPr>
  </w:style>
  <w:style w:type="character" w:customStyle="1" w:styleId="12">
    <w:name w:val="Основной текст с отступом Знак1"/>
    <w:aliases w:val="Основной текст 1 Знак1,Нумерованный список !! Знак1,Надин стиль Знак1"/>
    <w:uiPriority w:val="99"/>
    <w:semiHidden/>
    <w:rsid w:val="00534254"/>
    <w:rPr>
      <w:rFonts w:ascii="Arial" w:hAnsi="Arial"/>
      <w:sz w:val="24"/>
      <w:szCs w:val="24"/>
    </w:rPr>
  </w:style>
  <w:style w:type="paragraph" w:styleId="32">
    <w:name w:val="Body Text 3"/>
    <w:basedOn w:val="a1"/>
    <w:link w:val="33"/>
    <w:uiPriority w:val="99"/>
    <w:semiHidden/>
    <w:unhideWhenUsed/>
    <w:rsid w:val="0053425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534254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Application">
    <w:name w:val="Application!Приложение"/>
    <w:uiPriority w:val="99"/>
    <w:rsid w:val="00534254"/>
    <w:pPr>
      <w:spacing w:before="120" w:after="120" w:line="240" w:lineRule="auto"/>
      <w:jc w:val="right"/>
    </w:pPr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uiPriority w:val="99"/>
    <w:rsid w:val="00534254"/>
    <w:pPr>
      <w:spacing w:after="0" w:line="240" w:lineRule="auto"/>
    </w:pPr>
    <w:rPr>
      <w:rFonts w:ascii="Times New Roman" w:eastAsia="Times New Roman" w:hAnsi="Times New Roman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uiPriority w:val="99"/>
    <w:rsid w:val="00534254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kern w:val="28"/>
      <w:sz w:val="24"/>
      <w:szCs w:val="32"/>
      <w:lang w:eastAsia="ru-RU"/>
    </w:rPr>
  </w:style>
  <w:style w:type="character" w:customStyle="1" w:styleId="13">
    <w:name w:val="1Орган_ПР Знак"/>
    <w:link w:val="14"/>
    <w:locked/>
    <w:rsid w:val="00534254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4">
    <w:name w:val="1Орган_ПР"/>
    <w:basedOn w:val="a1"/>
    <w:link w:val="13"/>
    <w:qFormat/>
    <w:rsid w:val="00534254"/>
    <w:pPr>
      <w:snapToGrid w:val="0"/>
      <w:ind w:firstLine="0"/>
      <w:jc w:val="center"/>
    </w:pPr>
    <w:rPr>
      <w:rFonts w:eastAsiaTheme="minorHAnsi" w:cs="Arial"/>
      <w:b/>
      <w:caps/>
      <w:sz w:val="28"/>
      <w:szCs w:val="28"/>
      <w:lang w:eastAsia="ar-SA"/>
    </w:rPr>
  </w:style>
  <w:style w:type="character" w:customStyle="1" w:styleId="26">
    <w:name w:val="2Название Знак"/>
    <w:link w:val="27"/>
    <w:locked/>
    <w:rsid w:val="00534254"/>
    <w:rPr>
      <w:rFonts w:ascii="Arial" w:hAnsi="Arial" w:cs="Arial"/>
      <w:b/>
      <w:sz w:val="28"/>
      <w:szCs w:val="28"/>
      <w:lang w:eastAsia="ar-SA"/>
    </w:rPr>
  </w:style>
  <w:style w:type="paragraph" w:customStyle="1" w:styleId="27">
    <w:name w:val="2Название"/>
    <w:basedOn w:val="a1"/>
    <w:link w:val="26"/>
    <w:qFormat/>
    <w:rsid w:val="00534254"/>
    <w:pPr>
      <w:ind w:firstLine="0"/>
      <w:jc w:val="center"/>
    </w:pPr>
    <w:rPr>
      <w:rFonts w:eastAsiaTheme="minorHAnsi" w:cs="Arial"/>
      <w:b/>
      <w:sz w:val="28"/>
      <w:szCs w:val="28"/>
      <w:lang w:eastAsia="ar-SA"/>
    </w:rPr>
  </w:style>
  <w:style w:type="character" w:customStyle="1" w:styleId="34">
    <w:name w:val="3Приложение Знак"/>
    <w:link w:val="35"/>
    <w:locked/>
    <w:rsid w:val="00534254"/>
    <w:rPr>
      <w:rFonts w:ascii="Arial" w:hAnsi="Arial" w:cs="Arial"/>
      <w:sz w:val="24"/>
      <w:szCs w:val="28"/>
    </w:rPr>
  </w:style>
  <w:style w:type="paragraph" w:customStyle="1" w:styleId="35">
    <w:name w:val="3Приложение"/>
    <w:basedOn w:val="a1"/>
    <w:link w:val="34"/>
    <w:qFormat/>
    <w:rsid w:val="00534254"/>
    <w:pPr>
      <w:ind w:left="5103" w:firstLine="0"/>
    </w:pPr>
    <w:rPr>
      <w:rFonts w:eastAsiaTheme="minorHAnsi" w:cs="Arial"/>
      <w:szCs w:val="28"/>
      <w:lang w:eastAsia="en-US"/>
    </w:rPr>
  </w:style>
  <w:style w:type="paragraph" w:customStyle="1" w:styleId="4-">
    <w:name w:val="4Таблица-Т"/>
    <w:basedOn w:val="35"/>
    <w:uiPriority w:val="99"/>
    <w:qFormat/>
    <w:rsid w:val="00534254"/>
    <w:pPr>
      <w:ind w:left="0"/>
    </w:pPr>
    <w:rPr>
      <w:sz w:val="22"/>
    </w:rPr>
  </w:style>
  <w:style w:type="paragraph" w:customStyle="1" w:styleId="FR1">
    <w:name w:val="FR1"/>
    <w:uiPriority w:val="99"/>
    <w:rsid w:val="00534254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0">
    <w:name w:val="Знак23"/>
    <w:basedOn w:val="a1"/>
    <w:uiPriority w:val="99"/>
    <w:rsid w:val="00534254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22"/>
    <w:basedOn w:val="a1"/>
    <w:uiPriority w:val="99"/>
    <w:rsid w:val="00534254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Знак21"/>
    <w:basedOn w:val="a1"/>
    <w:uiPriority w:val="99"/>
    <w:rsid w:val="00534254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41">
    <w:name w:val="4Таблица"/>
    <w:basedOn w:val="a3"/>
    <w:rsid w:val="00534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endnote text"/>
    <w:basedOn w:val="a1"/>
    <w:link w:val="aff8"/>
    <w:uiPriority w:val="99"/>
    <w:semiHidden/>
    <w:unhideWhenUsed/>
    <w:rsid w:val="00534254"/>
    <w:rPr>
      <w:sz w:val="20"/>
      <w:szCs w:val="20"/>
    </w:rPr>
  </w:style>
  <w:style w:type="character" w:customStyle="1" w:styleId="aff8">
    <w:name w:val="Текст концевой сноски Знак"/>
    <w:basedOn w:val="a2"/>
    <w:link w:val="aff7"/>
    <w:uiPriority w:val="99"/>
    <w:semiHidden/>
    <w:rsid w:val="00534254"/>
    <w:rPr>
      <w:rFonts w:ascii="Arial" w:eastAsia="Times New Roman" w:hAnsi="Arial" w:cs="Times New Roman"/>
      <w:sz w:val="20"/>
      <w:szCs w:val="20"/>
      <w:lang w:eastAsia="ru-RU"/>
    </w:rPr>
  </w:style>
  <w:style w:type="character" w:styleId="aff9">
    <w:name w:val="endnote reference"/>
    <w:basedOn w:val="a2"/>
    <w:uiPriority w:val="99"/>
    <w:semiHidden/>
    <w:unhideWhenUsed/>
    <w:rsid w:val="00534254"/>
    <w:rPr>
      <w:vertAlign w:val="superscript"/>
    </w:rPr>
  </w:style>
  <w:style w:type="character" w:customStyle="1" w:styleId="blk">
    <w:name w:val="blk"/>
    <w:basedOn w:val="a2"/>
    <w:rsid w:val="00534254"/>
  </w:style>
  <w:style w:type="paragraph" w:customStyle="1" w:styleId="font5">
    <w:name w:val="font5"/>
    <w:basedOn w:val="a1"/>
    <w:rsid w:val="00534254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</w:rPr>
  </w:style>
  <w:style w:type="paragraph" w:customStyle="1" w:styleId="font6">
    <w:name w:val="font6"/>
    <w:basedOn w:val="a1"/>
    <w:rsid w:val="0053425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font7">
    <w:name w:val="font7"/>
    <w:basedOn w:val="a1"/>
    <w:rsid w:val="00534254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2"/>
      <w:szCs w:val="22"/>
    </w:rPr>
  </w:style>
  <w:style w:type="paragraph" w:customStyle="1" w:styleId="xl65">
    <w:name w:val="xl65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6">
    <w:name w:val="xl66"/>
    <w:basedOn w:val="a1"/>
    <w:rsid w:val="0053425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123">
    <w:name w:val="xl123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5">
    <w:name w:val="xl125"/>
    <w:basedOn w:val="a1"/>
    <w:rsid w:val="005342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26">
    <w:name w:val="xl126"/>
    <w:basedOn w:val="a1"/>
    <w:rsid w:val="005342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27">
    <w:name w:val="xl127"/>
    <w:basedOn w:val="a1"/>
    <w:rsid w:val="00534254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8">
    <w:name w:val="xl128"/>
    <w:basedOn w:val="a1"/>
    <w:rsid w:val="00534254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1"/>
    <w:rsid w:val="00534254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30">
    <w:name w:val="xl130"/>
    <w:basedOn w:val="a1"/>
    <w:rsid w:val="00534254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2"/>
      <w:szCs w:val="22"/>
    </w:rPr>
  </w:style>
  <w:style w:type="paragraph" w:customStyle="1" w:styleId="xl131">
    <w:name w:val="xl131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1"/>
    <w:rsid w:val="005342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3">
    <w:name w:val="xl133"/>
    <w:basedOn w:val="a1"/>
    <w:rsid w:val="005342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4">
    <w:name w:val="xl134"/>
    <w:basedOn w:val="a1"/>
    <w:rsid w:val="005342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5">
    <w:name w:val="xl135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</w:rPr>
  </w:style>
  <w:style w:type="paragraph" w:customStyle="1" w:styleId="xl136">
    <w:name w:val="xl136"/>
    <w:basedOn w:val="a1"/>
    <w:rsid w:val="00534254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1"/>
    <w:rsid w:val="00534254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38">
    <w:name w:val="xl138"/>
    <w:basedOn w:val="a1"/>
    <w:rsid w:val="005342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1"/>
    <w:rsid w:val="005342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</w:rPr>
  </w:style>
  <w:style w:type="paragraph" w:customStyle="1" w:styleId="xl140">
    <w:name w:val="xl140"/>
    <w:basedOn w:val="a1"/>
    <w:rsid w:val="005342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</w:rPr>
  </w:style>
  <w:style w:type="paragraph" w:customStyle="1" w:styleId="xl141">
    <w:name w:val="xl141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</w:rPr>
  </w:style>
  <w:style w:type="paragraph" w:customStyle="1" w:styleId="xl142">
    <w:name w:val="xl142"/>
    <w:basedOn w:val="a1"/>
    <w:rsid w:val="00534254"/>
    <w:pPr>
      <w:pBdr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1"/>
    <w:rsid w:val="00534254"/>
    <w:pPr>
      <w:pBdr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44">
    <w:name w:val="xl144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45">
    <w:name w:val="xl145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46">
    <w:name w:val="xl146"/>
    <w:basedOn w:val="a1"/>
    <w:rsid w:val="005342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47">
    <w:name w:val="xl147"/>
    <w:basedOn w:val="a1"/>
    <w:rsid w:val="005342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48">
    <w:name w:val="xl148"/>
    <w:basedOn w:val="a1"/>
    <w:rsid w:val="005342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49">
    <w:name w:val="xl149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u w:val="single"/>
    </w:rPr>
  </w:style>
  <w:style w:type="paragraph" w:customStyle="1" w:styleId="xl150">
    <w:name w:val="xl150"/>
    <w:basedOn w:val="a1"/>
    <w:rsid w:val="005342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1"/>
    <w:rsid w:val="005342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52">
    <w:name w:val="xl152"/>
    <w:basedOn w:val="a1"/>
    <w:rsid w:val="00534254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53">
    <w:name w:val="xl153"/>
    <w:basedOn w:val="a1"/>
    <w:rsid w:val="005342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54</Pages>
  <Words>8694</Words>
  <Characters>49562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Vinogradova</cp:lastModifiedBy>
  <cp:revision>2</cp:revision>
  <dcterms:created xsi:type="dcterms:W3CDTF">2020-11-17T06:31:00Z</dcterms:created>
  <dcterms:modified xsi:type="dcterms:W3CDTF">2020-11-17T07:40:00Z</dcterms:modified>
</cp:coreProperties>
</file>