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7D" w:rsidRDefault="0033527D" w:rsidP="0033527D">
      <w:pPr>
        <w:pStyle w:val="a5"/>
      </w:pPr>
      <w:r>
        <w:rPr>
          <w:b w:val="0"/>
          <w:bCs w:val="0"/>
        </w:rPr>
        <w:tab/>
      </w:r>
    </w:p>
    <w:p w:rsidR="0033527D" w:rsidRDefault="0033527D" w:rsidP="0033527D">
      <w:pPr>
        <w:pStyle w:val="a5"/>
      </w:pPr>
    </w:p>
    <w:p w:rsidR="0033527D" w:rsidRDefault="0033527D" w:rsidP="0033527D">
      <w:pPr>
        <w:pStyle w:val="a5"/>
      </w:pPr>
    </w:p>
    <w:p w:rsidR="0033527D" w:rsidRDefault="0033527D" w:rsidP="0033527D">
      <w:pPr>
        <w:pStyle w:val="a5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-719455</wp:posOffset>
            </wp:positionV>
            <wp:extent cx="646430" cy="809625"/>
            <wp:effectExtent l="19050" t="0" r="127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527D" w:rsidRDefault="0033527D" w:rsidP="0033527D">
      <w:pPr>
        <w:pStyle w:val="a5"/>
      </w:pPr>
      <w:r>
        <w:t xml:space="preserve">АДМИНИСТРАЦИЯ </w:t>
      </w:r>
    </w:p>
    <w:p w:rsidR="0033527D" w:rsidRDefault="0033527D" w:rsidP="0033527D">
      <w:pPr>
        <w:pStyle w:val="a5"/>
      </w:pPr>
      <w:r>
        <w:t>ПАВЛОВСКОГО МУНИЦИПАЛЬНОГО РАЙОНА</w:t>
      </w:r>
    </w:p>
    <w:p w:rsidR="0033527D" w:rsidRDefault="0033527D" w:rsidP="0033527D">
      <w:pPr>
        <w:pStyle w:val="1"/>
      </w:pPr>
      <w:r>
        <w:t>ВОРОНЕЖСКОЙ ОБЛАСТИ</w:t>
      </w:r>
    </w:p>
    <w:p w:rsidR="0033527D" w:rsidRDefault="0033527D" w:rsidP="0033527D">
      <w:pPr>
        <w:jc w:val="center"/>
        <w:rPr>
          <w:rFonts w:ascii="Times New Roman" w:hAnsi="Times New Roman"/>
          <w:b/>
          <w:color w:val="1F3864" w:themeColor="accent5" w:themeShade="80"/>
          <w:sz w:val="36"/>
          <w:szCs w:val="36"/>
        </w:rPr>
      </w:pPr>
      <w:r>
        <w:rPr>
          <w:rFonts w:ascii="Times New Roman" w:hAnsi="Times New Roman"/>
          <w:b/>
          <w:color w:val="1F3864" w:themeColor="accent5" w:themeShade="80"/>
          <w:sz w:val="36"/>
          <w:szCs w:val="36"/>
        </w:rPr>
        <w:t>ПОСТАНОВЛЕНИЕ</w:t>
      </w:r>
    </w:p>
    <w:p w:rsidR="0033527D" w:rsidRDefault="0033527D" w:rsidP="0033527D">
      <w:pPr>
        <w:tabs>
          <w:tab w:val="left" w:pos="7890"/>
        </w:tabs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                </w:t>
      </w:r>
      <w:r>
        <w:rPr>
          <w:rFonts w:ascii="Times New Roman" w:hAnsi="Times New Roman"/>
          <w:color w:val="1F3864" w:themeColor="accent5" w:themeShade="80"/>
        </w:rPr>
        <w:tab/>
        <w:t>ПРОЕКТ</w:t>
      </w:r>
    </w:p>
    <w:p w:rsidR="00AD6E6D" w:rsidRPr="00750509" w:rsidRDefault="00AD6E6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AD6E6D" w:rsidRPr="00750509" w:rsidRDefault="00AD6E6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AD6E6D" w:rsidRPr="00750509" w:rsidRDefault="00AD6E6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60239D" w:rsidRPr="00750509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50509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750509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50509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750509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50509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</w:p>
    <w:p w:rsidR="0060239D" w:rsidRPr="00750509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50509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750509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50509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750509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50509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750509" w:rsidRDefault="0060239D" w:rsidP="0060239D">
      <w:pPr>
        <w:jc w:val="left"/>
        <w:rPr>
          <w:rFonts w:cs="Arial"/>
          <w:color w:val="000000" w:themeColor="text1"/>
        </w:rPr>
      </w:pPr>
    </w:p>
    <w:p w:rsidR="00B8583B" w:rsidRPr="00750509" w:rsidRDefault="00B8583B" w:rsidP="0060239D">
      <w:pPr>
        <w:jc w:val="left"/>
        <w:rPr>
          <w:rFonts w:cs="Arial"/>
          <w:color w:val="000000" w:themeColor="text1"/>
        </w:rPr>
      </w:pPr>
    </w:p>
    <w:p w:rsidR="00164F55" w:rsidRPr="00750509" w:rsidRDefault="00164F55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соответствии с постановлением администрации Павловского муниципального района </w:t>
      </w:r>
      <w:r w:rsidR="00B8583B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750509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750509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750509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750509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8583B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750509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750509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750509" w:rsidRDefault="009C11CE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750509" w:rsidRDefault="009C11CE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750509" w:rsidRDefault="00570EDD" w:rsidP="004225C1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750509" w:rsidRDefault="009C11CE" w:rsidP="004225C1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750509" w:rsidRDefault="006B1CCA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Утвердить муниципальную программу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Воронежской области 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4225C1" w:rsidRPr="00750509">
        <w:rPr>
          <w:rFonts w:ascii="Times New Roman" w:hAnsi="Times New Roman"/>
          <w:color w:val="000000" w:themeColor="text1"/>
          <w:sz w:val="26"/>
          <w:szCs w:val="26"/>
        </w:rPr>
        <w:t>Содействие развитию муниципальных образований и местного самоуправления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415EE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(далее – П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>рограмма) согласно приложению.</w:t>
      </w:r>
    </w:p>
    <w:p w:rsidR="006B1CCA" w:rsidRPr="00750509" w:rsidRDefault="006B1CCA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D415EE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Финансирование мероприятий, связанных с реализацией настоящей Программы, осуществлять в пределах средств, предусмотренных на эти цели в бюджете Павловского муниципального района</w:t>
      </w:r>
      <w:r w:rsidR="00B8583B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D415EE" w:rsidRPr="0075050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B1CCA" w:rsidRPr="00750509" w:rsidRDefault="006B1CCA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3. Настоящее постановле</w:t>
      </w:r>
      <w:r w:rsidR="009C11CE" w:rsidRPr="00750509">
        <w:rPr>
          <w:rFonts w:ascii="Times New Roman" w:hAnsi="Times New Roman"/>
          <w:color w:val="000000" w:themeColor="text1"/>
          <w:sz w:val="26"/>
          <w:szCs w:val="26"/>
        </w:rPr>
        <w:t>ние вступает в силу с 01.01.2021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г. </w:t>
      </w:r>
    </w:p>
    <w:p w:rsidR="00AF31BC" w:rsidRPr="00750509" w:rsidRDefault="006B1CCA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 и</w:t>
      </w:r>
      <w:r w:rsidR="00B8583B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>разместить на официальном сайте администрации</w:t>
      </w:r>
      <w:r w:rsidR="00B8583B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B8583B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 сети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Интернет. </w:t>
      </w:r>
    </w:p>
    <w:p w:rsidR="00164F55" w:rsidRPr="00750509" w:rsidRDefault="006B1CCA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proofErr w:type="gramStart"/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>Контроль за</w:t>
      </w:r>
      <w:proofErr w:type="gramEnd"/>
      <w:r w:rsidR="00164F55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исполнением настоящего постановления </w:t>
      </w:r>
      <w:r w:rsidR="004225C1" w:rsidRPr="00750509">
        <w:rPr>
          <w:rFonts w:ascii="Times New Roman" w:hAnsi="Times New Roman"/>
          <w:color w:val="000000" w:themeColor="text1"/>
          <w:sz w:val="26"/>
          <w:szCs w:val="26"/>
        </w:rPr>
        <w:t>оставляю за собой.</w:t>
      </w:r>
    </w:p>
    <w:p w:rsidR="005C2CB2" w:rsidRPr="00750509" w:rsidRDefault="005C2CB2" w:rsidP="00DD76CA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24"/>
        <w:gridCol w:w="4762"/>
      </w:tblGrid>
      <w:tr w:rsidR="00AF31BC" w:rsidRPr="00750509" w:rsidTr="00DD76CA">
        <w:tc>
          <w:tcPr>
            <w:tcW w:w="4809" w:type="dxa"/>
            <w:gridSpan w:val="2"/>
            <w:shd w:val="clear" w:color="auto" w:fill="auto"/>
          </w:tcPr>
          <w:p w:rsidR="00AF31BC" w:rsidRPr="00750509" w:rsidRDefault="00AF31BC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5C2CB2"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AF31BC" w:rsidRPr="00750509" w:rsidRDefault="00AF31BC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AF31BC" w:rsidRPr="00750509" w:rsidRDefault="005C2CB2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М.Н. </w:t>
            </w:r>
            <w:proofErr w:type="spellStart"/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Янцов</w:t>
            </w:r>
            <w:proofErr w:type="spellEnd"/>
          </w:p>
        </w:tc>
      </w:tr>
      <w:tr w:rsidR="00200DAF" w:rsidRPr="00750509" w:rsidTr="007B16E1">
        <w:tblPrEx>
          <w:tblLook w:val="01E0"/>
        </w:tblPrEx>
        <w:tc>
          <w:tcPr>
            <w:tcW w:w="4785" w:type="dxa"/>
          </w:tcPr>
          <w:p w:rsidR="00200DAF" w:rsidRPr="00750509" w:rsidRDefault="00200DAF" w:rsidP="007B16E1">
            <w:pPr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785" w:type="dxa"/>
            <w:gridSpan w:val="2"/>
          </w:tcPr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Приложение</w:t>
            </w:r>
          </w:p>
          <w:p w:rsidR="005C2CB2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 постановлению</w:t>
            </w:r>
            <w:r w:rsidR="0020497C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администрации</w:t>
            </w:r>
          </w:p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Павловского муниципального района</w:t>
            </w:r>
            <w:r w:rsidR="00B8583B"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br/>
              <w:t>Воронежской области</w:t>
            </w: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 xml:space="preserve"> </w:t>
            </w:r>
          </w:p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от</w:t>
            </w:r>
            <w:r w:rsidR="005C2CB2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                                 № </w:t>
            </w:r>
          </w:p>
        </w:tc>
      </w:tr>
    </w:tbl>
    <w:p w:rsidR="00200DAF" w:rsidRPr="00750509" w:rsidRDefault="00200DAF" w:rsidP="00200DAF">
      <w:pPr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ПАСПОРТ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программы Павловского муниципального района 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«Содействие развитию муниципальных образований и местного самоуправления»</w:t>
      </w:r>
      <w:r w:rsidR="002D169D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96"/>
        <w:gridCol w:w="1805"/>
        <w:gridCol w:w="1502"/>
        <w:gridCol w:w="2862"/>
      </w:tblGrid>
      <w:tr w:rsidR="00200DAF" w:rsidRPr="00750509" w:rsidTr="006F3F80">
        <w:tc>
          <w:tcPr>
            <w:tcW w:w="2706" w:type="dxa"/>
          </w:tcPr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Ответственный исполнитель муниципальной</w:t>
            </w:r>
            <w:r w:rsidR="00B8583B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  <w:r w:rsidR="001C619B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6865" w:type="dxa"/>
            <w:gridSpan w:val="4"/>
          </w:tcPr>
          <w:p w:rsidR="00200DAF" w:rsidRPr="00750509" w:rsidRDefault="005C2CB2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Заместитель главы</w:t>
            </w:r>
            <w:r w:rsidR="001C619B" w:rsidRPr="00750509">
              <w:rPr>
                <w:rFonts w:ascii="Times New Roman" w:hAnsi="Times New Roman"/>
                <w:color w:val="000000" w:themeColor="text1"/>
              </w:rPr>
              <w:t xml:space="preserve"> администрации Павловского муниципального района</w:t>
            </w:r>
            <w:r w:rsidRPr="00750509">
              <w:rPr>
                <w:rFonts w:ascii="Times New Roman" w:hAnsi="Times New Roman"/>
                <w:color w:val="000000" w:themeColor="text1"/>
              </w:rPr>
              <w:t xml:space="preserve"> Ю.А. Черенков</w:t>
            </w:r>
          </w:p>
        </w:tc>
      </w:tr>
      <w:tr w:rsidR="009D2B3E" w:rsidRPr="00750509" w:rsidTr="006F3F80">
        <w:tc>
          <w:tcPr>
            <w:tcW w:w="2706" w:type="dxa"/>
          </w:tcPr>
          <w:p w:rsidR="009D2B3E" w:rsidRPr="00750509" w:rsidRDefault="009D2B3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Исполнители муниципальной</w:t>
            </w:r>
            <w:r w:rsidR="00B8583B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</w:p>
        </w:tc>
        <w:tc>
          <w:tcPr>
            <w:tcW w:w="6865" w:type="dxa"/>
            <w:gridSpan w:val="4"/>
          </w:tcPr>
          <w:p w:rsidR="00D83EE0" w:rsidRPr="00750509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1. </w:t>
            </w:r>
            <w:r w:rsidR="009C11CE" w:rsidRPr="00750509">
              <w:rPr>
                <w:rFonts w:ascii="Times New Roman" w:hAnsi="Times New Roman"/>
                <w:color w:val="000000" w:themeColor="text1"/>
              </w:rPr>
              <w:t>Отдел территориального развития и экологии администрации Павлов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ского муниципального района.</w:t>
            </w:r>
          </w:p>
          <w:p w:rsidR="00D83EE0" w:rsidRPr="00750509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2. Отдел по строительству, жилищно-коммунальному хозяйству и транспорту администрации Павловского муниципального района.</w:t>
            </w:r>
          </w:p>
          <w:p w:rsidR="00A772BE" w:rsidRPr="00750509" w:rsidRDefault="00D83EE0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3</w:t>
            </w:r>
            <w:r w:rsidR="009C11CE" w:rsidRPr="00750509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A772BE" w:rsidRPr="00750509">
              <w:rPr>
                <w:rFonts w:ascii="Times New Roman" w:hAnsi="Times New Roman"/>
                <w:color w:val="000000" w:themeColor="text1"/>
              </w:rPr>
              <w:t>Отдел по архитектуре и градостроительству администрации Павловского муниципального района.</w:t>
            </w:r>
          </w:p>
          <w:p w:rsidR="00D83EE0" w:rsidRPr="00750509" w:rsidRDefault="00D83EE0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4. </w:t>
            </w:r>
            <w:r w:rsidR="00A772BE" w:rsidRPr="00750509">
              <w:rPr>
                <w:rFonts w:ascii="Times New Roman" w:hAnsi="Times New Roman"/>
                <w:color w:val="000000" w:themeColor="text1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района.</w:t>
            </w:r>
          </w:p>
          <w:p w:rsidR="00544F6B" w:rsidRPr="00750509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5.</w:t>
            </w:r>
            <w:r w:rsidR="009C11CE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9C11CE" w:rsidRPr="00750509">
              <w:rPr>
                <w:rFonts w:ascii="Times New Roman" w:hAnsi="Times New Roman"/>
                <w:color w:val="000000" w:themeColor="text1"/>
              </w:rPr>
              <w:t>Муниципальный</w:t>
            </w:r>
            <w:proofErr w:type="gramEnd"/>
            <w:r w:rsidR="009C11CE" w:rsidRPr="00750509">
              <w:rPr>
                <w:rFonts w:ascii="Times New Roman" w:hAnsi="Times New Roman"/>
                <w:color w:val="000000" w:themeColor="text1"/>
              </w:rPr>
              <w:t xml:space="preserve"> отдел по финансам администрации Павловского муниципального ра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йона.</w:t>
            </w:r>
          </w:p>
        </w:tc>
      </w:tr>
      <w:tr w:rsidR="009D2B3E" w:rsidRPr="00750509" w:rsidTr="006F3F80">
        <w:tc>
          <w:tcPr>
            <w:tcW w:w="2706" w:type="dxa"/>
          </w:tcPr>
          <w:p w:rsidR="009D2B3E" w:rsidRPr="00750509" w:rsidRDefault="009D2B3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Подпрограммы муниципальной программы и основные мероприятия</w:t>
            </w:r>
            <w:r w:rsidR="00A772BE" w:rsidRPr="00750509">
              <w:rPr>
                <w:rFonts w:ascii="Times New Roman" w:hAnsi="Times New Roman"/>
                <w:color w:val="000000" w:themeColor="text1"/>
              </w:rPr>
              <w:t xml:space="preserve"> муниципальной программы, не включенные в подпрограммы</w:t>
            </w:r>
          </w:p>
        </w:tc>
        <w:tc>
          <w:tcPr>
            <w:tcW w:w="6865" w:type="dxa"/>
            <w:gridSpan w:val="4"/>
          </w:tcPr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Основные мероприятия: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1. Выделение за счёт средств бюджета Павловского муниципального района грантов поселениям Павловского муниципального района по результатам оценки э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ффективности развития поселений.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2. Развитие систем водоснабжения и водоотведения поселений Па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вловского муниципального района.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3. Строительство газопровода низкого давления по сельским поселениям Па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вловского муниципального района.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4. Повышение комфортности и упрощение процедур получения гражданами государственных и муниципа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льных услуг.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5. Ремонт и благоустройст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во военно-мемориальных объектов.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6. Энергосбережение и повышение энергетической эффективност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и в системе наружного освещения.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7. Осуществление дорожной деятельности в отношении автомобильных дорог местного значения в Па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вловском муниципальном районе.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8. Развитие градостроительной деятельности поселений Па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вловского муниципального района.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9. Проведение районного конкурса «Самое красивое село Пав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ловского муниципального района».</w:t>
            </w:r>
          </w:p>
          <w:p w:rsidR="009C11C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10. Благоустройство территорий поселений Павлов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 xml:space="preserve">ского 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lastRenderedPageBreak/>
              <w:t>муниципального района</w:t>
            </w:r>
          </w:p>
          <w:p w:rsidR="009D2B3E" w:rsidRPr="00750509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11. Развитие территориального общественного самоуправления в поселениях Павловского муниципального района</w:t>
            </w:r>
            <w:r w:rsidR="00767EE6" w:rsidRPr="00750509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200DAF" w:rsidRPr="00750509" w:rsidTr="006F3F80">
        <w:tc>
          <w:tcPr>
            <w:tcW w:w="2706" w:type="dxa"/>
          </w:tcPr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>Цель муниципальной программы</w:t>
            </w:r>
          </w:p>
        </w:tc>
        <w:tc>
          <w:tcPr>
            <w:tcW w:w="6865" w:type="dxa"/>
            <w:gridSpan w:val="4"/>
          </w:tcPr>
          <w:p w:rsidR="001A0256" w:rsidRPr="00750509" w:rsidRDefault="005A109F" w:rsidP="009C11CE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  <w:spacing w:val="2"/>
                <w:shd w:val="clear" w:color="auto" w:fill="FFFFFF"/>
              </w:rPr>
              <w:t xml:space="preserve">Обеспечение </w:t>
            </w:r>
            <w:proofErr w:type="gramStart"/>
            <w:r w:rsidRPr="00750509">
              <w:rPr>
                <w:color w:val="000000" w:themeColor="text1"/>
                <w:spacing w:val="2"/>
                <w:shd w:val="clear" w:color="auto" w:fill="FFFFFF"/>
              </w:rPr>
              <w:t>динамичного</w:t>
            </w:r>
            <w:proofErr w:type="gramEnd"/>
            <w:r w:rsidRPr="00750509">
              <w:rPr>
                <w:color w:val="000000" w:themeColor="text1"/>
                <w:spacing w:val="2"/>
                <w:shd w:val="clear" w:color="auto" w:fill="FFFFFF"/>
              </w:rPr>
              <w:t xml:space="preserve"> социально-экономического развития муниципальных образований Павловского муниципального района Воронежской области</w:t>
            </w:r>
          </w:p>
        </w:tc>
      </w:tr>
      <w:tr w:rsidR="00200DAF" w:rsidRPr="00750509" w:rsidTr="006F3F80">
        <w:tc>
          <w:tcPr>
            <w:tcW w:w="2706" w:type="dxa"/>
          </w:tcPr>
          <w:p w:rsidR="005C2CB2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Задачи муниципальной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</w:p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65" w:type="dxa"/>
            <w:gridSpan w:val="4"/>
          </w:tcPr>
          <w:p w:rsidR="005A109F" w:rsidRPr="00750509" w:rsidRDefault="009C11CE" w:rsidP="009C11CE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>1.</w:t>
            </w:r>
            <w:r w:rsidR="005A109F" w:rsidRPr="00750509">
              <w:rPr>
                <w:color w:val="000000" w:themeColor="text1"/>
              </w:rPr>
              <w:t xml:space="preserve"> </w:t>
            </w:r>
            <w:r w:rsidR="005A109F" w:rsidRPr="00750509">
              <w:rPr>
                <w:color w:val="000000" w:themeColor="text1"/>
                <w:spacing w:val="2"/>
                <w:shd w:val="clear" w:color="auto" w:fill="FFFFFF"/>
              </w:rPr>
              <w:t xml:space="preserve">Содействие </w:t>
            </w:r>
            <w:proofErr w:type="gramStart"/>
            <w:r w:rsidR="005A109F" w:rsidRPr="00750509">
              <w:rPr>
                <w:color w:val="000000" w:themeColor="text1"/>
                <w:spacing w:val="2"/>
                <w:shd w:val="clear" w:color="auto" w:fill="FFFFFF"/>
              </w:rPr>
              <w:t>социально-экономическому</w:t>
            </w:r>
            <w:proofErr w:type="gramEnd"/>
            <w:r w:rsidR="005A109F" w:rsidRPr="00750509">
              <w:rPr>
                <w:color w:val="000000" w:themeColor="text1"/>
                <w:spacing w:val="2"/>
                <w:shd w:val="clear" w:color="auto" w:fill="FFFFFF"/>
              </w:rPr>
              <w:t xml:space="preserve"> развитию муниципальных образований Павловского муниципального района Воронежской области.</w:t>
            </w:r>
          </w:p>
          <w:p w:rsidR="002D169D" w:rsidRPr="00750509" w:rsidRDefault="002D169D" w:rsidP="002D169D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2. Обеспечение информированности граждан о возможности государственных и муниципальных услуг по принципу «одного окна» на базе удалённых рабочих мест филиала АУ «МФЦ» в </w:t>
            </w:r>
            <w:r w:rsidR="0061422F" w:rsidRPr="00750509">
              <w:rPr>
                <w:color w:val="000000" w:themeColor="text1"/>
              </w:rPr>
              <w:t xml:space="preserve">  </w:t>
            </w:r>
            <w:proofErr w:type="gramStart"/>
            <w:r w:rsidRPr="00750509">
              <w:rPr>
                <w:color w:val="000000" w:themeColor="text1"/>
              </w:rPr>
              <w:t>г</w:t>
            </w:r>
            <w:proofErr w:type="gramEnd"/>
            <w:r w:rsidRPr="00750509">
              <w:rPr>
                <w:color w:val="000000" w:themeColor="text1"/>
              </w:rPr>
              <w:t>. Павловске;</w:t>
            </w:r>
          </w:p>
          <w:p w:rsidR="002D169D" w:rsidRPr="00750509" w:rsidRDefault="002D169D" w:rsidP="002D169D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750509">
              <w:rPr>
                <w:color w:val="000000" w:themeColor="text1"/>
              </w:rPr>
              <w:t xml:space="preserve">3. Содействие по созданию удалённых рабочих мест филиала АУ «МФЦ» в </w:t>
            </w:r>
            <w:proofErr w:type="gramStart"/>
            <w:r w:rsidRPr="00750509">
              <w:rPr>
                <w:color w:val="000000" w:themeColor="text1"/>
              </w:rPr>
              <w:t>г</w:t>
            </w:r>
            <w:proofErr w:type="gramEnd"/>
            <w:r w:rsidRPr="00750509">
              <w:rPr>
                <w:color w:val="000000" w:themeColor="text1"/>
              </w:rPr>
              <w:t>. Павловске в сельских поселениях Павловского муниципального района;</w:t>
            </w:r>
          </w:p>
          <w:p w:rsidR="002D169D" w:rsidRPr="00750509" w:rsidRDefault="002D169D" w:rsidP="002D169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4. 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      </w:r>
          </w:p>
          <w:p w:rsidR="002D169D" w:rsidRPr="00750509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5. Совершенствование управления дорожным хозяйством, в том числе за счет осуществления </w:t>
            </w:r>
            <w:proofErr w:type="gramStart"/>
            <w:r w:rsidRPr="00750509">
              <w:rPr>
                <w:rFonts w:ascii="Times New Roman" w:hAnsi="Times New Roman"/>
                <w:color w:val="000000" w:themeColor="text1"/>
              </w:rPr>
              <w:t>контроля за</w:t>
            </w:r>
            <w:proofErr w:type="gramEnd"/>
            <w:r w:rsidRPr="00750509">
              <w:rPr>
                <w:rFonts w:ascii="Times New Roman" w:hAnsi="Times New Roman"/>
                <w:color w:val="000000" w:themeColor="text1"/>
              </w:rPr>
              <w:t xml:space="preserve">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      </w:r>
          </w:p>
          <w:p w:rsidR="002D169D" w:rsidRPr="00750509" w:rsidRDefault="002D169D" w:rsidP="002D169D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Реализация градостроительной деятельности в соответствии со схемой территориального планирования Павловского муниципального района, генеральными планами развития муниципальных образований Павловского муниципального района;</w:t>
            </w:r>
          </w:p>
          <w:p w:rsidR="002D169D" w:rsidRPr="00750509" w:rsidRDefault="002D169D" w:rsidP="002D169D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Актуализация документов территориального планирования, правил землепользования и застройки поселений Павловского муниципального района</w:t>
            </w:r>
          </w:p>
          <w:p w:rsidR="002D169D" w:rsidRPr="00750509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8. Создание примеров развития сельских населенных пунктов Павловского муниципального района на основе комплексного использования имеющегося рекреационного потенциала муниципальных образований Павловского муниципального района.</w:t>
            </w:r>
          </w:p>
          <w:p w:rsidR="002D169D" w:rsidRPr="00750509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9. Стимулирование местных инициатив в части благоустройства сельских населенных пунктов Павловского муниципального района; </w:t>
            </w:r>
          </w:p>
          <w:p w:rsidR="00135C6C" w:rsidRPr="00750509" w:rsidRDefault="002D169D" w:rsidP="002D169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10. Популяризация сельского образа жизни, привлечение новых жителей в сельские населенные пункты Павловского муниципального района</w:t>
            </w:r>
          </w:p>
        </w:tc>
      </w:tr>
      <w:tr w:rsidR="00840395" w:rsidRPr="00750509" w:rsidTr="006F3F80">
        <w:tc>
          <w:tcPr>
            <w:tcW w:w="2706" w:type="dxa"/>
          </w:tcPr>
          <w:p w:rsidR="00840395" w:rsidRPr="00750509" w:rsidRDefault="00840395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Показатели (индикаторы) муниципальной программы </w:t>
            </w:r>
          </w:p>
        </w:tc>
        <w:tc>
          <w:tcPr>
            <w:tcW w:w="6865" w:type="dxa"/>
            <w:gridSpan w:val="4"/>
          </w:tcPr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1. Доля протяжённости освещённых частей улиц, проездов, набережных к их общей протяжённости;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2. Обеспеченность сельского населения питьевой водой;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3. Уровень газификации домов сетевым газом;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4. Выполнение запланированных и выплаченных грантов;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5. Мониторинг использования грантов поселениями Павловского муниципального района;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6. Доля граждан, имеющих доступ к получению государственных и муниципальных услуг по принципу «одного </w:t>
            </w: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>окна», в том числе в многофункциональных центрах;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7. Сокращение времени ожидания в очереди при обращении заявителя в органы местного самоуправления для получения государственных и муниципальных услуг;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8. Уровень удовлетворенности граждан качеством предоставления государственных и муниципальных услуг;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9. Количество отремонтированных и благоустроенных воинских захоронений и военно-мемориальных объектов; 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10. 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 общего пользования местного значения;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11. 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 в полном объёме;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12. Количество сельских населённых пунктов, участвующих в районном конкурсе «Самое красивое село Павловского муниципального района</w:t>
            </w:r>
            <w:r w:rsidR="00CC0C46">
              <w:rPr>
                <w:rFonts w:ascii="Times New Roman" w:hAnsi="Times New Roman"/>
                <w:color w:val="000000" w:themeColor="text1"/>
              </w:rPr>
              <w:t xml:space="preserve"> Воронежской области»</w:t>
            </w:r>
            <w:r w:rsidRPr="00750509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44221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13. Количество благоустроенных парков, скверов, бульваров, зон отдыха, садов.</w:t>
            </w:r>
          </w:p>
          <w:p w:rsidR="00135C6C" w:rsidRPr="00750509" w:rsidRDefault="0044221C" w:rsidP="0044221C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 14. </w:t>
            </w:r>
            <w:r w:rsidR="00CC0C46">
              <w:rPr>
                <w:rFonts w:ascii="Times New Roman" w:hAnsi="Times New Roman"/>
                <w:color w:val="000000" w:themeColor="text1"/>
              </w:rPr>
              <w:t xml:space="preserve">Количество проектов общественно </w:t>
            </w:r>
            <w:r w:rsidRPr="00750509">
              <w:rPr>
                <w:rFonts w:ascii="Times New Roman" w:hAnsi="Times New Roman"/>
                <w:color w:val="000000" w:themeColor="text1"/>
              </w:rPr>
              <w:t>полезной деятельности (мероприятий) реализованных с участием территориальных общественных самоуправлений.</w:t>
            </w:r>
          </w:p>
        </w:tc>
      </w:tr>
      <w:tr w:rsidR="00200DAF" w:rsidRPr="00750509" w:rsidTr="006F3F80">
        <w:trPr>
          <w:trHeight w:val="1146"/>
        </w:trPr>
        <w:tc>
          <w:tcPr>
            <w:tcW w:w="2706" w:type="dxa"/>
          </w:tcPr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>Этапы и сроки реализации муниципальной</w:t>
            </w:r>
            <w:r w:rsidR="00B8583B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  <w:r w:rsidR="00AF7116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6865" w:type="dxa"/>
            <w:gridSpan w:val="4"/>
          </w:tcPr>
          <w:p w:rsidR="00200DAF" w:rsidRPr="00750509" w:rsidRDefault="00EE3497" w:rsidP="009C11CE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Н</w:t>
            </w:r>
            <w:r w:rsidR="009C11CE" w:rsidRPr="00750509">
              <w:rPr>
                <w:rFonts w:ascii="Times New Roman" w:hAnsi="Times New Roman"/>
                <w:color w:val="000000" w:themeColor="text1"/>
              </w:rPr>
              <w:t>а постоянной основе с 01.01.2021 по 31.12.2028</w:t>
            </w:r>
            <w:r w:rsidRPr="00750509">
              <w:rPr>
                <w:rFonts w:ascii="Times New Roman" w:hAnsi="Times New Roman"/>
                <w:color w:val="000000" w:themeColor="text1"/>
              </w:rPr>
              <w:t xml:space="preserve"> года</w:t>
            </w:r>
          </w:p>
        </w:tc>
      </w:tr>
      <w:tr w:rsidR="00E131A7" w:rsidRPr="00750509" w:rsidTr="006F3F80">
        <w:trPr>
          <w:trHeight w:val="1561"/>
        </w:trPr>
        <w:tc>
          <w:tcPr>
            <w:tcW w:w="2706" w:type="dxa"/>
            <w:vMerge w:val="restart"/>
          </w:tcPr>
          <w:p w:rsidR="00E131A7" w:rsidRPr="00750509" w:rsidRDefault="00E131A7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eastAsia="Calibri" w:hAnsi="Times New Roman"/>
                <w:color w:val="000000" w:themeColor="text1"/>
              </w:rPr>
              <w:t>Объёмы и источники финансирования муниципальной программы (в действующих ценах каждого года реализации муниципальной программы</w:t>
            </w:r>
            <w:r w:rsidR="00A772BE" w:rsidRPr="00750509">
              <w:rPr>
                <w:rFonts w:ascii="Times New Roman" w:eastAsia="Calibri" w:hAnsi="Times New Roman"/>
                <w:color w:val="000000" w:themeColor="text1"/>
              </w:rPr>
              <w:t>)</w:t>
            </w:r>
          </w:p>
        </w:tc>
        <w:tc>
          <w:tcPr>
            <w:tcW w:w="6865" w:type="dxa"/>
            <w:gridSpan w:val="4"/>
          </w:tcPr>
          <w:p w:rsidR="00E131A7" w:rsidRPr="00750509" w:rsidRDefault="00E131A7" w:rsidP="00224597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Объём бюджетных ассигнований</w:t>
            </w:r>
            <w:r w:rsidR="00750509">
              <w:rPr>
                <w:rFonts w:ascii="Times New Roman" w:hAnsi="Times New Roman"/>
                <w:color w:val="000000" w:themeColor="text1"/>
              </w:rPr>
              <w:t xml:space="preserve"> 248440,79</w:t>
            </w:r>
            <w:r w:rsidRPr="00750509">
              <w:rPr>
                <w:rFonts w:ascii="Times New Roman" w:hAnsi="Times New Roman"/>
                <w:color w:val="000000" w:themeColor="text1"/>
              </w:rPr>
              <w:t xml:space="preserve"> на реализацию муниципальной программы по годам составляет (тыс. руб.)</w:t>
            </w:r>
          </w:p>
        </w:tc>
      </w:tr>
      <w:tr w:rsidR="00E131A7" w:rsidRPr="00750509" w:rsidTr="006F3F80">
        <w:trPr>
          <w:trHeight w:val="173"/>
        </w:trPr>
        <w:tc>
          <w:tcPr>
            <w:tcW w:w="2706" w:type="dxa"/>
            <w:vMerge/>
          </w:tcPr>
          <w:p w:rsidR="00E131A7" w:rsidRPr="00750509" w:rsidRDefault="00E131A7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E131A7" w:rsidRPr="00750509" w:rsidRDefault="00E131A7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Год</w:t>
            </w:r>
          </w:p>
        </w:tc>
        <w:tc>
          <w:tcPr>
            <w:tcW w:w="1805" w:type="dxa"/>
          </w:tcPr>
          <w:p w:rsidR="00E131A7" w:rsidRPr="00750509" w:rsidRDefault="00E131A7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Всего</w:t>
            </w:r>
          </w:p>
        </w:tc>
        <w:tc>
          <w:tcPr>
            <w:tcW w:w="1502" w:type="dxa"/>
          </w:tcPr>
          <w:p w:rsidR="00E131A7" w:rsidRPr="00750509" w:rsidRDefault="00E131A7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2862" w:type="dxa"/>
          </w:tcPr>
          <w:p w:rsidR="00E131A7" w:rsidRPr="00750509" w:rsidRDefault="00E131A7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Бюджет Павловского муниципального района</w:t>
            </w:r>
          </w:p>
        </w:tc>
      </w:tr>
      <w:tr w:rsidR="00E131A7" w:rsidRPr="00750509" w:rsidTr="006F3F80">
        <w:trPr>
          <w:trHeight w:val="330"/>
        </w:trPr>
        <w:tc>
          <w:tcPr>
            <w:tcW w:w="2706" w:type="dxa"/>
            <w:vMerge/>
          </w:tcPr>
          <w:p w:rsidR="00E131A7" w:rsidRPr="00750509" w:rsidRDefault="00E131A7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E131A7" w:rsidRPr="00750509" w:rsidRDefault="00E131A7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1805" w:type="dxa"/>
          </w:tcPr>
          <w:p w:rsidR="00E131A7" w:rsidRPr="00750509" w:rsidRDefault="00C36EBE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72 001, </w:t>
            </w:r>
            <w:r w:rsidR="006F3F80" w:rsidRPr="00750509">
              <w:rPr>
                <w:rFonts w:ascii="Times New Roman" w:hAnsi="Times New Roman"/>
                <w:color w:val="000000" w:themeColor="text1"/>
              </w:rPr>
              <w:t>94</w:t>
            </w:r>
          </w:p>
        </w:tc>
        <w:tc>
          <w:tcPr>
            <w:tcW w:w="1502" w:type="dxa"/>
          </w:tcPr>
          <w:p w:rsidR="00E131A7" w:rsidRPr="00750509" w:rsidRDefault="006F3F80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54</w:t>
            </w:r>
            <w:r w:rsidR="00C36EBE" w:rsidRPr="007505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286</w:t>
            </w:r>
            <w:r w:rsidR="00C36EBE" w:rsidRPr="00750509">
              <w:rPr>
                <w:rFonts w:ascii="Times New Roman" w:hAnsi="Times New Roman"/>
                <w:color w:val="000000" w:themeColor="text1"/>
              </w:rPr>
              <w:t>,</w:t>
            </w:r>
            <w:r w:rsidRPr="00750509">
              <w:rPr>
                <w:rFonts w:ascii="Times New Roman" w:hAnsi="Times New Roman"/>
                <w:color w:val="000000" w:themeColor="text1"/>
              </w:rPr>
              <w:t>64</w:t>
            </w:r>
          </w:p>
        </w:tc>
        <w:tc>
          <w:tcPr>
            <w:tcW w:w="2862" w:type="dxa"/>
          </w:tcPr>
          <w:p w:rsidR="00E131A7" w:rsidRPr="00750509" w:rsidRDefault="00C36EBE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17 715, </w:t>
            </w:r>
            <w:r w:rsidR="006F3F80" w:rsidRPr="00750509">
              <w:rPr>
                <w:rFonts w:ascii="Times New Roman" w:hAnsi="Times New Roman"/>
                <w:color w:val="000000" w:themeColor="text1"/>
              </w:rPr>
              <w:t>30</w:t>
            </w:r>
          </w:p>
        </w:tc>
      </w:tr>
      <w:tr w:rsidR="00E131A7" w:rsidRPr="00750509" w:rsidTr="006F3F80">
        <w:trPr>
          <w:trHeight w:val="300"/>
        </w:trPr>
        <w:tc>
          <w:tcPr>
            <w:tcW w:w="2706" w:type="dxa"/>
            <w:vMerge/>
          </w:tcPr>
          <w:p w:rsidR="00E131A7" w:rsidRPr="00750509" w:rsidRDefault="00E131A7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E131A7" w:rsidRPr="00750509" w:rsidRDefault="00E131A7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2022</w:t>
            </w:r>
          </w:p>
        </w:tc>
        <w:tc>
          <w:tcPr>
            <w:tcW w:w="1805" w:type="dxa"/>
          </w:tcPr>
          <w:p w:rsidR="006F3F80" w:rsidRPr="00750509" w:rsidRDefault="00C36EBE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174 038,</w:t>
            </w:r>
            <w:r w:rsidR="006F3F80" w:rsidRPr="00750509">
              <w:rPr>
                <w:rFonts w:ascii="Times New Roman" w:hAnsi="Times New Roman"/>
                <w:color w:val="000000" w:themeColor="text1"/>
              </w:rPr>
              <w:t>85</w:t>
            </w:r>
          </w:p>
        </w:tc>
        <w:tc>
          <w:tcPr>
            <w:tcW w:w="1502" w:type="dxa"/>
          </w:tcPr>
          <w:p w:rsidR="00E131A7" w:rsidRPr="00750509" w:rsidRDefault="006F3F80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154</w:t>
            </w:r>
            <w:r w:rsidR="00C36EBE" w:rsidRPr="00750509">
              <w:rPr>
                <w:rFonts w:ascii="Times New Roman" w:hAnsi="Times New Roman"/>
                <w:color w:val="000000" w:themeColor="text1"/>
              </w:rPr>
              <w:t> </w:t>
            </w:r>
            <w:r w:rsidRPr="00750509">
              <w:rPr>
                <w:rFonts w:ascii="Times New Roman" w:hAnsi="Times New Roman"/>
                <w:color w:val="000000" w:themeColor="text1"/>
              </w:rPr>
              <w:t>868</w:t>
            </w:r>
            <w:r w:rsidR="00C36EBE" w:rsidRPr="00750509">
              <w:rPr>
                <w:rFonts w:ascii="Times New Roman" w:hAnsi="Times New Roman"/>
                <w:color w:val="000000" w:themeColor="text1"/>
              </w:rPr>
              <w:t>,</w:t>
            </w:r>
            <w:r w:rsidRPr="00750509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2862" w:type="dxa"/>
          </w:tcPr>
          <w:p w:rsidR="00E131A7" w:rsidRPr="00750509" w:rsidRDefault="006549D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19 170, </w:t>
            </w:r>
            <w:r w:rsidR="006F3F80" w:rsidRPr="00750509">
              <w:rPr>
                <w:rFonts w:ascii="Times New Roman" w:hAnsi="Times New Roman"/>
                <w:color w:val="000000" w:themeColor="text1"/>
              </w:rPr>
              <w:t>60</w:t>
            </w:r>
          </w:p>
        </w:tc>
      </w:tr>
      <w:tr w:rsidR="00E131A7" w:rsidRPr="00750509" w:rsidTr="006F3F80">
        <w:trPr>
          <w:trHeight w:val="300"/>
        </w:trPr>
        <w:tc>
          <w:tcPr>
            <w:tcW w:w="2706" w:type="dxa"/>
            <w:vMerge/>
          </w:tcPr>
          <w:p w:rsidR="00E131A7" w:rsidRPr="00750509" w:rsidRDefault="00E131A7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E131A7" w:rsidRPr="00750509" w:rsidRDefault="00E131A7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2023</w:t>
            </w:r>
          </w:p>
        </w:tc>
        <w:tc>
          <w:tcPr>
            <w:tcW w:w="1805" w:type="dxa"/>
          </w:tcPr>
          <w:p w:rsidR="00E131A7" w:rsidRPr="00750509" w:rsidRDefault="00C36EBE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 xml:space="preserve">400, </w:t>
            </w:r>
            <w:r w:rsidR="006F3F80" w:rsidRPr="00750509">
              <w:rPr>
                <w:rFonts w:ascii="Times New Roman" w:hAnsi="Times New Roman"/>
                <w:color w:val="000000" w:themeColor="text1"/>
              </w:rPr>
              <w:t>000</w:t>
            </w:r>
          </w:p>
        </w:tc>
        <w:tc>
          <w:tcPr>
            <w:tcW w:w="1502" w:type="dxa"/>
          </w:tcPr>
          <w:p w:rsidR="00E131A7" w:rsidRPr="00750509" w:rsidRDefault="002D169D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62" w:type="dxa"/>
          </w:tcPr>
          <w:p w:rsidR="00E131A7" w:rsidRPr="00750509" w:rsidRDefault="006F3F80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</w:t>
            </w:r>
            <w:r w:rsidR="006549D2" w:rsidRPr="00750509">
              <w:rPr>
                <w:rFonts w:ascii="Times New Roman" w:hAnsi="Times New Roman"/>
                <w:color w:val="000000" w:themeColor="text1"/>
              </w:rPr>
              <w:t>, 0</w:t>
            </w:r>
            <w:r w:rsidRPr="00750509">
              <w:rPr>
                <w:rFonts w:ascii="Times New Roman" w:hAnsi="Times New Roman"/>
                <w:color w:val="000000" w:themeColor="text1"/>
              </w:rPr>
              <w:t>00</w:t>
            </w:r>
          </w:p>
        </w:tc>
      </w:tr>
      <w:tr w:rsidR="00F76082" w:rsidRPr="00750509" w:rsidTr="006F3F80">
        <w:trPr>
          <w:trHeight w:val="330"/>
        </w:trPr>
        <w:tc>
          <w:tcPr>
            <w:tcW w:w="2706" w:type="dxa"/>
            <w:vMerge/>
          </w:tcPr>
          <w:p w:rsidR="00F76082" w:rsidRPr="00750509" w:rsidRDefault="00F76082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2024</w:t>
            </w:r>
          </w:p>
        </w:tc>
        <w:tc>
          <w:tcPr>
            <w:tcW w:w="1805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  <w:tc>
          <w:tcPr>
            <w:tcW w:w="1502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62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</w:tr>
      <w:tr w:rsidR="00F76082" w:rsidRPr="00750509" w:rsidTr="006F3F80">
        <w:trPr>
          <w:trHeight w:val="255"/>
        </w:trPr>
        <w:tc>
          <w:tcPr>
            <w:tcW w:w="2706" w:type="dxa"/>
            <w:vMerge/>
          </w:tcPr>
          <w:p w:rsidR="00F76082" w:rsidRPr="00750509" w:rsidRDefault="00F76082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2025</w:t>
            </w:r>
          </w:p>
        </w:tc>
        <w:tc>
          <w:tcPr>
            <w:tcW w:w="1805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  <w:tc>
          <w:tcPr>
            <w:tcW w:w="1502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62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</w:tr>
      <w:tr w:rsidR="00F76082" w:rsidRPr="00750509" w:rsidTr="006F3F80">
        <w:trPr>
          <w:trHeight w:val="255"/>
        </w:trPr>
        <w:tc>
          <w:tcPr>
            <w:tcW w:w="2706" w:type="dxa"/>
            <w:vMerge/>
          </w:tcPr>
          <w:p w:rsidR="00F76082" w:rsidRPr="00750509" w:rsidRDefault="00F76082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1805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  <w:tc>
          <w:tcPr>
            <w:tcW w:w="1502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62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</w:tr>
      <w:tr w:rsidR="00F76082" w:rsidRPr="00750509" w:rsidTr="006F3F80">
        <w:trPr>
          <w:trHeight w:val="255"/>
        </w:trPr>
        <w:tc>
          <w:tcPr>
            <w:tcW w:w="2706" w:type="dxa"/>
            <w:vMerge/>
          </w:tcPr>
          <w:p w:rsidR="00F76082" w:rsidRPr="00750509" w:rsidRDefault="00F76082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2027</w:t>
            </w:r>
          </w:p>
        </w:tc>
        <w:tc>
          <w:tcPr>
            <w:tcW w:w="1805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  <w:tc>
          <w:tcPr>
            <w:tcW w:w="1502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62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</w:tr>
      <w:tr w:rsidR="00F76082" w:rsidRPr="00750509" w:rsidTr="006F3F80">
        <w:trPr>
          <w:trHeight w:val="255"/>
        </w:trPr>
        <w:tc>
          <w:tcPr>
            <w:tcW w:w="2706" w:type="dxa"/>
            <w:vMerge/>
          </w:tcPr>
          <w:p w:rsidR="00F76082" w:rsidRPr="00750509" w:rsidRDefault="00F76082" w:rsidP="009C11C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6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2028</w:t>
            </w:r>
          </w:p>
        </w:tc>
        <w:tc>
          <w:tcPr>
            <w:tcW w:w="1805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  <w:tc>
          <w:tcPr>
            <w:tcW w:w="1502" w:type="dxa"/>
          </w:tcPr>
          <w:p w:rsidR="00F76082" w:rsidRPr="00750509" w:rsidRDefault="00F76082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62" w:type="dxa"/>
          </w:tcPr>
          <w:p w:rsidR="00F76082" w:rsidRPr="00750509" w:rsidRDefault="00750509" w:rsidP="00750509">
            <w:pPr>
              <w:tabs>
                <w:tab w:val="left" w:pos="3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400, 000</w:t>
            </w:r>
          </w:p>
        </w:tc>
      </w:tr>
    </w:tbl>
    <w:p w:rsidR="00200DAF" w:rsidRPr="00750509" w:rsidRDefault="00200DAF" w:rsidP="009C11CE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750509" w:rsidRDefault="004641C8" w:rsidP="004641C8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bCs/>
          <w:color w:val="000000" w:themeColor="text1"/>
          <w:sz w:val="26"/>
          <w:szCs w:val="26"/>
        </w:rPr>
        <w:t>1</w:t>
      </w:r>
      <w:r w:rsidR="00200DAF" w:rsidRPr="00750509">
        <w:rPr>
          <w:rFonts w:ascii="Times New Roman" w:hAnsi="Times New Roman"/>
          <w:bCs/>
          <w:color w:val="000000" w:themeColor="text1"/>
          <w:sz w:val="26"/>
          <w:szCs w:val="26"/>
        </w:rPr>
        <w:t>. Пр</w:t>
      </w:r>
      <w:r w:rsidRPr="00750509">
        <w:rPr>
          <w:rFonts w:ascii="Times New Roman" w:hAnsi="Times New Roman"/>
          <w:bCs/>
          <w:color w:val="000000" w:themeColor="text1"/>
          <w:sz w:val="26"/>
          <w:szCs w:val="26"/>
        </w:rPr>
        <w:t>иоритеты муниципальной политики</w:t>
      </w:r>
      <w:r w:rsidR="00200DAF" w:rsidRPr="00750509">
        <w:rPr>
          <w:rFonts w:ascii="Times New Roman" w:hAnsi="Times New Roman"/>
          <w:bCs/>
          <w:color w:val="000000" w:themeColor="text1"/>
          <w:sz w:val="26"/>
          <w:szCs w:val="26"/>
        </w:rPr>
        <w:t>, цели, задачи и показате</w:t>
      </w:r>
      <w:r w:rsidRPr="00750509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ли (индикаторы) достижения цели и решения задач в сфере реализации муниципальной программы </w:t>
      </w:r>
    </w:p>
    <w:p w:rsidR="00200DAF" w:rsidRPr="00750509" w:rsidRDefault="004641C8" w:rsidP="003353DD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lastRenderedPageBreak/>
        <w:t>1</w:t>
      </w:r>
      <w:r w:rsidR="00200DAF" w:rsidRPr="00750509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200DAF" w:rsidRPr="00750509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Приоритеты </w:t>
      </w:r>
      <w:proofErr w:type="gramStart"/>
      <w:r w:rsidR="00200DAF" w:rsidRPr="00750509">
        <w:rPr>
          <w:rFonts w:ascii="Times New Roman" w:hAnsi="Times New Roman"/>
          <w:bCs/>
          <w:color w:val="000000" w:themeColor="text1"/>
          <w:sz w:val="26"/>
          <w:szCs w:val="26"/>
        </w:rPr>
        <w:t>муниципальной</w:t>
      </w:r>
      <w:proofErr w:type="gramEnd"/>
      <w:r w:rsidR="00200DAF" w:rsidRPr="00750509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политики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bCs/>
          <w:color w:val="000000" w:themeColor="text1"/>
          <w:sz w:val="26"/>
          <w:szCs w:val="26"/>
        </w:rPr>
      </w:pPr>
      <w:r w:rsidRPr="00750509">
        <w:rPr>
          <w:bCs/>
          <w:color w:val="000000" w:themeColor="text1"/>
          <w:sz w:val="26"/>
          <w:szCs w:val="26"/>
        </w:rPr>
        <w:t>в сфере реализации</w:t>
      </w:r>
      <w:r w:rsidR="00B8583B" w:rsidRPr="00750509">
        <w:rPr>
          <w:bCs/>
          <w:color w:val="000000" w:themeColor="text1"/>
          <w:sz w:val="26"/>
          <w:szCs w:val="26"/>
        </w:rPr>
        <w:t xml:space="preserve"> </w:t>
      </w:r>
      <w:r w:rsidRPr="00750509">
        <w:rPr>
          <w:bCs/>
          <w:color w:val="000000" w:themeColor="text1"/>
          <w:sz w:val="26"/>
          <w:szCs w:val="26"/>
        </w:rPr>
        <w:t>муниципальной программы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</w:p>
    <w:p w:rsidR="00200DAF" w:rsidRPr="00750509" w:rsidRDefault="00200DAF" w:rsidP="00E615BE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ab/>
        <w:t xml:space="preserve">Проводимые в Павловском муниципальном районе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мероприятия в сфере содействия развитию местного самоуправления носят системный характер. </w:t>
      </w:r>
      <w:proofErr w:type="gramStart"/>
      <w:r w:rsidRPr="00750509">
        <w:rPr>
          <w:color w:val="000000" w:themeColor="text1"/>
          <w:sz w:val="26"/>
          <w:szCs w:val="26"/>
        </w:rPr>
        <w:t xml:space="preserve">Без </w:t>
      </w:r>
      <w:r w:rsidR="0061422F" w:rsidRPr="00750509">
        <w:rPr>
          <w:color w:val="000000" w:themeColor="text1"/>
          <w:sz w:val="26"/>
          <w:szCs w:val="26"/>
        </w:rPr>
        <w:t xml:space="preserve">привлечения средств федерального, областного и внебюджетных источников муниципальные образования не смогут </w:t>
      </w:r>
      <w:r w:rsidRPr="00750509">
        <w:rPr>
          <w:color w:val="000000" w:themeColor="text1"/>
          <w:sz w:val="26"/>
          <w:szCs w:val="26"/>
        </w:rPr>
        <w:t>эффективно участвовать в укреплении государственности, в удовлетворении основных жизненных потребностей проживающего на их территории населения.</w:t>
      </w:r>
      <w:proofErr w:type="gramEnd"/>
    </w:p>
    <w:p w:rsidR="00EE7CFB" w:rsidRPr="00750509" w:rsidRDefault="004161C9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В соответствии со Стратегией социально-экономического развития Павловского муниципального района </w:t>
      </w:r>
      <w:r w:rsidR="00CC0C46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до 2023 года, утвержденной </w:t>
      </w:r>
      <w:r w:rsidR="00EE7CFB" w:rsidRPr="00750509">
        <w:rPr>
          <w:color w:val="000000" w:themeColor="text1"/>
          <w:sz w:val="26"/>
          <w:szCs w:val="26"/>
        </w:rPr>
        <w:t xml:space="preserve">постановлением администрации Павловского муниципального района Воронежской области от 29.12.2018 № 898 «Об утверждении Плана мероприятий по реализации Стратегии социально-экономического развития Павловского </w:t>
      </w:r>
      <w:r w:rsidR="000C6D8E" w:rsidRPr="00750509">
        <w:rPr>
          <w:color w:val="000000" w:themeColor="text1"/>
          <w:sz w:val="26"/>
          <w:szCs w:val="26"/>
        </w:rPr>
        <w:t>муниципального</w:t>
      </w:r>
      <w:r w:rsidR="00EE7CFB" w:rsidRPr="00750509">
        <w:rPr>
          <w:color w:val="000000" w:themeColor="text1"/>
          <w:sz w:val="26"/>
          <w:szCs w:val="26"/>
        </w:rPr>
        <w:t xml:space="preserve"> района </w:t>
      </w:r>
      <w:r w:rsidR="000C6D8E" w:rsidRPr="00750509">
        <w:rPr>
          <w:color w:val="000000" w:themeColor="text1"/>
          <w:sz w:val="26"/>
          <w:szCs w:val="26"/>
        </w:rPr>
        <w:t xml:space="preserve">Воронежской области на период до 2035 года», </w:t>
      </w:r>
      <w:r w:rsidRPr="00750509">
        <w:rPr>
          <w:color w:val="000000" w:themeColor="text1"/>
          <w:sz w:val="26"/>
          <w:szCs w:val="26"/>
        </w:rPr>
        <w:t>миссия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: Павловский муниципальный район-р</w:t>
      </w:r>
      <w:r w:rsidR="00750509">
        <w:rPr>
          <w:color w:val="000000" w:themeColor="text1"/>
          <w:sz w:val="26"/>
          <w:szCs w:val="26"/>
        </w:rPr>
        <w:t>айон с многоотраслевой экономикой</w:t>
      </w:r>
      <w:r w:rsidRPr="00750509">
        <w:rPr>
          <w:color w:val="000000" w:themeColor="text1"/>
          <w:sz w:val="26"/>
          <w:szCs w:val="26"/>
        </w:rPr>
        <w:t xml:space="preserve"> с </w:t>
      </w:r>
      <w:r w:rsidR="00EE7CFB" w:rsidRPr="00750509">
        <w:rPr>
          <w:color w:val="000000" w:themeColor="text1"/>
          <w:sz w:val="26"/>
          <w:szCs w:val="26"/>
        </w:rPr>
        <w:t>комфортными</w:t>
      </w:r>
      <w:r w:rsidRPr="00750509">
        <w:rPr>
          <w:color w:val="000000" w:themeColor="text1"/>
          <w:sz w:val="26"/>
          <w:szCs w:val="26"/>
        </w:rPr>
        <w:t xml:space="preserve"> условиями для жизни населения. </w:t>
      </w:r>
      <w:r w:rsidR="00EE7CFB" w:rsidRPr="00750509">
        <w:rPr>
          <w:color w:val="000000" w:themeColor="text1"/>
          <w:sz w:val="26"/>
          <w:szCs w:val="26"/>
        </w:rPr>
        <w:t>В рамках реализации настоящей муниципальной программы предусмотрены мероприятия, способствующие достижению данной миссии.</w:t>
      </w:r>
    </w:p>
    <w:p w:rsidR="000C6D8E" w:rsidRPr="00750509" w:rsidRDefault="000C6D8E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C28EF" w:rsidRPr="00750509" w:rsidRDefault="004641C8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bCs/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1</w:t>
      </w:r>
      <w:r w:rsidR="00200DAF" w:rsidRPr="00750509">
        <w:rPr>
          <w:color w:val="000000" w:themeColor="text1"/>
          <w:sz w:val="26"/>
          <w:szCs w:val="26"/>
        </w:rPr>
        <w:t>.2.</w:t>
      </w:r>
      <w:r w:rsidRPr="00750509">
        <w:rPr>
          <w:color w:val="000000" w:themeColor="text1"/>
          <w:sz w:val="26"/>
          <w:szCs w:val="26"/>
        </w:rPr>
        <w:t xml:space="preserve"> </w:t>
      </w:r>
      <w:r w:rsidR="001C28EF" w:rsidRPr="00750509">
        <w:rPr>
          <w:bCs/>
          <w:color w:val="000000" w:themeColor="text1"/>
          <w:sz w:val="26"/>
          <w:szCs w:val="26"/>
        </w:rPr>
        <w:t>Цели, задачи и показате</w:t>
      </w:r>
      <w:r w:rsidRPr="00750509">
        <w:rPr>
          <w:bCs/>
          <w:color w:val="000000" w:themeColor="text1"/>
          <w:sz w:val="26"/>
          <w:szCs w:val="26"/>
        </w:rPr>
        <w:t>ли (индикаторы) достижения цели</w:t>
      </w:r>
      <w:r w:rsidR="00FC777C" w:rsidRPr="00750509">
        <w:rPr>
          <w:bCs/>
          <w:color w:val="000000" w:themeColor="text1"/>
          <w:sz w:val="26"/>
          <w:szCs w:val="26"/>
        </w:rPr>
        <w:t xml:space="preserve"> и решения задач в сфере реализации муниципальной программы.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Целями в сфере содействия развитию местного самоуправления являются: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повышение эффективности управления социально-экономическим развитием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повышение эффективности решения вопросов местного значения;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развитие экономической базы муниципальных образований на основе максимального использования местных ресурсов;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развитие инфраструктуры социальной сферы;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создание условий для развития человеческого потенциала и роста уровня жизни населения муниципальных образований;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поощрение органов местного самоуправления муниципальных образований, готовых к активному сотрудничеству с населением и самостоятельной деятельности по реализации приоритетных задач местного значения;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сохранение и развитие сети автомобильных дорог общего пользования местного значения в Павловском муниципальном районе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;</w:t>
      </w:r>
    </w:p>
    <w:p w:rsidR="00135C6C" w:rsidRPr="00750509" w:rsidRDefault="00FB5AF5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развитие гражданской активности жителей и института общественного самоуправления в определении приоритетного направления развития территорий муниципальных образований;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lastRenderedPageBreak/>
        <w:t>Достижение целей предполагается осуществлять путём решения следующих задач: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укрепление взаимодействия между администрацией Павловского муниципального района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повышение эффективности использования бюджетных средств;</w:t>
      </w:r>
    </w:p>
    <w:p w:rsidR="00AF31BC" w:rsidRPr="00750509" w:rsidRDefault="00AF31BC" w:rsidP="003353DD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- 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</w:r>
    </w:p>
    <w:p w:rsidR="00AF31BC" w:rsidRPr="00750509" w:rsidRDefault="00AF31BC" w:rsidP="003353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- совершенствование управления дорожным хозяйством, в том числе за счет осуществления </w:t>
      </w:r>
      <w:proofErr w:type="gramStart"/>
      <w:r w:rsidRPr="00750509">
        <w:rPr>
          <w:rFonts w:ascii="Times New Roman" w:hAnsi="Times New Roman"/>
          <w:color w:val="000000" w:themeColor="text1"/>
          <w:sz w:val="26"/>
          <w:szCs w:val="26"/>
        </w:rPr>
        <w:t>контроля за</w:t>
      </w:r>
      <w:proofErr w:type="gramEnd"/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</w:r>
    </w:p>
    <w:p w:rsidR="00AF31BC" w:rsidRPr="00750509" w:rsidRDefault="00AF31BC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- реализация градостроительной деятельности в соответствии со схемой территориального планирования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, генеральными планами развития муниципальных образований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AF31BC" w:rsidRPr="00750509" w:rsidRDefault="00AF31BC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- актуализация документов территориального планирования, правил землепользования и застройки поселений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области;</w:t>
      </w:r>
    </w:p>
    <w:p w:rsidR="00AF31BC" w:rsidRPr="00750509" w:rsidRDefault="00AF31BC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- систематизация и распространение опыта организации и развития местного самоуправления, в том числе территориально</w:t>
      </w:r>
      <w:r w:rsidR="003B36B7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го общественного самоуправления</w:t>
      </w:r>
      <w:r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 сельских населенных пунктах Павловского муниципального района</w:t>
      </w:r>
      <w:r w:rsidR="00E615BE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AF31BC" w:rsidRPr="00750509" w:rsidRDefault="00AF31BC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- создание примеров развития сельских населенных пунктов Павловского муниципального района на основе комплексного использования имеющегося рекреационного потенциала муниципальных образований Павловского муниципального района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FE3F29" w:rsidRPr="00750509" w:rsidRDefault="00135C6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- развитие механизмов </w:t>
      </w:r>
      <w:proofErr w:type="gramStart"/>
      <w:r w:rsidRPr="00750509">
        <w:rPr>
          <w:rFonts w:ascii="Times New Roman" w:hAnsi="Times New Roman"/>
          <w:color w:val="000000" w:themeColor="text1"/>
          <w:sz w:val="26"/>
          <w:szCs w:val="26"/>
        </w:rPr>
        <w:t>инициативного</w:t>
      </w:r>
      <w:proofErr w:type="gramEnd"/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750509">
        <w:rPr>
          <w:rFonts w:ascii="Times New Roman" w:hAnsi="Times New Roman"/>
          <w:color w:val="000000" w:themeColor="text1"/>
          <w:sz w:val="26"/>
          <w:szCs w:val="26"/>
        </w:rPr>
        <w:t>бюджетирования</w:t>
      </w:r>
      <w:proofErr w:type="spellEnd"/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на территории муниципальных образований </w:t>
      </w:r>
      <w:r w:rsidR="000C6D8E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FE3F29" w:rsidRPr="00750509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FB5AF5" w:rsidRPr="00750509" w:rsidRDefault="00AF31B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Легитимными формами взаимодействия между администрацией Павловского муниципального района</w:t>
      </w:r>
      <w:r w:rsidR="00BD4E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и администрациями муниципальных образований Павловского муниципального района являются: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заключение соглашений, предусматривающих обязательства сторон, в том числе финансовые;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вовлечение органов местного самоуправления муниципальных образований Павловского муниципального района в реализацию </w:t>
      </w:r>
      <w:r w:rsidR="000C6D8E" w:rsidRPr="00750509">
        <w:rPr>
          <w:color w:val="000000" w:themeColor="text1"/>
          <w:sz w:val="26"/>
          <w:szCs w:val="26"/>
        </w:rPr>
        <w:t xml:space="preserve">национальных проектов, </w:t>
      </w:r>
      <w:r w:rsidRPr="00750509">
        <w:rPr>
          <w:color w:val="000000" w:themeColor="text1"/>
          <w:sz w:val="26"/>
          <w:szCs w:val="26"/>
        </w:rPr>
        <w:t xml:space="preserve">государственных программ, предусматривающих стимулирование муниципальных образований (гранты, </w:t>
      </w:r>
      <w:proofErr w:type="spellStart"/>
      <w:r w:rsidRPr="00750509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750509">
        <w:rPr>
          <w:color w:val="000000" w:themeColor="text1"/>
          <w:sz w:val="26"/>
          <w:szCs w:val="26"/>
        </w:rPr>
        <w:t xml:space="preserve"> муниципальных расходов, методическая, </w:t>
      </w:r>
      <w:r w:rsidR="000C6D8E" w:rsidRPr="00750509">
        <w:rPr>
          <w:color w:val="000000" w:themeColor="text1"/>
          <w:sz w:val="26"/>
          <w:szCs w:val="26"/>
        </w:rPr>
        <w:t>консультативная и информационная поддержки</w:t>
      </w:r>
      <w:r w:rsidRPr="00750509">
        <w:rPr>
          <w:color w:val="000000" w:themeColor="text1"/>
          <w:sz w:val="26"/>
          <w:szCs w:val="26"/>
        </w:rPr>
        <w:t xml:space="preserve">). 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Для повышения эффективности деятельности органов местного самоуправления в Павловском муниципальном районе</w:t>
      </w:r>
      <w:r w:rsidR="00D563C3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="000C6D8E" w:rsidRPr="00750509">
        <w:rPr>
          <w:color w:val="000000" w:themeColor="text1"/>
          <w:sz w:val="26"/>
          <w:szCs w:val="26"/>
        </w:rPr>
        <w:t>,</w:t>
      </w:r>
      <w:r w:rsidRPr="00750509">
        <w:rPr>
          <w:color w:val="000000" w:themeColor="text1"/>
          <w:sz w:val="26"/>
          <w:szCs w:val="26"/>
        </w:rPr>
        <w:t xml:space="preserve"> настоящей муниципальной программой предусматривается стимулирование органов местного самоуправления муниципальных образований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750509">
        <w:rPr>
          <w:color w:val="000000" w:themeColor="text1"/>
          <w:sz w:val="26"/>
          <w:szCs w:val="26"/>
        </w:rPr>
        <w:t xml:space="preserve"> </w:t>
      </w:r>
      <w:r w:rsidRPr="00750509">
        <w:rPr>
          <w:color w:val="000000" w:themeColor="text1"/>
          <w:sz w:val="26"/>
          <w:szCs w:val="26"/>
        </w:rPr>
        <w:t xml:space="preserve">на достижение наилучших значений показателей деятельности путем предоставления грантов. Данные гранты будут </w:t>
      </w:r>
      <w:r w:rsidRPr="00750509">
        <w:rPr>
          <w:color w:val="000000" w:themeColor="text1"/>
          <w:sz w:val="26"/>
          <w:szCs w:val="26"/>
        </w:rPr>
        <w:lastRenderedPageBreak/>
        <w:t xml:space="preserve">предоставляться муниципальным образованиям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750509">
        <w:rPr>
          <w:color w:val="000000" w:themeColor="text1"/>
          <w:sz w:val="26"/>
          <w:szCs w:val="26"/>
        </w:rPr>
        <w:t xml:space="preserve"> </w:t>
      </w:r>
      <w:r w:rsidRPr="00750509">
        <w:rPr>
          <w:color w:val="000000" w:themeColor="text1"/>
          <w:sz w:val="26"/>
          <w:szCs w:val="26"/>
        </w:rPr>
        <w:t>ежегодно.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</w:t>
      </w:r>
      <w:proofErr w:type="gramStart"/>
      <w:r w:rsidRPr="00750509">
        <w:rPr>
          <w:color w:val="000000" w:themeColor="text1"/>
          <w:sz w:val="26"/>
          <w:szCs w:val="26"/>
        </w:rPr>
        <w:t xml:space="preserve">Механизм повышения эффективности деятельности органов местного самоуправления предусматривает заключение соглашений между администрацией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750509">
        <w:rPr>
          <w:color w:val="000000" w:themeColor="text1"/>
          <w:sz w:val="26"/>
          <w:szCs w:val="26"/>
        </w:rPr>
        <w:t xml:space="preserve"> </w:t>
      </w:r>
      <w:r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BD4E70">
        <w:rPr>
          <w:color w:val="000000" w:themeColor="text1"/>
          <w:sz w:val="26"/>
          <w:szCs w:val="26"/>
        </w:rPr>
        <w:t xml:space="preserve">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color w:val="000000" w:themeColor="text1"/>
          <w:sz w:val="26"/>
          <w:szCs w:val="26"/>
        </w:rPr>
        <w:t>, содержащих целевые значения показателей деятельности местных администраций, а также обязательства сторон по их достижению в соответствии с муниципальными правовыми актами администрации Павловского муниципального района</w:t>
      </w:r>
      <w:r w:rsidR="00757240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 xml:space="preserve">. </w:t>
      </w:r>
      <w:proofErr w:type="gramEnd"/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Для оценки реализации муницип</w:t>
      </w:r>
      <w:r w:rsidR="00CC0C46">
        <w:rPr>
          <w:color w:val="000000" w:themeColor="text1"/>
          <w:sz w:val="26"/>
          <w:szCs w:val="26"/>
        </w:rPr>
        <w:t>альной программы используется 14</w:t>
      </w:r>
      <w:r w:rsidRPr="00750509">
        <w:rPr>
          <w:color w:val="000000" w:themeColor="text1"/>
          <w:sz w:val="26"/>
          <w:szCs w:val="26"/>
        </w:rPr>
        <w:t xml:space="preserve"> показателей (индикаторов), характеризующих достижение цели, результаты решения задач и выполнения основных мероприятий: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доля протяжённости освещённых частей улиц, проездов, набережных к их общей протяжённости;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обеспеченность сельского населения питьевой водой;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уровень газификации домов сетевым газом;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выполнение запланированных и выплаченных грантов;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мониторинг использования грантов поселениями Павловского муниципального района</w:t>
      </w:r>
      <w:r w:rsidR="00BD4E70">
        <w:rPr>
          <w:color w:val="000000" w:themeColor="text1"/>
          <w:sz w:val="26"/>
          <w:szCs w:val="26"/>
        </w:rPr>
        <w:t xml:space="preserve">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color w:val="000000" w:themeColor="text1"/>
          <w:sz w:val="26"/>
          <w:szCs w:val="26"/>
        </w:rPr>
        <w:t>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доля граждан, имеющих доступ к получению государственных и муниципальных услуг по принципу «одного окна», в том числе в многофункциональных центрах;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сокращение времени ожидания в очереди при обращении заявителя в органы местного самоуправления для получения государственных и муниципальных услуг;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уровень удовлетворенности граждан качеством предоставления государственных и муниципальных услуг;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- количество отремонтированных и благоустроенных воинских захоронений и военно-мемориальных объектов; 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 общего пользования местного значения;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 в полном объёме;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количество сельских населённых пунктов, участвующих в районном конкурсе «Самое красивое село Павловского муниципального района</w:t>
      </w:r>
      <w:r w:rsidR="00BD4E70" w:rsidRPr="00BD4E70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>
        <w:rPr>
          <w:color w:val="000000" w:themeColor="text1"/>
          <w:sz w:val="26"/>
          <w:szCs w:val="26"/>
        </w:rPr>
        <w:t>»</w:t>
      </w:r>
      <w:r w:rsidRPr="00750509">
        <w:rPr>
          <w:color w:val="000000" w:themeColor="text1"/>
          <w:sz w:val="26"/>
          <w:szCs w:val="26"/>
        </w:rPr>
        <w:t>;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- количество благоустроенных парков, скверов, бульваров, зон отдыха, садов.</w:t>
      </w:r>
    </w:p>
    <w:p w:rsidR="000C6D8E" w:rsidRPr="00750509" w:rsidRDefault="000C6D8E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- количество проектов общественно-полезной деятельности (мероприятий) реализованных с участием территориальных общественных самоуправлений.</w:t>
      </w:r>
    </w:p>
    <w:p w:rsidR="0017796F" w:rsidRDefault="00AF31BC" w:rsidP="000C6D8E">
      <w:pPr>
        <w:pStyle w:val="a3"/>
        <w:tabs>
          <w:tab w:val="left" w:pos="720"/>
        </w:tabs>
        <w:spacing w:before="0" w:beforeAutospacing="0" w:after="0" w:afterAutospacing="0"/>
        <w:rPr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Значения целевых показателей (индикаторов) муниципальной программы на весь срок её реализации приведены в приложении № 1 к муниципальной программе.</w:t>
      </w:r>
      <w:r w:rsidR="0017796F" w:rsidRPr="0017796F">
        <w:rPr>
          <w:sz w:val="26"/>
          <w:szCs w:val="26"/>
        </w:rPr>
        <w:t xml:space="preserve"> </w:t>
      </w:r>
      <w:r w:rsidR="0017796F">
        <w:rPr>
          <w:sz w:val="26"/>
          <w:szCs w:val="26"/>
        </w:rPr>
        <w:t xml:space="preserve">Методика расчета показателей (индикаторов) муниципальной </w:t>
      </w:r>
      <w:r w:rsidR="0017796F">
        <w:rPr>
          <w:sz w:val="26"/>
          <w:szCs w:val="26"/>
        </w:rPr>
        <w:lastRenderedPageBreak/>
        <w:t xml:space="preserve">программы Павловского муниципального района Воронежской области приведена в приложении № 2 к муниципальной программе. </w:t>
      </w:r>
    </w:p>
    <w:p w:rsidR="00200DAF" w:rsidRPr="00750509" w:rsidRDefault="0017796F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4E4828">
        <w:rPr>
          <w:sz w:val="26"/>
          <w:szCs w:val="26"/>
        </w:rPr>
        <w:t>Реализация муниципальной программы осуществляется в соответствии с ежегодно утверждаемым планом реализации муниципальной программы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-п</w:t>
      </w:r>
      <w:proofErr w:type="gramEnd"/>
      <w:r>
        <w:rPr>
          <w:sz w:val="26"/>
          <w:szCs w:val="26"/>
        </w:rPr>
        <w:t>риложением № 3 к муниципальной программе.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:rsidR="00E16BDB" w:rsidRPr="00750509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2. Раздел «Объемы </w:t>
      </w:r>
      <w:proofErr w:type="gramStart"/>
      <w:r w:rsidRPr="00750509">
        <w:rPr>
          <w:rFonts w:ascii="Times New Roman" w:hAnsi="Times New Roman"/>
          <w:color w:val="000000" w:themeColor="text1"/>
          <w:sz w:val="26"/>
          <w:szCs w:val="26"/>
        </w:rPr>
        <w:t>финансовых</w:t>
      </w:r>
      <w:proofErr w:type="gramEnd"/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ресурсов, необходимых для реализации муниципальной программы</w:t>
      </w:r>
      <w:r w:rsidR="00F4156F" w:rsidRPr="00750509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Финансирование мероприятий программы предусмотрено за счет сре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>дств федерального, областного бюджета и внебюджетных источников</w:t>
      </w:r>
      <w:proofErr w:type="gramStart"/>
      <w:r w:rsidR="0095501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proofErr w:type="gramEnd"/>
      <w:r w:rsidRPr="00750509">
        <w:rPr>
          <w:rFonts w:ascii="Times New Roman" w:hAnsi="Times New Roman"/>
          <w:color w:val="000000" w:themeColor="text1"/>
          <w:sz w:val="26"/>
          <w:szCs w:val="26"/>
        </w:rPr>
        <w:t>Кроме этого, планируется привлечь средства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внебюджетных источников.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Расходы областного бюджета на реализацию государственной программы, а также финансовое обеспечение и прогнозная (справочная) оценка расходов федерального и местных бюджетов, 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>внебюджетных источников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на реализацию муниципальной 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программы приведены в </w:t>
      </w:r>
      <w:r w:rsidR="00776223" w:rsidRPr="0017796F">
        <w:rPr>
          <w:rFonts w:ascii="Times New Roman" w:hAnsi="Times New Roman"/>
          <w:color w:val="000000" w:themeColor="text1"/>
          <w:sz w:val="26"/>
          <w:szCs w:val="26"/>
        </w:rPr>
        <w:t>приложениях №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4</w:t>
      </w:r>
      <w:r w:rsidR="00D563C3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и 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F76082" w:rsidRPr="00750509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840395" w:rsidRPr="00750509" w:rsidRDefault="00840395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840395" w:rsidRPr="00750509" w:rsidTr="00BB6147"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092D0E"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 </w:t>
            </w:r>
          </w:p>
        </w:tc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840395" w:rsidRPr="00750509" w:rsidRDefault="00092D0E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М.Н. </w:t>
            </w:r>
            <w:proofErr w:type="spellStart"/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Янцов</w:t>
            </w:r>
            <w:proofErr w:type="spellEnd"/>
          </w:p>
        </w:tc>
      </w:tr>
    </w:tbl>
    <w:p w:rsidR="00200DAF" w:rsidRPr="00750509" w:rsidRDefault="00200DAF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200DAF" w:rsidRPr="00750509" w:rsidRDefault="00200DAF" w:rsidP="00DE2727">
      <w:pPr>
        <w:pStyle w:val="a3"/>
        <w:tabs>
          <w:tab w:val="left" w:pos="720"/>
        </w:tabs>
        <w:spacing w:before="0" w:beforeAutospacing="0" w:after="0" w:afterAutospacing="0"/>
        <w:ind w:firstLine="0"/>
        <w:rPr>
          <w:rFonts w:ascii="Arial" w:hAnsi="Arial" w:cs="Arial"/>
          <w:color w:val="000000" w:themeColor="text1"/>
        </w:rPr>
        <w:sectPr w:rsidR="00200DAF" w:rsidRPr="00750509" w:rsidSect="00B8583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40395" w:rsidRPr="00750509" w:rsidRDefault="00840395" w:rsidP="006436BB">
      <w:pPr>
        <w:ind w:firstLine="0"/>
        <w:rPr>
          <w:rFonts w:cs="Arial"/>
          <w:color w:val="000000" w:themeColor="text1"/>
        </w:rPr>
      </w:pPr>
    </w:p>
    <w:sectPr w:rsidR="00840395" w:rsidRPr="00750509" w:rsidSect="00A27308">
      <w:pgSz w:w="16838" w:h="11906" w:orient="landscape"/>
      <w:pgMar w:top="184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9E2" w:rsidRDefault="004A59E2" w:rsidP="00510A87">
      <w:r>
        <w:separator/>
      </w:r>
    </w:p>
  </w:endnote>
  <w:endnote w:type="continuationSeparator" w:id="1">
    <w:p w:rsidR="004A59E2" w:rsidRDefault="004A59E2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9E2" w:rsidRDefault="004A59E2" w:rsidP="00510A87">
      <w:r>
        <w:separator/>
      </w:r>
    </w:p>
  </w:footnote>
  <w:footnote w:type="continuationSeparator" w:id="1">
    <w:p w:rsidR="004A59E2" w:rsidRDefault="004A59E2" w:rsidP="0051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Pr="00BE4A3F" w:rsidRDefault="00CC0C46">
    <w:pPr>
      <w:pStyle w:val="ad"/>
      <w:rPr>
        <w:color w:val="8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6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3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5"/>
  </w:num>
  <w:num w:numId="5">
    <w:abstractNumId w:val="18"/>
  </w:num>
  <w:num w:numId="6">
    <w:abstractNumId w:val="14"/>
  </w:num>
  <w:num w:numId="7">
    <w:abstractNumId w:val="8"/>
  </w:num>
  <w:num w:numId="8">
    <w:abstractNumId w:val="7"/>
  </w:num>
  <w:num w:numId="9">
    <w:abstractNumId w:val="10"/>
  </w:num>
  <w:num w:numId="10">
    <w:abstractNumId w:val="2"/>
  </w:num>
  <w:num w:numId="11">
    <w:abstractNumId w:val="16"/>
  </w:num>
  <w:num w:numId="12">
    <w:abstractNumId w:val="9"/>
  </w:num>
  <w:num w:numId="13">
    <w:abstractNumId w:val="21"/>
  </w:num>
  <w:num w:numId="14">
    <w:abstractNumId w:val="17"/>
  </w:num>
  <w:num w:numId="15">
    <w:abstractNumId w:val="0"/>
  </w:num>
  <w:num w:numId="16">
    <w:abstractNumId w:val="19"/>
  </w:num>
  <w:num w:numId="17">
    <w:abstractNumId w:val="4"/>
  </w:num>
  <w:num w:numId="18">
    <w:abstractNumId w:val="15"/>
  </w:num>
  <w:num w:numId="19">
    <w:abstractNumId w:val="13"/>
  </w:num>
  <w:num w:numId="20">
    <w:abstractNumId w:val="20"/>
  </w:num>
  <w:num w:numId="21">
    <w:abstractNumId w:val="6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2148A"/>
    <w:rsid w:val="0005596A"/>
    <w:rsid w:val="0006357B"/>
    <w:rsid w:val="000757BC"/>
    <w:rsid w:val="00092D0E"/>
    <w:rsid w:val="000A0AE6"/>
    <w:rsid w:val="000A5865"/>
    <w:rsid w:val="000C6D8E"/>
    <w:rsid w:val="000E7DFF"/>
    <w:rsid w:val="00117C24"/>
    <w:rsid w:val="00120138"/>
    <w:rsid w:val="00135C6C"/>
    <w:rsid w:val="0013641E"/>
    <w:rsid w:val="00136DA8"/>
    <w:rsid w:val="00151DEE"/>
    <w:rsid w:val="00164F55"/>
    <w:rsid w:val="001652CD"/>
    <w:rsid w:val="0017015B"/>
    <w:rsid w:val="0017796F"/>
    <w:rsid w:val="0018594A"/>
    <w:rsid w:val="001A0256"/>
    <w:rsid w:val="001B45C6"/>
    <w:rsid w:val="001C28EF"/>
    <w:rsid w:val="001C619B"/>
    <w:rsid w:val="001D099D"/>
    <w:rsid w:val="001F5168"/>
    <w:rsid w:val="00200DAF"/>
    <w:rsid w:val="0020497C"/>
    <w:rsid w:val="00211252"/>
    <w:rsid w:val="002157C6"/>
    <w:rsid w:val="00222FA1"/>
    <w:rsid w:val="00224597"/>
    <w:rsid w:val="00237529"/>
    <w:rsid w:val="00244219"/>
    <w:rsid w:val="00247652"/>
    <w:rsid w:val="00255C60"/>
    <w:rsid w:val="00281EBA"/>
    <w:rsid w:val="00285D4D"/>
    <w:rsid w:val="00290B40"/>
    <w:rsid w:val="00297F74"/>
    <w:rsid w:val="00297FDE"/>
    <w:rsid w:val="002A2868"/>
    <w:rsid w:val="002B2D1F"/>
    <w:rsid w:val="002B67B7"/>
    <w:rsid w:val="002D169D"/>
    <w:rsid w:val="002D2E24"/>
    <w:rsid w:val="002E50F7"/>
    <w:rsid w:val="00320B09"/>
    <w:rsid w:val="00326186"/>
    <w:rsid w:val="0033527D"/>
    <w:rsid w:val="003353DD"/>
    <w:rsid w:val="00381177"/>
    <w:rsid w:val="00384072"/>
    <w:rsid w:val="00386BD0"/>
    <w:rsid w:val="0039733F"/>
    <w:rsid w:val="003A37BD"/>
    <w:rsid w:val="003A5C81"/>
    <w:rsid w:val="003B36B7"/>
    <w:rsid w:val="003B4C8B"/>
    <w:rsid w:val="003C1B35"/>
    <w:rsid w:val="003E68DB"/>
    <w:rsid w:val="003F0151"/>
    <w:rsid w:val="004161C9"/>
    <w:rsid w:val="004211DE"/>
    <w:rsid w:val="0042150A"/>
    <w:rsid w:val="004225C1"/>
    <w:rsid w:val="00424727"/>
    <w:rsid w:val="0042517A"/>
    <w:rsid w:val="0044221C"/>
    <w:rsid w:val="0044348F"/>
    <w:rsid w:val="004641C8"/>
    <w:rsid w:val="00467EE3"/>
    <w:rsid w:val="0047090F"/>
    <w:rsid w:val="00470EEA"/>
    <w:rsid w:val="00471C73"/>
    <w:rsid w:val="004A59E2"/>
    <w:rsid w:val="004B18BD"/>
    <w:rsid w:val="004C72F0"/>
    <w:rsid w:val="004E26AC"/>
    <w:rsid w:val="004E42FE"/>
    <w:rsid w:val="00510A87"/>
    <w:rsid w:val="0053133F"/>
    <w:rsid w:val="005316FD"/>
    <w:rsid w:val="00544F6B"/>
    <w:rsid w:val="00562EBF"/>
    <w:rsid w:val="00570EDD"/>
    <w:rsid w:val="00575639"/>
    <w:rsid w:val="00592186"/>
    <w:rsid w:val="005A109F"/>
    <w:rsid w:val="005A21F2"/>
    <w:rsid w:val="005C2CB2"/>
    <w:rsid w:val="005C3E33"/>
    <w:rsid w:val="005C770C"/>
    <w:rsid w:val="005E4E90"/>
    <w:rsid w:val="0060239D"/>
    <w:rsid w:val="00603C0F"/>
    <w:rsid w:val="0061422F"/>
    <w:rsid w:val="00617514"/>
    <w:rsid w:val="006212E6"/>
    <w:rsid w:val="00622022"/>
    <w:rsid w:val="006436BB"/>
    <w:rsid w:val="00643838"/>
    <w:rsid w:val="00654545"/>
    <w:rsid w:val="006549D2"/>
    <w:rsid w:val="00697D72"/>
    <w:rsid w:val="006B1921"/>
    <w:rsid w:val="006B1CCA"/>
    <w:rsid w:val="006B5606"/>
    <w:rsid w:val="006C3BB1"/>
    <w:rsid w:val="006D2BBB"/>
    <w:rsid w:val="006F3F80"/>
    <w:rsid w:val="006F58F6"/>
    <w:rsid w:val="00705C49"/>
    <w:rsid w:val="00731E47"/>
    <w:rsid w:val="00750509"/>
    <w:rsid w:val="00757240"/>
    <w:rsid w:val="0076022E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B16E1"/>
    <w:rsid w:val="007D47A8"/>
    <w:rsid w:val="007D5B91"/>
    <w:rsid w:val="00840395"/>
    <w:rsid w:val="008517B5"/>
    <w:rsid w:val="008561D6"/>
    <w:rsid w:val="00866977"/>
    <w:rsid w:val="008733E8"/>
    <w:rsid w:val="00875F66"/>
    <w:rsid w:val="00892C01"/>
    <w:rsid w:val="00893431"/>
    <w:rsid w:val="008979C9"/>
    <w:rsid w:val="008A4B21"/>
    <w:rsid w:val="008E3C2D"/>
    <w:rsid w:val="008E643E"/>
    <w:rsid w:val="008E7559"/>
    <w:rsid w:val="008F2322"/>
    <w:rsid w:val="009429B1"/>
    <w:rsid w:val="00955010"/>
    <w:rsid w:val="00961C16"/>
    <w:rsid w:val="0096676C"/>
    <w:rsid w:val="0097479F"/>
    <w:rsid w:val="00982E03"/>
    <w:rsid w:val="009923B9"/>
    <w:rsid w:val="00992771"/>
    <w:rsid w:val="00996831"/>
    <w:rsid w:val="009C11CE"/>
    <w:rsid w:val="009D2B3E"/>
    <w:rsid w:val="00A016FC"/>
    <w:rsid w:val="00A021C3"/>
    <w:rsid w:val="00A27308"/>
    <w:rsid w:val="00A57C23"/>
    <w:rsid w:val="00A772BE"/>
    <w:rsid w:val="00A85B57"/>
    <w:rsid w:val="00AB0EA6"/>
    <w:rsid w:val="00AD6E6D"/>
    <w:rsid w:val="00AE0DA3"/>
    <w:rsid w:val="00AE4BEE"/>
    <w:rsid w:val="00AF31BC"/>
    <w:rsid w:val="00AF4F5B"/>
    <w:rsid w:val="00AF7116"/>
    <w:rsid w:val="00B046D0"/>
    <w:rsid w:val="00B174C3"/>
    <w:rsid w:val="00B264F3"/>
    <w:rsid w:val="00B30FF6"/>
    <w:rsid w:val="00B354B7"/>
    <w:rsid w:val="00B63966"/>
    <w:rsid w:val="00B66870"/>
    <w:rsid w:val="00B67634"/>
    <w:rsid w:val="00B77C8F"/>
    <w:rsid w:val="00B8583B"/>
    <w:rsid w:val="00B95528"/>
    <w:rsid w:val="00BB6147"/>
    <w:rsid w:val="00BC2B0B"/>
    <w:rsid w:val="00BD4E70"/>
    <w:rsid w:val="00BE4A3F"/>
    <w:rsid w:val="00BF3835"/>
    <w:rsid w:val="00BF5C70"/>
    <w:rsid w:val="00BF5E06"/>
    <w:rsid w:val="00C36EBE"/>
    <w:rsid w:val="00C5319E"/>
    <w:rsid w:val="00C6205B"/>
    <w:rsid w:val="00C7385D"/>
    <w:rsid w:val="00C80812"/>
    <w:rsid w:val="00C84424"/>
    <w:rsid w:val="00C8641F"/>
    <w:rsid w:val="00CA48CD"/>
    <w:rsid w:val="00CB4A7C"/>
    <w:rsid w:val="00CC0C46"/>
    <w:rsid w:val="00CC6CF9"/>
    <w:rsid w:val="00CE504B"/>
    <w:rsid w:val="00D00389"/>
    <w:rsid w:val="00D152A5"/>
    <w:rsid w:val="00D34E90"/>
    <w:rsid w:val="00D415EE"/>
    <w:rsid w:val="00D43D08"/>
    <w:rsid w:val="00D563C3"/>
    <w:rsid w:val="00D64EDE"/>
    <w:rsid w:val="00D70112"/>
    <w:rsid w:val="00D71789"/>
    <w:rsid w:val="00D83EE0"/>
    <w:rsid w:val="00D875A4"/>
    <w:rsid w:val="00DA49E0"/>
    <w:rsid w:val="00DA61E1"/>
    <w:rsid w:val="00DB3C7A"/>
    <w:rsid w:val="00DB4D51"/>
    <w:rsid w:val="00DB6459"/>
    <w:rsid w:val="00DC69D1"/>
    <w:rsid w:val="00DD76CA"/>
    <w:rsid w:val="00DE2727"/>
    <w:rsid w:val="00DE2AF9"/>
    <w:rsid w:val="00DE380D"/>
    <w:rsid w:val="00E0682D"/>
    <w:rsid w:val="00E131A7"/>
    <w:rsid w:val="00E16BDB"/>
    <w:rsid w:val="00E35127"/>
    <w:rsid w:val="00E615BE"/>
    <w:rsid w:val="00E6573A"/>
    <w:rsid w:val="00E84DDF"/>
    <w:rsid w:val="00E86162"/>
    <w:rsid w:val="00E944B4"/>
    <w:rsid w:val="00EA65FB"/>
    <w:rsid w:val="00EE3497"/>
    <w:rsid w:val="00EE34E4"/>
    <w:rsid w:val="00EE7CFB"/>
    <w:rsid w:val="00F40175"/>
    <w:rsid w:val="00F4156F"/>
    <w:rsid w:val="00F76082"/>
    <w:rsid w:val="00F77664"/>
    <w:rsid w:val="00F91093"/>
    <w:rsid w:val="00FB5035"/>
    <w:rsid w:val="00FB5AF5"/>
    <w:rsid w:val="00FC2901"/>
    <w:rsid w:val="00FC485A"/>
    <w:rsid w:val="00FC4EFC"/>
    <w:rsid w:val="00FC74EB"/>
    <w:rsid w:val="00FC777C"/>
    <w:rsid w:val="00FD4690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2EE8-022D-4433-B72B-82294680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1033</TotalTime>
  <Pages>9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46</cp:revision>
  <cp:lastPrinted>2020-07-09T12:03:00Z</cp:lastPrinted>
  <dcterms:created xsi:type="dcterms:W3CDTF">2020-06-30T17:59:00Z</dcterms:created>
  <dcterms:modified xsi:type="dcterms:W3CDTF">2020-09-17T12:13:00Z</dcterms:modified>
</cp:coreProperties>
</file>