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  <w:r w:rsidR="00734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  <w:r w:rsidR="00734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  <w:r w:rsidR="00734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  <w:r w:rsidR="00734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  <w:r w:rsidR="00734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proofErr w:type="gramStart"/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«С</w:t>
      </w:r>
      <w:proofErr w:type="gramEnd"/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одействие развитию</w:t>
      </w:r>
      <w:r w:rsidR="00734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  <w:r w:rsidR="00734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от 24.12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.2020 года № 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182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района Воронежской области на 2021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>плановый период 2022 и 2023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</w:t>
      </w:r>
      <w:proofErr w:type="gramEnd"/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</w:t>
      </w:r>
      <w:proofErr w:type="gramStart"/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социально-экономическим</w:t>
      </w:r>
      <w:proofErr w:type="gramEnd"/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развитиеммуниципальных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Default="006B1CCA" w:rsidP="00D322F2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 Внести в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муниципальную программу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Воронежской области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Содействие развитию муниципальных образований и местного самоуправления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, утвержденную постановлением администрации Павловского муниципального района Воронежской области </w:t>
      </w:r>
      <w:r w:rsidR="00FD60A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от 22.10.2020 № 700 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>изменения</w:t>
      </w:r>
      <w:r w:rsidR="00036890">
        <w:rPr>
          <w:rFonts w:ascii="Times New Roman" w:hAnsi="Times New Roman"/>
          <w:color w:val="000000" w:themeColor="text1"/>
          <w:sz w:val="26"/>
          <w:szCs w:val="26"/>
        </w:rPr>
        <w:t xml:space="preserve">, изложив </w:t>
      </w:r>
      <w:r w:rsidR="00D872C6">
        <w:rPr>
          <w:rFonts w:ascii="Times New Roman" w:hAnsi="Times New Roman"/>
          <w:color w:val="000000" w:themeColor="text1"/>
          <w:sz w:val="26"/>
          <w:szCs w:val="26"/>
        </w:rPr>
        <w:t>её</w:t>
      </w:r>
      <w:r w:rsidR="00036890">
        <w:rPr>
          <w:rFonts w:ascii="Times New Roman" w:hAnsi="Times New Roman"/>
          <w:color w:val="000000" w:themeColor="text1"/>
          <w:sz w:val="26"/>
          <w:szCs w:val="26"/>
        </w:rPr>
        <w:t xml:space="preserve"> в редакции</w:t>
      </w:r>
      <w:r w:rsidR="00D322F2">
        <w:rPr>
          <w:rFonts w:ascii="Times New Roman" w:hAnsi="Times New Roman"/>
          <w:color w:val="000000" w:themeColor="text1"/>
          <w:sz w:val="26"/>
          <w:szCs w:val="26"/>
        </w:rPr>
        <w:t xml:space="preserve"> согласно приложению к настоящему постановлению.</w:t>
      </w:r>
    </w:p>
    <w:p w:rsidR="00D322F2" w:rsidRDefault="00D322F2" w:rsidP="00D322F2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М.Н. </w:t>
            </w:r>
            <w:proofErr w:type="spellStart"/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Янцов</w:t>
            </w:r>
            <w:proofErr w:type="spellEnd"/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D872C6">
      <w:pPr>
        <w:ind w:firstLine="0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D872C6">
      <w:pPr>
        <w:ind w:left="-426"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СОГЛАСОВАНО</w:t>
      </w: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Ю.А. Черенков </w:t>
      </w:r>
    </w:p>
    <w:p w:rsidR="00D872C6" w:rsidRDefault="00D872C6" w:rsidP="00D872C6">
      <w:pPr>
        <w:ind w:left="-426" w:firstLine="0"/>
        <w:rPr>
          <w:rFonts w:ascii="Times New Roman" w:hAnsi="Times New Roman"/>
          <w:sz w:val="26"/>
          <w:szCs w:val="26"/>
        </w:rPr>
      </w:pPr>
    </w:p>
    <w:p w:rsidR="00D872C6" w:rsidRPr="00E64B7D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E64B7D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 w:rsidRPr="00E64B7D">
        <w:rPr>
          <w:rFonts w:ascii="Times New Roman" w:hAnsi="Times New Roman"/>
          <w:sz w:val="26"/>
          <w:szCs w:val="26"/>
        </w:rPr>
        <w:t xml:space="preserve"> аппарата администрации </w:t>
      </w:r>
    </w:p>
    <w:p w:rsidR="00D872C6" w:rsidRPr="00E64B7D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Ю.В. </w:t>
      </w:r>
      <w:proofErr w:type="spellStart"/>
      <w:r>
        <w:rPr>
          <w:rFonts w:ascii="Times New Roman" w:hAnsi="Times New Roman"/>
          <w:sz w:val="26"/>
          <w:szCs w:val="26"/>
        </w:rPr>
        <w:t>Чечурина</w:t>
      </w:r>
      <w:proofErr w:type="spellEnd"/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финансам администрации </w:t>
      </w:r>
      <w:proofErr w:type="gramStart"/>
      <w:r>
        <w:rPr>
          <w:rFonts w:ascii="Times New Roman" w:hAnsi="Times New Roman"/>
          <w:sz w:val="26"/>
          <w:szCs w:val="26"/>
        </w:rPr>
        <w:t>Павловского</w:t>
      </w:r>
      <w:proofErr w:type="gramEnd"/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Л.В. Якушева</w:t>
      </w: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1E6A3E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Pr="001E6A3E">
        <w:rPr>
          <w:rFonts w:ascii="Times New Roman" w:hAnsi="Times New Roman"/>
          <w:sz w:val="26"/>
          <w:szCs w:val="26"/>
        </w:rPr>
        <w:t xml:space="preserve"> отдела правового обеспечения и </w:t>
      </w:r>
    </w:p>
    <w:p w:rsidR="00D872C6" w:rsidRPr="001E6A3E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А.Г. Мельникова</w:t>
      </w: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tabs>
          <w:tab w:val="left" w:pos="720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 социально-экономического</w:t>
      </w:r>
    </w:p>
    <w:p w:rsidR="00D872C6" w:rsidRDefault="00D872C6" w:rsidP="00D872C6">
      <w:pPr>
        <w:tabs>
          <w:tab w:val="left" w:pos="720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развития, муниципального контроля</w:t>
      </w:r>
    </w:p>
    <w:p w:rsidR="00D872C6" w:rsidRDefault="00D872C6" w:rsidP="00D872C6">
      <w:pPr>
        <w:tabs>
          <w:tab w:val="left" w:pos="720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поддержки предпринимательства </w:t>
      </w:r>
    </w:p>
    <w:p w:rsidR="00D872C6" w:rsidRDefault="00D872C6" w:rsidP="00D872C6">
      <w:pPr>
        <w:tabs>
          <w:tab w:val="left" w:pos="720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</w:t>
      </w:r>
    </w:p>
    <w:p w:rsidR="00D872C6" w:rsidRDefault="00D872C6" w:rsidP="00D872C6">
      <w:pPr>
        <w:tabs>
          <w:tab w:val="left" w:pos="720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района                                                                                                      А.Г. </w:t>
      </w:r>
      <w:proofErr w:type="gramStart"/>
      <w:r>
        <w:rPr>
          <w:rFonts w:ascii="Times New Roman" w:hAnsi="Times New Roman"/>
          <w:sz w:val="26"/>
          <w:szCs w:val="26"/>
        </w:rPr>
        <w:t>Хабаров</w:t>
      </w:r>
      <w:proofErr w:type="gramEnd"/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ind w:firstLine="0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отдела по строительству, </w:t>
      </w: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жилищно-коммунальному хозяйству </w:t>
      </w: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транспорту администрации</w:t>
      </w:r>
    </w:p>
    <w:p w:rsidR="00D872C6" w:rsidRPr="000C222E" w:rsidRDefault="00D872C6" w:rsidP="00D872C6">
      <w:pPr>
        <w:tabs>
          <w:tab w:val="left" w:pos="7371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А.Ю. Кудинов</w:t>
      </w: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sectPr w:rsidR="00D872C6" w:rsidRP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369" w:rsidRDefault="00C33369" w:rsidP="00510A87">
      <w:r>
        <w:separator/>
      </w:r>
    </w:p>
  </w:endnote>
  <w:endnote w:type="continuationSeparator" w:id="1">
    <w:p w:rsidR="00C33369" w:rsidRDefault="00C33369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369" w:rsidRDefault="00C33369" w:rsidP="00510A87">
      <w:r>
        <w:separator/>
      </w:r>
    </w:p>
  </w:footnote>
  <w:footnote w:type="continuationSeparator" w:id="1">
    <w:p w:rsidR="00C33369" w:rsidRDefault="00C33369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D0E"/>
    <w:rsid w:val="000A0AE6"/>
    <w:rsid w:val="000A2F9C"/>
    <w:rsid w:val="000A5865"/>
    <w:rsid w:val="000B36E8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5E4F75"/>
    <w:rsid w:val="005E6FCC"/>
    <w:rsid w:val="0060239D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F4A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D2B3E"/>
    <w:rsid w:val="009D6491"/>
    <w:rsid w:val="009F4C65"/>
    <w:rsid w:val="00A016FC"/>
    <w:rsid w:val="00A021C3"/>
    <w:rsid w:val="00A27308"/>
    <w:rsid w:val="00A27E80"/>
    <w:rsid w:val="00A57C23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711D"/>
    <w:rsid w:val="00B63966"/>
    <w:rsid w:val="00B66870"/>
    <w:rsid w:val="00B67634"/>
    <w:rsid w:val="00B737AE"/>
    <w:rsid w:val="00B74FA7"/>
    <w:rsid w:val="00B77C8F"/>
    <w:rsid w:val="00B8583B"/>
    <w:rsid w:val="00B95528"/>
    <w:rsid w:val="00BA1E14"/>
    <w:rsid w:val="00BB6147"/>
    <w:rsid w:val="00BC04FF"/>
    <w:rsid w:val="00BC2B0B"/>
    <w:rsid w:val="00BD4E70"/>
    <w:rsid w:val="00BE4A3F"/>
    <w:rsid w:val="00BF3835"/>
    <w:rsid w:val="00BF5C70"/>
    <w:rsid w:val="00BF5E06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31A7"/>
    <w:rsid w:val="00E16BDB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E3497"/>
    <w:rsid w:val="00EE34E4"/>
    <w:rsid w:val="00EE5200"/>
    <w:rsid w:val="00EE7CFB"/>
    <w:rsid w:val="00F014CA"/>
    <w:rsid w:val="00F23EC5"/>
    <w:rsid w:val="00F40175"/>
    <w:rsid w:val="00F4156F"/>
    <w:rsid w:val="00F51BD0"/>
    <w:rsid w:val="00F535FE"/>
    <w:rsid w:val="00F62185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E8DC-92E5-4864-B940-86A09C57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458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Коренцов Виталий Михайлович</cp:lastModifiedBy>
  <cp:revision>69</cp:revision>
  <cp:lastPrinted>2021-09-14T13:00:00Z</cp:lastPrinted>
  <dcterms:created xsi:type="dcterms:W3CDTF">2021-01-27T05:40:00Z</dcterms:created>
  <dcterms:modified xsi:type="dcterms:W3CDTF">2021-09-21T06:45:00Z</dcterms:modified>
</cp:coreProperties>
</file>