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3F59C0">
        <w:rPr>
          <w:rFonts w:ascii="Times New Roman" w:hAnsi="Times New Roman" w:cs="Times New Roman"/>
          <w:sz w:val="26"/>
          <w:szCs w:val="26"/>
        </w:rPr>
        <w:t>_____.2020 № ______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3F59C0">
        <w:rPr>
          <w:rFonts w:ascii="Times New Roman" w:hAnsi="Times New Roman"/>
          <w:sz w:val="26"/>
          <w:szCs w:val="26"/>
        </w:rPr>
        <w:t>ного района на 2021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3F59C0">
        <w:rPr>
          <w:rFonts w:ascii="Times New Roman" w:hAnsi="Times New Roman"/>
          <w:sz w:val="26"/>
          <w:szCs w:val="26"/>
        </w:rPr>
        <w:t>2 и 2023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 28.08.2020</w:t>
      </w:r>
      <w:proofErr w:type="gramEnd"/>
      <w:r w:rsidR="003F59C0">
        <w:rPr>
          <w:rFonts w:ascii="Times New Roman" w:hAnsi="Times New Roman" w:cs="Times New Roman"/>
          <w:sz w:val="26"/>
          <w:szCs w:val="26"/>
        </w:rPr>
        <w:t xml:space="preserve">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190C64">
        <w:rPr>
          <w:rFonts w:ascii="Times New Roman" w:hAnsi="Times New Roman" w:cs="Times New Roman"/>
          <w:sz w:val="26"/>
          <w:szCs w:val="26"/>
        </w:rPr>
        <w:t xml:space="preserve"> строку </w:t>
      </w:r>
      <w:r>
        <w:rPr>
          <w:rFonts w:ascii="Times New Roman" w:hAnsi="Times New Roman" w:cs="Times New Roman"/>
          <w:sz w:val="26"/>
          <w:szCs w:val="26"/>
        </w:rPr>
        <w:t xml:space="preserve">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3A7696" w:rsidTr="003A7696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 w:rsidP="003F59C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 w:rsidP="003F59C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675478">
              <w:rPr>
                <w:rFonts w:ascii="Times New Roman" w:hAnsi="Times New Roman"/>
                <w:sz w:val="24"/>
                <w:szCs w:val="24"/>
              </w:rPr>
              <w:t>21 088,2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3A7696" w:rsidRDefault="00B669D0" w:rsidP="003F59C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675478">
              <w:rPr>
                <w:rFonts w:ascii="Times New Roman" w:hAnsi="Times New Roman"/>
                <w:sz w:val="24"/>
                <w:szCs w:val="24"/>
              </w:rPr>
              <w:t>3 416,0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B669D0" w:rsidP="001349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2 524,6 тыс. рублей;</w:t>
            </w:r>
            <w:r w:rsidR="003A76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A7696" w:rsidRDefault="00B669D0" w:rsidP="003F59C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2 524,6 тыс. рублей;</w:t>
            </w:r>
          </w:p>
          <w:p w:rsidR="001349CF" w:rsidRDefault="00B669D0" w:rsidP="001349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2 524,6 тыс. рублей;</w:t>
            </w:r>
          </w:p>
          <w:p w:rsidR="001349CF" w:rsidRDefault="00B669D0" w:rsidP="001349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2 524,6 тыс. рублей;</w:t>
            </w:r>
          </w:p>
          <w:p w:rsidR="001349CF" w:rsidRDefault="003A7696" w:rsidP="001349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669D0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2 524,6 тыс. рублей;</w:t>
            </w:r>
          </w:p>
          <w:p w:rsidR="001349CF" w:rsidRDefault="003A7696" w:rsidP="001349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669D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2 524,6 тыс. рублей;</w:t>
            </w:r>
          </w:p>
          <w:p w:rsidR="006D1A8E" w:rsidRDefault="006D1A8E" w:rsidP="003F59C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669D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2 524,6 тыс. рублей.</w:t>
            </w:r>
          </w:p>
        </w:tc>
      </w:tr>
    </w:tbl>
    <w:p w:rsidR="003A7696" w:rsidRDefault="003A7696" w:rsidP="003A7696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124520" w:rsidRDefault="00190C64" w:rsidP="00124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3A7696">
        <w:rPr>
          <w:rFonts w:ascii="Times New Roman" w:hAnsi="Times New Roman" w:cs="Times New Roman"/>
          <w:sz w:val="26"/>
          <w:szCs w:val="26"/>
        </w:rPr>
        <w:t xml:space="preserve">. </w:t>
      </w:r>
      <w:r w:rsidR="00124520">
        <w:rPr>
          <w:rFonts w:ascii="Times New Roman" w:hAnsi="Times New Roman" w:cs="Times New Roman"/>
          <w:sz w:val="26"/>
          <w:szCs w:val="26"/>
        </w:rPr>
        <w:t xml:space="preserve">В паспорте строку «Показатели (индикаторы) муниципальной программы» изложить в следующей редакции:  </w:t>
      </w:r>
    </w:p>
    <w:p w:rsidR="00124520" w:rsidRDefault="00124520" w:rsidP="0012452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2695"/>
        <w:gridCol w:w="6944"/>
      </w:tblGrid>
      <w:tr w:rsidR="00124520" w:rsidRPr="00124520" w:rsidTr="00124520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4520" w:rsidRPr="00124520" w:rsidRDefault="00124520" w:rsidP="001245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520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4520" w:rsidRPr="00124520" w:rsidRDefault="00124520" w:rsidP="0012452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24520">
              <w:rPr>
                <w:rFonts w:ascii="Times New Roman" w:hAnsi="Times New Roman"/>
                <w:sz w:val="24"/>
                <w:szCs w:val="24"/>
              </w:rPr>
              <w:t>1. Создание условий для появления возможности вызова экстренных оперативных служб по единому номеру «112» на базе дежурно-диспетчерских служб Павловского муниципального района.</w:t>
            </w:r>
          </w:p>
        </w:tc>
      </w:tr>
    </w:tbl>
    <w:p w:rsidR="00124520" w:rsidRDefault="00124520" w:rsidP="00124520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».</w:t>
      </w:r>
    </w:p>
    <w:p w:rsidR="003A7696" w:rsidRDefault="00124520" w:rsidP="0012452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r w:rsidR="003A7696">
        <w:rPr>
          <w:rFonts w:ascii="Times New Roman" w:hAnsi="Times New Roman"/>
          <w:sz w:val="26"/>
          <w:szCs w:val="26"/>
        </w:rPr>
        <w:t xml:space="preserve">Абзац второй </w:t>
      </w:r>
      <w:r w:rsidR="003A7696">
        <w:rPr>
          <w:rFonts w:ascii="Times New Roman" w:hAnsi="Times New Roman" w:cs="Times New Roman"/>
          <w:sz w:val="26"/>
          <w:szCs w:val="26"/>
        </w:rPr>
        <w:t xml:space="preserve">раздела 4 </w:t>
      </w:r>
      <w:r w:rsidR="003A7696">
        <w:rPr>
          <w:rFonts w:ascii="Times New Roman" w:hAnsi="Times New Roman"/>
          <w:sz w:val="26"/>
          <w:szCs w:val="26"/>
        </w:rPr>
        <w:t>«</w:t>
      </w:r>
      <w:r w:rsidR="003A7696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3A7696">
        <w:rPr>
          <w:rFonts w:ascii="Times New Roman" w:hAnsi="Times New Roman"/>
          <w:sz w:val="26"/>
          <w:szCs w:val="26"/>
        </w:rPr>
        <w:t xml:space="preserve">» </w:t>
      </w:r>
      <w:r w:rsidR="003A769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предполагаемых за счет средств бюджета Павловского муниципального района,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составит           </w:t>
      </w:r>
      <w:r w:rsidR="00675478">
        <w:rPr>
          <w:rFonts w:ascii="Times New Roman" w:hAnsi="Times New Roman"/>
          <w:sz w:val="24"/>
          <w:szCs w:val="24"/>
        </w:rPr>
        <w:t>21 088</w:t>
      </w:r>
      <w:r w:rsidR="001349CF">
        <w:rPr>
          <w:rFonts w:ascii="Times New Roman" w:hAnsi="Times New Roman"/>
          <w:sz w:val="24"/>
          <w:szCs w:val="24"/>
        </w:rPr>
        <w:t>,</w:t>
      </w:r>
      <w:r w:rsidR="00675478">
        <w:rPr>
          <w:rFonts w:ascii="Times New Roman" w:hAnsi="Times New Roman"/>
          <w:sz w:val="24"/>
          <w:szCs w:val="24"/>
        </w:rPr>
        <w:t>2</w:t>
      </w:r>
      <w:r w:rsidR="001D38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>
        <w:rPr>
          <w:rFonts w:ascii="Times New Roman" w:hAnsi="Times New Roman"/>
          <w:sz w:val="26"/>
          <w:szCs w:val="26"/>
        </w:rPr>
        <w:t xml:space="preserve">.». </w:t>
      </w:r>
      <w:proofErr w:type="gramEnd"/>
    </w:p>
    <w:p w:rsidR="00C65B95" w:rsidRDefault="00124520" w:rsidP="00C65B95">
      <w:pPr>
        <w:pStyle w:val="a4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1.4</w:t>
      </w:r>
      <w:r w:rsidR="00C65B95">
        <w:rPr>
          <w:rFonts w:ascii="Times New Roman" w:hAnsi="Times New Roman"/>
          <w:color w:val="000000"/>
          <w:sz w:val="26"/>
          <w:szCs w:val="26"/>
        </w:rPr>
        <w:t>.  В подпрограмме 1 «</w:t>
      </w:r>
      <w:r w:rsidR="00C65B95">
        <w:rPr>
          <w:rFonts w:ascii="Times New Roman" w:hAnsi="Times New Roman"/>
          <w:bCs/>
          <w:sz w:val="26"/>
          <w:szCs w:val="26"/>
        </w:rPr>
        <w:t>Развитие и модернизация защиты населения от угроз чрезвычайных ситуаций и пожаров»</w:t>
      </w:r>
      <w:r w:rsidR="00C65B95">
        <w:rPr>
          <w:rFonts w:ascii="Times New Roman" w:hAnsi="Times New Roman"/>
          <w:color w:val="000000"/>
          <w:sz w:val="26"/>
          <w:szCs w:val="26"/>
        </w:rPr>
        <w:t>:</w:t>
      </w:r>
    </w:p>
    <w:p w:rsidR="00C65B95" w:rsidRPr="00124520" w:rsidRDefault="00124520" w:rsidP="00124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1.4</w:t>
      </w:r>
      <w:r w:rsidR="00C65B95">
        <w:rPr>
          <w:rFonts w:ascii="Times New Roman" w:hAnsi="Times New Roman"/>
          <w:bCs/>
          <w:sz w:val="26"/>
          <w:szCs w:val="26"/>
        </w:rPr>
        <w:t xml:space="preserve">.1. </w:t>
      </w:r>
      <w:r>
        <w:rPr>
          <w:rFonts w:ascii="Times New Roman" w:hAnsi="Times New Roman" w:cs="Times New Roman"/>
          <w:sz w:val="26"/>
          <w:szCs w:val="26"/>
        </w:rPr>
        <w:t>В паспорте строку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65B95" w:rsidRDefault="00C65B95" w:rsidP="00C65B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C65B95" w:rsidTr="00436767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95" w:rsidRDefault="00C65B95" w:rsidP="003F59C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5B95" w:rsidRDefault="00C65B95" w:rsidP="003F59C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финансирования по подпрограмме составит </w:t>
            </w:r>
            <w:r w:rsidR="00675478">
              <w:rPr>
                <w:rFonts w:ascii="Times New Roman" w:hAnsi="Times New Roman"/>
                <w:sz w:val="24"/>
                <w:szCs w:val="24"/>
              </w:rPr>
              <w:t>2 2</w:t>
            </w:r>
            <w:r w:rsidR="001349CF">
              <w:rPr>
                <w:rFonts w:ascii="Times New Roman" w:hAnsi="Times New Roman"/>
                <w:sz w:val="24"/>
                <w:szCs w:val="24"/>
              </w:rPr>
              <w:t>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65B95" w:rsidRDefault="00C65B95" w:rsidP="003F59C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районного бюджета:</w:t>
            </w:r>
          </w:p>
          <w:p w:rsidR="00C65B95" w:rsidRDefault="00D228E9" w:rsidP="003F59C0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год –</w:t>
            </w:r>
            <w:r w:rsidR="0067547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1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00,0</w:t>
            </w:r>
            <w:r w:rsidR="00C65B95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49CF" w:rsidRDefault="00D228E9" w:rsidP="001349CF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2022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300,0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49CF" w:rsidRDefault="00D228E9" w:rsidP="001349CF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C65B9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300,0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65B95" w:rsidRDefault="00C65B95" w:rsidP="003F59C0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49CF" w:rsidRDefault="00C65B95" w:rsidP="001349CF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300,0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49CF" w:rsidRDefault="00C65B95" w:rsidP="001349CF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300,0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349CF" w:rsidRDefault="00D228E9" w:rsidP="001349CF">
            <w:pPr>
              <w:pStyle w:val="a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C65B9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300,0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D1A8E" w:rsidRDefault="00D228E9" w:rsidP="003F59C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="006D1A8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z w:val="24"/>
                <w:szCs w:val="24"/>
              </w:rPr>
              <w:t>30</w:t>
            </w:r>
            <w:r w:rsidR="006D1A8E">
              <w:rPr>
                <w:rFonts w:ascii="Times New Roman" w:hAnsi="Times New Roman"/>
                <w:sz w:val="24"/>
                <w:szCs w:val="24"/>
              </w:rPr>
              <w:t>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65B95" w:rsidRDefault="00630233" w:rsidP="0063023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630233" w:rsidRDefault="00630233" w:rsidP="00124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4520" w:rsidRDefault="00124520" w:rsidP="00630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1.4</w:t>
      </w:r>
      <w:r w:rsidR="00F542FC">
        <w:rPr>
          <w:rFonts w:ascii="Times New Roman" w:hAnsi="Times New Roman" w:cs="Times New Roman"/>
          <w:sz w:val="26"/>
          <w:szCs w:val="26"/>
        </w:rPr>
        <w:t xml:space="preserve">.2. </w:t>
      </w:r>
      <w:r>
        <w:rPr>
          <w:rFonts w:ascii="Times New Roman" w:hAnsi="Times New Roman" w:cs="Times New Roman"/>
          <w:sz w:val="26"/>
          <w:szCs w:val="26"/>
        </w:rPr>
        <w:t xml:space="preserve">В паспорте строку «Показатели (индикаторы) подпрограммы» изложить в следующей редакции:  </w:t>
      </w:r>
    </w:p>
    <w:p w:rsidR="00124520" w:rsidRDefault="00124520" w:rsidP="001245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6"/>
        <w:gridCol w:w="6108"/>
      </w:tblGrid>
      <w:tr w:rsidR="00124520" w:rsidTr="00124520">
        <w:trPr>
          <w:trHeight w:val="699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20" w:rsidRDefault="00124520" w:rsidP="0012452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(индикаторы) подпрограммы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20" w:rsidRDefault="00124520" w:rsidP="001245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населенных пунктов в зонах риска возникновения чрезвычайных ситуаций, оборудованных системами оповещения.</w:t>
            </w:r>
          </w:p>
          <w:p w:rsidR="00124520" w:rsidRDefault="00124520" w:rsidP="001245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Охват населения области системами информирования. 3. Количество созданных аварийно-спасательных формирований на территории Павловского муниципального района.</w:t>
            </w:r>
          </w:p>
          <w:p w:rsidR="00124520" w:rsidRDefault="00124520" w:rsidP="001245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Количество созданных добровольных пожарных команд.</w:t>
            </w:r>
          </w:p>
          <w:p w:rsidR="00124520" w:rsidRDefault="00124520" w:rsidP="001245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Организация обучения населения в области гражданской обороны.</w:t>
            </w:r>
          </w:p>
        </w:tc>
      </w:tr>
    </w:tbl>
    <w:p w:rsidR="00124520" w:rsidRDefault="00124520" w:rsidP="00124520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C65B95" w:rsidRDefault="00124520" w:rsidP="00C65B9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1.4.3. </w:t>
      </w:r>
      <w:r w:rsidR="00F542FC">
        <w:rPr>
          <w:rFonts w:ascii="Times New Roman" w:hAnsi="Times New Roman" w:cs="Times New Roman"/>
          <w:sz w:val="26"/>
          <w:szCs w:val="26"/>
        </w:rPr>
        <w:t>Абзац первый раздела 6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542FC">
        <w:rPr>
          <w:rFonts w:ascii="Times New Roman" w:hAnsi="Times New Roman" w:cs="Times New Roman"/>
          <w:sz w:val="26"/>
          <w:szCs w:val="26"/>
        </w:rPr>
        <w:t>«</w:t>
      </w:r>
      <w:r w:rsidR="00C65B95">
        <w:rPr>
          <w:rFonts w:ascii="Times New Roman" w:hAnsi="Times New Roman" w:cs="Times New Roman"/>
          <w:sz w:val="26"/>
          <w:szCs w:val="26"/>
        </w:rPr>
        <w:t>Финансовое обеспечение реализации подпрограммы»  изложить в следующей редакции:</w:t>
      </w:r>
    </w:p>
    <w:p w:rsidR="00C52D43" w:rsidRDefault="00C65B95" w:rsidP="00943355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«Общий объем финансирования подпрограммы за счет средств бюджета Павловского муниципального района составит </w:t>
      </w:r>
      <w:r w:rsidR="001349CF">
        <w:rPr>
          <w:rFonts w:ascii="Times New Roman" w:hAnsi="Times New Roman"/>
          <w:sz w:val="24"/>
          <w:szCs w:val="24"/>
        </w:rPr>
        <w:t xml:space="preserve">2 </w:t>
      </w:r>
      <w:r w:rsidR="00675478">
        <w:rPr>
          <w:rFonts w:ascii="Times New Roman" w:hAnsi="Times New Roman"/>
          <w:sz w:val="24"/>
          <w:szCs w:val="24"/>
        </w:rPr>
        <w:t>2</w:t>
      </w:r>
      <w:r w:rsidR="001349CF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,</w:t>
      </w:r>
      <w:r w:rsidR="001349C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C65B95" w:rsidRDefault="0012452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</w:t>
      </w:r>
      <w:r w:rsidR="00C65B95">
        <w:rPr>
          <w:rFonts w:ascii="Times New Roman" w:hAnsi="Times New Roman"/>
          <w:sz w:val="26"/>
          <w:szCs w:val="26"/>
        </w:rPr>
        <w:t xml:space="preserve">.  В подпрограмме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12452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1.5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В паспорте строку «</w:t>
      </w:r>
      <w:r w:rsidR="00C65B95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C65B95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C65B95" w:rsidTr="00436767">
        <w:trPr>
          <w:trHeight w:val="318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95" w:rsidRDefault="00630233" w:rsidP="00C52D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B95" w:rsidRDefault="00C65B95" w:rsidP="00C52D43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</w:t>
            </w:r>
            <w:r w:rsidR="00D228E9">
              <w:rPr>
                <w:rFonts w:ascii="Times New Roman" w:hAnsi="Times New Roman"/>
                <w:sz w:val="24"/>
                <w:szCs w:val="24"/>
              </w:rPr>
              <w:t>годам составляет (тыс. руб.): 18 888</w:t>
            </w:r>
            <w:r w:rsidRPr="00EC5ED6">
              <w:rPr>
                <w:rFonts w:ascii="Times New Roman" w:hAnsi="Times New Roman"/>
                <w:sz w:val="24"/>
                <w:szCs w:val="24"/>
              </w:rPr>
              <w:t>,</w:t>
            </w:r>
            <w:r w:rsidR="00D228E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65B95" w:rsidRDefault="00D228E9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 год – </w:t>
            </w:r>
            <w:r w:rsidR="00675478">
              <w:rPr>
                <w:rFonts w:ascii="Times New Roman" w:hAnsi="Times New Roman"/>
                <w:spacing w:val="-2"/>
                <w:sz w:val="24"/>
                <w:szCs w:val="24"/>
              </w:rPr>
              <w:t>3 316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  <w:r w:rsidR="00675478">
              <w:rPr>
                <w:rFonts w:ascii="Times New Roman" w:hAnsi="Times New Roman"/>
                <w:spacing w:val="-2"/>
                <w:sz w:val="24"/>
                <w:szCs w:val="24"/>
              </w:rPr>
              <w:t>0</w:t>
            </w:r>
            <w:r w:rsidR="00C65B95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65B95" w:rsidRDefault="001349CF" w:rsidP="00C52D43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 год – 2 224,6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65B9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C65B95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349CF">
              <w:rPr>
                <w:rFonts w:ascii="Times New Roman" w:hAnsi="Times New Roman"/>
                <w:spacing w:val="-2"/>
                <w:sz w:val="24"/>
                <w:szCs w:val="24"/>
              </w:rPr>
              <w:t>2 224,6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C65B95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 год – 2 224,6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1349CF" w:rsidP="00C52D43">
            <w:pPr>
              <w:pStyle w:val="a4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год – 2 224,6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65B9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1349CF" w:rsidP="00C52D43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D228E9">
              <w:rPr>
                <w:rFonts w:ascii="Times New Roman" w:hAnsi="Times New Roman"/>
                <w:spacing w:val="-2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 год – 2 224,6</w:t>
            </w:r>
            <w:r w:rsidR="00C65B9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C65B9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65B95" w:rsidRDefault="00D228E9" w:rsidP="00C52D43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1349CF">
              <w:rPr>
                <w:rFonts w:ascii="Times New Roman" w:hAnsi="Times New Roman"/>
                <w:sz w:val="24"/>
                <w:szCs w:val="24"/>
              </w:rPr>
              <w:t xml:space="preserve"> год – 2 224,6</w:t>
            </w:r>
            <w:r w:rsidR="00C65B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D1A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D1A8E" w:rsidRDefault="001349CF" w:rsidP="00D228E9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D228E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2 224,6</w:t>
            </w:r>
            <w:r w:rsidR="006D1A8E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D2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C65B95" w:rsidRDefault="00124520" w:rsidP="00C65B95">
      <w:pPr>
        <w:spacing w:after="0" w:line="240" w:lineRule="auto"/>
        <w:ind w:firstLine="709"/>
        <w:jc w:val="both"/>
        <w:rPr>
          <w:rFonts w:cs="Arial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C65B95">
        <w:rPr>
          <w:rFonts w:ascii="Times New Roman" w:hAnsi="Times New Roman" w:cs="Times New Roman"/>
          <w:sz w:val="26"/>
          <w:szCs w:val="26"/>
        </w:rPr>
        <w:t>.2. Абзац второй раздела 6 «Финансовое обеспечение реализации подпрограммы» изложить в следующей редакции:</w:t>
      </w:r>
    </w:p>
    <w:p w:rsidR="00124520" w:rsidRPr="00C52D43" w:rsidRDefault="00C65B95" w:rsidP="0012452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Объем финансового обеспечения реализации подпрограммы за весь период ее реализации составляет  </w:t>
      </w:r>
      <w:r w:rsidR="00D228E9">
        <w:rPr>
          <w:rFonts w:ascii="Times New Roman" w:hAnsi="Times New Roman" w:cs="Times New Roman"/>
          <w:sz w:val="24"/>
          <w:szCs w:val="24"/>
        </w:rPr>
        <w:t>18 888,2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тыс. рублей. Ресурсное обеспечение реализации подпрограммы по годам ее реализации представлено в приложении № </w:t>
      </w:r>
      <w:r w:rsidR="0067547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124520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EC5ED6">
        <w:rPr>
          <w:rFonts w:ascii="Times New Roman" w:hAnsi="Times New Roman"/>
          <w:sz w:val="26"/>
          <w:szCs w:val="26"/>
        </w:rPr>
        <w:t xml:space="preserve">Приложение № </w:t>
      </w:r>
      <w:r w:rsidR="00675478">
        <w:rPr>
          <w:rFonts w:ascii="Times New Roman" w:hAnsi="Times New Roman"/>
          <w:sz w:val="26"/>
          <w:szCs w:val="26"/>
        </w:rPr>
        <w:t>1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1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12452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3A7696">
        <w:rPr>
          <w:rFonts w:ascii="Times New Roman" w:hAnsi="Times New Roman"/>
          <w:sz w:val="26"/>
          <w:szCs w:val="26"/>
        </w:rPr>
        <w:t xml:space="preserve">. Приложение № </w:t>
      </w:r>
      <w:r w:rsidR="00436767">
        <w:rPr>
          <w:rFonts w:ascii="Times New Roman" w:hAnsi="Times New Roman"/>
          <w:sz w:val="26"/>
          <w:szCs w:val="26"/>
        </w:rPr>
        <w:t>2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2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124520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1.8</w:t>
      </w:r>
      <w:r w:rsidR="003A7696">
        <w:rPr>
          <w:rFonts w:ascii="Times New Roman" w:hAnsi="Times New Roman"/>
          <w:sz w:val="26"/>
          <w:szCs w:val="26"/>
        </w:rPr>
        <w:t xml:space="preserve">.  Приложение № </w:t>
      </w:r>
      <w:r w:rsidR="00436767">
        <w:rPr>
          <w:rFonts w:ascii="Times New Roman" w:hAnsi="Times New Roman"/>
          <w:sz w:val="26"/>
          <w:szCs w:val="26"/>
        </w:rPr>
        <w:t>3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</w:t>
      </w:r>
      <w:r w:rsidR="002A5032">
        <w:rPr>
          <w:rFonts w:ascii="Times New Roman" w:hAnsi="Times New Roman"/>
          <w:sz w:val="26"/>
          <w:szCs w:val="26"/>
        </w:rPr>
        <w:t xml:space="preserve"> </w:t>
      </w:r>
      <w:r w:rsidR="00EC5ED6">
        <w:rPr>
          <w:rFonts w:ascii="Times New Roman" w:hAnsi="Times New Roman"/>
          <w:sz w:val="26"/>
          <w:szCs w:val="26"/>
        </w:rPr>
        <w:t>3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675478" w:rsidRDefault="00124520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</w:t>
      </w:r>
      <w:r w:rsidR="00675478">
        <w:rPr>
          <w:rFonts w:ascii="Times New Roman" w:hAnsi="Times New Roman"/>
          <w:sz w:val="26"/>
          <w:szCs w:val="26"/>
        </w:rPr>
        <w:t xml:space="preserve">. Приложение № </w:t>
      </w:r>
      <w:r w:rsidR="00436767">
        <w:rPr>
          <w:rFonts w:ascii="Times New Roman" w:hAnsi="Times New Roman"/>
          <w:sz w:val="26"/>
          <w:szCs w:val="26"/>
        </w:rPr>
        <w:t>4</w:t>
      </w:r>
      <w:r w:rsidR="00675478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4 к настоящему постановлению.</w:t>
      </w:r>
    </w:p>
    <w:p w:rsidR="00E737E5" w:rsidRDefault="00124520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1.10</w:t>
      </w:r>
      <w:r w:rsidR="00E737E5">
        <w:rPr>
          <w:rFonts w:ascii="Times New Roman" w:hAnsi="Times New Roman"/>
          <w:sz w:val="26"/>
          <w:szCs w:val="26"/>
        </w:rPr>
        <w:t>. Приложение № 5 изложить в редакции согласно приложению № 5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C52D43" w:rsidRDefault="00C52D43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1349CF" w:rsidRDefault="001349CF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B669D0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050CC3">
        <w:rPr>
          <w:sz w:val="26"/>
          <w:szCs w:val="26"/>
        </w:rPr>
        <w:t>аместитель главы администрации</w:t>
      </w:r>
    </w:p>
    <w:p w:rsidR="00050CC3" w:rsidRDefault="00050CC3" w:rsidP="00050CC3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Ю.А. Черенков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B669D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3A7696">
        <w:rPr>
          <w:sz w:val="26"/>
          <w:szCs w:val="26"/>
        </w:rPr>
        <w:t xml:space="preserve"> аппарата администрации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</w:t>
      </w:r>
      <w:r w:rsidR="00442F61">
        <w:rPr>
          <w:sz w:val="26"/>
          <w:szCs w:val="26"/>
        </w:rPr>
        <w:t xml:space="preserve">                     </w:t>
      </w:r>
      <w:r w:rsidR="0009542B">
        <w:rPr>
          <w:sz w:val="26"/>
          <w:szCs w:val="26"/>
        </w:rPr>
        <w:t xml:space="preserve"> </w:t>
      </w:r>
      <w:r w:rsidR="00B669D0">
        <w:rPr>
          <w:sz w:val="26"/>
          <w:szCs w:val="26"/>
        </w:rPr>
        <w:t>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09542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А.Г. Мельникова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050CC3" w:rsidRDefault="00050CC3" w:rsidP="00050CC3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290846" w:rsidRDefault="00290846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943355">
      <w:pgSz w:w="11906" w:h="16838"/>
      <w:pgMar w:top="993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25886"/>
    <w:rsid w:val="00026711"/>
    <w:rsid w:val="00050CC3"/>
    <w:rsid w:val="00052A34"/>
    <w:rsid w:val="00060CB2"/>
    <w:rsid w:val="000623ED"/>
    <w:rsid w:val="00064580"/>
    <w:rsid w:val="00067405"/>
    <w:rsid w:val="000716E6"/>
    <w:rsid w:val="000823D7"/>
    <w:rsid w:val="0009542B"/>
    <w:rsid w:val="000B464B"/>
    <w:rsid w:val="000C7977"/>
    <w:rsid w:val="00103E70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511F0"/>
    <w:rsid w:val="00290846"/>
    <w:rsid w:val="00297E97"/>
    <w:rsid w:val="002A5032"/>
    <w:rsid w:val="002E520A"/>
    <w:rsid w:val="002F571A"/>
    <w:rsid w:val="00306A85"/>
    <w:rsid w:val="003101EE"/>
    <w:rsid w:val="003149E3"/>
    <w:rsid w:val="003750FA"/>
    <w:rsid w:val="00382C07"/>
    <w:rsid w:val="003A3D99"/>
    <w:rsid w:val="003A7696"/>
    <w:rsid w:val="003B7804"/>
    <w:rsid w:val="003D7E15"/>
    <w:rsid w:val="003E6BE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7735F"/>
    <w:rsid w:val="00487E0B"/>
    <w:rsid w:val="00495179"/>
    <w:rsid w:val="004C65CF"/>
    <w:rsid w:val="004F3B91"/>
    <w:rsid w:val="00502E69"/>
    <w:rsid w:val="00516530"/>
    <w:rsid w:val="00550C6B"/>
    <w:rsid w:val="00577572"/>
    <w:rsid w:val="00580D74"/>
    <w:rsid w:val="00595355"/>
    <w:rsid w:val="005C1554"/>
    <w:rsid w:val="005C71F5"/>
    <w:rsid w:val="005F65A0"/>
    <w:rsid w:val="006057B4"/>
    <w:rsid w:val="00630233"/>
    <w:rsid w:val="00650F52"/>
    <w:rsid w:val="00666CE1"/>
    <w:rsid w:val="00675478"/>
    <w:rsid w:val="006B6F2B"/>
    <w:rsid w:val="006B7198"/>
    <w:rsid w:val="006C7BAA"/>
    <w:rsid w:val="006D1A8E"/>
    <w:rsid w:val="006E73BC"/>
    <w:rsid w:val="006F017F"/>
    <w:rsid w:val="006F318D"/>
    <w:rsid w:val="00735240"/>
    <w:rsid w:val="00742767"/>
    <w:rsid w:val="007B323A"/>
    <w:rsid w:val="007E0A02"/>
    <w:rsid w:val="008327A3"/>
    <w:rsid w:val="008344B2"/>
    <w:rsid w:val="008569B8"/>
    <w:rsid w:val="00857ACA"/>
    <w:rsid w:val="00873DDA"/>
    <w:rsid w:val="008763EA"/>
    <w:rsid w:val="008862EB"/>
    <w:rsid w:val="008B22FD"/>
    <w:rsid w:val="008C0393"/>
    <w:rsid w:val="008D61B0"/>
    <w:rsid w:val="008D6C28"/>
    <w:rsid w:val="008E25DC"/>
    <w:rsid w:val="008E5212"/>
    <w:rsid w:val="008E63B5"/>
    <w:rsid w:val="008E6D60"/>
    <w:rsid w:val="009324BE"/>
    <w:rsid w:val="0094122A"/>
    <w:rsid w:val="00943355"/>
    <w:rsid w:val="009957D6"/>
    <w:rsid w:val="009A5484"/>
    <w:rsid w:val="009B1647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B23075"/>
    <w:rsid w:val="00B33D61"/>
    <w:rsid w:val="00B62C61"/>
    <w:rsid w:val="00B66371"/>
    <w:rsid w:val="00B669D0"/>
    <w:rsid w:val="00BA642C"/>
    <w:rsid w:val="00BD7864"/>
    <w:rsid w:val="00BE4CE0"/>
    <w:rsid w:val="00C12D77"/>
    <w:rsid w:val="00C14D79"/>
    <w:rsid w:val="00C44181"/>
    <w:rsid w:val="00C5054D"/>
    <w:rsid w:val="00C5070A"/>
    <w:rsid w:val="00C52D43"/>
    <w:rsid w:val="00C65B95"/>
    <w:rsid w:val="00C763E3"/>
    <w:rsid w:val="00CA081F"/>
    <w:rsid w:val="00CA40B8"/>
    <w:rsid w:val="00CC4E92"/>
    <w:rsid w:val="00CD7757"/>
    <w:rsid w:val="00D228E9"/>
    <w:rsid w:val="00D245A6"/>
    <w:rsid w:val="00D57440"/>
    <w:rsid w:val="00D874FC"/>
    <w:rsid w:val="00DC63A3"/>
    <w:rsid w:val="00DE174E"/>
    <w:rsid w:val="00DE72F9"/>
    <w:rsid w:val="00E731AB"/>
    <w:rsid w:val="00E737E5"/>
    <w:rsid w:val="00E86B08"/>
    <w:rsid w:val="00E97518"/>
    <w:rsid w:val="00EA1979"/>
    <w:rsid w:val="00EC5ED6"/>
    <w:rsid w:val="00EE37CB"/>
    <w:rsid w:val="00EE5447"/>
    <w:rsid w:val="00F053BE"/>
    <w:rsid w:val="00F542FC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5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69</cp:revision>
  <cp:lastPrinted>2021-09-16T12:21:00Z</cp:lastPrinted>
  <dcterms:created xsi:type="dcterms:W3CDTF">2018-12-28T08:45:00Z</dcterms:created>
  <dcterms:modified xsi:type="dcterms:W3CDTF">2021-09-16T12:21:00Z</dcterms:modified>
</cp:coreProperties>
</file>