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spacing w:before="240"/>
        <w:jc w:val="center"/>
        <w:rPr>
          <w:rFonts w:ascii="Times New Roman" w:hAnsi="Times New Roman" w:cs="Times New Roman"/>
        </w:rPr>
      </w:pPr>
    </w:p>
    <w:p w:rsidR="00435BEA" w:rsidRPr="00435BEA" w:rsidRDefault="00435BEA" w:rsidP="00435BE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35BEA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435BEA" w:rsidRPr="00435BEA" w:rsidRDefault="00435BEA" w:rsidP="00435BE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35BEA">
        <w:rPr>
          <w:rFonts w:ascii="Times New Roman" w:hAnsi="Times New Roman" w:cs="Times New Roman"/>
          <w:sz w:val="28"/>
          <w:szCs w:val="28"/>
        </w:rPr>
        <w:t>формирования перечня налоговых</w:t>
      </w:r>
    </w:p>
    <w:p w:rsidR="00435BEA" w:rsidRPr="00435BEA" w:rsidRDefault="00435BEA" w:rsidP="00435BE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35BEA">
        <w:rPr>
          <w:rFonts w:ascii="Times New Roman" w:hAnsi="Times New Roman" w:cs="Times New Roman"/>
          <w:sz w:val="28"/>
          <w:szCs w:val="28"/>
        </w:rPr>
        <w:t xml:space="preserve">расходов и оценки налоговых расходов </w:t>
      </w:r>
    </w:p>
    <w:p w:rsidR="00435BEA" w:rsidRDefault="00435BEA" w:rsidP="00435BE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муниципального района</w:t>
      </w:r>
    </w:p>
    <w:p w:rsidR="00435BEA" w:rsidRPr="00435BEA" w:rsidRDefault="00435BEA" w:rsidP="00435BE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435BEA" w:rsidRDefault="00435BEA" w:rsidP="00435BEA">
      <w:pPr>
        <w:pStyle w:val="ConsPlusNormal"/>
        <w:ind w:firstLine="540"/>
        <w:rPr>
          <w:rFonts w:ascii="Times New Roman" w:hAnsi="Times New Roman" w:cs="Times New Roman"/>
        </w:rPr>
      </w:pPr>
    </w:p>
    <w:p w:rsidR="00435BEA" w:rsidRDefault="00435BEA" w:rsidP="00435BEA">
      <w:pPr>
        <w:pStyle w:val="ConsPlusNormal"/>
        <w:ind w:firstLine="540"/>
        <w:rPr>
          <w:rFonts w:ascii="Times New Roman" w:hAnsi="Times New Roman" w:cs="Times New Roman"/>
        </w:rPr>
      </w:pPr>
    </w:p>
    <w:p w:rsidR="00435BEA" w:rsidRPr="00435BEA" w:rsidRDefault="00435BEA" w:rsidP="00435B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В соответствии со статьей 174.3 Бюджетного кодекса Российской Федерации, постановлением Правительства Российской Федерации от 22</w:t>
      </w:r>
      <w:r w:rsidR="00B5697F">
        <w:rPr>
          <w:rFonts w:ascii="Times New Roman" w:hAnsi="Times New Roman" w:cs="Times New Roman"/>
          <w:sz w:val="26"/>
          <w:szCs w:val="26"/>
        </w:rPr>
        <w:t xml:space="preserve">.06.2019 </w:t>
      </w:r>
      <w:r w:rsidR="00A94A2D">
        <w:rPr>
          <w:rFonts w:ascii="Times New Roman" w:hAnsi="Times New Roman" w:cs="Times New Roman"/>
          <w:sz w:val="26"/>
          <w:szCs w:val="26"/>
        </w:rPr>
        <w:t>№ 796 «</w:t>
      </w:r>
      <w:r w:rsidRPr="00435BEA">
        <w:rPr>
          <w:rFonts w:ascii="Times New Roman" w:hAnsi="Times New Roman" w:cs="Times New Roman"/>
          <w:sz w:val="26"/>
          <w:szCs w:val="26"/>
        </w:rPr>
        <w:t>Об общих требованиях к оценке налоговых расходов субъектов Российской Федерации и муниципальных образований</w:t>
      </w:r>
      <w:r w:rsidR="00A94A2D">
        <w:rPr>
          <w:rFonts w:ascii="Times New Roman" w:hAnsi="Times New Roman" w:cs="Times New Roman"/>
          <w:sz w:val="26"/>
          <w:szCs w:val="26"/>
        </w:rPr>
        <w:t>»</w:t>
      </w:r>
      <w:r w:rsidRPr="00435BEA">
        <w:rPr>
          <w:rFonts w:ascii="Times New Roman" w:hAnsi="Times New Roman" w:cs="Times New Roman"/>
          <w:sz w:val="26"/>
          <w:szCs w:val="26"/>
        </w:rPr>
        <w:t xml:space="preserve">, постановлением </w:t>
      </w:r>
      <w:r w:rsidR="00B5697F">
        <w:rPr>
          <w:rFonts w:ascii="Times New Roman" w:hAnsi="Times New Roman" w:cs="Times New Roman"/>
          <w:sz w:val="26"/>
          <w:szCs w:val="26"/>
        </w:rPr>
        <w:t>п</w:t>
      </w:r>
      <w:r w:rsidRPr="00435BEA">
        <w:rPr>
          <w:rFonts w:ascii="Times New Roman" w:hAnsi="Times New Roman" w:cs="Times New Roman"/>
          <w:sz w:val="26"/>
          <w:szCs w:val="26"/>
        </w:rPr>
        <w:t xml:space="preserve">равительства Воронежской области от 07.11.2019 </w:t>
      </w:r>
      <w:r w:rsidR="00B5697F">
        <w:rPr>
          <w:rFonts w:ascii="Times New Roman" w:hAnsi="Times New Roman" w:cs="Times New Roman"/>
          <w:sz w:val="26"/>
          <w:szCs w:val="26"/>
        </w:rPr>
        <w:t>№</w:t>
      </w:r>
      <w:r w:rsidRPr="00435BEA">
        <w:rPr>
          <w:rFonts w:ascii="Times New Roman" w:hAnsi="Times New Roman" w:cs="Times New Roman"/>
          <w:sz w:val="26"/>
          <w:szCs w:val="26"/>
        </w:rPr>
        <w:t xml:space="preserve"> 1076 </w:t>
      </w:r>
      <w:r w:rsidR="00A94A2D">
        <w:rPr>
          <w:rFonts w:ascii="Times New Roman" w:hAnsi="Times New Roman" w:cs="Times New Roman"/>
          <w:sz w:val="26"/>
          <w:szCs w:val="26"/>
        </w:rPr>
        <w:t>«</w:t>
      </w:r>
      <w:r w:rsidRPr="00435BEA">
        <w:rPr>
          <w:rFonts w:ascii="Times New Roman" w:hAnsi="Times New Roman" w:cs="Times New Roman"/>
          <w:sz w:val="26"/>
          <w:szCs w:val="26"/>
        </w:rPr>
        <w:t>Об оценке эффективности налоговых расходов установленных законами Воронежской области</w:t>
      </w:r>
      <w:r w:rsidR="00A94A2D">
        <w:rPr>
          <w:rFonts w:ascii="Times New Roman" w:hAnsi="Times New Roman" w:cs="Times New Roman"/>
          <w:sz w:val="26"/>
          <w:szCs w:val="26"/>
        </w:rPr>
        <w:t>»</w:t>
      </w:r>
      <w:r w:rsidRPr="00435BEA">
        <w:rPr>
          <w:rFonts w:ascii="Times New Roman" w:hAnsi="Times New Roman" w:cs="Times New Roman"/>
          <w:sz w:val="26"/>
          <w:szCs w:val="26"/>
        </w:rPr>
        <w:t xml:space="preserve"> администрация Па</w:t>
      </w:r>
      <w:r w:rsidR="00B5697F">
        <w:rPr>
          <w:rFonts w:ascii="Times New Roman" w:hAnsi="Times New Roman" w:cs="Times New Roman"/>
          <w:sz w:val="26"/>
          <w:szCs w:val="26"/>
        </w:rPr>
        <w:t>вловского муниципального района Воронежской области</w:t>
      </w:r>
    </w:p>
    <w:p w:rsidR="00435BEA" w:rsidRPr="00435BEA" w:rsidRDefault="00435BEA" w:rsidP="00435BE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5BEA" w:rsidRPr="00435BEA" w:rsidRDefault="00435BEA" w:rsidP="00435BE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5BEA" w:rsidRPr="00435BEA" w:rsidRDefault="00435BEA" w:rsidP="00435BE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35BEA" w:rsidRPr="00435BEA" w:rsidRDefault="00435BEA" w:rsidP="00435BE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35BEA" w:rsidRPr="00435BEA" w:rsidRDefault="00435BEA" w:rsidP="00435B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1. Утвердить Порядок формирования перечня налоговых расходов и оценки налоговых расходов Павловского муниципального района Воронежской области согласно приложению</w:t>
      </w:r>
      <w:r w:rsidR="00B5697F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Pr="00435BEA">
        <w:rPr>
          <w:rFonts w:ascii="Times New Roman" w:hAnsi="Times New Roman" w:cs="Times New Roman"/>
          <w:sz w:val="26"/>
          <w:szCs w:val="26"/>
        </w:rPr>
        <w:t>.</w:t>
      </w:r>
    </w:p>
    <w:p w:rsidR="00435BEA" w:rsidRPr="00435BEA" w:rsidRDefault="002A0B27" w:rsidP="00435B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35BEA" w:rsidRPr="00435BEA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435BEA" w:rsidRPr="00435BEA" w:rsidRDefault="00435BEA" w:rsidP="00435B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35BEA" w:rsidRDefault="00435BEA" w:rsidP="00435B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0B27" w:rsidRPr="00435BEA" w:rsidRDefault="002A0B27" w:rsidP="00435B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35BEA" w:rsidRPr="00435BEA" w:rsidRDefault="00435BEA" w:rsidP="00435B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0"/>
        <w:gridCol w:w="2250"/>
        <w:gridCol w:w="3211"/>
      </w:tblGrid>
      <w:tr w:rsidR="00435BEA" w:rsidRPr="00435BEA" w:rsidTr="00435BEA">
        <w:tc>
          <w:tcPr>
            <w:tcW w:w="4110" w:type="dxa"/>
            <w:hideMark/>
          </w:tcPr>
          <w:p w:rsidR="00435BEA" w:rsidRPr="00435BEA" w:rsidRDefault="00435BEA" w:rsidP="00435B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5BEA">
              <w:rPr>
                <w:rFonts w:ascii="Times New Roman" w:hAnsi="Times New Roman" w:cs="Times New Roman"/>
                <w:sz w:val="26"/>
                <w:szCs w:val="26"/>
              </w:rPr>
              <w:t xml:space="preserve">Глава Павловского муниципального района Воронежской области </w:t>
            </w:r>
          </w:p>
        </w:tc>
        <w:tc>
          <w:tcPr>
            <w:tcW w:w="2250" w:type="dxa"/>
          </w:tcPr>
          <w:p w:rsidR="00435BEA" w:rsidRPr="00435BEA" w:rsidRDefault="00435B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1" w:type="dxa"/>
            <w:hideMark/>
          </w:tcPr>
          <w:p w:rsidR="00435BEA" w:rsidRPr="00435BEA" w:rsidRDefault="00435B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5BEA" w:rsidRDefault="00435BEA" w:rsidP="00435BEA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5BEA" w:rsidRPr="00435BEA" w:rsidRDefault="00435BEA" w:rsidP="00435BEA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5BEA">
              <w:rPr>
                <w:rFonts w:ascii="Times New Roman" w:hAnsi="Times New Roman" w:cs="Times New Roman"/>
                <w:sz w:val="26"/>
                <w:szCs w:val="26"/>
              </w:rPr>
              <w:t>М.Н. Янцов</w:t>
            </w:r>
          </w:p>
        </w:tc>
      </w:tr>
      <w:tr w:rsidR="00435BEA" w:rsidTr="00435BEA">
        <w:tc>
          <w:tcPr>
            <w:tcW w:w="4110" w:type="dxa"/>
          </w:tcPr>
          <w:p w:rsidR="00435BEA" w:rsidRDefault="00435BEA" w:rsidP="00435B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435BEA" w:rsidRDefault="00435B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</w:tcPr>
          <w:p w:rsidR="00435BEA" w:rsidRDefault="00435B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5BEA" w:rsidRDefault="00435BEA" w:rsidP="00435BE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50200" w:rsidRDefault="00350200" w:rsidP="00435BE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5BEA" w:rsidRPr="00435BEA" w:rsidRDefault="00435BEA" w:rsidP="006A3E00">
      <w:pPr>
        <w:pStyle w:val="ConsPlusNormal"/>
        <w:spacing w:line="276" w:lineRule="auto"/>
        <w:ind w:firstLine="6662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Приложение</w:t>
      </w:r>
    </w:p>
    <w:p w:rsidR="00435BEA" w:rsidRPr="00435BEA" w:rsidRDefault="00435BEA" w:rsidP="006A3E00">
      <w:pPr>
        <w:pStyle w:val="ConsPlusNormal"/>
        <w:spacing w:line="276" w:lineRule="auto"/>
        <w:ind w:firstLine="6662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435BEA" w:rsidRPr="00435BEA" w:rsidRDefault="00435BEA" w:rsidP="006A3E00">
      <w:pPr>
        <w:pStyle w:val="ConsPlusNormal"/>
        <w:spacing w:line="276" w:lineRule="auto"/>
        <w:ind w:left="6663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 xml:space="preserve">администрации Павловского муниципального района </w:t>
      </w:r>
    </w:p>
    <w:p w:rsidR="00435BEA" w:rsidRPr="00435BEA" w:rsidRDefault="00435BEA" w:rsidP="006A3E00">
      <w:pPr>
        <w:pStyle w:val="ConsPlusNormal"/>
        <w:spacing w:line="276" w:lineRule="auto"/>
        <w:ind w:firstLine="6662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435BEA" w:rsidRPr="00435BEA" w:rsidRDefault="00435BEA" w:rsidP="006A3E00">
      <w:pPr>
        <w:pStyle w:val="ConsPlusNormal"/>
        <w:spacing w:line="276" w:lineRule="auto"/>
        <w:ind w:firstLine="6662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от  «__»______2022 №__</w:t>
      </w:r>
    </w:p>
    <w:p w:rsidR="00435BEA" w:rsidRPr="00435BEA" w:rsidRDefault="00435BEA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П</w:t>
      </w:r>
      <w:r w:rsidR="00B5697F">
        <w:rPr>
          <w:rFonts w:ascii="Times New Roman" w:hAnsi="Times New Roman" w:cs="Times New Roman"/>
          <w:sz w:val="26"/>
          <w:szCs w:val="26"/>
        </w:rPr>
        <w:t>ОРЯДОК</w:t>
      </w:r>
    </w:p>
    <w:p w:rsidR="00435BEA" w:rsidRPr="00435BEA" w:rsidRDefault="00435BEA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формирования перечня налоговых расходов и оценки эффективности налоговых расходов Павловского муниципального района</w:t>
      </w:r>
      <w:r w:rsidR="002A0B27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435BEA" w:rsidRPr="00435BEA" w:rsidRDefault="00435BEA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5BEA" w:rsidRDefault="008A285F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35BEA" w:rsidRPr="00435BEA">
        <w:rPr>
          <w:rFonts w:ascii="Times New Roman" w:hAnsi="Times New Roman" w:cs="Times New Roman"/>
          <w:sz w:val="26"/>
          <w:szCs w:val="26"/>
        </w:rPr>
        <w:t>. Общие положения</w:t>
      </w:r>
    </w:p>
    <w:p w:rsidR="00435BEA" w:rsidRPr="00435BEA" w:rsidRDefault="00435BEA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5BEA" w:rsidRPr="00435BEA" w:rsidRDefault="00435BEA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5BEA">
        <w:rPr>
          <w:rFonts w:ascii="Times New Roman" w:hAnsi="Times New Roman" w:cs="Times New Roman"/>
          <w:sz w:val="26"/>
          <w:szCs w:val="26"/>
        </w:rPr>
        <w:t>1.1.</w:t>
      </w:r>
      <w:r w:rsidR="00B5697F">
        <w:rPr>
          <w:rFonts w:ascii="Times New Roman" w:hAnsi="Times New Roman" w:cs="Times New Roman"/>
          <w:sz w:val="26"/>
          <w:szCs w:val="26"/>
        </w:rPr>
        <w:t xml:space="preserve"> </w:t>
      </w:r>
      <w:r w:rsidRPr="00435BEA">
        <w:rPr>
          <w:rFonts w:ascii="Times New Roman" w:hAnsi="Times New Roman" w:cs="Times New Roman"/>
          <w:sz w:val="26"/>
          <w:szCs w:val="26"/>
        </w:rPr>
        <w:t xml:space="preserve">Настоящий Порядок формирования перечня налоговых расходов и оценки эффективности налоговых расходов </w:t>
      </w: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  <w:r w:rsidR="009E1DF5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оронежской области </w:t>
      </w:r>
      <w:r w:rsidRPr="00435BEA">
        <w:rPr>
          <w:rFonts w:ascii="Times New Roman" w:hAnsi="Times New Roman" w:cs="Times New Roman"/>
          <w:sz w:val="26"/>
          <w:szCs w:val="26"/>
        </w:rPr>
        <w:t xml:space="preserve"> (далее - Порядок) определяет правила формирования перечня налоговых расходов (далее - перечень) и оценки налоговых расходов (далее - оценка) </w:t>
      </w: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435BEA">
        <w:rPr>
          <w:rFonts w:ascii="Times New Roman" w:hAnsi="Times New Roman" w:cs="Times New Roman"/>
          <w:sz w:val="26"/>
          <w:szCs w:val="26"/>
        </w:rPr>
        <w:t xml:space="preserve"> </w:t>
      </w:r>
      <w:r w:rsidR="008216B2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Pr="00435BE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992AFF">
        <w:rPr>
          <w:rFonts w:ascii="Times New Roman" w:hAnsi="Times New Roman" w:cs="Times New Roman"/>
          <w:sz w:val="26"/>
          <w:szCs w:val="26"/>
        </w:rPr>
        <w:t>–</w:t>
      </w:r>
      <w:r w:rsidRPr="00435BEA">
        <w:rPr>
          <w:rFonts w:ascii="Times New Roman" w:hAnsi="Times New Roman" w:cs="Times New Roman"/>
          <w:sz w:val="26"/>
          <w:szCs w:val="26"/>
        </w:rPr>
        <w:t xml:space="preserve"> </w:t>
      </w:r>
      <w:r w:rsidR="00992AFF">
        <w:rPr>
          <w:rFonts w:ascii="Times New Roman" w:hAnsi="Times New Roman" w:cs="Times New Roman"/>
          <w:sz w:val="26"/>
          <w:szCs w:val="26"/>
        </w:rPr>
        <w:t>муниципальный район</w:t>
      </w:r>
      <w:r w:rsidRPr="00435BEA">
        <w:rPr>
          <w:rFonts w:ascii="Times New Roman" w:hAnsi="Times New Roman" w:cs="Times New Roman"/>
          <w:sz w:val="26"/>
          <w:szCs w:val="26"/>
        </w:rPr>
        <w:t>).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2. Налоговые расходы муниципального района - выпадающие доходы бюджета муниципального района,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муниципального района и (или) целями социально-экономической политики муниципального района, не относящимися к муниципальным программам.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3. Перечень налоговых расходов муниципального района содержит сведения о распределении налоговых расходов муниципального района в соответствии с целями муниципальных программ и их структурных элементов и (или) целями социально-экономической политики муниципального района, не относящимися к муниципальным программам муниципального района, а также о кураторах налоговых расходов.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4. Кураторы налоговых расходов - орган местного самоуправления, (организация), ответственный в соответствии с полномочиями, установленными нормативными правовыми актами муниципального района, за достижение соответствующих налоговому расходу целей муниципальных программ муниципального района и (или) целей социально-экономической политики муниципального района, не относящихся к муниципальным программам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5. Перечень налоговых расходов (налоговых льгот) муниципального района включает все налоговые расходы (налоговые льготы), установленные нормативными правовыми актами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6. Принадлежность налоговых расходов муниципальным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муниципальных программах.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lastRenderedPageBreak/>
        <w:t>7. Налоговые расходы (налоговые льготы), соответствующие целям социально-экономической политики муниципального района, реализуемые в рамках нескольких муниципальных программ муниципального района, относятся к нераспределенным налоговым расходам (налоговым льготам).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8. 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9. Нормативные характеристики налоговых расходов муниципального района - сведения о положениях нормативных правовых актов, которыми предусматриваются налоговые льготы, освобождения и иные преференции по налогам, сборам (далее</w:t>
      </w:r>
      <w:r w:rsidR="00B5697F">
        <w:rPr>
          <w:rFonts w:ascii="Times New Roman" w:hAnsi="Times New Roman" w:cs="Times New Roman"/>
          <w:sz w:val="26"/>
          <w:szCs w:val="26"/>
        </w:rPr>
        <w:t xml:space="preserve"> </w:t>
      </w:r>
      <w:r w:rsidRPr="003A3BD9">
        <w:rPr>
          <w:rFonts w:ascii="Times New Roman" w:hAnsi="Times New Roman" w:cs="Times New Roman"/>
          <w:sz w:val="26"/>
          <w:szCs w:val="26"/>
        </w:rPr>
        <w:t>-</w:t>
      </w:r>
      <w:r w:rsidR="00B5697F">
        <w:rPr>
          <w:rFonts w:ascii="Times New Roman" w:hAnsi="Times New Roman" w:cs="Times New Roman"/>
          <w:sz w:val="26"/>
          <w:szCs w:val="26"/>
        </w:rPr>
        <w:t xml:space="preserve"> </w:t>
      </w:r>
      <w:r w:rsidRPr="003A3BD9">
        <w:rPr>
          <w:rFonts w:ascii="Times New Roman" w:hAnsi="Times New Roman" w:cs="Times New Roman"/>
          <w:sz w:val="26"/>
          <w:szCs w:val="26"/>
        </w:rPr>
        <w:t>льготы), наименованиях налогов, сборов, по которым установлены льготы, категориях плательщиков, для которых предусмотрены льготы, а также иные характеристики по перечню согласно приложению</w:t>
      </w:r>
      <w:r w:rsidR="00B5697F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Pr="003A3BD9">
        <w:rPr>
          <w:rFonts w:ascii="Times New Roman" w:hAnsi="Times New Roman" w:cs="Times New Roman"/>
          <w:sz w:val="26"/>
          <w:szCs w:val="26"/>
        </w:rPr>
        <w:t>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10. Фискальные характеристики налоговых расходов муниципального района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бюджет</w:t>
      </w:r>
      <w:r w:rsidR="009E1DF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A3BD9">
        <w:rPr>
          <w:rFonts w:ascii="Times New Roman" w:hAnsi="Times New Roman" w:cs="Times New Roman"/>
          <w:sz w:val="26"/>
          <w:szCs w:val="26"/>
        </w:rPr>
        <w:t>, предусмотренные приложением к настоящему Порядку.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11. Целевые характеристики налоговых расходов муниципального района - сведения о целях предоставления, показателях (индикаторах) достижения целей предоставления льготы, а также иные характеристики, предусмотренные приложением к настоящему Порядку.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12. Оценка налоговых расходов муниципального района - комплекс мероприятий по оценке объемов налоговых расходов муниципального района, обусловленных льготами, предоставленными плательщикам, а также по оценке эффективности налоговых расходов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13. Оценка объемов налоговых расходов муниципального района - определение объемов выпадающих доходов бюджета муниципального района, обусловленных льготами, предоставленными плательщикам.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14. Оценка эффективности налоговых расходов муниципального района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15. Социальные налоговые расходы муниципального района - целевая категория налоговых расходов муниципального района, обусловленных необходимостью обеспечения социальной защиты (поддержки) населения.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16. Стимулирующие налоговые расходы муниципального района - целевая категория налоговых расходов муниципального района, предполагающих стимулирование экономической активности субъектов предпринимательской деятельности и последующее увеличение доходов бюджета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 xml:space="preserve">17. Технические налоговые расходы муниципального района - целевая категория налоговых расходов муниципального района, предполагающих уменьшение расходов плательщиков, воспользовавшихся льготами, финансовое обеспечение которых </w:t>
      </w:r>
      <w:r w:rsidRPr="003A3BD9">
        <w:rPr>
          <w:rFonts w:ascii="Times New Roman" w:hAnsi="Times New Roman" w:cs="Times New Roman"/>
          <w:sz w:val="26"/>
          <w:szCs w:val="26"/>
        </w:rPr>
        <w:lastRenderedPageBreak/>
        <w:t>осуществляется в полном объеме или частично за счет бюджета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2AFF">
        <w:rPr>
          <w:rFonts w:ascii="Times New Roman" w:hAnsi="Times New Roman" w:cs="Times New Roman"/>
          <w:sz w:val="26"/>
          <w:szCs w:val="26"/>
        </w:rPr>
        <w:t xml:space="preserve">18. В целях оценки налоговых расходов муниципального района </w:t>
      </w:r>
      <w:r w:rsidR="00992AFF" w:rsidRPr="00992AFF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Pr="00992AF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9E1DF5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992AF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9E1DF5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Pr="00992AF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992AFF" w:rsidRPr="00992AFF">
        <w:rPr>
          <w:rFonts w:ascii="Times New Roman" w:hAnsi="Times New Roman" w:cs="Times New Roman"/>
          <w:sz w:val="26"/>
          <w:szCs w:val="26"/>
        </w:rPr>
        <w:t>–</w:t>
      </w:r>
      <w:r w:rsidRPr="00992AFF">
        <w:rPr>
          <w:rFonts w:ascii="Times New Roman" w:hAnsi="Times New Roman" w:cs="Times New Roman"/>
          <w:sz w:val="26"/>
          <w:szCs w:val="26"/>
        </w:rPr>
        <w:t xml:space="preserve"> </w:t>
      </w:r>
      <w:r w:rsidR="00992AFF" w:rsidRPr="00992AFF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Pr="00992AFF">
        <w:rPr>
          <w:rFonts w:ascii="Times New Roman" w:hAnsi="Times New Roman" w:cs="Times New Roman"/>
          <w:sz w:val="26"/>
          <w:szCs w:val="26"/>
        </w:rPr>
        <w:t>):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а) формирует перечень налоговых расходов муниципального района;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б) формирует оценку объемов налоговых расходов муниципального района за отчетный финансовый год, а также оценку объемов налоговых расходов муниципального района на текущий финансовый год, очередной финансовый год и плановый период;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в) осуществляет обобщение результатов оценки эффективности налоговых расходов муниципального района, проводимой кураторами налоговых расходов.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19. В целях оценки налоговых расходов муниципального района кураторы налоговых расходов: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а) формируют информацию о нормативных, целевых и фискальных характеристиках налоговых расходов муниципального района, предусмотренную приложением к настоящему Порядку;</w:t>
      </w:r>
    </w:p>
    <w:p w:rsidR="003A3BD9" w:rsidRPr="00992AFF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 xml:space="preserve">б) осуществляют оценку эффективности </w:t>
      </w:r>
      <w:r w:rsidRPr="00992AF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каждого курируемого налогового расхода муниципального района и направляют результаты такой оценки в </w:t>
      </w:r>
      <w:r w:rsidR="00992AFF" w:rsidRPr="00992AF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муниципальный отдел по финансам</w:t>
      </w:r>
      <w:r w:rsidRPr="00992AF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3BD9" w:rsidRPr="003A3BD9" w:rsidRDefault="008A285F" w:rsidP="006A3E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A3BD9" w:rsidRPr="003A3BD9">
        <w:rPr>
          <w:rFonts w:ascii="Times New Roman" w:hAnsi="Times New Roman" w:cs="Times New Roman"/>
          <w:sz w:val="26"/>
          <w:szCs w:val="26"/>
        </w:rPr>
        <w:t>. Формирование перечня налоговых расходов муниципального района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3BD9" w:rsidRPr="003A3BD9" w:rsidRDefault="006A3E00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Проект перечня налоговых расходов муниципального района на очередной финансовый </w:t>
      </w:r>
      <w:r w:rsidR="003A3BD9" w:rsidRPr="00EB08A5">
        <w:rPr>
          <w:rFonts w:ascii="Times New Roman" w:hAnsi="Times New Roman" w:cs="Times New Roman"/>
          <w:sz w:val="26"/>
          <w:szCs w:val="26"/>
        </w:rPr>
        <w:t xml:space="preserve">год и плановый период (далее - проект перечня налоговых расходов) формируется </w:t>
      </w:r>
      <w:r w:rsidR="00EB08A5" w:rsidRPr="00EB08A5">
        <w:rPr>
          <w:rFonts w:ascii="Times New Roman" w:hAnsi="Times New Roman" w:cs="Times New Roman"/>
          <w:sz w:val="26"/>
          <w:szCs w:val="26"/>
        </w:rPr>
        <w:t>муниципальным отделом по</w:t>
      </w:r>
      <w:r w:rsidR="00992AFF" w:rsidRPr="00EB08A5">
        <w:rPr>
          <w:rFonts w:ascii="Times New Roman" w:hAnsi="Times New Roman" w:cs="Times New Roman"/>
          <w:sz w:val="26"/>
          <w:szCs w:val="26"/>
        </w:rPr>
        <w:t xml:space="preserve"> финансам</w:t>
      </w:r>
      <w:r w:rsidR="003A3BD9" w:rsidRPr="00EB08A5">
        <w:rPr>
          <w:rFonts w:ascii="Times New Roman" w:hAnsi="Times New Roman" w:cs="Times New Roman"/>
          <w:sz w:val="26"/>
          <w:szCs w:val="26"/>
        </w:rPr>
        <w:t xml:space="preserve"> ежегодно до </w:t>
      </w:r>
      <w:r w:rsidR="005F72A2">
        <w:rPr>
          <w:rFonts w:ascii="Times New Roman" w:hAnsi="Times New Roman" w:cs="Times New Roman"/>
          <w:sz w:val="26"/>
          <w:szCs w:val="26"/>
        </w:rPr>
        <w:t>25 марта</w:t>
      </w:r>
      <w:r w:rsidR="003A3BD9" w:rsidRPr="00EB08A5">
        <w:rPr>
          <w:rFonts w:ascii="Times New Roman" w:hAnsi="Times New Roman" w:cs="Times New Roman"/>
          <w:sz w:val="26"/>
          <w:szCs w:val="26"/>
        </w:rPr>
        <w:t xml:space="preserve"> текущего финансового года и направляется на согласование ответственным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исполнителям муниципальных программ муниципального района, а также в заинтересованные органы местного самоуправления (организации), которые предлагается определить проектом перечня налоговых расходов в качестве кураторов налоговых расходов.</w:t>
      </w:r>
    </w:p>
    <w:p w:rsidR="003A3BD9" w:rsidRPr="003A3BD9" w:rsidRDefault="006A3E00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</w:t>
      </w:r>
      <w:r w:rsidR="00A94A2D">
        <w:rPr>
          <w:rFonts w:ascii="Times New Roman" w:hAnsi="Times New Roman" w:cs="Times New Roman"/>
          <w:sz w:val="26"/>
          <w:szCs w:val="26"/>
        </w:rPr>
        <w:t xml:space="preserve">Ответственные исполнители 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EB08A5">
        <w:rPr>
          <w:rFonts w:ascii="Times New Roman" w:hAnsi="Times New Roman" w:cs="Times New Roman"/>
          <w:sz w:val="26"/>
          <w:szCs w:val="26"/>
        </w:rPr>
        <w:t>1</w:t>
      </w:r>
      <w:r w:rsidR="005F72A2">
        <w:rPr>
          <w:rFonts w:ascii="Times New Roman" w:hAnsi="Times New Roman" w:cs="Times New Roman"/>
          <w:sz w:val="26"/>
          <w:szCs w:val="26"/>
        </w:rPr>
        <w:t>0 апреля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текущего финансового года рассматривают проект перечня налоговых расходов на предмет предлагаемого распределения налоговых расходов муниципального района в соответствии с целями муниципальных программ муниципального района, их структурных элементов и (или) направлениям деятельности, не входящим в муниципальные программы муниципального района, и определения кураторов налоговых расходов, и в случае несогласия с указанным распределением направляют в </w:t>
      </w:r>
      <w:r w:rsidR="00EB08A5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предложения по уточнению проекта перечня налоговых расходов.</w:t>
      </w:r>
    </w:p>
    <w:p w:rsidR="003A3BD9" w:rsidRPr="003A3BD9" w:rsidRDefault="003A3BD9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В случае если указанные предложения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3A3BD9" w:rsidRPr="003A3BD9" w:rsidRDefault="003A3BD9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 xml:space="preserve">В случае если результаты рассмотрения не </w:t>
      </w:r>
      <w:r w:rsidRPr="00EB08A5">
        <w:rPr>
          <w:rFonts w:ascii="Times New Roman" w:hAnsi="Times New Roman" w:cs="Times New Roman"/>
          <w:sz w:val="26"/>
          <w:szCs w:val="26"/>
        </w:rPr>
        <w:t xml:space="preserve">направлены в </w:t>
      </w:r>
      <w:r w:rsidR="00EB08A5" w:rsidRPr="00EB08A5">
        <w:rPr>
          <w:rFonts w:ascii="Times New Roman" w:hAnsi="Times New Roman" w:cs="Times New Roman"/>
          <w:sz w:val="26"/>
          <w:szCs w:val="26"/>
        </w:rPr>
        <w:t>муниципальный</w:t>
      </w:r>
      <w:r w:rsidR="00EB08A5">
        <w:rPr>
          <w:rFonts w:ascii="Times New Roman" w:hAnsi="Times New Roman" w:cs="Times New Roman"/>
          <w:sz w:val="26"/>
          <w:szCs w:val="26"/>
        </w:rPr>
        <w:t xml:space="preserve"> отдел по финансам</w:t>
      </w:r>
      <w:r w:rsidRPr="003A3BD9">
        <w:rPr>
          <w:rFonts w:ascii="Times New Roman" w:hAnsi="Times New Roman" w:cs="Times New Roman"/>
          <w:sz w:val="26"/>
          <w:szCs w:val="26"/>
        </w:rPr>
        <w:t xml:space="preserve"> в течение срока, указанного в абзаце первом настоящего пункта, проект перечня </w:t>
      </w:r>
      <w:r w:rsidRPr="003A3BD9">
        <w:rPr>
          <w:rFonts w:ascii="Times New Roman" w:hAnsi="Times New Roman" w:cs="Times New Roman"/>
          <w:sz w:val="26"/>
          <w:szCs w:val="26"/>
        </w:rPr>
        <w:lastRenderedPageBreak/>
        <w:t>налоговых расходов считается согласованным.</w:t>
      </w:r>
    </w:p>
    <w:p w:rsidR="008A285F" w:rsidRP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>В случае если замечания к отдельным позициям проекта перечня налоговых расходов не содержит конкретных предложений по уточнению распределения налоговых расходов, указанных в абзаце первом настоящего пункта, проект перечня налоговых расходов считается согласованным в отношении соответствующих позиций.</w:t>
      </w:r>
    </w:p>
    <w:p w:rsidR="008A285F" w:rsidRP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 xml:space="preserve">Согласование проекта перечня налоговых расходов в части позиций, изложенных идентично позициям перечня налоговых расходов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8A285F">
        <w:rPr>
          <w:rFonts w:ascii="Times New Roman" w:hAnsi="Times New Roman" w:cs="Times New Roman"/>
          <w:sz w:val="26"/>
          <w:szCs w:val="26"/>
        </w:rPr>
        <w:t xml:space="preserve"> на текущий финансовый год и плановый период, не требуется, за исключением случаев внесения изменений в перечень муниципальных программ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8A285F">
        <w:rPr>
          <w:rFonts w:ascii="Times New Roman" w:hAnsi="Times New Roman" w:cs="Times New Roman"/>
          <w:sz w:val="26"/>
          <w:szCs w:val="26"/>
        </w:rPr>
        <w:t xml:space="preserve">, структурные элементы муниципальных программ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8A285F">
        <w:rPr>
          <w:rFonts w:ascii="Times New Roman" w:hAnsi="Times New Roman" w:cs="Times New Roman"/>
          <w:sz w:val="26"/>
          <w:szCs w:val="26"/>
        </w:rPr>
        <w:t>.</w:t>
      </w:r>
    </w:p>
    <w:p w:rsid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 xml:space="preserve">При наличии разногласий по проекту перечня налоговых расходов </w:t>
      </w:r>
      <w:r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Pr="008A285F">
        <w:rPr>
          <w:rFonts w:ascii="Times New Roman" w:hAnsi="Times New Roman" w:cs="Times New Roman"/>
          <w:sz w:val="26"/>
          <w:szCs w:val="26"/>
        </w:rPr>
        <w:t xml:space="preserve"> обеспечивает проведение согласительных совещаний с соответствующими органами и организациями в срок до 20 апреля текущего года. </w:t>
      </w:r>
    </w:p>
    <w:p w:rsidR="008A285F" w:rsidRP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 xml:space="preserve">8. В срок, не позднее 2 рабочих дней после завершения процедур, установленных в пункте </w:t>
      </w:r>
      <w:r>
        <w:rPr>
          <w:rFonts w:ascii="Times New Roman" w:hAnsi="Times New Roman" w:cs="Times New Roman"/>
          <w:sz w:val="26"/>
          <w:szCs w:val="26"/>
        </w:rPr>
        <w:t>2 статьи 2</w:t>
      </w:r>
      <w:r w:rsidRPr="008A285F">
        <w:rPr>
          <w:rFonts w:ascii="Times New Roman" w:hAnsi="Times New Roman" w:cs="Times New Roman"/>
          <w:sz w:val="26"/>
          <w:szCs w:val="26"/>
        </w:rPr>
        <w:t xml:space="preserve"> настоящего Порядка, перечень налоговых расходов муниципального района размещается на официальном сайте администрации Павловского муниципальн</w:t>
      </w:r>
      <w:r w:rsidR="00B5697F">
        <w:rPr>
          <w:rFonts w:ascii="Times New Roman" w:hAnsi="Times New Roman" w:cs="Times New Roman"/>
          <w:sz w:val="26"/>
          <w:szCs w:val="26"/>
        </w:rPr>
        <w:t>ого</w:t>
      </w:r>
      <w:r w:rsidRPr="008A285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5697F">
        <w:rPr>
          <w:rFonts w:ascii="Times New Roman" w:hAnsi="Times New Roman" w:cs="Times New Roman"/>
          <w:sz w:val="26"/>
          <w:szCs w:val="26"/>
        </w:rPr>
        <w:t>а</w:t>
      </w:r>
      <w:r w:rsidR="009E1DF5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8A285F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B5697F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8A285F">
        <w:rPr>
          <w:rFonts w:ascii="Times New Roman" w:hAnsi="Times New Roman" w:cs="Times New Roman"/>
          <w:sz w:val="26"/>
          <w:szCs w:val="26"/>
        </w:rPr>
        <w:t>.</w:t>
      </w:r>
    </w:p>
    <w:p w:rsidR="008A285F" w:rsidRP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>9. В случае внесения в текущем финансовом году изменений в перечень муниципальных программ муниципального района, структурные элементы муниципальных программ муниципального района и (или) в случае изменения полномочий органов и организаций, указанных в пункте 1 статьи 2 настоящего Порядка, в связи с которыми возникает необходимость внесения изменений в перечень налоговых расходов муниципального района, кураторы налоговых расходов не позднее 10 рабочих дней со дня внесения соответствующих изменений направляют в муниципальный отдел по финансам соответствующую информацию для уточнения указанного перечня налоговых расходов муниципального района.</w:t>
      </w:r>
    </w:p>
    <w:p w:rsidR="008A285F" w:rsidRDefault="008A285F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A285F">
        <w:rPr>
          <w:rFonts w:ascii="Times New Roman" w:hAnsi="Times New Roman" w:cs="Times New Roman"/>
          <w:sz w:val="26"/>
          <w:szCs w:val="26"/>
        </w:rPr>
        <w:t>10. Перечень налоговых расходов муниципального района с внесенными в него изменениями формируется до 1 октября текущего финансового года (в случае уточнения структурных элементов муниципальных программ муниципального района в рамках формирования проекта решения о бюджете муниципального района на очередной финансовый год) и до 30 декабря текущего финансового года (в случае уточнения структурных элементов муниципальных программ муниципального района в рамках рассмотрения и утверждения проекта решения о  бюджете муниципального района на очередной финансовый год).</w:t>
      </w:r>
    </w:p>
    <w:p w:rsidR="00350200" w:rsidRPr="008A285F" w:rsidRDefault="00350200" w:rsidP="003502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3A3BD9" w:rsidRPr="003A3BD9" w:rsidRDefault="008A285F" w:rsidP="0035020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A3BD9" w:rsidRPr="003A3BD9">
        <w:rPr>
          <w:rFonts w:ascii="Times New Roman" w:hAnsi="Times New Roman" w:cs="Times New Roman"/>
          <w:sz w:val="26"/>
          <w:szCs w:val="26"/>
        </w:rPr>
        <w:t>. Порядок оценки налоговых расходов муниципального района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3BD9" w:rsidRPr="003A3BD9" w:rsidRDefault="006A3E00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Методики оценки эффективности налоговых расходов муниципального района разрабатываются кураторами налоговых расходов и утверждаются по согласованию с </w:t>
      </w:r>
      <w:r w:rsidR="00EB08A5">
        <w:rPr>
          <w:rFonts w:ascii="Times New Roman" w:hAnsi="Times New Roman" w:cs="Times New Roman"/>
          <w:sz w:val="26"/>
          <w:szCs w:val="26"/>
        </w:rPr>
        <w:t>муниципальным отделом по финансам</w:t>
      </w:r>
      <w:r w:rsidR="003A3BD9" w:rsidRPr="003A3BD9">
        <w:rPr>
          <w:rFonts w:ascii="Times New Roman" w:hAnsi="Times New Roman" w:cs="Times New Roman"/>
          <w:sz w:val="26"/>
          <w:szCs w:val="26"/>
        </w:rPr>
        <w:t>.</w:t>
      </w:r>
    </w:p>
    <w:p w:rsidR="003A3BD9" w:rsidRPr="003A3BD9" w:rsidRDefault="006A3E00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Оценка эффективности налоговых расходов муниципального района (в том числе </w:t>
      </w:r>
      <w:r w:rsidR="003A3BD9" w:rsidRPr="003A3BD9">
        <w:rPr>
          <w:rFonts w:ascii="Times New Roman" w:hAnsi="Times New Roman" w:cs="Times New Roman"/>
          <w:sz w:val="26"/>
          <w:szCs w:val="26"/>
        </w:rPr>
        <w:lastRenderedPageBreak/>
        <w:t>нераспределенных) осуществляется кураторами налоговых расходов и включает: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а) оценку целесообразности налоговых расходов муниципального района;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б) оценку результативности налоговых расходов муниципального района.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 xml:space="preserve">В целях оценки эффективности налоговых расходов муниципального района </w:t>
      </w:r>
      <w:r w:rsidR="00EB08A5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Pr="003A3BD9">
        <w:rPr>
          <w:rFonts w:ascii="Times New Roman" w:hAnsi="Times New Roman" w:cs="Times New Roman"/>
          <w:sz w:val="26"/>
          <w:szCs w:val="26"/>
        </w:rPr>
        <w:t xml:space="preserve"> формирует и направляет ежегодно, до </w:t>
      </w:r>
      <w:r w:rsidR="00EB08A5">
        <w:rPr>
          <w:rFonts w:ascii="Times New Roman" w:hAnsi="Times New Roman" w:cs="Times New Roman"/>
          <w:sz w:val="26"/>
          <w:szCs w:val="26"/>
        </w:rPr>
        <w:t>1 августа</w:t>
      </w:r>
      <w:r w:rsidRPr="003A3BD9">
        <w:rPr>
          <w:rFonts w:ascii="Times New Roman" w:hAnsi="Times New Roman" w:cs="Times New Roman"/>
          <w:sz w:val="26"/>
          <w:szCs w:val="26"/>
        </w:rPr>
        <w:t xml:space="preserve"> текущего финансового года, кураторам налоговых расходов оценку фактических объемов налоговых расходов муниципального района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муниципального района на основании информации налогового органа.</w:t>
      </w:r>
    </w:p>
    <w:p w:rsidR="003A3BD9" w:rsidRPr="003A3BD9" w:rsidRDefault="006A3E00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A3BD9" w:rsidRPr="003A3BD9">
        <w:rPr>
          <w:rFonts w:ascii="Times New Roman" w:hAnsi="Times New Roman" w:cs="Times New Roman"/>
          <w:sz w:val="26"/>
          <w:szCs w:val="26"/>
        </w:rPr>
        <w:t>. Критериями целесообразности налоговых расходов муниципального района являются: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а) соответствие налоговых расходов муниципального района целям муниципальных программ муниципального района, их структурных элементов и (или) целям социально-экономической политики муниципального района, не относящимся к муниципальным программам муниципального района (в отношении непрограммных налоговых расходов);</w:t>
      </w:r>
    </w:p>
    <w:p w:rsidR="003A3BD9" w:rsidRPr="003A3BD9" w:rsidRDefault="003A3BD9" w:rsidP="003502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б) востребованность плательщиками предоставленных льгот, освобождений или иных преференций, которые характеризуются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В случае несоответствия налоговых расходов муниципального района хотя бы одному из критериев, указанных в пункте </w:t>
      </w:r>
      <w:r w:rsidR="00A94A2D">
        <w:rPr>
          <w:rFonts w:ascii="Times New Roman" w:hAnsi="Times New Roman" w:cs="Times New Roman"/>
          <w:sz w:val="26"/>
          <w:szCs w:val="26"/>
        </w:rPr>
        <w:t>3 статьи 3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настоящего Порядка, куратору налогового расхода надлежит представить в </w:t>
      </w:r>
      <w:r w:rsidR="00EB08A5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предложения об отмене льгот для плательщиков, либо сформулировать предложения по совершенствованию (уточнению) механизма ее действия.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A3BD9" w:rsidRPr="003A3BD9">
        <w:rPr>
          <w:rFonts w:ascii="Times New Roman" w:hAnsi="Times New Roman" w:cs="Times New Roman"/>
          <w:sz w:val="26"/>
          <w:szCs w:val="26"/>
        </w:rPr>
        <w:t>. В качестве критерия результативности налогового расхода муниципального района определяется не менее одного показателя (индикатора) достижения целей муниципальной программы муниципального района и (или) целей социально-экономической политики муниципального района, не относящихся к муниципальным программам муниципального района, либо иной показатель (индикатор), на значение которого оказывают влияние налоговые расходы муниципального района.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A3BD9" w:rsidRPr="003A3BD9">
        <w:rPr>
          <w:rFonts w:ascii="Times New Roman" w:hAnsi="Times New Roman" w:cs="Times New Roman"/>
          <w:sz w:val="26"/>
          <w:szCs w:val="26"/>
        </w:rPr>
        <w:t>. Оценка результативности налоговых расходов муниципального района включает оценку бюджетной эффективности налоговых расходов муниципального района.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Оценке подлежит вклад соответствующего налогового расхода в изменение значения соответствующего показателя (индикатора),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. В целях проведения оценки бюджетной эффективности налоговых расходов муниципального района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задач, включающий сравнение объемов расходов местного бюджета в </w:t>
      </w:r>
      <w:r w:rsidR="003A3BD9" w:rsidRPr="003A3BD9">
        <w:rPr>
          <w:rFonts w:ascii="Times New Roman" w:hAnsi="Times New Roman" w:cs="Times New Roman"/>
          <w:sz w:val="26"/>
          <w:szCs w:val="26"/>
        </w:rPr>
        <w:lastRenderedPageBreak/>
        <w:t>случае применения альтернативных механизмов достижения целей и объемом предоставленных льгот (расчет прироста показателя (индикатора) достижения целей на 1 рубль налоговых расходов муниципального района и на 1 рубль расходов бюджета</w:t>
      </w:r>
      <w:r w:rsidR="009A3B2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bookmarkStart w:id="0" w:name="_GoBack"/>
      <w:bookmarkEnd w:id="0"/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для достижения того же показателя (индикатора) в случае применения альтернативных механизмов).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A3BD9" w:rsidRPr="003A3BD9">
        <w:rPr>
          <w:rFonts w:ascii="Times New Roman" w:hAnsi="Times New Roman" w:cs="Times New Roman"/>
          <w:sz w:val="26"/>
          <w:szCs w:val="26"/>
        </w:rPr>
        <w:t>. В качестве альтернативных механизмов достижения целей муниципальной программы муниципального района и (или) целей социально-экономической политики муниципального района, не относящихся к муниципальным программам муниципального района, могут учитываться в том числе: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а) субсидии или иные формы непосредственной финансовой поддержки плательщиков, имеющих право на льготы, за счет бюджета</w:t>
      </w:r>
      <w:r w:rsidR="00B5697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A3BD9">
        <w:rPr>
          <w:rFonts w:ascii="Times New Roman" w:hAnsi="Times New Roman" w:cs="Times New Roman"/>
          <w:sz w:val="26"/>
          <w:szCs w:val="26"/>
        </w:rPr>
        <w:t>;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б) предоставление муниципальных гарантий муниципального района по обязательствам плательщиков, имеющих право на льготы;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3A3BD9" w:rsidRPr="003A3BD9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A3BD9" w:rsidRPr="003A3BD9">
        <w:rPr>
          <w:rFonts w:ascii="Times New Roman" w:hAnsi="Times New Roman" w:cs="Times New Roman"/>
          <w:sz w:val="26"/>
          <w:szCs w:val="26"/>
        </w:rPr>
        <w:t>. По итогам оценки эффективности налогового расхода муниципального района куратор налогового расхода формулирует выводы о достижении целевых характеристик налогового расхода муниципального района:</w:t>
      </w:r>
    </w:p>
    <w:p w:rsidR="003A3BD9" w:rsidRPr="003A3BD9" w:rsidRDefault="00B5697F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о значимости вклада налогового расхода муниципального района в достижение соответствующих показателей (индикаторов);</w:t>
      </w:r>
    </w:p>
    <w:p w:rsidR="003A3BD9" w:rsidRPr="003A3BD9" w:rsidRDefault="00B5697F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3A3BD9" w:rsidRPr="003A3BD9">
        <w:rPr>
          <w:rFonts w:ascii="Times New Roman" w:hAnsi="Times New Roman" w:cs="Times New Roman"/>
          <w:sz w:val="26"/>
          <w:szCs w:val="26"/>
        </w:rPr>
        <w:t xml:space="preserve"> о наличии или об отсутствии более результативных (менее затратных для 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A3BD9" w:rsidRPr="003A3BD9">
        <w:rPr>
          <w:rFonts w:ascii="Times New Roman" w:hAnsi="Times New Roman" w:cs="Times New Roman"/>
          <w:sz w:val="26"/>
          <w:szCs w:val="26"/>
        </w:rPr>
        <w:t>) альтернативных механизмов достижения целей и задач.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34. По результатам оценки эффективности соответствующих налоговых расходов куратор налогового расхода муниципального района формирует общий вывод о степени их эффективности и рекомендации о целесообразности их дальнейшего осуществления.</w:t>
      </w:r>
    </w:p>
    <w:p w:rsidR="003A3BD9" w:rsidRPr="003A3BD9" w:rsidRDefault="003A3BD9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3BD9">
        <w:rPr>
          <w:rFonts w:ascii="Times New Roman" w:hAnsi="Times New Roman" w:cs="Times New Roman"/>
          <w:sz w:val="26"/>
          <w:szCs w:val="26"/>
        </w:rPr>
        <w:t>Результаты оценки эффективности налоговых расходов муниципального района, рекомендации по результатам указанной оценки (</w:t>
      </w:r>
      <w:r w:rsidR="00B5697F">
        <w:rPr>
          <w:rFonts w:ascii="Times New Roman" w:hAnsi="Times New Roman" w:cs="Times New Roman"/>
          <w:sz w:val="26"/>
          <w:szCs w:val="26"/>
        </w:rPr>
        <w:t>п</w:t>
      </w:r>
      <w:r w:rsidRPr="003A3BD9">
        <w:rPr>
          <w:rFonts w:ascii="Times New Roman" w:hAnsi="Times New Roman" w:cs="Times New Roman"/>
          <w:sz w:val="26"/>
          <w:szCs w:val="26"/>
        </w:rPr>
        <w:t xml:space="preserve">риложение) направляются кураторами налоговых расходов в </w:t>
      </w:r>
      <w:r w:rsidR="00EB08A5">
        <w:rPr>
          <w:rFonts w:ascii="Times New Roman" w:hAnsi="Times New Roman" w:cs="Times New Roman"/>
          <w:sz w:val="26"/>
          <w:szCs w:val="26"/>
        </w:rPr>
        <w:t>муниципальный отдел по финансам</w:t>
      </w:r>
      <w:r w:rsidRPr="003A3BD9">
        <w:rPr>
          <w:rFonts w:ascii="Times New Roman" w:hAnsi="Times New Roman" w:cs="Times New Roman"/>
          <w:sz w:val="26"/>
          <w:szCs w:val="26"/>
        </w:rPr>
        <w:t xml:space="preserve"> ежегодно до </w:t>
      </w:r>
      <w:r w:rsidR="00EB08A5">
        <w:rPr>
          <w:rFonts w:ascii="Times New Roman" w:hAnsi="Times New Roman" w:cs="Times New Roman"/>
          <w:sz w:val="26"/>
          <w:szCs w:val="26"/>
        </w:rPr>
        <w:t>1 сентября</w:t>
      </w:r>
      <w:r w:rsidRPr="003A3BD9">
        <w:rPr>
          <w:rFonts w:ascii="Times New Roman" w:hAnsi="Times New Roman" w:cs="Times New Roman"/>
          <w:sz w:val="26"/>
          <w:szCs w:val="26"/>
        </w:rPr>
        <w:t xml:space="preserve"> текущего финансового года для обобщения.</w:t>
      </w:r>
    </w:p>
    <w:p w:rsidR="00435BEA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3A3BD9" w:rsidRPr="003A3BD9">
        <w:rPr>
          <w:rFonts w:ascii="Times New Roman" w:hAnsi="Times New Roman" w:cs="Times New Roman"/>
          <w:sz w:val="26"/>
          <w:szCs w:val="26"/>
        </w:rPr>
        <w:t>. Результаты оценки налоговых расходов муниципального района учитываются при формировании основных направлений бюджетной, налоговой и долговой политики муниципального района, а также при проведении оценки эффективности реализации муниципальных программ.</w:t>
      </w:r>
    </w:p>
    <w:p w:rsidR="006A3E00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3E00" w:rsidRDefault="006A3E00" w:rsidP="006A3E0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3E00" w:rsidRDefault="006A3E00" w:rsidP="006A3E00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:rsidR="006A3E00" w:rsidRDefault="006A3E00" w:rsidP="006A3E00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435BEA" w:rsidRDefault="006A3E00" w:rsidP="006A3E00">
      <w:pPr>
        <w:pStyle w:val="ConsPlusNormal"/>
        <w:spacing w:line="276" w:lineRule="auto"/>
        <w:jc w:val="both"/>
        <w:rPr>
          <w:rFonts w:ascii="Times New Roman" w:hAnsi="Times New Roman" w:cs="Times New Roman"/>
        </w:rPr>
        <w:sectPr w:rsidR="00435BEA" w:rsidSect="00350200">
          <w:pgSz w:w="11906" w:h="16838"/>
          <w:pgMar w:top="1134" w:right="566" w:bottom="1440" w:left="1133" w:header="0" w:footer="0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М.Н. Янцов</w:t>
      </w:r>
    </w:p>
    <w:p w:rsidR="00E21AC9" w:rsidRDefault="009A3B23" w:rsidP="006A3E00">
      <w:pPr>
        <w:pStyle w:val="ConsPlusNormal"/>
        <w:jc w:val="both"/>
      </w:pPr>
    </w:p>
    <w:sectPr w:rsidR="00E21AC9" w:rsidSect="006A3E00">
      <w:pgSz w:w="16838" w:h="11906" w:orient="landscape"/>
      <w:pgMar w:top="1133" w:right="1440" w:bottom="566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BEA"/>
    <w:rsid w:val="002A0B27"/>
    <w:rsid w:val="00350200"/>
    <w:rsid w:val="003A3BD9"/>
    <w:rsid w:val="003A6BC2"/>
    <w:rsid w:val="00435BEA"/>
    <w:rsid w:val="005F72A2"/>
    <w:rsid w:val="006A3E00"/>
    <w:rsid w:val="006E2775"/>
    <w:rsid w:val="008216B2"/>
    <w:rsid w:val="008972FD"/>
    <w:rsid w:val="008A285F"/>
    <w:rsid w:val="00992AFF"/>
    <w:rsid w:val="009A3B23"/>
    <w:rsid w:val="009E1DF5"/>
    <w:rsid w:val="00A3246D"/>
    <w:rsid w:val="00A94A2D"/>
    <w:rsid w:val="00B5697F"/>
    <w:rsid w:val="00EB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FF3F"/>
  <w15:docId w15:val="{59B7884F-6A7A-43D0-B077-D5063942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B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BE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E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Павловскгранит</Company>
  <LinksUpToDate>false</LinksUpToDate>
  <CharactersWithSpaces>16951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2022-05-25T07:40:00Z</cp:lastPrinted>
  <dcterms:created xsi:type="dcterms:W3CDTF">2022-04-05T12:14:00Z</dcterms:created>
  <dcterms:modified xsi:type="dcterms:W3CDTF">2022-05-25T08:39:00Z</dcterms:modified>
</cp:coreProperties>
</file>