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740" w:rsidRDefault="00EE1740" w:rsidP="00EE1740">
      <w:pPr>
        <w:widowControl w:val="0"/>
        <w:autoSpaceDE w:val="0"/>
        <w:autoSpaceDN w:val="0"/>
        <w:adjustRightInd w:val="0"/>
        <w:spacing w:line="20" w:lineRule="atLeast"/>
        <w:outlineLvl w:val="0"/>
        <w:rPr>
          <w:color w:val="000000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3071495</wp:posOffset>
            </wp:positionH>
            <wp:positionV relativeFrom="paragraph">
              <wp:posOffset>-96520</wp:posOffset>
            </wp:positionV>
            <wp:extent cx="351155" cy="428625"/>
            <wp:effectExtent l="19050" t="0" r="0" b="0"/>
            <wp:wrapNone/>
            <wp:docPr id="4" name="Рисунок 1" descr="Описание: Павловский р-н - гер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Павловский р-н - герб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428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E1740" w:rsidRDefault="00EE1740" w:rsidP="00EE1740">
      <w:pPr>
        <w:widowControl w:val="0"/>
        <w:autoSpaceDE w:val="0"/>
        <w:autoSpaceDN w:val="0"/>
        <w:adjustRightInd w:val="0"/>
        <w:spacing w:line="20" w:lineRule="atLeast"/>
        <w:jc w:val="center"/>
        <w:rPr>
          <w:color w:val="000000"/>
          <w:szCs w:val="28"/>
        </w:rPr>
      </w:pPr>
    </w:p>
    <w:p w:rsidR="00EE1740" w:rsidRDefault="00EE1740" w:rsidP="00EE1740">
      <w:pPr>
        <w:widowControl w:val="0"/>
        <w:autoSpaceDE w:val="0"/>
        <w:autoSpaceDN w:val="0"/>
        <w:adjustRightInd w:val="0"/>
        <w:spacing w:line="20" w:lineRule="atLeast"/>
        <w:jc w:val="center"/>
        <w:rPr>
          <w:color w:val="000000"/>
          <w:szCs w:val="28"/>
        </w:rPr>
      </w:pPr>
    </w:p>
    <w:p w:rsidR="00EE1740" w:rsidRDefault="00EE1740" w:rsidP="00EE1740">
      <w:pPr>
        <w:pStyle w:val="a3"/>
        <w:spacing w:line="20" w:lineRule="atLeast"/>
        <w:rPr>
          <w:b/>
          <w:sz w:val="20"/>
        </w:rPr>
      </w:pPr>
      <w:r>
        <w:rPr>
          <w:b/>
          <w:sz w:val="20"/>
        </w:rPr>
        <w:t>АДМИНИСТРАЦИЯ ПАВЛОВСКОГО МУНИЦИПАЛЬНОГО РАЙОНА</w:t>
      </w:r>
    </w:p>
    <w:p w:rsidR="00EE1740" w:rsidRDefault="00EE1740" w:rsidP="00EE1740">
      <w:pPr>
        <w:pStyle w:val="1"/>
        <w:spacing w:before="0" w:after="0" w:line="20" w:lineRule="atLeast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Cs w:val="0"/>
          <w:sz w:val="20"/>
        </w:rPr>
        <w:t>ВОРОНЕЖСКОЙ ОБЛАСТИ</w:t>
      </w:r>
    </w:p>
    <w:p w:rsidR="00EE1740" w:rsidRDefault="00EE1740" w:rsidP="00EE1740">
      <w:pPr>
        <w:spacing w:line="20" w:lineRule="atLeast"/>
        <w:jc w:val="center"/>
        <w:rPr>
          <w:b/>
          <w:sz w:val="26"/>
          <w:szCs w:val="26"/>
        </w:rPr>
      </w:pPr>
      <w:r>
        <w:rPr>
          <w:b/>
          <w:sz w:val="26"/>
          <w:szCs w:val="26"/>
          <w:highlight w:val="yellow"/>
        </w:rPr>
        <w:t>ПРОЕКТ</w:t>
      </w:r>
    </w:p>
    <w:p w:rsidR="00EE1740" w:rsidRDefault="00EE1740" w:rsidP="00EE1740">
      <w:pPr>
        <w:spacing w:line="20" w:lineRule="atLeas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EE1740" w:rsidRDefault="00EE1740" w:rsidP="00EE1740">
      <w:pPr>
        <w:jc w:val="center"/>
        <w:rPr>
          <w:b/>
          <w:i/>
          <w:sz w:val="24"/>
          <w:szCs w:val="24"/>
        </w:rPr>
      </w:pPr>
    </w:p>
    <w:p w:rsidR="00EE1740" w:rsidRDefault="00EE1740" w:rsidP="00EE1740">
      <w:pPr>
        <w:pStyle w:val="ConsPlusTitle"/>
        <w:tabs>
          <w:tab w:val="left" w:pos="5400"/>
          <w:tab w:val="left" w:pos="5940"/>
        </w:tabs>
        <w:rPr>
          <w:rFonts w:ascii="Times New Roman" w:hAnsi="Times New Roman" w:cs="Times New Roman"/>
          <w:sz w:val="26"/>
          <w:szCs w:val="26"/>
        </w:rPr>
      </w:pPr>
    </w:p>
    <w:p w:rsidR="00EE1740" w:rsidRDefault="00EE1740" w:rsidP="00EE1740">
      <w:pPr>
        <w:pStyle w:val="ConsPlusTitle"/>
        <w:tabs>
          <w:tab w:val="left" w:pos="5400"/>
          <w:tab w:val="left" w:pos="5940"/>
        </w:tabs>
        <w:rPr>
          <w:rFonts w:ascii="Times New Roman" w:hAnsi="Times New Roman" w:cs="Times New Roman"/>
          <w:sz w:val="26"/>
          <w:szCs w:val="26"/>
        </w:rPr>
      </w:pPr>
    </w:p>
    <w:p w:rsidR="00EE1740" w:rsidRDefault="00EE1740" w:rsidP="00EE1740">
      <w:pPr>
        <w:pStyle w:val="ConsPlusTitle"/>
        <w:tabs>
          <w:tab w:val="left" w:pos="5400"/>
          <w:tab w:val="left" w:pos="5940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«____» ___________ 2022 года № ____</w:t>
      </w:r>
    </w:p>
    <w:p w:rsidR="00EE1740" w:rsidRDefault="00EE1740" w:rsidP="00EE1740">
      <w:pPr>
        <w:pStyle w:val="ConsPlusTitle"/>
        <w:tabs>
          <w:tab w:val="left" w:pos="5400"/>
          <w:tab w:val="left" w:pos="5940"/>
        </w:tabs>
        <w:rPr>
          <w:rFonts w:ascii="Times New Roman" w:hAnsi="Times New Roman" w:cs="Times New Roman"/>
          <w:sz w:val="26"/>
          <w:szCs w:val="26"/>
        </w:rPr>
      </w:pPr>
    </w:p>
    <w:p w:rsidR="00EE1740" w:rsidRDefault="00EE1740" w:rsidP="00EE1740">
      <w:pPr>
        <w:pStyle w:val="ConsPlusTitle"/>
        <w:tabs>
          <w:tab w:val="left" w:pos="5400"/>
          <w:tab w:val="left" w:pos="5940"/>
        </w:tabs>
        <w:rPr>
          <w:rFonts w:ascii="Times New Roman" w:hAnsi="Times New Roman" w:cs="Times New Roman"/>
          <w:sz w:val="26"/>
          <w:szCs w:val="26"/>
        </w:rPr>
      </w:pPr>
    </w:p>
    <w:p w:rsidR="00EE1740" w:rsidRDefault="00EE1740" w:rsidP="00EE1740">
      <w:pPr>
        <w:pStyle w:val="ConsPlusTitle"/>
        <w:tabs>
          <w:tab w:val="left" w:pos="5400"/>
          <w:tab w:val="left" w:pos="5940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порядка расходования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денежных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EE1740" w:rsidRDefault="00EE1740" w:rsidP="00EE1740">
      <w:pPr>
        <w:pStyle w:val="ConsPlusTitle"/>
        <w:tabs>
          <w:tab w:val="left" w:pos="5400"/>
          <w:tab w:val="left" w:pos="5940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средств, выделенных из областного бюджета</w:t>
      </w:r>
    </w:p>
    <w:p w:rsidR="00EE1740" w:rsidRDefault="00EE1740" w:rsidP="00EE1740">
      <w:pPr>
        <w:pStyle w:val="ConsPlusTitle"/>
        <w:tabs>
          <w:tab w:val="left" w:pos="5400"/>
          <w:tab w:val="left" w:pos="5940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бюджету Павловского муниципального района</w:t>
      </w:r>
    </w:p>
    <w:p w:rsidR="00EE1740" w:rsidRDefault="00EE1740" w:rsidP="00EE1740">
      <w:pPr>
        <w:pStyle w:val="ConsPlusTitle"/>
        <w:tabs>
          <w:tab w:val="left" w:pos="5400"/>
          <w:tab w:val="left" w:pos="5940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Воронежской  области на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материально-техническое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EE1740" w:rsidRDefault="00EE1740" w:rsidP="00EE1740">
      <w:pPr>
        <w:pStyle w:val="ConsPlusTitle"/>
        <w:tabs>
          <w:tab w:val="left" w:pos="5400"/>
          <w:tab w:val="left" w:pos="5940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оснащение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муниципальных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общеобразовательных </w:t>
      </w:r>
    </w:p>
    <w:p w:rsidR="00EE1740" w:rsidRDefault="00EE1740" w:rsidP="00EE1740">
      <w:pPr>
        <w:pStyle w:val="ConsPlusTitle"/>
        <w:tabs>
          <w:tab w:val="left" w:pos="5400"/>
          <w:tab w:val="left" w:pos="5940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организаций </w:t>
      </w:r>
      <w:r w:rsidRPr="00021B18">
        <w:rPr>
          <w:rFonts w:ascii="Times New Roman" w:hAnsi="Times New Roman" w:cs="Times New Roman"/>
          <w:b w:val="0"/>
          <w:sz w:val="28"/>
          <w:szCs w:val="28"/>
        </w:rPr>
        <w:t xml:space="preserve">в рамках </w:t>
      </w:r>
      <w:proofErr w:type="gramStart"/>
      <w:r w:rsidRPr="00021B18">
        <w:rPr>
          <w:rFonts w:ascii="Times New Roman" w:hAnsi="Times New Roman" w:cs="Times New Roman"/>
          <w:b w:val="0"/>
          <w:sz w:val="28"/>
          <w:szCs w:val="28"/>
        </w:rPr>
        <w:t>государственной</w:t>
      </w:r>
      <w:proofErr w:type="gramEnd"/>
      <w:r w:rsidRPr="00021B1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EE1740" w:rsidRDefault="00EE1740" w:rsidP="00EE1740">
      <w:pPr>
        <w:pStyle w:val="ConsPlusTitle"/>
        <w:tabs>
          <w:tab w:val="left" w:pos="5400"/>
          <w:tab w:val="left" w:pos="5940"/>
        </w:tabs>
        <w:rPr>
          <w:rFonts w:ascii="Times New Roman" w:hAnsi="Times New Roman" w:cs="Times New Roman"/>
          <w:b w:val="0"/>
          <w:sz w:val="28"/>
          <w:szCs w:val="28"/>
        </w:rPr>
      </w:pPr>
      <w:r w:rsidRPr="00021B18">
        <w:rPr>
          <w:rFonts w:ascii="Times New Roman" w:hAnsi="Times New Roman" w:cs="Times New Roman"/>
          <w:b w:val="0"/>
          <w:sz w:val="28"/>
          <w:szCs w:val="28"/>
        </w:rPr>
        <w:t xml:space="preserve">программы Воронежской области </w:t>
      </w:r>
    </w:p>
    <w:p w:rsidR="00EE1740" w:rsidRDefault="00EE1740" w:rsidP="00EE1740">
      <w:pPr>
        <w:pStyle w:val="ConsPlusTitle"/>
        <w:tabs>
          <w:tab w:val="left" w:pos="5400"/>
          <w:tab w:val="left" w:pos="594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«Развитие образования»</w:t>
      </w:r>
      <w:r w:rsidR="00DD5B0E">
        <w:rPr>
          <w:rFonts w:ascii="Times New Roman" w:hAnsi="Times New Roman" w:cs="Times New Roman"/>
          <w:b w:val="0"/>
          <w:sz w:val="28"/>
          <w:szCs w:val="28"/>
        </w:rPr>
        <w:t>, на</w:t>
      </w:r>
      <w:r w:rsidRPr="00021B18">
        <w:rPr>
          <w:rFonts w:ascii="Times New Roman" w:hAnsi="Times New Roman" w:cs="Times New Roman"/>
          <w:b w:val="0"/>
          <w:sz w:val="28"/>
          <w:szCs w:val="28"/>
        </w:rPr>
        <w:t xml:space="preserve"> 2022 год</w:t>
      </w:r>
    </w:p>
    <w:p w:rsidR="00EE1740" w:rsidRDefault="00EE1740" w:rsidP="00EE1740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EE1740" w:rsidRDefault="00EE1740" w:rsidP="00DD5B0E">
      <w:pPr>
        <w:adjustRightInd w:val="0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В соответствии с Порядком </w:t>
      </w:r>
      <w:r w:rsidRPr="001217AA">
        <w:rPr>
          <w:sz w:val="26"/>
          <w:szCs w:val="26"/>
        </w:rPr>
        <w:t>предоставления и распределения субсидий из областного бюджета бюджетам муниципальных образований Воронежской области на обеспечение учащихся общеобразовательных учреждений молочной продукцией</w:t>
      </w:r>
      <w:r>
        <w:rPr>
          <w:sz w:val="26"/>
          <w:szCs w:val="26"/>
        </w:rPr>
        <w:t>,  утвержденным постановлением правительства Воронежской области от 17.12.2013 № 1102 «Об утверждении государственной программы Воронежской области «Развитие образования», соглашением между департаментом образования, науки и молодежной политики Воронежской области и администрацией Павловского муниципального района Воронежской области о  предоставлении и расходовании</w:t>
      </w:r>
      <w:proofErr w:type="gramEnd"/>
      <w:r>
        <w:rPr>
          <w:sz w:val="26"/>
          <w:szCs w:val="26"/>
        </w:rPr>
        <w:t xml:space="preserve"> субсидии </w:t>
      </w:r>
      <w:r w:rsidR="00DD5B0E">
        <w:rPr>
          <w:sz w:val="26"/>
          <w:szCs w:val="26"/>
        </w:rPr>
        <w:t xml:space="preserve">из областного бюджета </w:t>
      </w:r>
      <w:r>
        <w:rPr>
          <w:sz w:val="26"/>
          <w:szCs w:val="26"/>
        </w:rPr>
        <w:t>бюджет</w:t>
      </w:r>
      <w:r w:rsidR="00DD5B0E">
        <w:rPr>
          <w:sz w:val="26"/>
          <w:szCs w:val="26"/>
        </w:rPr>
        <w:t>ам</w:t>
      </w:r>
      <w:r>
        <w:rPr>
          <w:sz w:val="26"/>
          <w:szCs w:val="26"/>
        </w:rPr>
        <w:t xml:space="preserve"> муниципальн</w:t>
      </w:r>
      <w:r w:rsidR="00DD5B0E">
        <w:rPr>
          <w:sz w:val="26"/>
          <w:szCs w:val="26"/>
        </w:rPr>
        <w:t>ых</w:t>
      </w:r>
      <w:r>
        <w:rPr>
          <w:sz w:val="26"/>
          <w:szCs w:val="26"/>
        </w:rPr>
        <w:t xml:space="preserve"> образовани</w:t>
      </w:r>
      <w:r w:rsidR="00DD5B0E">
        <w:rPr>
          <w:sz w:val="26"/>
          <w:szCs w:val="26"/>
        </w:rPr>
        <w:t>й</w:t>
      </w:r>
      <w:r>
        <w:rPr>
          <w:sz w:val="26"/>
          <w:szCs w:val="26"/>
        </w:rPr>
        <w:t xml:space="preserve"> </w:t>
      </w:r>
      <w:r w:rsidR="00DD5B0E" w:rsidRPr="00DD5B0E">
        <w:rPr>
          <w:sz w:val="26"/>
          <w:szCs w:val="26"/>
        </w:rPr>
        <w:t xml:space="preserve">на материально-техническое оснащение муниципальных общеобразовательных организаций </w:t>
      </w:r>
      <w:r>
        <w:rPr>
          <w:sz w:val="26"/>
          <w:szCs w:val="26"/>
        </w:rPr>
        <w:t>в рамках государственной программы Воронежской области «Развитие образования» от 2</w:t>
      </w:r>
      <w:r w:rsidR="00DD5B0E">
        <w:rPr>
          <w:sz w:val="26"/>
          <w:szCs w:val="26"/>
        </w:rPr>
        <w:t>7</w:t>
      </w:r>
      <w:r>
        <w:rPr>
          <w:sz w:val="26"/>
          <w:szCs w:val="26"/>
        </w:rPr>
        <w:t xml:space="preserve">.01.2022 № </w:t>
      </w:r>
      <w:r w:rsidR="00DD5B0E">
        <w:rPr>
          <w:sz w:val="26"/>
          <w:szCs w:val="26"/>
        </w:rPr>
        <w:t>61</w:t>
      </w:r>
      <w:r>
        <w:rPr>
          <w:sz w:val="26"/>
          <w:szCs w:val="26"/>
        </w:rPr>
        <w:t>, администрация Павловского муниципального района Воронежской области</w:t>
      </w:r>
    </w:p>
    <w:p w:rsidR="00EE1740" w:rsidRDefault="00EE1740" w:rsidP="00EE1740">
      <w:pPr>
        <w:autoSpaceDE w:val="0"/>
        <w:autoSpaceDN w:val="0"/>
        <w:adjustRightInd w:val="0"/>
        <w:ind w:firstLine="720"/>
        <w:jc w:val="center"/>
        <w:rPr>
          <w:sz w:val="26"/>
          <w:szCs w:val="26"/>
        </w:rPr>
      </w:pPr>
    </w:p>
    <w:p w:rsidR="00EE1740" w:rsidRDefault="00EE1740" w:rsidP="00EE1740">
      <w:pPr>
        <w:autoSpaceDE w:val="0"/>
        <w:autoSpaceDN w:val="0"/>
        <w:adjustRightInd w:val="0"/>
        <w:ind w:firstLine="720"/>
        <w:jc w:val="center"/>
        <w:rPr>
          <w:sz w:val="26"/>
          <w:szCs w:val="26"/>
        </w:rPr>
      </w:pPr>
      <w:r>
        <w:rPr>
          <w:sz w:val="26"/>
          <w:szCs w:val="26"/>
        </w:rPr>
        <w:t>ПОСТАНОВЛЯЕТ:</w:t>
      </w:r>
    </w:p>
    <w:p w:rsidR="00EE1740" w:rsidRDefault="00EE1740" w:rsidP="00EE1740">
      <w:pPr>
        <w:autoSpaceDE w:val="0"/>
        <w:autoSpaceDN w:val="0"/>
        <w:adjustRightInd w:val="0"/>
        <w:ind w:firstLine="720"/>
        <w:jc w:val="center"/>
        <w:rPr>
          <w:sz w:val="26"/>
          <w:szCs w:val="26"/>
        </w:rPr>
      </w:pPr>
    </w:p>
    <w:p w:rsidR="00EE1740" w:rsidRPr="001217AA" w:rsidRDefault="00EE1740" w:rsidP="00EE1740">
      <w:pPr>
        <w:pStyle w:val="ConsPlusTitle"/>
        <w:numPr>
          <w:ilvl w:val="0"/>
          <w:numId w:val="1"/>
        </w:numPr>
        <w:tabs>
          <w:tab w:val="left" w:pos="993"/>
        </w:tabs>
        <w:adjustRightInd w:val="0"/>
        <w:ind w:left="0"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1217AA">
        <w:rPr>
          <w:rFonts w:ascii="Times New Roman" w:hAnsi="Times New Roman"/>
          <w:b w:val="0"/>
          <w:sz w:val="26"/>
          <w:szCs w:val="26"/>
        </w:rPr>
        <w:t xml:space="preserve">Утвердить Порядок </w:t>
      </w:r>
      <w:r w:rsidRPr="001217AA">
        <w:rPr>
          <w:rFonts w:ascii="Times New Roman" w:hAnsi="Times New Roman" w:cs="Times New Roman"/>
          <w:b w:val="0"/>
          <w:sz w:val="26"/>
          <w:szCs w:val="26"/>
        </w:rPr>
        <w:t xml:space="preserve">расходования денежных средств, выделенных из областного бюджета бюджету Павловского муниципального района Воронежской  области </w:t>
      </w:r>
      <w:r w:rsidR="00DD5B0E" w:rsidRPr="00DD5B0E">
        <w:rPr>
          <w:rFonts w:ascii="Times New Roman" w:hAnsi="Times New Roman" w:cs="Times New Roman"/>
          <w:b w:val="0"/>
          <w:sz w:val="26"/>
          <w:szCs w:val="26"/>
        </w:rPr>
        <w:t>на материально-техническое оснащение муниципальных общеобразовательных организаций</w:t>
      </w:r>
      <w:r w:rsidRPr="001217AA">
        <w:rPr>
          <w:rFonts w:ascii="Times New Roman" w:hAnsi="Times New Roman" w:cs="Times New Roman"/>
          <w:b w:val="0"/>
          <w:sz w:val="26"/>
          <w:szCs w:val="26"/>
        </w:rPr>
        <w:t xml:space="preserve"> в рамках государственной программы Воронежской области «Развитие образования», </w:t>
      </w:r>
      <w:r w:rsidR="00DD5B0E">
        <w:rPr>
          <w:rFonts w:ascii="Times New Roman" w:hAnsi="Times New Roman" w:cs="Times New Roman"/>
          <w:b w:val="0"/>
          <w:sz w:val="26"/>
          <w:szCs w:val="26"/>
        </w:rPr>
        <w:t>на 2022 год</w:t>
      </w:r>
      <w:r w:rsidRPr="001217AA">
        <w:rPr>
          <w:rFonts w:ascii="Times New Roman" w:hAnsi="Times New Roman"/>
          <w:b w:val="0"/>
          <w:sz w:val="26"/>
          <w:szCs w:val="26"/>
        </w:rPr>
        <w:t>, согласно приложени</w:t>
      </w:r>
      <w:r>
        <w:rPr>
          <w:rFonts w:ascii="Times New Roman" w:hAnsi="Times New Roman"/>
          <w:b w:val="0"/>
          <w:sz w:val="26"/>
          <w:szCs w:val="26"/>
        </w:rPr>
        <w:t>ю</w:t>
      </w:r>
      <w:r w:rsidRPr="001217AA">
        <w:rPr>
          <w:rFonts w:ascii="Times New Roman" w:hAnsi="Times New Roman"/>
          <w:b w:val="0"/>
          <w:sz w:val="26"/>
          <w:szCs w:val="26"/>
        </w:rPr>
        <w:t xml:space="preserve"> </w:t>
      </w:r>
      <w:r w:rsidRPr="00EE1740">
        <w:rPr>
          <w:rFonts w:ascii="Times New Roman" w:hAnsi="Times New Roman"/>
          <w:b w:val="0"/>
          <w:sz w:val="26"/>
          <w:szCs w:val="26"/>
          <w:highlight w:val="yellow"/>
        </w:rPr>
        <w:t>№ 1</w:t>
      </w:r>
      <w:r w:rsidRPr="001217AA">
        <w:rPr>
          <w:rFonts w:ascii="Times New Roman" w:hAnsi="Times New Roman"/>
          <w:b w:val="0"/>
          <w:sz w:val="26"/>
          <w:szCs w:val="26"/>
        </w:rPr>
        <w:t xml:space="preserve"> к настоящему постановлению.</w:t>
      </w:r>
    </w:p>
    <w:p w:rsidR="00EE1740" w:rsidRDefault="00EE1740" w:rsidP="00EE1740">
      <w:pPr>
        <w:pStyle w:val="a5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 xml:space="preserve">Определить уполномоченными органами по расходованию денежных средств, </w:t>
      </w:r>
      <w:r w:rsidRPr="001217AA">
        <w:rPr>
          <w:rFonts w:ascii="Times New Roman" w:hAnsi="Times New Roman"/>
          <w:sz w:val="26"/>
          <w:szCs w:val="26"/>
        </w:rPr>
        <w:t xml:space="preserve">выделенных из областного бюджета бюджету Павловского муниципального района Воронежской  области </w:t>
      </w:r>
      <w:r w:rsidR="00DD5B0E" w:rsidRPr="00DD5B0E">
        <w:rPr>
          <w:rFonts w:ascii="Times New Roman" w:hAnsi="Times New Roman"/>
          <w:sz w:val="26"/>
          <w:szCs w:val="26"/>
        </w:rPr>
        <w:t xml:space="preserve">на материально-техническое оснащение муниципальных общеобразовательных организаций </w:t>
      </w:r>
      <w:r w:rsidRPr="001217AA">
        <w:rPr>
          <w:rFonts w:ascii="Times New Roman" w:hAnsi="Times New Roman"/>
          <w:sz w:val="26"/>
          <w:szCs w:val="26"/>
        </w:rPr>
        <w:t xml:space="preserve">в рамках государственной программы Воронежской области «Развитие образования», </w:t>
      </w:r>
      <w:r w:rsidR="00844DEB">
        <w:rPr>
          <w:rFonts w:ascii="Times New Roman" w:hAnsi="Times New Roman"/>
          <w:sz w:val="26"/>
          <w:szCs w:val="26"/>
        </w:rPr>
        <w:t>на</w:t>
      </w:r>
      <w:r w:rsidRPr="001217AA">
        <w:rPr>
          <w:rFonts w:ascii="Times New Roman" w:hAnsi="Times New Roman"/>
          <w:sz w:val="26"/>
          <w:szCs w:val="26"/>
        </w:rPr>
        <w:t xml:space="preserve"> </w:t>
      </w:r>
      <w:r w:rsidRPr="001217AA">
        <w:rPr>
          <w:rFonts w:ascii="Times New Roman" w:hAnsi="Times New Roman"/>
          <w:sz w:val="26"/>
          <w:szCs w:val="26"/>
        </w:rPr>
        <w:lastRenderedPageBreak/>
        <w:t>2022</w:t>
      </w:r>
      <w:r w:rsidR="00844DEB">
        <w:rPr>
          <w:rFonts w:ascii="Times New Roman" w:hAnsi="Times New Roman"/>
          <w:sz w:val="26"/>
          <w:szCs w:val="26"/>
        </w:rPr>
        <w:t xml:space="preserve"> год</w:t>
      </w:r>
      <w:r>
        <w:rPr>
          <w:rFonts w:ascii="Times New Roman" w:hAnsi="Times New Roman"/>
          <w:sz w:val="26"/>
          <w:szCs w:val="26"/>
        </w:rPr>
        <w:t xml:space="preserve"> муниципальный отдел по образованию, молодежной политике и спорту администрации Павловского муниципального района Воронежской области, муниципальное казенное учреждение Павловского муниципального района «Межведомственный многофункциональный центр»</w:t>
      </w:r>
      <w:r>
        <w:rPr>
          <w:rFonts w:ascii="Times New Roman" w:hAnsi="Times New Roman"/>
          <w:bCs/>
          <w:sz w:val="26"/>
          <w:szCs w:val="26"/>
        </w:rPr>
        <w:t>.</w:t>
      </w:r>
      <w:proofErr w:type="gramEnd"/>
    </w:p>
    <w:p w:rsidR="00EE1740" w:rsidRDefault="00EE1740" w:rsidP="00EE1740">
      <w:pPr>
        <w:pStyle w:val="a5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Распространить действие настоящего постановления на правоотношения, возникшие с 01.01.2022 года.</w:t>
      </w:r>
    </w:p>
    <w:p w:rsidR="00EE1740" w:rsidRDefault="00EE1740" w:rsidP="00EE1740">
      <w:pPr>
        <w:pStyle w:val="a5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/>
          <w:sz w:val="26"/>
          <w:szCs w:val="26"/>
        </w:rPr>
        <w:t xml:space="preserve"> исполнением настоящего распоряжения возложить на заместителя главы администрации Павловского муниципального района  </w:t>
      </w:r>
      <w:proofErr w:type="spellStart"/>
      <w:r>
        <w:rPr>
          <w:rFonts w:ascii="Times New Roman" w:hAnsi="Times New Roman"/>
          <w:sz w:val="26"/>
          <w:szCs w:val="26"/>
        </w:rPr>
        <w:t>Рублевскую</w:t>
      </w:r>
      <w:proofErr w:type="spellEnd"/>
      <w:r>
        <w:rPr>
          <w:rFonts w:ascii="Times New Roman" w:hAnsi="Times New Roman"/>
          <w:sz w:val="26"/>
          <w:szCs w:val="26"/>
        </w:rPr>
        <w:t xml:space="preserve"> Е.Н.</w:t>
      </w:r>
    </w:p>
    <w:p w:rsidR="00EE1740" w:rsidRDefault="00EE1740" w:rsidP="00EE1740">
      <w:pPr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EE1740" w:rsidRDefault="00EE1740" w:rsidP="00EE1740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EE1740" w:rsidRDefault="00EE1740" w:rsidP="00EE1740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EE1740" w:rsidRDefault="00EE1740" w:rsidP="00EE1740">
      <w:pPr>
        <w:pStyle w:val="ConsPlusTitle"/>
        <w:spacing w:line="20" w:lineRule="atLeast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Глава </w:t>
      </w:r>
      <w:proofErr w:type="gramStart"/>
      <w:r>
        <w:rPr>
          <w:rFonts w:ascii="Times New Roman" w:hAnsi="Times New Roman" w:cs="Times New Roman"/>
          <w:b w:val="0"/>
          <w:sz w:val="26"/>
          <w:szCs w:val="26"/>
        </w:rPr>
        <w:t>Павловского</w:t>
      </w:r>
      <w:proofErr w:type="gramEnd"/>
    </w:p>
    <w:p w:rsidR="00EE1740" w:rsidRDefault="00EE1740" w:rsidP="00EE1740">
      <w:pPr>
        <w:spacing w:line="20" w:lineRule="atLeast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</w:p>
    <w:p w:rsidR="00EE1740" w:rsidRDefault="00EE1740" w:rsidP="00EE1740">
      <w:pPr>
        <w:spacing w:line="20" w:lineRule="atLeast"/>
        <w:rPr>
          <w:sz w:val="26"/>
          <w:szCs w:val="26"/>
        </w:rPr>
      </w:pPr>
      <w:r>
        <w:rPr>
          <w:sz w:val="26"/>
          <w:szCs w:val="26"/>
        </w:rPr>
        <w:t>Воронежской области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М.Н. </w:t>
      </w:r>
      <w:proofErr w:type="spellStart"/>
      <w:r>
        <w:rPr>
          <w:sz w:val="26"/>
          <w:szCs w:val="26"/>
        </w:rPr>
        <w:t>Янцов</w:t>
      </w:r>
      <w:proofErr w:type="spellEnd"/>
    </w:p>
    <w:p w:rsidR="00EE1740" w:rsidRDefault="00EE1740" w:rsidP="00EE1740">
      <w:pPr>
        <w:ind w:firstLine="1080"/>
        <w:jc w:val="both"/>
        <w:rPr>
          <w:sz w:val="26"/>
          <w:szCs w:val="26"/>
        </w:rPr>
      </w:pPr>
    </w:p>
    <w:p w:rsidR="00DD5B0E" w:rsidRDefault="00DD5B0E" w:rsidP="00EE1740">
      <w:pPr>
        <w:ind w:firstLine="1080"/>
        <w:jc w:val="both"/>
        <w:rPr>
          <w:sz w:val="26"/>
          <w:szCs w:val="26"/>
        </w:rPr>
      </w:pPr>
    </w:p>
    <w:p w:rsidR="00DD5B0E" w:rsidRDefault="00DD5B0E" w:rsidP="00EE1740">
      <w:pPr>
        <w:ind w:firstLine="1080"/>
        <w:jc w:val="both"/>
        <w:rPr>
          <w:sz w:val="26"/>
          <w:szCs w:val="26"/>
        </w:rPr>
      </w:pPr>
    </w:p>
    <w:p w:rsidR="00DD5B0E" w:rsidRDefault="00DD5B0E" w:rsidP="00EE1740">
      <w:pPr>
        <w:ind w:firstLine="1080"/>
        <w:jc w:val="both"/>
        <w:rPr>
          <w:sz w:val="26"/>
          <w:szCs w:val="26"/>
        </w:rPr>
      </w:pPr>
    </w:p>
    <w:p w:rsidR="00DD5B0E" w:rsidRDefault="00DD5B0E" w:rsidP="00EE1740">
      <w:pPr>
        <w:ind w:firstLine="1080"/>
        <w:jc w:val="both"/>
        <w:rPr>
          <w:sz w:val="26"/>
          <w:szCs w:val="26"/>
        </w:rPr>
      </w:pPr>
    </w:p>
    <w:p w:rsidR="00DD5B0E" w:rsidRDefault="00DD5B0E" w:rsidP="00EE1740">
      <w:pPr>
        <w:ind w:firstLine="1080"/>
        <w:jc w:val="both"/>
        <w:rPr>
          <w:sz w:val="26"/>
          <w:szCs w:val="26"/>
        </w:rPr>
      </w:pPr>
    </w:p>
    <w:p w:rsidR="00DD5B0E" w:rsidRDefault="00DD5B0E" w:rsidP="00EE1740">
      <w:pPr>
        <w:ind w:firstLine="1080"/>
        <w:jc w:val="both"/>
        <w:rPr>
          <w:sz w:val="26"/>
          <w:szCs w:val="26"/>
        </w:rPr>
      </w:pPr>
    </w:p>
    <w:p w:rsidR="00DD5B0E" w:rsidRDefault="00DD5B0E" w:rsidP="00EE1740">
      <w:pPr>
        <w:ind w:firstLine="1080"/>
        <w:jc w:val="both"/>
        <w:rPr>
          <w:sz w:val="26"/>
          <w:szCs w:val="26"/>
        </w:rPr>
      </w:pPr>
    </w:p>
    <w:p w:rsidR="00DD5B0E" w:rsidRDefault="00DD5B0E" w:rsidP="00EE1740">
      <w:pPr>
        <w:ind w:firstLine="1080"/>
        <w:jc w:val="both"/>
        <w:rPr>
          <w:sz w:val="26"/>
          <w:szCs w:val="26"/>
        </w:rPr>
      </w:pPr>
    </w:p>
    <w:p w:rsidR="00DD5B0E" w:rsidRDefault="00DD5B0E" w:rsidP="00EE1740">
      <w:pPr>
        <w:ind w:firstLine="1080"/>
        <w:jc w:val="both"/>
        <w:rPr>
          <w:sz w:val="26"/>
          <w:szCs w:val="26"/>
        </w:rPr>
      </w:pPr>
    </w:p>
    <w:p w:rsidR="00DD5B0E" w:rsidRDefault="00DD5B0E" w:rsidP="00EE1740">
      <w:pPr>
        <w:ind w:firstLine="1080"/>
        <w:jc w:val="both"/>
        <w:rPr>
          <w:sz w:val="26"/>
          <w:szCs w:val="26"/>
        </w:rPr>
      </w:pPr>
    </w:p>
    <w:p w:rsidR="00DD5B0E" w:rsidRDefault="00DD5B0E" w:rsidP="00EE1740">
      <w:pPr>
        <w:ind w:firstLine="1080"/>
        <w:jc w:val="both"/>
        <w:rPr>
          <w:sz w:val="26"/>
          <w:szCs w:val="26"/>
        </w:rPr>
      </w:pPr>
    </w:p>
    <w:p w:rsidR="00DD5B0E" w:rsidRDefault="00DD5B0E" w:rsidP="00EE1740">
      <w:pPr>
        <w:ind w:firstLine="1080"/>
        <w:jc w:val="both"/>
        <w:rPr>
          <w:sz w:val="26"/>
          <w:szCs w:val="26"/>
        </w:rPr>
      </w:pPr>
    </w:p>
    <w:p w:rsidR="00DD5B0E" w:rsidRDefault="00DD5B0E" w:rsidP="00EE1740">
      <w:pPr>
        <w:ind w:firstLine="1080"/>
        <w:jc w:val="both"/>
        <w:rPr>
          <w:sz w:val="26"/>
          <w:szCs w:val="26"/>
        </w:rPr>
      </w:pPr>
    </w:p>
    <w:p w:rsidR="00DD5B0E" w:rsidRDefault="00DD5B0E" w:rsidP="00EE1740">
      <w:pPr>
        <w:ind w:firstLine="1080"/>
        <w:jc w:val="both"/>
        <w:rPr>
          <w:sz w:val="26"/>
          <w:szCs w:val="26"/>
        </w:rPr>
      </w:pPr>
    </w:p>
    <w:p w:rsidR="00DD5B0E" w:rsidRDefault="00DD5B0E" w:rsidP="00EE1740">
      <w:pPr>
        <w:ind w:firstLine="1080"/>
        <w:jc w:val="both"/>
        <w:rPr>
          <w:sz w:val="26"/>
          <w:szCs w:val="26"/>
        </w:rPr>
      </w:pPr>
    </w:p>
    <w:p w:rsidR="00DD5B0E" w:rsidRDefault="00DD5B0E" w:rsidP="00EE1740">
      <w:pPr>
        <w:ind w:firstLine="1080"/>
        <w:jc w:val="both"/>
        <w:rPr>
          <w:sz w:val="26"/>
          <w:szCs w:val="26"/>
        </w:rPr>
      </w:pPr>
    </w:p>
    <w:p w:rsidR="00DD5B0E" w:rsidRDefault="00DD5B0E" w:rsidP="00EE1740">
      <w:pPr>
        <w:ind w:firstLine="1080"/>
        <w:jc w:val="both"/>
        <w:rPr>
          <w:sz w:val="26"/>
          <w:szCs w:val="26"/>
        </w:rPr>
      </w:pPr>
    </w:p>
    <w:p w:rsidR="00DD5B0E" w:rsidRDefault="00DD5B0E" w:rsidP="00EE1740">
      <w:pPr>
        <w:ind w:firstLine="1080"/>
        <w:jc w:val="both"/>
        <w:rPr>
          <w:sz w:val="26"/>
          <w:szCs w:val="26"/>
        </w:rPr>
      </w:pPr>
    </w:p>
    <w:p w:rsidR="00DD5B0E" w:rsidRDefault="00DD5B0E" w:rsidP="00EE1740">
      <w:pPr>
        <w:ind w:firstLine="1080"/>
        <w:jc w:val="both"/>
        <w:rPr>
          <w:sz w:val="26"/>
          <w:szCs w:val="26"/>
        </w:rPr>
      </w:pPr>
    </w:p>
    <w:p w:rsidR="00DD5B0E" w:rsidRDefault="00DD5B0E" w:rsidP="00EE1740">
      <w:pPr>
        <w:ind w:firstLine="1080"/>
        <w:jc w:val="both"/>
        <w:rPr>
          <w:sz w:val="26"/>
          <w:szCs w:val="26"/>
        </w:rPr>
      </w:pPr>
    </w:p>
    <w:p w:rsidR="00DD5B0E" w:rsidRDefault="00DD5B0E" w:rsidP="00EE1740">
      <w:pPr>
        <w:ind w:firstLine="1080"/>
        <w:jc w:val="both"/>
        <w:rPr>
          <w:sz w:val="26"/>
          <w:szCs w:val="26"/>
        </w:rPr>
      </w:pPr>
    </w:p>
    <w:p w:rsidR="00DD5B0E" w:rsidRDefault="00DD5B0E" w:rsidP="00EE1740">
      <w:pPr>
        <w:ind w:firstLine="1080"/>
        <w:jc w:val="both"/>
        <w:rPr>
          <w:sz w:val="26"/>
          <w:szCs w:val="26"/>
        </w:rPr>
      </w:pPr>
    </w:p>
    <w:p w:rsidR="00DD5B0E" w:rsidRDefault="00DD5B0E" w:rsidP="00EE1740">
      <w:pPr>
        <w:ind w:firstLine="1080"/>
        <w:jc w:val="both"/>
        <w:rPr>
          <w:sz w:val="26"/>
          <w:szCs w:val="26"/>
        </w:rPr>
      </w:pPr>
    </w:p>
    <w:p w:rsidR="00DD5B0E" w:rsidRDefault="00DD5B0E" w:rsidP="00EE1740">
      <w:pPr>
        <w:ind w:firstLine="1080"/>
        <w:jc w:val="both"/>
        <w:rPr>
          <w:sz w:val="26"/>
          <w:szCs w:val="26"/>
        </w:rPr>
      </w:pPr>
    </w:p>
    <w:p w:rsidR="00DD5B0E" w:rsidRDefault="00DD5B0E" w:rsidP="00EE1740">
      <w:pPr>
        <w:ind w:firstLine="1080"/>
        <w:jc w:val="both"/>
        <w:rPr>
          <w:sz w:val="26"/>
          <w:szCs w:val="26"/>
        </w:rPr>
      </w:pPr>
    </w:p>
    <w:p w:rsidR="00DD5B0E" w:rsidRDefault="00DD5B0E" w:rsidP="00EE1740">
      <w:pPr>
        <w:ind w:firstLine="1080"/>
        <w:jc w:val="both"/>
        <w:rPr>
          <w:sz w:val="26"/>
          <w:szCs w:val="26"/>
        </w:rPr>
      </w:pPr>
    </w:p>
    <w:p w:rsidR="00DD5B0E" w:rsidRDefault="00DD5B0E" w:rsidP="00EE1740">
      <w:pPr>
        <w:ind w:firstLine="1080"/>
        <w:jc w:val="both"/>
        <w:rPr>
          <w:sz w:val="26"/>
          <w:szCs w:val="26"/>
        </w:rPr>
      </w:pPr>
    </w:p>
    <w:p w:rsidR="00DD5B0E" w:rsidRDefault="00DD5B0E" w:rsidP="00EE1740">
      <w:pPr>
        <w:ind w:firstLine="1080"/>
        <w:jc w:val="both"/>
        <w:rPr>
          <w:sz w:val="26"/>
          <w:szCs w:val="26"/>
        </w:rPr>
      </w:pPr>
    </w:p>
    <w:p w:rsidR="00DD5B0E" w:rsidRDefault="00DD5B0E" w:rsidP="00EE1740">
      <w:pPr>
        <w:ind w:firstLine="1080"/>
        <w:jc w:val="both"/>
        <w:rPr>
          <w:sz w:val="26"/>
          <w:szCs w:val="26"/>
        </w:rPr>
      </w:pPr>
    </w:p>
    <w:p w:rsidR="00DD5B0E" w:rsidRDefault="00DD5B0E" w:rsidP="00EE1740">
      <w:pPr>
        <w:ind w:firstLine="1080"/>
        <w:jc w:val="both"/>
        <w:rPr>
          <w:sz w:val="26"/>
          <w:szCs w:val="26"/>
        </w:rPr>
      </w:pPr>
    </w:p>
    <w:p w:rsidR="00DD5B0E" w:rsidRDefault="00DD5B0E" w:rsidP="00EE1740">
      <w:pPr>
        <w:ind w:firstLine="1080"/>
        <w:jc w:val="both"/>
        <w:rPr>
          <w:sz w:val="26"/>
          <w:szCs w:val="26"/>
        </w:rPr>
      </w:pPr>
    </w:p>
    <w:p w:rsidR="00DD5B0E" w:rsidRDefault="00DD5B0E" w:rsidP="00EE1740">
      <w:pPr>
        <w:ind w:firstLine="1080"/>
        <w:jc w:val="both"/>
        <w:rPr>
          <w:sz w:val="26"/>
          <w:szCs w:val="26"/>
        </w:rPr>
      </w:pPr>
    </w:p>
    <w:p w:rsidR="00DD5B0E" w:rsidRPr="006D7046" w:rsidRDefault="00DD5B0E" w:rsidP="00DD5B0E">
      <w:pPr>
        <w:tabs>
          <w:tab w:val="left" w:pos="180"/>
        </w:tabs>
        <w:ind w:firstLine="5387"/>
        <w:rPr>
          <w:spacing w:val="2"/>
          <w:sz w:val="26"/>
          <w:szCs w:val="26"/>
          <w:shd w:val="clear" w:color="auto" w:fill="FFFFFF"/>
        </w:rPr>
      </w:pPr>
      <w:r w:rsidRPr="006D7046">
        <w:rPr>
          <w:spacing w:val="2"/>
          <w:sz w:val="26"/>
          <w:szCs w:val="26"/>
          <w:shd w:val="clear" w:color="auto" w:fill="FFFFFF"/>
        </w:rPr>
        <w:lastRenderedPageBreak/>
        <w:t xml:space="preserve">Приложение </w:t>
      </w:r>
      <w:r w:rsidRPr="00F512DB">
        <w:rPr>
          <w:spacing w:val="2"/>
          <w:sz w:val="26"/>
          <w:szCs w:val="26"/>
          <w:highlight w:val="yellow"/>
          <w:shd w:val="clear" w:color="auto" w:fill="FFFFFF"/>
        </w:rPr>
        <w:t>№ 1</w:t>
      </w:r>
    </w:p>
    <w:tbl>
      <w:tblPr>
        <w:tblW w:w="0" w:type="auto"/>
        <w:tblInd w:w="5353" w:type="dxa"/>
        <w:tblLook w:val="00A0"/>
      </w:tblPr>
      <w:tblGrid>
        <w:gridCol w:w="4218"/>
      </w:tblGrid>
      <w:tr w:rsidR="00DD5B0E" w:rsidRPr="007941B2" w:rsidTr="004F6C1D">
        <w:tc>
          <w:tcPr>
            <w:tcW w:w="4500" w:type="dxa"/>
          </w:tcPr>
          <w:p w:rsidR="00DD5B0E" w:rsidRPr="007941B2" w:rsidRDefault="00DD5B0E" w:rsidP="004F6C1D">
            <w:pPr>
              <w:tabs>
                <w:tab w:val="left" w:pos="180"/>
              </w:tabs>
              <w:rPr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spacing w:val="2"/>
                <w:sz w:val="26"/>
                <w:szCs w:val="26"/>
                <w:shd w:val="clear" w:color="auto" w:fill="FFFFFF"/>
              </w:rPr>
              <w:t xml:space="preserve">к постановлению администрации    </w:t>
            </w:r>
            <w:r w:rsidRPr="007941B2">
              <w:rPr>
                <w:spacing w:val="2"/>
                <w:sz w:val="26"/>
                <w:szCs w:val="26"/>
                <w:shd w:val="clear" w:color="auto" w:fill="FFFFFF"/>
              </w:rPr>
              <w:t>Павловского муниципального района</w:t>
            </w:r>
            <w:r>
              <w:rPr>
                <w:spacing w:val="2"/>
                <w:sz w:val="26"/>
                <w:szCs w:val="26"/>
                <w:shd w:val="clear" w:color="auto" w:fill="FFFFFF"/>
              </w:rPr>
              <w:t xml:space="preserve"> </w:t>
            </w:r>
            <w:r w:rsidRPr="003C2CBA">
              <w:rPr>
                <w:spacing w:val="2"/>
                <w:sz w:val="26"/>
                <w:szCs w:val="26"/>
                <w:shd w:val="clear" w:color="auto" w:fill="FFFFFF"/>
              </w:rPr>
              <w:t>Воронежской области</w:t>
            </w:r>
          </w:p>
          <w:p w:rsidR="00DD5B0E" w:rsidRPr="007941B2" w:rsidRDefault="00DD5B0E" w:rsidP="004F6C1D">
            <w:pPr>
              <w:tabs>
                <w:tab w:val="left" w:pos="180"/>
              </w:tabs>
              <w:rPr>
                <w:spacing w:val="2"/>
                <w:sz w:val="26"/>
                <w:szCs w:val="26"/>
                <w:shd w:val="clear" w:color="auto" w:fill="FFFFFF"/>
              </w:rPr>
            </w:pPr>
            <w:r w:rsidRPr="007941B2">
              <w:rPr>
                <w:spacing w:val="2"/>
                <w:sz w:val="26"/>
                <w:szCs w:val="26"/>
                <w:shd w:val="clear" w:color="auto" w:fill="FFFFFF"/>
              </w:rPr>
              <w:t>от «</w:t>
            </w:r>
            <w:r>
              <w:rPr>
                <w:spacing w:val="2"/>
                <w:sz w:val="26"/>
                <w:szCs w:val="26"/>
                <w:shd w:val="clear" w:color="auto" w:fill="FFFFFF"/>
              </w:rPr>
              <w:t>__</w:t>
            </w:r>
            <w:r w:rsidRPr="007941B2">
              <w:rPr>
                <w:spacing w:val="2"/>
                <w:sz w:val="26"/>
                <w:szCs w:val="26"/>
                <w:shd w:val="clear" w:color="auto" w:fill="FFFFFF"/>
              </w:rPr>
              <w:t xml:space="preserve">» </w:t>
            </w:r>
            <w:r>
              <w:rPr>
                <w:spacing w:val="2"/>
                <w:sz w:val="26"/>
                <w:szCs w:val="26"/>
                <w:shd w:val="clear" w:color="auto" w:fill="FFFFFF"/>
              </w:rPr>
              <w:t>____</w:t>
            </w:r>
            <w:r w:rsidRPr="007941B2">
              <w:rPr>
                <w:spacing w:val="2"/>
                <w:sz w:val="26"/>
                <w:szCs w:val="26"/>
                <w:shd w:val="clear" w:color="auto" w:fill="FFFFFF"/>
              </w:rPr>
              <w:t>___ 20</w:t>
            </w:r>
            <w:r>
              <w:rPr>
                <w:spacing w:val="2"/>
                <w:sz w:val="26"/>
                <w:szCs w:val="26"/>
                <w:shd w:val="clear" w:color="auto" w:fill="FFFFFF"/>
              </w:rPr>
              <w:t>22</w:t>
            </w:r>
            <w:r w:rsidRPr="007941B2">
              <w:rPr>
                <w:spacing w:val="2"/>
                <w:sz w:val="26"/>
                <w:szCs w:val="26"/>
                <w:shd w:val="clear" w:color="auto" w:fill="FFFFFF"/>
              </w:rPr>
              <w:t xml:space="preserve"> года №</w:t>
            </w:r>
            <w:r>
              <w:rPr>
                <w:spacing w:val="2"/>
                <w:sz w:val="26"/>
                <w:szCs w:val="26"/>
                <w:shd w:val="clear" w:color="auto" w:fill="FFFFFF"/>
              </w:rPr>
              <w:t xml:space="preserve"> ____</w:t>
            </w:r>
          </w:p>
        </w:tc>
      </w:tr>
    </w:tbl>
    <w:p w:rsidR="00DD5B0E" w:rsidRDefault="00DD5B0E" w:rsidP="00DD5B0E">
      <w:pPr>
        <w:tabs>
          <w:tab w:val="left" w:pos="180"/>
        </w:tabs>
        <w:jc w:val="both"/>
        <w:rPr>
          <w:spacing w:val="2"/>
          <w:sz w:val="26"/>
          <w:szCs w:val="26"/>
          <w:shd w:val="clear" w:color="auto" w:fill="FFFFFF"/>
        </w:rPr>
      </w:pPr>
    </w:p>
    <w:p w:rsidR="00DD5B0E" w:rsidRDefault="00DD5B0E" w:rsidP="00DD5B0E">
      <w:pPr>
        <w:tabs>
          <w:tab w:val="left" w:pos="180"/>
        </w:tabs>
        <w:jc w:val="both"/>
        <w:rPr>
          <w:spacing w:val="2"/>
          <w:sz w:val="26"/>
          <w:szCs w:val="26"/>
          <w:shd w:val="clear" w:color="auto" w:fill="FFFFFF"/>
        </w:rPr>
      </w:pPr>
    </w:p>
    <w:p w:rsidR="00DD5B0E" w:rsidRDefault="00DD5B0E" w:rsidP="00DD5B0E">
      <w:pPr>
        <w:tabs>
          <w:tab w:val="left" w:pos="180"/>
        </w:tabs>
        <w:jc w:val="center"/>
        <w:rPr>
          <w:spacing w:val="2"/>
          <w:sz w:val="26"/>
          <w:szCs w:val="26"/>
          <w:shd w:val="clear" w:color="auto" w:fill="FFFFFF"/>
        </w:rPr>
      </w:pPr>
      <w:r>
        <w:rPr>
          <w:spacing w:val="2"/>
          <w:sz w:val="26"/>
          <w:szCs w:val="26"/>
          <w:shd w:val="clear" w:color="auto" w:fill="FFFFFF"/>
        </w:rPr>
        <w:t>ПОРЯДОК</w:t>
      </w:r>
    </w:p>
    <w:p w:rsidR="00DD5B0E" w:rsidRDefault="00DD5B0E" w:rsidP="00DD5B0E">
      <w:pPr>
        <w:tabs>
          <w:tab w:val="left" w:pos="180"/>
        </w:tabs>
        <w:jc w:val="center"/>
        <w:rPr>
          <w:sz w:val="26"/>
          <w:szCs w:val="26"/>
        </w:rPr>
      </w:pPr>
      <w:r w:rsidRPr="001217AA">
        <w:rPr>
          <w:sz w:val="26"/>
          <w:szCs w:val="26"/>
        </w:rPr>
        <w:t xml:space="preserve">расходования денежных средств, выделенных из областного бюджета </w:t>
      </w:r>
      <w:r>
        <w:rPr>
          <w:sz w:val="26"/>
          <w:szCs w:val="26"/>
        </w:rPr>
        <w:br/>
      </w:r>
      <w:r w:rsidRPr="001217AA">
        <w:rPr>
          <w:sz w:val="26"/>
          <w:szCs w:val="26"/>
        </w:rPr>
        <w:t xml:space="preserve">бюджету Павловского муниципального района Воронежской  области </w:t>
      </w:r>
      <w:r w:rsidRPr="00DD5B0E">
        <w:rPr>
          <w:sz w:val="26"/>
          <w:szCs w:val="26"/>
        </w:rPr>
        <w:t xml:space="preserve">на материально-техническое оснащение муниципальных общеобразовательных организаций </w:t>
      </w:r>
      <w:r w:rsidRPr="001217AA">
        <w:rPr>
          <w:sz w:val="26"/>
          <w:szCs w:val="26"/>
        </w:rPr>
        <w:t>в рамках государственной программы Воронежской о</w:t>
      </w:r>
      <w:r w:rsidR="00844DEB">
        <w:rPr>
          <w:sz w:val="26"/>
          <w:szCs w:val="26"/>
        </w:rPr>
        <w:t xml:space="preserve">бласти «Развитие образования», на </w:t>
      </w:r>
      <w:r w:rsidRPr="001217AA">
        <w:rPr>
          <w:sz w:val="26"/>
          <w:szCs w:val="26"/>
        </w:rPr>
        <w:t xml:space="preserve"> 2022</w:t>
      </w:r>
      <w:r w:rsidR="00844DEB">
        <w:rPr>
          <w:sz w:val="26"/>
          <w:szCs w:val="26"/>
        </w:rPr>
        <w:t xml:space="preserve"> год</w:t>
      </w:r>
    </w:p>
    <w:p w:rsidR="00844DEB" w:rsidRDefault="00844DEB" w:rsidP="00DD5B0E">
      <w:pPr>
        <w:tabs>
          <w:tab w:val="left" w:pos="180"/>
        </w:tabs>
        <w:jc w:val="center"/>
        <w:rPr>
          <w:sz w:val="26"/>
          <w:szCs w:val="26"/>
        </w:rPr>
      </w:pPr>
    </w:p>
    <w:p w:rsidR="00844DEB" w:rsidRPr="00844DEB" w:rsidRDefault="00844DEB" w:rsidP="00844DEB">
      <w:pPr>
        <w:tabs>
          <w:tab w:val="left" w:pos="180"/>
        </w:tabs>
        <w:ind w:firstLine="709"/>
        <w:jc w:val="both"/>
        <w:rPr>
          <w:sz w:val="26"/>
          <w:szCs w:val="26"/>
        </w:rPr>
      </w:pPr>
      <w:r w:rsidRPr="00844DEB">
        <w:rPr>
          <w:sz w:val="26"/>
          <w:szCs w:val="26"/>
        </w:rPr>
        <w:t xml:space="preserve">Настоящий Порядок определяет следующий механизм расходования субсидии, поступающей на материально-техническое оснащение муниципальных общеобразовательных организаций в рамках государственной </w:t>
      </w:r>
      <w:hyperlink r:id="rId6" w:history="1">
        <w:r w:rsidRPr="00844DEB">
          <w:rPr>
            <w:rStyle w:val="a6"/>
            <w:sz w:val="26"/>
            <w:szCs w:val="26"/>
            <w:u w:val="none"/>
          </w:rPr>
          <w:t>программы</w:t>
        </w:r>
      </w:hyperlink>
      <w:r>
        <w:rPr>
          <w:sz w:val="26"/>
          <w:szCs w:val="26"/>
        </w:rPr>
        <w:t xml:space="preserve"> Воронежской области «Развитие образования»</w:t>
      </w:r>
      <w:r w:rsidRPr="00844DEB">
        <w:rPr>
          <w:sz w:val="26"/>
          <w:szCs w:val="26"/>
        </w:rPr>
        <w:t>, на 2022 год (далее - Субсидия).</w:t>
      </w:r>
    </w:p>
    <w:p w:rsidR="00844DEB" w:rsidRDefault="00844DEB" w:rsidP="00844DEB">
      <w:pPr>
        <w:tabs>
          <w:tab w:val="left" w:pos="180"/>
        </w:tabs>
        <w:ind w:firstLine="709"/>
        <w:jc w:val="both"/>
        <w:rPr>
          <w:sz w:val="26"/>
          <w:szCs w:val="26"/>
        </w:rPr>
      </w:pPr>
      <w:r w:rsidRPr="00844DEB">
        <w:rPr>
          <w:sz w:val="26"/>
          <w:szCs w:val="26"/>
        </w:rPr>
        <w:t xml:space="preserve">1. Субсидия предоставляется из областного бюджета бюджету </w:t>
      </w:r>
      <w:r>
        <w:rPr>
          <w:sz w:val="26"/>
          <w:szCs w:val="26"/>
        </w:rPr>
        <w:t>Павловского муниципального района Воронежской области</w:t>
      </w:r>
      <w:r w:rsidRPr="00844DEB">
        <w:rPr>
          <w:sz w:val="26"/>
          <w:szCs w:val="26"/>
        </w:rPr>
        <w:t xml:space="preserve"> в целях софинансирования расходных обязательств, возникающих при выполнении полномочий органов местного самоуправления по решению вопросов местного значения в сфере образования, на материально-техническое оснащение муниципальных общеобразовательных организаций в рамках государственной </w:t>
      </w:r>
      <w:hyperlink r:id="rId7" w:history="1">
        <w:r w:rsidRPr="00844DEB">
          <w:rPr>
            <w:rStyle w:val="a6"/>
            <w:sz w:val="26"/>
            <w:szCs w:val="26"/>
            <w:u w:val="none"/>
          </w:rPr>
          <w:t>программы</w:t>
        </w:r>
      </w:hyperlink>
      <w:r>
        <w:rPr>
          <w:sz w:val="26"/>
          <w:szCs w:val="26"/>
        </w:rPr>
        <w:t xml:space="preserve"> Воронежской области «Развитие образования»</w:t>
      </w:r>
      <w:r w:rsidRPr="00844DEB">
        <w:rPr>
          <w:sz w:val="26"/>
          <w:szCs w:val="26"/>
        </w:rPr>
        <w:t>.</w:t>
      </w:r>
    </w:p>
    <w:p w:rsidR="00844DEB" w:rsidRDefault="00844DEB" w:rsidP="00844DEB">
      <w:pPr>
        <w:tabs>
          <w:tab w:val="left" w:pos="180"/>
        </w:tabs>
        <w:ind w:firstLine="709"/>
        <w:jc w:val="both"/>
        <w:rPr>
          <w:sz w:val="26"/>
          <w:szCs w:val="26"/>
        </w:rPr>
      </w:pPr>
      <w:r w:rsidRPr="00844DEB">
        <w:rPr>
          <w:sz w:val="26"/>
          <w:szCs w:val="26"/>
        </w:rPr>
        <w:t>2. Главным распорядителем бюджетных средств по расходованию и целевому использованию Субсидии определить</w:t>
      </w:r>
      <w:r>
        <w:rPr>
          <w:sz w:val="26"/>
          <w:szCs w:val="26"/>
        </w:rPr>
        <w:t>:</w:t>
      </w:r>
    </w:p>
    <w:p w:rsidR="00844DEB" w:rsidRDefault="00844DEB" w:rsidP="00844DEB">
      <w:pPr>
        <w:pStyle w:val="a5"/>
        <w:spacing w:after="0" w:line="240" w:lineRule="auto"/>
        <w:ind w:left="0" w:firstLine="63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>-</w:t>
      </w:r>
      <w:r w:rsidRPr="00A41A4C">
        <w:rPr>
          <w:rFonts w:ascii="Times New Roman" w:hAnsi="Times New Roman"/>
          <w:sz w:val="26"/>
          <w:szCs w:val="26"/>
        </w:rPr>
        <w:t xml:space="preserve"> муниципальный отдел по образованию, молодежной политике и спорту администрации Павловского муниципальн</w:t>
      </w:r>
      <w:r>
        <w:rPr>
          <w:rFonts w:ascii="Times New Roman" w:hAnsi="Times New Roman"/>
          <w:sz w:val="26"/>
          <w:szCs w:val="26"/>
        </w:rPr>
        <w:t>ого района Воронежской области;</w:t>
      </w:r>
    </w:p>
    <w:p w:rsidR="00844DEB" w:rsidRDefault="00844DEB" w:rsidP="00844DEB">
      <w:pPr>
        <w:pStyle w:val="a5"/>
        <w:spacing w:after="0" w:line="240" w:lineRule="auto"/>
        <w:ind w:left="0" w:firstLine="63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A41A4C">
        <w:rPr>
          <w:rFonts w:ascii="Times New Roman" w:hAnsi="Times New Roman"/>
          <w:sz w:val="26"/>
          <w:szCs w:val="26"/>
        </w:rPr>
        <w:t>муниципальное казенное учреждение Павловского муниципального района «Межведомственный многофункциональный центр»</w:t>
      </w:r>
      <w:r>
        <w:rPr>
          <w:rFonts w:ascii="Times New Roman" w:hAnsi="Times New Roman"/>
          <w:sz w:val="26"/>
          <w:szCs w:val="26"/>
        </w:rPr>
        <w:t>.</w:t>
      </w:r>
    </w:p>
    <w:p w:rsidR="00CA2271" w:rsidRPr="00844DEB" w:rsidRDefault="00CA2271" w:rsidP="00CA2271">
      <w:pPr>
        <w:tabs>
          <w:tab w:val="left" w:pos="18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2.1. </w:t>
      </w:r>
      <w:proofErr w:type="gramStart"/>
      <w:r>
        <w:rPr>
          <w:sz w:val="26"/>
          <w:szCs w:val="26"/>
        </w:rPr>
        <w:t xml:space="preserve">Правовым актом муниципального отдела по образованию, молодежной политике и спорту администрации Павловского муниципального района Воронежской области определяется общеобразовательная организация, на которое расходуются денежные средства </w:t>
      </w:r>
      <w:r w:rsidRPr="00844DEB">
        <w:rPr>
          <w:sz w:val="26"/>
          <w:szCs w:val="26"/>
        </w:rPr>
        <w:t>на материально-техническое оснащение</w:t>
      </w:r>
      <w:r>
        <w:rPr>
          <w:sz w:val="26"/>
          <w:szCs w:val="26"/>
        </w:rPr>
        <w:t>.</w:t>
      </w:r>
      <w:proofErr w:type="gramEnd"/>
    </w:p>
    <w:p w:rsidR="00844DEB" w:rsidRPr="00844DEB" w:rsidRDefault="00844DEB" w:rsidP="00844DEB">
      <w:pPr>
        <w:tabs>
          <w:tab w:val="left" w:pos="180"/>
        </w:tabs>
        <w:ind w:firstLine="709"/>
        <w:jc w:val="both"/>
        <w:rPr>
          <w:sz w:val="26"/>
          <w:szCs w:val="26"/>
        </w:rPr>
      </w:pPr>
      <w:r w:rsidRPr="00844DEB">
        <w:rPr>
          <w:sz w:val="26"/>
          <w:szCs w:val="26"/>
        </w:rPr>
        <w:t>3. Субсидия отражается в доходах местного бюджета по коду классификации доходов бюджетов Российской Федерации 92</w:t>
      </w:r>
      <w:r w:rsidR="004F4C2B">
        <w:rPr>
          <w:sz w:val="26"/>
          <w:szCs w:val="26"/>
        </w:rPr>
        <w:t>7</w:t>
      </w:r>
      <w:r w:rsidRPr="00844DEB">
        <w:rPr>
          <w:sz w:val="26"/>
          <w:szCs w:val="26"/>
        </w:rPr>
        <w:t xml:space="preserve"> 2 02 29999 05</w:t>
      </w:r>
      <w:r>
        <w:rPr>
          <w:sz w:val="26"/>
          <w:szCs w:val="26"/>
        </w:rPr>
        <w:t xml:space="preserve"> 0000 150 «</w:t>
      </w:r>
      <w:r w:rsidRPr="00844DEB">
        <w:rPr>
          <w:sz w:val="26"/>
          <w:szCs w:val="26"/>
        </w:rPr>
        <w:t>Прочие субсидии бюджетам муниципальных районов</w:t>
      </w:r>
      <w:r>
        <w:rPr>
          <w:sz w:val="26"/>
          <w:szCs w:val="26"/>
        </w:rPr>
        <w:t>»</w:t>
      </w:r>
      <w:r w:rsidRPr="00844DEB">
        <w:rPr>
          <w:sz w:val="26"/>
          <w:szCs w:val="26"/>
        </w:rPr>
        <w:t>.</w:t>
      </w:r>
    </w:p>
    <w:p w:rsidR="00844DEB" w:rsidRPr="00844DEB" w:rsidRDefault="00844DEB" w:rsidP="00844DEB">
      <w:pPr>
        <w:tabs>
          <w:tab w:val="left" w:pos="180"/>
        </w:tabs>
        <w:ind w:firstLine="709"/>
        <w:jc w:val="both"/>
        <w:rPr>
          <w:sz w:val="26"/>
          <w:szCs w:val="26"/>
        </w:rPr>
      </w:pPr>
      <w:r w:rsidRPr="00844DEB">
        <w:rPr>
          <w:sz w:val="26"/>
          <w:szCs w:val="26"/>
        </w:rPr>
        <w:t>4. Главный распорядитель бюджетных средств:</w:t>
      </w:r>
    </w:p>
    <w:p w:rsidR="00844DEB" w:rsidRPr="00844DEB" w:rsidRDefault="00844DEB" w:rsidP="00844DEB">
      <w:pPr>
        <w:tabs>
          <w:tab w:val="left" w:pos="180"/>
        </w:tabs>
        <w:ind w:firstLine="709"/>
        <w:jc w:val="both"/>
        <w:rPr>
          <w:sz w:val="26"/>
          <w:szCs w:val="26"/>
        </w:rPr>
      </w:pPr>
      <w:r w:rsidRPr="00844DEB">
        <w:rPr>
          <w:sz w:val="26"/>
          <w:szCs w:val="26"/>
        </w:rPr>
        <w:t xml:space="preserve">4.1. </w:t>
      </w:r>
      <w:proofErr w:type="gramStart"/>
      <w:r w:rsidRPr="00844DEB">
        <w:rPr>
          <w:sz w:val="26"/>
          <w:szCs w:val="26"/>
        </w:rPr>
        <w:t>После зачисления Субси</w:t>
      </w:r>
      <w:r w:rsidR="004F4C2B">
        <w:rPr>
          <w:sz w:val="26"/>
          <w:szCs w:val="26"/>
        </w:rPr>
        <w:t>дии на казначейский счет 03231 «</w:t>
      </w:r>
      <w:r w:rsidRPr="00844DEB">
        <w:rPr>
          <w:sz w:val="26"/>
          <w:szCs w:val="26"/>
        </w:rPr>
        <w:t>Средства местных бюджетов</w:t>
      </w:r>
      <w:r w:rsidR="004F4C2B">
        <w:rPr>
          <w:sz w:val="26"/>
          <w:szCs w:val="26"/>
        </w:rPr>
        <w:t>»</w:t>
      </w:r>
      <w:r w:rsidRPr="00844DEB">
        <w:rPr>
          <w:sz w:val="26"/>
          <w:szCs w:val="26"/>
        </w:rPr>
        <w:t xml:space="preserve"> </w:t>
      </w:r>
      <w:r w:rsidR="004F4C2B">
        <w:rPr>
          <w:sz w:val="26"/>
          <w:szCs w:val="26"/>
        </w:rPr>
        <w:t>муниципального отдела по финансам</w:t>
      </w:r>
      <w:r w:rsidRPr="00844DEB">
        <w:rPr>
          <w:sz w:val="26"/>
          <w:szCs w:val="26"/>
        </w:rPr>
        <w:t xml:space="preserve"> администрации </w:t>
      </w:r>
      <w:r w:rsidR="004F4C2B">
        <w:rPr>
          <w:sz w:val="26"/>
          <w:szCs w:val="26"/>
        </w:rPr>
        <w:t>Павловского муниципального района Воронежской области</w:t>
      </w:r>
      <w:r w:rsidRPr="00844DEB">
        <w:rPr>
          <w:sz w:val="26"/>
          <w:szCs w:val="26"/>
        </w:rPr>
        <w:t xml:space="preserve"> представляет в установленном порядке в управление финансово-бюджетной политики распорядительные заявки на перечисление средств п</w:t>
      </w:r>
      <w:r w:rsidR="004F4C2B">
        <w:rPr>
          <w:sz w:val="26"/>
          <w:szCs w:val="26"/>
        </w:rPr>
        <w:t>о разделу 0700 «Образование», подразделу 0702 «Общее образование», направлению расходов S8940 «</w:t>
      </w:r>
      <w:r>
        <w:rPr>
          <w:sz w:val="26"/>
          <w:szCs w:val="26"/>
        </w:rPr>
        <w:t>Расходы</w:t>
      </w:r>
      <w:r w:rsidRPr="00844DEB">
        <w:rPr>
          <w:sz w:val="26"/>
          <w:szCs w:val="26"/>
        </w:rPr>
        <w:t xml:space="preserve"> на материально-техническое оснащение муниципальных </w:t>
      </w:r>
      <w:r w:rsidR="004F4C2B">
        <w:rPr>
          <w:sz w:val="26"/>
          <w:szCs w:val="26"/>
        </w:rPr>
        <w:t>общеобразовательных организаций»</w:t>
      </w:r>
      <w:r w:rsidRPr="00844DEB">
        <w:rPr>
          <w:sz w:val="26"/>
          <w:szCs w:val="26"/>
        </w:rPr>
        <w:t>.</w:t>
      </w:r>
      <w:proofErr w:type="gramEnd"/>
    </w:p>
    <w:p w:rsidR="00844DEB" w:rsidRPr="00844DEB" w:rsidRDefault="00844DEB" w:rsidP="00844DEB">
      <w:pPr>
        <w:tabs>
          <w:tab w:val="left" w:pos="180"/>
        </w:tabs>
        <w:ind w:firstLine="709"/>
        <w:jc w:val="both"/>
        <w:rPr>
          <w:sz w:val="26"/>
          <w:szCs w:val="26"/>
        </w:rPr>
      </w:pPr>
      <w:r w:rsidRPr="00844DEB">
        <w:rPr>
          <w:sz w:val="26"/>
          <w:szCs w:val="26"/>
        </w:rPr>
        <w:lastRenderedPageBreak/>
        <w:t xml:space="preserve">4.2. </w:t>
      </w:r>
      <w:proofErr w:type="gramStart"/>
      <w:r w:rsidRPr="00844DEB">
        <w:rPr>
          <w:sz w:val="26"/>
          <w:szCs w:val="26"/>
        </w:rPr>
        <w:t xml:space="preserve">Ежеквартально не позднее 10-го числа месяца, следующего за отчетным периодом, за год - в срок до 20 января года, следующего за отчетным годом, представляет в департамент образования, науки и молодежной политики Воронежской области </w:t>
      </w:r>
      <w:hyperlink r:id="rId8" w:history="1">
        <w:r w:rsidRPr="00844DEB">
          <w:rPr>
            <w:rStyle w:val="a6"/>
            <w:sz w:val="26"/>
            <w:szCs w:val="26"/>
            <w:u w:val="none"/>
          </w:rPr>
          <w:t>отчет</w:t>
        </w:r>
      </w:hyperlink>
      <w:r w:rsidRPr="00844DEB">
        <w:rPr>
          <w:sz w:val="26"/>
          <w:szCs w:val="26"/>
        </w:rPr>
        <w:t xml:space="preserve"> об использовании субсидии из областного бюджета на материально-техническое оснащение муниципальных общеобразовательных организаций по форме согласно приложению </w:t>
      </w:r>
      <w:r w:rsidR="004F4C2B">
        <w:rPr>
          <w:sz w:val="26"/>
          <w:szCs w:val="26"/>
        </w:rPr>
        <w:t>№2</w:t>
      </w:r>
      <w:r w:rsidRPr="00844DEB">
        <w:rPr>
          <w:sz w:val="26"/>
          <w:szCs w:val="26"/>
        </w:rPr>
        <w:t xml:space="preserve"> к Порядку предоставления и распределения субсидий из областного бюджета бюджетам</w:t>
      </w:r>
      <w:proofErr w:type="gramEnd"/>
      <w:r w:rsidRPr="00844DEB">
        <w:rPr>
          <w:sz w:val="26"/>
          <w:szCs w:val="26"/>
        </w:rPr>
        <w:t xml:space="preserve"> муниципальных образований Воронежской области на материально-техническое оснащение муниципальных общеобразовательных организаций (приложение </w:t>
      </w:r>
      <w:r>
        <w:rPr>
          <w:sz w:val="26"/>
          <w:szCs w:val="26"/>
        </w:rPr>
        <w:t>№</w:t>
      </w:r>
      <w:r w:rsidRPr="00844DEB">
        <w:rPr>
          <w:sz w:val="26"/>
          <w:szCs w:val="26"/>
        </w:rPr>
        <w:t xml:space="preserve"> 20 к государственной</w:t>
      </w:r>
      <w:r w:rsidR="00CA2271">
        <w:rPr>
          <w:sz w:val="26"/>
          <w:szCs w:val="26"/>
        </w:rPr>
        <w:t xml:space="preserve"> программе Воронежской области «</w:t>
      </w:r>
      <w:r w:rsidRPr="00844DEB">
        <w:rPr>
          <w:sz w:val="26"/>
          <w:szCs w:val="26"/>
        </w:rPr>
        <w:t>Развитие образования</w:t>
      </w:r>
      <w:r w:rsidR="00CA2271">
        <w:rPr>
          <w:sz w:val="26"/>
          <w:szCs w:val="26"/>
        </w:rPr>
        <w:t>»</w:t>
      </w:r>
      <w:r w:rsidRPr="00844DEB">
        <w:rPr>
          <w:sz w:val="26"/>
          <w:szCs w:val="26"/>
        </w:rPr>
        <w:t>).</w:t>
      </w:r>
    </w:p>
    <w:p w:rsidR="00844DEB" w:rsidRPr="00844DEB" w:rsidRDefault="00844DEB" w:rsidP="00844DEB">
      <w:pPr>
        <w:tabs>
          <w:tab w:val="left" w:pos="180"/>
        </w:tabs>
        <w:ind w:firstLine="709"/>
        <w:jc w:val="both"/>
        <w:rPr>
          <w:sz w:val="26"/>
          <w:szCs w:val="26"/>
        </w:rPr>
      </w:pPr>
      <w:r w:rsidRPr="00844DEB">
        <w:rPr>
          <w:sz w:val="26"/>
          <w:szCs w:val="26"/>
        </w:rPr>
        <w:t>4.3. Несет ответственность за нецелевое использование средств Субсидии в порядке, установленном законодательством Российской Федерации.</w:t>
      </w:r>
    </w:p>
    <w:p w:rsidR="00844DEB" w:rsidRPr="00844DEB" w:rsidRDefault="00844DEB" w:rsidP="00844DEB">
      <w:pPr>
        <w:tabs>
          <w:tab w:val="left" w:pos="180"/>
        </w:tabs>
        <w:ind w:firstLine="709"/>
        <w:jc w:val="both"/>
        <w:rPr>
          <w:sz w:val="26"/>
          <w:szCs w:val="26"/>
        </w:rPr>
      </w:pPr>
      <w:r w:rsidRPr="00844DEB">
        <w:rPr>
          <w:sz w:val="26"/>
          <w:szCs w:val="26"/>
        </w:rPr>
        <w:t>4.4. В случае нарушения условий, установленных для предоставления Субсидии, а также выявления факта нецелевого использования Субсидии в установленном порядке возвращает средства Субсидии в областной бюджет в бесспорном порядке в течение 30 календарных дней.</w:t>
      </w:r>
    </w:p>
    <w:p w:rsidR="00844DEB" w:rsidRPr="00844DEB" w:rsidRDefault="00844DEB" w:rsidP="00844DEB">
      <w:pPr>
        <w:tabs>
          <w:tab w:val="left" w:pos="180"/>
        </w:tabs>
        <w:ind w:firstLine="709"/>
        <w:jc w:val="both"/>
        <w:rPr>
          <w:sz w:val="26"/>
          <w:szCs w:val="26"/>
        </w:rPr>
      </w:pPr>
      <w:r w:rsidRPr="00844DEB">
        <w:rPr>
          <w:sz w:val="26"/>
          <w:szCs w:val="26"/>
        </w:rPr>
        <w:t>4.5. Обеспечивает возврат неиспользованного остатка средств Субсидии текущего финансового года в областной бюджет в порядке, установленном бюджетным законодательством Российской Федерации.</w:t>
      </w:r>
    </w:p>
    <w:p w:rsidR="00844DEB" w:rsidRDefault="00844DEB" w:rsidP="00DD5B0E">
      <w:pPr>
        <w:tabs>
          <w:tab w:val="left" w:pos="180"/>
        </w:tabs>
        <w:jc w:val="center"/>
        <w:rPr>
          <w:sz w:val="26"/>
          <w:szCs w:val="26"/>
        </w:rPr>
      </w:pPr>
    </w:p>
    <w:p w:rsidR="00DD5B0E" w:rsidRDefault="00DD5B0E" w:rsidP="00DD5B0E">
      <w:pPr>
        <w:tabs>
          <w:tab w:val="left" w:pos="180"/>
        </w:tabs>
        <w:jc w:val="center"/>
        <w:rPr>
          <w:sz w:val="26"/>
          <w:szCs w:val="26"/>
        </w:rPr>
      </w:pPr>
    </w:p>
    <w:p w:rsidR="00844DEB" w:rsidRDefault="00844DEB" w:rsidP="00DD5B0E">
      <w:pPr>
        <w:tabs>
          <w:tab w:val="left" w:pos="180"/>
        </w:tabs>
        <w:jc w:val="center"/>
        <w:rPr>
          <w:sz w:val="26"/>
          <w:szCs w:val="26"/>
        </w:rPr>
      </w:pPr>
    </w:p>
    <w:p w:rsidR="00844DEB" w:rsidRDefault="00844DEB" w:rsidP="00844DEB">
      <w:pPr>
        <w:pStyle w:val="ConsPlusTitle"/>
        <w:spacing w:line="20" w:lineRule="atLeast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Глава </w:t>
      </w:r>
      <w:proofErr w:type="gramStart"/>
      <w:r>
        <w:rPr>
          <w:rFonts w:ascii="Times New Roman" w:hAnsi="Times New Roman" w:cs="Times New Roman"/>
          <w:b w:val="0"/>
          <w:sz w:val="26"/>
          <w:szCs w:val="26"/>
        </w:rPr>
        <w:t>Павловского</w:t>
      </w:r>
      <w:proofErr w:type="gramEnd"/>
    </w:p>
    <w:p w:rsidR="00844DEB" w:rsidRDefault="00844DEB" w:rsidP="00844DEB">
      <w:pPr>
        <w:spacing w:line="20" w:lineRule="atLeast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</w:p>
    <w:p w:rsidR="00844DEB" w:rsidRDefault="00844DEB" w:rsidP="00844DEB">
      <w:pPr>
        <w:spacing w:line="20" w:lineRule="atLeast"/>
        <w:rPr>
          <w:sz w:val="26"/>
          <w:szCs w:val="26"/>
        </w:rPr>
      </w:pPr>
      <w:r>
        <w:rPr>
          <w:sz w:val="26"/>
          <w:szCs w:val="26"/>
        </w:rPr>
        <w:t>Воронежской области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М.Н. </w:t>
      </w:r>
      <w:proofErr w:type="spellStart"/>
      <w:r>
        <w:rPr>
          <w:sz w:val="26"/>
          <w:szCs w:val="26"/>
        </w:rPr>
        <w:t>Янцов</w:t>
      </w:r>
      <w:proofErr w:type="spellEnd"/>
    </w:p>
    <w:p w:rsidR="00DD5B0E" w:rsidRDefault="00DD5B0E" w:rsidP="00DD5B0E">
      <w:pPr>
        <w:tabs>
          <w:tab w:val="left" w:pos="180"/>
        </w:tabs>
        <w:jc w:val="center"/>
        <w:rPr>
          <w:sz w:val="26"/>
          <w:szCs w:val="26"/>
        </w:rPr>
      </w:pPr>
    </w:p>
    <w:p w:rsidR="00DD5B0E" w:rsidRDefault="00DD5B0E" w:rsidP="00DD5B0E">
      <w:pPr>
        <w:tabs>
          <w:tab w:val="left" w:pos="180"/>
        </w:tabs>
        <w:jc w:val="center"/>
        <w:rPr>
          <w:sz w:val="26"/>
          <w:szCs w:val="26"/>
        </w:rPr>
      </w:pPr>
    </w:p>
    <w:sectPr w:rsidR="00DD5B0E" w:rsidSect="00364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725FA8"/>
    <w:multiLevelType w:val="multilevel"/>
    <w:tmpl w:val="829E61D8"/>
    <w:lvl w:ilvl="0">
      <w:start w:val="1"/>
      <w:numFmt w:val="decimal"/>
      <w:lvlText w:val="%1."/>
      <w:lvlJc w:val="left"/>
      <w:pPr>
        <w:ind w:left="1535" w:hanging="825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620" w:hanging="720"/>
      </w:pPr>
    </w:lvl>
    <w:lvl w:ilvl="3">
      <w:start w:val="1"/>
      <w:numFmt w:val="decimal"/>
      <w:isLgl/>
      <w:lvlText w:val="%1.%2.%3.%4"/>
      <w:lvlJc w:val="left"/>
      <w:pPr>
        <w:ind w:left="2160" w:hanging="1080"/>
      </w:pPr>
    </w:lvl>
    <w:lvl w:ilvl="4">
      <w:start w:val="1"/>
      <w:numFmt w:val="decimal"/>
      <w:isLgl/>
      <w:lvlText w:val="%1.%2.%3.%4.%5"/>
      <w:lvlJc w:val="left"/>
      <w:pPr>
        <w:ind w:left="2340" w:hanging="1080"/>
      </w:pPr>
    </w:lvl>
    <w:lvl w:ilvl="5">
      <w:start w:val="1"/>
      <w:numFmt w:val="decimal"/>
      <w:isLgl/>
      <w:lvlText w:val="%1.%2.%3.%4.%5.%6"/>
      <w:lvlJc w:val="left"/>
      <w:pPr>
        <w:ind w:left="2880" w:hanging="1440"/>
      </w:pPr>
    </w:lvl>
    <w:lvl w:ilvl="6">
      <w:start w:val="1"/>
      <w:numFmt w:val="decimal"/>
      <w:isLgl/>
      <w:lvlText w:val="%1.%2.%3.%4.%5.%6.%7"/>
      <w:lvlJc w:val="left"/>
      <w:pPr>
        <w:ind w:left="3060" w:hanging="1440"/>
      </w:pPr>
    </w:lvl>
    <w:lvl w:ilvl="7">
      <w:start w:val="1"/>
      <w:numFmt w:val="decimal"/>
      <w:isLgl/>
      <w:lvlText w:val="%1.%2.%3.%4.%5.%6.%7.%8"/>
      <w:lvlJc w:val="left"/>
      <w:pPr>
        <w:ind w:left="3600" w:hanging="1800"/>
      </w:pPr>
    </w:lvl>
    <w:lvl w:ilvl="8">
      <w:start w:val="1"/>
      <w:numFmt w:val="decimal"/>
      <w:isLgl/>
      <w:lvlText w:val="%1.%2.%3.%4.%5.%6.%7.%8.%9"/>
      <w:lvlJc w:val="left"/>
      <w:pPr>
        <w:ind w:left="378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667F"/>
    <w:rsid w:val="00100242"/>
    <w:rsid w:val="002636D2"/>
    <w:rsid w:val="004F4C2B"/>
    <w:rsid w:val="006106F5"/>
    <w:rsid w:val="00844DEB"/>
    <w:rsid w:val="00BD07B1"/>
    <w:rsid w:val="00CA2271"/>
    <w:rsid w:val="00DD5B0E"/>
    <w:rsid w:val="00E7667F"/>
    <w:rsid w:val="00EE1740"/>
    <w:rsid w:val="00FE7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7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E1740"/>
    <w:pPr>
      <w:keepNext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66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E766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7667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E1740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3">
    <w:name w:val="Title"/>
    <w:basedOn w:val="a"/>
    <w:link w:val="a4"/>
    <w:qFormat/>
    <w:rsid w:val="00EE1740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EE174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EE174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6">
    <w:name w:val="Hyperlink"/>
    <w:basedOn w:val="a0"/>
    <w:uiPriority w:val="99"/>
    <w:unhideWhenUsed/>
    <w:rsid w:val="00844DE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8805E2F2F82F579F0BE156D6B872AC60D3605F26762780B8919CD747FB77B2CCFAA82619BB77B8EC8696BB164F905A22532F072AB90E486FBD8AB06A6R4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8805E2F2F82F579F0BE156D6B872AC60D3605F26762780B8919CD747FB77B2CCFAA82619BB77B89CA6E6AB06DF905A22532F072AB90E486FBD8AB06A6R4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8805E2F2F82F579F0BE156D6B872AC60D3605F26762780B8919CD747FB77B2CCFAA82619BB77B8EC8696AB96FF905A22532F072AB90E486FBD8AB06A6R4O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1063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Vorobev</dc:creator>
  <cp:lastModifiedBy>Vorobev</cp:lastModifiedBy>
  <cp:revision>4</cp:revision>
  <dcterms:created xsi:type="dcterms:W3CDTF">2022-06-23T14:16:00Z</dcterms:created>
  <dcterms:modified xsi:type="dcterms:W3CDTF">2022-06-27T08:28:00Z</dcterms:modified>
</cp:coreProperties>
</file>