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E0" w:rsidRPr="00B361C9" w:rsidRDefault="009927C0">
      <w:pPr>
        <w:pStyle w:val="ConsPlusTitlePage"/>
        <w:rPr>
          <w:rFonts w:ascii="Times New Roman" w:hAnsi="Times New Roman" w:cs="Times New Roman"/>
          <w:sz w:val="26"/>
          <w:szCs w:val="26"/>
        </w:rPr>
      </w:pPr>
      <w:r>
        <w:rPr>
          <w:b/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5EFC9754" wp14:editId="1B465C97">
            <wp:simplePos x="0" y="0"/>
            <wp:positionH relativeFrom="column">
              <wp:posOffset>2431415</wp:posOffset>
            </wp:positionH>
            <wp:positionV relativeFrom="paragraph">
              <wp:posOffset>-172085</wp:posOffset>
            </wp:positionV>
            <wp:extent cx="646430" cy="807720"/>
            <wp:effectExtent l="0" t="0" r="1270" b="0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6E0" w:rsidRPr="00B361C9">
        <w:rPr>
          <w:rFonts w:ascii="Times New Roman" w:hAnsi="Times New Roman" w:cs="Times New Roman"/>
          <w:sz w:val="26"/>
          <w:szCs w:val="26"/>
        </w:rPr>
        <w:br/>
      </w:r>
    </w:p>
    <w:p w:rsidR="009927C0" w:rsidRPr="009927C0" w:rsidRDefault="009927C0" w:rsidP="009927C0">
      <w:pPr>
        <w:suppressAutoHyphens/>
        <w:jc w:val="center"/>
        <w:rPr>
          <w:b/>
          <w:sz w:val="28"/>
          <w:szCs w:val="20"/>
          <w:lang w:eastAsia="ar-SA"/>
        </w:rPr>
      </w:pPr>
      <w:r w:rsidRPr="009927C0">
        <w:rPr>
          <w:b/>
          <w:sz w:val="28"/>
          <w:szCs w:val="20"/>
          <w:lang w:eastAsia="ar-SA"/>
        </w:rPr>
        <w:t xml:space="preserve">       </w:t>
      </w:r>
    </w:p>
    <w:p w:rsidR="009927C0" w:rsidRPr="009927C0" w:rsidRDefault="009927C0" w:rsidP="009927C0">
      <w:pPr>
        <w:suppressAutoHyphens/>
        <w:jc w:val="center"/>
        <w:rPr>
          <w:b/>
          <w:sz w:val="28"/>
          <w:szCs w:val="20"/>
          <w:lang w:eastAsia="ar-SA"/>
        </w:rPr>
      </w:pPr>
    </w:p>
    <w:p w:rsidR="009927C0" w:rsidRPr="009927C0" w:rsidRDefault="009927C0" w:rsidP="009927C0">
      <w:pPr>
        <w:suppressAutoHyphens/>
        <w:rPr>
          <w:b/>
          <w:sz w:val="28"/>
          <w:szCs w:val="20"/>
          <w:lang w:eastAsia="ar-SA"/>
        </w:rPr>
      </w:pPr>
    </w:p>
    <w:p w:rsidR="009927C0" w:rsidRPr="009927C0" w:rsidRDefault="009927C0" w:rsidP="008C7862">
      <w:pPr>
        <w:suppressAutoHyphens/>
        <w:jc w:val="center"/>
        <w:rPr>
          <w:sz w:val="28"/>
          <w:szCs w:val="28"/>
        </w:rPr>
      </w:pPr>
      <w:r w:rsidRPr="009927C0">
        <w:rPr>
          <w:b/>
          <w:sz w:val="28"/>
          <w:szCs w:val="20"/>
          <w:lang w:eastAsia="ar-SA"/>
        </w:rPr>
        <w:t>АДМИНИСТРАЦИЯ ПАВЛОВСКОГО МУНИЦИПАЛЬНОГО РАЙОНА</w:t>
      </w:r>
      <w:r w:rsidRPr="009927C0">
        <w:rPr>
          <w:b/>
          <w:bCs/>
          <w:sz w:val="28"/>
          <w:szCs w:val="28"/>
        </w:rPr>
        <w:t xml:space="preserve"> ВОРОНЕЖСКОЙ ОБЛАСТИ</w:t>
      </w:r>
    </w:p>
    <w:p w:rsidR="009927C0" w:rsidRPr="009927C0" w:rsidRDefault="009927C0" w:rsidP="008C7862">
      <w:pPr>
        <w:jc w:val="center"/>
        <w:rPr>
          <w:szCs w:val="28"/>
          <w:u w:val="single"/>
        </w:rPr>
      </w:pPr>
    </w:p>
    <w:p w:rsidR="009927C0" w:rsidRPr="009927C0" w:rsidRDefault="009927C0" w:rsidP="008C7862">
      <w:pPr>
        <w:jc w:val="center"/>
        <w:rPr>
          <w:b/>
          <w:sz w:val="36"/>
          <w:szCs w:val="36"/>
        </w:rPr>
      </w:pPr>
      <w:r w:rsidRPr="009927C0">
        <w:rPr>
          <w:b/>
          <w:sz w:val="36"/>
          <w:szCs w:val="36"/>
        </w:rPr>
        <w:t>ПОСТАНОВЛЕНИЕ</w:t>
      </w:r>
    </w:p>
    <w:p w:rsidR="009927C0" w:rsidRPr="009927C0" w:rsidRDefault="009927C0" w:rsidP="008C7862">
      <w:pPr>
        <w:jc w:val="center"/>
        <w:rPr>
          <w:b/>
          <w:sz w:val="36"/>
          <w:szCs w:val="36"/>
        </w:rPr>
      </w:pPr>
      <w:r w:rsidRPr="009927C0">
        <w:rPr>
          <w:b/>
          <w:sz w:val="36"/>
          <w:szCs w:val="36"/>
        </w:rPr>
        <w:t>проект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1896"/>
        <w:gridCol w:w="622"/>
        <w:gridCol w:w="1085"/>
      </w:tblGrid>
      <w:tr w:rsidR="009927C0" w:rsidRPr="009927C0" w:rsidTr="008E5EA8">
        <w:trPr>
          <w:trHeight w:val="306"/>
        </w:trPr>
        <w:tc>
          <w:tcPr>
            <w:tcW w:w="714" w:type="dxa"/>
          </w:tcPr>
          <w:p w:rsidR="009927C0" w:rsidRPr="009927C0" w:rsidRDefault="009927C0" w:rsidP="009927C0">
            <w:pPr>
              <w:spacing w:line="360" w:lineRule="atLeast"/>
              <w:jc w:val="both"/>
              <w:rPr>
                <w:sz w:val="26"/>
                <w:szCs w:val="26"/>
              </w:rPr>
            </w:pPr>
          </w:p>
          <w:p w:rsidR="009927C0" w:rsidRPr="009927C0" w:rsidRDefault="009927C0" w:rsidP="009927C0">
            <w:pPr>
              <w:spacing w:line="360" w:lineRule="atLeast"/>
              <w:jc w:val="both"/>
              <w:rPr>
                <w:sz w:val="26"/>
                <w:szCs w:val="26"/>
              </w:rPr>
            </w:pPr>
          </w:p>
          <w:p w:rsidR="009927C0" w:rsidRPr="009927C0" w:rsidRDefault="009927C0" w:rsidP="009927C0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9927C0">
              <w:rPr>
                <w:sz w:val="26"/>
                <w:szCs w:val="26"/>
              </w:rPr>
              <w:t>От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7C0" w:rsidRPr="009927C0" w:rsidRDefault="009927C0" w:rsidP="009927C0">
            <w:pPr>
              <w:spacing w:line="360" w:lineRule="atLeast"/>
              <w:jc w:val="both"/>
              <w:rPr>
                <w:sz w:val="26"/>
                <w:szCs w:val="26"/>
              </w:rPr>
            </w:pPr>
          </w:p>
          <w:p w:rsidR="009927C0" w:rsidRPr="009927C0" w:rsidRDefault="009927C0" w:rsidP="009927C0">
            <w:pPr>
              <w:spacing w:line="360" w:lineRule="atLeast"/>
              <w:jc w:val="both"/>
              <w:rPr>
                <w:sz w:val="26"/>
                <w:szCs w:val="26"/>
              </w:rPr>
            </w:pPr>
          </w:p>
          <w:p w:rsidR="009927C0" w:rsidRPr="009927C0" w:rsidRDefault="009927C0" w:rsidP="009927C0">
            <w:pPr>
              <w:spacing w:line="36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622" w:type="dxa"/>
          </w:tcPr>
          <w:p w:rsidR="009927C0" w:rsidRPr="009927C0" w:rsidRDefault="009927C0" w:rsidP="009927C0">
            <w:pPr>
              <w:spacing w:line="360" w:lineRule="atLeast"/>
              <w:jc w:val="both"/>
              <w:rPr>
                <w:sz w:val="26"/>
                <w:szCs w:val="26"/>
              </w:rPr>
            </w:pPr>
          </w:p>
          <w:p w:rsidR="009927C0" w:rsidRPr="009927C0" w:rsidRDefault="009927C0" w:rsidP="009927C0">
            <w:pPr>
              <w:spacing w:line="360" w:lineRule="atLeast"/>
              <w:jc w:val="both"/>
              <w:rPr>
                <w:sz w:val="26"/>
                <w:szCs w:val="26"/>
              </w:rPr>
            </w:pPr>
          </w:p>
          <w:p w:rsidR="009927C0" w:rsidRPr="009927C0" w:rsidRDefault="009927C0" w:rsidP="009927C0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9927C0">
              <w:rPr>
                <w:sz w:val="26"/>
                <w:szCs w:val="26"/>
              </w:rPr>
              <w:t>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7C0" w:rsidRPr="009927C0" w:rsidRDefault="009927C0" w:rsidP="009927C0">
            <w:pPr>
              <w:spacing w:line="360" w:lineRule="atLeast"/>
              <w:jc w:val="both"/>
              <w:rPr>
                <w:sz w:val="26"/>
                <w:szCs w:val="26"/>
              </w:rPr>
            </w:pPr>
          </w:p>
          <w:p w:rsidR="009927C0" w:rsidRPr="009927C0" w:rsidRDefault="009927C0" w:rsidP="009927C0">
            <w:pPr>
              <w:spacing w:line="360" w:lineRule="atLeast"/>
              <w:jc w:val="both"/>
              <w:rPr>
                <w:sz w:val="26"/>
                <w:szCs w:val="26"/>
              </w:rPr>
            </w:pPr>
          </w:p>
          <w:p w:rsidR="009927C0" w:rsidRPr="009927C0" w:rsidRDefault="009927C0" w:rsidP="009927C0">
            <w:pPr>
              <w:spacing w:line="360" w:lineRule="atLeast"/>
              <w:jc w:val="both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  <w:tr w:rsidR="009927C0" w:rsidRPr="009927C0" w:rsidTr="008E5EA8">
        <w:trPr>
          <w:trHeight w:val="102"/>
        </w:trPr>
        <w:tc>
          <w:tcPr>
            <w:tcW w:w="4317" w:type="dxa"/>
            <w:gridSpan w:val="4"/>
            <w:hideMark/>
          </w:tcPr>
          <w:p w:rsidR="009927C0" w:rsidRPr="009927C0" w:rsidRDefault="009927C0" w:rsidP="009927C0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9927C0">
              <w:rPr>
                <w:sz w:val="26"/>
                <w:szCs w:val="26"/>
              </w:rPr>
              <w:t>г. Павловск</w:t>
            </w:r>
          </w:p>
        </w:tc>
      </w:tr>
    </w:tbl>
    <w:p w:rsidR="00ED32B7" w:rsidRDefault="00ED32B7" w:rsidP="000B43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B43B8" w:rsidRDefault="000B43B8" w:rsidP="000B43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B43B8" w:rsidRDefault="00B361C9" w:rsidP="000B43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361C9">
        <w:rPr>
          <w:rFonts w:ascii="Times New Roman" w:hAnsi="Times New Roman" w:cs="Times New Roman"/>
          <w:b w:val="0"/>
          <w:sz w:val="28"/>
          <w:szCs w:val="28"/>
        </w:rPr>
        <w:t>О</w:t>
      </w:r>
      <w:r w:rsidR="00A830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61C9">
        <w:rPr>
          <w:rFonts w:ascii="Times New Roman" w:hAnsi="Times New Roman" w:cs="Times New Roman"/>
          <w:b w:val="0"/>
          <w:sz w:val="28"/>
          <w:szCs w:val="28"/>
        </w:rPr>
        <w:t xml:space="preserve"> Порядк</w:t>
      </w:r>
      <w:r w:rsidR="00C5308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361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76E0" w:rsidRPr="00B361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61C9">
        <w:rPr>
          <w:rFonts w:ascii="Times New Roman" w:hAnsi="Times New Roman" w:cs="Times New Roman"/>
          <w:b w:val="0"/>
          <w:sz w:val="28"/>
          <w:szCs w:val="28"/>
        </w:rPr>
        <w:t xml:space="preserve">проведения сверки </w:t>
      </w:r>
    </w:p>
    <w:p w:rsidR="000B43B8" w:rsidRDefault="00B361C9" w:rsidP="000B43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361C9">
        <w:rPr>
          <w:rFonts w:ascii="Times New Roman" w:hAnsi="Times New Roman" w:cs="Times New Roman"/>
          <w:b w:val="0"/>
          <w:sz w:val="28"/>
          <w:szCs w:val="28"/>
        </w:rPr>
        <w:t xml:space="preserve">с органами местного самоуправления </w:t>
      </w:r>
      <w:r w:rsidR="000B43B8">
        <w:rPr>
          <w:rFonts w:ascii="Times New Roman" w:hAnsi="Times New Roman" w:cs="Times New Roman"/>
          <w:b w:val="0"/>
          <w:sz w:val="28"/>
          <w:szCs w:val="28"/>
        </w:rPr>
        <w:t xml:space="preserve">поселений </w:t>
      </w:r>
    </w:p>
    <w:p w:rsidR="000B43B8" w:rsidRDefault="00B361C9" w:rsidP="000B43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  <w:r w:rsidRPr="00B361C9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</w:t>
      </w:r>
    </w:p>
    <w:p w:rsidR="000B43B8" w:rsidRDefault="00B361C9" w:rsidP="000B43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361C9">
        <w:rPr>
          <w:rFonts w:ascii="Times New Roman" w:hAnsi="Times New Roman" w:cs="Times New Roman"/>
          <w:b w:val="0"/>
          <w:sz w:val="28"/>
          <w:szCs w:val="28"/>
        </w:rPr>
        <w:t xml:space="preserve">исходных данных </w:t>
      </w:r>
      <w:r w:rsidR="000B43B8" w:rsidRPr="000B43B8">
        <w:rPr>
          <w:rFonts w:ascii="Times New Roman" w:hAnsi="Times New Roman" w:cs="Times New Roman"/>
          <w:b w:val="0"/>
          <w:sz w:val="28"/>
          <w:szCs w:val="28"/>
        </w:rPr>
        <w:t xml:space="preserve">для расчетов </w:t>
      </w:r>
      <w:r w:rsidR="00BA490A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0B43B8" w:rsidRPr="000B43B8">
        <w:rPr>
          <w:rFonts w:ascii="Times New Roman" w:hAnsi="Times New Roman" w:cs="Times New Roman"/>
          <w:b w:val="0"/>
          <w:sz w:val="28"/>
          <w:szCs w:val="28"/>
        </w:rPr>
        <w:t>распределени</w:t>
      </w:r>
      <w:r w:rsidR="00BA490A">
        <w:rPr>
          <w:rFonts w:ascii="Times New Roman" w:hAnsi="Times New Roman" w:cs="Times New Roman"/>
          <w:b w:val="0"/>
          <w:sz w:val="28"/>
          <w:szCs w:val="28"/>
        </w:rPr>
        <w:t>ю</w:t>
      </w:r>
      <w:r w:rsidR="000B43B8" w:rsidRPr="000B43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B43B8" w:rsidRDefault="000B43B8" w:rsidP="000B43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B43B8">
        <w:rPr>
          <w:rFonts w:ascii="Times New Roman" w:hAnsi="Times New Roman" w:cs="Times New Roman"/>
          <w:b w:val="0"/>
          <w:sz w:val="28"/>
          <w:szCs w:val="28"/>
        </w:rPr>
        <w:t xml:space="preserve">дотаций на выравнивание бюджетной обеспеченности </w:t>
      </w:r>
    </w:p>
    <w:p w:rsidR="00B361C9" w:rsidRDefault="000B43B8" w:rsidP="000B43B8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0B43B8">
        <w:rPr>
          <w:rFonts w:ascii="Times New Roman" w:hAnsi="Times New Roman" w:cs="Times New Roman"/>
          <w:b w:val="0"/>
          <w:sz w:val="28"/>
          <w:szCs w:val="28"/>
        </w:rPr>
        <w:t>поселений на очередной финансовый год и плановый период</w:t>
      </w:r>
    </w:p>
    <w:p w:rsidR="00B361C9" w:rsidRPr="00B361C9" w:rsidRDefault="00B361C9" w:rsidP="00B361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B43B8" w:rsidRDefault="000B43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089" w:rsidRDefault="00C53089" w:rsidP="00C530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="009776E0" w:rsidRPr="00B361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 </w:t>
      </w:r>
      <w:r w:rsidR="00FF0DDE">
        <w:rPr>
          <w:sz w:val="26"/>
          <w:szCs w:val="26"/>
        </w:rPr>
        <w:t>стать</w:t>
      </w:r>
      <w:r>
        <w:rPr>
          <w:sz w:val="26"/>
          <w:szCs w:val="26"/>
        </w:rPr>
        <w:t>ей</w:t>
      </w:r>
      <w:r w:rsidR="00FF0DDE">
        <w:rPr>
          <w:sz w:val="26"/>
          <w:szCs w:val="26"/>
        </w:rPr>
        <w:t xml:space="preserve"> 1</w:t>
      </w:r>
      <w:r w:rsidR="000B43B8">
        <w:rPr>
          <w:sz w:val="26"/>
          <w:szCs w:val="26"/>
        </w:rPr>
        <w:t>9</w:t>
      </w:r>
      <w:r w:rsidR="00FF0DDE">
        <w:rPr>
          <w:sz w:val="26"/>
          <w:szCs w:val="26"/>
        </w:rPr>
        <w:t xml:space="preserve"> </w:t>
      </w:r>
      <w:r w:rsidR="009776E0" w:rsidRPr="00B361C9">
        <w:rPr>
          <w:sz w:val="26"/>
          <w:szCs w:val="26"/>
        </w:rPr>
        <w:t xml:space="preserve">Закона Воронежской области от 17.11.2005 </w:t>
      </w:r>
      <w:r w:rsidR="004063E3">
        <w:rPr>
          <w:sz w:val="26"/>
          <w:szCs w:val="26"/>
        </w:rPr>
        <w:t xml:space="preserve">              № </w:t>
      </w:r>
      <w:r w:rsidR="009776E0" w:rsidRPr="00B361C9">
        <w:rPr>
          <w:sz w:val="26"/>
          <w:szCs w:val="26"/>
        </w:rPr>
        <w:t xml:space="preserve">68-ОЗ </w:t>
      </w:r>
      <w:r>
        <w:rPr>
          <w:sz w:val="26"/>
          <w:szCs w:val="26"/>
        </w:rPr>
        <w:t xml:space="preserve"> </w:t>
      </w:r>
      <w:r w:rsidR="004063E3">
        <w:rPr>
          <w:sz w:val="26"/>
          <w:szCs w:val="26"/>
        </w:rPr>
        <w:t>«</w:t>
      </w:r>
      <w:r w:rsidR="009776E0" w:rsidRPr="00B361C9">
        <w:rPr>
          <w:sz w:val="26"/>
          <w:szCs w:val="26"/>
        </w:rPr>
        <w:t>О межбюджетных отношениях органов государственной власти и органов местного самоу</w:t>
      </w:r>
      <w:r w:rsidR="004063E3">
        <w:rPr>
          <w:sz w:val="26"/>
          <w:szCs w:val="26"/>
        </w:rPr>
        <w:t>правления в Воронежской области»</w:t>
      </w:r>
      <w:r w:rsidR="009776E0" w:rsidRPr="00B361C9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администрация Павловского муниципального района Воронежской области</w:t>
      </w:r>
    </w:p>
    <w:p w:rsidR="00C53089" w:rsidRDefault="00C53089" w:rsidP="00C53089">
      <w:pPr>
        <w:jc w:val="both"/>
        <w:rPr>
          <w:sz w:val="26"/>
          <w:szCs w:val="26"/>
        </w:rPr>
      </w:pPr>
    </w:p>
    <w:p w:rsidR="00C53089" w:rsidRDefault="00C53089" w:rsidP="00C53089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9776E0" w:rsidRPr="00B361C9" w:rsidRDefault="009776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089" w:rsidRDefault="009776E0" w:rsidP="00C530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61C9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FF0DDE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C53089" w:rsidRPr="00C53089">
        <w:rPr>
          <w:rFonts w:ascii="Times New Roman" w:hAnsi="Times New Roman" w:cs="Times New Roman"/>
          <w:sz w:val="26"/>
          <w:szCs w:val="26"/>
        </w:rPr>
        <w:t xml:space="preserve">проведения сверки с органами местного самоуправления поселений Павловского муниципального района Воронежской области исходных данных для расчетов </w:t>
      </w:r>
      <w:r w:rsidR="00BA490A">
        <w:rPr>
          <w:rFonts w:ascii="Times New Roman" w:hAnsi="Times New Roman" w:cs="Times New Roman"/>
          <w:sz w:val="26"/>
          <w:szCs w:val="26"/>
        </w:rPr>
        <w:t xml:space="preserve">по </w:t>
      </w:r>
      <w:r w:rsidR="00C53089" w:rsidRPr="00C53089">
        <w:rPr>
          <w:rFonts w:ascii="Times New Roman" w:hAnsi="Times New Roman" w:cs="Times New Roman"/>
          <w:sz w:val="26"/>
          <w:szCs w:val="26"/>
        </w:rPr>
        <w:t>распределени</w:t>
      </w:r>
      <w:r w:rsidR="00BA490A">
        <w:rPr>
          <w:rFonts w:ascii="Times New Roman" w:hAnsi="Times New Roman" w:cs="Times New Roman"/>
          <w:sz w:val="26"/>
          <w:szCs w:val="26"/>
        </w:rPr>
        <w:t>ю</w:t>
      </w:r>
      <w:r w:rsidR="00C53089" w:rsidRPr="00C53089">
        <w:rPr>
          <w:rFonts w:ascii="Times New Roman" w:hAnsi="Times New Roman" w:cs="Times New Roman"/>
          <w:sz w:val="26"/>
          <w:szCs w:val="26"/>
        </w:rPr>
        <w:t xml:space="preserve"> дотаций на выравнивание бюджетной обеспеченности поселений на очередной финансовый год и плановый период</w:t>
      </w:r>
      <w:r w:rsidR="00C53089">
        <w:rPr>
          <w:rFonts w:ascii="Times New Roman" w:hAnsi="Times New Roman" w:cs="Times New Roman"/>
          <w:sz w:val="26"/>
          <w:szCs w:val="26"/>
        </w:rPr>
        <w:t xml:space="preserve"> </w:t>
      </w:r>
      <w:r w:rsidR="00C53089" w:rsidRPr="00C53089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C53089" w:rsidRDefault="00C53089" w:rsidP="00C530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C53089" w:rsidRDefault="00C53089" w:rsidP="00C53089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AE679A" w:rsidRPr="00DF75AC" w:rsidRDefault="00AE679A" w:rsidP="00AE679A">
      <w:pPr>
        <w:jc w:val="both"/>
        <w:rPr>
          <w:noProof/>
          <w:sz w:val="26"/>
          <w:szCs w:val="26"/>
        </w:rPr>
      </w:pPr>
    </w:p>
    <w:p w:rsidR="00AE679A" w:rsidRPr="00DF75AC" w:rsidRDefault="00AE679A" w:rsidP="00AE679A">
      <w:pPr>
        <w:jc w:val="center"/>
        <w:rPr>
          <w:noProof/>
          <w:sz w:val="26"/>
          <w:szCs w:val="26"/>
        </w:rPr>
      </w:pPr>
    </w:p>
    <w:p w:rsidR="00AE679A" w:rsidRPr="00DF75AC" w:rsidRDefault="00AE679A" w:rsidP="00AE679A">
      <w:pPr>
        <w:jc w:val="both"/>
        <w:rPr>
          <w:sz w:val="26"/>
          <w:szCs w:val="26"/>
        </w:rPr>
      </w:pPr>
    </w:p>
    <w:p w:rsidR="00AE679A" w:rsidRPr="00DF75AC" w:rsidRDefault="00AE679A" w:rsidP="00AE679A">
      <w:pPr>
        <w:jc w:val="both"/>
        <w:rPr>
          <w:sz w:val="26"/>
          <w:szCs w:val="26"/>
        </w:rPr>
      </w:pPr>
    </w:p>
    <w:p w:rsidR="00C53089" w:rsidRDefault="00C53089" w:rsidP="00C53089">
      <w:pPr>
        <w:rPr>
          <w:sz w:val="26"/>
        </w:rPr>
      </w:pPr>
      <w:r>
        <w:rPr>
          <w:sz w:val="26"/>
        </w:rPr>
        <w:t xml:space="preserve">Глава </w:t>
      </w:r>
      <w:r w:rsidRPr="00AE06DA">
        <w:rPr>
          <w:sz w:val="26"/>
        </w:rPr>
        <w:t xml:space="preserve">Павловского </w:t>
      </w:r>
    </w:p>
    <w:p w:rsidR="00C53089" w:rsidRDefault="00C53089" w:rsidP="00C53089">
      <w:pPr>
        <w:rPr>
          <w:sz w:val="26"/>
          <w:szCs w:val="26"/>
        </w:rPr>
      </w:pPr>
      <w:r w:rsidRPr="00AE06DA">
        <w:rPr>
          <w:sz w:val="26"/>
        </w:rPr>
        <w:t>муниципального района</w:t>
      </w:r>
      <w:r>
        <w:rPr>
          <w:sz w:val="26"/>
        </w:rPr>
        <w:t xml:space="preserve"> </w:t>
      </w:r>
      <w:r w:rsidRPr="00AE06DA">
        <w:rPr>
          <w:sz w:val="26"/>
        </w:rPr>
        <w:t xml:space="preserve">        </w:t>
      </w:r>
      <w:r>
        <w:rPr>
          <w:sz w:val="26"/>
        </w:rPr>
        <w:t xml:space="preserve">                       </w:t>
      </w:r>
      <w:r w:rsidRPr="00AE06DA">
        <w:rPr>
          <w:sz w:val="26"/>
        </w:rPr>
        <w:t xml:space="preserve">   </w:t>
      </w:r>
      <w:r>
        <w:rPr>
          <w:sz w:val="26"/>
        </w:rPr>
        <w:t xml:space="preserve">                                      </w:t>
      </w:r>
      <w:r w:rsidRPr="00AE06DA">
        <w:rPr>
          <w:sz w:val="26"/>
        </w:rPr>
        <w:t xml:space="preserve"> </w:t>
      </w:r>
      <w:r>
        <w:rPr>
          <w:sz w:val="26"/>
        </w:rPr>
        <w:t xml:space="preserve">     </w:t>
      </w:r>
    </w:p>
    <w:p w:rsidR="00AE679A" w:rsidRDefault="00AE679A" w:rsidP="00AE679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</w:t>
      </w:r>
      <w:r w:rsidRPr="00DF75AC">
        <w:rPr>
          <w:sz w:val="26"/>
          <w:szCs w:val="26"/>
        </w:rPr>
        <w:t xml:space="preserve">                                   </w:t>
      </w:r>
      <w:r w:rsidR="00C53089">
        <w:rPr>
          <w:sz w:val="26"/>
          <w:szCs w:val="26"/>
        </w:rPr>
        <w:t xml:space="preserve">                     М.Н. </w:t>
      </w:r>
      <w:proofErr w:type="spellStart"/>
      <w:r w:rsidR="00C53089">
        <w:rPr>
          <w:sz w:val="26"/>
          <w:szCs w:val="26"/>
        </w:rPr>
        <w:t>Янцов</w:t>
      </w:r>
      <w:proofErr w:type="spellEnd"/>
      <w:r w:rsidRPr="00DF75AC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</w:t>
      </w:r>
    </w:p>
    <w:p w:rsidR="00AE679A" w:rsidRDefault="00AE679A" w:rsidP="00AE679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1D4F" w:rsidRDefault="00281D4F" w:rsidP="00281D4F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281D4F" w:rsidRDefault="00281D4F" w:rsidP="00281D4F">
      <w:pPr>
        <w:jc w:val="both"/>
        <w:rPr>
          <w:sz w:val="26"/>
          <w:szCs w:val="26"/>
        </w:rPr>
      </w:pPr>
    </w:p>
    <w:p w:rsidR="00281D4F" w:rsidRDefault="00281D4F" w:rsidP="00281D4F">
      <w:pPr>
        <w:jc w:val="both"/>
        <w:rPr>
          <w:sz w:val="26"/>
          <w:szCs w:val="26"/>
        </w:rPr>
      </w:pPr>
    </w:p>
    <w:p w:rsidR="00281D4F" w:rsidRDefault="00281D4F" w:rsidP="00281D4F">
      <w:pPr>
        <w:jc w:val="both"/>
        <w:rPr>
          <w:sz w:val="26"/>
        </w:rPr>
      </w:pPr>
      <w:r>
        <w:rPr>
          <w:sz w:val="26"/>
        </w:rPr>
        <w:t>Заместитель главы а</w:t>
      </w:r>
      <w:r w:rsidRPr="00AE06DA">
        <w:rPr>
          <w:sz w:val="26"/>
        </w:rPr>
        <w:t>дминистрации</w:t>
      </w:r>
      <w:r>
        <w:rPr>
          <w:sz w:val="26"/>
        </w:rPr>
        <w:t xml:space="preserve"> - </w:t>
      </w:r>
      <w:r w:rsidRPr="00AE06DA">
        <w:rPr>
          <w:sz w:val="26"/>
        </w:rPr>
        <w:t xml:space="preserve"> </w:t>
      </w:r>
    </w:p>
    <w:p w:rsidR="00281D4F" w:rsidRDefault="00281D4F" w:rsidP="00281D4F">
      <w:pPr>
        <w:jc w:val="both"/>
        <w:rPr>
          <w:sz w:val="26"/>
        </w:rPr>
      </w:pPr>
      <w:r>
        <w:rPr>
          <w:sz w:val="26"/>
        </w:rPr>
        <w:t xml:space="preserve">руководитель аппарата администрации </w:t>
      </w:r>
    </w:p>
    <w:p w:rsidR="00281D4F" w:rsidRDefault="00281D4F" w:rsidP="00281D4F">
      <w:pPr>
        <w:jc w:val="both"/>
        <w:rPr>
          <w:sz w:val="26"/>
        </w:rPr>
      </w:pPr>
      <w:r w:rsidRPr="00AE06DA">
        <w:rPr>
          <w:sz w:val="26"/>
        </w:rPr>
        <w:t xml:space="preserve">Павловского муниципального  района        </w:t>
      </w:r>
      <w:r>
        <w:rPr>
          <w:sz w:val="26"/>
        </w:rPr>
        <w:t xml:space="preserve">                                       Ю.В. </w:t>
      </w:r>
      <w:proofErr w:type="spellStart"/>
      <w:r>
        <w:rPr>
          <w:sz w:val="26"/>
        </w:rPr>
        <w:t>Чечурина</w:t>
      </w:r>
      <w:proofErr w:type="spellEnd"/>
    </w:p>
    <w:p w:rsidR="00281D4F" w:rsidRDefault="00281D4F" w:rsidP="00281D4F">
      <w:pPr>
        <w:jc w:val="both"/>
        <w:rPr>
          <w:sz w:val="26"/>
          <w:szCs w:val="26"/>
        </w:rPr>
      </w:pPr>
    </w:p>
    <w:p w:rsidR="00281D4F" w:rsidRDefault="00281D4F" w:rsidP="00281D4F">
      <w:pPr>
        <w:jc w:val="both"/>
        <w:rPr>
          <w:sz w:val="26"/>
          <w:szCs w:val="26"/>
        </w:rPr>
      </w:pPr>
    </w:p>
    <w:p w:rsidR="00281D4F" w:rsidRDefault="00281D4F" w:rsidP="00281D4F">
      <w:pPr>
        <w:rPr>
          <w:sz w:val="26"/>
        </w:rPr>
      </w:pPr>
      <w:r>
        <w:rPr>
          <w:sz w:val="26"/>
        </w:rPr>
        <w:t xml:space="preserve">Начальник отдела правового обеспечения </w:t>
      </w:r>
    </w:p>
    <w:p w:rsidR="00281D4F" w:rsidRDefault="00281D4F" w:rsidP="00281D4F">
      <w:pPr>
        <w:rPr>
          <w:sz w:val="26"/>
        </w:rPr>
      </w:pPr>
      <w:r>
        <w:rPr>
          <w:sz w:val="26"/>
        </w:rPr>
        <w:t xml:space="preserve">и противодействия коррупции </w:t>
      </w:r>
    </w:p>
    <w:p w:rsidR="00281D4F" w:rsidRDefault="00281D4F" w:rsidP="00281D4F">
      <w:pPr>
        <w:rPr>
          <w:sz w:val="26"/>
        </w:rPr>
      </w:pPr>
      <w:r w:rsidRPr="00AE06DA">
        <w:rPr>
          <w:sz w:val="26"/>
        </w:rPr>
        <w:t xml:space="preserve">администрации Павловского </w:t>
      </w:r>
    </w:p>
    <w:p w:rsidR="00281D4F" w:rsidRDefault="00281D4F" w:rsidP="00281D4F">
      <w:pPr>
        <w:rPr>
          <w:sz w:val="26"/>
        </w:rPr>
      </w:pPr>
      <w:r w:rsidRPr="00AE06DA">
        <w:rPr>
          <w:sz w:val="26"/>
        </w:rPr>
        <w:t xml:space="preserve">муниципального  района                                 </w:t>
      </w:r>
      <w:r>
        <w:rPr>
          <w:sz w:val="26"/>
        </w:rPr>
        <w:t xml:space="preserve">   </w:t>
      </w:r>
      <w:r w:rsidRPr="00AE06DA">
        <w:rPr>
          <w:sz w:val="26"/>
        </w:rPr>
        <w:t xml:space="preserve">   </w:t>
      </w:r>
      <w:r>
        <w:rPr>
          <w:sz w:val="26"/>
        </w:rPr>
        <w:t xml:space="preserve">                          </w:t>
      </w:r>
      <w:r w:rsidRPr="00AE06DA">
        <w:rPr>
          <w:sz w:val="26"/>
        </w:rPr>
        <w:t xml:space="preserve">    </w:t>
      </w:r>
      <w:r>
        <w:rPr>
          <w:sz w:val="26"/>
        </w:rPr>
        <w:t xml:space="preserve"> А.Г. Мельникова</w:t>
      </w: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  <w:r>
        <w:rPr>
          <w:sz w:val="26"/>
        </w:rPr>
        <w:t>ВНЕСЕНО</w:t>
      </w: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jc w:val="both"/>
        <w:rPr>
          <w:sz w:val="26"/>
        </w:rPr>
      </w:pPr>
    </w:p>
    <w:p w:rsidR="00281D4F" w:rsidRDefault="00281D4F" w:rsidP="00281D4F">
      <w:pPr>
        <w:rPr>
          <w:sz w:val="26"/>
        </w:rPr>
      </w:pPr>
      <w:r>
        <w:rPr>
          <w:sz w:val="26"/>
        </w:rPr>
        <w:t>Руководитель муниципального</w:t>
      </w:r>
    </w:p>
    <w:p w:rsidR="00281D4F" w:rsidRPr="00DF4614" w:rsidRDefault="00281D4F" w:rsidP="00281D4F">
      <w:pPr>
        <w:rPr>
          <w:sz w:val="26"/>
          <w:szCs w:val="26"/>
        </w:rPr>
      </w:pPr>
      <w:r>
        <w:rPr>
          <w:sz w:val="26"/>
        </w:rPr>
        <w:t>отдела по финансам администрации</w:t>
      </w:r>
    </w:p>
    <w:p w:rsidR="00281D4F" w:rsidRPr="00800C4A" w:rsidRDefault="00281D4F" w:rsidP="00281D4F">
      <w:pPr>
        <w:rPr>
          <w:sz w:val="26"/>
          <w:szCs w:val="26"/>
        </w:rPr>
      </w:pPr>
      <w:r w:rsidRPr="00DF4614">
        <w:rPr>
          <w:sz w:val="26"/>
          <w:szCs w:val="26"/>
        </w:rPr>
        <w:t>Павловского муниципально</w:t>
      </w:r>
      <w:r>
        <w:rPr>
          <w:sz w:val="26"/>
          <w:szCs w:val="26"/>
        </w:rPr>
        <w:t xml:space="preserve">го района                      </w:t>
      </w:r>
      <w:r w:rsidRPr="00DF461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</w:t>
      </w:r>
      <w:r w:rsidRPr="00DF46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Pr="00DF46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Л.В. Якушева</w:t>
      </w:r>
    </w:p>
    <w:p w:rsidR="00281D4F" w:rsidRDefault="00281D4F" w:rsidP="00AE679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1D4F" w:rsidRDefault="00281D4F" w:rsidP="00AE679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1D4F" w:rsidRDefault="00281D4F" w:rsidP="00AE679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1D4F" w:rsidRDefault="00281D4F" w:rsidP="00AE679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1D4F" w:rsidRDefault="00281D4F" w:rsidP="00AE679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1D4F" w:rsidRDefault="00281D4F" w:rsidP="00AE679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1D4F" w:rsidRDefault="00281D4F" w:rsidP="00AE679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281D4F" w:rsidRPr="00281D4F" w:rsidTr="0017439B">
        <w:tc>
          <w:tcPr>
            <w:tcW w:w="5148" w:type="dxa"/>
          </w:tcPr>
          <w:p w:rsidR="00281D4F" w:rsidRPr="00281D4F" w:rsidRDefault="00281D4F" w:rsidP="00281D4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423" w:type="dxa"/>
          </w:tcPr>
          <w:p w:rsidR="00281D4F" w:rsidRPr="00281D4F" w:rsidRDefault="00281D4F" w:rsidP="00281D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1D4F">
              <w:rPr>
                <w:sz w:val="26"/>
                <w:szCs w:val="26"/>
              </w:rPr>
              <w:t>Приложение</w:t>
            </w:r>
          </w:p>
          <w:p w:rsidR="00281D4F" w:rsidRDefault="00281D4F" w:rsidP="00281D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1D4F">
              <w:rPr>
                <w:sz w:val="26"/>
                <w:szCs w:val="26"/>
              </w:rPr>
              <w:t>к постановлению администрации Павловского муниципального района</w:t>
            </w:r>
          </w:p>
          <w:p w:rsidR="00281D4F" w:rsidRPr="00281D4F" w:rsidRDefault="00281D4F" w:rsidP="00281D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Воронежской области</w:t>
            </w:r>
          </w:p>
          <w:p w:rsidR="00281D4F" w:rsidRPr="00281D4F" w:rsidRDefault="00281D4F" w:rsidP="00281D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1D4F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___________</w:t>
            </w:r>
            <w:r w:rsidRPr="00281D4F">
              <w:rPr>
                <w:sz w:val="26"/>
                <w:szCs w:val="26"/>
              </w:rPr>
              <w:t xml:space="preserve">  № </w:t>
            </w:r>
            <w:r>
              <w:rPr>
                <w:sz w:val="26"/>
                <w:szCs w:val="26"/>
              </w:rPr>
              <w:t>________</w:t>
            </w:r>
          </w:p>
          <w:p w:rsidR="00281D4F" w:rsidRPr="00281D4F" w:rsidRDefault="00281D4F" w:rsidP="00281D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AE679A" w:rsidRDefault="00AE679A" w:rsidP="00AE679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679A" w:rsidRDefault="00AE679A" w:rsidP="00AE679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679A" w:rsidRPr="00AE679A" w:rsidRDefault="00AE679A" w:rsidP="00281D4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E679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</w:t>
      </w:r>
    </w:p>
    <w:p w:rsidR="00AE679A" w:rsidRPr="00AE679A" w:rsidRDefault="00AE679A" w:rsidP="00AE67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679A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281D4F" w:rsidRDefault="00281D4F" w:rsidP="00281D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61C9">
        <w:rPr>
          <w:rFonts w:ascii="Times New Roman" w:hAnsi="Times New Roman" w:cs="Times New Roman"/>
          <w:b w:val="0"/>
          <w:sz w:val="28"/>
          <w:szCs w:val="28"/>
        </w:rPr>
        <w:t xml:space="preserve">проведения сверки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61C9">
        <w:rPr>
          <w:rFonts w:ascii="Times New Roman" w:hAnsi="Times New Roman" w:cs="Times New Roman"/>
          <w:b w:val="0"/>
          <w:sz w:val="28"/>
          <w:szCs w:val="28"/>
        </w:rPr>
        <w:t xml:space="preserve">с органами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поселений</w:t>
      </w:r>
    </w:p>
    <w:p w:rsidR="00281D4F" w:rsidRDefault="00281D4F" w:rsidP="00281D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  <w:r w:rsidRPr="00B361C9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281D4F" w:rsidRDefault="00281D4F" w:rsidP="00281D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61C9">
        <w:rPr>
          <w:rFonts w:ascii="Times New Roman" w:hAnsi="Times New Roman" w:cs="Times New Roman"/>
          <w:b w:val="0"/>
          <w:sz w:val="28"/>
          <w:szCs w:val="28"/>
        </w:rPr>
        <w:t xml:space="preserve">исходных данных </w:t>
      </w:r>
      <w:r w:rsidRPr="000B43B8">
        <w:rPr>
          <w:rFonts w:ascii="Times New Roman" w:hAnsi="Times New Roman" w:cs="Times New Roman"/>
          <w:b w:val="0"/>
          <w:sz w:val="28"/>
          <w:szCs w:val="28"/>
        </w:rPr>
        <w:t xml:space="preserve">для расчетов </w:t>
      </w:r>
      <w:r w:rsidR="00BE3AFA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0B43B8">
        <w:rPr>
          <w:rFonts w:ascii="Times New Roman" w:hAnsi="Times New Roman" w:cs="Times New Roman"/>
          <w:b w:val="0"/>
          <w:sz w:val="28"/>
          <w:szCs w:val="28"/>
        </w:rPr>
        <w:t>распределени</w:t>
      </w:r>
      <w:r w:rsidR="00BE3AFA">
        <w:rPr>
          <w:rFonts w:ascii="Times New Roman" w:hAnsi="Times New Roman" w:cs="Times New Roman"/>
          <w:b w:val="0"/>
          <w:sz w:val="28"/>
          <w:szCs w:val="28"/>
        </w:rPr>
        <w:t>ю</w:t>
      </w:r>
    </w:p>
    <w:p w:rsidR="00281D4F" w:rsidRDefault="00281D4F" w:rsidP="00281D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43B8">
        <w:rPr>
          <w:rFonts w:ascii="Times New Roman" w:hAnsi="Times New Roman" w:cs="Times New Roman"/>
          <w:b w:val="0"/>
          <w:sz w:val="28"/>
          <w:szCs w:val="28"/>
        </w:rPr>
        <w:t>дотаций на выравнивание бюджетной обеспеченности</w:t>
      </w:r>
    </w:p>
    <w:p w:rsidR="00281D4F" w:rsidRDefault="00281D4F" w:rsidP="00281D4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43B8">
        <w:rPr>
          <w:rFonts w:ascii="Times New Roman" w:hAnsi="Times New Roman" w:cs="Times New Roman"/>
          <w:b w:val="0"/>
          <w:sz w:val="28"/>
          <w:szCs w:val="28"/>
        </w:rPr>
        <w:t>поселений на очередной финансовый год и плановый период</w:t>
      </w:r>
    </w:p>
    <w:p w:rsidR="00AE679A" w:rsidRDefault="00AE67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679A" w:rsidRPr="00B361C9" w:rsidRDefault="00AE67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1D4F" w:rsidRDefault="009776E0" w:rsidP="00BA49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61C9"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процедуру ежегодной сверки </w:t>
      </w:r>
      <w:proofErr w:type="gramStart"/>
      <w:r w:rsidRPr="00B361C9">
        <w:rPr>
          <w:rFonts w:ascii="Times New Roman" w:hAnsi="Times New Roman" w:cs="Times New Roman"/>
          <w:sz w:val="26"/>
          <w:szCs w:val="26"/>
        </w:rPr>
        <w:t xml:space="preserve">с органами местного самоуправления </w:t>
      </w:r>
      <w:r w:rsidR="00281D4F">
        <w:rPr>
          <w:rFonts w:ascii="Times New Roman" w:hAnsi="Times New Roman" w:cs="Times New Roman"/>
          <w:sz w:val="26"/>
          <w:szCs w:val="26"/>
        </w:rPr>
        <w:t xml:space="preserve">поселений </w:t>
      </w:r>
      <w:r w:rsidR="00833267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B361C9">
        <w:rPr>
          <w:rFonts w:ascii="Times New Roman" w:hAnsi="Times New Roman" w:cs="Times New Roman"/>
          <w:sz w:val="26"/>
          <w:szCs w:val="26"/>
        </w:rPr>
        <w:t xml:space="preserve"> Воронежской области исходных данных для расчетов по распределению из бюджета </w:t>
      </w:r>
      <w:r w:rsidR="00833267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="00281D4F" w:rsidRPr="00281D4F">
        <w:rPr>
          <w:rFonts w:ascii="Times New Roman" w:hAnsi="Times New Roman" w:cs="Times New Roman"/>
          <w:sz w:val="26"/>
          <w:szCs w:val="26"/>
        </w:rPr>
        <w:t>дотаций на выравнивание</w:t>
      </w:r>
      <w:proofErr w:type="gramEnd"/>
      <w:r w:rsidR="00281D4F" w:rsidRPr="00281D4F">
        <w:rPr>
          <w:rFonts w:ascii="Times New Roman" w:hAnsi="Times New Roman" w:cs="Times New Roman"/>
          <w:sz w:val="26"/>
          <w:szCs w:val="26"/>
        </w:rPr>
        <w:t xml:space="preserve"> бюджетной обеспеченности</w:t>
      </w:r>
      <w:r w:rsidR="00281D4F">
        <w:rPr>
          <w:rFonts w:ascii="Times New Roman" w:hAnsi="Times New Roman" w:cs="Times New Roman"/>
          <w:sz w:val="26"/>
          <w:szCs w:val="26"/>
        </w:rPr>
        <w:t xml:space="preserve"> </w:t>
      </w:r>
      <w:r w:rsidR="00281D4F" w:rsidRPr="00281D4F">
        <w:rPr>
          <w:rFonts w:ascii="Times New Roman" w:hAnsi="Times New Roman" w:cs="Times New Roman"/>
          <w:sz w:val="26"/>
          <w:szCs w:val="26"/>
        </w:rPr>
        <w:t>поселений</w:t>
      </w:r>
      <w:r w:rsidR="007F57CE">
        <w:rPr>
          <w:rFonts w:ascii="Times New Roman" w:hAnsi="Times New Roman" w:cs="Times New Roman"/>
          <w:sz w:val="26"/>
          <w:szCs w:val="26"/>
        </w:rPr>
        <w:t xml:space="preserve"> </w:t>
      </w:r>
      <w:r w:rsidR="00281D4F">
        <w:rPr>
          <w:rFonts w:ascii="Times New Roman" w:hAnsi="Times New Roman" w:cs="Times New Roman"/>
          <w:sz w:val="26"/>
          <w:szCs w:val="26"/>
        </w:rPr>
        <w:t xml:space="preserve"> </w:t>
      </w:r>
      <w:r w:rsidR="007F57CE" w:rsidRPr="00B361C9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</w:t>
      </w:r>
      <w:r w:rsidR="007F57CE">
        <w:rPr>
          <w:rFonts w:ascii="Times New Roman" w:hAnsi="Times New Roman" w:cs="Times New Roman"/>
          <w:sz w:val="26"/>
          <w:szCs w:val="26"/>
        </w:rPr>
        <w:t xml:space="preserve"> </w:t>
      </w:r>
      <w:r w:rsidR="00281D4F">
        <w:rPr>
          <w:rFonts w:ascii="Times New Roman" w:hAnsi="Times New Roman" w:cs="Times New Roman"/>
          <w:sz w:val="26"/>
          <w:szCs w:val="26"/>
        </w:rPr>
        <w:t>(далее – Порядок)</w:t>
      </w:r>
      <w:r w:rsidR="007F57CE">
        <w:rPr>
          <w:rFonts w:ascii="Times New Roman" w:hAnsi="Times New Roman" w:cs="Times New Roman"/>
          <w:sz w:val="26"/>
          <w:szCs w:val="26"/>
        </w:rPr>
        <w:t>.</w:t>
      </w:r>
    </w:p>
    <w:p w:rsidR="009776E0" w:rsidRDefault="009776E0" w:rsidP="00BA49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61C9">
        <w:rPr>
          <w:rFonts w:ascii="Times New Roman" w:hAnsi="Times New Roman" w:cs="Times New Roman"/>
          <w:sz w:val="26"/>
          <w:szCs w:val="26"/>
        </w:rPr>
        <w:t xml:space="preserve"> </w:t>
      </w:r>
      <w:r w:rsidR="00281D4F">
        <w:rPr>
          <w:rFonts w:ascii="Times New Roman" w:hAnsi="Times New Roman" w:cs="Times New Roman"/>
          <w:sz w:val="26"/>
          <w:szCs w:val="26"/>
        </w:rPr>
        <w:t>2. Г</w:t>
      </w:r>
      <w:r w:rsidRPr="00B361C9">
        <w:rPr>
          <w:rFonts w:ascii="Times New Roman" w:hAnsi="Times New Roman" w:cs="Times New Roman"/>
          <w:sz w:val="26"/>
          <w:szCs w:val="26"/>
        </w:rPr>
        <w:t xml:space="preserve">лавным распорядителем </w:t>
      </w:r>
      <w:r w:rsidR="00BE7423">
        <w:rPr>
          <w:rFonts w:ascii="Times New Roman" w:hAnsi="Times New Roman" w:cs="Times New Roman"/>
          <w:sz w:val="26"/>
          <w:szCs w:val="26"/>
        </w:rPr>
        <w:t xml:space="preserve">средств бюджета Павловского муниципального района </w:t>
      </w:r>
      <w:r w:rsidR="00722A0F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BE7423" w:rsidRPr="00722A0F">
        <w:rPr>
          <w:rFonts w:ascii="Times New Roman" w:hAnsi="Times New Roman" w:cs="Times New Roman"/>
          <w:sz w:val="26"/>
          <w:szCs w:val="26"/>
        </w:rPr>
        <w:t>по распределению</w:t>
      </w:r>
      <w:r w:rsidR="00BE7423">
        <w:rPr>
          <w:rFonts w:ascii="Times New Roman" w:hAnsi="Times New Roman" w:cs="Times New Roman"/>
          <w:sz w:val="26"/>
          <w:szCs w:val="26"/>
        </w:rPr>
        <w:t xml:space="preserve"> </w:t>
      </w:r>
      <w:r w:rsidR="00722A0F">
        <w:rPr>
          <w:rFonts w:ascii="Times New Roman" w:hAnsi="Times New Roman" w:cs="Times New Roman"/>
          <w:sz w:val="26"/>
          <w:szCs w:val="26"/>
        </w:rPr>
        <w:t xml:space="preserve">и предоставлению </w:t>
      </w:r>
      <w:r w:rsidR="007F57CE" w:rsidRPr="00281D4F">
        <w:rPr>
          <w:rFonts w:ascii="Times New Roman" w:hAnsi="Times New Roman" w:cs="Times New Roman"/>
          <w:sz w:val="26"/>
          <w:szCs w:val="26"/>
        </w:rPr>
        <w:t>дотаций на выравнивание бюджетной обеспеченности</w:t>
      </w:r>
      <w:r w:rsidR="007F57CE">
        <w:rPr>
          <w:rFonts w:ascii="Times New Roman" w:hAnsi="Times New Roman" w:cs="Times New Roman"/>
          <w:sz w:val="26"/>
          <w:szCs w:val="26"/>
        </w:rPr>
        <w:t xml:space="preserve"> </w:t>
      </w:r>
      <w:r w:rsidR="007F57CE" w:rsidRPr="00281D4F">
        <w:rPr>
          <w:rFonts w:ascii="Times New Roman" w:hAnsi="Times New Roman" w:cs="Times New Roman"/>
          <w:sz w:val="26"/>
          <w:szCs w:val="26"/>
        </w:rPr>
        <w:t>поселений</w:t>
      </w:r>
      <w:r w:rsidR="007F57CE">
        <w:rPr>
          <w:rFonts w:ascii="Times New Roman" w:hAnsi="Times New Roman" w:cs="Times New Roman"/>
          <w:sz w:val="26"/>
          <w:szCs w:val="26"/>
        </w:rPr>
        <w:t xml:space="preserve">  </w:t>
      </w:r>
      <w:r w:rsidR="007F57CE" w:rsidRPr="00B361C9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и плановый период </w:t>
      </w:r>
      <w:r w:rsidRPr="00B361C9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833267">
        <w:rPr>
          <w:rFonts w:ascii="Times New Roman" w:hAnsi="Times New Roman" w:cs="Times New Roman"/>
          <w:sz w:val="26"/>
          <w:szCs w:val="26"/>
        </w:rPr>
        <w:t xml:space="preserve">муниципальный отдел по финансам администрации Павловского муниципального района </w:t>
      </w:r>
      <w:r w:rsidRPr="00B361C9">
        <w:rPr>
          <w:rFonts w:ascii="Times New Roman" w:hAnsi="Times New Roman" w:cs="Times New Roman"/>
          <w:sz w:val="26"/>
          <w:szCs w:val="26"/>
        </w:rPr>
        <w:t xml:space="preserve"> Воронежской области (далее </w:t>
      </w:r>
      <w:r w:rsidR="00833267">
        <w:rPr>
          <w:rFonts w:ascii="Times New Roman" w:hAnsi="Times New Roman" w:cs="Times New Roman"/>
          <w:sz w:val="26"/>
          <w:szCs w:val="26"/>
        </w:rPr>
        <w:t>–</w:t>
      </w:r>
      <w:r w:rsidRPr="00B361C9">
        <w:rPr>
          <w:rFonts w:ascii="Times New Roman" w:hAnsi="Times New Roman" w:cs="Times New Roman"/>
          <w:sz w:val="26"/>
          <w:szCs w:val="26"/>
        </w:rPr>
        <w:t xml:space="preserve"> </w:t>
      </w:r>
      <w:r w:rsidR="00833267">
        <w:rPr>
          <w:rFonts w:ascii="Times New Roman" w:hAnsi="Times New Roman" w:cs="Times New Roman"/>
          <w:sz w:val="26"/>
          <w:szCs w:val="26"/>
        </w:rPr>
        <w:t>муниципальный отдел по финансам</w:t>
      </w:r>
      <w:r w:rsidRPr="00B361C9">
        <w:rPr>
          <w:rFonts w:ascii="Times New Roman" w:hAnsi="Times New Roman" w:cs="Times New Roman"/>
          <w:sz w:val="26"/>
          <w:szCs w:val="26"/>
        </w:rPr>
        <w:t>).</w:t>
      </w:r>
    </w:p>
    <w:p w:rsidR="009776E0" w:rsidRPr="00B361C9" w:rsidRDefault="009776E0" w:rsidP="00BA49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9"/>
      <w:bookmarkStart w:id="2" w:name="P44"/>
      <w:bookmarkEnd w:id="1"/>
      <w:bookmarkEnd w:id="2"/>
      <w:r w:rsidRPr="00B361C9">
        <w:rPr>
          <w:rFonts w:ascii="Times New Roman" w:hAnsi="Times New Roman" w:cs="Times New Roman"/>
          <w:sz w:val="26"/>
          <w:szCs w:val="26"/>
        </w:rPr>
        <w:t xml:space="preserve">3. Проведение сверки исходных данных с органами местного самоуправления </w:t>
      </w:r>
      <w:r w:rsidR="007F57CE">
        <w:rPr>
          <w:rFonts w:ascii="Times New Roman" w:hAnsi="Times New Roman" w:cs="Times New Roman"/>
          <w:sz w:val="26"/>
          <w:szCs w:val="26"/>
        </w:rPr>
        <w:t xml:space="preserve">поселений Павловского муниципального района Воронежской области </w:t>
      </w:r>
      <w:r w:rsidRPr="00B361C9">
        <w:rPr>
          <w:rFonts w:ascii="Times New Roman" w:hAnsi="Times New Roman" w:cs="Times New Roman"/>
          <w:sz w:val="26"/>
          <w:szCs w:val="26"/>
        </w:rPr>
        <w:t>обеспечива</w:t>
      </w:r>
      <w:r w:rsidR="00DA6360">
        <w:rPr>
          <w:rFonts w:ascii="Times New Roman" w:hAnsi="Times New Roman" w:cs="Times New Roman"/>
          <w:sz w:val="26"/>
          <w:szCs w:val="26"/>
        </w:rPr>
        <w:t>е</w:t>
      </w:r>
      <w:r w:rsidRPr="00B361C9">
        <w:rPr>
          <w:rFonts w:ascii="Times New Roman" w:hAnsi="Times New Roman" w:cs="Times New Roman"/>
          <w:sz w:val="26"/>
          <w:szCs w:val="26"/>
        </w:rPr>
        <w:t xml:space="preserve">т </w:t>
      </w:r>
      <w:r w:rsidR="00EF6AAC">
        <w:rPr>
          <w:rFonts w:ascii="Times New Roman" w:hAnsi="Times New Roman" w:cs="Times New Roman"/>
          <w:sz w:val="26"/>
          <w:szCs w:val="26"/>
        </w:rPr>
        <w:t xml:space="preserve">группа </w:t>
      </w:r>
      <w:r w:rsidR="00DA6360">
        <w:rPr>
          <w:rFonts w:ascii="Times New Roman" w:hAnsi="Times New Roman" w:cs="Times New Roman"/>
          <w:sz w:val="26"/>
          <w:szCs w:val="26"/>
        </w:rPr>
        <w:t xml:space="preserve">по бюджету </w:t>
      </w:r>
      <w:r w:rsidRPr="00B361C9">
        <w:rPr>
          <w:rFonts w:ascii="Times New Roman" w:hAnsi="Times New Roman" w:cs="Times New Roman"/>
          <w:sz w:val="26"/>
          <w:szCs w:val="26"/>
        </w:rPr>
        <w:t xml:space="preserve"> </w:t>
      </w:r>
      <w:r w:rsidR="00DA6360">
        <w:rPr>
          <w:rFonts w:ascii="Times New Roman" w:hAnsi="Times New Roman" w:cs="Times New Roman"/>
          <w:sz w:val="26"/>
          <w:szCs w:val="26"/>
        </w:rPr>
        <w:t>муниципального отдела по финансам</w:t>
      </w:r>
      <w:r w:rsidRPr="00B361C9">
        <w:rPr>
          <w:rFonts w:ascii="Times New Roman" w:hAnsi="Times New Roman" w:cs="Times New Roman"/>
          <w:sz w:val="26"/>
          <w:szCs w:val="26"/>
        </w:rPr>
        <w:t>.</w:t>
      </w:r>
    </w:p>
    <w:p w:rsidR="009776E0" w:rsidRPr="00B361C9" w:rsidRDefault="009776E0" w:rsidP="00BA49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5"/>
      <w:bookmarkEnd w:id="3"/>
      <w:r w:rsidRPr="00B361C9">
        <w:rPr>
          <w:rFonts w:ascii="Times New Roman" w:hAnsi="Times New Roman" w:cs="Times New Roman"/>
          <w:sz w:val="26"/>
          <w:szCs w:val="26"/>
        </w:rPr>
        <w:t xml:space="preserve">4. При проведении сверки исходных данных </w:t>
      </w:r>
      <w:r w:rsidR="00B42AF1">
        <w:rPr>
          <w:rFonts w:ascii="Times New Roman" w:hAnsi="Times New Roman" w:cs="Times New Roman"/>
          <w:sz w:val="26"/>
          <w:szCs w:val="26"/>
        </w:rPr>
        <w:t xml:space="preserve">муниципальный отдел по финансам </w:t>
      </w:r>
      <w:r w:rsidRPr="00B361C9">
        <w:rPr>
          <w:rFonts w:ascii="Times New Roman" w:hAnsi="Times New Roman" w:cs="Times New Roman"/>
          <w:sz w:val="26"/>
          <w:szCs w:val="26"/>
        </w:rPr>
        <w:t xml:space="preserve"> взаимодействует с </w:t>
      </w:r>
      <w:r w:rsidR="000B2440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поселений Павловского муниципального района Воронежской области - </w:t>
      </w:r>
      <w:r w:rsidR="00B42AF1">
        <w:rPr>
          <w:rFonts w:ascii="Times New Roman" w:hAnsi="Times New Roman" w:cs="Times New Roman"/>
          <w:sz w:val="26"/>
          <w:szCs w:val="26"/>
        </w:rPr>
        <w:t>администрациями поселений Павловского муниципального района</w:t>
      </w:r>
      <w:r w:rsidR="000B2440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B42AF1">
        <w:rPr>
          <w:rFonts w:ascii="Times New Roman" w:hAnsi="Times New Roman" w:cs="Times New Roman"/>
          <w:sz w:val="26"/>
          <w:szCs w:val="26"/>
        </w:rPr>
        <w:t>.</w:t>
      </w:r>
    </w:p>
    <w:p w:rsidR="009776E0" w:rsidRPr="00B361C9" w:rsidRDefault="009776E0" w:rsidP="00BA49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61C9">
        <w:rPr>
          <w:rFonts w:ascii="Times New Roman" w:hAnsi="Times New Roman" w:cs="Times New Roman"/>
          <w:sz w:val="26"/>
          <w:szCs w:val="26"/>
        </w:rPr>
        <w:t xml:space="preserve">5. </w:t>
      </w:r>
      <w:r w:rsidR="00EF6AAC">
        <w:rPr>
          <w:rFonts w:ascii="Times New Roman" w:hAnsi="Times New Roman" w:cs="Times New Roman"/>
          <w:sz w:val="26"/>
          <w:szCs w:val="26"/>
        </w:rPr>
        <w:t xml:space="preserve">Группа </w:t>
      </w:r>
      <w:r w:rsidR="00DD5A04">
        <w:rPr>
          <w:rFonts w:ascii="Times New Roman" w:hAnsi="Times New Roman" w:cs="Times New Roman"/>
          <w:sz w:val="26"/>
          <w:szCs w:val="26"/>
        </w:rPr>
        <w:t>по бюджету муниципального отдела по финансам</w:t>
      </w:r>
      <w:r w:rsidR="005F64A5">
        <w:rPr>
          <w:rFonts w:ascii="Times New Roman" w:hAnsi="Times New Roman" w:cs="Times New Roman"/>
          <w:sz w:val="26"/>
          <w:szCs w:val="26"/>
        </w:rPr>
        <w:t xml:space="preserve"> </w:t>
      </w:r>
      <w:r w:rsidRPr="00B361C9">
        <w:rPr>
          <w:rFonts w:ascii="Times New Roman" w:hAnsi="Times New Roman" w:cs="Times New Roman"/>
          <w:sz w:val="26"/>
          <w:szCs w:val="26"/>
        </w:rPr>
        <w:t xml:space="preserve"> до </w:t>
      </w:r>
      <w:r w:rsidR="00E137DB">
        <w:rPr>
          <w:rFonts w:ascii="Times New Roman" w:hAnsi="Times New Roman" w:cs="Times New Roman"/>
          <w:sz w:val="26"/>
          <w:szCs w:val="26"/>
        </w:rPr>
        <w:t>10</w:t>
      </w:r>
      <w:r w:rsidR="005F64A5">
        <w:rPr>
          <w:rFonts w:ascii="Times New Roman" w:hAnsi="Times New Roman" w:cs="Times New Roman"/>
          <w:sz w:val="26"/>
          <w:szCs w:val="26"/>
        </w:rPr>
        <w:t xml:space="preserve"> </w:t>
      </w:r>
      <w:r w:rsidR="00E137DB">
        <w:rPr>
          <w:rFonts w:ascii="Times New Roman" w:hAnsi="Times New Roman" w:cs="Times New Roman"/>
          <w:sz w:val="26"/>
          <w:szCs w:val="26"/>
        </w:rPr>
        <w:t>сентября</w:t>
      </w:r>
      <w:r w:rsidR="00EF6AAC">
        <w:rPr>
          <w:rFonts w:ascii="Times New Roman" w:hAnsi="Times New Roman" w:cs="Times New Roman"/>
          <w:sz w:val="26"/>
          <w:szCs w:val="26"/>
        </w:rPr>
        <w:t xml:space="preserve"> </w:t>
      </w:r>
      <w:r w:rsidRPr="00B361C9">
        <w:rPr>
          <w:rFonts w:ascii="Times New Roman" w:hAnsi="Times New Roman" w:cs="Times New Roman"/>
          <w:sz w:val="26"/>
          <w:szCs w:val="26"/>
        </w:rPr>
        <w:t xml:space="preserve"> </w:t>
      </w:r>
      <w:r w:rsidR="00EF6AAC">
        <w:rPr>
          <w:rFonts w:ascii="Times New Roman" w:hAnsi="Times New Roman" w:cs="Times New Roman"/>
          <w:sz w:val="26"/>
          <w:szCs w:val="26"/>
        </w:rPr>
        <w:t xml:space="preserve"> </w:t>
      </w:r>
      <w:r w:rsidRPr="00B361C9">
        <w:rPr>
          <w:rFonts w:ascii="Times New Roman" w:hAnsi="Times New Roman" w:cs="Times New Roman"/>
          <w:sz w:val="26"/>
          <w:szCs w:val="26"/>
        </w:rPr>
        <w:t xml:space="preserve"> текущего финансового года направля</w:t>
      </w:r>
      <w:r w:rsidR="000B2440">
        <w:rPr>
          <w:rFonts w:ascii="Times New Roman" w:hAnsi="Times New Roman" w:cs="Times New Roman"/>
          <w:sz w:val="26"/>
          <w:szCs w:val="26"/>
        </w:rPr>
        <w:t>е</w:t>
      </w:r>
      <w:r w:rsidRPr="00B361C9">
        <w:rPr>
          <w:rFonts w:ascii="Times New Roman" w:hAnsi="Times New Roman" w:cs="Times New Roman"/>
          <w:sz w:val="26"/>
          <w:szCs w:val="26"/>
        </w:rPr>
        <w:t xml:space="preserve">т </w:t>
      </w:r>
      <w:r w:rsidR="00D062E6">
        <w:rPr>
          <w:rFonts w:ascii="Times New Roman" w:hAnsi="Times New Roman" w:cs="Times New Roman"/>
          <w:sz w:val="26"/>
          <w:szCs w:val="26"/>
        </w:rPr>
        <w:t>в электронном виде письма</w:t>
      </w:r>
      <w:r w:rsidRPr="00B361C9">
        <w:rPr>
          <w:rFonts w:ascii="Times New Roman" w:hAnsi="Times New Roman" w:cs="Times New Roman"/>
          <w:sz w:val="26"/>
          <w:szCs w:val="26"/>
        </w:rPr>
        <w:t xml:space="preserve"> </w:t>
      </w:r>
      <w:r w:rsidR="000B2440" w:rsidRPr="00B361C9">
        <w:rPr>
          <w:rFonts w:ascii="Times New Roman" w:hAnsi="Times New Roman" w:cs="Times New Roman"/>
          <w:sz w:val="26"/>
          <w:szCs w:val="26"/>
        </w:rPr>
        <w:t xml:space="preserve">за подписью руководителя </w:t>
      </w:r>
      <w:r w:rsidR="000B2440">
        <w:rPr>
          <w:rFonts w:ascii="Times New Roman" w:hAnsi="Times New Roman" w:cs="Times New Roman"/>
          <w:sz w:val="26"/>
          <w:szCs w:val="26"/>
        </w:rPr>
        <w:t>муниципального отдела по финансам</w:t>
      </w:r>
      <w:r w:rsidR="000B2440" w:rsidRPr="00B361C9">
        <w:rPr>
          <w:rFonts w:ascii="Times New Roman" w:hAnsi="Times New Roman" w:cs="Times New Roman"/>
          <w:sz w:val="26"/>
          <w:szCs w:val="26"/>
        </w:rPr>
        <w:t xml:space="preserve"> </w:t>
      </w:r>
      <w:r w:rsidR="000B2440">
        <w:rPr>
          <w:rFonts w:ascii="Times New Roman" w:hAnsi="Times New Roman" w:cs="Times New Roman"/>
          <w:sz w:val="26"/>
          <w:szCs w:val="26"/>
        </w:rPr>
        <w:t xml:space="preserve"> </w:t>
      </w:r>
      <w:r w:rsidR="00BE7423" w:rsidRPr="00BE7423">
        <w:rPr>
          <w:rFonts w:ascii="Times New Roman" w:hAnsi="Times New Roman" w:cs="Times New Roman"/>
          <w:sz w:val="26"/>
          <w:szCs w:val="26"/>
        </w:rPr>
        <w:t xml:space="preserve">в администрации поселений Павловского муниципального района </w:t>
      </w:r>
      <w:r w:rsidR="00265418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0B2440" w:rsidRPr="00B361C9">
        <w:rPr>
          <w:rFonts w:ascii="Times New Roman" w:hAnsi="Times New Roman" w:cs="Times New Roman"/>
          <w:sz w:val="26"/>
          <w:szCs w:val="26"/>
        </w:rPr>
        <w:t xml:space="preserve">о </w:t>
      </w:r>
      <w:r w:rsidR="00D062E6">
        <w:rPr>
          <w:rFonts w:ascii="Times New Roman" w:hAnsi="Times New Roman" w:cs="Times New Roman"/>
          <w:sz w:val="26"/>
          <w:szCs w:val="26"/>
        </w:rPr>
        <w:t>сверке</w:t>
      </w:r>
      <w:r w:rsidR="000B2440" w:rsidRPr="00B361C9">
        <w:rPr>
          <w:rFonts w:ascii="Times New Roman" w:hAnsi="Times New Roman" w:cs="Times New Roman"/>
          <w:sz w:val="26"/>
          <w:szCs w:val="26"/>
        </w:rPr>
        <w:t xml:space="preserve"> исходных данных</w:t>
      </w:r>
      <w:r w:rsidRPr="00B361C9">
        <w:rPr>
          <w:rFonts w:ascii="Times New Roman" w:hAnsi="Times New Roman" w:cs="Times New Roman"/>
          <w:sz w:val="26"/>
          <w:szCs w:val="26"/>
        </w:rPr>
        <w:t xml:space="preserve">, необходимых для проведения расчетов по распределению </w:t>
      </w:r>
      <w:r w:rsidR="000B2440" w:rsidRPr="000B2440">
        <w:rPr>
          <w:rFonts w:ascii="Times New Roman" w:hAnsi="Times New Roman" w:cs="Times New Roman"/>
          <w:sz w:val="26"/>
          <w:szCs w:val="26"/>
        </w:rPr>
        <w:t>из бюджета Павловского муниципального района Воронежской области дотаций на выравнивание бюджетной обеспеченности поселений  на очередной финансовый год и плановый период</w:t>
      </w:r>
      <w:r w:rsidRPr="00B361C9">
        <w:rPr>
          <w:rFonts w:ascii="Times New Roman" w:hAnsi="Times New Roman" w:cs="Times New Roman"/>
          <w:sz w:val="26"/>
          <w:szCs w:val="26"/>
        </w:rPr>
        <w:t>;</w:t>
      </w:r>
    </w:p>
    <w:p w:rsidR="009776E0" w:rsidRPr="00B361C9" w:rsidRDefault="00E137DB" w:rsidP="00BA49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6"/>
      <w:bookmarkStart w:id="5" w:name="P59"/>
      <w:bookmarkEnd w:id="4"/>
      <w:bookmarkEnd w:id="5"/>
      <w:r>
        <w:rPr>
          <w:rFonts w:ascii="Times New Roman" w:hAnsi="Times New Roman" w:cs="Times New Roman"/>
          <w:sz w:val="26"/>
          <w:szCs w:val="26"/>
        </w:rPr>
        <w:t>6</w:t>
      </w:r>
      <w:r w:rsidR="009776E0" w:rsidRPr="00B361C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776E0" w:rsidRPr="00B361C9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</w:t>
      </w:r>
      <w:r w:rsidR="005F64A5">
        <w:rPr>
          <w:rFonts w:ascii="Times New Roman" w:hAnsi="Times New Roman" w:cs="Times New Roman"/>
          <w:sz w:val="26"/>
          <w:szCs w:val="26"/>
        </w:rPr>
        <w:t xml:space="preserve">поселений Павловского муниципального района </w:t>
      </w:r>
      <w:r w:rsidR="009776E0" w:rsidRPr="00B361C9">
        <w:rPr>
          <w:rFonts w:ascii="Times New Roman" w:hAnsi="Times New Roman" w:cs="Times New Roman"/>
          <w:sz w:val="26"/>
          <w:szCs w:val="26"/>
        </w:rPr>
        <w:t xml:space="preserve"> Воронежской области в срок до </w:t>
      </w:r>
      <w:r w:rsidR="009776E0" w:rsidRPr="00BA490A">
        <w:rPr>
          <w:rFonts w:ascii="Times New Roman" w:hAnsi="Times New Roman" w:cs="Times New Roman"/>
          <w:sz w:val="26"/>
          <w:szCs w:val="26"/>
        </w:rPr>
        <w:t>1</w:t>
      </w:r>
      <w:r w:rsidRPr="00BA490A">
        <w:rPr>
          <w:rFonts w:ascii="Times New Roman" w:hAnsi="Times New Roman" w:cs="Times New Roman"/>
          <w:sz w:val="26"/>
          <w:szCs w:val="26"/>
        </w:rPr>
        <w:t>5</w:t>
      </w:r>
      <w:r w:rsidR="009776E0" w:rsidRPr="00BA490A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9776E0" w:rsidRPr="00B361C9">
        <w:rPr>
          <w:rFonts w:ascii="Times New Roman" w:hAnsi="Times New Roman" w:cs="Times New Roman"/>
          <w:sz w:val="26"/>
          <w:szCs w:val="26"/>
        </w:rPr>
        <w:t xml:space="preserve"> текущего финансового года подтверждают полученные от </w:t>
      </w:r>
      <w:r w:rsidR="005F64A5">
        <w:rPr>
          <w:rFonts w:ascii="Times New Roman" w:hAnsi="Times New Roman" w:cs="Times New Roman"/>
          <w:sz w:val="26"/>
          <w:szCs w:val="26"/>
        </w:rPr>
        <w:t xml:space="preserve">муниципального отдела по финансам </w:t>
      </w:r>
      <w:r w:rsidR="009776E0" w:rsidRPr="00B361C9">
        <w:rPr>
          <w:rFonts w:ascii="Times New Roman" w:hAnsi="Times New Roman" w:cs="Times New Roman"/>
          <w:sz w:val="26"/>
          <w:szCs w:val="26"/>
        </w:rPr>
        <w:t xml:space="preserve"> исходные данные или сообщают о разногласиях по исходным данным с указанием </w:t>
      </w:r>
      <w:r w:rsidR="009776E0" w:rsidRPr="00B361C9">
        <w:rPr>
          <w:rFonts w:ascii="Times New Roman" w:hAnsi="Times New Roman" w:cs="Times New Roman"/>
          <w:sz w:val="26"/>
          <w:szCs w:val="26"/>
        </w:rPr>
        <w:lastRenderedPageBreak/>
        <w:t>отклонений и их обоснований (письмом за подписью главы муниципального образования или заместителя главы администрации муниципального образования, курирующего финансовые вопросы).</w:t>
      </w:r>
      <w:proofErr w:type="gramEnd"/>
    </w:p>
    <w:p w:rsidR="009776E0" w:rsidRPr="00B361C9" w:rsidRDefault="00E137DB" w:rsidP="00BA49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60"/>
      <w:bookmarkEnd w:id="6"/>
      <w:r>
        <w:rPr>
          <w:rFonts w:ascii="Times New Roman" w:hAnsi="Times New Roman" w:cs="Times New Roman"/>
          <w:sz w:val="26"/>
          <w:szCs w:val="26"/>
        </w:rPr>
        <w:t>7</w:t>
      </w:r>
      <w:r w:rsidR="009776E0" w:rsidRPr="00B361C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Группа по бюджету муниципального отдела по финансам</w:t>
      </w:r>
      <w:r w:rsidR="009776E0" w:rsidRPr="00B361C9">
        <w:rPr>
          <w:rFonts w:ascii="Times New Roman" w:hAnsi="Times New Roman" w:cs="Times New Roman"/>
          <w:sz w:val="26"/>
          <w:szCs w:val="26"/>
        </w:rPr>
        <w:t>:</w:t>
      </w:r>
    </w:p>
    <w:p w:rsidR="009776E0" w:rsidRPr="00B361C9" w:rsidRDefault="00E64FB1" w:rsidP="00BA49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Д</w:t>
      </w:r>
      <w:r w:rsidR="009776E0" w:rsidRPr="00B361C9">
        <w:rPr>
          <w:rFonts w:ascii="Times New Roman" w:hAnsi="Times New Roman" w:cs="Times New Roman"/>
          <w:sz w:val="26"/>
          <w:szCs w:val="26"/>
        </w:rPr>
        <w:t xml:space="preserve">о </w:t>
      </w:r>
      <w:r w:rsidR="00E137DB">
        <w:rPr>
          <w:rFonts w:ascii="Times New Roman" w:hAnsi="Times New Roman" w:cs="Times New Roman"/>
          <w:sz w:val="26"/>
          <w:szCs w:val="26"/>
        </w:rPr>
        <w:t>20</w:t>
      </w:r>
      <w:r w:rsidR="009776E0" w:rsidRPr="00B361C9">
        <w:rPr>
          <w:rFonts w:ascii="Times New Roman" w:hAnsi="Times New Roman" w:cs="Times New Roman"/>
          <w:sz w:val="26"/>
          <w:szCs w:val="26"/>
        </w:rPr>
        <w:t xml:space="preserve"> сентября текущего финансового года рассматривают письма администраций </w:t>
      </w:r>
      <w:r w:rsidR="00E137DB">
        <w:rPr>
          <w:rFonts w:ascii="Times New Roman" w:hAnsi="Times New Roman" w:cs="Times New Roman"/>
          <w:sz w:val="26"/>
          <w:szCs w:val="26"/>
        </w:rPr>
        <w:t>поселений Павловского муниципального района</w:t>
      </w:r>
      <w:r w:rsidR="009776E0" w:rsidRPr="00B361C9">
        <w:rPr>
          <w:rFonts w:ascii="Times New Roman" w:hAnsi="Times New Roman" w:cs="Times New Roman"/>
          <w:sz w:val="26"/>
          <w:szCs w:val="26"/>
        </w:rPr>
        <w:t xml:space="preserve"> Воронежской области о подтверждении исходных данных, используемых для расчетов </w:t>
      </w:r>
      <w:r w:rsidR="00E137DB" w:rsidRPr="00E137DB">
        <w:rPr>
          <w:rFonts w:ascii="Times New Roman" w:hAnsi="Times New Roman" w:cs="Times New Roman"/>
          <w:sz w:val="26"/>
          <w:szCs w:val="26"/>
        </w:rPr>
        <w:t>по распределению из бюджета Павловского муниципального района Воронежской области дотаций на выравнивание бюджетной обеспеченности поселений</w:t>
      </w:r>
      <w:r w:rsidR="009776E0" w:rsidRPr="00B361C9">
        <w:rPr>
          <w:rFonts w:ascii="Times New Roman" w:hAnsi="Times New Roman" w:cs="Times New Roman"/>
          <w:sz w:val="26"/>
          <w:szCs w:val="26"/>
        </w:rPr>
        <w:t>, по соответствующему муниципальному образованию;</w:t>
      </w:r>
    </w:p>
    <w:p w:rsidR="009776E0" w:rsidRPr="00B361C9" w:rsidRDefault="00E64FB1" w:rsidP="00BA49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В</w:t>
      </w:r>
      <w:r w:rsidR="009776E0" w:rsidRPr="00B361C9">
        <w:rPr>
          <w:rFonts w:ascii="Times New Roman" w:hAnsi="Times New Roman" w:cs="Times New Roman"/>
          <w:sz w:val="26"/>
          <w:szCs w:val="26"/>
        </w:rPr>
        <w:t xml:space="preserve"> случае несогласия органов местного самоуправления</w:t>
      </w:r>
      <w:r w:rsidR="00E137DB">
        <w:rPr>
          <w:rFonts w:ascii="Times New Roman" w:hAnsi="Times New Roman" w:cs="Times New Roman"/>
          <w:sz w:val="26"/>
          <w:szCs w:val="26"/>
        </w:rPr>
        <w:t xml:space="preserve"> поселений</w:t>
      </w:r>
      <w:r w:rsidR="009776E0" w:rsidRPr="00B361C9">
        <w:rPr>
          <w:rFonts w:ascii="Times New Roman" w:hAnsi="Times New Roman" w:cs="Times New Roman"/>
          <w:sz w:val="26"/>
          <w:szCs w:val="26"/>
        </w:rPr>
        <w:t xml:space="preserve"> с отдельными показателями исходных данных рассматрива</w:t>
      </w:r>
      <w:r w:rsidR="00E137DB">
        <w:rPr>
          <w:rFonts w:ascii="Times New Roman" w:hAnsi="Times New Roman" w:cs="Times New Roman"/>
          <w:sz w:val="26"/>
          <w:szCs w:val="26"/>
        </w:rPr>
        <w:t>е</w:t>
      </w:r>
      <w:r w:rsidR="009776E0" w:rsidRPr="00B361C9">
        <w:rPr>
          <w:rFonts w:ascii="Times New Roman" w:hAnsi="Times New Roman" w:cs="Times New Roman"/>
          <w:sz w:val="26"/>
          <w:szCs w:val="26"/>
        </w:rPr>
        <w:t xml:space="preserve">т </w:t>
      </w:r>
      <w:r w:rsidR="00BE7423">
        <w:rPr>
          <w:rFonts w:ascii="Times New Roman" w:hAnsi="Times New Roman" w:cs="Times New Roman"/>
          <w:sz w:val="26"/>
          <w:szCs w:val="26"/>
        </w:rPr>
        <w:t>обращения</w:t>
      </w:r>
      <w:r w:rsidR="00D062E6">
        <w:rPr>
          <w:rFonts w:ascii="Times New Roman" w:hAnsi="Times New Roman" w:cs="Times New Roman"/>
          <w:sz w:val="26"/>
          <w:szCs w:val="26"/>
        </w:rPr>
        <w:t xml:space="preserve"> за подписью главы муниципального образования  Павловского муниципального района Воронежской области о </w:t>
      </w:r>
      <w:r w:rsidR="009776E0" w:rsidRPr="00B361C9">
        <w:rPr>
          <w:rFonts w:ascii="Times New Roman" w:hAnsi="Times New Roman" w:cs="Times New Roman"/>
          <w:sz w:val="26"/>
          <w:szCs w:val="26"/>
        </w:rPr>
        <w:t>необходимост</w:t>
      </w:r>
      <w:r w:rsidR="00D062E6">
        <w:rPr>
          <w:rFonts w:ascii="Times New Roman" w:hAnsi="Times New Roman" w:cs="Times New Roman"/>
          <w:sz w:val="26"/>
          <w:szCs w:val="26"/>
        </w:rPr>
        <w:t>и</w:t>
      </w:r>
      <w:r w:rsidR="009776E0" w:rsidRPr="00B361C9">
        <w:rPr>
          <w:rFonts w:ascii="Times New Roman" w:hAnsi="Times New Roman" w:cs="Times New Roman"/>
          <w:sz w:val="26"/>
          <w:szCs w:val="26"/>
        </w:rPr>
        <w:t xml:space="preserve"> корректировки соответствующих показателей исходных данных по конкретному муниципальному образованию, в срок до </w:t>
      </w:r>
      <w:r w:rsidR="00E137DB">
        <w:rPr>
          <w:rFonts w:ascii="Times New Roman" w:hAnsi="Times New Roman" w:cs="Times New Roman"/>
          <w:sz w:val="26"/>
          <w:szCs w:val="26"/>
        </w:rPr>
        <w:t>2</w:t>
      </w:r>
      <w:r w:rsidR="009776E0" w:rsidRPr="00B361C9">
        <w:rPr>
          <w:rFonts w:ascii="Times New Roman" w:hAnsi="Times New Roman" w:cs="Times New Roman"/>
          <w:sz w:val="26"/>
          <w:szCs w:val="26"/>
        </w:rPr>
        <w:t>5 сентября текущего финансового года</w:t>
      </w:r>
      <w:r w:rsidR="00E137DB">
        <w:rPr>
          <w:rFonts w:ascii="Times New Roman" w:hAnsi="Times New Roman" w:cs="Times New Roman"/>
          <w:sz w:val="26"/>
          <w:szCs w:val="26"/>
        </w:rPr>
        <w:t>.</w:t>
      </w:r>
    </w:p>
    <w:p w:rsidR="009776E0" w:rsidRPr="00B361C9" w:rsidRDefault="006C5B14" w:rsidP="00BA49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776E0" w:rsidRPr="00B361C9">
        <w:rPr>
          <w:rFonts w:ascii="Times New Roman" w:hAnsi="Times New Roman" w:cs="Times New Roman"/>
          <w:sz w:val="26"/>
          <w:szCs w:val="26"/>
        </w:rPr>
        <w:t xml:space="preserve">. В случае отсутствия письменного обоснования необходимости корректировки показателей исходных данных от органа местного самоуправления </w:t>
      </w:r>
      <w:r w:rsidR="00E137DB">
        <w:rPr>
          <w:rFonts w:ascii="Times New Roman" w:hAnsi="Times New Roman" w:cs="Times New Roman"/>
          <w:sz w:val="26"/>
          <w:szCs w:val="26"/>
        </w:rPr>
        <w:t>поселения</w:t>
      </w:r>
      <w:r w:rsidR="00722A0F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="00E137DB">
        <w:rPr>
          <w:rFonts w:ascii="Times New Roman" w:hAnsi="Times New Roman" w:cs="Times New Roman"/>
          <w:sz w:val="26"/>
          <w:szCs w:val="26"/>
        </w:rPr>
        <w:t xml:space="preserve"> </w:t>
      </w:r>
      <w:r w:rsidR="009776E0" w:rsidRPr="00B361C9">
        <w:rPr>
          <w:rFonts w:ascii="Times New Roman" w:hAnsi="Times New Roman" w:cs="Times New Roman"/>
          <w:sz w:val="26"/>
          <w:szCs w:val="26"/>
        </w:rPr>
        <w:t xml:space="preserve">к срокам, указанным в </w:t>
      </w:r>
      <w:r w:rsidR="00D062E6">
        <w:rPr>
          <w:rFonts w:ascii="Times New Roman" w:hAnsi="Times New Roman" w:cs="Times New Roman"/>
          <w:sz w:val="26"/>
          <w:szCs w:val="26"/>
        </w:rPr>
        <w:t>пункте 7</w:t>
      </w:r>
      <w:r w:rsidR="009776E0" w:rsidRPr="00B361C9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D062E6">
        <w:rPr>
          <w:rFonts w:ascii="Times New Roman" w:hAnsi="Times New Roman" w:cs="Times New Roman"/>
          <w:sz w:val="26"/>
          <w:szCs w:val="26"/>
        </w:rPr>
        <w:t>группа по бюджету муниципального отдела по финансам</w:t>
      </w:r>
      <w:r w:rsidR="009776E0" w:rsidRPr="00B361C9">
        <w:rPr>
          <w:rFonts w:ascii="Times New Roman" w:hAnsi="Times New Roman" w:cs="Times New Roman"/>
          <w:sz w:val="26"/>
          <w:szCs w:val="26"/>
        </w:rPr>
        <w:t xml:space="preserve">, для проведения расчетов </w:t>
      </w:r>
      <w:r w:rsidR="00D062E6" w:rsidRPr="00D062E6">
        <w:rPr>
          <w:rFonts w:ascii="Times New Roman" w:hAnsi="Times New Roman" w:cs="Times New Roman"/>
          <w:sz w:val="26"/>
          <w:szCs w:val="26"/>
        </w:rPr>
        <w:t xml:space="preserve">по распределению </w:t>
      </w:r>
      <w:r w:rsidR="00722A0F">
        <w:rPr>
          <w:rFonts w:ascii="Times New Roman" w:hAnsi="Times New Roman" w:cs="Times New Roman"/>
          <w:sz w:val="26"/>
          <w:szCs w:val="26"/>
        </w:rPr>
        <w:t>за счет средств</w:t>
      </w:r>
      <w:r w:rsidR="00D062E6" w:rsidRPr="00D062E6">
        <w:rPr>
          <w:rFonts w:ascii="Times New Roman" w:hAnsi="Times New Roman" w:cs="Times New Roman"/>
          <w:sz w:val="26"/>
          <w:szCs w:val="26"/>
        </w:rPr>
        <w:t xml:space="preserve"> бюджета Павловского муниципального района Воронежской области дотаций на выравнивание бюджетной обеспеченности поселений  на очередной финансовый год и плановый период </w:t>
      </w:r>
      <w:r w:rsidR="009776E0" w:rsidRPr="00B361C9">
        <w:rPr>
          <w:rFonts w:ascii="Times New Roman" w:hAnsi="Times New Roman" w:cs="Times New Roman"/>
          <w:sz w:val="26"/>
          <w:szCs w:val="26"/>
        </w:rPr>
        <w:t>по данному муниципальному образованию принима</w:t>
      </w:r>
      <w:r w:rsidR="00BE7423">
        <w:rPr>
          <w:rFonts w:ascii="Times New Roman" w:hAnsi="Times New Roman" w:cs="Times New Roman"/>
          <w:sz w:val="26"/>
          <w:szCs w:val="26"/>
        </w:rPr>
        <w:t>е</w:t>
      </w:r>
      <w:r w:rsidR="009776E0" w:rsidRPr="00B361C9">
        <w:rPr>
          <w:rFonts w:ascii="Times New Roman" w:hAnsi="Times New Roman" w:cs="Times New Roman"/>
          <w:sz w:val="26"/>
          <w:szCs w:val="26"/>
        </w:rPr>
        <w:t xml:space="preserve">т исходные данные, доведенные </w:t>
      </w:r>
      <w:r w:rsidR="00D062E6">
        <w:rPr>
          <w:rFonts w:ascii="Times New Roman" w:hAnsi="Times New Roman" w:cs="Times New Roman"/>
          <w:sz w:val="26"/>
          <w:szCs w:val="26"/>
        </w:rPr>
        <w:t xml:space="preserve">муниципальным отделом по финансам </w:t>
      </w:r>
      <w:r w:rsidR="009776E0" w:rsidRPr="00B361C9">
        <w:rPr>
          <w:rFonts w:ascii="Times New Roman" w:hAnsi="Times New Roman" w:cs="Times New Roman"/>
          <w:sz w:val="26"/>
          <w:szCs w:val="26"/>
        </w:rPr>
        <w:t xml:space="preserve"> до органов местного самоуправления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пунктом 5 </w:t>
      </w:r>
      <w:r w:rsidR="009776E0" w:rsidRPr="00B361C9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9776E0" w:rsidRDefault="009776E0" w:rsidP="00BA49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5B14" w:rsidRDefault="006C5B14" w:rsidP="00BA49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5B14" w:rsidRPr="00B361C9" w:rsidRDefault="006C5B14" w:rsidP="00BA49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76E0" w:rsidRPr="00B361C9" w:rsidRDefault="009776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7423" w:rsidRDefault="006C5B14" w:rsidP="00A05B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05BDB" w:rsidRPr="00A05BDB">
        <w:rPr>
          <w:rFonts w:ascii="Times New Roman" w:hAnsi="Times New Roman" w:cs="Times New Roman"/>
          <w:sz w:val="26"/>
          <w:szCs w:val="26"/>
        </w:rPr>
        <w:t xml:space="preserve">Павловского </w:t>
      </w:r>
    </w:p>
    <w:p w:rsidR="00BE7423" w:rsidRDefault="00A05BDB" w:rsidP="00A05B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5BDB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776E0" w:rsidRPr="00A05BDB" w:rsidRDefault="00BE7423" w:rsidP="00A05B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</w:t>
      </w:r>
      <w:r w:rsidR="006C5B14">
        <w:rPr>
          <w:rFonts w:ascii="Times New Roman" w:hAnsi="Times New Roman" w:cs="Times New Roman"/>
          <w:sz w:val="26"/>
          <w:szCs w:val="26"/>
        </w:rPr>
        <w:t xml:space="preserve">                                          М.Н. </w:t>
      </w:r>
      <w:proofErr w:type="spellStart"/>
      <w:r w:rsidR="006C5B14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107206" w:rsidRPr="00A05BDB" w:rsidRDefault="00107206" w:rsidP="00A05BDB">
      <w:pPr>
        <w:rPr>
          <w:sz w:val="26"/>
          <w:szCs w:val="26"/>
        </w:rPr>
      </w:pPr>
    </w:p>
    <w:p w:rsidR="006C5B14" w:rsidRPr="00A05BDB" w:rsidRDefault="006C5B14">
      <w:pPr>
        <w:rPr>
          <w:sz w:val="26"/>
          <w:szCs w:val="26"/>
        </w:rPr>
      </w:pPr>
    </w:p>
    <w:sectPr w:rsidR="006C5B14" w:rsidRPr="00A05BDB" w:rsidSect="00684C84">
      <w:pgSz w:w="11907" w:h="16840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E0"/>
    <w:rsid w:val="000B2440"/>
    <w:rsid w:val="000B43B8"/>
    <w:rsid w:val="000E59E7"/>
    <w:rsid w:val="000F129B"/>
    <w:rsid w:val="00107206"/>
    <w:rsid w:val="00265418"/>
    <w:rsid w:val="00281D4F"/>
    <w:rsid w:val="002F5396"/>
    <w:rsid w:val="004063E3"/>
    <w:rsid w:val="005C01BA"/>
    <w:rsid w:val="005F64A5"/>
    <w:rsid w:val="00684C84"/>
    <w:rsid w:val="006C5B14"/>
    <w:rsid w:val="00722A0F"/>
    <w:rsid w:val="00773A23"/>
    <w:rsid w:val="007C727D"/>
    <w:rsid w:val="007F57CE"/>
    <w:rsid w:val="00833267"/>
    <w:rsid w:val="008C7862"/>
    <w:rsid w:val="009776E0"/>
    <w:rsid w:val="009927C0"/>
    <w:rsid w:val="00A05BDB"/>
    <w:rsid w:val="00A83085"/>
    <w:rsid w:val="00AA6186"/>
    <w:rsid w:val="00AB5039"/>
    <w:rsid w:val="00AE679A"/>
    <w:rsid w:val="00B361C9"/>
    <w:rsid w:val="00B42AF1"/>
    <w:rsid w:val="00BA490A"/>
    <w:rsid w:val="00BE3AFA"/>
    <w:rsid w:val="00BE7423"/>
    <w:rsid w:val="00C53089"/>
    <w:rsid w:val="00C860DF"/>
    <w:rsid w:val="00D062E6"/>
    <w:rsid w:val="00D34C3B"/>
    <w:rsid w:val="00DA6360"/>
    <w:rsid w:val="00DD5A04"/>
    <w:rsid w:val="00E137DB"/>
    <w:rsid w:val="00E64FB1"/>
    <w:rsid w:val="00ED32B7"/>
    <w:rsid w:val="00EF6AAC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776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776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0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776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776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0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plan1</cp:lastModifiedBy>
  <cp:revision>32</cp:revision>
  <cp:lastPrinted>2022-07-13T08:08:00Z</cp:lastPrinted>
  <dcterms:created xsi:type="dcterms:W3CDTF">2022-07-12T12:33:00Z</dcterms:created>
  <dcterms:modified xsi:type="dcterms:W3CDTF">2022-07-13T08:11:00Z</dcterms:modified>
</cp:coreProperties>
</file>