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F7" w:rsidRDefault="00853CF7" w:rsidP="002C6C35">
      <w:pPr>
        <w:pStyle w:val="ConsPlusNonformat"/>
        <w:widowControl/>
        <w:tabs>
          <w:tab w:val="left" w:pos="4820"/>
        </w:tabs>
        <w:ind w:right="4395"/>
        <w:rPr>
          <w:rFonts w:ascii="Times New Roman" w:hAnsi="Times New Roman" w:cs="Times New Roman"/>
          <w:sz w:val="28"/>
          <w:szCs w:val="28"/>
        </w:rPr>
      </w:pPr>
    </w:p>
    <w:p w:rsidR="00FA03E3" w:rsidRDefault="00FA03E3" w:rsidP="00FA03E3">
      <w:pPr>
        <w:tabs>
          <w:tab w:val="left" w:pos="3544"/>
          <w:tab w:val="left" w:pos="3686"/>
        </w:tabs>
        <w:autoSpaceDE w:val="0"/>
        <w:autoSpaceDN w:val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-233045</wp:posOffset>
            </wp:positionV>
            <wp:extent cx="514985" cy="643890"/>
            <wp:effectExtent l="19050" t="0" r="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03E3" w:rsidRDefault="00FA03E3" w:rsidP="00FA03E3">
      <w:pPr>
        <w:tabs>
          <w:tab w:val="left" w:pos="3544"/>
          <w:tab w:val="left" w:pos="3686"/>
        </w:tabs>
        <w:autoSpaceDE w:val="0"/>
        <w:autoSpaceDN w:val="0"/>
      </w:pPr>
    </w:p>
    <w:p w:rsidR="00FA03E3" w:rsidRDefault="00FA03E3" w:rsidP="00FA03E3">
      <w:pPr>
        <w:jc w:val="center"/>
        <w:rPr>
          <w:b/>
        </w:rPr>
      </w:pPr>
      <w:r>
        <w:rPr>
          <w:b/>
        </w:rPr>
        <w:t xml:space="preserve">АДМИНИСТРАЦИЯ ПАВЛОВСКОГО МУНИЦИПАЛЬНОГО РАЙОНА </w:t>
      </w:r>
    </w:p>
    <w:p w:rsidR="00FA03E3" w:rsidRDefault="00FA03E3" w:rsidP="00FA03E3">
      <w:pPr>
        <w:jc w:val="center"/>
        <w:rPr>
          <w:b/>
        </w:rPr>
      </w:pPr>
      <w:r>
        <w:rPr>
          <w:b/>
        </w:rPr>
        <w:t>ВОРОНЕЖСКОЙ ОБЛАСТИ</w:t>
      </w:r>
    </w:p>
    <w:p w:rsidR="00FA03E3" w:rsidRDefault="00FA03E3" w:rsidP="00FA03E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A03E3" w:rsidRDefault="00FA03E3" w:rsidP="00FA03E3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 xml:space="preserve">                              2022 года</w:t>
      </w:r>
      <w:r>
        <w:rPr>
          <w:sz w:val="22"/>
          <w:szCs w:val="22"/>
        </w:rPr>
        <w:t xml:space="preserve"> № ____</w:t>
      </w:r>
      <w:r>
        <w:rPr>
          <w:sz w:val="22"/>
          <w:szCs w:val="22"/>
          <w:u w:val="single"/>
        </w:rPr>
        <w:t xml:space="preserve"> </w:t>
      </w:r>
    </w:p>
    <w:p w:rsidR="00853CF7" w:rsidRDefault="00853CF7" w:rsidP="002C6C35">
      <w:pPr>
        <w:pStyle w:val="ConsPlusNonformat"/>
        <w:widowControl/>
        <w:tabs>
          <w:tab w:val="left" w:pos="4820"/>
        </w:tabs>
        <w:ind w:right="4395"/>
        <w:rPr>
          <w:rFonts w:ascii="Times New Roman" w:hAnsi="Times New Roman" w:cs="Times New Roman"/>
          <w:sz w:val="28"/>
          <w:szCs w:val="28"/>
        </w:rPr>
      </w:pPr>
    </w:p>
    <w:p w:rsidR="00BC503A" w:rsidRPr="00FC2B34" w:rsidRDefault="00BC503A" w:rsidP="002C6C35">
      <w:pPr>
        <w:pStyle w:val="ConsPlusNonformat"/>
        <w:widowControl/>
        <w:tabs>
          <w:tab w:val="left" w:pos="4820"/>
        </w:tabs>
        <w:ind w:righ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Павловского муниципального района от </w:t>
      </w:r>
      <w:r w:rsidR="00B5282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82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528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B52822">
        <w:rPr>
          <w:rFonts w:ascii="Times New Roman" w:hAnsi="Times New Roman" w:cs="Times New Roman"/>
          <w:sz w:val="28"/>
          <w:szCs w:val="28"/>
        </w:rPr>
        <w:t>809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2B34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B34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Павловского муниципального района </w:t>
      </w:r>
      <w:r w:rsidRPr="00FC2B3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E574D2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E574D2">
        <w:rPr>
          <w:rFonts w:ascii="Times New Roman" w:hAnsi="Times New Roman" w:cs="Times New Roman"/>
          <w:sz w:val="28"/>
          <w:szCs w:val="28"/>
        </w:rPr>
        <w:t>я</w:t>
      </w:r>
      <w:r w:rsidRPr="001E0723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Pr="00FC2B3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C503A" w:rsidRDefault="00BC503A" w:rsidP="00BC503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1D2B" w:rsidRPr="001B78F3" w:rsidRDefault="00281D2B" w:rsidP="00281D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соответствии со статьей 51  Градостроительного кодекса Российской Федерации, в</w:t>
      </w:r>
      <w:r w:rsidRPr="00681BA8">
        <w:rPr>
          <w:rFonts w:eastAsia="Calibri"/>
          <w:sz w:val="26"/>
          <w:szCs w:val="26"/>
        </w:rPr>
        <w:t xml:space="preserve"> целях приведения нормативных правовых актов администрации Павловского </w:t>
      </w:r>
      <w:proofErr w:type="gramStart"/>
      <w:r w:rsidRPr="00681BA8">
        <w:rPr>
          <w:rFonts w:eastAsia="Calibri"/>
          <w:sz w:val="26"/>
          <w:szCs w:val="26"/>
        </w:rPr>
        <w:t>муниципального</w:t>
      </w:r>
      <w:proofErr w:type="gramEnd"/>
      <w:r w:rsidRPr="00681BA8">
        <w:rPr>
          <w:rFonts w:eastAsia="Calibri"/>
          <w:sz w:val="26"/>
          <w:szCs w:val="26"/>
        </w:rPr>
        <w:t xml:space="preserve"> района </w:t>
      </w:r>
      <w:r>
        <w:rPr>
          <w:rFonts w:eastAsia="Calibri"/>
          <w:sz w:val="26"/>
          <w:szCs w:val="26"/>
        </w:rPr>
        <w:t xml:space="preserve">Воронежской области </w:t>
      </w:r>
      <w:r w:rsidRPr="00681BA8">
        <w:rPr>
          <w:rFonts w:eastAsia="Calibri"/>
          <w:sz w:val="26"/>
          <w:szCs w:val="26"/>
        </w:rPr>
        <w:t>в соответствие с действующим законодательством</w:t>
      </w:r>
      <w:r w:rsidRPr="00681BA8">
        <w:rPr>
          <w:color w:val="000000"/>
          <w:sz w:val="26"/>
          <w:szCs w:val="26"/>
        </w:rPr>
        <w:t xml:space="preserve">, </w:t>
      </w:r>
      <w:r w:rsidRPr="00681BA8">
        <w:rPr>
          <w:sz w:val="26"/>
          <w:szCs w:val="26"/>
        </w:rPr>
        <w:t>администрация Па</w:t>
      </w:r>
      <w:r>
        <w:rPr>
          <w:sz w:val="26"/>
          <w:szCs w:val="26"/>
        </w:rPr>
        <w:t>вловского муниципального района</w:t>
      </w: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  <w:r w:rsidRPr="001B78F3">
        <w:rPr>
          <w:rFonts w:ascii="Times New Roman" w:hAnsi="Times New Roman"/>
          <w:sz w:val="26"/>
          <w:szCs w:val="26"/>
        </w:rPr>
        <w:t>ПОСТАНОВЛЯЕТ:</w:t>
      </w: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BC503A" w:rsidRPr="00532111" w:rsidRDefault="00BC503A" w:rsidP="00E27CB8">
      <w:pPr>
        <w:pStyle w:val="ConsPlusNormal"/>
        <w:widowControl/>
        <w:numPr>
          <w:ilvl w:val="0"/>
          <w:numId w:val="3"/>
        </w:numPr>
        <w:tabs>
          <w:tab w:val="clear" w:pos="360"/>
          <w:tab w:val="left" w:pos="0"/>
          <w:tab w:val="num" w:pos="64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32111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регламент, утвержденный постановлением администрации Павловского муниципального района </w:t>
      </w:r>
      <w:r w:rsidR="00281D2B" w:rsidRPr="0053211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532111">
        <w:rPr>
          <w:rFonts w:ascii="Times New Roman" w:hAnsi="Times New Roman" w:cs="Times New Roman"/>
          <w:sz w:val="26"/>
          <w:szCs w:val="26"/>
        </w:rPr>
        <w:t xml:space="preserve">от </w:t>
      </w:r>
      <w:r w:rsidR="00B52822" w:rsidRPr="00532111">
        <w:rPr>
          <w:rFonts w:ascii="Times New Roman" w:hAnsi="Times New Roman" w:cs="Times New Roman"/>
          <w:sz w:val="26"/>
          <w:szCs w:val="26"/>
        </w:rPr>
        <w:t>10.12.2018</w:t>
      </w:r>
      <w:r w:rsidRPr="00532111">
        <w:rPr>
          <w:rFonts w:ascii="Times New Roman" w:hAnsi="Times New Roman" w:cs="Times New Roman"/>
          <w:sz w:val="26"/>
          <w:szCs w:val="26"/>
        </w:rPr>
        <w:t xml:space="preserve"> № </w:t>
      </w:r>
      <w:r w:rsidR="00B52822" w:rsidRPr="00532111">
        <w:rPr>
          <w:rFonts w:ascii="Times New Roman" w:hAnsi="Times New Roman" w:cs="Times New Roman"/>
          <w:sz w:val="26"/>
          <w:szCs w:val="26"/>
        </w:rPr>
        <w:t>809</w:t>
      </w:r>
      <w:r w:rsidRPr="00532111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администрации Павловского муниципального района по предоставлению муниципальной услуги «</w:t>
      </w:r>
      <w:r w:rsidR="00E574D2" w:rsidRPr="00532111">
        <w:rPr>
          <w:rFonts w:ascii="Times New Roman" w:hAnsi="Times New Roman" w:cs="Times New Roman"/>
          <w:sz w:val="26"/>
          <w:szCs w:val="26"/>
        </w:rPr>
        <w:t>Предоставление</w:t>
      </w:r>
      <w:r w:rsidRPr="00532111">
        <w:rPr>
          <w:rFonts w:ascii="Times New Roman" w:hAnsi="Times New Roman" w:cs="Times New Roman"/>
          <w:sz w:val="26"/>
          <w:szCs w:val="26"/>
        </w:rPr>
        <w:t xml:space="preserve"> разрешени</w:t>
      </w:r>
      <w:r w:rsidR="00E574D2" w:rsidRPr="00532111">
        <w:rPr>
          <w:rFonts w:ascii="Times New Roman" w:hAnsi="Times New Roman" w:cs="Times New Roman"/>
          <w:sz w:val="26"/>
          <w:szCs w:val="26"/>
        </w:rPr>
        <w:t xml:space="preserve">я </w:t>
      </w:r>
      <w:r w:rsidRPr="00532111">
        <w:rPr>
          <w:rFonts w:ascii="Times New Roman" w:hAnsi="Times New Roman" w:cs="Times New Roman"/>
          <w:sz w:val="26"/>
          <w:szCs w:val="26"/>
        </w:rPr>
        <w:t xml:space="preserve">на строительство» следующие изменения: </w:t>
      </w:r>
    </w:p>
    <w:p w:rsidR="00BC503A" w:rsidRPr="005C16A6" w:rsidRDefault="00E574D2" w:rsidP="00E27CB8">
      <w:pPr>
        <w:pStyle w:val="a3"/>
        <w:widowControl w:val="0"/>
        <w:numPr>
          <w:ilvl w:val="1"/>
          <w:numId w:val="3"/>
        </w:numPr>
        <w:tabs>
          <w:tab w:val="clear" w:pos="1283"/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5C16A6">
        <w:rPr>
          <w:sz w:val="26"/>
          <w:szCs w:val="26"/>
        </w:rPr>
        <w:t xml:space="preserve">Пункт </w:t>
      </w:r>
      <w:r w:rsidR="00532111" w:rsidRPr="005C16A6">
        <w:rPr>
          <w:sz w:val="26"/>
          <w:szCs w:val="26"/>
        </w:rPr>
        <w:t>6.1</w:t>
      </w:r>
      <w:r w:rsidRPr="005C16A6">
        <w:rPr>
          <w:sz w:val="26"/>
          <w:szCs w:val="26"/>
        </w:rPr>
        <w:t xml:space="preserve"> п</w:t>
      </w:r>
      <w:r w:rsidR="00BC503A" w:rsidRPr="005C16A6">
        <w:rPr>
          <w:sz w:val="26"/>
          <w:szCs w:val="26"/>
        </w:rPr>
        <w:t>одраздел</w:t>
      </w:r>
      <w:r w:rsidRPr="005C16A6">
        <w:rPr>
          <w:sz w:val="26"/>
          <w:szCs w:val="26"/>
        </w:rPr>
        <w:t>а</w:t>
      </w:r>
      <w:r w:rsidR="00BC503A" w:rsidRPr="005C16A6">
        <w:rPr>
          <w:sz w:val="26"/>
          <w:szCs w:val="26"/>
        </w:rPr>
        <w:t xml:space="preserve"> </w:t>
      </w:r>
      <w:r w:rsidR="00532111" w:rsidRPr="005C16A6">
        <w:rPr>
          <w:sz w:val="26"/>
          <w:szCs w:val="26"/>
        </w:rPr>
        <w:t>6</w:t>
      </w:r>
      <w:r w:rsidR="00BC503A" w:rsidRPr="005C16A6">
        <w:rPr>
          <w:sz w:val="26"/>
          <w:szCs w:val="26"/>
        </w:rPr>
        <w:t>. «</w:t>
      </w:r>
      <w:r w:rsidR="00532111" w:rsidRPr="005C16A6">
        <w:rPr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="00BC503A" w:rsidRPr="005C16A6">
        <w:rPr>
          <w:sz w:val="26"/>
          <w:szCs w:val="26"/>
        </w:rPr>
        <w:t xml:space="preserve">» раздела </w:t>
      </w:r>
      <w:r w:rsidR="00BC503A" w:rsidRPr="005C16A6">
        <w:rPr>
          <w:sz w:val="26"/>
          <w:szCs w:val="26"/>
          <w:lang w:val="en-US"/>
        </w:rPr>
        <w:t>I</w:t>
      </w:r>
      <w:r w:rsidR="009155E1" w:rsidRPr="005C16A6">
        <w:rPr>
          <w:sz w:val="26"/>
          <w:szCs w:val="26"/>
          <w:lang w:val="en-US"/>
        </w:rPr>
        <w:t>I</w:t>
      </w:r>
      <w:r w:rsidR="00BC503A" w:rsidRPr="005C16A6">
        <w:rPr>
          <w:sz w:val="26"/>
          <w:szCs w:val="26"/>
        </w:rPr>
        <w:t xml:space="preserve"> «</w:t>
      </w:r>
      <w:r w:rsidR="009155E1" w:rsidRPr="005C16A6">
        <w:rPr>
          <w:sz w:val="26"/>
          <w:szCs w:val="26"/>
        </w:rPr>
        <w:t>Стандарт предоставления муниципальной услуги</w:t>
      </w:r>
      <w:r w:rsidR="00BC503A" w:rsidRPr="005C16A6">
        <w:rPr>
          <w:sz w:val="26"/>
          <w:szCs w:val="26"/>
        </w:rPr>
        <w:t>» изложить в следующей редакции:</w:t>
      </w:r>
    </w:p>
    <w:p w:rsidR="00532111" w:rsidRPr="005C16A6" w:rsidRDefault="005A0154" w:rsidP="00532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C16A6">
        <w:rPr>
          <w:sz w:val="26"/>
          <w:szCs w:val="26"/>
        </w:rPr>
        <w:t>«</w:t>
      </w:r>
      <w:r w:rsidR="00532111" w:rsidRPr="005C16A6">
        <w:rPr>
          <w:sz w:val="26"/>
          <w:szCs w:val="26"/>
        </w:rPr>
        <w:t>6.1</w:t>
      </w:r>
      <w:r w:rsidR="00831394" w:rsidRPr="005C16A6">
        <w:rPr>
          <w:sz w:val="26"/>
          <w:szCs w:val="26"/>
        </w:rPr>
        <w:t xml:space="preserve">. </w:t>
      </w:r>
      <w:r w:rsidR="00532111" w:rsidRPr="005C16A6">
        <w:rPr>
          <w:sz w:val="26"/>
          <w:szCs w:val="26"/>
        </w:rPr>
        <w:t>Муниципальная услуга предоставляется на основании заявления (приложение № 1 к настоящему Административному регламенту), поступившего в отдел или в МФЦ.</w:t>
      </w:r>
    </w:p>
    <w:p w:rsidR="00532111" w:rsidRPr="005C16A6" w:rsidRDefault="00532111" w:rsidP="00532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C16A6">
        <w:rPr>
          <w:sz w:val="26"/>
          <w:szCs w:val="26"/>
        </w:rPr>
        <w:t>К указанному заявлению прилагаются следующие документы:</w:t>
      </w:r>
    </w:p>
    <w:p w:rsidR="00532111" w:rsidRPr="005C16A6" w:rsidRDefault="00532111" w:rsidP="0053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C16A6">
        <w:rPr>
          <w:sz w:val="26"/>
          <w:szCs w:val="26"/>
        </w:rPr>
        <w:t>1) правоустанавливающие документы на земельный участок, в случае если указанные документы (их копии или сведения, содержащиеся в них) отсутствуют в Едином государственном реестре недвижимости (подлинники или засвидетельствованные в нотариальном порядке копии) в том числе соглашение об установлении сервитута, решение об установлении публичного сервитута;</w:t>
      </w:r>
    </w:p>
    <w:p w:rsidR="00532111" w:rsidRPr="005C16A6" w:rsidRDefault="00532111" w:rsidP="0053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5C16A6">
        <w:rPr>
          <w:sz w:val="26"/>
          <w:szCs w:val="26"/>
        </w:rPr>
        <w:lastRenderedPageBreak/>
        <w:t xml:space="preserve">1.1) при наличии соглашения о передаче в случаях, установленных бюджетным </w:t>
      </w:r>
      <w:hyperlink r:id="rId9" w:history="1">
        <w:r w:rsidRPr="005C16A6">
          <w:rPr>
            <w:sz w:val="26"/>
            <w:szCs w:val="26"/>
          </w:rPr>
          <w:t>законодательством</w:t>
        </w:r>
      </w:hyperlink>
      <w:r w:rsidRPr="005C16A6">
        <w:rPr>
          <w:sz w:val="26"/>
          <w:szCs w:val="26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C16A6">
        <w:rPr>
          <w:sz w:val="26"/>
          <w:szCs w:val="26"/>
        </w:rPr>
        <w:t>Росатом</w:t>
      </w:r>
      <w:proofErr w:type="spellEnd"/>
      <w:r w:rsidRPr="005C16A6">
        <w:rPr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Pr="005C16A6">
        <w:rPr>
          <w:sz w:val="26"/>
          <w:szCs w:val="26"/>
        </w:rPr>
        <w:t>Роскосмос</w:t>
      </w:r>
      <w:proofErr w:type="spellEnd"/>
      <w:r w:rsidRPr="005C16A6">
        <w:rPr>
          <w:sz w:val="26"/>
          <w:szCs w:val="26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5C16A6">
        <w:rPr>
          <w:sz w:val="26"/>
          <w:szCs w:val="26"/>
        </w:rPr>
        <w:t xml:space="preserve"> соглашение;</w:t>
      </w:r>
    </w:p>
    <w:p w:rsidR="002D4947" w:rsidRPr="009F04CD" w:rsidRDefault="002D4947" w:rsidP="002D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C16A6">
        <w:rPr>
          <w:sz w:val="26"/>
          <w:szCs w:val="26"/>
        </w:rPr>
        <w:t>2</w:t>
      </w:r>
      <w:r w:rsidRPr="009F04CD">
        <w:rPr>
          <w:sz w:val="26"/>
          <w:szCs w:val="26"/>
        </w:rPr>
        <w:t xml:space="preserve">) результаты инженерных изысканий и следующие материалы, содержащиеся в утвержденной в соответствии с </w:t>
      </w:r>
      <w:hyperlink r:id="rId10" w:history="1">
        <w:r w:rsidRPr="009F04CD">
          <w:rPr>
            <w:sz w:val="26"/>
            <w:szCs w:val="26"/>
          </w:rPr>
          <w:t>частью 15 статьи 48</w:t>
        </w:r>
      </w:hyperlink>
      <w:r w:rsidRPr="009F04CD">
        <w:rPr>
          <w:sz w:val="26"/>
          <w:szCs w:val="26"/>
        </w:rPr>
        <w:t xml:space="preserve"> </w:t>
      </w:r>
      <w:r w:rsidR="005C16A6" w:rsidRPr="005C16A6">
        <w:rPr>
          <w:sz w:val="26"/>
          <w:szCs w:val="26"/>
        </w:rPr>
        <w:t>Градостроительного</w:t>
      </w:r>
      <w:r w:rsidRPr="009F04CD">
        <w:rPr>
          <w:sz w:val="26"/>
          <w:szCs w:val="26"/>
        </w:rPr>
        <w:t xml:space="preserve"> Кодекса проектной документации:</w:t>
      </w:r>
    </w:p>
    <w:p w:rsidR="002D4947" w:rsidRPr="009F04CD" w:rsidRDefault="002D4947" w:rsidP="002D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F04CD">
        <w:rPr>
          <w:sz w:val="26"/>
          <w:szCs w:val="26"/>
        </w:rPr>
        <w:t>а) пояснительная записка;</w:t>
      </w:r>
    </w:p>
    <w:p w:rsidR="002D4947" w:rsidRPr="009F04CD" w:rsidRDefault="002D4947" w:rsidP="002D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9F04CD">
        <w:rPr>
          <w:sz w:val="26"/>
          <w:szCs w:val="26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1" w:history="1">
        <w:r w:rsidRPr="009F04CD">
          <w:rPr>
            <w:sz w:val="26"/>
            <w:szCs w:val="26"/>
          </w:rPr>
          <w:t>случаев</w:t>
        </w:r>
      </w:hyperlink>
      <w:r w:rsidRPr="009F04CD">
        <w:rPr>
          <w:sz w:val="26"/>
          <w:szCs w:val="26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2D4947" w:rsidRPr="009F04CD" w:rsidRDefault="002D494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9F04CD">
        <w:rPr>
          <w:sz w:val="26"/>
          <w:szCs w:val="26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2D4947" w:rsidRPr="009F04CD" w:rsidRDefault="002D494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F04CD">
        <w:rPr>
          <w:sz w:val="26"/>
          <w:szCs w:val="26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2D4947" w:rsidRPr="009F04CD" w:rsidRDefault="00853CF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="002D4947" w:rsidRPr="009F04CD">
        <w:rPr>
          <w:sz w:val="26"/>
          <w:szCs w:val="26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2" w:history="1">
        <w:r w:rsidR="002D4947" w:rsidRPr="009F04CD">
          <w:rPr>
            <w:sz w:val="26"/>
            <w:szCs w:val="26"/>
          </w:rPr>
          <w:t>пункте 1 части 5 статьи 49</w:t>
        </w:r>
      </w:hyperlink>
      <w:r w:rsidR="002D4947" w:rsidRPr="009F04CD">
        <w:rPr>
          <w:sz w:val="26"/>
          <w:szCs w:val="26"/>
        </w:rPr>
        <w:t xml:space="preserve"> </w:t>
      </w:r>
      <w:r w:rsidR="005C16A6" w:rsidRPr="005C16A6">
        <w:rPr>
          <w:sz w:val="26"/>
          <w:szCs w:val="26"/>
        </w:rPr>
        <w:t>Градостроительного</w:t>
      </w:r>
      <w:r w:rsidR="002D4947" w:rsidRPr="009F04CD">
        <w:rPr>
          <w:sz w:val="26"/>
          <w:szCs w:val="26"/>
        </w:rPr>
        <w:t xml:space="preserve">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="002D4947" w:rsidRPr="009F04CD">
        <w:rPr>
          <w:sz w:val="26"/>
          <w:szCs w:val="26"/>
        </w:rPr>
        <w:t xml:space="preserve"> </w:t>
      </w:r>
      <w:hyperlink r:id="rId13" w:history="1">
        <w:r w:rsidR="002D4947" w:rsidRPr="009F04CD">
          <w:rPr>
            <w:sz w:val="26"/>
            <w:szCs w:val="26"/>
          </w:rPr>
          <w:t>частью 12.1 статьи 48</w:t>
        </w:r>
      </w:hyperlink>
      <w:r w:rsidR="002D4947" w:rsidRPr="009F04CD">
        <w:rPr>
          <w:sz w:val="26"/>
          <w:szCs w:val="26"/>
        </w:rPr>
        <w:t xml:space="preserve"> </w:t>
      </w:r>
      <w:r w:rsidR="005C16A6" w:rsidRPr="005C16A6">
        <w:rPr>
          <w:sz w:val="26"/>
          <w:szCs w:val="26"/>
        </w:rPr>
        <w:t>Градостроительного</w:t>
      </w:r>
      <w:r w:rsidR="002D4947" w:rsidRPr="009F04CD">
        <w:rPr>
          <w:sz w:val="26"/>
          <w:szCs w:val="26"/>
        </w:rPr>
        <w:t xml:space="preserve"> Кодекса), если такая проектная документация подлежит экспертизе в соответствии со </w:t>
      </w:r>
      <w:hyperlink r:id="rId14" w:history="1">
        <w:r w:rsidR="002D4947" w:rsidRPr="009F04CD">
          <w:rPr>
            <w:sz w:val="26"/>
            <w:szCs w:val="26"/>
          </w:rPr>
          <w:t>статьей 49</w:t>
        </w:r>
      </w:hyperlink>
      <w:r w:rsidR="002D4947" w:rsidRPr="009F04CD">
        <w:rPr>
          <w:sz w:val="26"/>
          <w:szCs w:val="26"/>
        </w:rPr>
        <w:t xml:space="preserve"> </w:t>
      </w:r>
      <w:r w:rsidR="005C16A6" w:rsidRPr="005C16A6">
        <w:rPr>
          <w:sz w:val="26"/>
          <w:szCs w:val="26"/>
        </w:rPr>
        <w:t>Градостроительного</w:t>
      </w:r>
      <w:r w:rsidR="002D4947" w:rsidRPr="009F04CD">
        <w:rPr>
          <w:sz w:val="26"/>
          <w:szCs w:val="26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15" w:history="1">
        <w:r w:rsidR="002D4947" w:rsidRPr="009F04CD">
          <w:rPr>
            <w:sz w:val="26"/>
            <w:szCs w:val="26"/>
          </w:rPr>
          <w:t>частью 3.4 статьи 49</w:t>
        </w:r>
      </w:hyperlink>
      <w:r w:rsidR="002D4947" w:rsidRPr="009F04CD">
        <w:rPr>
          <w:sz w:val="26"/>
          <w:szCs w:val="26"/>
        </w:rPr>
        <w:t xml:space="preserve"> </w:t>
      </w:r>
      <w:r w:rsidR="005C16A6" w:rsidRPr="005C16A6">
        <w:rPr>
          <w:sz w:val="26"/>
          <w:szCs w:val="26"/>
        </w:rPr>
        <w:t>Градостроительного</w:t>
      </w:r>
      <w:r w:rsidR="002D4947" w:rsidRPr="009F04CD">
        <w:rPr>
          <w:sz w:val="26"/>
          <w:szCs w:val="26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6" w:history="1">
        <w:r w:rsidR="002D4947" w:rsidRPr="009F04CD">
          <w:rPr>
            <w:sz w:val="26"/>
            <w:szCs w:val="26"/>
          </w:rPr>
          <w:t>частью 6 статьи 49</w:t>
        </w:r>
      </w:hyperlink>
      <w:r w:rsidR="002D4947" w:rsidRPr="009F04CD">
        <w:rPr>
          <w:sz w:val="26"/>
          <w:szCs w:val="26"/>
        </w:rPr>
        <w:t xml:space="preserve"> </w:t>
      </w:r>
      <w:r w:rsidR="005C16A6" w:rsidRPr="005C16A6">
        <w:rPr>
          <w:sz w:val="26"/>
          <w:szCs w:val="26"/>
        </w:rPr>
        <w:t>Градостроительного</w:t>
      </w:r>
      <w:r w:rsidR="002D4947" w:rsidRPr="009F04CD">
        <w:rPr>
          <w:sz w:val="26"/>
          <w:szCs w:val="26"/>
        </w:rPr>
        <w:t xml:space="preserve"> Кодекса;</w:t>
      </w:r>
    </w:p>
    <w:p w:rsidR="002D4947" w:rsidRPr="009F04CD" w:rsidRDefault="00853CF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="002D4947" w:rsidRPr="009F04CD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2D4947" w:rsidRPr="009F04CD">
        <w:rPr>
          <w:sz w:val="26"/>
          <w:szCs w:val="26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7" w:history="1">
        <w:r w:rsidR="002D4947" w:rsidRPr="009F04CD">
          <w:rPr>
            <w:sz w:val="26"/>
            <w:szCs w:val="26"/>
          </w:rPr>
          <w:t>части 3.8 статьи 49</w:t>
        </w:r>
      </w:hyperlink>
      <w:r w:rsidR="002D4947" w:rsidRPr="009F04CD">
        <w:rPr>
          <w:sz w:val="26"/>
          <w:szCs w:val="26"/>
        </w:rPr>
        <w:t xml:space="preserve"> </w:t>
      </w:r>
      <w:r w:rsidR="005C16A6" w:rsidRPr="005C16A6">
        <w:rPr>
          <w:sz w:val="26"/>
          <w:szCs w:val="26"/>
        </w:rPr>
        <w:t>Градостроительного</w:t>
      </w:r>
      <w:r w:rsidR="002D4947" w:rsidRPr="009F04CD">
        <w:rPr>
          <w:sz w:val="26"/>
          <w:szCs w:val="26"/>
        </w:rPr>
        <w:t xml:space="preserve"> Кодекса, предоставленное лицом, являющимся членом </w:t>
      </w:r>
      <w:proofErr w:type="spellStart"/>
      <w:r w:rsidR="002D4947" w:rsidRPr="009F04CD">
        <w:rPr>
          <w:sz w:val="26"/>
          <w:szCs w:val="26"/>
        </w:rPr>
        <w:t>саморегулируемой</w:t>
      </w:r>
      <w:proofErr w:type="spellEnd"/>
      <w:r w:rsidR="002D4947" w:rsidRPr="009F04CD">
        <w:rPr>
          <w:sz w:val="26"/>
          <w:szCs w:val="26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</w:t>
      </w:r>
      <w:r w:rsidR="002D4947" w:rsidRPr="009F04CD">
        <w:rPr>
          <w:sz w:val="26"/>
          <w:szCs w:val="26"/>
        </w:rPr>
        <w:lastRenderedPageBreak/>
        <w:t>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="002D4947" w:rsidRPr="009F04CD">
        <w:rPr>
          <w:sz w:val="26"/>
          <w:szCs w:val="26"/>
        </w:rPr>
        <w:t xml:space="preserve"> с </w:t>
      </w:r>
      <w:hyperlink r:id="rId18" w:history="1">
        <w:r w:rsidR="002D4947" w:rsidRPr="009F04CD">
          <w:rPr>
            <w:sz w:val="26"/>
            <w:szCs w:val="26"/>
          </w:rPr>
          <w:t>частью 3.8 статьи 49</w:t>
        </w:r>
      </w:hyperlink>
      <w:r w:rsidR="002D4947" w:rsidRPr="009F04CD">
        <w:rPr>
          <w:sz w:val="26"/>
          <w:szCs w:val="26"/>
        </w:rPr>
        <w:t xml:space="preserve"> </w:t>
      </w:r>
      <w:r w:rsidR="005C16A6" w:rsidRPr="005C16A6">
        <w:rPr>
          <w:sz w:val="26"/>
          <w:szCs w:val="26"/>
        </w:rPr>
        <w:t>Градостроительного</w:t>
      </w:r>
      <w:r w:rsidR="002D4947" w:rsidRPr="009F04CD">
        <w:rPr>
          <w:sz w:val="26"/>
          <w:szCs w:val="26"/>
        </w:rPr>
        <w:t xml:space="preserve"> Кодекса;</w:t>
      </w:r>
    </w:p>
    <w:p w:rsidR="002D4947" w:rsidRPr="009F04CD" w:rsidRDefault="00853CF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="002D4947" w:rsidRPr="009F04CD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2D4947" w:rsidRPr="009F04CD">
        <w:rPr>
          <w:sz w:val="26"/>
          <w:szCs w:val="26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9" w:history="1">
        <w:r w:rsidR="002D4947" w:rsidRPr="009F04CD">
          <w:rPr>
            <w:sz w:val="26"/>
            <w:szCs w:val="26"/>
          </w:rPr>
          <w:t>части 3.9 статьи 49</w:t>
        </w:r>
      </w:hyperlink>
      <w:r w:rsidR="002D4947" w:rsidRPr="009F04CD">
        <w:rPr>
          <w:sz w:val="26"/>
          <w:szCs w:val="26"/>
        </w:rPr>
        <w:t xml:space="preserve"> </w:t>
      </w:r>
      <w:r w:rsidR="005C16A6" w:rsidRPr="005C16A6">
        <w:rPr>
          <w:sz w:val="26"/>
          <w:szCs w:val="26"/>
        </w:rPr>
        <w:t>Градостроительного</w:t>
      </w:r>
      <w:r w:rsidR="002D4947" w:rsidRPr="009F04CD">
        <w:rPr>
          <w:sz w:val="26"/>
          <w:szCs w:val="26"/>
        </w:rPr>
        <w:t xml:space="preserve">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0" w:history="1">
        <w:r w:rsidR="002D4947" w:rsidRPr="009F04CD">
          <w:rPr>
            <w:sz w:val="26"/>
            <w:szCs w:val="26"/>
          </w:rPr>
          <w:t>частью 3.9 статьи 49</w:t>
        </w:r>
      </w:hyperlink>
      <w:r w:rsidR="002D4947" w:rsidRPr="009F04CD">
        <w:rPr>
          <w:sz w:val="26"/>
          <w:szCs w:val="26"/>
        </w:rPr>
        <w:t xml:space="preserve"> </w:t>
      </w:r>
      <w:r w:rsidR="005C16A6" w:rsidRPr="005C16A6">
        <w:rPr>
          <w:sz w:val="26"/>
          <w:szCs w:val="26"/>
        </w:rPr>
        <w:t>Градостроительного</w:t>
      </w:r>
      <w:r w:rsidR="002D4947" w:rsidRPr="009F04CD">
        <w:rPr>
          <w:sz w:val="26"/>
          <w:szCs w:val="26"/>
        </w:rPr>
        <w:t xml:space="preserve"> Кодекса;</w:t>
      </w:r>
      <w:proofErr w:type="gramEnd"/>
    </w:p>
    <w:p w:rsidR="002D4947" w:rsidRPr="00FA03E3" w:rsidRDefault="00853CF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D4947" w:rsidRPr="009F04CD">
        <w:rPr>
          <w:sz w:val="26"/>
          <w:szCs w:val="26"/>
        </w:rPr>
        <w:t xml:space="preserve">) </w:t>
      </w:r>
      <w:r w:rsidR="002D4947" w:rsidRPr="00EB4F50">
        <w:rPr>
          <w:sz w:val="26"/>
          <w:szCs w:val="26"/>
        </w:rPr>
        <w:t xml:space="preserve">разрешение на отклонение от предельных параметров разрешенного </w:t>
      </w:r>
      <w:r w:rsidR="002D4947" w:rsidRPr="00FA03E3">
        <w:rPr>
          <w:sz w:val="26"/>
          <w:szCs w:val="26"/>
        </w:rPr>
        <w:t xml:space="preserve">строительства, реконструкции (в случае, если застройщику было предоставлено такое разрешение в соответствии со </w:t>
      </w:r>
      <w:hyperlink r:id="rId21" w:history="1">
        <w:r w:rsidR="002D4947" w:rsidRPr="00FA03E3">
          <w:rPr>
            <w:sz w:val="26"/>
            <w:szCs w:val="26"/>
          </w:rPr>
          <w:t>статьей 40</w:t>
        </w:r>
      </w:hyperlink>
      <w:r w:rsidR="002D4947" w:rsidRPr="00FA03E3">
        <w:rPr>
          <w:sz w:val="26"/>
          <w:szCs w:val="26"/>
        </w:rPr>
        <w:t xml:space="preserve"> </w:t>
      </w:r>
      <w:r w:rsidR="005C16A6" w:rsidRPr="00FA03E3">
        <w:rPr>
          <w:sz w:val="26"/>
          <w:szCs w:val="26"/>
        </w:rPr>
        <w:t>Градостроительного</w:t>
      </w:r>
      <w:r w:rsidR="002D4947" w:rsidRPr="00FA03E3">
        <w:rPr>
          <w:sz w:val="26"/>
          <w:szCs w:val="26"/>
        </w:rPr>
        <w:t xml:space="preserve"> Кодекса);</w:t>
      </w:r>
    </w:p>
    <w:p w:rsidR="00EB4F50" w:rsidRPr="00FA03E3" w:rsidRDefault="00853CF7" w:rsidP="00EB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A03E3">
        <w:rPr>
          <w:sz w:val="26"/>
          <w:szCs w:val="26"/>
        </w:rPr>
        <w:t>5</w:t>
      </w:r>
      <w:r w:rsidR="002D4947" w:rsidRPr="00FA03E3">
        <w:rPr>
          <w:sz w:val="26"/>
          <w:szCs w:val="26"/>
        </w:rPr>
        <w:t xml:space="preserve">) </w:t>
      </w:r>
      <w:r w:rsidR="00EB4F50" w:rsidRPr="00FA03E3">
        <w:rPr>
          <w:sz w:val="26"/>
          <w:szCs w:val="26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22" w:history="1">
        <w:r w:rsidR="00EB4F50" w:rsidRPr="00FA03E3">
          <w:rPr>
            <w:color w:val="000000" w:themeColor="text1"/>
            <w:sz w:val="26"/>
            <w:szCs w:val="26"/>
          </w:rPr>
          <w:t>пункте 6.2</w:t>
        </w:r>
      </w:hyperlink>
      <w:r w:rsidR="00EB4F50" w:rsidRPr="00FA03E3">
        <w:rPr>
          <w:color w:val="000000" w:themeColor="text1"/>
          <w:sz w:val="26"/>
          <w:szCs w:val="26"/>
        </w:rPr>
        <w:t xml:space="preserve"> ч</w:t>
      </w:r>
      <w:r w:rsidR="00EB4F50" w:rsidRPr="00FA03E3">
        <w:rPr>
          <w:sz w:val="26"/>
          <w:szCs w:val="26"/>
        </w:rPr>
        <w:t>асти 7 статьи 51 Градостроительного кодекса РФ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2D4947" w:rsidRPr="009F04CD" w:rsidRDefault="00853CF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FA03E3">
        <w:rPr>
          <w:sz w:val="26"/>
          <w:szCs w:val="26"/>
        </w:rPr>
        <w:t>5</w:t>
      </w:r>
      <w:r w:rsidR="002D4947" w:rsidRPr="00FA03E3">
        <w:rPr>
          <w:sz w:val="26"/>
          <w:szCs w:val="26"/>
        </w:rPr>
        <w:t>.1) в случае проведения реконструкции государственным (муниципальным)</w:t>
      </w:r>
      <w:r w:rsidR="002D4947" w:rsidRPr="009F04CD">
        <w:rPr>
          <w:sz w:val="26"/>
          <w:szCs w:val="26"/>
        </w:rPr>
        <w:t xml:space="preserve">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2D4947" w:rsidRPr="009F04CD">
        <w:rPr>
          <w:sz w:val="26"/>
          <w:szCs w:val="26"/>
        </w:rPr>
        <w:t>Росатом</w:t>
      </w:r>
      <w:proofErr w:type="spellEnd"/>
      <w:r w:rsidR="002D4947" w:rsidRPr="009F04CD">
        <w:rPr>
          <w:sz w:val="26"/>
          <w:szCs w:val="26"/>
        </w:rPr>
        <w:t>", Государственной корпорацией по космической деятельности "</w:t>
      </w:r>
      <w:proofErr w:type="spellStart"/>
      <w:r w:rsidR="002D4947" w:rsidRPr="009F04CD">
        <w:rPr>
          <w:sz w:val="26"/>
          <w:szCs w:val="26"/>
        </w:rPr>
        <w:t>Роскосмос</w:t>
      </w:r>
      <w:proofErr w:type="spellEnd"/>
      <w:r w:rsidR="002D4947" w:rsidRPr="009F04CD">
        <w:rPr>
          <w:sz w:val="26"/>
          <w:szCs w:val="26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2D4947" w:rsidRPr="009F04CD">
        <w:rPr>
          <w:sz w:val="26"/>
          <w:szCs w:val="26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2D4947" w:rsidRPr="009F04CD">
        <w:rPr>
          <w:sz w:val="26"/>
          <w:szCs w:val="26"/>
        </w:rPr>
        <w:t>определяющее</w:t>
      </w:r>
      <w:proofErr w:type="gramEnd"/>
      <w:r w:rsidR="002D4947" w:rsidRPr="009F04CD">
        <w:rPr>
          <w:sz w:val="26"/>
          <w:szCs w:val="26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2D4947" w:rsidRPr="009F04CD" w:rsidRDefault="00853CF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bookmarkStart w:id="0" w:name="Par21"/>
      <w:bookmarkEnd w:id="0"/>
      <w:r>
        <w:rPr>
          <w:sz w:val="26"/>
          <w:szCs w:val="26"/>
        </w:rPr>
        <w:t>5</w:t>
      </w:r>
      <w:r w:rsidR="002D4947" w:rsidRPr="009F04CD">
        <w:rPr>
          <w:sz w:val="26"/>
          <w:szCs w:val="26"/>
        </w:rPr>
        <w:t xml:space="preserve">.2) решение общего собрания собственников помещений и </w:t>
      </w:r>
      <w:proofErr w:type="spellStart"/>
      <w:r w:rsidR="002D4947" w:rsidRPr="009F04CD">
        <w:rPr>
          <w:sz w:val="26"/>
          <w:szCs w:val="26"/>
        </w:rPr>
        <w:t>машино-мест</w:t>
      </w:r>
      <w:proofErr w:type="spellEnd"/>
      <w:r w:rsidR="002D4947" w:rsidRPr="009F04CD">
        <w:rPr>
          <w:sz w:val="26"/>
          <w:szCs w:val="26"/>
        </w:rPr>
        <w:t xml:space="preserve"> в многоквартирном доме, принятое в соответствии с жилищным </w:t>
      </w:r>
      <w:hyperlink r:id="rId23" w:history="1">
        <w:r w:rsidR="002D4947" w:rsidRPr="009F04CD">
          <w:rPr>
            <w:sz w:val="26"/>
            <w:szCs w:val="26"/>
          </w:rPr>
          <w:t>законодательством</w:t>
        </w:r>
      </w:hyperlink>
      <w:r w:rsidR="002D4947" w:rsidRPr="009F04CD">
        <w:rPr>
          <w:sz w:val="26"/>
          <w:szCs w:val="26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2D4947" w:rsidRPr="009F04CD">
        <w:rPr>
          <w:sz w:val="26"/>
          <w:szCs w:val="26"/>
        </w:rPr>
        <w:t>машино-мест</w:t>
      </w:r>
      <w:proofErr w:type="spellEnd"/>
      <w:r w:rsidR="002D4947" w:rsidRPr="009F04CD">
        <w:rPr>
          <w:sz w:val="26"/>
          <w:szCs w:val="26"/>
        </w:rPr>
        <w:t xml:space="preserve"> в многоквартирном доме;</w:t>
      </w:r>
    </w:p>
    <w:p w:rsidR="002D4947" w:rsidRPr="009F04CD" w:rsidRDefault="00853CF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D4947" w:rsidRPr="009F04CD">
        <w:rPr>
          <w:sz w:val="26"/>
          <w:szCs w:val="26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2D4947" w:rsidRPr="009F04CD" w:rsidRDefault="00853CF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D4947" w:rsidRPr="009F04CD">
        <w:rPr>
          <w:sz w:val="26"/>
          <w:szCs w:val="26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2D4947" w:rsidRPr="009F04CD" w:rsidRDefault="00853CF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8</w:t>
      </w:r>
      <w:r w:rsidR="002D4947" w:rsidRPr="009F04CD">
        <w:rPr>
          <w:sz w:val="26"/>
          <w:szCs w:val="26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4" w:history="1">
        <w:r w:rsidR="002D4947" w:rsidRPr="009F04CD">
          <w:rPr>
            <w:sz w:val="26"/>
            <w:szCs w:val="26"/>
          </w:rPr>
          <w:t>законодательством</w:t>
        </w:r>
      </w:hyperlink>
      <w:r w:rsidR="002D4947" w:rsidRPr="009F04CD">
        <w:rPr>
          <w:sz w:val="26"/>
          <w:szCs w:val="26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2D4947" w:rsidRPr="009F04CD">
        <w:rPr>
          <w:sz w:val="26"/>
          <w:szCs w:val="26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2D4947" w:rsidRPr="009F04CD" w:rsidRDefault="00853CF7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9</w:t>
      </w:r>
      <w:r w:rsidR="002D4947" w:rsidRPr="009F04CD">
        <w:rPr>
          <w:sz w:val="26"/>
          <w:szCs w:val="26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="002D4947" w:rsidRPr="009F04CD">
        <w:rPr>
          <w:sz w:val="26"/>
          <w:szCs w:val="26"/>
        </w:rPr>
        <w:t xml:space="preserve"> </w:t>
      </w:r>
      <w:proofErr w:type="gramStart"/>
      <w:r w:rsidR="002D4947" w:rsidRPr="009F04CD">
        <w:rPr>
          <w:sz w:val="26"/>
          <w:szCs w:val="26"/>
        </w:rPr>
        <w:t>Кодексом Российской Федерацией или субъектом Российской Федерации).</w:t>
      </w:r>
      <w:proofErr w:type="gramEnd"/>
    </w:p>
    <w:p w:rsidR="00532111" w:rsidRPr="005C16A6" w:rsidRDefault="00532111" w:rsidP="0053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C16A6">
        <w:rPr>
          <w:sz w:val="26"/>
          <w:szCs w:val="26"/>
        </w:rPr>
        <w:t>Заявление на бумажном носителе представляется:</w:t>
      </w:r>
    </w:p>
    <w:p w:rsidR="00532111" w:rsidRPr="005C16A6" w:rsidRDefault="00532111" w:rsidP="0053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C16A6">
        <w:rPr>
          <w:sz w:val="26"/>
          <w:szCs w:val="26"/>
        </w:rPr>
        <w:t>посредством почтового отправления;</w:t>
      </w:r>
    </w:p>
    <w:p w:rsidR="00532111" w:rsidRPr="005C16A6" w:rsidRDefault="00532111" w:rsidP="0053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C16A6">
        <w:rPr>
          <w:sz w:val="26"/>
          <w:szCs w:val="26"/>
        </w:rPr>
        <w:t>при личном обращении заявителя либо его законного представителя.</w:t>
      </w:r>
    </w:p>
    <w:p w:rsidR="00532111" w:rsidRPr="00853CF7" w:rsidRDefault="00532111" w:rsidP="005C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C16A6">
        <w:rPr>
          <w:sz w:val="26"/>
          <w:szCs w:val="26"/>
        </w:rPr>
        <w:t xml:space="preserve">В электронной форме заявление представляется путем заполнения формы, размещенной на Едином портале государственных и муниципальных услуг (функций) </w:t>
      </w:r>
      <w:r w:rsidRPr="00853CF7">
        <w:rPr>
          <w:sz w:val="26"/>
          <w:szCs w:val="26"/>
        </w:rPr>
        <w:t>(</w:t>
      </w:r>
      <w:hyperlink r:id="rId25" w:history="1">
        <w:r w:rsidRPr="00853CF7">
          <w:rPr>
            <w:rStyle w:val="a8"/>
            <w:color w:val="auto"/>
            <w:sz w:val="26"/>
            <w:szCs w:val="26"/>
          </w:rPr>
          <w:t>www.gosuslugi.ru</w:t>
        </w:r>
      </w:hyperlink>
      <w:proofErr w:type="gramStart"/>
      <w:r w:rsidRPr="00853CF7">
        <w:rPr>
          <w:sz w:val="26"/>
          <w:szCs w:val="26"/>
        </w:rPr>
        <w:t xml:space="preserve"> )</w:t>
      </w:r>
      <w:proofErr w:type="gramEnd"/>
      <w:r w:rsidRPr="00853CF7">
        <w:rPr>
          <w:sz w:val="26"/>
          <w:szCs w:val="26"/>
        </w:rPr>
        <w:t xml:space="preserve"> и (или) на официальном Портале органов власти Воронежской области (</w:t>
      </w:r>
      <w:hyperlink r:id="rId26" w:history="1">
        <w:r w:rsidRPr="00853CF7">
          <w:rPr>
            <w:rStyle w:val="a8"/>
            <w:color w:val="auto"/>
            <w:sz w:val="26"/>
            <w:szCs w:val="26"/>
            <w:lang w:val="en-US"/>
          </w:rPr>
          <w:t>www</w:t>
        </w:r>
        <w:r w:rsidRPr="00853CF7">
          <w:rPr>
            <w:rStyle w:val="a8"/>
            <w:color w:val="auto"/>
            <w:sz w:val="26"/>
            <w:szCs w:val="26"/>
          </w:rPr>
          <w:t>.</w:t>
        </w:r>
        <w:proofErr w:type="spellStart"/>
        <w:r w:rsidRPr="00853CF7">
          <w:rPr>
            <w:rStyle w:val="a8"/>
            <w:color w:val="auto"/>
            <w:sz w:val="26"/>
            <w:szCs w:val="26"/>
            <w:lang w:val="en-US"/>
          </w:rPr>
          <w:t>govvrn</w:t>
        </w:r>
        <w:proofErr w:type="spellEnd"/>
        <w:r w:rsidRPr="00853CF7">
          <w:rPr>
            <w:rStyle w:val="a8"/>
            <w:color w:val="auto"/>
            <w:sz w:val="26"/>
            <w:szCs w:val="26"/>
          </w:rPr>
          <w:t>.</w:t>
        </w:r>
        <w:proofErr w:type="spellStart"/>
        <w:r w:rsidRPr="00853CF7">
          <w:rPr>
            <w:rStyle w:val="a8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853CF7">
        <w:rPr>
          <w:sz w:val="26"/>
          <w:szCs w:val="26"/>
        </w:rPr>
        <w:t xml:space="preserve"> ). </w:t>
      </w:r>
    </w:p>
    <w:p w:rsidR="00532111" w:rsidRPr="005C16A6" w:rsidRDefault="00532111" w:rsidP="00532111">
      <w:pPr>
        <w:pStyle w:val="ConsPlusNormal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16A6">
        <w:rPr>
          <w:rFonts w:ascii="Times New Roman" w:hAnsi="Times New Roman" w:cs="Times New Roman"/>
          <w:sz w:val="26"/>
          <w:szCs w:val="26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32111" w:rsidRPr="005C16A6" w:rsidRDefault="00532111" w:rsidP="00532111">
      <w:pPr>
        <w:pStyle w:val="ConsPlusNormal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16A6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</w:r>
    </w:p>
    <w:p w:rsidR="00532111" w:rsidRPr="005C16A6" w:rsidRDefault="00532111" w:rsidP="00532111">
      <w:pPr>
        <w:pStyle w:val="ConsPlusNormal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16A6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от имени юридического лица заверяется электронной подписью:</w:t>
      </w:r>
    </w:p>
    <w:p w:rsidR="00532111" w:rsidRPr="005C16A6" w:rsidRDefault="00532111" w:rsidP="00532111">
      <w:pPr>
        <w:pStyle w:val="ConsPlusNormal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16A6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532111" w:rsidRPr="005C16A6" w:rsidRDefault="00532111" w:rsidP="00532111">
      <w:pPr>
        <w:pStyle w:val="ConsPlusNormal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16A6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32111" w:rsidRPr="005C16A6" w:rsidRDefault="00532111" w:rsidP="00532111">
      <w:pPr>
        <w:pStyle w:val="ConsPlusNormal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16A6">
        <w:rPr>
          <w:rFonts w:ascii="Times New Roman" w:hAnsi="Times New Roman" w:cs="Times New Roman"/>
          <w:sz w:val="26"/>
          <w:szCs w:val="26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532111" w:rsidRPr="005C16A6" w:rsidRDefault="00532111" w:rsidP="00532111">
      <w:pPr>
        <w:pStyle w:val="ConsPlusNormal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16A6">
        <w:rPr>
          <w:rFonts w:ascii="Times New Roman" w:hAnsi="Times New Roman" w:cs="Times New Roman"/>
          <w:sz w:val="26"/>
          <w:szCs w:val="26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532111" w:rsidRPr="005C16A6" w:rsidRDefault="00532111" w:rsidP="00532111">
      <w:pPr>
        <w:pStyle w:val="ConsPlusNormal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16A6">
        <w:rPr>
          <w:rFonts w:ascii="Times New Roman" w:hAnsi="Times New Roman" w:cs="Times New Roman"/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C503A" w:rsidRPr="005C16A6" w:rsidRDefault="00532111" w:rsidP="00532111">
      <w:pPr>
        <w:pStyle w:val="ConsPlusNormal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16A6">
        <w:rPr>
          <w:rFonts w:ascii="Times New Roman" w:hAnsi="Times New Roman" w:cs="Times New Roman"/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  <w:proofErr w:type="gramStart"/>
      <w:r w:rsidR="009155E1" w:rsidRPr="005C16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574D2" w:rsidRPr="005C16A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C503A" w:rsidRPr="005C16A6" w:rsidRDefault="00BC503A" w:rsidP="00E27CB8">
      <w:pPr>
        <w:pStyle w:val="ConsPlusNormal"/>
        <w:widowControl/>
        <w:numPr>
          <w:ilvl w:val="0"/>
          <w:numId w:val="3"/>
        </w:numPr>
        <w:tabs>
          <w:tab w:val="clear" w:pos="360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16A6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BC503A" w:rsidRPr="005C16A6" w:rsidRDefault="00BC503A" w:rsidP="00E27CB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3120A" w:rsidRDefault="0093120A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3776B7" w:rsidRDefault="00853CF7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BC503A" w:rsidRPr="009D691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BC503A" w:rsidRPr="009D6915">
        <w:rPr>
          <w:rFonts w:ascii="Times New Roman" w:hAnsi="Times New Roman"/>
          <w:sz w:val="26"/>
          <w:szCs w:val="26"/>
        </w:rPr>
        <w:t xml:space="preserve"> Павловского </w:t>
      </w:r>
    </w:p>
    <w:p w:rsidR="00596FE8" w:rsidRDefault="00BC503A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 w:rsidRPr="009D6915">
        <w:rPr>
          <w:rFonts w:ascii="Times New Roman" w:hAnsi="Times New Roman"/>
          <w:sz w:val="26"/>
          <w:szCs w:val="26"/>
        </w:rPr>
        <w:t xml:space="preserve">муниципального района      </w:t>
      </w:r>
      <w:r w:rsidR="00596FE8">
        <w:rPr>
          <w:rFonts w:ascii="Times New Roman" w:hAnsi="Times New Roman"/>
          <w:sz w:val="26"/>
          <w:szCs w:val="26"/>
        </w:rPr>
        <w:t xml:space="preserve">  </w:t>
      </w:r>
    </w:p>
    <w:p w:rsidR="00BC503A" w:rsidRDefault="00596FE8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BC503A" w:rsidRPr="009D6915">
        <w:rPr>
          <w:rFonts w:ascii="Times New Roman" w:hAnsi="Times New Roman"/>
          <w:sz w:val="26"/>
          <w:szCs w:val="26"/>
        </w:rPr>
        <w:t xml:space="preserve">                        </w:t>
      </w:r>
      <w:r w:rsidR="00BC503A">
        <w:rPr>
          <w:rFonts w:ascii="Times New Roman" w:hAnsi="Times New Roman"/>
          <w:sz w:val="26"/>
          <w:szCs w:val="26"/>
        </w:rPr>
        <w:t xml:space="preserve">               </w:t>
      </w:r>
      <w:r w:rsidR="00BC503A" w:rsidRPr="009D6915">
        <w:rPr>
          <w:rFonts w:ascii="Times New Roman" w:hAnsi="Times New Roman"/>
          <w:sz w:val="26"/>
          <w:szCs w:val="26"/>
        </w:rPr>
        <w:t xml:space="preserve">        </w:t>
      </w:r>
      <w:r w:rsidR="00BC503A">
        <w:rPr>
          <w:rFonts w:ascii="Times New Roman" w:hAnsi="Times New Roman"/>
          <w:sz w:val="26"/>
          <w:szCs w:val="26"/>
        </w:rPr>
        <w:t xml:space="preserve">     </w:t>
      </w:r>
      <w:r w:rsidR="00BC503A" w:rsidRPr="009D6915">
        <w:rPr>
          <w:rFonts w:ascii="Times New Roman" w:hAnsi="Times New Roman"/>
          <w:sz w:val="26"/>
          <w:szCs w:val="26"/>
        </w:rPr>
        <w:t xml:space="preserve"> </w:t>
      </w:r>
      <w:r w:rsidR="00BC503A">
        <w:rPr>
          <w:rFonts w:ascii="Times New Roman" w:hAnsi="Times New Roman"/>
          <w:sz w:val="26"/>
          <w:szCs w:val="26"/>
        </w:rPr>
        <w:t xml:space="preserve"> </w:t>
      </w:r>
      <w:r w:rsidR="003776B7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3776B7">
        <w:rPr>
          <w:rFonts w:ascii="Times New Roman" w:hAnsi="Times New Roman"/>
          <w:sz w:val="26"/>
          <w:szCs w:val="26"/>
        </w:rPr>
        <w:t xml:space="preserve"> </w:t>
      </w:r>
      <w:r w:rsidR="00853CF7">
        <w:rPr>
          <w:rFonts w:ascii="Times New Roman" w:hAnsi="Times New Roman"/>
          <w:sz w:val="26"/>
          <w:szCs w:val="26"/>
        </w:rPr>
        <w:t xml:space="preserve">    </w:t>
      </w:r>
      <w:r w:rsidR="00BC503A">
        <w:rPr>
          <w:rFonts w:ascii="Times New Roman" w:hAnsi="Times New Roman"/>
          <w:sz w:val="26"/>
          <w:szCs w:val="26"/>
        </w:rPr>
        <w:t xml:space="preserve"> </w:t>
      </w:r>
      <w:r w:rsidR="00853CF7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853CF7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BC503A" w:rsidRDefault="00BC503A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93120A" w:rsidRDefault="0093120A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93120A" w:rsidRDefault="0093120A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BC503A" w:rsidRPr="0025703D" w:rsidRDefault="00BC503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5703D">
        <w:rPr>
          <w:rFonts w:eastAsia="Times New Roman"/>
          <w:sz w:val="26"/>
          <w:szCs w:val="26"/>
          <w:lang w:eastAsia="ru-RU"/>
        </w:rPr>
        <w:t>СОГЛАСОВАНО</w:t>
      </w:r>
    </w:p>
    <w:p w:rsidR="00BC503A" w:rsidRPr="0025703D" w:rsidRDefault="00BC503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5637"/>
        <w:gridCol w:w="1701"/>
        <w:gridCol w:w="2551"/>
      </w:tblGrid>
      <w:tr w:rsidR="00BC503A" w:rsidRPr="0025703D" w:rsidTr="00545971">
        <w:tc>
          <w:tcPr>
            <w:tcW w:w="5637" w:type="dxa"/>
          </w:tcPr>
          <w:p w:rsidR="00BC503A" w:rsidRPr="0025703D" w:rsidRDefault="00853CF7" w:rsidP="005459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Первый з</w:t>
            </w:r>
            <w:r w:rsidR="00BC503A"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аместитель главы администрации  </w:t>
            </w:r>
          </w:p>
          <w:p w:rsidR="00BC503A" w:rsidRPr="0025703D" w:rsidRDefault="00BC503A" w:rsidP="005459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</w:p>
        </w:tc>
        <w:tc>
          <w:tcPr>
            <w:tcW w:w="1701" w:type="dxa"/>
          </w:tcPr>
          <w:p w:rsidR="00BC503A" w:rsidRPr="0025703D" w:rsidRDefault="00BC503A" w:rsidP="0054597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BC503A" w:rsidRPr="0025703D" w:rsidRDefault="00BC503A" w:rsidP="00F84DFE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Ю.А. </w:t>
            </w:r>
            <w:r w:rsidR="00F84DFE">
              <w:rPr>
                <w:rFonts w:eastAsia="Times New Roman"/>
                <w:sz w:val="26"/>
                <w:szCs w:val="26"/>
                <w:lang w:eastAsia="ru-RU"/>
              </w:rPr>
              <w:t>Черенков</w:t>
            </w:r>
          </w:p>
        </w:tc>
      </w:tr>
      <w:tr w:rsidR="00F84DFE" w:rsidRPr="0025703D" w:rsidTr="00545971">
        <w:tc>
          <w:tcPr>
            <w:tcW w:w="5637" w:type="dxa"/>
          </w:tcPr>
          <w:p w:rsidR="00F84DFE" w:rsidRDefault="00F84DFE" w:rsidP="006E114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F84DFE" w:rsidRDefault="00EB4F50" w:rsidP="006E114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Заместитель главы администрации - р</w:t>
            </w:r>
            <w:r w:rsidR="00F84DFE">
              <w:rPr>
                <w:rFonts w:eastAsia="Times New Roman"/>
                <w:sz w:val="26"/>
                <w:szCs w:val="26"/>
                <w:lang w:eastAsia="ru-RU"/>
              </w:rPr>
              <w:t>уководитель аппарата администрации</w:t>
            </w:r>
          </w:p>
          <w:p w:rsidR="00F84DFE" w:rsidRPr="0025703D" w:rsidRDefault="00F84DFE" w:rsidP="006E1143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Павловского муниципального района </w:t>
            </w:r>
          </w:p>
        </w:tc>
        <w:tc>
          <w:tcPr>
            <w:tcW w:w="1701" w:type="dxa"/>
          </w:tcPr>
          <w:p w:rsidR="00F84DFE" w:rsidRPr="0025703D" w:rsidRDefault="00F84DFE" w:rsidP="006E114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F84DFE" w:rsidRPr="0025703D" w:rsidRDefault="000D14FD" w:rsidP="006E114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Ю.В.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Чечурина</w:t>
            </w:r>
            <w:proofErr w:type="spellEnd"/>
            <w:r w:rsidR="00F84DF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F84DFE"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84DFE" w:rsidRPr="0025703D" w:rsidTr="00545971">
        <w:tc>
          <w:tcPr>
            <w:tcW w:w="5637" w:type="dxa"/>
          </w:tcPr>
          <w:p w:rsidR="00F84DFE" w:rsidRPr="0025703D" w:rsidRDefault="00F84DFE" w:rsidP="005459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4DFE" w:rsidRPr="0025703D" w:rsidRDefault="00F84DFE" w:rsidP="0054597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F84DFE" w:rsidRPr="0025703D" w:rsidRDefault="00F84DFE" w:rsidP="0054597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BC503A" w:rsidRPr="0025703D" w:rsidTr="00545971">
        <w:tc>
          <w:tcPr>
            <w:tcW w:w="5637" w:type="dxa"/>
          </w:tcPr>
          <w:p w:rsidR="00BC503A" w:rsidRPr="0025703D" w:rsidRDefault="00BC503A" w:rsidP="005459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Начальник отдела правового обеспечения </w:t>
            </w:r>
          </w:p>
          <w:p w:rsidR="00BC503A" w:rsidRPr="0025703D" w:rsidRDefault="00BC503A" w:rsidP="005459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и противодействия коррупции администрации </w:t>
            </w:r>
          </w:p>
          <w:p w:rsidR="00BC503A" w:rsidRPr="0025703D" w:rsidRDefault="00BC503A" w:rsidP="0054597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</w:p>
        </w:tc>
        <w:tc>
          <w:tcPr>
            <w:tcW w:w="1701" w:type="dxa"/>
          </w:tcPr>
          <w:p w:rsidR="00BC503A" w:rsidRPr="0025703D" w:rsidRDefault="00BC503A" w:rsidP="0054597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BC503A" w:rsidRPr="0025703D" w:rsidRDefault="00BC503A" w:rsidP="0054597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А.Г. Мельникова</w:t>
            </w:r>
          </w:p>
        </w:tc>
      </w:tr>
    </w:tbl>
    <w:p w:rsidR="00BC503A" w:rsidRPr="0025703D" w:rsidRDefault="00BC503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C503A" w:rsidRDefault="00BC503A" w:rsidP="00BC503A">
      <w:pPr>
        <w:rPr>
          <w:sz w:val="26"/>
          <w:szCs w:val="26"/>
        </w:rPr>
      </w:pPr>
    </w:p>
    <w:p w:rsidR="00BC503A" w:rsidRDefault="00BC503A" w:rsidP="00BC503A">
      <w:pPr>
        <w:rPr>
          <w:sz w:val="26"/>
          <w:szCs w:val="26"/>
        </w:rPr>
      </w:pPr>
    </w:p>
    <w:p w:rsidR="00BC503A" w:rsidRDefault="00BC503A" w:rsidP="00BC503A">
      <w:pPr>
        <w:rPr>
          <w:sz w:val="26"/>
          <w:szCs w:val="26"/>
        </w:rPr>
      </w:pPr>
    </w:p>
    <w:p w:rsidR="00BC503A" w:rsidRDefault="00BC503A" w:rsidP="00BC503A">
      <w:pPr>
        <w:rPr>
          <w:sz w:val="26"/>
          <w:szCs w:val="26"/>
        </w:rPr>
      </w:pPr>
    </w:p>
    <w:p w:rsidR="00BC503A" w:rsidRDefault="00BC503A" w:rsidP="00BC503A">
      <w:pPr>
        <w:rPr>
          <w:sz w:val="26"/>
          <w:szCs w:val="26"/>
        </w:rPr>
      </w:pPr>
    </w:p>
    <w:p w:rsidR="00BC503A" w:rsidRDefault="00BC503A" w:rsidP="00BC503A">
      <w:pPr>
        <w:rPr>
          <w:sz w:val="26"/>
          <w:szCs w:val="26"/>
        </w:rPr>
      </w:pPr>
    </w:p>
    <w:p w:rsidR="00F84DFE" w:rsidRDefault="00F84DFE" w:rsidP="00BC503A">
      <w:pPr>
        <w:rPr>
          <w:sz w:val="26"/>
          <w:szCs w:val="26"/>
        </w:rPr>
      </w:pPr>
    </w:p>
    <w:p w:rsidR="00F84DFE" w:rsidRDefault="00F84DFE" w:rsidP="00BC503A">
      <w:pPr>
        <w:rPr>
          <w:sz w:val="26"/>
          <w:szCs w:val="26"/>
        </w:rPr>
      </w:pPr>
    </w:p>
    <w:p w:rsidR="00F84DFE" w:rsidRDefault="00F84DFE" w:rsidP="00BC503A">
      <w:pPr>
        <w:rPr>
          <w:sz w:val="26"/>
          <w:szCs w:val="26"/>
        </w:rPr>
      </w:pPr>
    </w:p>
    <w:p w:rsidR="00853CF7" w:rsidRDefault="00853CF7" w:rsidP="00BC503A">
      <w:pPr>
        <w:rPr>
          <w:sz w:val="26"/>
          <w:szCs w:val="26"/>
        </w:rPr>
      </w:pPr>
    </w:p>
    <w:p w:rsidR="00F84DFE" w:rsidRDefault="00F84DFE" w:rsidP="00BC503A">
      <w:pPr>
        <w:rPr>
          <w:sz w:val="26"/>
          <w:szCs w:val="26"/>
        </w:rPr>
      </w:pPr>
    </w:p>
    <w:p w:rsidR="00BC503A" w:rsidRDefault="00BC503A" w:rsidP="00BC503A">
      <w:pPr>
        <w:rPr>
          <w:sz w:val="26"/>
          <w:szCs w:val="26"/>
        </w:rPr>
      </w:pPr>
    </w:p>
    <w:p w:rsidR="00BC503A" w:rsidRDefault="00BC503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C503A" w:rsidRPr="0025703D" w:rsidRDefault="00BC503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5703D">
        <w:rPr>
          <w:rFonts w:eastAsia="Times New Roman"/>
          <w:sz w:val="26"/>
          <w:szCs w:val="26"/>
          <w:lang w:eastAsia="ru-RU"/>
        </w:rPr>
        <w:t>ВНЕСЕНО</w:t>
      </w:r>
    </w:p>
    <w:p w:rsidR="00BC503A" w:rsidRPr="0025703D" w:rsidRDefault="00BC503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890" w:type="dxa"/>
        <w:tblBorders>
          <w:insideH w:val="single" w:sz="4" w:space="0" w:color="000000"/>
        </w:tblBorders>
        <w:tblLook w:val="04A0"/>
      </w:tblPr>
      <w:tblGrid>
        <w:gridCol w:w="4503"/>
        <w:gridCol w:w="2693"/>
        <w:gridCol w:w="2694"/>
      </w:tblGrid>
      <w:tr w:rsidR="00BC503A" w:rsidRPr="0025703D" w:rsidTr="00545971">
        <w:tc>
          <w:tcPr>
            <w:tcW w:w="4503" w:type="dxa"/>
            <w:tcBorders>
              <w:top w:val="nil"/>
              <w:bottom w:val="nil"/>
            </w:tcBorders>
          </w:tcPr>
          <w:p w:rsidR="00BC503A" w:rsidRPr="0025703D" w:rsidRDefault="00BC503A" w:rsidP="00F84DF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5703D">
              <w:rPr>
                <w:rFonts w:eastAsia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по архитектуре</w:t>
            </w:r>
            <w:r w:rsidR="00F84DFE">
              <w:rPr>
                <w:sz w:val="26"/>
                <w:szCs w:val="26"/>
              </w:rPr>
              <w:t xml:space="preserve"> и градостроительству</w:t>
            </w:r>
            <w:r>
              <w:rPr>
                <w:sz w:val="26"/>
                <w:szCs w:val="26"/>
              </w:rPr>
              <w:t xml:space="preserve">  </w:t>
            </w: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администрации Павловского</w:t>
            </w:r>
            <w:r w:rsidR="00F84DF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25703D">
              <w:rPr>
                <w:rFonts w:eastAsia="Times New Roman"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BC503A" w:rsidRPr="0025703D" w:rsidRDefault="00BC503A" w:rsidP="0054597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03A" w:rsidRPr="0025703D" w:rsidRDefault="00F84DFE" w:rsidP="0054597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  <w:r w:rsidR="00BC503A" w:rsidRPr="0025703D">
              <w:rPr>
                <w:rFonts w:eastAsia="Times New Roman"/>
                <w:sz w:val="26"/>
                <w:szCs w:val="26"/>
                <w:lang w:eastAsia="ru-RU"/>
              </w:rPr>
              <w:t>А.С. Лыкова</w:t>
            </w:r>
          </w:p>
        </w:tc>
      </w:tr>
    </w:tbl>
    <w:p w:rsidR="00BC503A" w:rsidRDefault="00BC503A" w:rsidP="00BC503A">
      <w:pPr>
        <w:autoSpaceDE w:val="0"/>
        <w:autoSpaceDN w:val="0"/>
        <w:adjustRightInd w:val="0"/>
        <w:spacing w:after="0" w:line="240" w:lineRule="auto"/>
        <w:ind w:left="851" w:firstLine="709"/>
        <w:jc w:val="both"/>
      </w:pPr>
    </w:p>
    <w:p w:rsidR="00350FB2" w:rsidRDefault="00350FB2" w:rsidP="00BC503A">
      <w:pPr>
        <w:pStyle w:val="ConsPlusNonformat"/>
        <w:widowControl/>
        <w:tabs>
          <w:tab w:val="left" w:pos="4820"/>
        </w:tabs>
        <w:ind w:right="4962"/>
        <w:jc w:val="both"/>
      </w:pPr>
    </w:p>
    <w:sectPr w:rsidR="00350FB2" w:rsidSect="00853CF7">
      <w:headerReference w:type="default" r:id="rId27"/>
      <w:headerReference w:type="first" r:id="rId28"/>
      <w:pgSz w:w="11906" w:h="16838"/>
      <w:pgMar w:top="1134" w:right="70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B1" w:rsidRDefault="00F026B1" w:rsidP="007B1031">
      <w:pPr>
        <w:spacing w:after="0" w:line="240" w:lineRule="auto"/>
      </w:pPr>
      <w:r>
        <w:separator/>
      </w:r>
    </w:p>
  </w:endnote>
  <w:endnote w:type="continuationSeparator" w:id="1">
    <w:p w:rsidR="00F026B1" w:rsidRDefault="00F026B1" w:rsidP="007B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B1" w:rsidRDefault="00F026B1" w:rsidP="007B1031">
      <w:pPr>
        <w:spacing w:after="0" w:line="240" w:lineRule="auto"/>
      </w:pPr>
      <w:r>
        <w:separator/>
      </w:r>
    </w:p>
  </w:footnote>
  <w:footnote w:type="continuationSeparator" w:id="1">
    <w:p w:rsidR="00F026B1" w:rsidRDefault="00F026B1" w:rsidP="007B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16" w:rsidRDefault="00E93016">
    <w:pPr>
      <w:pStyle w:val="a4"/>
      <w:jc w:val="center"/>
    </w:pPr>
  </w:p>
  <w:p w:rsidR="00E93016" w:rsidRDefault="00E930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16" w:rsidRDefault="00E93016">
    <w:pPr>
      <w:pStyle w:val="a4"/>
      <w:jc w:val="center"/>
    </w:pPr>
  </w:p>
  <w:p w:rsidR="00E93016" w:rsidRDefault="00E930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099"/>
    <w:multiLevelType w:val="hybridMultilevel"/>
    <w:tmpl w:val="BB121040"/>
    <w:lvl w:ilvl="0" w:tplc="127A1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860F4"/>
    <w:multiLevelType w:val="hybridMultilevel"/>
    <w:tmpl w:val="8A0C8096"/>
    <w:lvl w:ilvl="0" w:tplc="7AF43E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8049A"/>
    <w:multiLevelType w:val="multilevel"/>
    <w:tmpl w:val="956CE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3500CC1"/>
    <w:multiLevelType w:val="multilevel"/>
    <w:tmpl w:val="F330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6EC163D"/>
    <w:multiLevelType w:val="hybridMultilevel"/>
    <w:tmpl w:val="BB8C8766"/>
    <w:lvl w:ilvl="0" w:tplc="B3DA3E5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21C33A0">
      <w:numFmt w:val="none"/>
      <w:lvlText w:val=""/>
      <w:lvlJc w:val="left"/>
      <w:pPr>
        <w:tabs>
          <w:tab w:val="num" w:pos="360"/>
        </w:tabs>
      </w:pPr>
    </w:lvl>
    <w:lvl w:ilvl="2" w:tplc="12721A4C">
      <w:numFmt w:val="none"/>
      <w:lvlText w:val=""/>
      <w:lvlJc w:val="left"/>
      <w:pPr>
        <w:tabs>
          <w:tab w:val="num" w:pos="360"/>
        </w:tabs>
      </w:pPr>
    </w:lvl>
    <w:lvl w:ilvl="3" w:tplc="394C8C0C">
      <w:numFmt w:val="none"/>
      <w:lvlText w:val=""/>
      <w:lvlJc w:val="left"/>
      <w:pPr>
        <w:tabs>
          <w:tab w:val="num" w:pos="360"/>
        </w:tabs>
      </w:pPr>
    </w:lvl>
    <w:lvl w:ilvl="4" w:tplc="2F0AF984">
      <w:numFmt w:val="none"/>
      <w:lvlText w:val=""/>
      <w:lvlJc w:val="left"/>
      <w:pPr>
        <w:tabs>
          <w:tab w:val="num" w:pos="360"/>
        </w:tabs>
      </w:pPr>
    </w:lvl>
    <w:lvl w:ilvl="5" w:tplc="DA98A5C2">
      <w:numFmt w:val="none"/>
      <w:lvlText w:val=""/>
      <w:lvlJc w:val="left"/>
      <w:pPr>
        <w:tabs>
          <w:tab w:val="num" w:pos="360"/>
        </w:tabs>
      </w:pPr>
    </w:lvl>
    <w:lvl w:ilvl="6" w:tplc="79787A12">
      <w:numFmt w:val="none"/>
      <w:lvlText w:val=""/>
      <w:lvlJc w:val="left"/>
      <w:pPr>
        <w:tabs>
          <w:tab w:val="num" w:pos="360"/>
        </w:tabs>
      </w:pPr>
    </w:lvl>
    <w:lvl w:ilvl="7" w:tplc="8B000A1C">
      <w:numFmt w:val="none"/>
      <w:lvlText w:val=""/>
      <w:lvlJc w:val="left"/>
      <w:pPr>
        <w:tabs>
          <w:tab w:val="num" w:pos="360"/>
        </w:tabs>
      </w:pPr>
    </w:lvl>
    <w:lvl w:ilvl="8" w:tplc="261A011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087AF9"/>
    <w:multiLevelType w:val="hybridMultilevel"/>
    <w:tmpl w:val="B99C28F2"/>
    <w:lvl w:ilvl="0" w:tplc="68AC2B90">
      <w:start w:val="4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F325B8"/>
    <w:multiLevelType w:val="multilevel"/>
    <w:tmpl w:val="64AE03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2FEC2AB6"/>
    <w:multiLevelType w:val="multilevel"/>
    <w:tmpl w:val="A44EC0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1D83E86"/>
    <w:multiLevelType w:val="multilevel"/>
    <w:tmpl w:val="C4D233A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44967DDC"/>
    <w:multiLevelType w:val="multilevel"/>
    <w:tmpl w:val="49FCB3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1800"/>
      </w:pPr>
      <w:rPr>
        <w:rFonts w:hint="default"/>
      </w:rPr>
    </w:lvl>
  </w:abstractNum>
  <w:abstractNum w:abstractNumId="12">
    <w:nsid w:val="48193470"/>
    <w:multiLevelType w:val="multilevel"/>
    <w:tmpl w:val="C51C39F8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13">
    <w:nsid w:val="602404C4"/>
    <w:multiLevelType w:val="hybridMultilevel"/>
    <w:tmpl w:val="92E62E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F0C5E"/>
    <w:multiLevelType w:val="multilevel"/>
    <w:tmpl w:val="3A68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62A934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D5B7F43"/>
    <w:multiLevelType w:val="hybridMultilevel"/>
    <w:tmpl w:val="C4B6FE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61E2B"/>
    <w:multiLevelType w:val="multilevel"/>
    <w:tmpl w:val="232A4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73F96EA2"/>
    <w:multiLevelType w:val="multilevel"/>
    <w:tmpl w:val="2E26D364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  <w:b/>
      </w:rPr>
    </w:lvl>
  </w:abstractNum>
  <w:abstractNum w:abstractNumId="19">
    <w:nsid w:val="78BB6AF6"/>
    <w:multiLevelType w:val="hybridMultilevel"/>
    <w:tmpl w:val="B1B86032"/>
    <w:lvl w:ilvl="0" w:tplc="6826C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17"/>
  </w:num>
  <w:num w:numId="5">
    <w:abstractNumId w:val="14"/>
  </w:num>
  <w:num w:numId="6">
    <w:abstractNumId w:val="20"/>
  </w:num>
  <w:num w:numId="7">
    <w:abstractNumId w:val="9"/>
  </w:num>
  <w:num w:numId="8">
    <w:abstractNumId w:val="4"/>
  </w:num>
  <w:num w:numId="9">
    <w:abstractNumId w:val="1"/>
  </w:num>
  <w:num w:numId="10">
    <w:abstractNumId w:val="12"/>
  </w:num>
  <w:num w:numId="11">
    <w:abstractNumId w:val="18"/>
  </w:num>
  <w:num w:numId="12">
    <w:abstractNumId w:val="5"/>
  </w:num>
  <w:num w:numId="13">
    <w:abstractNumId w:val="0"/>
  </w:num>
  <w:num w:numId="14">
    <w:abstractNumId w:val="3"/>
  </w:num>
  <w:num w:numId="15">
    <w:abstractNumId w:val="8"/>
  </w:num>
  <w:num w:numId="16">
    <w:abstractNumId w:val="11"/>
  </w:num>
  <w:num w:numId="17">
    <w:abstractNumId w:val="19"/>
  </w:num>
  <w:num w:numId="18">
    <w:abstractNumId w:val="16"/>
  </w:num>
  <w:num w:numId="19">
    <w:abstractNumId w:val="13"/>
  </w:num>
  <w:num w:numId="20">
    <w:abstractNumId w:val="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FB2"/>
    <w:rsid w:val="00001AEB"/>
    <w:rsid w:val="00004828"/>
    <w:rsid w:val="00005FA2"/>
    <w:rsid w:val="000060A2"/>
    <w:rsid w:val="00016C72"/>
    <w:rsid w:val="0002054E"/>
    <w:rsid w:val="000264BA"/>
    <w:rsid w:val="00030BC2"/>
    <w:rsid w:val="000350EB"/>
    <w:rsid w:val="000362CC"/>
    <w:rsid w:val="00042E1E"/>
    <w:rsid w:val="000464DA"/>
    <w:rsid w:val="0005786D"/>
    <w:rsid w:val="0006162C"/>
    <w:rsid w:val="00074F57"/>
    <w:rsid w:val="00075896"/>
    <w:rsid w:val="00076598"/>
    <w:rsid w:val="00077BE3"/>
    <w:rsid w:val="00091DDE"/>
    <w:rsid w:val="00097793"/>
    <w:rsid w:val="00097B6D"/>
    <w:rsid w:val="00097BAE"/>
    <w:rsid w:val="000A42B2"/>
    <w:rsid w:val="000A453E"/>
    <w:rsid w:val="000B10B7"/>
    <w:rsid w:val="000B26B1"/>
    <w:rsid w:val="000B3817"/>
    <w:rsid w:val="000B5CD2"/>
    <w:rsid w:val="000B6668"/>
    <w:rsid w:val="000C11BB"/>
    <w:rsid w:val="000C37E5"/>
    <w:rsid w:val="000C5FBC"/>
    <w:rsid w:val="000D0497"/>
    <w:rsid w:val="000D0E89"/>
    <w:rsid w:val="000D14FD"/>
    <w:rsid w:val="000D51C1"/>
    <w:rsid w:val="000E0E14"/>
    <w:rsid w:val="000E6B3D"/>
    <w:rsid w:val="000F510A"/>
    <w:rsid w:val="000F5DE7"/>
    <w:rsid w:val="000F7AC5"/>
    <w:rsid w:val="001023F4"/>
    <w:rsid w:val="00106837"/>
    <w:rsid w:val="00111B6E"/>
    <w:rsid w:val="0011331C"/>
    <w:rsid w:val="001173E3"/>
    <w:rsid w:val="0012295C"/>
    <w:rsid w:val="001242E7"/>
    <w:rsid w:val="0013163B"/>
    <w:rsid w:val="00136D70"/>
    <w:rsid w:val="00137743"/>
    <w:rsid w:val="00140AAE"/>
    <w:rsid w:val="00143116"/>
    <w:rsid w:val="00150BD0"/>
    <w:rsid w:val="001518C8"/>
    <w:rsid w:val="00154531"/>
    <w:rsid w:val="00155DE8"/>
    <w:rsid w:val="00157B13"/>
    <w:rsid w:val="00166C1D"/>
    <w:rsid w:val="00171DC7"/>
    <w:rsid w:val="00180D00"/>
    <w:rsid w:val="00187645"/>
    <w:rsid w:val="0018769A"/>
    <w:rsid w:val="00194006"/>
    <w:rsid w:val="00194EFC"/>
    <w:rsid w:val="001A22B1"/>
    <w:rsid w:val="001A61B9"/>
    <w:rsid w:val="001A6C4B"/>
    <w:rsid w:val="001A70FB"/>
    <w:rsid w:val="001B097F"/>
    <w:rsid w:val="001B1170"/>
    <w:rsid w:val="001B1661"/>
    <w:rsid w:val="001B78F3"/>
    <w:rsid w:val="001C1589"/>
    <w:rsid w:val="001C2FD3"/>
    <w:rsid w:val="001D05A4"/>
    <w:rsid w:val="001D0A7A"/>
    <w:rsid w:val="001D13D6"/>
    <w:rsid w:val="001D3EF5"/>
    <w:rsid w:val="001D7121"/>
    <w:rsid w:val="001E0723"/>
    <w:rsid w:val="001E26FE"/>
    <w:rsid w:val="001E3878"/>
    <w:rsid w:val="001E44FF"/>
    <w:rsid w:val="001E470B"/>
    <w:rsid w:val="001E5103"/>
    <w:rsid w:val="00201DC8"/>
    <w:rsid w:val="00206904"/>
    <w:rsid w:val="002129B3"/>
    <w:rsid w:val="002141AB"/>
    <w:rsid w:val="00230E44"/>
    <w:rsid w:val="00230F14"/>
    <w:rsid w:val="0023162E"/>
    <w:rsid w:val="00231C0C"/>
    <w:rsid w:val="002356E3"/>
    <w:rsid w:val="00237C5E"/>
    <w:rsid w:val="002404CB"/>
    <w:rsid w:val="00252AAA"/>
    <w:rsid w:val="00253BF8"/>
    <w:rsid w:val="0025703D"/>
    <w:rsid w:val="00271B4C"/>
    <w:rsid w:val="00273104"/>
    <w:rsid w:val="00273BA8"/>
    <w:rsid w:val="00274CD1"/>
    <w:rsid w:val="00281D2B"/>
    <w:rsid w:val="00283996"/>
    <w:rsid w:val="00286585"/>
    <w:rsid w:val="00292373"/>
    <w:rsid w:val="002A1B03"/>
    <w:rsid w:val="002A3414"/>
    <w:rsid w:val="002A3BF1"/>
    <w:rsid w:val="002A3E1D"/>
    <w:rsid w:val="002A577F"/>
    <w:rsid w:val="002A6160"/>
    <w:rsid w:val="002B3166"/>
    <w:rsid w:val="002B43BE"/>
    <w:rsid w:val="002B5D49"/>
    <w:rsid w:val="002C26CB"/>
    <w:rsid w:val="002C51D2"/>
    <w:rsid w:val="002C6C35"/>
    <w:rsid w:val="002D1B25"/>
    <w:rsid w:val="002D2F39"/>
    <w:rsid w:val="002D3D48"/>
    <w:rsid w:val="002D4947"/>
    <w:rsid w:val="002D57C2"/>
    <w:rsid w:val="002D670D"/>
    <w:rsid w:val="002E3E3B"/>
    <w:rsid w:val="002F478B"/>
    <w:rsid w:val="002F5CBB"/>
    <w:rsid w:val="002F6712"/>
    <w:rsid w:val="002F6B6C"/>
    <w:rsid w:val="003126C3"/>
    <w:rsid w:val="00326538"/>
    <w:rsid w:val="003272A9"/>
    <w:rsid w:val="00330197"/>
    <w:rsid w:val="00335EE0"/>
    <w:rsid w:val="00336EF6"/>
    <w:rsid w:val="00337B84"/>
    <w:rsid w:val="00341EDB"/>
    <w:rsid w:val="00346D0A"/>
    <w:rsid w:val="00350BBB"/>
    <w:rsid w:val="00350FB2"/>
    <w:rsid w:val="00362424"/>
    <w:rsid w:val="003765FD"/>
    <w:rsid w:val="003776B7"/>
    <w:rsid w:val="00380063"/>
    <w:rsid w:val="00381D8E"/>
    <w:rsid w:val="00382367"/>
    <w:rsid w:val="00382979"/>
    <w:rsid w:val="003912C0"/>
    <w:rsid w:val="00391674"/>
    <w:rsid w:val="00393CAB"/>
    <w:rsid w:val="003A2D57"/>
    <w:rsid w:val="003A3AE0"/>
    <w:rsid w:val="003A6F21"/>
    <w:rsid w:val="003A735C"/>
    <w:rsid w:val="003B2A47"/>
    <w:rsid w:val="003B48D9"/>
    <w:rsid w:val="003C446F"/>
    <w:rsid w:val="003D0C03"/>
    <w:rsid w:val="003D2182"/>
    <w:rsid w:val="003D470A"/>
    <w:rsid w:val="003D587C"/>
    <w:rsid w:val="003E544D"/>
    <w:rsid w:val="003E5D8B"/>
    <w:rsid w:val="003E6F3B"/>
    <w:rsid w:val="003E7EA2"/>
    <w:rsid w:val="003F0C65"/>
    <w:rsid w:val="003F1000"/>
    <w:rsid w:val="003F51D1"/>
    <w:rsid w:val="004143E2"/>
    <w:rsid w:val="00414A30"/>
    <w:rsid w:val="00416FA1"/>
    <w:rsid w:val="00432DBE"/>
    <w:rsid w:val="00433243"/>
    <w:rsid w:val="00435734"/>
    <w:rsid w:val="004378CB"/>
    <w:rsid w:val="00437F8A"/>
    <w:rsid w:val="004456AB"/>
    <w:rsid w:val="00447750"/>
    <w:rsid w:val="0045369A"/>
    <w:rsid w:val="00460805"/>
    <w:rsid w:val="00462B40"/>
    <w:rsid w:val="00470A26"/>
    <w:rsid w:val="00473253"/>
    <w:rsid w:val="00474C97"/>
    <w:rsid w:val="00475C2E"/>
    <w:rsid w:val="00476F23"/>
    <w:rsid w:val="00480ADC"/>
    <w:rsid w:val="00485105"/>
    <w:rsid w:val="00485A18"/>
    <w:rsid w:val="00486842"/>
    <w:rsid w:val="004916F0"/>
    <w:rsid w:val="004A0866"/>
    <w:rsid w:val="004B3DC3"/>
    <w:rsid w:val="004B7CCC"/>
    <w:rsid w:val="004C1E8D"/>
    <w:rsid w:val="004C2506"/>
    <w:rsid w:val="004D3666"/>
    <w:rsid w:val="004D3CCB"/>
    <w:rsid w:val="004D3CD2"/>
    <w:rsid w:val="004D52DE"/>
    <w:rsid w:val="004D63C3"/>
    <w:rsid w:val="004E0116"/>
    <w:rsid w:val="004E1CA1"/>
    <w:rsid w:val="004F1CC4"/>
    <w:rsid w:val="004F24B4"/>
    <w:rsid w:val="005012C6"/>
    <w:rsid w:val="00504269"/>
    <w:rsid w:val="005062E4"/>
    <w:rsid w:val="0051299B"/>
    <w:rsid w:val="00514B6A"/>
    <w:rsid w:val="00515FE1"/>
    <w:rsid w:val="00521B6C"/>
    <w:rsid w:val="0052240E"/>
    <w:rsid w:val="00524815"/>
    <w:rsid w:val="00532111"/>
    <w:rsid w:val="00535F79"/>
    <w:rsid w:val="00540D7D"/>
    <w:rsid w:val="005429E7"/>
    <w:rsid w:val="0054354F"/>
    <w:rsid w:val="00563C99"/>
    <w:rsid w:val="00565FCA"/>
    <w:rsid w:val="005676C1"/>
    <w:rsid w:val="00577037"/>
    <w:rsid w:val="00587B72"/>
    <w:rsid w:val="005905F7"/>
    <w:rsid w:val="00592B0A"/>
    <w:rsid w:val="0059573F"/>
    <w:rsid w:val="00595D0D"/>
    <w:rsid w:val="00596FE8"/>
    <w:rsid w:val="00597208"/>
    <w:rsid w:val="005975CE"/>
    <w:rsid w:val="005A003D"/>
    <w:rsid w:val="005A0154"/>
    <w:rsid w:val="005A2FC8"/>
    <w:rsid w:val="005A458A"/>
    <w:rsid w:val="005A6CA4"/>
    <w:rsid w:val="005B050E"/>
    <w:rsid w:val="005B7DC8"/>
    <w:rsid w:val="005C16A6"/>
    <w:rsid w:val="005D02A1"/>
    <w:rsid w:val="005D5EFA"/>
    <w:rsid w:val="005D6CBA"/>
    <w:rsid w:val="005F537D"/>
    <w:rsid w:val="005F6B6F"/>
    <w:rsid w:val="005F6D1B"/>
    <w:rsid w:val="005F6E3F"/>
    <w:rsid w:val="0060327D"/>
    <w:rsid w:val="00605D45"/>
    <w:rsid w:val="0060626A"/>
    <w:rsid w:val="006123C1"/>
    <w:rsid w:val="00612E44"/>
    <w:rsid w:val="00617799"/>
    <w:rsid w:val="006230C2"/>
    <w:rsid w:val="006301A4"/>
    <w:rsid w:val="006320B4"/>
    <w:rsid w:val="0064478D"/>
    <w:rsid w:val="006464FB"/>
    <w:rsid w:val="00647928"/>
    <w:rsid w:val="0065173A"/>
    <w:rsid w:val="00651ECE"/>
    <w:rsid w:val="006524A8"/>
    <w:rsid w:val="00653B7C"/>
    <w:rsid w:val="00654DF9"/>
    <w:rsid w:val="00671801"/>
    <w:rsid w:val="00673377"/>
    <w:rsid w:val="00675076"/>
    <w:rsid w:val="0067742A"/>
    <w:rsid w:val="00677BE2"/>
    <w:rsid w:val="00681240"/>
    <w:rsid w:val="006864DC"/>
    <w:rsid w:val="0069695D"/>
    <w:rsid w:val="00697BD7"/>
    <w:rsid w:val="006A18E9"/>
    <w:rsid w:val="006A1CA1"/>
    <w:rsid w:val="006A4353"/>
    <w:rsid w:val="006A7C94"/>
    <w:rsid w:val="006B2E02"/>
    <w:rsid w:val="006B64B5"/>
    <w:rsid w:val="006C2F8D"/>
    <w:rsid w:val="006C49EC"/>
    <w:rsid w:val="006C7669"/>
    <w:rsid w:val="006D01B0"/>
    <w:rsid w:val="006E0495"/>
    <w:rsid w:val="006E10EB"/>
    <w:rsid w:val="006E37FE"/>
    <w:rsid w:val="006E5F80"/>
    <w:rsid w:val="006E653F"/>
    <w:rsid w:val="006F2C2D"/>
    <w:rsid w:val="007026F7"/>
    <w:rsid w:val="0070449F"/>
    <w:rsid w:val="00706FEE"/>
    <w:rsid w:val="00711907"/>
    <w:rsid w:val="00713D3E"/>
    <w:rsid w:val="007153D7"/>
    <w:rsid w:val="00717099"/>
    <w:rsid w:val="00717CE5"/>
    <w:rsid w:val="00723E1B"/>
    <w:rsid w:val="00726425"/>
    <w:rsid w:val="0073136F"/>
    <w:rsid w:val="007332B6"/>
    <w:rsid w:val="00735523"/>
    <w:rsid w:val="00736FE1"/>
    <w:rsid w:val="00747D0B"/>
    <w:rsid w:val="00751BE7"/>
    <w:rsid w:val="00754718"/>
    <w:rsid w:val="007563F2"/>
    <w:rsid w:val="0075768F"/>
    <w:rsid w:val="00766798"/>
    <w:rsid w:val="00766F44"/>
    <w:rsid w:val="00770EC1"/>
    <w:rsid w:val="00772292"/>
    <w:rsid w:val="0077292D"/>
    <w:rsid w:val="00773E0D"/>
    <w:rsid w:val="007758C1"/>
    <w:rsid w:val="007815B1"/>
    <w:rsid w:val="00782236"/>
    <w:rsid w:val="00782F41"/>
    <w:rsid w:val="00783C3B"/>
    <w:rsid w:val="00792F42"/>
    <w:rsid w:val="007A1B70"/>
    <w:rsid w:val="007A4862"/>
    <w:rsid w:val="007A5004"/>
    <w:rsid w:val="007B0387"/>
    <w:rsid w:val="007B1031"/>
    <w:rsid w:val="007C27EC"/>
    <w:rsid w:val="007C2A74"/>
    <w:rsid w:val="007C5490"/>
    <w:rsid w:val="007D58AB"/>
    <w:rsid w:val="007E2D36"/>
    <w:rsid w:val="007E6B6D"/>
    <w:rsid w:val="007E7BEA"/>
    <w:rsid w:val="007F0301"/>
    <w:rsid w:val="007F4F46"/>
    <w:rsid w:val="007F7327"/>
    <w:rsid w:val="00805F97"/>
    <w:rsid w:val="00810C93"/>
    <w:rsid w:val="00811129"/>
    <w:rsid w:val="0081338C"/>
    <w:rsid w:val="0081392C"/>
    <w:rsid w:val="008227E1"/>
    <w:rsid w:val="008227EC"/>
    <w:rsid w:val="0083057F"/>
    <w:rsid w:val="00831394"/>
    <w:rsid w:val="00841CFD"/>
    <w:rsid w:val="00842898"/>
    <w:rsid w:val="008448E1"/>
    <w:rsid w:val="00853CF7"/>
    <w:rsid w:val="00855CA3"/>
    <w:rsid w:val="00865E3C"/>
    <w:rsid w:val="00872DFF"/>
    <w:rsid w:val="00886013"/>
    <w:rsid w:val="00890F2D"/>
    <w:rsid w:val="008A104D"/>
    <w:rsid w:val="008A7196"/>
    <w:rsid w:val="008B2288"/>
    <w:rsid w:val="008C5240"/>
    <w:rsid w:val="008C712F"/>
    <w:rsid w:val="008D1AEE"/>
    <w:rsid w:val="008D3066"/>
    <w:rsid w:val="008D38FA"/>
    <w:rsid w:val="008D5175"/>
    <w:rsid w:val="008D52D9"/>
    <w:rsid w:val="008D7FCA"/>
    <w:rsid w:val="008F5E5F"/>
    <w:rsid w:val="008F6027"/>
    <w:rsid w:val="008F6E50"/>
    <w:rsid w:val="0090305F"/>
    <w:rsid w:val="00905D49"/>
    <w:rsid w:val="009134B4"/>
    <w:rsid w:val="00914959"/>
    <w:rsid w:val="009155E1"/>
    <w:rsid w:val="009213E6"/>
    <w:rsid w:val="00922419"/>
    <w:rsid w:val="00927AEE"/>
    <w:rsid w:val="0093120A"/>
    <w:rsid w:val="00931709"/>
    <w:rsid w:val="009465B4"/>
    <w:rsid w:val="00950CC5"/>
    <w:rsid w:val="00951F76"/>
    <w:rsid w:val="00953D70"/>
    <w:rsid w:val="00963619"/>
    <w:rsid w:val="009659D9"/>
    <w:rsid w:val="00972386"/>
    <w:rsid w:val="00972EFD"/>
    <w:rsid w:val="009744F6"/>
    <w:rsid w:val="00975699"/>
    <w:rsid w:val="0098180F"/>
    <w:rsid w:val="009832F3"/>
    <w:rsid w:val="0098376B"/>
    <w:rsid w:val="009A0F00"/>
    <w:rsid w:val="009A172E"/>
    <w:rsid w:val="009A6739"/>
    <w:rsid w:val="009B21DC"/>
    <w:rsid w:val="009B4C05"/>
    <w:rsid w:val="009C56AB"/>
    <w:rsid w:val="009C5F82"/>
    <w:rsid w:val="009C6065"/>
    <w:rsid w:val="009D37FA"/>
    <w:rsid w:val="009D4476"/>
    <w:rsid w:val="009D4D56"/>
    <w:rsid w:val="009E1434"/>
    <w:rsid w:val="009E31A6"/>
    <w:rsid w:val="009E43AC"/>
    <w:rsid w:val="009E4E99"/>
    <w:rsid w:val="009E7AA1"/>
    <w:rsid w:val="009F1067"/>
    <w:rsid w:val="009F4662"/>
    <w:rsid w:val="009F5CC3"/>
    <w:rsid w:val="009F7D1A"/>
    <w:rsid w:val="00A0431E"/>
    <w:rsid w:val="00A044FC"/>
    <w:rsid w:val="00A061C6"/>
    <w:rsid w:val="00A06D49"/>
    <w:rsid w:val="00A06F04"/>
    <w:rsid w:val="00A11823"/>
    <w:rsid w:val="00A11C0F"/>
    <w:rsid w:val="00A14A0E"/>
    <w:rsid w:val="00A179DD"/>
    <w:rsid w:val="00A4388E"/>
    <w:rsid w:val="00A52443"/>
    <w:rsid w:val="00A61D77"/>
    <w:rsid w:val="00A66707"/>
    <w:rsid w:val="00A70B19"/>
    <w:rsid w:val="00A74035"/>
    <w:rsid w:val="00A744FD"/>
    <w:rsid w:val="00A77CC4"/>
    <w:rsid w:val="00A803A1"/>
    <w:rsid w:val="00A83B71"/>
    <w:rsid w:val="00A916A7"/>
    <w:rsid w:val="00A960ED"/>
    <w:rsid w:val="00AA21CB"/>
    <w:rsid w:val="00AA457A"/>
    <w:rsid w:val="00AB666B"/>
    <w:rsid w:val="00AC19FB"/>
    <w:rsid w:val="00AC262F"/>
    <w:rsid w:val="00AC60B2"/>
    <w:rsid w:val="00AC6863"/>
    <w:rsid w:val="00AD043D"/>
    <w:rsid w:val="00AD0537"/>
    <w:rsid w:val="00AD21CF"/>
    <w:rsid w:val="00AD25A3"/>
    <w:rsid w:val="00AD32AC"/>
    <w:rsid w:val="00AE005F"/>
    <w:rsid w:val="00AE1873"/>
    <w:rsid w:val="00AE1A3F"/>
    <w:rsid w:val="00AF0B3A"/>
    <w:rsid w:val="00AF7AC2"/>
    <w:rsid w:val="00B135E3"/>
    <w:rsid w:val="00B164D5"/>
    <w:rsid w:val="00B23290"/>
    <w:rsid w:val="00B249F6"/>
    <w:rsid w:val="00B31C12"/>
    <w:rsid w:val="00B335A9"/>
    <w:rsid w:val="00B35CFE"/>
    <w:rsid w:val="00B36B62"/>
    <w:rsid w:val="00B4058A"/>
    <w:rsid w:val="00B40600"/>
    <w:rsid w:val="00B406F4"/>
    <w:rsid w:val="00B43B57"/>
    <w:rsid w:val="00B50378"/>
    <w:rsid w:val="00B52822"/>
    <w:rsid w:val="00B52C74"/>
    <w:rsid w:val="00B53F64"/>
    <w:rsid w:val="00B55682"/>
    <w:rsid w:val="00B56651"/>
    <w:rsid w:val="00B56A82"/>
    <w:rsid w:val="00B60571"/>
    <w:rsid w:val="00B60E0E"/>
    <w:rsid w:val="00B65AAD"/>
    <w:rsid w:val="00B666EE"/>
    <w:rsid w:val="00B75057"/>
    <w:rsid w:val="00B77612"/>
    <w:rsid w:val="00B8022D"/>
    <w:rsid w:val="00B867C1"/>
    <w:rsid w:val="00B87933"/>
    <w:rsid w:val="00BA35CF"/>
    <w:rsid w:val="00BA6780"/>
    <w:rsid w:val="00BC0252"/>
    <w:rsid w:val="00BC503A"/>
    <w:rsid w:val="00BC6177"/>
    <w:rsid w:val="00BC64DF"/>
    <w:rsid w:val="00BC7084"/>
    <w:rsid w:val="00BD7CE0"/>
    <w:rsid w:val="00BE391C"/>
    <w:rsid w:val="00BE42C9"/>
    <w:rsid w:val="00BF368C"/>
    <w:rsid w:val="00BF3CB1"/>
    <w:rsid w:val="00C01524"/>
    <w:rsid w:val="00C04796"/>
    <w:rsid w:val="00C103DE"/>
    <w:rsid w:val="00C13855"/>
    <w:rsid w:val="00C27B6C"/>
    <w:rsid w:val="00C31174"/>
    <w:rsid w:val="00C31337"/>
    <w:rsid w:val="00C35CED"/>
    <w:rsid w:val="00C42E60"/>
    <w:rsid w:val="00C430DA"/>
    <w:rsid w:val="00C550A4"/>
    <w:rsid w:val="00C63723"/>
    <w:rsid w:val="00C66615"/>
    <w:rsid w:val="00C82B78"/>
    <w:rsid w:val="00C84891"/>
    <w:rsid w:val="00C86EBF"/>
    <w:rsid w:val="00C91811"/>
    <w:rsid w:val="00C92B77"/>
    <w:rsid w:val="00CB0AD5"/>
    <w:rsid w:val="00CB7458"/>
    <w:rsid w:val="00CB76C9"/>
    <w:rsid w:val="00CC1AF0"/>
    <w:rsid w:val="00CC342A"/>
    <w:rsid w:val="00CD00E7"/>
    <w:rsid w:val="00CD1B94"/>
    <w:rsid w:val="00CD1E28"/>
    <w:rsid w:val="00CE3495"/>
    <w:rsid w:val="00CE4E66"/>
    <w:rsid w:val="00CE7140"/>
    <w:rsid w:val="00CE78F3"/>
    <w:rsid w:val="00CF3F32"/>
    <w:rsid w:val="00CF5579"/>
    <w:rsid w:val="00D14DC0"/>
    <w:rsid w:val="00D15EAE"/>
    <w:rsid w:val="00D16845"/>
    <w:rsid w:val="00D25997"/>
    <w:rsid w:val="00D3432A"/>
    <w:rsid w:val="00D52C77"/>
    <w:rsid w:val="00D54E50"/>
    <w:rsid w:val="00D701F6"/>
    <w:rsid w:val="00D73B4A"/>
    <w:rsid w:val="00D7557B"/>
    <w:rsid w:val="00D76372"/>
    <w:rsid w:val="00D7753C"/>
    <w:rsid w:val="00D836EF"/>
    <w:rsid w:val="00D948EC"/>
    <w:rsid w:val="00DA7BE5"/>
    <w:rsid w:val="00DB54DF"/>
    <w:rsid w:val="00DB7007"/>
    <w:rsid w:val="00DC3FD7"/>
    <w:rsid w:val="00DC45CD"/>
    <w:rsid w:val="00DC4D1B"/>
    <w:rsid w:val="00DD2212"/>
    <w:rsid w:val="00DD22F7"/>
    <w:rsid w:val="00DD53A4"/>
    <w:rsid w:val="00DD64A9"/>
    <w:rsid w:val="00DE0D59"/>
    <w:rsid w:val="00DE3128"/>
    <w:rsid w:val="00DF2B2F"/>
    <w:rsid w:val="00DF2F74"/>
    <w:rsid w:val="00E03DA0"/>
    <w:rsid w:val="00E07802"/>
    <w:rsid w:val="00E116C3"/>
    <w:rsid w:val="00E11E44"/>
    <w:rsid w:val="00E12BD8"/>
    <w:rsid w:val="00E1391E"/>
    <w:rsid w:val="00E274EC"/>
    <w:rsid w:val="00E27CB8"/>
    <w:rsid w:val="00E334CF"/>
    <w:rsid w:val="00E41545"/>
    <w:rsid w:val="00E56562"/>
    <w:rsid w:val="00E574D2"/>
    <w:rsid w:val="00E5770D"/>
    <w:rsid w:val="00E57C8A"/>
    <w:rsid w:val="00E57F2C"/>
    <w:rsid w:val="00E6348D"/>
    <w:rsid w:val="00E71D1A"/>
    <w:rsid w:val="00E7233D"/>
    <w:rsid w:val="00E75555"/>
    <w:rsid w:val="00E80455"/>
    <w:rsid w:val="00E830B0"/>
    <w:rsid w:val="00E86512"/>
    <w:rsid w:val="00E92DEA"/>
    <w:rsid w:val="00E93016"/>
    <w:rsid w:val="00EA0F5E"/>
    <w:rsid w:val="00EA73DA"/>
    <w:rsid w:val="00EB4F50"/>
    <w:rsid w:val="00EB7342"/>
    <w:rsid w:val="00ED13DE"/>
    <w:rsid w:val="00ED1818"/>
    <w:rsid w:val="00ED535D"/>
    <w:rsid w:val="00EE0A43"/>
    <w:rsid w:val="00EE3F27"/>
    <w:rsid w:val="00EF249E"/>
    <w:rsid w:val="00EF587F"/>
    <w:rsid w:val="00F0039F"/>
    <w:rsid w:val="00F026B1"/>
    <w:rsid w:val="00F032DA"/>
    <w:rsid w:val="00F125EB"/>
    <w:rsid w:val="00F1314F"/>
    <w:rsid w:val="00F145E9"/>
    <w:rsid w:val="00F177E8"/>
    <w:rsid w:val="00F204B5"/>
    <w:rsid w:val="00F2082E"/>
    <w:rsid w:val="00F2260F"/>
    <w:rsid w:val="00F26C9F"/>
    <w:rsid w:val="00F33CE1"/>
    <w:rsid w:val="00F35848"/>
    <w:rsid w:val="00F42E22"/>
    <w:rsid w:val="00F44BDC"/>
    <w:rsid w:val="00F4577F"/>
    <w:rsid w:val="00F45EE1"/>
    <w:rsid w:val="00F47CD4"/>
    <w:rsid w:val="00F6197D"/>
    <w:rsid w:val="00F72EF2"/>
    <w:rsid w:val="00F738DD"/>
    <w:rsid w:val="00F8299E"/>
    <w:rsid w:val="00F84DFE"/>
    <w:rsid w:val="00F93655"/>
    <w:rsid w:val="00FA03E3"/>
    <w:rsid w:val="00FA5CBA"/>
    <w:rsid w:val="00FA7EB2"/>
    <w:rsid w:val="00FB3A6B"/>
    <w:rsid w:val="00FB76A1"/>
    <w:rsid w:val="00FC4BCC"/>
    <w:rsid w:val="00FC5D8A"/>
    <w:rsid w:val="00FD014F"/>
    <w:rsid w:val="00FD1CE5"/>
    <w:rsid w:val="00FD368B"/>
    <w:rsid w:val="00FD408B"/>
    <w:rsid w:val="00FD6577"/>
    <w:rsid w:val="00FE2C0C"/>
    <w:rsid w:val="00FE403F"/>
    <w:rsid w:val="00FE4455"/>
    <w:rsid w:val="00FE5B0D"/>
    <w:rsid w:val="00FE7C83"/>
    <w:rsid w:val="00FF12E7"/>
    <w:rsid w:val="00FF3D7C"/>
    <w:rsid w:val="00FF4050"/>
    <w:rsid w:val="00FF65C5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91"/>
  </w:style>
  <w:style w:type="paragraph" w:styleId="3">
    <w:name w:val="heading 3"/>
    <w:basedOn w:val="a"/>
    <w:next w:val="a"/>
    <w:link w:val="30"/>
    <w:unhideWhenUsed/>
    <w:qFormat/>
    <w:rsid w:val="003B2A4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B2A47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0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24B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4B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031"/>
  </w:style>
  <w:style w:type="paragraph" w:styleId="a6">
    <w:name w:val="footer"/>
    <w:basedOn w:val="a"/>
    <w:link w:val="a7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031"/>
  </w:style>
  <w:style w:type="character" w:styleId="a8">
    <w:name w:val="Hyperlink"/>
    <w:basedOn w:val="a0"/>
    <w:uiPriority w:val="99"/>
    <w:unhideWhenUsed/>
    <w:rsid w:val="00A524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4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3552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76372"/>
    <w:pPr>
      <w:spacing w:after="0" w:line="240" w:lineRule="auto"/>
    </w:pPr>
  </w:style>
  <w:style w:type="paragraph" w:styleId="2">
    <w:name w:val="Body Text Indent 2"/>
    <w:basedOn w:val="a"/>
    <w:link w:val="20"/>
    <w:rsid w:val="00A803A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03A1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A47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B2A47"/>
    <w:rPr>
      <w:rFonts w:ascii="Calibri" w:eastAsia="Times New Roman" w:hAnsi="Calibri"/>
      <w:b/>
      <w:bCs/>
      <w:sz w:val="22"/>
      <w:szCs w:val="22"/>
      <w:lang w:eastAsia="ru-RU"/>
    </w:rPr>
  </w:style>
  <w:style w:type="character" w:styleId="ac">
    <w:name w:val="page number"/>
    <w:basedOn w:val="a0"/>
    <w:rsid w:val="003B2A47"/>
  </w:style>
  <w:style w:type="paragraph" w:customStyle="1" w:styleId="ConsPlusTitle">
    <w:name w:val="ConsPlusTitle"/>
    <w:rsid w:val="003B2A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basedOn w:val="a"/>
    <w:rsid w:val="003B2A47"/>
    <w:pPr>
      <w:spacing w:before="120" w:after="120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A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37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e">
    <w:name w:val="Table Grid"/>
    <w:basedOn w:val="a1"/>
    <w:uiPriority w:val="59"/>
    <w:rsid w:val="000F7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46080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0805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08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91"/>
  </w:style>
  <w:style w:type="paragraph" w:styleId="3">
    <w:name w:val="heading 3"/>
    <w:basedOn w:val="a"/>
    <w:next w:val="a"/>
    <w:link w:val="30"/>
    <w:unhideWhenUsed/>
    <w:qFormat/>
    <w:rsid w:val="003B2A4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B2A47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0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24B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4B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031"/>
  </w:style>
  <w:style w:type="paragraph" w:styleId="a6">
    <w:name w:val="footer"/>
    <w:basedOn w:val="a"/>
    <w:link w:val="a7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031"/>
  </w:style>
  <w:style w:type="character" w:styleId="a8">
    <w:name w:val="Hyperlink"/>
    <w:basedOn w:val="a0"/>
    <w:uiPriority w:val="99"/>
    <w:unhideWhenUsed/>
    <w:rsid w:val="00A524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4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3552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76372"/>
    <w:pPr>
      <w:spacing w:after="0" w:line="240" w:lineRule="auto"/>
    </w:pPr>
  </w:style>
  <w:style w:type="paragraph" w:styleId="2">
    <w:name w:val="Body Text Indent 2"/>
    <w:basedOn w:val="a"/>
    <w:link w:val="20"/>
    <w:rsid w:val="00A803A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03A1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A47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B2A47"/>
    <w:rPr>
      <w:rFonts w:ascii="Calibri" w:eastAsia="Times New Roman" w:hAnsi="Calibri"/>
      <w:b/>
      <w:bCs/>
      <w:sz w:val="22"/>
      <w:szCs w:val="22"/>
      <w:lang w:eastAsia="ru-RU"/>
    </w:rPr>
  </w:style>
  <w:style w:type="character" w:styleId="ac">
    <w:name w:val="page number"/>
    <w:basedOn w:val="a0"/>
    <w:rsid w:val="003B2A47"/>
  </w:style>
  <w:style w:type="paragraph" w:customStyle="1" w:styleId="ConsPlusTitle">
    <w:name w:val="ConsPlusTitle"/>
    <w:rsid w:val="003B2A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basedOn w:val="a"/>
    <w:rsid w:val="003B2A47"/>
    <w:pPr>
      <w:spacing w:before="120" w:after="120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A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37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902D06244860BB409B8F6E74B7AC09D8D50E70B5DABC62FCAD8D633C6401CFFD0407E0B9D9DCA8C80CA733218CAF68397C5766847ADW3N" TargetMode="External"/><Relationship Id="rId18" Type="http://schemas.openxmlformats.org/officeDocument/2006/relationships/hyperlink" Target="consultantplus://offline/ref=C902D06244860BB409B8F6E74B7AC09D8D50E70B5DABC62FCAD8D633C6401CFFD0407E0C9990C5D385DF626A14CAE99D94D86A6A45D0A1W4N" TargetMode="External"/><Relationship Id="rId26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02D06244860BB409B8F6E74B7AC09D8D50E70B5DABC62FCAD8D633C6401CFFD0407E0E9995C7DAD985726E5D9EE58295C5746B5BD015DFA3W5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02D06244860BB409B8F6E74B7AC09D8D50E70B5DABC62FCAD8D633C6401CFFD0407E0D9094C1D385DF626A14CAE99D94D86A6A45D0A1W4N" TargetMode="External"/><Relationship Id="rId17" Type="http://schemas.openxmlformats.org/officeDocument/2006/relationships/hyperlink" Target="consultantplus://offline/ref=C902D06244860BB409B8F6E74B7AC09D8D50E70B5DABC62FCAD8D633C6401CFFD0407E0C9990C5D385DF626A14CAE99D94D86A6A45D0A1W4N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02D06244860BB409B8F6E74B7AC09D8D50E70B5DABC62FCAD8D633C6401CFFD0407E0E9994C5D8D385726E5D9EE58295C5746B5BD015DFA3W5N" TargetMode="External"/><Relationship Id="rId20" Type="http://schemas.openxmlformats.org/officeDocument/2006/relationships/hyperlink" Target="consultantplus://offline/ref=C902D06244860BB409B8F6E74B7AC09D8D50E70B5DABC62FCAD8D633C6401CFFD0407E0C9993C1D385DF626A14CAE99D94D86A6A45D0A1W4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02D06244860BB409B8F6E74B7AC09D8D51EC0B53ADC62FCAD8D633C6401CFFD0407E0E9995C1D9D585726E5D9EE58295C5746B5BD015DFA3W5N" TargetMode="External"/><Relationship Id="rId24" Type="http://schemas.openxmlformats.org/officeDocument/2006/relationships/hyperlink" Target="consultantplus://offline/ref=C902D06244860BB409B8F6E74B7AC09D8D50E7085AA9C62FCAD8D633C6401CFFD0407E0E919CC2D385DF626A14CAE99D94D86A6A45D0A1W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02D06244860BB409B8F6E74B7AC09D8D50E70B5DABC62FCAD8D633C6401CFFD0407E0A9995CA8C80CA733218CAF68397C5766847ADW3N" TargetMode="External"/><Relationship Id="rId23" Type="http://schemas.openxmlformats.org/officeDocument/2006/relationships/hyperlink" Target="consultantplus://offline/ref=C902D06244860BB409B8F6E74B7AC09D8D50E50058A8C62FCAD8D633C6401CFFD0407E0E9995C2DAD485726E5D9EE58295C5746B5BD015DFA3W5N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C902D06244860BB409B8F6E74B7AC09D8D50E70B5DABC62FCAD8D633C6401CFFD0407E0C9991C8D385DF626A14CAE99D94D86A6A45D0A1W4N" TargetMode="External"/><Relationship Id="rId19" Type="http://schemas.openxmlformats.org/officeDocument/2006/relationships/hyperlink" Target="consultantplus://offline/ref=C902D06244860BB409B8F6E74B7AC09D8D50E70B5DABC62FCAD8D633C6401CFFD0407E0C9993C1D385DF626A14CAE99D94D86A6A45D0A1W4N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DCD07BA05AE6D6CF50BD7354EF02B906B4ABCBF19188FED99F185D6016BEF9284DC17B637Y8U6N" TargetMode="External"/><Relationship Id="rId14" Type="http://schemas.openxmlformats.org/officeDocument/2006/relationships/hyperlink" Target="consultantplus://offline/ref=C902D06244860BB409B8F6E74B7AC09D8D50E70B5DABC62FCAD8D633C6401CFFD0407E0E9994C1D1D085726E5D9EE58295C5746B5BD015DFA3W5N" TargetMode="External"/><Relationship Id="rId22" Type="http://schemas.openxmlformats.org/officeDocument/2006/relationships/hyperlink" Target="consultantplus://offline/ref=DF49A81A7246E6207881541B77F9734BAE0D62DA404EFF2B8EB2616A326851C431C3ACFA61799B2A4FDB44CE314802240C99EC52C1C33B90P2l7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EB03-C388-4F06-9C5C-B87BA670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5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IGrigoreva</dc:creator>
  <cp:lastModifiedBy>User</cp:lastModifiedBy>
  <cp:revision>1085</cp:revision>
  <cp:lastPrinted>2022-03-15T12:44:00Z</cp:lastPrinted>
  <dcterms:created xsi:type="dcterms:W3CDTF">2015-06-22T09:29:00Z</dcterms:created>
  <dcterms:modified xsi:type="dcterms:W3CDTF">2022-03-17T11:47:00Z</dcterms:modified>
</cp:coreProperties>
</file>