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1C" w:rsidRDefault="00C62C1C" w:rsidP="00B80EF9">
      <w:pPr>
        <w:pStyle w:val="ConsPlusTitle"/>
        <w:jc w:val="center"/>
        <w:outlineLvl w:val="0"/>
        <w:rPr>
          <w:sz w:val="26"/>
          <w:szCs w:val="26"/>
        </w:rPr>
      </w:pPr>
    </w:p>
    <w:p w:rsidR="00A26C4D" w:rsidRPr="00893D51" w:rsidRDefault="00A26C4D" w:rsidP="00B80EF9">
      <w:pPr>
        <w:pStyle w:val="ConsPlusTitle"/>
        <w:jc w:val="center"/>
        <w:outlineLvl w:val="0"/>
        <w:rPr>
          <w:caps/>
          <w:sz w:val="26"/>
          <w:szCs w:val="26"/>
        </w:rPr>
      </w:pPr>
      <w:r w:rsidRPr="00893D51">
        <w:rPr>
          <w:caps/>
          <w:sz w:val="26"/>
          <w:szCs w:val="26"/>
        </w:rPr>
        <w:t xml:space="preserve">Перечень </w:t>
      </w:r>
    </w:p>
    <w:p w:rsidR="00223C99" w:rsidRPr="00C62C1C" w:rsidRDefault="00223C99" w:rsidP="00B80EF9">
      <w:pPr>
        <w:pStyle w:val="ConsPlusTitle"/>
        <w:jc w:val="center"/>
        <w:outlineLvl w:val="0"/>
        <w:rPr>
          <w:sz w:val="26"/>
          <w:szCs w:val="26"/>
        </w:rPr>
      </w:pPr>
      <w:r w:rsidRPr="00893D51">
        <w:rPr>
          <w:caps/>
          <w:sz w:val="26"/>
          <w:szCs w:val="26"/>
        </w:rPr>
        <w:t>нормативных правовых актов, содержащих обязательные требования, оценка соблюдения которых является предметом муниципального земельного контроля</w:t>
      </w:r>
      <w:r w:rsidRPr="00C62C1C">
        <w:rPr>
          <w:sz w:val="26"/>
          <w:szCs w:val="26"/>
        </w:rPr>
        <w:t xml:space="preserve"> </w:t>
      </w:r>
    </w:p>
    <w:p w:rsidR="00223C99" w:rsidRPr="00C62C1C" w:rsidRDefault="00223C99" w:rsidP="00B80EF9">
      <w:pPr>
        <w:pStyle w:val="ConsPlusTitle"/>
        <w:jc w:val="both"/>
        <w:outlineLvl w:val="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3891"/>
        <w:gridCol w:w="3260"/>
      </w:tblGrid>
      <w:tr w:rsidR="00A26C4D" w:rsidRPr="00C62C1C" w:rsidTr="00A26C4D">
        <w:tc>
          <w:tcPr>
            <w:tcW w:w="510" w:type="dxa"/>
          </w:tcPr>
          <w:p w:rsidR="00A26C4D" w:rsidRPr="00C62C1C" w:rsidRDefault="00A26C4D" w:rsidP="00B80EF9">
            <w:pPr>
              <w:pStyle w:val="ConsPlusNormal"/>
              <w:jc w:val="center"/>
              <w:rPr>
                <w:sz w:val="24"/>
                <w:szCs w:val="24"/>
              </w:rPr>
            </w:pPr>
            <w:r w:rsidRPr="00C62C1C">
              <w:rPr>
                <w:sz w:val="24"/>
                <w:szCs w:val="24"/>
              </w:rPr>
              <w:t xml:space="preserve">N </w:t>
            </w:r>
            <w:proofErr w:type="spellStart"/>
            <w:r w:rsidRPr="00C62C1C">
              <w:rPr>
                <w:sz w:val="24"/>
                <w:szCs w:val="24"/>
              </w:rPr>
              <w:t>п</w:t>
            </w:r>
            <w:proofErr w:type="spellEnd"/>
            <w:r w:rsidRPr="00C62C1C">
              <w:rPr>
                <w:sz w:val="24"/>
                <w:szCs w:val="24"/>
              </w:rPr>
              <w:t>/</w:t>
            </w:r>
            <w:proofErr w:type="spellStart"/>
            <w:r w:rsidRPr="00C62C1C">
              <w:rPr>
                <w:sz w:val="24"/>
                <w:szCs w:val="24"/>
              </w:rPr>
              <w:t>п</w:t>
            </w:r>
            <w:proofErr w:type="spellEnd"/>
          </w:p>
        </w:tc>
        <w:tc>
          <w:tcPr>
            <w:tcW w:w="2324" w:type="dxa"/>
          </w:tcPr>
          <w:p w:rsidR="00A26C4D" w:rsidRPr="00C62C1C" w:rsidRDefault="00A26C4D" w:rsidP="00B80EF9">
            <w:pPr>
              <w:pStyle w:val="ConsPlusNormal"/>
              <w:jc w:val="center"/>
              <w:rPr>
                <w:sz w:val="24"/>
                <w:szCs w:val="24"/>
              </w:rPr>
            </w:pPr>
            <w:r w:rsidRPr="00C62C1C">
              <w:rPr>
                <w:sz w:val="24"/>
                <w:szCs w:val="24"/>
              </w:rPr>
              <w:t>Наименование и реквизиты акта</w:t>
            </w:r>
          </w:p>
        </w:tc>
        <w:tc>
          <w:tcPr>
            <w:tcW w:w="3891" w:type="dxa"/>
          </w:tcPr>
          <w:p w:rsidR="00A26C4D" w:rsidRPr="00C62C1C" w:rsidRDefault="00A26C4D" w:rsidP="00B80EF9">
            <w:pPr>
              <w:pStyle w:val="ConsPlusNormal"/>
              <w:jc w:val="center"/>
              <w:rPr>
                <w:sz w:val="24"/>
                <w:szCs w:val="24"/>
              </w:rPr>
            </w:pPr>
            <w:r w:rsidRPr="00C62C1C">
              <w:rPr>
                <w:sz w:val="24"/>
                <w:szCs w:val="24"/>
              </w:rPr>
              <w:t>Краткое описание круга лиц и (или) перечня объектов, в отношении которых устанавливаются обязательные требования</w:t>
            </w:r>
          </w:p>
        </w:tc>
        <w:tc>
          <w:tcPr>
            <w:tcW w:w="3260" w:type="dxa"/>
          </w:tcPr>
          <w:p w:rsidR="00A26C4D" w:rsidRPr="00C62C1C" w:rsidRDefault="00A26C4D" w:rsidP="00B80EF9">
            <w:pPr>
              <w:pStyle w:val="ConsPlusNormal"/>
              <w:jc w:val="center"/>
              <w:rPr>
                <w:sz w:val="24"/>
                <w:szCs w:val="24"/>
              </w:rPr>
            </w:pPr>
            <w:r w:rsidRPr="00C62C1C">
              <w:rPr>
                <w:sz w:val="24"/>
                <w:szCs w:val="24"/>
              </w:rPr>
              <w:t>Указание на структурные единицы акта, соблюдение которых оценивается при проведении мероприятий по контролю</w:t>
            </w:r>
          </w:p>
        </w:tc>
      </w:tr>
      <w:tr w:rsidR="00A26C4D" w:rsidRPr="00C62C1C" w:rsidTr="00A26C4D">
        <w:tc>
          <w:tcPr>
            <w:tcW w:w="510" w:type="dxa"/>
          </w:tcPr>
          <w:p w:rsidR="00A26C4D" w:rsidRPr="00C62C1C" w:rsidRDefault="00A26C4D" w:rsidP="00B80EF9">
            <w:pPr>
              <w:pStyle w:val="ConsPlusNormal"/>
              <w:jc w:val="center"/>
              <w:rPr>
                <w:sz w:val="24"/>
                <w:szCs w:val="24"/>
              </w:rPr>
            </w:pPr>
            <w:r w:rsidRPr="00C62C1C">
              <w:rPr>
                <w:sz w:val="24"/>
                <w:szCs w:val="24"/>
              </w:rPr>
              <w:t>1</w:t>
            </w:r>
            <w:r w:rsidR="00B40721" w:rsidRPr="00C62C1C">
              <w:rPr>
                <w:sz w:val="24"/>
                <w:szCs w:val="24"/>
              </w:rPr>
              <w:t>.</w:t>
            </w:r>
          </w:p>
        </w:tc>
        <w:tc>
          <w:tcPr>
            <w:tcW w:w="2324" w:type="dxa"/>
          </w:tcPr>
          <w:p w:rsidR="00A26C4D" w:rsidRPr="00C62C1C" w:rsidRDefault="00A26C4D" w:rsidP="00B80EF9">
            <w:pPr>
              <w:pStyle w:val="ConsPlusNormal"/>
              <w:rPr>
                <w:sz w:val="24"/>
                <w:szCs w:val="24"/>
              </w:rPr>
            </w:pPr>
            <w:r w:rsidRPr="00C62C1C">
              <w:rPr>
                <w:sz w:val="24"/>
                <w:szCs w:val="24"/>
              </w:rPr>
              <w:t xml:space="preserve">Земельный </w:t>
            </w:r>
            <w:hyperlink r:id="rId4" w:history="1">
              <w:r w:rsidRPr="00C62C1C">
                <w:rPr>
                  <w:sz w:val="24"/>
                  <w:szCs w:val="24"/>
                </w:rPr>
                <w:t>кодекс</w:t>
              </w:r>
            </w:hyperlink>
            <w:r w:rsidRPr="00C62C1C">
              <w:rPr>
                <w:sz w:val="24"/>
                <w:szCs w:val="24"/>
              </w:rPr>
              <w:t xml:space="preserve"> Российской </w:t>
            </w:r>
            <w:r w:rsidR="00D95B3B" w:rsidRPr="00C62C1C">
              <w:rPr>
                <w:sz w:val="24"/>
                <w:szCs w:val="24"/>
              </w:rPr>
              <w:t>РФ</w:t>
            </w:r>
          </w:p>
        </w:tc>
        <w:tc>
          <w:tcPr>
            <w:tcW w:w="3891" w:type="dxa"/>
          </w:tcPr>
          <w:p w:rsidR="00A26C4D" w:rsidRPr="00C62C1C" w:rsidRDefault="00A26C4D" w:rsidP="00B80EF9">
            <w:pPr>
              <w:pStyle w:val="ConsPlusNormal"/>
              <w:rPr>
                <w:sz w:val="24"/>
                <w:szCs w:val="24"/>
              </w:rPr>
            </w:pPr>
            <w:r w:rsidRPr="00C62C1C">
              <w:rPr>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3260" w:type="dxa"/>
          </w:tcPr>
          <w:p w:rsidR="00A26C4D" w:rsidRPr="00C62C1C" w:rsidRDefault="00237BC9" w:rsidP="00B80EF9">
            <w:pPr>
              <w:pStyle w:val="ConsPlusNormal"/>
              <w:rPr>
                <w:sz w:val="24"/>
                <w:szCs w:val="24"/>
              </w:rPr>
            </w:pPr>
            <w:hyperlink r:id="rId5" w:history="1">
              <w:r w:rsidR="00A26C4D" w:rsidRPr="00C62C1C">
                <w:rPr>
                  <w:sz w:val="24"/>
                  <w:szCs w:val="24"/>
                </w:rPr>
                <w:t>пункт</w:t>
              </w:r>
              <w:r w:rsidR="003975AA" w:rsidRPr="00C62C1C">
                <w:rPr>
                  <w:sz w:val="24"/>
                  <w:szCs w:val="24"/>
                </w:rPr>
                <w:t>ы 1,</w:t>
              </w:r>
              <w:r w:rsidR="00A26C4D" w:rsidRPr="00C62C1C">
                <w:rPr>
                  <w:sz w:val="24"/>
                  <w:szCs w:val="24"/>
                </w:rPr>
                <w:t xml:space="preserve"> 2 статьи 7</w:t>
              </w:r>
            </w:hyperlink>
            <w:r w:rsidR="00A26C4D" w:rsidRPr="00C62C1C">
              <w:rPr>
                <w:sz w:val="24"/>
                <w:szCs w:val="24"/>
              </w:rPr>
              <w:t>,</w:t>
            </w:r>
          </w:p>
          <w:p w:rsidR="003975AA" w:rsidRPr="00C62C1C" w:rsidRDefault="009D0175" w:rsidP="00B80EF9">
            <w:pPr>
              <w:pStyle w:val="ConsPlusNormal"/>
              <w:rPr>
                <w:sz w:val="24"/>
                <w:szCs w:val="24"/>
              </w:rPr>
            </w:pPr>
            <w:r>
              <w:rPr>
                <w:sz w:val="24"/>
                <w:szCs w:val="24"/>
              </w:rPr>
              <w:t>статья 13</w:t>
            </w:r>
            <w:r w:rsidR="003975AA" w:rsidRPr="00C62C1C">
              <w:rPr>
                <w:sz w:val="24"/>
                <w:szCs w:val="24"/>
              </w:rPr>
              <w:t xml:space="preserve">, </w:t>
            </w:r>
          </w:p>
          <w:p w:rsidR="00A26C4D" w:rsidRPr="00C62C1C" w:rsidRDefault="00237BC9" w:rsidP="00B80EF9">
            <w:pPr>
              <w:pStyle w:val="ConsPlusNormal"/>
              <w:rPr>
                <w:sz w:val="24"/>
                <w:szCs w:val="24"/>
              </w:rPr>
            </w:pPr>
            <w:hyperlink r:id="rId6" w:history="1">
              <w:r w:rsidR="00A26C4D" w:rsidRPr="00C62C1C">
                <w:rPr>
                  <w:sz w:val="24"/>
                  <w:szCs w:val="24"/>
                </w:rPr>
                <w:t>пункт 1 статьи 25</w:t>
              </w:r>
            </w:hyperlink>
            <w:r w:rsidR="00A26C4D" w:rsidRPr="00C62C1C">
              <w:rPr>
                <w:sz w:val="24"/>
                <w:szCs w:val="24"/>
              </w:rPr>
              <w:t>,</w:t>
            </w:r>
          </w:p>
          <w:p w:rsidR="00A26C4D" w:rsidRPr="00C62C1C" w:rsidRDefault="00237BC9" w:rsidP="00B80EF9">
            <w:pPr>
              <w:pStyle w:val="ConsPlusNormal"/>
              <w:rPr>
                <w:sz w:val="24"/>
                <w:szCs w:val="24"/>
              </w:rPr>
            </w:pPr>
            <w:hyperlink r:id="rId7" w:history="1">
              <w:r w:rsidR="00A26C4D" w:rsidRPr="00C62C1C">
                <w:rPr>
                  <w:sz w:val="24"/>
                  <w:szCs w:val="24"/>
                </w:rPr>
                <w:t>пункт 1 статьи 26</w:t>
              </w:r>
            </w:hyperlink>
            <w:r w:rsidR="00A26C4D" w:rsidRPr="00C62C1C">
              <w:rPr>
                <w:sz w:val="24"/>
                <w:szCs w:val="24"/>
              </w:rPr>
              <w:t>,</w:t>
            </w:r>
          </w:p>
          <w:p w:rsidR="00A26C4D" w:rsidRPr="00C62C1C" w:rsidRDefault="00237BC9" w:rsidP="00B80EF9">
            <w:pPr>
              <w:pStyle w:val="ConsPlusNormal"/>
              <w:rPr>
                <w:sz w:val="24"/>
                <w:szCs w:val="24"/>
              </w:rPr>
            </w:pPr>
            <w:hyperlink r:id="rId8" w:history="1">
              <w:r w:rsidR="00A26C4D" w:rsidRPr="00C62C1C">
                <w:rPr>
                  <w:sz w:val="24"/>
                  <w:szCs w:val="24"/>
                </w:rPr>
                <w:t>пункт 12 статьи 39.20</w:t>
              </w:r>
            </w:hyperlink>
            <w:r w:rsidR="00A26C4D" w:rsidRPr="00C62C1C">
              <w:rPr>
                <w:sz w:val="24"/>
                <w:szCs w:val="24"/>
              </w:rPr>
              <w:t>,</w:t>
            </w:r>
          </w:p>
          <w:p w:rsidR="00A26C4D" w:rsidRPr="00C62C1C" w:rsidRDefault="00237BC9" w:rsidP="00B80EF9">
            <w:pPr>
              <w:pStyle w:val="ConsPlusNormal"/>
              <w:rPr>
                <w:sz w:val="24"/>
                <w:szCs w:val="24"/>
              </w:rPr>
            </w:pPr>
            <w:hyperlink r:id="rId9" w:history="1">
              <w:r w:rsidR="00A26C4D" w:rsidRPr="00C62C1C">
                <w:rPr>
                  <w:sz w:val="24"/>
                  <w:szCs w:val="24"/>
                </w:rPr>
                <w:t>статья 39.33</w:t>
              </w:r>
            </w:hyperlink>
            <w:r w:rsidR="00A26C4D" w:rsidRPr="00C62C1C">
              <w:rPr>
                <w:sz w:val="24"/>
                <w:szCs w:val="24"/>
              </w:rPr>
              <w:t>,</w:t>
            </w:r>
          </w:p>
          <w:p w:rsidR="00A26C4D" w:rsidRPr="00C62C1C" w:rsidRDefault="00237BC9" w:rsidP="00B80EF9">
            <w:pPr>
              <w:pStyle w:val="ConsPlusNormal"/>
              <w:rPr>
                <w:sz w:val="24"/>
                <w:szCs w:val="24"/>
              </w:rPr>
            </w:pPr>
            <w:hyperlink r:id="rId10" w:history="1">
              <w:r w:rsidR="00A26C4D" w:rsidRPr="00C62C1C">
                <w:rPr>
                  <w:sz w:val="24"/>
                  <w:szCs w:val="24"/>
                </w:rPr>
                <w:t>статья 39.35</w:t>
              </w:r>
            </w:hyperlink>
            <w:r w:rsidR="00A26C4D" w:rsidRPr="00C62C1C">
              <w:rPr>
                <w:sz w:val="24"/>
                <w:szCs w:val="24"/>
              </w:rPr>
              <w:t>,</w:t>
            </w:r>
          </w:p>
          <w:p w:rsidR="00A26C4D" w:rsidRPr="00C62C1C" w:rsidRDefault="00237BC9" w:rsidP="00B80EF9">
            <w:pPr>
              <w:pStyle w:val="ConsPlusNormal"/>
              <w:rPr>
                <w:sz w:val="24"/>
                <w:szCs w:val="24"/>
              </w:rPr>
            </w:pPr>
            <w:hyperlink r:id="rId11" w:history="1">
              <w:r w:rsidR="00A26C4D" w:rsidRPr="00C62C1C">
                <w:rPr>
                  <w:sz w:val="24"/>
                  <w:szCs w:val="24"/>
                </w:rPr>
                <w:t>пункты 1</w:t>
              </w:r>
            </w:hyperlink>
            <w:r w:rsidR="00A26C4D" w:rsidRPr="00C62C1C">
              <w:rPr>
                <w:sz w:val="24"/>
                <w:szCs w:val="24"/>
              </w:rPr>
              <w:t xml:space="preserve">, </w:t>
            </w:r>
            <w:hyperlink r:id="rId12" w:history="1">
              <w:r w:rsidR="00A26C4D" w:rsidRPr="00C62C1C">
                <w:rPr>
                  <w:sz w:val="24"/>
                  <w:szCs w:val="24"/>
                </w:rPr>
                <w:t>2 статьи 39.36</w:t>
              </w:r>
            </w:hyperlink>
            <w:r w:rsidR="00A26C4D" w:rsidRPr="00C62C1C">
              <w:rPr>
                <w:sz w:val="24"/>
                <w:szCs w:val="24"/>
              </w:rPr>
              <w:t>,</w:t>
            </w:r>
          </w:p>
          <w:p w:rsidR="00A26C4D" w:rsidRPr="00C62C1C" w:rsidRDefault="00237BC9" w:rsidP="00B80EF9">
            <w:pPr>
              <w:pStyle w:val="ConsPlusNormal"/>
              <w:rPr>
                <w:sz w:val="24"/>
                <w:szCs w:val="24"/>
              </w:rPr>
            </w:pPr>
            <w:hyperlink r:id="rId13" w:history="1">
              <w:r w:rsidR="00A26C4D" w:rsidRPr="00C62C1C">
                <w:rPr>
                  <w:sz w:val="24"/>
                  <w:szCs w:val="24"/>
                </w:rPr>
                <w:t>статья 42</w:t>
              </w:r>
            </w:hyperlink>
            <w:r w:rsidR="00A26C4D" w:rsidRPr="00C62C1C">
              <w:rPr>
                <w:sz w:val="24"/>
                <w:szCs w:val="24"/>
              </w:rPr>
              <w:t>,</w:t>
            </w:r>
          </w:p>
          <w:p w:rsidR="00A26C4D" w:rsidRPr="00C62C1C" w:rsidRDefault="00237BC9" w:rsidP="00B80EF9">
            <w:pPr>
              <w:pStyle w:val="ConsPlusNormal"/>
              <w:rPr>
                <w:sz w:val="24"/>
                <w:szCs w:val="24"/>
              </w:rPr>
            </w:pPr>
            <w:hyperlink r:id="rId14" w:history="1">
              <w:r w:rsidR="00A26C4D" w:rsidRPr="00C62C1C">
                <w:rPr>
                  <w:sz w:val="24"/>
                  <w:szCs w:val="24"/>
                </w:rPr>
                <w:t>пункты 1</w:t>
              </w:r>
            </w:hyperlink>
            <w:r w:rsidR="00A26C4D" w:rsidRPr="00C62C1C">
              <w:rPr>
                <w:sz w:val="24"/>
                <w:szCs w:val="24"/>
              </w:rPr>
              <w:t xml:space="preserve">, </w:t>
            </w:r>
            <w:hyperlink r:id="rId15" w:history="1">
              <w:r w:rsidR="00A26C4D" w:rsidRPr="00C62C1C">
                <w:rPr>
                  <w:sz w:val="24"/>
                  <w:szCs w:val="24"/>
                </w:rPr>
                <w:t>2 статьи 56</w:t>
              </w:r>
            </w:hyperlink>
            <w:r w:rsidR="00A26C4D" w:rsidRPr="00C62C1C">
              <w:rPr>
                <w:sz w:val="24"/>
                <w:szCs w:val="24"/>
              </w:rPr>
              <w:t>,</w:t>
            </w:r>
          </w:p>
          <w:p w:rsidR="00A26C4D" w:rsidRPr="00C62C1C" w:rsidRDefault="00237BC9" w:rsidP="00B80EF9">
            <w:pPr>
              <w:pStyle w:val="ConsPlusNormal"/>
              <w:rPr>
                <w:sz w:val="24"/>
                <w:szCs w:val="24"/>
              </w:rPr>
            </w:pPr>
            <w:hyperlink r:id="rId16" w:history="1">
              <w:r w:rsidR="00A26C4D" w:rsidRPr="00C62C1C">
                <w:rPr>
                  <w:sz w:val="24"/>
                  <w:szCs w:val="24"/>
                </w:rPr>
                <w:t>подпункт 4 пункта 2 статьи 60</w:t>
              </w:r>
            </w:hyperlink>
            <w:r w:rsidR="00A26C4D" w:rsidRPr="00C62C1C">
              <w:rPr>
                <w:sz w:val="24"/>
                <w:szCs w:val="24"/>
              </w:rPr>
              <w:t>,</w:t>
            </w:r>
          </w:p>
          <w:p w:rsidR="00A26C4D" w:rsidRPr="00C62C1C" w:rsidRDefault="00237BC9" w:rsidP="00B80EF9">
            <w:pPr>
              <w:pStyle w:val="ConsPlusNormal"/>
              <w:jc w:val="both"/>
              <w:rPr>
                <w:sz w:val="24"/>
                <w:szCs w:val="24"/>
              </w:rPr>
            </w:pPr>
            <w:hyperlink r:id="rId17" w:history="1">
              <w:r w:rsidR="00A26C4D" w:rsidRPr="00C62C1C">
                <w:rPr>
                  <w:sz w:val="24"/>
                  <w:szCs w:val="24"/>
                </w:rPr>
                <w:t>статья 78</w:t>
              </w:r>
            </w:hyperlink>
            <w:r w:rsidR="00A26C4D" w:rsidRPr="00C62C1C">
              <w:rPr>
                <w:sz w:val="24"/>
                <w:szCs w:val="24"/>
              </w:rPr>
              <w:t>,</w:t>
            </w:r>
          </w:p>
          <w:p w:rsidR="00A26C4D" w:rsidRPr="00C62C1C" w:rsidRDefault="00237BC9" w:rsidP="00B80EF9">
            <w:pPr>
              <w:pStyle w:val="ConsPlusNormal"/>
              <w:rPr>
                <w:sz w:val="24"/>
                <w:szCs w:val="24"/>
              </w:rPr>
            </w:pPr>
            <w:hyperlink r:id="rId18" w:history="1">
              <w:r w:rsidR="00A26C4D" w:rsidRPr="00C62C1C">
                <w:rPr>
                  <w:sz w:val="24"/>
                  <w:szCs w:val="24"/>
                </w:rPr>
                <w:t>пункты 1</w:t>
              </w:r>
            </w:hyperlink>
            <w:r w:rsidR="00A26C4D" w:rsidRPr="00C62C1C">
              <w:rPr>
                <w:sz w:val="24"/>
                <w:szCs w:val="24"/>
              </w:rPr>
              <w:t xml:space="preserve">, </w:t>
            </w:r>
            <w:hyperlink r:id="rId19" w:history="1">
              <w:r w:rsidR="00A26C4D" w:rsidRPr="00C62C1C">
                <w:rPr>
                  <w:sz w:val="24"/>
                  <w:szCs w:val="24"/>
                </w:rPr>
                <w:t>4 статьи 79</w:t>
              </w:r>
            </w:hyperlink>
            <w:r w:rsidR="00A26C4D" w:rsidRPr="00C62C1C">
              <w:rPr>
                <w:sz w:val="24"/>
                <w:szCs w:val="24"/>
              </w:rPr>
              <w:t>,</w:t>
            </w:r>
          </w:p>
          <w:p w:rsidR="00A26C4D" w:rsidRPr="00C62C1C" w:rsidRDefault="00237BC9" w:rsidP="00B80EF9">
            <w:pPr>
              <w:pStyle w:val="ConsPlusNormal"/>
              <w:rPr>
                <w:sz w:val="24"/>
                <w:szCs w:val="24"/>
              </w:rPr>
            </w:pPr>
            <w:hyperlink r:id="rId20" w:history="1">
              <w:r w:rsidR="00A26C4D" w:rsidRPr="00C62C1C">
                <w:rPr>
                  <w:sz w:val="24"/>
                  <w:szCs w:val="24"/>
                </w:rPr>
                <w:t>статья 85</w:t>
              </w:r>
            </w:hyperlink>
            <w:r w:rsidR="00A26C4D" w:rsidRPr="00C62C1C">
              <w:rPr>
                <w:sz w:val="24"/>
                <w:szCs w:val="24"/>
              </w:rPr>
              <w:t>,</w:t>
            </w:r>
          </w:p>
          <w:p w:rsidR="00A26C4D" w:rsidRPr="00C62C1C" w:rsidRDefault="00237BC9" w:rsidP="00B80EF9">
            <w:pPr>
              <w:pStyle w:val="ConsPlusNormal"/>
              <w:rPr>
                <w:sz w:val="24"/>
                <w:szCs w:val="24"/>
              </w:rPr>
            </w:pPr>
            <w:hyperlink r:id="rId21" w:history="1">
              <w:r w:rsidR="00A26C4D" w:rsidRPr="00C62C1C">
                <w:rPr>
                  <w:sz w:val="24"/>
                  <w:szCs w:val="24"/>
                </w:rPr>
                <w:t>пункт 3</w:t>
              </w:r>
            </w:hyperlink>
            <w:r w:rsidR="00A26C4D" w:rsidRPr="00C62C1C">
              <w:rPr>
                <w:sz w:val="24"/>
                <w:szCs w:val="24"/>
              </w:rPr>
              <w:t xml:space="preserve">, </w:t>
            </w:r>
            <w:hyperlink r:id="rId22" w:history="1">
              <w:r w:rsidR="00A26C4D" w:rsidRPr="00C62C1C">
                <w:rPr>
                  <w:sz w:val="24"/>
                  <w:szCs w:val="24"/>
                </w:rPr>
                <w:t>6 статьи 87</w:t>
              </w:r>
            </w:hyperlink>
            <w:r w:rsidR="00A26C4D" w:rsidRPr="00C62C1C">
              <w:rPr>
                <w:sz w:val="24"/>
                <w:szCs w:val="24"/>
              </w:rPr>
              <w:t>,</w:t>
            </w:r>
          </w:p>
          <w:p w:rsidR="00A26C4D" w:rsidRPr="00C62C1C" w:rsidRDefault="00237BC9" w:rsidP="00B80EF9">
            <w:pPr>
              <w:pStyle w:val="ConsPlusNormal"/>
              <w:rPr>
                <w:sz w:val="24"/>
                <w:szCs w:val="24"/>
              </w:rPr>
            </w:pPr>
            <w:hyperlink r:id="rId23" w:history="1">
              <w:r w:rsidR="00A26C4D" w:rsidRPr="00C62C1C">
                <w:rPr>
                  <w:sz w:val="24"/>
                  <w:szCs w:val="24"/>
                </w:rPr>
                <w:t>статья 88</w:t>
              </w:r>
            </w:hyperlink>
            <w:r w:rsidR="00A26C4D" w:rsidRPr="00C62C1C">
              <w:rPr>
                <w:sz w:val="24"/>
                <w:szCs w:val="24"/>
              </w:rPr>
              <w:t>,</w:t>
            </w:r>
          </w:p>
          <w:p w:rsidR="00A26C4D" w:rsidRPr="00C62C1C" w:rsidRDefault="00237BC9" w:rsidP="00B80EF9">
            <w:pPr>
              <w:pStyle w:val="ConsPlusNormal"/>
              <w:rPr>
                <w:sz w:val="24"/>
                <w:szCs w:val="24"/>
              </w:rPr>
            </w:pPr>
            <w:hyperlink r:id="rId24" w:history="1">
              <w:r w:rsidR="00A26C4D" w:rsidRPr="00C62C1C">
                <w:rPr>
                  <w:sz w:val="24"/>
                  <w:szCs w:val="24"/>
                </w:rPr>
                <w:t>пункты 1</w:t>
              </w:r>
            </w:hyperlink>
            <w:r w:rsidR="00A26C4D" w:rsidRPr="00C62C1C">
              <w:rPr>
                <w:sz w:val="24"/>
                <w:szCs w:val="24"/>
              </w:rPr>
              <w:t xml:space="preserve">, </w:t>
            </w:r>
            <w:hyperlink r:id="rId25" w:history="1">
              <w:r w:rsidR="00A26C4D" w:rsidRPr="00C62C1C">
                <w:rPr>
                  <w:sz w:val="24"/>
                  <w:szCs w:val="24"/>
                </w:rPr>
                <w:t>2 статьи 89</w:t>
              </w:r>
            </w:hyperlink>
            <w:r w:rsidR="00A26C4D" w:rsidRPr="00C62C1C">
              <w:rPr>
                <w:sz w:val="24"/>
                <w:szCs w:val="24"/>
              </w:rPr>
              <w:t>,</w:t>
            </w:r>
          </w:p>
          <w:p w:rsidR="00A26C4D" w:rsidRPr="00C62C1C" w:rsidRDefault="00237BC9" w:rsidP="00B80EF9">
            <w:pPr>
              <w:pStyle w:val="ConsPlusNormal"/>
              <w:rPr>
                <w:sz w:val="24"/>
                <w:szCs w:val="24"/>
              </w:rPr>
            </w:pPr>
            <w:hyperlink r:id="rId26" w:history="1">
              <w:r w:rsidR="00A26C4D" w:rsidRPr="00C62C1C">
                <w:rPr>
                  <w:sz w:val="24"/>
                  <w:szCs w:val="24"/>
                </w:rPr>
                <w:t>пункты 1</w:t>
              </w:r>
            </w:hyperlink>
            <w:r w:rsidR="00A26C4D" w:rsidRPr="00C62C1C">
              <w:rPr>
                <w:sz w:val="24"/>
                <w:szCs w:val="24"/>
              </w:rPr>
              <w:t xml:space="preserve"> - </w:t>
            </w:r>
            <w:hyperlink r:id="rId27" w:history="1">
              <w:r w:rsidR="00A26C4D" w:rsidRPr="00C62C1C">
                <w:rPr>
                  <w:sz w:val="24"/>
                  <w:szCs w:val="24"/>
                </w:rPr>
                <w:t>6</w:t>
              </w:r>
            </w:hyperlink>
            <w:r w:rsidR="00A26C4D" w:rsidRPr="00C62C1C">
              <w:rPr>
                <w:sz w:val="24"/>
                <w:szCs w:val="24"/>
              </w:rPr>
              <w:t xml:space="preserve">, </w:t>
            </w:r>
            <w:hyperlink r:id="rId28" w:history="1">
              <w:r w:rsidR="00A26C4D" w:rsidRPr="00C62C1C">
                <w:rPr>
                  <w:sz w:val="24"/>
                  <w:szCs w:val="24"/>
                </w:rPr>
                <w:t>8 статьи 90</w:t>
              </w:r>
            </w:hyperlink>
            <w:r w:rsidR="00A26C4D" w:rsidRPr="00C62C1C">
              <w:rPr>
                <w:sz w:val="24"/>
                <w:szCs w:val="24"/>
              </w:rPr>
              <w:t>,</w:t>
            </w:r>
          </w:p>
          <w:p w:rsidR="00A26C4D" w:rsidRPr="00C62C1C" w:rsidRDefault="00237BC9" w:rsidP="00B80EF9">
            <w:pPr>
              <w:pStyle w:val="ConsPlusNormal"/>
              <w:rPr>
                <w:sz w:val="24"/>
                <w:szCs w:val="24"/>
              </w:rPr>
            </w:pPr>
            <w:hyperlink r:id="rId29" w:history="1">
              <w:r w:rsidR="00A26C4D" w:rsidRPr="00C62C1C">
                <w:rPr>
                  <w:sz w:val="24"/>
                  <w:szCs w:val="24"/>
                </w:rPr>
                <w:t>статья 91</w:t>
              </w:r>
            </w:hyperlink>
            <w:r w:rsidR="00A26C4D" w:rsidRPr="00C62C1C">
              <w:rPr>
                <w:sz w:val="24"/>
                <w:szCs w:val="24"/>
              </w:rPr>
              <w:t>,</w:t>
            </w:r>
          </w:p>
          <w:p w:rsidR="00A26C4D" w:rsidRPr="00C62C1C" w:rsidRDefault="00237BC9" w:rsidP="00B80EF9">
            <w:pPr>
              <w:pStyle w:val="ConsPlusNormal"/>
              <w:jc w:val="both"/>
              <w:rPr>
                <w:sz w:val="24"/>
                <w:szCs w:val="24"/>
              </w:rPr>
            </w:pPr>
            <w:hyperlink r:id="rId30" w:history="1">
              <w:r w:rsidR="00A26C4D" w:rsidRPr="00C62C1C">
                <w:rPr>
                  <w:sz w:val="24"/>
                  <w:szCs w:val="24"/>
                </w:rPr>
                <w:t>пункты 1</w:t>
              </w:r>
            </w:hyperlink>
            <w:r w:rsidR="00A26C4D" w:rsidRPr="00C62C1C">
              <w:rPr>
                <w:sz w:val="24"/>
                <w:szCs w:val="24"/>
              </w:rPr>
              <w:t xml:space="preserve">, </w:t>
            </w:r>
            <w:hyperlink r:id="rId31" w:history="1">
              <w:r w:rsidR="00A26C4D" w:rsidRPr="00C62C1C">
                <w:rPr>
                  <w:sz w:val="24"/>
                  <w:szCs w:val="24"/>
                </w:rPr>
                <w:t>2 статьи 92</w:t>
              </w:r>
            </w:hyperlink>
            <w:r w:rsidR="00A26C4D" w:rsidRPr="00C62C1C">
              <w:rPr>
                <w:sz w:val="24"/>
                <w:szCs w:val="24"/>
              </w:rPr>
              <w:t>,</w:t>
            </w:r>
          </w:p>
          <w:p w:rsidR="00A26C4D" w:rsidRPr="00C62C1C" w:rsidRDefault="00237BC9" w:rsidP="00B80EF9">
            <w:pPr>
              <w:pStyle w:val="ConsPlusNormal"/>
              <w:jc w:val="both"/>
              <w:rPr>
                <w:sz w:val="24"/>
                <w:szCs w:val="24"/>
              </w:rPr>
            </w:pPr>
            <w:hyperlink r:id="rId32" w:history="1">
              <w:r w:rsidR="00A26C4D" w:rsidRPr="00C62C1C">
                <w:rPr>
                  <w:sz w:val="24"/>
                  <w:szCs w:val="24"/>
                </w:rPr>
                <w:t>статья 93</w:t>
              </w:r>
            </w:hyperlink>
            <w:r w:rsidR="00A26C4D" w:rsidRPr="00C62C1C">
              <w:rPr>
                <w:sz w:val="24"/>
                <w:szCs w:val="24"/>
              </w:rPr>
              <w:t>,</w:t>
            </w:r>
          </w:p>
          <w:p w:rsidR="00A26C4D" w:rsidRPr="00C62C1C" w:rsidRDefault="00237BC9" w:rsidP="00B80EF9">
            <w:pPr>
              <w:pStyle w:val="ConsPlusNormal"/>
              <w:jc w:val="both"/>
              <w:rPr>
                <w:sz w:val="24"/>
                <w:szCs w:val="24"/>
              </w:rPr>
            </w:pPr>
            <w:hyperlink r:id="rId33" w:history="1">
              <w:r w:rsidR="00A26C4D" w:rsidRPr="00C62C1C">
                <w:rPr>
                  <w:sz w:val="24"/>
                  <w:szCs w:val="24"/>
                </w:rPr>
                <w:t>пункт 7 статьи 95</w:t>
              </w:r>
            </w:hyperlink>
            <w:r w:rsidR="00A26C4D" w:rsidRPr="00C62C1C">
              <w:rPr>
                <w:sz w:val="24"/>
                <w:szCs w:val="24"/>
              </w:rPr>
              <w:t>,</w:t>
            </w:r>
          </w:p>
          <w:p w:rsidR="00A26C4D" w:rsidRPr="00C62C1C" w:rsidRDefault="00237BC9" w:rsidP="00B80EF9">
            <w:pPr>
              <w:pStyle w:val="ConsPlusNormal"/>
              <w:jc w:val="both"/>
              <w:rPr>
                <w:sz w:val="24"/>
                <w:szCs w:val="24"/>
              </w:rPr>
            </w:pPr>
            <w:hyperlink r:id="rId34" w:history="1">
              <w:r w:rsidR="00A26C4D" w:rsidRPr="00C62C1C">
                <w:rPr>
                  <w:sz w:val="24"/>
                  <w:szCs w:val="24"/>
                </w:rPr>
                <w:t>пункты 2</w:t>
              </w:r>
            </w:hyperlink>
            <w:r w:rsidR="00A26C4D" w:rsidRPr="00C62C1C">
              <w:rPr>
                <w:sz w:val="24"/>
                <w:szCs w:val="24"/>
              </w:rPr>
              <w:t xml:space="preserve">, </w:t>
            </w:r>
            <w:hyperlink r:id="rId35" w:history="1">
              <w:r w:rsidR="00A26C4D" w:rsidRPr="00C62C1C">
                <w:rPr>
                  <w:sz w:val="24"/>
                  <w:szCs w:val="24"/>
                </w:rPr>
                <w:t>4 статьи 97</w:t>
              </w:r>
            </w:hyperlink>
            <w:r w:rsidR="00A26C4D" w:rsidRPr="00C62C1C">
              <w:rPr>
                <w:sz w:val="24"/>
                <w:szCs w:val="24"/>
              </w:rPr>
              <w:t>,</w:t>
            </w:r>
          </w:p>
          <w:p w:rsidR="00A26C4D" w:rsidRPr="00C62C1C" w:rsidRDefault="00237BC9" w:rsidP="00B80EF9">
            <w:pPr>
              <w:pStyle w:val="ConsPlusNormal"/>
              <w:jc w:val="both"/>
              <w:rPr>
                <w:sz w:val="24"/>
                <w:szCs w:val="24"/>
              </w:rPr>
            </w:pPr>
            <w:hyperlink r:id="rId36" w:history="1">
              <w:r w:rsidR="00A26C4D" w:rsidRPr="00C62C1C">
                <w:rPr>
                  <w:sz w:val="24"/>
                  <w:szCs w:val="24"/>
                </w:rPr>
                <w:t>пункты 2</w:t>
              </w:r>
            </w:hyperlink>
            <w:r w:rsidR="00A26C4D" w:rsidRPr="00C62C1C">
              <w:rPr>
                <w:sz w:val="24"/>
                <w:szCs w:val="24"/>
              </w:rPr>
              <w:t xml:space="preserve">, </w:t>
            </w:r>
            <w:hyperlink r:id="rId37" w:history="1">
              <w:r w:rsidR="00A26C4D" w:rsidRPr="00C62C1C">
                <w:rPr>
                  <w:sz w:val="24"/>
                  <w:szCs w:val="24"/>
                </w:rPr>
                <w:t>3</w:t>
              </w:r>
            </w:hyperlink>
            <w:r w:rsidR="00A26C4D" w:rsidRPr="00C62C1C">
              <w:rPr>
                <w:sz w:val="24"/>
                <w:szCs w:val="24"/>
              </w:rPr>
              <w:t xml:space="preserve">, </w:t>
            </w:r>
            <w:hyperlink r:id="rId38" w:history="1">
              <w:r w:rsidR="00A26C4D" w:rsidRPr="00C62C1C">
                <w:rPr>
                  <w:sz w:val="24"/>
                  <w:szCs w:val="24"/>
                </w:rPr>
                <w:t>5 статьи 98</w:t>
              </w:r>
            </w:hyperlink>
            <w:r w:rsidR="00A26C4D" w:rsidRPr="00C62C1C">
              <w:rPr>
                <w:sz w:val="24"/>
                <w:szCs w:val="24"/>
              </w:rPr>
              <w:t>,</w:t>
            </w:r>
          </w:p>
          <w:p w:rsidR="00A26C4D" w:rsidRPr="00C62C1C" w:rsidRDefault="00237BC9" w:rsidP="00B80EF9">
            <w:pPr>
              <w:pStyle w:val="ConsPlusNormal"/>
              <w:jc w:val="both"/>
              <w:rPr>
                <w:sz w:val="24"/>
                <w:szCs w:val="24"/>
              </w:rPr>
            </w:pPr>
            <w:hyperlink r:id="rId39" w:history="1">
              <w:r w:rsidR="00A26C4D" w:rsidRPr="00C62C1C">
                <w:rPr>
                  <w:sz w:val="24"/>
                  <w:szCs w:val="24"/>
                </w:rPr>
                <w:t>пункты 2</w:t>
              </w:r>
            </w:hyperlink>
            <w:r w:rsidR="00A26C4D" w:rsidRPr="00C62C1C">
              <w:rPr>
                <w:sz w:val="24"/>
                <w:szCs w:val="24"/>
              </w:rPr>
              <w:t xml:space="preserve">, </w:t>
            </w:r>
            <w:hyperlink r:id="rId40" w:history="1">
              <w:r w:rsidR="00A26C4D" w:rsidRPr="00C62C1C">
                <w:rPr>
                  <w:sz w:val="24"/>
                  <w:szCs w:val="24"/>
                </w:rPr>
                <w:t>3 статьи 99</w:t>
              </w:r>
            </w:hyperlink>
            <w:r w:rsidR="00A26C4D" w:rsidRPr="00C62C1C">
              <w:rPr>
                <w:sz w:val="24"/>
                <w:szCs w:val="24"/>
              </w:rPr>
              <w:t>,</w:t>
            </w:r>
          </w:p>
          <w:p w:rsidR="00A26C4D" w:rsidRPr="00C62C1C" w:rsidRDefault="00237BC9" w:rsidP="00B80EF9">
            <w:pPr>
              <w:pStyle w:val="ConsPlusNormal"/>
              <w:jc w:val="both"/>
              <w:rPr>
                <w:sz w:val="24"/>
                <w:szCs w:val="24"/>
              </w:rPr>
            </w:pPr>
            <w:hyperlink r:id="rId41" w:history="1">
              <w:r w:rsidR="00A26C4D" w:rsidRPr="00C62C1C">
                <w:rPr>
                  <w:sz w:val="24"/>
                  <w:szCs w:val="24"/>
                </w:rPr>
                <w:t>пункт 2 статьи 103</w:t>
              </w:r>
            </w:hyperlink>
          </w:p>
        </w:tc>
      </w:tr>
      <w:tr w:rsidR="00A26C4D" w:rsidRPr="00C62C1C" w:rsidTr="00A26C4D">
        <w:tc>
          <w:tcPr>
            <w:tcW w:w="510" w:type="dxa"/>
          </w:tcPr>
          <w:p w:rsidR="00A26C4D" w:rsidRPr="00C62C1C" w:rsidRDefault="00B40721" w:rsidP="00B80EF9">
            <w:pPr>
              <w:pStyle w:val="ConsPlusNormal"/>
              <w:jc w:val="center"/>
              <w:rPr>
                <w:sz w:val="24"/>
                <w:szCs w:val="24"/>
              </w:rPr>
            </w:pPr>
            <w:r w:rsidRPr="00C62C1C">
              <w:rPr>
                <w:sz w:val="24"/>
                <w:szCs w:val="24"/>
              </w:rPr>
              <w:t>2.</w:t>
            </w:r>
          </w:p>
        </w:tc>
        <w:tc>
          <w:tcPr>
            <w:tcW w:w="2324" w:type="dxa"/>
          </w:tcPr>
          <w:p w:rsidR="00A26C4D" w:rsidRPr="00C62C1C" w:rsidRDefault="00A26C4D" w:rsidP="00B80EF9">
            <w:pPr>
              <w:pStyle w:val="ConsPlusNormal"/>
              <w:rPr>
                <w:sz w:val="24"/>
                <w:szCs w:val="24"/>
              </w:rPr>
            </w:pPr>
            <w:r w:rsidRPr="00C62C1C">
              <w:rPr>
                <w:sz w:val="24"/>
                <w:szCs w:val="24"/>
              </w:rPr>
              <w:t xml:space="preserve">Гражданский </w:t>
            </w:r>
            <w:hyperlink r:id="rId42" w:history="1">
              <w:r w:rsidRPr="00C62C1C">
                <w:rPr>
                  <w:sz w:val="24"/>
                  <w:szCs w:val="24"/>
                </w:rPr>
                <w:t>кодекс</w:t>
              </w:r>
            </w:hyperlink>
            <w:r w:rsidRPr="00C62C1C">
              <w:rPr>
                <w:sz w:val="24"/>
                <w:szCs w:val="24"/>
              </w:rPr>
              <w:t xml:space="preserve"> РФ</w:t>
            </w:r>
          </w:p>
        </w:tc>
        <w:tc>
          <w:tcPr>
            <w:tcW w:w="3891" w:type="dxa"/>
          </w:tcPr>
          <w:p w:rsidR="00A26C4D" w:rsidRPr="00C62C1C" w:rsidRDefault="00A26C4D" w:rsidP="00B80EF9">
            <w:pPr>
              <w:pStyle w:val="ConsPlusNormal"/>
              <w:rPr>
                <w:sz w:val="24"/>
                <w:szCs w:val="24"/>
              </w:rPr>
            </w:pPr>
            <w:r w:rsidRPr="00C62C1C">
              <w:rPr>
                <w:sz w:val="24"/>
                <w:szCs w:val="24"/>
              </w:rPr>
              <w:t>Юридические лица, индивидуальные предприниматели и граждане, использующие земельные участки</w:t>
            </w:r>
          </w:p>
        </w:tc>
        <w:tc>
          <w:tcPr>
            <w:tcW w:w="3260" w:type="dxa"/>
          </w:tcPr>
          <w:p w:rsidR="00A26C4D" w:rsidRPr="00C62C1C" w:rsidRDefault="00237BC9" w:rsidP="00B80EF9">
            <w:pPr>
              <w:pStyle w:val="ConsPlusNormal"/>
              <w:rPr>
                <w:sz w:val="24"/>
                <w:szCs w:val="24"/>
              </w:rPr>
            </w:pPr>
            <w:hyperlink r:id="rId43" w:history="1">
              <w:r w:rsidR="00A26C4D" w:rsidRPr="00C62C1C">
                <w:rPr>
                  <w:sz w:val="24"/>
                  <w:szCs w:val="24"/>
                </w:rPr>
                <w:t>пункты 1</w:t>
              </w:r>
            </w:hyperlink>
            <w:r w:rsidR="00A26C4D" w:rsidRPr="00C62C1C">
              <w:rPr>
                <w:sz w:val="24"/>
                <w:szCs w:val="24"/>
              </w:rPr>
              <w:t xml:space="preserve">, </w:t>
            </w:r>
            <w:hyperlink r:id="rId44" w:history="1">
              <w:r w:rsidR="00A26C4D" w:rsidRPr="00C62C1C">
                <w:rPr>
                  <w:sz w:val="24"/>
                  <w:szCs w:val="24"/>
                </w:rPr>
                <w:t>2 статьи 8.1</w:t>
              </w:r>
            </w:hyperlink>
          </w:p>
        </w:tc>
      </w:tr>
      <w:tr w:rsidR="00D95B3B" w:rsidRPr="00C62C1C" w:rsidTr="00C62C1C">
        <w:trPr>
          <w:trHeight w:val="1154"/>
        </w:trPr>
        <w:tc>
          <w:tcPr>
            <w:tcW w:w="510" w:type="dxa"/>
          </w:tcPr>
          <w:p w:rsidR="00D95B3B" w:rsidRPr="00C62C1C" w:rsidRDefault="00C62C1C" w:rsidP="00B80EF9">
            <w:pPr>
              <w:pStyle w:val="ConsPlusNormal"/>
              <w:jc w:val="center"/>
              <w:rPr>
                <w:sz w:val="24"/>
                <w:szCs w:val="24"/>
              </w:rPr>
            </w:pPr>
            <w:r>
              <w:rPr>
                <w:rFonts w:eastAsiaTheme="minorHAnsi"/>
                <w:color w:val="000000" w:themeColor="text1"/>
                <w:szCs w:val="36"/>
                <w:effect w:val="sparkle"/>
                <w:lang w:eastAsia="en-US"/>
              </w:rPr>
              <w:br w:type="page"/>
            </w:r>
            <w:r w:rsidR="00D95B3B" w:rsidRPr="00C62C1C">
              <w:rPr>
                <w:sz w:val="24"/>
                <w:szCs w:val="24"/>
              </w:rPr>
              <w:t>3.</w:t>
            </w:r>
          </w:p>
        </w:tc>
        <w:tc>
          <w:tcPr>
            <w:tcW w:w="2324" w:type="dxa"/>
          </w:tcPr>
          <w:p w:rsidR="00D95B3B" w:rsidRPr="00C62C1C" w:rsidRDefault="00D95B3B" w:rsidP="00B80EF9">
            <w:pPr>
              <w:pStyle w:val="ConsPlusNormal"/>
              <w:rPr>
                <w:sz w:val="24"/>
                <w:szCs w:val="24"/>
              </w:rPr>
            </w:pPr>
            <w:r w:rsidRPr="00C62C1C">
              <w:rPr>
                <w:sz w:val="24"/>
                <w:szCs w:val="24"/>
              </w:rPr>
              <w:t xml:space="preserve">Градостроительный </w:t>
            </w:r>
            <w:hyperlink r:id="rId45" w:history="1">
              <w:r w:rsidRPr="00C62C1C">
                <w:rPr>
                  <w:sz w:val="24"/>
                  <w:szCs w:val="24"/>
                </w:rPr>
                <w:t>кодекс</w:t>
              </w:r>
            </w:hyperlink>
            <w:r w:rsidRPr="00C62C1C">
              <w:rPr>
                <w:sz w:val="24"/>
                <w:szCs w:val="24"/>
              </w:rPr>
              <w:t xml:space="preserve"> РФ</w:t>
            </w:r>
          </w:p>
        </w:tc>
        <w:tc>
          <w:tcPr>
            <w:tcW w:w="3891" w:type="dxa"/>
          </w:tcPr>
          <w:p w:rsidR="00D95B3B" w:rsidRDefault="00D95B3B" w:rsidP="00B80EF9">
            <w:pPr>
              <w:pStyle w:val="ConsPlusNormal"/>
              <w:rPr>
                <w:sz w:val="24"/>
                <w:szCs w:val="24"/>
              </w:rPr>
            </w:pPr>
            <w:r w:rsidRPr="00C62C1C">
              <w:rPr>
                <w:sz w:val="24"/>
                <w:szCs w:val="24"/>
              </w:rPr>
              <w:t>Юридические лица, индивидуальные предприниматели и граждане, использующие земельные участки</w:t>
            </w:r>
          </w:p>
          <w:p w:rsidR="00C62C1C" w:rsidRPr="00C62C1C" w:rsidRDefault="00C62C1C" w:rsidP="00B80EF9">
            <w:pPr>
              <w:pStyle w:val="ConsPlusNormal"/>
              <w:rPr>
                <w:sz w:val="24"/>
                <w:szCs w:val="24"/>
              </w:rPr>
            </w:pPr>
          </w:p>
        </w:tc>
        <w:tc>
          <w:tcPr>
            <w:tcW w:w="3260" w:type="dxa"/>
          </w:tcPr>
          <w:p w:rsidR="00D95B3B" w:rsidRPr="00C62C1C" w:rsidRDefault="00237BC9" w:rsidP="00B80EF9">
            <w:pPr>
              <w:pStyle w:val="ConsPlusNormal"/>
              <w:rPr>
                <w:sz w:val="24"/>
                <w:szCs w:val="24"/>
              </w:rPr>
            </w:pPr>
            <w:hyperlink r:id="rId46" w:history="1">
              <w:r w:rsidR="00D95B3B" w:rsidRPr="00C62C1C">
                <w:rPr>
                  <w:sz w:val="24"/>
                  <w:szCs w:val="24"/>
                </w:rPr>
                <w:t>пункты 17</w:t>
              </w:r>
            </w:hyperlink>
            <w:r w:rsidR="00D95B3B" w:rsidRPr="00C62C1C">
              <w:rPr>
                <w:sz w:val="24"/>
                <w:szCs w:val="24"/>
              </w:rPr>
              <w:t xml:space="preserve">, </w:t>
            </w:r>
            <w:hyperlink r:id="rId47" w:history="1">
              <w:r w:rsidR="00D95B3B" w:rsidRPr="00C62C1C">
                <w:rPr>
                  <w:sz w:val="24"/>
                  <w:szCs w:val="24"/>
                </w:rPr>
                <w:t>19 статьи 51</w:t>
              </w:r>
            </w:hyperlink>
          </w:p>
        </w:tc>
      </w:tr>
      <w:tr w:rsidR="009E43C4" w:rsidRPr="00C62C1C" w:rsidTr="00C62C1C">
        <w:trPr>
          <w:trHeight w:val="2553"/>
        </w:trPr>
        <w:tc>
          <w:tcPr>
            <w:tcW w:w="510" w:type="dxa"/>
          </w:tcPr>
          <w:p w:rsidR="009E43C4" w:rsidRPr="00C62C1C" w:rsidRDefault="009E43C4" w:rsidP="00B80EF9">
            <w:pPr>
              <w:pStyle w:val="ConsPlusNormal"/>
              <w:jc w:val="center"/>
              <w:rPr>
                <w:sz w:val="24"/>
                <w:szCs w:val="24"/>
              </w:rPr>
            </w:pPr>
            <w:r w:rsidRPr="00C62C1C">
              <w:rPr>
                <w:sz w:val="24"/>
                <w:szCs w:val="24"/>
              </w:rPr>
              <w:lastRenderedPageBreak/>
              <w:t>4.</w:t>
            </w:r>
          </w:p>
          <w:p w:rsidR="009E43C4" w:rsidRPr="00C62C1C" w:rsidRDefault="009E43C4" w:rsidP="00B80EF9">
            <w:pPr>
              <w:pStyle w:val="ConsPlusNormal"/>
              <w:jc w:val="center"/>
              <w:rPr>
                <w:sz w:val="24"/>
                <w:szCs w:val="24"/>
              </w:rPr>
            </w:pPr>
          </w:p>
        </w:tc>
        <w:tc>
          <w:tcPr>
            <w:tcW w:w="2324" w:type="dxa"/>
          </w:tcPr>
          <w:p w:rsidR="00205BB5" w:rsidRPr="00C62C1C" w:rsidRDefault="009E43C4" w:rsidP="00B80EF9">
            <w:pPr>
              <w:pStyle w:val="ConsPlusNormal"/>
              <w:rPr>
                <w:sz w:val="24"/>
                <w:szCs w:val="24"/>
              </w:rPr>
            </w:pPr>
            <w:r w:rsidRPr="00C62C1C">
              <w:rPr>
                <w:sz w:val="24"/>
                <w:szCs w:val="24"/>
              </w:rPr>
              <w:t xml:space="preserve">Федеральный </w:t>
            </w:r>
            <w:hyperlink r:id="rId48" w:history="1">
              <w:r w:rsidRPr="00C62C1C">
                <w:rPr>
                  <w:sz w:val="24"/>
                  <w:szCs w:val="24"/>
                </w:rPr>
                <w:t>закон</w:t>
              </w:r>
            </w:hyperlink>
            <w:r w:rsidRPr="00C62C1C">
              <w:rPr>
                <w:sz w:val="24"/>
                <w:szCs w:val="24"/>
              </w:rPr>
              <w:t xml:space="preserve"> от 15.04.1998 </w:t>
            </w:r>
          </w:p>
          <w:p w:rsidR="009E43C4" w:rsidRPr="00C62C1C" w:rsidRDefault="009E43C4" w:rsidP="00B80EF9">
            <w:pPr>
              <w:pStyle w:val="ConsPlusNormal"/>
              <w:rPr>
                <w:sz w:val="24"/>
                <w:szCs w:val="24"/>
              </w:rPr>
            </w:pPr>
            <w:r w:rsidRPr="00C62C1C">
              <w:rPr>
                <w:sz w:val="24"/>
                <w:szCs w:val="24"/>
              </w:rPr>
              <w:t>№ 66-ФЗ «О садоводческих, огороднических и дачных некоммерческих объединениях граждан»</w:t>
            </w:r>
          </w:p>
        </w:tc>
        <w:tc>
          <w:tcPr>
            <w:tcW w:w="3891" w:type="dxa"/>
          </w:tcPr>
          <w:p w:rsidR="009E43C4" w:rsidRPr="00C62C1C" w:rsidRDefault="009E43C4" w:rsidP="00B80EF9">
            <w:pPr>
              <w:pStyle w:val="ConsPlusNormal"/>
              <w:rPr>
                <w:sz w:val="24"/>
                <w:szCs w:val="24"/>
              </w:rPr>
            </w:pPr>
            <w:r w:rsidRPr="00C62C1C">
              <w:rPr>
                <w:sz w:val="24"/>
                <w:szCs w:val="24"/>
              </w:rPr>
              <w:t>Юридические лица, индивидуальные предприниматели и граждане, использующие земельные участки, предназначенные для садоводства, огородничества и дачного строительства</w:t>
            </w:r>
          </w:p>
        </w:tc>
        <w:tc>
          <w:tcPr>
            <w:tcW w:w="3260" w:type="dxa"/>
          </w:tcPr>
          <w:p w:rsidR="009E43C4" w:rsidRPr="00C62C1C" w:rsidRDefault="00237BC9" w:rsidP="00B80EF9">
            <w:pPr>
              <w:pStyle w:val="ConsPlusNormal"/>
              <w:rPr>
                <w:sz w:val="24"/>
                <w:szCs w:val="24"/>
              </w:rPr>
            </w:pPr>
            <w:hyperlink r:id="rId49" w:history="1">
              <w:r w:rsidR="009E43C4" w:rsidRPr="00C62C1C">
                <w:rPr>
                  <w:sz w:val="24"/>
                  <w:szCs w:val="24"/>
                </w:rPr>
                <w:t>статья 1</w:t>
              </w:r>
            </w:hyperlink>
            <w:r w:rsidR="009E43C4" w:rsidRPr="00C62C1C">
              <w:rPr>
                <w:sz w:val="24"/>
                <w:szCs w:val="24"/>
              </w:rPr>
              <w:t>,</w:t>
            </w:r>
          </w:p>
          <w:p w:rsidR="009E43C4" w:rsidRPr="00C62C1C" w:rsidRDefault="00237BC9" w:rsidP="00B80EF9">
            <w:pPr>
              <w:pStyle w:val="ConsPlusNormal"/>
              <w:rPr>
                <w:sz w:val="24"/>
                <w:szCs w:val="24"/>
              </w:rPr>
            </w:pPr>
            <w:hyperlink r:id="rId50" w:history="1">
              <w:r w:rsidR="009E43C4" w:rsidRPr="00C62C1C">
                <w:rPr>
                  <w:sz w:val="24"/>
                  <w:szCs w:val="24"/>
                </w:rPr>
                <w:t>подпункты 3</w:t>
              </w:r>
            </w:hyperlink>
            <w:r w:rsidR="009E43C4" w:rsidRPr="00C62C1C">
              <w:rPr>
                <w:sz w:val="24"/>
                <w:szCs w:val="24"/>
              </w:rPr>
              <w:t xml:space="preserve">, </w:t>
            </w:r>
            <w:hyperlink r:id="rId51" w:history="1">
              <w:r w:rsidR="009E43C4" w:rsidRPr="00C62C1C">
                <w:rPr>
                  <w:sz w:val="24"/>
                  <w:szCs w:val="24"/>
                </w:rPr>
                <w:t>7 пункта 2 статьи 19</w:t>
              </w:r>
            </w:hyperlink>
          </w:p>
          <w:p w:rsidR="009E43C4" w:rsidRPr="00C62C1C" w:rsidRDefault="00237BC9" w:rsidP="00B80EF9">
            <w:pPr>
              <w:pStyle w:val="ConsPlusNormal"/>
              <w:rPr>
                <w:sz w:val="24"/>
                <w:szCs w:val="24"/>
              </w:rPr>
            </w:pPr>
            <w:hyperlink r:id="rId52" w:history="1"/>
          </w:p>
        </w:tc>
      </w:tr>
      <w:tr w:rsidR="009E43C4" w:rsidRPr="00C62C1C" w:rsidTr="009D0175">
        <w:tc>
          <w:tcPr>
            <w:tcW w:w="510" w:type="dxa"/>
          </w:tcPr>
          <w:p w:rsidR="009E43C4" w:rsidRPr="00C62C1C" w:rsidRDefault="009E43C4" w:rsidP="00B80EF9">
            <w:pPr>
              <w:pStyle w:val="ConsPlusNormal"/>
              <w:jc w:val="center"/>
              <w:rPr>
                <w:sz w:val="24"/>
                <w:szCs w:val="24"/>
              </w:rPr>
            </w:pPr>
            <w:r w:rsidRPr="00C62C1C">
              <w:rPr>
                <w:sz w:val="24"/>
                <w:szCs w:val="24"/>
              </w:rPr>
              <w:t>5.</w:t>
            </w:r>
          </w:p>
        </w:tc>
        <w:tc>
          <w:tcPr>
            <w:tcW w:w="2324" w:type="dxa"/>
          </w:tcPr>
          <w:p w:rsidR="00205BB5" w:rsidRPr="00C62C1C" w:rsidRDefault="009E43C4" w:rsidP="00B80EF9">
            <w:pPr>
              <w:spacing w:after="0" w:line="240" w:lineRule="auto"/>
              <w:jc w:val="both"/>
              <w:rPr>
                <w:color w:val="auto"/>
                <w:sz w:val="24"/>
                <w:szCs w:val="24"/>
              </w:rPr>
            </w:pPr>
            <w:r w:rsidRPr="00C62C1C">
              <w:rPr>
                <w:color w:val="auto"/>
                <w:sz w:val="24"/>
                <w:szCs w:val="24"/>
              </w:rPr>
              <w:t xml:space="preserve">Федеральный закон Российской Федерации от 16 июля 1998 года </w:t>
            </w:r>
            <w:r w:rsidR="00205BB5" w:rsidRPr="00C62C1C">
              <w:rPr>
                <w:color w:val="auto"/>
                <w:sz w:val="24"/>
                <w:szCs w:val="24"/>
              </w:rPr>
              <w:t xml:space="preserve"> </w:t>
            </w:r>
          </w:p>
          <w:p w:rsidR="00205BB5" w:rsidRPr="00C62C1C" w:rsidRDefault="009E43C4" w:rsidP="00B80EF9">
            <w:pPr>
              <w:spacing w:after="0" w:line="240" w:lineRule="auto"/>
              <w:jc w:val="both"/>
              <w:rPr>
                <w:color w:val="auto"/>
                <w:sz w:val="24"/>
                <w:szCs w:val="24"/>
              </w:rPr>
            </w:pPr>
            <w:r w:rsidRPr="00C62C1C">
              <w:rPr>
                <w:color w:val="auto"/>
                <w:sz w:val="24"/>
                <w:szCs w:val="24"/>
              </w:rPr>
              <w:t>№</w:t>
            </w:r>
            <w:r w:rsidR="00205BB5" w:rsidRPr="00C62C1C">
              <w:rPr>
                <w:color w:val="auto"/>
                <w:sz w:val="24"/>
                <w:szCs w:val="24"/>
              </w:rPr>
              <w:t xml:space="preserve"> </w:t>
            </w:r>
            <w:r w:rsidRPr="00C62C1C">
              <w:rPr>
                <w:color w:val="auto"/>
                <w:sz w:val="24"/>
                <w:szCs w:val="24"/>
              </w:rPr>
              <w:t xml:space="preserve">101-ФЗ </w:t>
            </w:r>
          </w:p>
          <w:p w:rsidR="009E43C4" w:rsidRPr="00C62C1C" w:rsidRDefault="009E43C4" w:rsidP="00B80EF9">
            <w:pPr>
              <w:spacing w:after="0" w:line="240" w:lineRule="auto"/>
              <w:jc w:val="both"/>
              <w:rPr>
                <w:rStyle w:val="1"/>
                <w:rFonts w:eastAsia="Calibri"/>
                <w:color w:val="auto"/>
              </w:rPr>
            </w:pPr>
            <w:r w:rsidRPr="00C62C1C">
              <w:rPr>
                <w:color w:val="auto"/>
                <w:sz w:val="24"/>
                <w:szCs w:val="24"/>
              </w:rPr>
              <w:t>«О государственном регулировании обеспечения плодородия земель сельскохозяйственного назначения»</w:t>
            </w:r>
          </w:p>
        </w:tc>
        <w:tc>
          <w:tcPr>
            <w:tcW w:w="3891" w:type="dxa"/>
          </w:tcPr>
          <w:p w:rsidR="009E43C4" w:rsidRPr="00C62C1C" w:rsidRDefault="009E43C4" w:rsidP="00B80EF9">
            <w:pPr>
              <w:pStyle w:val="21"/>
              <w:shd w:val="clear" w:color="auto" w:fill="auto"/>
              <w:spacing w:before="0" w:after="0" w:line="240" w:lineRule="auto"/>
              <w:rPr>
                <w:rStyle w:val="1"/>
                <w:rFonts w:eastAsiaTheme="minorHAnsi"/>
                <w:color w:val="auto"/>
                <w:spacing w:val="0"/>
              </w:rPr>
            </w:pPr>
            <w:r w:rsidRPr="00C62C1C">
              <w:rPr>
                <w:rStyle w:val="1"/>
                <w:rFonts w:eastAsiaTheme="minorHAnsi"/>
                <w:color w:val="auto"/>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3260" w:type="dxa"/>
          </w:tcPr>
          <w:p w:rsidR="009E43C4" w:rsidRPr="00C62C1C" w:rsidRDefault="009E43C4" w:rsidP="00B80EF9">
            <w:pPr>
              <w:pStyle w:val="21"/>
              <w:shd w:val="clear" w:color="auto" w:fill="auto"/>
              <w:spacing w:before="0" w:after="0" w:line="240" w:lineRule="auto"/>
              <w:rPr>
                <w:rStyle w:val="1"/>
                <w:rFonts w:eastAsiaTheme="minorHAnsi"/>
                <w:color w:val="auto"/>
                <w:spacing w:val="0"/>
              </w:rPr>
            </w:pPr>
            <w:r w:rsidRPr="00C62C1C">
              <w:rPr>
                <w:rStyle w:val="1"/>
                <w:rFonts w:eastAsiaTheme="minorHAnsi"/>
                <w:color w:val="auto"/>
                <w:spacing w:val="0"/>
              </w:rPr>
              <w:t>статья 8</w:t>
            </w:r>
          </w:p>
        </w:tc>
      </w:tr>
      <w:tr w:rsidR="009E43C4" w:rsidRPr="00C62C1C" w:rsidTr="009D0175">
        <w:tc>
          <w:tcPr>
            <w:tcW w:w="510" w:type="dxa"/>
          </w:tcPr>
          <w:p w:rsidR="009E43C4" w:rsidRPr="00C62C1C" w:rsidRDefault="009E43C4" w:rsidP="00B80EF9">
            <w:pPr>
              <w:pStyle w:val="ConsPlusNormal"/>
              <w:jc w:val="center"/>
              <w:rPr>
                <w:sz w:val="24"/>
                <w:szCs w:val="24"/>
              </w:rPr>
            </w:pPr>
            <w:r w:rsidRPr="00C62C1C">
              <w:rPr>
                <w:sz w:val="24"/>
                <w:szCs w:val="24"/>
              </w:rPr>
              <w:t>6.</w:t>
            </w:r>
          </w:p>
        </w:tc>
        <w:tc>
          <w:tcPr>
            <w:tcW w:w="2324" w:type="dxa"/>
          </w:tcPr>
          <w:p w:rsidR="009E43C4" w:rsidRPr="00C62C1C" w:rsidRDefault="009E43C4" w:rsidP="00B80EF9">
            <w:pPr>
              <w:pStyle w:val="ConsPlusNormal"/>
              <w:rPr>
                <w:sz w:val="24"/>
                <w:szCs w:val="24"/>
              </w:rPr>
            </w:pPr>
            <w:r w:rsidRPr="00C62C1C">
              <w:rPr>
                <w:sz w:val="24"/>
                <w:szCs w:val="24"/>
              </w:rPr>
              <w:t xml:space="preserve">Федеральный </w:t>
            </w:r>
            <w:hyperlink r:id="rId53" w:history="1">
              <w:r w:rsidRPr="00C62C1C">
                <w:rPr>
                  <w:sz w:val="24"/>
                  <w:szCs w:val="24"/>
                </w:rPr>
                <w:t>закон</w:t>
              </w:r>
            </w:hyperlink>
            <w:r w:rsidRPr="00C62C1C">
              <w:rPr>
                <w:sz w:val="24"/>
                <w:szCs w:val="24"/>
              </w:rPr>
              <w:t xml:space="preserve"> от 25.10.2001 </w:t>
            </w:r>
          </w:p>
          <w:p w:rsidR="009E43C4" w:rsidRPr="00C62C1C" w:rsidRDefault="009E43C4" w:rsidP="00B80EF9">
            <w:pPr>
              <w:pStyle w:val="ConsPlusNormal"/>
              <w:rPr>
                <w:sz w:val="24"/>
                <w:szCs w:val="24"/>
              </w:rPr>
            </w:pPr>
            <w:r w:rsidRPr="00C62C1C">
              <w:rPr>
                <w:sz w:val="24"/>
                <w:szCs w:val="24"/>
              </w:rPr>
              <w:t>№ 137-ФЗ «О введении в действие Земельного кодекса Российской Федерации»</w:t>
            </w:r>
          </w:p>
        </w:tc>
        <w:tc>
          <w:tcPr>
            <w:tcW w:w="3891" w:type="dxa"/>
          </w:tcPr>
          <w:p w:rsidR="009E43C4" w:rsidRPr="00C62C1C" w:rsidRDefault="009E43C4" w:rsidP="00B80EF9">
            <w:pPr>
              <w:pStyle w:val="ConsPlusNormal"/>
              <w:rPr>
                <w:sz w:val="24"/>
                <w:szCs w:val="24"/>
              </w:rPr>
            </w:pPr>
            <w:r w:rsidRPr="00C62C1C">
              <w:rPr>
                <w:sz w:val="24"/>
                <w:szCs w:val="24"/>
              </w:rPr>
              <w:t>Юридические лица, использующие земельные участки, предоставленные им на праве постоянного (бессрочного) пользования</w:t>
            </w:r>
          </w:p>
        </w:tc>
        <w:tc>
          <w:tcPr>
            <w:tcW w:w="3260" w:type="dxa"/>
          </w:tcPr>
          <w:p w:rsidR="009E43C4" w:rsidRPr="00C62C1C" w:rsidRDefault="00237BC9" w:rsidP="00B80EF9">
            <w:pPr>
              <w:pStyle w:val="ConsPlusNormal"/>
              <w:rPr>
                <w:sz w:val="24"/>
                <w:szCs w:val="24"/>
              </w:rPr>
            </w:pPr>
            <w:hyperlink r:id="rId54" w:history="1">
              <w:r w:rsidR="009E43C4" w:rsidRPr="00C62C1C">
                <w:rPr>
                  <w:sz w:val="24"/>
                  <w:szCs w:val="24"/>
                </w:rPr>
                <w:t>пункт 2 статьи 3</w:t>
              </w:r>
            </w:hyperlink>
          </w:p>
        </w:tc>
      </w:tr>
      <w:tr w:rsidR="009E43C4" w:rsidRPr="00C62C1C" w:rsidTr="009D0175">
        <w:tc>
          <w:tcPr>
            <w:tcW w:w="510" w:type="dxa"/>
          </w:tcPr>
          <w:p w:rsidR="009E43C4" w:rsidRPr="00C62C1C" w:rsidRDefault="009E43C4" w:rsidP="00B80EF9">
            <w:pPr>
              <w:pStyle w:val="ConsPlusNormal"/>
              <w:jc w:val="center"/>
              <w:rPr>
                <w:sz w:val="24"/>
                <w:szCs w:val="24"/>
              </w:rPr>
            </w:pPr>
            <w:r w:rsidRPr="00C62C1C">
              <w:rPr>
                <w:sz w:val="24"/>
                <w:szCs w:val="24"/>
              </w:rPr>
              <w:t>7.</w:t>
            </w:r>
          </w:p>
        </w:tc>
        <w:tc>
          <w:tcPr>
            <w:tcW w:w="2324" w:type="dxa"/>
          </w:tcPr>
          <w:p w:rsidR="009E43C4" w:rsidRPr="00C62C1C" w:rsidRDefault="009E43C4" w:rsidP="00B80EF9">
            <w:pPr>
              <w:pStyle w:val="ConsPlusNormal"/>
              <w:rPr>
                <w:sz w:val="24"/>
                <w:szCs w:val="24"/>
              </w:rPr>
            </w:pPr>
            <w:r w:rsidRPr="00C62C1C">
              <w:rPr>
                <w:sz w:val="24"/>
                <w:szCs w:val="24"/>
              </w:rPr>
              <w:t xml:space="preserve">Федеральный </w:t>
            </w:r>
            <w:hyperlink r:id="rId55" w:history="1">
              <w:r w:rsidRPr="00C62C1C">
                <w:rPr>
                  <w:sz w:val="24"/>
                  <w:szCs w:val="24"/>
                </w:rPr>
                <w:t>закон</w:t>
              </w:r>
            </w:hyperlink>
            <w:r w:rsidRPr="00C62C1C">
              <w:rPr>
                <w:sz w:val="24"/>
                <w:szCs w:val="24"/>
              </w:rPr>
              <w:t xml:space="preserve"> от 21.12.2001 </w:t>
            </w:r>
          </w:p>
          <w:p w:rsidR="009E43C4" w:rsidRPr="00C62C1C" w:rsidRDefault="009E43C4" w:rsidP="00B80EF9">
            <w:pPr>
              <w:pStyle w:val="ConsPlusNormal"/>
              <w:rPr>
                <w:sz w:val="24"/>
                <w:szCs w:val="24"/>
              </w:rPr>
            </w:pPr>
            <w:r w:rsidRPr="00C62C1C">
              <w:rPr>
                <w:sz w:val="24"/>
                <w:szCs w:val="24"/>
              </w:rPr>
              <w:t>№ 178-ФЗ «О приватизации государственного и муниципального имущества»</w:t>
            </w:r>
          </w:p>
        </w:tc>
        <w:tc>
          <w:tcPr>
            <w:tcW w:w="3891" w:type="dxa"/>
          </w:tcPr>
          <w:p w:rsidR="009E43C4" w:rsidRPr="00C62C1C" w:rsidRDefault="009E43C4" w:rsidP="00B80EF9">
            <w:pPr>
              <w:pStyle w:val="ConsPlusNormal"/>
              <w:rPr>
                <w:sz w:val="24"/>
                <w:szCs w:val="24"/>
              </w:rPr>
            </w:pPr>
            <w:r w:rsidRPr="00C62C1C">
              <w:rPr>
                <w:sz w:val="24"/>
                <w:szCs w:val="24"/>
              </w:rPr>
              <w:t>Юридические лица, индивидуальные предприниматели и граждане, использующие земельные участки</w:t>
            </w:r>
          </w:p>
        </w:tc>
        <w:tc>
          <w:tcPr>
            <w:tcW w:w="3260" w:type="dxa"/>
          </w:tcPr>
          <w:p w:rsidR="009E43C4" w:rsidRPr="00C62C1C" w:rsidRDefault="00237BC9" w:rsidP="00B80EF9">
            <w:pPr>
              <w:pStyle w:val="ConsPlusNormal"/>
              <w:rPr>
                <w:sz w:val="24"/>
                <w:szCs w:val="24"/>
              </w:rPr>
            </w:pPr>
            <w:hyperlink r:id="rId56" w:history="1">
              <w:r w:rsidR="009E43C4" w:rsidRPr="00C62C1C">
                <w:rPr>
                  <w:sz w:val="24"/>
                  <w:szCs w:val="24"/>
                </w:rPr>
                <w:t>пункт 3 статьи 28</w:t>
              </w:r>
            </w:hyperlink>
          </w:p>
        </w:tc>
      </w:tr>
      <w:tr w:rsidR="009E43C4" w:rsidRPr="00C62C1C" w:rsidTr="009D0175">
        <w:tc>
          <w:tcPr>
            <w:tcW w:w="510" w:type="dxa"/>
          </w:tcPr>
          <w:p w:rsidR="009E43C4" w:rsidRPr="00C62C1C" w:rsidRDefault="009E43C4" w:rsidP="00B80EF9">
            <w:pPr>
              <w:pStyle w:val="ConsPlusNormal"/>
              <w:jc w:val="center"/>
              <w:rPr>
                <w:sz w:val="24"/>
                <w:szCs w:val="24"/>
              </w:rPr>
            </w:pPr>
            <w:r w:rsidRPr="00C62C1C">
              <w:rPr>
                <w:sz w:val="24"/>
                <w:szCs w:val="24"/>
              </w:rPr>
              <w:t>8.</w:t>
            </w:r>
          </w:p>
        </w:tc>
        <w:tc>
          <w:tcPr>
            <w:tcW w:w="2324" w:type="dxa"/>
          </w:tcPr>
          <w:p w:rsidR="009E43C4" w:rsidRPr="00C62C1C" w:rsidRDefault="009E43C4" w:rsidP="00B80EF9">
            <w:pPr>
              <w:pStyle w:val="ConsPlusNormal"/>
              <w:rPr>
                <w:sz w:val="24"/>
                <w:szCs w:val="24"/>
              </w:rPr>
            </w:pPr>
            <w:r w:rsidRPr="00C62C1C">
              <w:rPr>
                <w:sz w:val="24"/>
                <w:szCs w:val="24"/>
              </w:rPr>
              <w:t xml:space="preserve">Федеральный </w:t>
            </w:r>
            <w:hyperlink r:id="rId57" w:history="1">
              <w:r w:rsidRPr="00C62C1C">
                <w:rPr>
                  <w:sz w:val="24"/>
                  <w:szCs w:val="24"/>
                </w:rPr>
                <w:t>закон</w:t>
              </w:r>
            </w:hyperlink>
            <w:r w:rsidRPr="00C62C1C">
              <w:rPr>
                <w:sz w:val="24"/>
                <w:szCs w:val="24"/>
              </w:rPr>
              <w:t xml:space="preserve"> от 24.07.2002 </w:t>
            </w:r>
          </w:p>
          <w:p w:rsidR="009E43C4" w:rsidRPr="00C62C1C" w:rsidRDefault="009E43C4" w:rsidP="00B80EF9">
            <w:pPr>
              <w:pStyle w:val="ConsPlusNormal"/>
              <w:rPr>
                <w:sz w:val="24"/>
                <w:szCs w:val="24"/>
              </w:rPr>
            </w:pPr>
            <w:r w:rsidRPr="00C62C1C">
              <w:rPr>
                <w:sz w:val="24"/>
                <w:szCs w:val="24"/>
              </w:rPr>
              <w:t>№ 101-ФЗ «Об обороте земель сельскохозяйственного назначения»</w:t>
            </w:r>
          </w:p>
        </w:tc>
        <w:tc>
          <w:tcPr>
            <w:tcW w:w="3891" w:type="dxa"/>
          </w:tcPr>
          <w:p w:rsidR="009E43C4" w:rsidRPr="00C62C1C" w:rsidRDefault="009E43C4" w:rsidP="00B80EF9">
            <w:pPr>
              <w:pStyle w:val="ConsPlusNormal"/>
              <w:rPr>
                <w:sz w:val="24"/>
                <w:szCs w:val="24"/>
              </w:rPr>
            </w:pPr>
            <w:r w:rsidRPr="00C62C1C">
              <w:rPr>
                <w:sz w:val="24"/>
                <w:szCs w:val="24"/>
              </w:rPr>
              <w:t xml:space="preserve">Органы государственной власти и органы местного самоуправления, осуществляющие предоставление земельных участков, оборот которых осуществляется в соответствии с Федеральным </w:t>
            </w:r>
            <w:hyperlink r:id="rId58" w:history="1">
              <w:r w:rsidRPr="00C62C1C">
                <w:rPr>
                  <w:sz w:val="24"/>
                  <w:szCs w:val="24"/>
                </w:rPr>
                <w:t>законом</w:t>
              </w:r>
            </w:hyperlink>
            <w:r w:rsidRPr="00C62C1C">
              <w:rPr>
                <w:sz w:val="24"/>
                <w:szCs w:val="24"/>
              </w:rPr>
              <w:t xml:space="preserve"> «Об обороте земель сельскохозяйственного назначения» и находящихся в государственной или муниципальной собственности</w:t>
            </w:r>
          </w:p>
        </w:tc>
        <w:tc>
          <w:tcPr>
            <w:tcW w:w="3260" w:type="dxa"/>
          </w:tcPr>
          <w:p w:rsidR="009E43C4" w:rsidRPr="00C62C1C" w:rsidRDefault="009E43C4" w:rsidP="00B80EF9">
            <w:pPr>
              <w:pStyle w:val="ConsPlusNormal"/>
              <w:rPr>
                <w:sz w:val="24"/>
                <w:szCs w:val="24"/>
              </w:rPr>
            </w:pPr>
            <w:r w:rsidRPr="00C62C1C">
              <w:rPr>
                <w:sz w:val="24"/>
                <w:szCs w:val="24"/>
              </w:rPr>
              <w:t xml:space="preserve">пункты 3, 17 статьи 6 </w:t>
            </w:r>
          </w:p>
        </w:tc>
      </w:tr>
      <w:tr w:rsidR="009E43C4" w:rsidRPr="00C62C1C" w:rsidTr="00BF6376">
        <w:trPr>
          <w:trHeight w:val="1582"/>
        </w:trPr>
        <w:tc>
          <w:tcPr>
            <w:tcW w:w="510" w:type="dxa"/>
          </w:tcPr>
          <w:p w:rsidR="009E43C4" w:rsidRPr="00C62C1C" w:rsidRDefault="00BF6376" w:rsidP="00B80EF9">
            <w:pPr>
              <w:pStyle w:val="ConsPlusNormal"/>
              <w:jc w:val="center"/>
              <w:rPr>
                <w:sz w:val="24"/>
                <w:szCs w:val="24"/>
              </w:rPr>
            </w:pPr>
            <w:r w:rsidRPr="00C62C1C">
              <w:rPr>
                <w:sz w:val="24"/>
                <w:szCs w:val="24"/>
              </w:rPr>
              <w:t>9</w:t>
            </w:r>
            <w:r w:rsidR="009E43C4" w:rsidRPr="00C62C1C">
              <w:rPr>
                <w:sz w:val="24"/>
                <w:szCs w:val="24"/>
              </w:rPr>
              <w:t>.</w:t>
            </w:r>
          </w:p>
          <w:p w:rsidR="009E43C4" w:rsidRPr="00C62C1C" w:rsidRDefault="009E43C4" w:rsidP="00B80EF9">
            <w:pPr>
              <w:pStyle w:val="ConsPlusNormal"/>
              <w:jc w:val="center"/>
              <w:rPr>
                <w:sz w:val="24"/>
                <w:szCs w:val="24"/>
              </w:rPr>
            </w:pPr>
          </w:p>
        </w:tc>
        <w:tc>
          <w:tcPr>
            <w:tcW w:w="2324" w:type="dxa"/>
          </w:tcPr>
          <w:p w:rsidR="009E43C4" w:rsidRPr="00C62C1C" w:rsidRDefault="009E43C4" w:rsidP="00B80EF9">
            <w:pPr>
              <w:pStyle w:val="ConsPlusNormal"/>
              <w:rPr>
                <w:sz w:val="24"/>
                <w:szCs w:val="24"/>
              </w:rPr>
            </w:pPr>
            <w:r w:rsidRPr="00C62C1C">
              <w:rPr>
                <w:sz w:val="24"/>
                <w:szCs w:val="24"/>
              </w:rPr>
              <w:t xml:space="preserve">Федеральный </w:t>
            </w:r>
            <w:hyperlink r:id="rId59" w:history="1">
              <w:r w:rsidRPr="00C62C1C">
                <w:rPr>
                  <w:sz w:val="24"/>
                  <w:szCs w:val="24"/>
                </w:rPr>
                <w:t>закон</w:t>
              </w:r>
            </w:hyperlink>
            <w:r w:rsidRPr="00C62C1C">
              <w:rPr>
                <w:sz w:val="24"/>
                <w:szCs w:val="24"/>
              </w:rPr>
              <w:t xml:space="preserve"> от 07.07.2003 </w:t>
            </w:r>
          </w:p>
          <w:p w:rsidR="009E43C4" w:rsidRPr="00C62C1C" w:rsidRDefault="009E43C4" w:rsidP="00B80EF9">
            <w:pPr>
              <w:pStyle w:val="ConsPlusNormal"/>
              <w:rPr>
                <w:sz w:val="24"/>
                <w:szCs w:val="24"/>
              </w:rPr>
            </w:pPr>
            <w:r w:rsidRPr="00C62C1C">
              <w:rPr>
                <w:sz w:val="24"/>
                <w:szCs w:val="24"/>
              </w:rPr>
              <w:t>№ 112-ФЗ «О личном подсобном хозяйстве»</w:t>
            </w:r>
          </w:p>
          <w:p w:rsidR="009E43C4" w:rsidRPr="00C62C1C" w:rsidRDefault="009E43C4" w:rsidP="00B80EF9">
            <w:pPr>
              <w:pStyle w:val="ConsPlusNormal"/>
              <w:rPr>
                <w:sz w:val="24"/>
                <w:szCs w:val="24"/>
              </w:rPr>
            </w:pPr>
          </w:p>
        </w:tc>
        <w:tc>
          <w:tcPr>
            <w:tcW w:w="3891" w:type="dxa"/>
          </w:tcPr>
          <w:p w:rsidR="009E43C4" w:rsidRPr="00C62C1C" w:rsidRDefault="009E43C4" w:rsidP="00B80EF9">
            <w:pPr>
              <w:pStyle w:val="ConsPlusNormal"/>
              <w:rPr>
                <w:sz w:val="24"/>
                <w:szCs w:val="24"/>
              </w:rPr>
            </w:pPr>
            <w:r w:rsidRPr="00C62C1C">
              <w:rPr>
                <w:sz w:val="24"/>
                <w:szCs w:val="24"/>
              </w:rPr>
              <w:t>Граждане, использующие земельные участки, предназначенные для личного подсобного хозяйства</w:t>
            </w:r>
          </w:p>
        </w:tc>
        <w:tc>
          <w:tcPr>
            <w:tcW w:w="3260" w:type="dxa"/>
          </w:tcPr>
          <w:p w:rsidR="009E43C4" w:rsidRPr="00C62C1C" w:rsidRDefault="00237BC9" w:rsidP="00B80EF9">
            <w:pPr>
              <w:pStyle w:val="ConsPlusNormal"/>
              <w:rPr>
                <w:sz w:val="24"/>
                <w:szCs w:val="24"/>
              </w:rPr>
            </w:pPr>
            <w:hyperlink r:id="rId60" w:history="1">
              <w:r w:rsidR="009E43C4" w:rsidRPr="00C62C1C">
                <w:rPr>
                  <w:sz w:val="24"/>
                  <w:szCs w:val="24"/>
                </w:rPr>
                <w:t>пункт 1 статьи 2</w:t>
              </w:r>
            </w:hyperlink>
            <w:r w:rsidR="009E43C4" w:rsidRPr="00C62C1C">
              <w:rPr>
                <w:sz w:val="24"/>
                <w:szCs w:val="24"/>
              </w:rPr>
              <w:t>,</w:t>
            </w:r>
          </w:p>
          <w:p w:rsidR="009E43C4" w:rsidRPr="00C62C1C" w:rsidRDefault="00237BC9" w:rsidP="00B80EF9">
            <w:pPr>
              <w:pStyle w:val="ConsPlusNormal"/>
              <w:rPr>
                <w:sz w:val="24"/>
                <w:szCs w:val="24"/>
              </w:rPr>
            </w:pPr>
            <w:hyperlink r:id="rId61" w:history="1">
              <w:r w:rsidR="009E43C4" w:rsidRPr="00C62C1C">
                <w:rPr>
                  <w:sz w:val="24"/>
                  <w:szCs w:val="24"/>
                </w:rPr>
                <w:t>пункты 2</w:t>
              </w:r>
            </w:hyperlink>
            <w:r w:rsidR="009E43C4" w:rsidRPr="00C62C1C">
              <w:rPr>
                <w:sz w:val="24"/>
                <w:szCs w:val="24"/>
              </w:rPr>
              <w:t xml:space="preserve">, </w:t>
            </w:r>
            <w:hyperlink r:id="rId62" w:history="1">
              <w:r w:rsidR="009E43C4" w:rsidRPr="00C62C1C">
                <w:rPr>
                  <w:sz w:val="24"/>
                  <w:szCs w:val="24"/>
                </w:rPr>
                <w:t>3 статьи 4</w:t>
              </w:r>
            </w:hyperlink>
            <w:r w:rsidR="009E43C4" w:rsidRPr="00C62C1C">
              <w:rPr>
                <w:sz w:val="24"/>
                <w:szCs w:val="24"/>
              </w:rPr>
              <w:t>,</w:t>
            </w:r>
          </w:p>
          <w:p w:rsidR="009E43C4" w:rsidRPr="00C62C1C" w:rsidRDefault="00237BC9" w:rsidP="00B80EF9">
            <w:pPr>
              <w:pStyle w:val="ConsPlusNormal"/>
              <w:rPr>
                <w:sz w:val="24"/>
                <w:szCs w:val="24"/>
              </w:rPr>
            </w:pPr>
            <w:hyperlink r:id="rId63" w:history="1">
              <w:r w:rsidR="009E43C4" w:rsidRPr="00C62C1C">
                <w:rPr>
                  <w:sz w:val="24"/>
                  <w:szCs w:val="24"/>
                </w:rPr>
                <w:t>статья 10</w:t>
              </w:r>
            </w:hyperlink>
          </w:p>
          <w:p w:rsidR="009E43C4" w:rsidRPr="00C62C1C" w:rsidRDefault="00237BC9" w:rsidP="00B80EF9">
            <w:pPr>
              <w:pStyle w:val="ConsPlusNormal"/>
              <w:rPr>
                <w:sz w:val="24"/>
                <w:szCs w:val="24"/>
              </w:rPr>
            </w:pPr>
            <w:hyperlink r:id="rId64" w:history="1">
              <w:r w:rsidR="009E43C4" w:rsidRPr="00C62C1C">
                <w:rPr>
                  <w:sz w:val="24"/>
                  <w:szCs w:val="24"/>
                </w:rPr>
                <w:t>пункты 4</w:t>
              </w:r>
            </w:hyperlink>
            <w:r w:rsidR="009E43C4" w:rsidRPr="00C62C1C">
              <w:rPr>
                <w:sz w:val="24"/>
                <w:szCs w:val="24"/>
              </w:rPr>
              <w:t xml:space="preserve">, </w:t>
            </w:r>
            <w:hyperlink r:id="rId65" w:history="1">
              <w:r w:rsidR="009E43C4" w:rsidRPr="00C62C1C">
                <w:rPr>
                  <w:sz w:val="24"/>
                  <w:szCs w:val="24"/>
                </w:rPr>
                <w:t>5 статьи 4</w:t>
              </w:r>
            </w:hyperlink>
          </w:p>
        </w:tc>
      </w:tr>
      <w:tr w:rsidR="001D6A52" w:rsidRPr="00C62C1C" w:rsidTr="00BF6376">
        <w:trPr>
          <w:trHeight w:val="1582"/>
        </w:trPr>
        <w:tc>
          <w:tcPr>
            <w:tcW w:w="510" w:type="dxa"/>
          </w:tcPr>
          <w:p w:rsidR="001D6A52" w:rsidRDefault="001D6A52" w:rsidP="00B80EF9">
            <w:pPr>
              <w:pStyle w:val="ConsPlusNormal"/>
              <w:jc w:val="center"/>
              <w:rPr>
                <w:sz w:val="24"/>
                <w:szCs w:val="24"/>
              </w:rPr>
            </w:pPr>
            <w:r>
              <w:rPr>
                <w:sz w:val="24"/>
                <w:szCs w:val="24"/>
              </w:rPr>
              <w:lastRenderedPageBreak/>
              <w:t>10.</w:t>
            </w:r>
          </w:p>
        </w:tc>
        <w:tc>
          <w:tcPr>
            <w:tcW w:w="2324" w:type="dxa"/>
          </w:tcPr>
          <w:p w:rsidR="0094465F" w:rsidRDefault="001D6A52" w:rsidP="001D6A52">
            <w:pPr>
              <w:pStyle w:val="ConsPlusNormal"/>
              <w:rPr>
                <w:sz w:val="24"/>
                <w:szCs w:val="24"/>
              </w:rPr>
            </w:pPr>
            <w:r w:rsidRPr="001D6A52">
              <w:rPr>
                <w:sz w:val="24"/>
                <w:szCs w:val="24"/>
              </w:rPr>
              <w:t>Ф</w:t>
            </w:r>
            <w:r>
              <w:rPr>
                <w:sz w:val="24"/>
                <w:szCs w:val="24"/>
              </w:rPr>
              <w:t xml:space="preserve">едеральный закон от 10.01.2002 </w:t>
            </w:r>
          </w:p>
          <w:p w:rsidR="001D6A52" w:rsidRPr="00C62C1C" w:rsidRDefault="001D6A52" w:rsidP="001D6A52">
            <w:pPr>
              <w:pStyle w:val="ConsPlusNormal"/>
              <w:rPr>
                <w:sz w:val="24"/>
                <w:szCs w:val="24"/>
              </w:rPr>
            </w:pPr>
            <w:r>
              <w:rPr>
                <w:sz w:val="24"/>
                <w:szCs w:val="24"/>
              </w:rPr>
              <w:t>№</w:t>
            </w:r>
            <w:r w:rsidRPr="001D6A52">
              <w:rPr>
                <w:sz w:val="24"/>
                <w:szCs w:val="24"/>
              </w:rPr>
              <w:t xml:space="preserve"> 7-ФЗ</w:t>
            </w:r>
            <w:r>
              <w:rPr>
                <w:sz w:val="24"/>
                <w:szCs w:val="24"/>
              </w:rPr>
              <w:t xml:space="preserve"> «</w:t>
            </w:r>
            <w:r w:rsidRPr="001D6A52">
              <w:rPr>
                <w:sz w:val="24"/>
                <w:szCs w:val="24"/>
              </w:rPr>
              <w:t>Об охране окружающей среды</w:t>
            </w:r>
            <w:r>
              <w:rPr>
                <w:sz w:val="24"/>
                <w:szCs w:val="24"/>
              </w:rPr>
              <w:t>»</w:t>
            </w:r>
          </w:p>
        </w:tc>
        <w:tc>
          <w:tcPr>
            <w:tcW w:w="3891" w:type="dxa"/>
          </w:tcPr>
          <w:p w:rsidR="001D6A52" w:rsidRPr="00C62C1C" w:rsidRDefault="0094465F" w:rsidP="00B80EF9">
            <w:pPr>
              <w:pStyle w:val="ConsPlusNormal"/>
              <w:rPr>
                <w:sz w:val="24"/>
                <w:szCs w:val="24"/>
              </w:rPr>
            </w:pPr>
            <w:r w:rsidRPr="00C62C1C">
              <w:rPr>
                <w:sz w:val="24"/>
                <w:szCs w:val="24"/>
              </w:rPr>
              <w:t>Юридические лица, индивидуальные предприниматели, граждане, использующие земельные участки</w:t>
            </w:r>
          </w:p>
        </w:tc>
        <w:tc>
          <w:tcPr>
            <w:tcW w:w="3260" w:type="dxa"/>
          </w:tcPr>
          <w:p w:rsidR="001D6A52" w:rsidRDefault="0094465F" w:rsidP="0094465F">
            <w:pPr>
              <w:pStyle w:val="ConsPlusNormal"/>
              <w:rPr>
                <w:sz w:val="24"/>
                <w:szCs w:val="24"/>
              </w:rPr>
            </w:pPr>
            <w:r>
              <w:rPr>
                <w:sz w:val="24"/>
                <w:szCs w:val="24"/>
              </w:rPr>
              <w:t>Статья  42</w:t>
            </w:r>
            <w:r w:rsidR="009D0175">
              <w:rPr>
                <w:sz w:val="24"/>
                <w:szCs w:val="24"/>
              </w:rPr>
              <w:t xml:space="preserve">, часть 2 статьи 51 </w:t>
            </w:r>
            <w:r>
              <w:rPr>
                <w:sz w:val="24"/>
                <w:szCs w:val="24"/>
              </w:rPr>
              <w:t xml:space="preserve"> </w:t>
            </w:r>
          </w:p>
        </w:tc>
      </w:tr>
      <w:tr w:rsidR="0094465F" w:rsidRPr="00C62C1C" w:rsidTr="00BF6376">
        <w:trPr>
          <w:trHeight w:val="1582"/>
        </w:trPr>
        <w:tc>
          <w:tcPr>
            <w:tcW w:w="510" w:type="dxa"/>
          </w:tcPr>
          <w:p w:rsidR="0094465F" w:rsidRDefault="0094465F" w:rsidP="00B80EF9">
            <w:pPr>
              <w:pStyle w:val="ConsPlusNormal"/>
              <w:jc w:val="center"/>
              <w:rPr>
                <w:sz w:val="24"/>
                <w:szCs w:val="24"/>
              </w:rPr>
            </w:pPr>
            <w:r>
              <w:rPr>
                <w:sz w:val="24"/>
                <w:szCs w:val="24"/>
              </w:rPr>
              <w:t>11.</w:t>
            </w:r>
          </w:p>
        </w:tc>
        <w:tc>
          <w:tcPr>
            <w:tcW w:w="2324" w:type="dxa"/>
          </w:tcPr>
          <w:p w:rsidR="009D0175" w:rsidRDefault="009D0175" w:rsidP="009D0175">
            <w:pPr>
              <w:pStyle w:val="ConsPlusNormal"/>
              <w:rPr>
                <w:sz w:val="24"/>
                <w:szCs w:val="24"/>
              </w:rPr>
            </w:pPr>
            <w:r w:rsidRPr="009D0175">
              <w:rPr>
                <w:sz w:val="24"/>
                <w:szCs w:val="24"/>
              </w:rPr>
              <w:t xml:space="preserve">Федеральный закон от 10.01.1996 </w:t>
            </w:r>
          </w:p>
          <w:p w:rsidR="009D0175" w:rsidRPr="009D0175" w:rsidRDefault="009D0175" w:rsidP="009D0175">
            <w:pPr>
              <w:pStyle w:val="ConsPlusNormal"/>
              <w:rPr>
                <w:sz w:val="24"/>
                <w:szCs w:val="24"/>
              </w:rPr>
            </w:pPr>
            <w:r>
              <w:rPr>
                <w:sz w:val="24"/>
                <w:szCs w:val="24"/>
              </w:rPr>
              <w:t>№</w:t>
            </w:r>
            <w:r w:rsidRPr="009D0175">
              <w:rPr>
                <w:sz w:val="24"/>
                <w:szCs w:val="24"/>
              </w:rPr>
              <w:t xml:space="preserve"> 4-ФЗ</w:t>
            </w:r>
          </w:p>
          <w:p w:rsidR="0094465F" w:rsidRPr="001D6A52" w:rsidRDefault="009D0175" w:rsidP="009D0175">
            <w:pPr>
              <w:pStyle w:val="ConsPlusNormal"/>
              <w:rPr>
                <w:sz w:val="24"/>
                <w:szCs w:val="24"/>
              </w:rPr>
            </w:pPr>
            <w:r>
              <w:rPr>
                <w:sz w:val="24"/>
                <w:szCs w:val="24"/>
              </w:rPr>
              <w:t>«</w:t>
            </w:r>
            <w:r w:rsidRPr="009D0175">
              <w:rPr>
                <w:sz w:val="24"/>
                <w:szCs w:val="24"/>
              </w:rPr>
              <w:t>О мелиорации земель</w:t>
            </w:r>
            <w:r>
              <w:rPr>
                <w:sz w:val="24"/>
                <w:szCs w:val="24"/>
              </w:rPr>
              <w:t>»</w:t>
            </w:r>
          </w:p>
        </w:tc>
        <w:tc>
          <w:tcPr>
            <w:tcW w:w="3891" w:type="dxa"/>
          </w:tcPr>
          <w:p w:rsidR="0094465F" w:rsidRPr="00C62C1C" w:rsidRDefault="009D0175" w:rsidP="00B80EF9">
            <w:pPr>
              <w:pStyle w:val="ConsPlusNormal"/>
              <w:rPr>
                <w:sz w:val="24"/>
                <w:szCs w:val="24"/>
              </w:rPr>
            </w:pPr>
            <w:r w:rsidRPr="00C62C1C">
              <w:rPr>
                <w:sz w:val="24"/>
                <w:szCs w:val="24"/>
              </w:rPr>
              <w:t>Юридические лица, индивидуальные предприниматели, граждане, использующие земельные участки</w:t>
            </w:r>
          </w:p>
        </w:tc>
        <w:tc>
          <w:tcPr>
            <w:tcW w:w="3260" w:type="dxa"/>
          </w:tcPr>
          <w:p w:rsidR="0094465F" w:rsidRDefault="009D0175" w:rsidP="0094465F">
            <w:pPr>
              <w:pStyle w:val="ConsPlusNormal"/>
              <w:rPr>
                <w:sz w:val="24"/>
                <w:szCs w:val="24"/>
              </w:rPr>
            </w:pPr>
            <w:r>
              <w:rPr>
                <w:sz w:val="24"/>
                <w:szCs w:val="24"/>
              </w:rPr>
              <w:t xml:space="preserve">Статьи 25, 29, 30 </w:t>
            </w:r>
          </w:p>
        </w:tc>
      </w:tr>
      <w:tr w:rsidR="00C62C1C" w:rsidRPr="00C62C1C" w:rsidTr="00BF6376">
        <w:trPr>
          <w:trHeight w:val="1582"/>
        </w:trPr>
        <w:tc>
          <w:tcPr>
            <w:tcW w:w="510" w:type="dxa"/>
          </w:tcPr>
          <w:p w:rsidR="00C62C1C" w:rsidRPr="00C62C1C" w:rsidRDefault="00C62C1C" w:rsidP="005D17C8">
            <w:pPr>
              <w:pStyle w:val="ConsPlusNormal"/>
              <w:jc w:val="center"/>
              <w:rPr>
                <w:sz w:val="24"/>
                <w:szCs w:val="24"/>
              </w:rPr>
            </w:pPr>
            <w:r>
              <w:rPr>
                <w:sz w:val="24"/>
                <w:szCs w:val="24"/>
              </w:rPr>
              <w:t>1</w:t>
            </w:r>
            <w:r w:rsidR="005D17C8">
              <w:rPr>
                <w:sz w:val="24"/>
                <w:szCs w:val="24"/>
              </w:rPr>
              <w:t>2</w:t>
            </w:r>
            <w:r>
              <w:rPr>
                <w:sz w:val="24"/>
                <w:szCs w:val="24"/>
              </w:rPr>
              <w:t>.</w:t>
            </w:r>
          </w:p>
        </w:tc>
        <w:tc>
          <w:tcPr>
            <w:tcW w:w="2324" w:type="dxa"/>
          </w:tcPr>
          <w:p w:rsidR="00C62C1C" w:rsidRPr="00C62C1C" w:rsidRDefault="00C62C1C" w:rsidP="00C62C1C">
            <w:pPr>
              <w:pStyle w:val="ConsPlusNormal"/>
              <w:rPr>
                <w:sz w:val="24"/>
                <w:szCs w:val="24"/>
              </w:rPr>
            </w:pPr>
            <w:r w:rsidRPr="00C62C1C">
              <w:rPr>
                <w:sz w:val="24"/>
                <w:szCs w:val="24"/>
              </w:rPr>
              <w:t xml:space="preserve">Постановление Правительства РФ от </w:t>
            </w:r>
            <w:r>
              <w:rPr>
                <w:sz w:val="24"/>
                <w:szCs w:val="24"/>
              </w:rPr>
              <w:t>«</w:t>
            </w:r>
            <w:r w:rsidRPr="00C62C1C">
              <w:rPr>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4"/>
                <w:szCs w:val="24"/>
              </w:rPr>
              <w:t>»</w:t>
            </w:r>
          </w:p>
        </w:tc>
        <w:tc>
          <w:tcPr>
            <w:tcW w:w="3891" w:type="dxa"/>
          </w:tcPr>
          <w:p w:rsidR="00C62C1C" w:rsidRPr="00C62C1C" w:rsidRDefault="00C62C1C" w:rsidP="00B80EF9">
            <w:pPr>
              <w:pStyle w:val="ConsPlusNormal"/>
              <w:rPr>
                <w:sz w:val="24"/>
                <w:szCs w:val="24"/>
              </w:rPr>
            </w:pPr>
            <w:r w:rsidRPr="00C62C1C">
              <w:rPr>
                <w:sz w:val="24"/>
                <w:szCs w:val="24"/>
              </w:rPr>
              <w:t>Юридические лица, индивидуальные предприниматели, граждане, использующие земельные участки</w:t>
            </w:r>
          </w:p>
        </w:tc>
        <w:tc>
          <w:tcPr>
            <w:tcW w:w="3260" w:type="dxa"/>
          </w:tcPr>
          <w:p w:rsidR="00C62C1C" w:rsidRPr="00C62C1C" w:rsidRDefault="00C62C1C" w:rsidP="00B80EF9">
            <w:pPr>
              <w:pStyle w:val="ConsPlusNormal"/>
              <w:rPr>
                <w:sz w:val="24"/>
                <w:szCs w:val="24"/>
              </w:rPr>
            </w:pPr>
            <w:r>
              <w:rPr>
                <w:sz w:val="24"/>
                <w:szCs w:val="24"/>
              </w:rPr>
              <w:t xml:space="preserve">Текст документа </w:t>
            </w:r>
          </w:p>
        </w:tc>
      </w:tr>
      <w:tr w:rsidR="00C62C1C" w:rsidRPr="00C62C1C" w:rsidTr="00BF6376">
        <w:trPr>
          <w:trHeight w:val="1582"/>
        </w:trPr>
        <w:tc>
          <w:tcPr>
            <w:tcW w:w="510" w:type="dxa"/>
          </w:tcPr>
          <w:p w:rsidR="00C62C1C" w:rsidRPr="00C62C1C" w:rsidRDefault="00C62C1C" w:rsidP="005D17C8">
            <w:pPr>
              <w:pStyle w:val="ConsPlusNormal"/>
              <w:jc w:val="center"/>
              <w:rPr>
                <w:sz w:val="24"/>
                <w:szCs w:val="24"/>
              </w:rPr>
            </w:pPr>
            <w:r>
              <w:rPr>
                <w:sz w:val="24"/>
                <w:szCs w:val="24"/>
              </w:rPr>
              <w:t>1</w:t>
            </w:r>
            <w:r w:rsidR="005D17C8">
              <w:rPr>
                <w:sz w:val="24"/>
                <w:szCs w:val="24"/>
              </w:rPr>
              <w:t>3</w:t>
            </w:r>
            <w:r>
              <w:rPr>
                <w:sz w:val="24"/>
                <w:szCs w:val="24"/>
              </w:rPr>
              <w:t>.</w:t>
            </w:r>
          </w:p>
        </w:tc>
        <w:tc>
          <w:tcPr>
            <w:tcW w:w="2324" w:type="dxa"/>
          </w:tcPr>
          <w:p w:rsidR="00C62C1C" w:rsidRDefault="00C62C1C" w:rsidP="00B80EF9">
            <w:pPr>
              <w:pStyle w:val="ConsPlusNormal"/>
              <w:rPr>
                <w:sz w:val="24"/>
                <w:szCs w:val="24"/>
              </w:rPr>
            </w:pPr>
            <w:r w:rsidRPr="00C62C1C">
              <w:rPr>
                <w:sz w:val="24"/>
                <w:szCs w:val="24"/>
              </w:rPr>
              <w:t>Закон Воронежской области от 25.02.2010 № 7-ОЗ</w:t>
            </w:r>
          </w:p>
          <w:p w:rsidR="00C62C1C" w:rsidRDefault="00C62C1C" w:rsidP="00B80EF9">
            <w:pPr>
              <w:pStyle w:val="ConsPlusNormal"/>
              <w:rPr>
                <w:sz w:val="24"/>
                <w:szCs w:val="24"/>
              </w:rPr>
            </w:pPr>
            <w:r>
              <w:rPr>
                <w:sz w:val="24"/>
                <w:szCs w:val="24"/>
              </w:rPr>
              <w:t>«</w:t>
            </w:r>
            <w:r w:rsidRPr="00C62C1C">
              <w:rPr>
                <w:sz w:val="24"/>
                <w:szCs w:val="24"/>
              </w:rPr>
              <w:t>Об обеспечении плодородия земель сельскохозяйственного назначения на территории Воронежской области</w:t>
            </w:r>
            <w:r>
              <w:rPr>
                <w:sz w:val="24"/>
                <w:szCs w:val="24"/>
              </w:rPr>
              <w:t xml:space="preserve">» </w:t>
            </w:r>
          </w:p>
          <w:p w:rsidR="00C62C1C" w:rsidRPr="00C62C1C" w:rsidRDefault="00C62C1C" w:rsidP="00B80EF9">
            <w:pPr>
              <w:pStyle w:val="ConsPlusNormal"/>
              <w:rPr>
                <w:sz w:val="24"/>
                <w:szCs w:val="24"/>
              </w:rPr>
            </w:pPr>
          </w:p>
        </w:tc>
        <w:tc>
          <w:tcPr>
            <w:tcW w:w="3891" w:type="dxa"/>
          </w:tcPr>
          <w:p w:rsidR="00C62C1C" w:rsidRPr="00C62C1C" w:rsidRDefault="00C62C1C" w:rsidP="00B80EF9">
            <w:pPr>
              <w:pStyle w:val="ConsPlusNormal"/>
              <w:rPr>
                <w:sz w:val="24"/>
                <w:szCs w:val="24"/>
              </w:rPr>
            </w:pPr>
            <w:r w:rsidRPr="00C62C1C">
              <w:rPr>
                <w:sz w:val="24"/>
                <w:szCs w:val="24"/>
              </w:rPr>
              <w:t>Собственники, землевладельцы, землепользователи, арендаторы земельных участков из состава земель сельскохозяйственного назначения</w:t>
            </w:r>
          </w:p>
        </w:tc>
        <w:tc>
          <w:tcPr>
            <w:tcW w:w="3260" w:type="dxa"/>
          </w:tcPr>
          <w:p w:rsidR="00C62C1C" w:rsidRPr="00C62C1C" w:rsidRDefault="00C62C1C" w:rsidP="00B80EF9">
            <w:pPr>
              <w:pStyle w:val="ConsPlusNormal"/>
              <w:rPr>
                <w:sz w:val="24"/>
                <w:szCs w:val="24"/>
              </w:rPr>
            </w:pPr>
            <w:r w:rsidRPr="00C62C1C">
              <w:rPr>
                <w:sz w:val="24"/>
                <w:szCs w:val="24"/>
              </w:rPr>
              <w:t>Стать 9, 10</w:t>
            </w:r>
          </w:p>
        </w:tc>
      </w:tr>
      <w:tr w:rsidR="001D6A52" w:rsidRPr="00C62C1C" w:rsidTr="00BF6376">
        <w:trPr>
          <w:trHeight w:val="1582"/>
        </w:trPr>
        <w:tc>
          <w:tcPr>
            <w:tcW w:w="510" w:type="dxa"/>
          </w:tcPr>
          <w:p w:rsidR="001D6A52" w:rsidRDefault="001D6A52" w:rsidP="005D17C8">
            <w:pPr>
              <w:pStyle w:val="ConsPlusNormal"/>
              <w:jc w:val="center"/>
              <w:rPr>
                <w:sz w:val="24"/>
                <w:szCs w:val="24"/>
              </w:rPr>
            </w:pPr>
            <w:r>
              <w:rPr>
                <w:sz w:val="24"/>
                <w:szCs w:val="24"/>
              </w:rPr>
              <w:t>1</w:t>
            </w:r>
            <w:r w:rsidR="005D17C8">
              <w:rPr>
                <w:sz w:val="24"/>
                <w:szCs w:val="24"/>
              </w:rPr>
              <w:t>4</w:t>
            </w:r>
            <w:r>
              <w:rPr>
                <w:sz w:val="24"/>
                <w:szCs w:val="24"/>
              </w:rPr>
              <w:t>.</w:t>
            </w:r>
          </w:p>
        </w:tc>
        <w:tc>
          <w:tcPr>
            <w:tcW w:w="2324" w:type="dxa"/>
          </w:tcPr>
          <w:p w:rsidR="001D6A52" w:rsidRPr="00C62C1C" w:rsidRDefault="001D6A52" w:rsidP="00B80EF9">
            <w:pPr>
              <w:pStyle w:val="ConsPlusNormal"/>
              <w:rPr>
                <w:sz w:val="24"/>
                <w:szCs w:val="24"/>
              </w:rPr>
            </w:pPr>
            <w:r w:rsidRPr="001D6A52">
              <w:rPr>
                <w:rFonts w:eastAsia="Calibri"/>
                <w:sz w:val="24"/>
                <w:szCs w:val="24"/>
              </w:rPr>
              <w:t xml:space="preserve">Приказ Минприроды РФ </w:t>
            </w:r>
            <w:r>
              <w:rPr>
                <w:rFonts w:eastAsia="Calibri"/>
                <w:sz w:val="24"/>
                <w:szCs w:val="24"/>
              </w:rPr>
              <w:t>№</w:t>
            </w:r>
            <w:r w:rsidRPr="001D6A52">
              <w:rPr>
                <w:rFonts w:eastAsia="Calibri"/>
                <w:sz w:val="24"/>
                <w:szCs w:val="24"/>
              </w:rPr>
              <w:t xml:space="preserve"> 525, Роскомзема </w:t>
            </w:r>
            <w:r>
              <w:rPr>
                <w:rFonts w:eastAsia="Calibri"/>
                <w:sz w:val="24"/>
                <w:szCs w:val="24"/>
              </w:rPr>
              <w:t>№</w:t>
            </w:r>
            <w:r w:rsidRPr="001D6A52">
              <w:rPr>
                <w:rFonts w:eastAsia="Calibri"/>
                <w:sz w:val="24"/>
                <w:szCs w:val="24"/>
              </w:rPr>
              <w:t xml:space="preserve"> 67 от 22.12.1995</w:t>
            </w:r>
            <w:r>
              <w:rPr>
                <w:rFonts w:eastAsia="Calibri"/>
                <w:sz w:val="24"/>
                <w:szCs w:val="24"/>
              </w:rPr>
              <w:t xml:space="preserve"> «</w:t>
            </w:r>
            <w:r w:rsidRPr="001D6A52">
              <w:rPr>
                <w:rFonts w:eastAsia="Calibri"/>
                <w:sz w:val="24"/>
                <w:szCs w:val="24"/>
              </w:rPr>
              <w:t xml:space="preserve">Об утверждении Основных положений о рекультивации земель, снятии, сохранении и рациональном использовании </w:t>
            </w:r>
            <w:r w:rsidRPr="001D6A52">
              <w:rPr>
                <w:rFonts w:eastAsia="Calibri"/>
                <w:sz w:val="24"/>
                <w:szCs w:val="24"/>
              </w:rPr>
              <w:lastRenderedPageBreak/>
              <w:t>плодородного слоя почвы</w:t>
            </w:r>
            <w:r>
              <w:rPr>
                <w:rFonts w:eastAsia="Calibri"/>
                <w:sz w:val="24"/>
                <w:szCs w:val="24"/>
              </w:rPr>
              <w:t>»</w:t>
            </w:r>
          </w:p>
        </w:tc>
        <w:tc>
          <w:tcPr>
            <w:tcW w:w="3891" w:type="dxa"/>
          </w:tcPr>
          <w:p w:rsidR="001D6A52" w:rsidRPr="00C62C1C" w:rsidRDefault="001D6A52" w:rsidP="00B80EF9">
            <w:pPr>
              <w:pStyle w:val="ConsPlusNormal"/>
              <w:rPr>
                <w:sz w:val="24"/>
                <w:szCs w:val="24"/>
              </w:rPr>
            </w:pPr>
            <w:r w:rsidRPr="00C62C1C">
              <w:rPr>
                <w:sz w:val="24"/>
                <w:szCs w:val="24"/>
              </w:rPr>
              <w:lastRenderedPageBreak/>
              <w:t>Собственники, землевладельцы, землепользователи, арендаторы земельных участков из состава земель сельскохозяйственного назначения</w:t>
            </w:r>
          </w:p>
        </w:tc>
        <w:tc>
          <w:tcPr>
            <w:tcW w:w="3260" w:type="dxa"/>
          </w:tcPr>
          <w:p w:rsidR="001D6A52" w:rsidRPr="00C62C1C" w:rsidRDefault="001D6A52" w:rsidP="00DB14AD">
            <w:pPr>
              <w:pStyle w:val="ConsPlusNormal"/>
              <w:rPr>
                <w:sz w:val="24"/>
                <w:szCs w:val="24"/>
              </w:rPr>
            </w:pPr>
            <w:r>
              <w:rPr>
                <w:sz w:val="24"/>
                <w:szCs w:val="24"/>
              </w:rPr>
              <w:t>Пункт 5</w:t>
            </w:r>
            <w:r w:rsidR="009D0175">
              <w:rPr>
                <w:sz w:val="24"/>
                <w:szCs w:val="24"/>
              </w:rPr>
              <w:t>,</w:t>
            </w:r>
            <w:r w:rsidR="00DB14AD">
              <w:rPr>
                <w:sz w:val="24"/>
                <w:szCs w:val="24"/>
              </w:rPr>
              <w:t xml:space="preserve"> 8, </w:t>
            </w:r>
            <w:r w:rsidR="009D0175">
              <w:rPr>
                <w:sz w:val="24"/>
                <w:szCs w:val="24"/>
              </w:rPr>
              <w:t>11</w:t>
            </w:r>
          </w:p>
        </w:tc>
      </w:tr>
    </w:tbl>
    <w:p w:rsidR="00A26C4D" w:rsidRPr="00C62C1C" w:rsidRDefault="00A26C4D" w:rsidP="00B80EF9">
      <w:pPr>
        <w:pStyle w:val="ConsPlusNormal"/>
        <w:jc w:val="both"/>
        <w:rPr>
          <w:sz w:val="24"/>
          <w:szCs w:val="24"/>
        </w:rPr>
      </w:pPr>
    </w:p>
    <w:p w:rsidR="0039265C" w:rsidRPr="00C62C1C" w:rsidRDefault="0039265C" w:rsidP="00B80EF9">
      <w:pPr>
        <w:pStyle w:val="ConsPlusNormal"/>
        <w:rPr>
          <w:sz w:val="24"/>
          <w:szCs w:val="24"/>
        </w:rPr>
      </w:pPr>
    </w:p>
    <w:p w:rsidR="00223C99" w:rsidRPr="00C62C1C" w:rsidRDefault="00223C99" w:rsidP="00B80EF9">
      <w:pPr>
        <w:spacing w:after="0" w:line="240" w:lineRule="auto"/>
        <w:rPr>
          <w:rFonts w:eastAsia="Times New Roman"/>
          <w:color w:val="auto"/>
          <w:sz w:val="24"/>
          <w:szCs w:val="24"/>
          <w:effect w:val="none"/>
          <w:lang w:eastAsia="ru-RU"/>
        </w:rPr>
      </w:pPr>
      <w:r w:rsidRPr="00C62C1C">
        <w:rPr>
          <w:color w:val="auto"/>
          <w:sz w:val="24"/>
          <w:szCs w:val="24"/>
        </w:rPr>
        <w:br w:type="page"/>
      </w:r>
    </w:p>
    <w:p w:rsidR="00223C99" w:rsidRPr="00C62C1C" w:rsidRDefault="00223C99" w:rsidP="00B80EF9">
      <w:pPr>
        <w:pStyle w:val="ConsPlusTitle"/>
        <w:jc w:val="center"/>
        <w:outlineLvl w:val="0"/>
        <w:rPr>
          <w:sz w:val="24"/>
          <w:szCs w:val="24"/>
        </w:rPr>
      </w:pPr>
      <w:r w:rsidRPr="00C62C1C">
        <w:rPr>
          <w:sz w:val="24"/>
          <w:szCs w:val="24"/>
        </w:rPr>
        <w:lastRenderedPageBreak/>
        <w:t xml:space="preserve">Тексты  </w:t>
      </w:r>
    </w:p>
    <w:p w:rsidR="00223C99" w:rsidRPr="00C62C1C" w:rsidRDefault="00223C99" w:rsidP="00B80EF9">
      <w:pPr>
        <w:pStyle w:val="ConsPlusTitle"/>
        <w:jc w:val="center"/>
        <w:outlineLvl w:val="0"/>
        <w:rPr>
          <w:sz w:val="24"/>
          <w:szCs w:val="24"/>
        </w:rPr>
      </w:pPr>
      <w:r w:rsidRPr="00C62C1C">
        <w:rPr>
          <w:sz w:val="24"/>
          <w:szCs w:val="24"/>
        </w:rPr>
        <w:t xml:space="preserve">нормативных правовых актов, содержащих обязательные требования, оценка соблюдения которых является предметом муниципального земельного контроля </w:t>
      </w:r>
    </w:p>
    <w:p w:rsidR="00223C99" w:rsidRPr="00C62C1C" w:rsidRDefault="00223C99" w:rsidP="00B80EF9">
      <w:pPr>
        <w:pStyle w:val="ConsPlusTitle"/>
        <w:jc w:val="center"/>
        <w:outlineLv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
        <w:gridCol w:w="11"/>
        <w:gridCol w:w="42"/>
        <w:gridCol w:w="1895"/>
        <w:gridCol w:w="7"/>
        <w:gridCol w:w="131"/>
        <w:gridCol w:w="515"/>
        <w:gridCol w:w="7019"/>
      </w:tblGrid>
      <w:tr w:rsidR="00223C99" w:rsidRPr="00C62C1C" w:rsidTr="004D38D7">
        <w:trPr>
          <w:trHeight w:val="284"/>
        </w:trPr>
        <w:tc>
          <w:tcPr>
            <w:tcW w:w="281" w:type="pct"/>
            <w:gridSpan w:val="3"/>
          </w:tcPr>
          <w:p w:rsidR="00223C99" w:rsidRPr="00C62C1C" w:rsidRDefault="00223C99" w:rsidP="00B80EF9">
            <w:pPr>
              <w:spacing w:after="0" w:line="240" w:lineRule="auto"/>
              <w:jc w:val="center"/>
              <w:rPr>
                <w:b/>
                <w:color w:val="auto"/>
                <w:sz w:val="24"/>
                <w:szCs w:val="24"/>
              </w:rPr>
            </w:pPr>
          </w:p>
          <w:p w:rsidR="00223C99" w:rsidRPr="00C62C1C" w:rsidRDefault="00223C99" w:rsidP="00B80EF9">
            <w:pPr>
              <w:spacing w:after="0" w:line="240" w:lineRule="auto"/>
              <w:jc w:val="center"/>
              <w:rPr>
                <w:b/>
                <w:color w:val="auto"/>
                <w:sz w:val="24"/>
                <w:szCs w:val="24"/>
              </w:rPr>
            </w:pPr>
            <w:r w:rsidRPr="00C62C1C">
              <w:rPr>
                <w:b/>
                <w:color w:val="auto"/>
                <w:sz w:val="24"/>
                <w:szCs w:val="24"/>
              </w:rPr>
              <w:t xml:space="preserve">№ </w:t>
            </w:r>
            <w:proofErr w:type="spellStart"/>
            <w:r w:rsidRPr="00C62C1C">
              <w:rPr>
                <w:b/>
                <w:color w:val="auto"/>
                <w:sz w:val="24"/>
                <w:szCs w:val="24"/>
              </w:rPr>
              <w:t>п</w:t>
            </w:r>
            <w:proofErr w:type="spellEnd"/>
            <w:r w:rsidRPr="00C62C1C">
              <w:rPr>
                <w:b/>
                <w:color w:val="auto"/>
                <w:sz w:val="24"/>
                <w:szCs w:val="24"/>
              </w:rPr>
              <w:t>/</w:t>
            </w:r>
            <w:proofErr w:type="spellStart"/>
            <w:r w:rsidRPr="00C62C1C">
              <w:rPr>
                <w:b/>
                <w:color w:val="auto"/>
                <w:sz w:val="24"/>
                <w:szCs w:val="24"/>
              </w:rPr>
              <w:t>п</w:t>
            </w:r>
            <w:proofErr w:type="spellEnd"/>
          </w:p>
        </w:tc>
        <w:tc>
          <w:tcPr>
            <w:tcW w:w="1003" w:type="pct"/>
            <w:gridSpan w:val="3"/>
          </w:tcPr>
          <w:p w:rsidR="00223C99" w:rsidRPr="00C62C1C" w:rsidRDefault="00223C99" w:rsidP="00B80EF9">
            <w:pPr>
              <w:spacing w:after="0" w:line="240" w:lineRule="auto"/>
              <w:jc w:val="center"/>
              <w:rPr>
                <w:b/>
                <w:color w:val="auto"/>
                <w:sz w:val="24"/>
                <w:szCs w:val="24"/>
              </w:rPr>
            </w:pPr>
            <w:r w:rsidRPr="00C62C1C">
              <w:rPr>
                <w:b/>
                <w:color w:val="auto"/>
                <w:sz w:val="24"/>
                <w:szCs w:val="24"/>
              </w:rPr>
              <w:t>Структурная единица</w:t>
            </w:r>
          </w:p>
        </w:tc>
        <w:tc>
          <w:tcPr>
            <w:tcW w:w="3716" w:type="pct"/>
            <w:gridSpan w:val="2"/>
          </w:tcPr>
          <w:p w:rsidR="00223C99" w:rsidRPr="00C62C1C" w:rsidRDefault="00223C99" w:rsidP="00B80EF9">
            <w:pPr>
              <w:spacing w:after="0" w:line="240" w:lineRule="auto"/>
              <w:jc w:val="center"/>
              <w:rPr>
                <w:b/>
                <w:color w:val="auto"/>
                <w:sz w:val="24"/>
                <w:szCs w:val="24"/>
              </w:rPr>
            </w:pPr>
            <w:r w:rsidRPr="00C62C1C">
              <w:rPr>
                <w:b/>
                <w:color w:val="auto"/>
                <w:sz w:val="24"/>
                <w:szCs w:val="24"/>
              </w:rPr>
              <w:t>Содержание положения нормативного правового акта</w:t>
            </w:r>
          </w:p>
        </w:tc>
      </w:tr>
      <w:tr w:rsidR="00223C99" w:rsidRPr="00C62C1C" w:rsidTr="0039265C">
        <w:trPr>
          <w:trHeight w:val="284"/>
        </w:trPr>
        <w:tc>
          <w:tcPr>
            <w:tcW w:w="5000" w:type="pct"/>
            <w:gridSpan w:val="8"/>
          </w:tcPr>
          <w:p w:rsidR="00223C99" w:rsidRPr="00C62C1C" w:rsidRDefault="00223C99" w:rsidP="00B80EF9">
            <w:pPr>
              <w:spacing w:after="0" w:line="240" w:lineRule="auto"/>
              <w:rPr>
                <w:b/>
                <w:color w:val="auto"/>
                <w:sz w:val="24"/>
                <w:szCs w:val="24"/>
              </w:rPr>
            </w:pPr>
            <w:r w:rsidRPr="00C62C1C">
              <w:rPr>
                <w:b/>
                <w:color w:val="auto"/>
                <w:sz w:val="24"/>
                <w:szCs w:val="24"/>
              </w:rPr>
              <w:t>Земельный кодекс РФ</w:t>
            </w:r>
          </w:p>
        </w:tc>
      </w:tr>
      <w:tr w:rsidR="009B66D4" w:rsidRPr="00C62C1C" w:rsidTr="00DF4FFD">
        <w:trPr>
          <w:trHeight w:val="284"/>
        </w:trPr>
        <w:tc>
          <w:tcPr>
            <w:tcW w:w="255" w:type="pct"/>
          </w:tcPr>
          <w:p w:rsidR="009B66D4" w:rsidRPr="00C62C1C" w:rsidRDefault="009B66D4" w:rsidP="00B80EF9">
            <w:pPr>
              <w:spacing w:after="0" w:line="240" w:lineRule="auto"/>
              <w:jc w:val="center"/>
              <w:rPr>
                <w:color w:val="auto"/>
                <w:sz w:val="24"/>
                <w:szCs w:val="24"/>
              </w:rPr>
            </w:pPr>
            <w:r w:rsidRPr="00C62C1C">
              <w:rPr>
                <w:color w:val="auto"/>
                <w:sz w:val="24"/>
                <w:szCs w:val="24"/>
              </w:rPr>
              <w:t>1.</w:t>
            </w:r>
          </w:p>
        </w:tc>
        <w:tc>
          <w:tcPr>
            <w:tcW w:w="961" w:type="pct"/>
            <w:gridSpan w:val="3"/>
          </w:tcPr>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Пункты 1, 2 статьи 7</w:t>
            </w:r>
          </w:p>
        </w:tc>
        <w:tc>
          <w:tcPr>
            <w:tcW w:w="3784" w:type="pct"/>
            <w:gridSpan w:val="4"/>
          </w:tcPr>
          <w:p w:rsidR="003975AA" w:rsidRPr="00C62C1C" w:rsidRDefault="009B66D4" w:rsidP="00B80EF9">
            <w:pPr>
              <w:spacing w:after="0" w:line="240" w:lineRule="auto"/>
              <w:ind w:firstLine="317"/>
              <w:jc w:val="both"/>
              <w:rPr>
                <w:color w:val="auto"/>
                <w:sz w:val="24"/>
                <w:szCs w:val="24"/>
              </w:rPr>
            </w:pPr>
            <w:r w:rsidRPr="00C62C1C">
              <w:rPr>
                <w:color w:val="auto"/>
                <w:sz w:val="24"/>
                <w:szCs w:val="24"/>
              </w:rPr>
              <w:t>1. Земли в Российской Федерации по целевому назначению подразделяются на следующие категории:</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1) земли сельскохозяйственного назначения;</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2) земли населенных пунктов;</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4) земли особо охраняемых территорий и объектов;</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5) земли лесного фонда;</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6) земли водного фонда;</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7) земли запаса.</w:t>
            </w:r>
          </w:p>
          <w:p w:rsidR="009B66D4" w:rsidRPr="00C62C1C" w:rsidRDefault="009B66D4" w:rsidP="00B80EF9">
            <w:pPr>
              <w:spacing w:after="0" w:line="240" w:lineRule="auto"/>
              <w:ind w:firstLine="317"/>
              <w:jc w:val="both"/>
              <w:rPr>
                <w:color w:val="auto"/>
                <w:sz w:val="24"/>
                <w:szCs w:val="24"/>
              </w:rPr>
            </w:pPr>
            <w:r w:rsidRPr="00C62C1C">
              <w:rPr>
                <w:color w:val="auto"/>
                <w:sz w:val="24"/>
                <w:szCs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tc>
      </w:tr>
      <w:tr w:rsidR="003975AA" w:rsidRPr="00C62C1C" w:rsidTr="00DF4FFD">
        <w:trPr>
          <w:trHeight w:val="284"/>
        </w:trPr>
        <w:tc>
          <w:tcPr>
            <w:tcW w:w="255" w:type="pct"/>
          </w:tcPr>
          <w:p w:rsidR="003975AA" w:rsidRPr="00C62C1C" w:rsidRDefault="003975AA" w:rsidP="00B80EF9">
            <w:pPr>
              <w:spacing w:after="0" w:line="240" w:lineRule="auto"/>
              <w:jc w:val="center"/>
              <w:rPr>
                <w:color w:val="auto"/>
                <w:sz w:val="24"/>
                <w:szCs w:val="24"/>
              </w:rPr>
            </w:pPr>
            <w:r w:rsidRPr="00C62C1C">
              <w:rPr>
                <w:color w:val="auto"/>
                <w:sz w:val="24"/>
                <w:szCs w:val="24"/>
              </w:rPr>
              <w:t xml:space="preserve">2. </w:t>
            </w:r>
          </w:p>
        </w:tc>
        <w:tc>
          <w:tcPr>
            <w:tcW w:w="961" w:type="pct"/>
            <w:gridSpan w:val="3"/>
          </w:tcPr>
          <w:p w:rsidR="003975AA" w:rsidRPr="00C62C1C" w:rsidRDefault="009D0175" w:rsidP="009D0175">
            <w:pPr>
              <w:spacing w:after="0" w:line="240" w:lineRule="auto"/>
              <w:jc w:val="center"/>
              <w:rPr>
                <w:rFonts w:eastAsia="Calibri"/>
                <w:color w:val="auto"/>
                <w:sz w:val="24"/>
                <w:szCs w:val="24"/>
              </w:rPr>
            </w:pPr>
            <w:r>
              <w:rPr>
                <w:rFonts w:eastAsia="Calibri"/>
                <w:color w:val="auto"/>
                <w:sz w:val="24"/>
                <w:szCs w:val="24"/>
              </w:rPr>
              <w:t>С</w:t>
            </w:r>
            <w:r w:rsidR="003975AA" w:rsidRPr="00C62C1C">
              <w:rPr>
                <w:rFonts w:eastAsia="Calibri"/>
                <w:color w:val="auto"/>
                <w:sz w:val="24"/>
                <w:szCs w:val="24"/>
              </w:rPr>
              <w:t>тать</w:t>
            </w:r>
            <w:r>
              <w:rPr>
                <w:rFonts w:eastAsia="Calibri"/>
                <w:color w:val="auto"/>
                <w:sz w:val="24"/>
                <w:szCs w:val="24"/>
              </w:rPr>
              <w:t>я</w:t>
            </w:r>
            <w:r w:rsidR="003975AA" w:rsidRPr="00C62C1C">
              <w:rPr>
                <w:rFonts w:eastAsia="Calibri"/>
                <w:color w:val="auto"/>
                <w:sz w:val="24"/>
                <w:szCs w:val="24"/>
              </w:rPr>
              <w:t xml:space="preserve"> 13 </w:t>
            </w:r>
          </w:p>
        </w:tc>
        <w:tc>
          <w:tcPr>
            <w:tcW w:w="3784" w:type="pct"/>
            <w:gridSpan w:val="4"/>
          </w:tcPr>
          <w:p w:rsidR="009D0175" w:rsidRPr="009D0175" w:rsidRDefault="009D0175" w:rsidP="009D0175">
            <w:pPr>
              <w:spacing w:after="0" w:line="240" w:lineRule="auto"/>
              <w:ind w:firstLine="317"/>
              <w:jc w:val="both"/>
              <w:rPr>
                <w:color w:val="auto"/>
                <w:sz w:val="24"/>
                <w:szCs w:val="24"/>
              </w:rPr>
            </w:pPr>
            <w:r w:rsidRPr="009D0175">
              <w:rPr>
                <w:color w:val="auto"/>
                <w:sz w:val="24"/>
                <w:szCs w:val="24"/>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1) воспроизводству плодородия земель сельскохозяйственного назначения;</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 xml:space="preserve">3. Мероприятия по охране земель проводятся в соответствии с настоящим Кодексом, Федеральным законом от 16 июля 1998 года </w:t>
            </w:r>
            <w:r w:rsidR="007127A5">
              <w:rPr>
                <w:color w:val="auto"/>
                <w:sz w:val="24"/>
                <w:szCs w:val="24"/>
              </w:rPr>
              <w:t xml:space="preserve">                   № 101-ФЗ «</w:t>
            </w:r>
            <w:r w:rsidRPr="009D0175">
              <w:rPr>
                <w:color w:val="auto"/>
                <w:sz w:val="24"/>
                <w:szCs w:val="24"/>
              </w:rPr>
              <w:t>О государственном регулировании обеспечения плодородия земель сельскохозяйственного назначения</w:t>
            </w:r>
            <w:r w:rsidR="007127A5">
              <w:rPr>
                <w:color w:val="auto"/>
                <w:sz w:val="24"/>
                <w:szCs w:val="24"/>
              </w:rPr>
              <w:t>»</w:t>
            </w:r>
            <w:r w:rsidRPr="009D0175">
              <w:rPr>
                <w:color w:val="auto"/>
                <w:sz w:val="24"/>
                <w:szCs w:val="24"/>
              </w:rPr>
              <w:t xml:space="preserve">, Федеральным законом от 10 января 2002 года </w:t>
            </w:r>
            <w:r w:rsidR="007127A5">
              <w:rPr>
                <w:color w:val="auto"/>
                <w:sz w:val="24"/>
                <w:szCs w:val="24"/>
              </w:rPr>
              <w:t>№ 7-ФЗ «Об охране окружающей среды»</w:t>
            </w:r>
            <w:r w:rsidRPr="009D0175">
              <w:rPr>
                <w:color w:val="auto"/>
                <w:sz w:val="24"/>
                <w:szCs w:val="24"/>
              </w:rPr>
              <w:t>.</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w:t>
            </w:r>
            <w:r w:rsidRPr="009D0175">
              <w:rPr>
                <w:color w:val="auto"/>
                <w:sz w:val="24"/>
                <w:szCs w:val="24"/>
              </w:rPr>
              <w:lastRenderedPageBreak/>
              <w:t>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 xml:space="preserve">О рекультивации земель, снятии, сохранении и рациональном использовании плодородного слоя почвы см. Приказ Минприроды РФ N 525, Роскомзема </w:t>
            </w:r>
            <w:r w:rsidR="007127A5">
              <w:rPr>
                <w:color w:val="auto"/>
                <w:sz w:val="24"/>
                <w:szCs w:val="24"/>
              </w:rPr>
              <w:t>№</w:t>
            </w:r>
            <w:r w:rsidRPr="009D0175">
              <w:rPr>
                <w:color w:val="auto"/>
                <w:sz w:val="24"/>
                <w:szCs w:val="24"/>
              </w:rPr>
              <w:t xml:space="preserve"> 67 от 22.12.1995.</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6. Порядок проведения рекультивации земель устанавливается Правительством Российской Федерации.</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9D0175" w:rsidRPr="009D0175" w:rsidRDefault="009D0175" w:rsidP="009D0175">
            <w:pPr>
              <w:spacing w:after="0" w:line="240" w:lineRule="auto"/>
              <w:ind w:firstLine="317"/>
              <w:jc w:val="both"/>
              <w:rPr>
                <w:color w:val="auto"/>
                <w:sz w:val="24"/>
                <w:szCs w:val="24"/>
              </w:rPr>
            </w:pPr>
            <w:r w:rsidRPr="009D0175">
              <w:rPr>
                <w:color w:val="auto"/>
                <w:sz w:val="24"/>
                <w:szCs w:val="24"/>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3975AA" w:rsidRPr="00C62C1C" w:rsidRDefault="009D0175" w:rsidP="009D0175">
            <w:pPr>
              <w:spacing w:after="0" w:line="240" w:lineRule="auto"/>
              <w:ind w:firstLine="317"/>
              <w:jc w:val="both"/>
              <w:rPr>
                <w:color w:val="auto"/>
                <w:sz w:val="24"/>
                <w:szCs w:val="24"/>
              </w:rPr>
            </w:pPr>
            <w:r w:rsidRPr="009D0175">
              <w:rPr>
                <w:color w:val="auto"/>
                <w:sz w:val="24"/>
                <w:szCs w:val="24"/>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tc>
      </w:tr>
      <w:tr w:rsidR="009B66D4" w:rsidRPr="00C62C1C" w:rsidTr="00DF4FFD">
        <w:trPr>
          <w:trHeight w:val="284"/>
        </w:trPr>
        <w:tc>
          <w:tcPr>
            <w:tcW w:w="255" w:type="pct"/>
          </w:tcPr>
          <w:p w:rsidR="009B66D4" w:rsidRPr="00C62C1C" w:rsidRDefault="007127A5" w:rsidP="00B80EF9">
            <w:pPr>
              <w:spacing w:after="0" w:line="240" w:lineRule="auto"/>
              <w:jc w:val="center"/>
              <w:rPr>
                <w:color w:val="auto"/>
                <w:sz w:val="24"/>
                <w:szCs w:val="24"/>
              </w:rPr>
            </w:pPr>
            <w:r>
              <w:rPr>
                <w:color w:val="auto"/>
                <w:sz w:val="24"/>
                <w:szCs w:val="24"/>
              </w:rPr>
              <w:lastRenderedPageBreak/>
              <w:t>3</w:t>
            </w:r>
            <w:r w:rsidR="009B66D4" w:rsidRPr="00C62C1C">
              <w:rPr>
                <w:color w:val="auto"/>
                <w:sz w:val="24"/>
                <w:szCs w:val="24"/>
              </w:rPr>
              <w:t xml:space="preserve">. </w:t>
            </w:r>
          </w:p>
        </w:tc>
        <w:tc>
          <w:tcPr>
            <w:tcW w:w="961" w:type="pct"/>
            <w:gridSpan w:val="3"/>
          </w:tcPr>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 1  </w:t>
            </w:r>
          </w:p>
          <w:p w:rsidR="009B66D4" w:rsidRPr="00C62C1C" w:rsidRDefault="003975AA" w:rsidP="00B80EF9">
            <w:pPr>
              <w:spacing w:after="0" w:line="240" w:lineRule="auto"/>
              <w:jc w:val="center"/>
              <w:rPr>
                <w:rFonts w:eastAsia="Calibri"/>
                <w:color w:val="auto"/>
                <w:sz w:val="24"/>
                <w:szCs w:val="24"/>
              </w:rPr>
            </w:pPr>
            <w:r w:rsidRPr="00C62C1C">
              <w:rPr>
                <w:rFonts w:eastAsia="Calibri"/>
                <w:color w:val="auto"/>
                <w:sz w:val="24"/>
                <w:szCs w:val="24"/>
              </w:rPr>
              <w:t>статьи</w:t>
            </w:r>
            <w:r w:rsidR="009B66D4" w:rsidRPr="00C62C1C">
              <w:rPr>
                <w:rFonts w:eastAsia="Calibri"/>
                <w:color w:val="auto"/>
                <w:sz w:val="24"/>
                <w:szCs w:val="24"/>
              </w:rPr>
              <w:t xml:space="preserve"> 25</w:t>
            </w:r>
          </w:p>
        </w:tc>
        <w:tc>
          <w:tcPr>
            <w:tcW w:w="3784" w:type="pct"/>
            <w:gridSpan w:val="4"/>
          </w:tcPr>
          <w:p w:rsidR="009B66D4" w:rsidRPr="00C62C1C" w:rsidRDefault="009B66D4" w:rsidP="00B80EF9">
            <w:pPr>
              <w:spacing w:after="0" w:line="240" w:lineRule="auto"/>
              <w:ind w:firstLine="317"/>
              <w:jc w:val="both"/>
              <w:rPr>
                <w:color w:val="auto"/>
                <w:sz w:val="24"/>
                <w:szCs w:val="24"/>
              </w:rPr>
            </w:pPr>
            <w:r w:rsidRPr="00C62C1C">
              <w:rPr>
                <w:color w:val="auto"/>
                <w:sz w:val="24"/>
                <w:szCs w:val="24"/>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tc>
      </w:tr>
      <w:tr w:rsidR="009B66D4" w:rsidRPr="00C62C1C" w:rsidTr="00DF4FFD">
        <w:trPr>
          <w:trHeight w:val="284"/>
        </w:trPr>
        <w:tc>
          <w:tcPr>
            <w:tcW w:w="255" w:type="pct"/>
          </w:tcPr>
          <w:p w:rsidR="009B66D4" w:rsidRPr="00C62C1C" w:rsidRDefault="007127A5" w:rsidP="00B80EF9">
            <w:pPr>
              <w:spacing w:after="0" w:line="240" w:lineRule="auto"/>
              <w:jc w:val="center"/>
              <w:rPr>
                <w:color w:val="auto"/>
                <w:sz w:val="24"/>
                <w:szCs w:val="24"/>
              </w:rPr>
            </w:pPr>
            <w:r>
              <w:rPr>
                <w:color w:val="auto"/>
                <w:sz w:val="24"/>
                <w:szCs w:val="24"/>
              </w:rPr>
              <w:t>4</w:t>
            </w:r>
            <w:r w:rsidR="009B66D4" w:rsidRPr="00C62C1C">
              <w:rPr>
                <w:color w:val="auto"/>
                <w:sz w:val="24"/>
                <w:szCs w:val="24"/>
              </w:rPr>
              <w:t>.</w:t>
            </w:r>
          </w:p>
        </w:tc>
        <w:tc>
          <w:tcPr>
            <w:tcW w:w="961" w:type="pct"/>
            <w:gridSpan w:val="3"/>
          </w:tcPr>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 xml:space="preserve"> Пункт 1 </w:t>
            </w:r>
          </w:p>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ст</w:t>
            </w:r>
            <w:r w:rsidR="003975AA" w:rsidRPr="00C62C1C">
              <w:rPr>
                <w:rFonts w:eastAsia="Calibri"/>
                <w:color w:val="auto"/>
                <w:sz w:val="24"/>
                <w:szCs w:val="24"/>
              </w:rPr>
              <w:t>атьи</w:t>
            </w:r>
            <w:r w:rsidRPr="00C62C1C">
              <w:rPr>
                <w:rFonts w:eastAsia="Calibri"/>
                <w:color w:val="auto"/>
                <w:sz w:val="24"/>
                <w:szCs w:val="24"/>
              </w:rPr>
              <w:t xml:space="preserve"> 26 </w:t>
            </w:r>
          </w:p>
        </w:tc>
        <w:tc>
          <w:tcPr>
            <w:tcW w:w="3784" w:type="pct"/>
            <w:gridSpan w:val="4"/>
          </w:tcPr>
          <w:p w:rsidR="009B66D4" w:rsidRPr="00C62C1C" w:rsidRDefault="009B66D4" w:rsidP="00B80EF9">
            <w:pPr>
              <w:spacing w:after="0" w:line="240" w:lineRule="auto"/>
              <w:ind w:firstLine="317"/>
              <w:jc w:val="both"/>
              <w:rPr>
                <w:color w:val="auto"/>
                <w:sz w:val="24"/>
                <w:szCs w:val="24"/>
              </w:rPr>
            </w:pPr>
            <w:r w:rsidRPr="00C62C1C">
              <w:rPr>
                <w:color w:val="auto"/>
                <w:sz w:val="24"/>
                <w:szCs w:val="24"/>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tc>
      </w:tr>
      <w:tr w:rsidR="009B66D4" w:rsidRPr="00C62C1C" w:rsidTr="00DF4FFD">
        <w:trPr>
          <w:trHeight w:val="284"/>
        </w:trPr>
        <w:tc>
          <w:tcPr>
            <w:tcW w:w="255" w:type="pct"/>
          </w:tcPr>
          <w:p w:rsidR="009B66D4" w:rsidRPr="00C62C1C" w:rsidRDefault="007127A5" w:rsidP="00B80EF9">
            <w:pPr>
              <w:spacing w:after="0" w:line="240" w:lineRule="auto"/>
              <w:jc w:val="center"/>
              <w:rPr>
                <w:color w:val="auto"/>
                <w:sz w:val="24"/>
                <w:szCs w:val="24"/>
              </w:rPr>
            </w:pPr>
            <w:r>
              <w:rPr>
                <w:color w:val="auto"/>
                <w:sz w:val="24"/>
                <w:szCs w:val="24"/>
              </w:rPr>
              <w:t>5</w:t>
            </w:r>
            <w:r w:rsidR="009B66D4" w:rsidRPr="00C62C1C">
              <w:rPr>
                <w:color w:val="auto"/>
                <w:sz w:val="24"/>
                <w:szCs w:val="24"/>
              </w:rPr>
              <w:t>.</w:t>
            </w:r>
          </w:p>
        </w:tc>
        <w:tc>
          <w:tcPr>
            <w:tcW w:w="961" w:type="pct"/>
            <w:gridSpan w:val="3"/>
          </w:tcPr>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 12 </w:t>
            </w:r>
          </w:p>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ст</w:t>
            </w:r>
            <w:r w:rsidR="003975AA" w:rsidRPr="00C62C1C">
              <w:rPr>
                <w:rFonts w:eastAsia="Calibri"/>
                <w:color w:val="auto"/>
                <w:sz w:val="24"/>
                <w:szCs w:val="24"/>
              </w:rPr>
              <w:t>атьи</w:t>
            </w:r>
            <w:r w:rsidRPr="00C62C1C">
              <w:rPr>
                <w:rFonts w:eastAsia="Calibri"/>
                <w:color w:val="auto"/>
                <w:sz w:val="24"/>
                <w:szCs w:val="24"/>
              </w:rPr>
              <w:t xml:space="preserve"> 39.20</w:t>
            </w:r>
          </w:p>
        </w:tc>
        <w:tc>
          <w:tcPr>
            <w:tcW w:w="3784" w:type="pct"/>
            <w:gridSpan w:val="4"/>
          </w:tcPr>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12. До установления сервитута, указанного в </w:t>
            </w:r>
            <w:hyperlink r:id="rId66" w:history="1">
              <w:r w:rsidRPr="00C62C1C">
                <w:rPr>
                  <w:color w:val="auto"/>
                  <w:sz w:val="24"/>
                  <w:szCs w:val="24"/>
                </w:rPr>
                <w:t>пункте 11</w:t>
              </w:r>
            </w:hyperlink>
            <w:r w:rsidRPr="00C62C1C">
              <w:rPr>
                <w:color w:val="auto"/>
                <w:sz w:val="24"/>
                <w:szCs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62C8A" w:rsidRPr="00C62C1C" w:rsidRDefault="00162C8A" w:rsidP="00B80EF9">
            <w:pPr>
              <w:autoSpaceDE w:val="0"/>
              <w:autoSpaceDN w:val="0"/>
              <w:adjustRightInd w:val="0"/>
              <w:spacing w:after="0" w:line="240" w:lineRule="auto"/>
              <w:ind w:firstLine="540"/>
              <w:jc w:val="both"/>
              <w:rPr>
                <w:color w:val="auto"/>
                <w:sz w:val="24"/>
                <w:szCs w:val="24"/>
              </w:rPr>
            </w:pPr>
          </w:p>
        </w:tc>
      </w:tr>
      <w:tr w:rsidR="009B66D4" w:rsidRPr="00C62C1C" w:rsidTr="00DF4FFD">
        <w:trPr>
          <w:trHeight w:val="284"/>
        </w:trPr>
        <w:tc>
          <w:tcPr>
            <w:tcW w:w="255" w:type="pct"/>
          </w:tcPr>
          <w:p w:rsidR="009B66D4" w:rsidRPr="00C62C1C" w:rsidRDefault="007127A5" w:rsidP="00B80EF9">
            <w:pPr>
              <w:spacing w:after="0" w:line="240" w:lineRule="auto"/>
              <w:jc w:val="center"/>
              <w:rPr>
                <w:color w:val="auto"/>
                <w:sz w:val="24"/>
                <w:szCs w:val="24"/>
              </w:rPr>
            </w:pPr>
            <w:r>
              <w:rPr>
                <w:color w:val="auto"/>
                <w:sz w:val="24"/>
                <w:szCs w:val="24"/>
              </w:rPr>
              <w:t>6</w:t>
            </w:r>
            <w:r w:rsidR="009B66D4" w:rsidRPr="00C62C1C">
              <w:rPr>
                <w:color w:val="auto"/>
                <w:sz w:val="24"/>
                <w:szCs w:val="24"/>
              </w:rPr>
              <w:t xml:space="preserve">. </w:t>
            </w:r>
          </w:p>
        </w:tc>
        <w:tc>
          <w:tcPr>
            <w:tcW w:w="961" w:type="pct"/>
            <w:gridSpan w:val="3"/>
          </w:tcPr>
          <w:p w:rsidR="009B66D4" w:rsidRPr="00C62C1C" w:rsidRDefault="009B66D4" w:rsidP="00B80EF9">
            <w:pPr>
              <w:spacing w:after="0" w:line="240" w:lineRule="auto"/>
              <w:jc w:val="center"/>
              <w:rPr>
                <w:rFonts w:eastAsia="Calibri"/>
                <w:color w:val="auto"/>
                <w:sz w:val="24"/>
                <w:szCs w:val="24"/>
              </w:rPr>
            </w:pPr>
            <w:r w:rsidRPr="00C62C1C">
              <w:rPr>
                <w:rFonts w:eastAsia="Calibri"/>
                <w:color w:val="auto"/>
                <w:sz w:val="24"/>
                <w:szCs w:val="24"/>
              </w:rPr>
              <w:t>Статья 39.33</w:t>
            </w:r>
          </w:p>
        </w:tc>
        <w:tc>
          <w:tcPr>
            <w:tcW w:w="3784" w:type="pct"/>
            <w:gridSpan w:val="4"/>
          </w:tcPr>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проведение инженерных изысканий;</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капитальный или текущий ремонт линейного объекта;</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осуществление геологического изучения недр;</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w:t>
            </w:r>
            <w:r w:rsidRPr="00C62C1C">
              <w:rPr>
                <w:color w:val="auto"/>
                <w:sz w:val="24"/>
                <w:szCs w:val="24"/>
              </w:rPr>
              <w:lastRenderedPageBreak/>
              <w:t>традиционной хозяйственной деятельности, за исключением земель и земельных участков в границах земель лесного фонда;</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B66D4" w:rsidRPr="00C62C1C" w:rsidRDefault="009B66D4"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9B66D4" w:rsidRPr="00C62C1C" w:rsidTr="00DF4FFD">
        <w:trPr>
          <w:trHeight w:val="284"/>
        </w:trPr>
        <w:tc>
          <w:tcPr>
            <w:tcW w:w="255" w:type="pct"/>
          </w:tcPr>
          <w:p w:rsidR="009B66D4" w:rsidRPr="00C62C1C" w:rsidRDefault="007127A5" w:rsidP="00B80EF9">
            <w:pPr>
              <w:spacing w:after="0" w:line="240" w:lineRule="auto"/>
              <w:jc w:val="center"/>
              <w:rPr>
                <w:color w:val="auto"/>
                <w:sz w:val="24"/>
                <w:szCs w:val="24"/>
              </w:rPr>
            </w:pPr>
            <w:r>
              <w:rPr>
                <w:color w:val="auto"/>
                <w:sz w:val="24"/>
                <w:szCs w:val="24"/>
              </w:rPr>
              <w:lastRenderedPageBreak/>
              <w:t>7</w:t>
            </w:r>
            <w:r w:rsidR="00EC2126" w:rsidRPr="00C62C1C">
              <w:rPr>
                <w:color w:val="auto"/>
                <w:sz w:val="24"/>
                <w:szCs w:val="24"/>
              </w:rPr>
              <w:t>.</w:t>
            </w:r>
          </w:p>
        </w:tc>
        <w:tc>
          <w:tcPr>
            <w:tcW w:w="961" w:type="pct"/>
            <w:gridSpan w:val="3"/>
          </w:tcPr>
          <w:p w:rsidR="009B66D4"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Статья 39.35</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9B66D4"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выполнить необходимые работы по рекультивации таких земель или земельных участков.</w:t>
            </w:r>
          </w:p>
        </w:tc>
      </w:tr>
      <w:tr w:rsidR="00EC2126" w:rsidRPr="00C62C1C" w:rsidTr="00DF4FFD">
        <w:trPr>
          <w:trHeight w:val="284"/>
        </w:trPr>
        <w:tc>
          <w:tcPr>
            <w:tcW w:w="255" w:type="pct"/>
          </w:tcPr>
          <w:p w:rsidR="00EC2126" w:rsidRPr="00C62C1C" w:rsidRDefault="007127A5" w:rsidP="00B80EF9">
            <w:pPr>
              <w:spacing w:after="0" w:line="240" w:lineRule="auto"/>
              <w:jc w:val="center"/>
              <w:rPr>
                <w:color w:val="auto"/>
                <w:sz w:val="24"/>
                <w:szCs w:val="24"/>
              </w:rPr>
            </w:pPr>
            <w:r>
              <w:rPr>
                <w:color w:val="auto"/>
                <w:sz w:val="24"/>
                <w:szCs w:val="24"/>
              </w:rPr>
              <w:t>8</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Пункты 1,</w:t>
            </w:r>
            <w:r w:rsidR="00090734" w:rsidRPr="00C62C1C">
              <w:rPr>
                <w:rFonts w:eastAsia="Calibri"/>
                <w:color w:val="auto"/>
                <w:sz w:val="24"/>
                <w:szCs w:val="24"/>
              </w:rPr>
              <w:t xml:space="preserve"> </w:t>
            </w:r>
            <w:r w:rsidRPr="00C62C1C">
              <w:rPr>
                <w:rFonts w:eastAsia="Calibri"/>
                <w:color w:val="auto"/>
                <w:sz w:val="24"/>
                <w:szCs w:val="24"/>
              </w:rPr>
              <w:t>2 статьи 39.36</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tc>
      </w:tr>
      <w:tr w:rsidR="00EC2126" w:rsidRPr="00C62C1C" w:rsidTr="00DF4FFD">
        <w:trPr>
          <w:trHeight w:val="284"/>
        </w:trPr>
        <w:tc>
          <w:tcPr>
            <w:tcW w:w="255" w:type="pct"/>
          </w:tcPr>
          <w:p w:rsidR="00EC2126" w:rsidRPr="00C62C1C" w:rsidRDefault="007127A5" w:rsidP="00B80EF9">
            <w:pPr>
              <w:spacing w:after="0" w:line="240" w:lineRule="auto"/>
              <w:jc w:val="center"/>
              <w:rPr>
                <w:color w:val="auto"/>
                <w:sz w:val="24"/>
                <w:szCs w:val="24"/>
              </w:rPr>
            </w:pPr>
            <w:r>
              <w:rPr>
                <w:color w:val="auto"/>
                <w:sz w:val="24"/>
                <w:szCs w:val="24"/>
              </w:rPr>
              <w:t>9</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Статья 42</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Собственники земельных участков и лица, не являющиеся собственниками земельных участков, обязаны:</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lastRenderedPageBreak/>
              <w:t>своевременно производить платежи за землю;</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выполнять иные требования, предусмотренные настоящим Кодексом, федеральными законами.</w:t>
            </w:r>
          </w:p>
        </w:tc>
      </w:tr>
      <w:tr w:rsidR="00EC2126" w:rsidRPr="00C62C1C" w:rsidTr="00DF4FFD">
        <w:trPr>
          <w:trHeight w:val="284"/>
        </w:trPr>
        <w:tc>
          <w:tcPr>
            <w:tcW w:w="255" w:type="pct"/>
          </w:tcPr>
          <w:p w:rsidR="00EC2126" w:rsidRPr="00C62C1C" w:rsidRDefault="007127A5" w:rsidP="001D6A52">
            <w:pPr>
              <w:spacing w:after="0" w:line="240" w:lineRule="auto"/>
              <w:jc w:val="center"/>
              <w:rPr>
                <w:color w:val="auto"/>
                <w:sz w:val="24"/>
                <w:szCs w:val="24"/>
              </w:rPr>
            </w:pPr>
            <w:r>
              <w:rPr>
                <w:color w:val="auto"/>
                <w:sz w:val="24"/>
                <w:szCs w:val="24"/>
              </w:rPr>
              <w:lastRenderedPageBreak/>
              <w:t>10</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1, 2 статьи 56 </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Права на землю могут быть ограничены по основаниям, установленным настоящим Кодексом, федеральными законами.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Могут устанавливаться следующие ограничения прав на землю:</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особые условия использования земельных участков и режим хозяйственной деятельности в охранных, санитарно-защитных зонах;</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иные ограничения использования земельных участков в случаях, установленных настоящим Кодексом, федеральными законами.</w:t>
            </w:r>
          </w:p>
        </w:tc>
      </w:tr>
      <w:tr w:rsidR="00EC2126" w:rsidRPr="00C62C1C" w:rsidTr="00DF4FFD">
        <w:trPr>
          <w:trHeight w:val="284"/>
        </w:trPr>
        <w:tc>
          <w:tcPr>
            <w:tcW w:w="255" w:type="pct"/>
          </w:tcPr>
          <w:p w:rsidR="00EC2126" w:rsidRPr="00C62C1C" w:rsidRDefault="007127A5" w:rsidP="001D6A52">
            <w:pPr>
              <w:spacing w:after="0" w:line="240" w:lineRule="auto"/>
              <w:jc w:val="center"/>
              <w:rPr>
                <w:color w:val="auto"/>
                <w:sz w:val="24"/>
                <w:szCs w:val="24"/>
              </w:rPr>
            </w:pPr>
            <w:r>
              <w:rPr>
                <w:color w:val="auto"/>
                <w:sz w:val="24"/>
                <w:szCs w:val="24"/>
              </w:rPr>
              <w:t>11</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 xml:space="preserve">Подпункт 4 пункт 2 статьи 60 </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EC2126" w:rsidRPr="00C62C1C" w:rsidTr="00DF4FFD">
        <w:trPr>
          <w:trHeight w:val="284"/>
        </w:trPr>
        <w:tc>
          <w:tcPr>
            <w:tcW w:w="255" w:type="pct"/>
          </w:tcPr>
          <w:p w:rsidR="00EC2126" w:rsidRPr="00C62C1C" w:rsidRDefault="007127A5" w:rsidP="001D6A52">
            <w:pPr>
              <w:spacing w:after="0" w:line="240" w:lineRule="auto"/>
              <w:jc w:val="center"/>
              <w:rPr>
                <w:color w:val="auto"/>
                <w:sz w:val="24"/>
                <w:szCs w:val="24"/>
              </w:rPr>
            </w:pPr>
            <w:r>
              <w:rPr>
                <w:color w:val="auto"/>
                <w:sz w:val="24"/>
                <w:szCs w:val="24"/>
              </w:rPr>
              <w:t>12</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Статья 78</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C62C1C">
              <w:rPr>
                <w:color w:val="auto"/>
                <w:sz w:val="24"/>
                <w:szCs w:val="24"/>
              </w:rPr>
              <w:t>аквакультуры</w:t>
            </w:r>
            <w:proofErr w:type="spellEnd"/>
            <w:r w:rsidRPr="00C62C1C">
              <w:rPr>
                <w:color w:val="auto"/>
                <w:sz w:val="24"/>
                <w:szCs w:val="24"/>
              </w:rPr>
              <w:t xml:space="preserve"> (рыбоводства):</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некоммерческими организациями, в том числе потребительскими кооперативами, религиозными организациями;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казачьими обществами;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w:t>
            </w:r>
            <w:r w:rsidRPr="00C62C1C">
              <w:rPr>
                <w:color w:val="auto"/>
                <w:sz w:val="24"/>
                <w:szCs w:val="24"/>
              </w:rPr>
              <w:lastRenderedPageBreak/>
              <w:t>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tc>
      </w:tr>
      <w:tr w:rsidR="00EC2126" w:rsidRPr="00C62C1C" w:rsidTr="00DF4FFD">
        <w:trPr>
          <w:trHeight w:val="284"/>
        </w:trPr>
        <w:tc>
          <w:tcPr>
            <w:tcW w:w="255" w:type="pct"/>
          </w:tcPr>
          <w:p w:rsidR="00EC2126" w:rsidRPr="00C62C1C" w:rsidRDefault="007127A5" w:rsidP="001D6A52">
            <w:pPr>
              <w:spacing w:after="0" w:line="240" w:lineRule="auto"/>
              <w:jc w:val="center"/>
              <w:rPr>
                <w:color w:val="auto"/>
                <w:sz w:val="24"/>
                <w:szCs w:val="24"/>
              </w:rPr>
            </w:pPr>
            <w:r>
              <w:rPr>
                <w:color w:val="auto"/>
                <w:sz w:val="24"/>
                <w:szCs w:val="24"/>
              </w:rPr>
              <w:lastRenderedPageBreak/>
              <w:t>13</w:t>
            </w:r>
            <w:r w:rsidR="00EC2126"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Пункты 1, 4 статьи 79</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tc>
      </w:tr>
      <w:tr w:rsidR="00EC2126" w:rsidRPr="00C62C1C" w:rsidTr="00DF4FFD">
        <w:trPr>
          <w:trHeight w:val="284"/>
        </w:trPr>
        <w:tc>
          <w:tcPr>
            <w:tcW w:w="255" w:type="pct"/>
          </w:tcPr>
          <w:p w:rsidR="00EC2126" w:rsidRPr="00C62C1C" w:rsidRDefault="00EC2126" w:rsidP="007127A5">
            <w:pPr>
              <w:spacing w:after="0" w:line="240" w:lineRule="auto"/>
              <w:jc w:val="center"/>
              <w:rPr>
                <w:color w:val="auto"/>
                <w:sz w:val="24"/>
                <w:szCs w:val="24"/>
              </w:rPr>
            </w:pPr>
            <w:r w:rsidRPr="00C62C1C">
              <w:rPr>
                <w:color w:val="auto"/>
                <w:sz w:val="24"/>
                <w:szCs w:val="24"/>
              </w:rPr>
              <w:t>1</w:t>
            </w:r>
            <w:r w:rsidR="007127A5">
              <w:rPr>
                <w:color w:val="auto"/>
                <w:sz w:val="24"/>
                <w:szCs w:val="24"/>
              </w:rPr>
              <w:t>4</w:t>
            </w:r>
            <w:r w:rsidRPr="00C62C1C">
              <w:rPr>
                <w:color w:val="auto"/>
                <w:sz w:val="24"/>
                <w:szCs w:val="24"/>
              </w:rPr>
              <w:t>.</w:t>
            </w:r>
          </w:p>
        </w:tc>
        <w:tc>
          <w:tcPr>
            <w:tcW w:w="961" w:type="pct"/>
            <w:gridSpan w:val="3"/>
          </w:tcPr>
          <w:p w:rsidR="00EC2126" w:rsidRPr="00C62C1C" w:rsidRDefault="00EC2126" w:rsidP="00B80EF9">
            <w:pPr>
              <w:spacing w:after="0" w:line="240" w:lineRule="auto"/>
              <w:jc w:val="center"/>
              <w:rPr>
                <w:rFonts w:eastAsia="Calibri"/>
                <w:color w:val="auto"/>
                <w:sz w:val="24"/>
                <w:szCs w:val="24"/>
              </w:rPr>
            </w:pPr>
            <w:r w:rsidRPr="00C62C1C">
              <w:rPr>
                <w:rFonts w:eastAsia="Calibri"/>
                <w:color w:val="auto"/>
                <w:sz w:val="24"/>
                <w:szCs w:val="24"/>
              </w:rPr>
              <w:t>Статья 85</w:t>
            </w:r>
          </w:p>
        </w:tc>
        <w:tc>
          <w:tcPr>
            <w:tcW w:w="3784" w:type="pct"/>
            <w:gridSpan w:val="4"/>
          </w:tcPr>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жилым;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общественно-деловым;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производственным;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инженерных и транспортных инфраструктур;</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рекреационным;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сельскохозяйственного использования;</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специального назначения;</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8) военных объектов;</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9) иным территориальным зонам.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Границы территориальных зон должны отвечать требованиям принадлежности каждого земельного участка только к одной зоне.</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w:t>
            </w:r>
            <w:r w:rsidRPr="00C62C1C">
              <w:rPr>
                <w:color w:val="auto"/>
                <w:sz w:val="24"/>
                <w:szCs w:val="24"/>
              </w:rPr>
              <w:lastRenderedPageBreak/>
              <w:t>зданий, сооружений.</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виды их использования не входят в перечень видов разрешенного использования;</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их размеры не соответствуют предельным значениям, установленным градостроительным регламентом.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C62C1C">
              <w:rPr>
                <w:color w:val="auto"/>
                <w:sz w:val="24"/>
                <w:szCs w:val="24"/>
              </w:rPr>
              <w:t>среднеэтажной</w:t>
            </w:r>
            <w:proofErr w:type="spellEnd"/>
            <w:r w:rsidRPr="00C62C1C">
              <w:rPr>
                <w:color w:val="auto"/>
                <w:sz w:val="24"/>
                <w:szCs w:val="24"/>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9. Земельные участки в составе рекреационных зон, в том числе </w:t>
            </w:r>
            <w:r w:rsidRPr="00C62C1C">
              <w:rPr>
                <w:color w:val="auto"/>
                <w:sz w:val="24"/>
                <w:szCs w:val="24"/>
              </w:rPr>
              <w:lastRenderedPageBreak/>
              <w:t>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C2126" w:rsidRPr="00C62C1C" w:rsidRDefault="00EC2126"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5E4891" w:rsidRPr="00C62C1C" w:rsidTr="00DF4FFD">
        <w:trPr>
          <w:trHeight w:val="284"/>
        </w:trPr>
        <w:tc>
          <w:tcPr>
            <w:tcW w:w="255" w:type="pct"/>
          </w:tcPr>
          <w:p w:rsidR="005E4891" w:rsidRPr="00C62C1C" w:rsidRDefault="00C62C1C" w:rsidP="007127A5">
            <w:pPr>
              <w:spacing w:after="0" w:line="240" w:lineRule="auto"/>
              <w:jc w:val="center"/>
              <w:rPr>
                <w:color w:val="auto"/>
                <w:sz w:val="24"/>
                <w:szCs w:val="24"/>
              </w:rPr>
            </w:pPr>
            <w:r>
              <w:rPr>
                <w:color w:val="auto"/>
                <w:sz w:val="24"/>
                <w:szCs w:val="24"/>
              </w:rPr>
              <w:lastRenderedPageBreak/>
              <w:t>1</w:t>
            </w:r>
            <w:r w:rsidR="007127A5">
              <w:rPr>
                <w:color w:val="auto"/>
                <w:sz w:val="24"/>
                <w:szCs w:val="24"/>
              </w:rPr>
              <w:t>5</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 3, 6 статьи 87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C62C1C">
              <w:rPr>
                <w:color w:val="auto"/>
                <w:sz w:val="24"/>
                <w:szCs w:val="24"/>
              </w:rPr>
              <w:t>радиационно</w:t>
            </w:r>
            <w:proofErr w:type="spellEnd"/>
            <w:r w:rsidRPr="00C62C1C">
              <w:rPr>
                <w:color w:val="auto"/>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5E4891" w:rsidRPr="00C62C1C" w:rsidTr="00DF4FFD">
        <w:trPr>
          <w:trHeight w:val="284"/>
        </w:trPr>
        <w:tc>
          <w:tcPr>
            <w:tcW w:w="255" w:type="pct"/>
          </w:tcPr>
          <w:p w:rsidR="005E4891" w:rsidRPr="00C62C1C" w:rsidRDefault="005E4891" w:rsidP="001D6A52">
            <w:pPr>
              <w:spacing w:after="0" w:line="240" w:lineRule="auto"/>
              <w:jc w:val="center"/>
              <w:rPr>
                <w:color w:val="auto"/>
                <w:sz w:val="24"/>
                <w:szCs w:val="24"/>
              </w:rPr>
            </w:pPr>
            <w:r w:rsidRPr="00C62C1C">
              <w:rPr>
                <w:color w:val="auto"/>
                <w:sz w:val="24"/>
                <w:szCs w:val="24"/>
              </w:rPr>
              <w:t>1</w:t>
            </w:r>
            <w:r w:rsidR="007127A5">
              <w:rPr>
                <w:color w:val="auto"/>
                <w:sz w:val="24"/>
                <w:szCs w:val="24"/>
              </w:rPr>
              <w:t>6</w:t>
            </w:r>
            <w:r w:rsidRPr="00C62C1C">
              <w:rPr>
                <w:color w:val="auto"/>
                <w:sz w:val="24"/>
                <w:szCs w:val="24"/>
              </w:rPr>
              <w:t xml:space="preserve">. </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Статья 88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w:t>
            </w:r>
            <w:r w:rsidRPr="00C62C1C">
              <w:rPr>
                <w:color w:val="auto"/>
                <w:sz w:val="24"/>
                <w:szCs w:val="24"/>
              </w:rPr>
              <w:lastRenderedPageBreak/>
              <w:t>а также устанавливаться санитарно-защитные и иные зоны с особыми условиями использования указанных в пункте 1 настоящей статьи земель.</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tc>
      </w:tr>
      <w:tr w:rsidR="005E4891" w:rsidRPr="00C62C1C" w:rsidTr="00DF4FFD">
        <w:trPr>
          <w:trHeight w:val="284"/>
        </w:trPr>
        <w:tc>
          <w:tcPr>
            <w:tcW w:w="255" w:type="pct"/>
          </w:tcPr>
          <w:p w:rsidR="005E4891" w:rsidRPr="00C62C1C" w:rsidRDefault="007127A5" w:rsidP="001D6A52">
            <w:pPr>
              <w:spacing w:after="0" w:line="240" w:lineRule="auto"/>
              <w:jc w:val="center"/>
              <w:rPr>
                <w:color w:val="auto"/>
                <w:sz w:val="24"/>
                <w:szCs w:val="24"/>
              </w:rPr>
            </w:pPr>
            <w:r>
              <w:rPr>
                <w:color w:val="auto"/>
                <w:sz w:val="24"/>
                <w:szCs w:val="24"/>
              </w:rPr>
              <w:lastRenderedPageBreak/>
              <w:t>17.</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1, 2 статьи 89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целях обеспечения деятельности организаций и объектов энергетики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2) размещения объектов </w:t>
            </w:r>
            <w:proofErr w:type="spellStart"/>
            <w:r w:rsidRPr="00C62C1C">
              <w:rPr>
                <w:color w:val="auto"/>
                <w:sz w:val="24"/>
                <w:szCs w:val="24"/>
              </w:rPr>
              <w:t>электросетевого</w:t>
            </w:r>
            <w:proofErr w:type="spellEnd"/>
            <w:r w:rsidRPr="00C62C1C">
              <w:rPr>
                <w:color w:val="auto"/>
                <w:sz w:val="24"/>
                <w:szCs w:val="24"/>
              </w:rPr>
              <w:t xml:space="preserve"> хозяйства и иных определенных законодательством Российской Федерации об электроэнергетике объектов электроэнергетики.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органом исполнительной власти, на который возложены функции по федеральному государственному энергетическому надзору.</w:t>
            </w:r>
          </w:p>
        </w:tc>
      </w:tr>
      <w:tr w:rsidR="005E4891" w:rsidRPr="00C62C1C" w:rsidTr="00DF4FFD">
        <w:trPr>
          <w:trHeight w:val="284"/>
        </w:trPr>
        <w:tc>
          <w:tcPr>
            <w:tcW w:w="255" w:type="pct"/>
          </w:tcPr>
          <w:p w:rsidR="005E4891" w:rsidRPr="00C62C1C" w:rsidRDefault="00C62C1C" w:rsidP="007127A5">
            <w:pPr>
              <w:spacing w:after="0" w:line="240" w:lineRule="auto"/>
              <w:jc w:val="center"/>
              <w:rPr>
                <w:color w:val="auto"/>
                <w:sz w:val="24"/>
                <w:szCs w:val="24"/>
              </w:rPr>
            </w:pPr>
            <w:r>
              <w:rPr>
                <w:color w:val="auto"/>
                <w:sz w:val="24"/>
                <w:szCs w:val="24"/>
              </w:rPr>
              <w:t>1</w:t>
            </w:r>
            <w:r w:rsidR="007127A5">
              <w:rPr>
                <w:color w:val="auto"/>
                <w:sz w:val="24"/>
                <w:szCs w:val="24"/>
              </w:rPr>
              <w:t>8</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1-6, 8 статьи 90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размещения железнодорожных путей;</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установления полос отвода и охранных зон железных дорог.</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w:t>
            </w:r>
            <w:r w:rsidRPr="00C62C1C">
              <w:rPr>
                <w:color w:val="auto"/>
                <w:sz w:val="24"/>
                <w:szCs w:val="24"/>
              </w:rPr>
              <w:lastRenderedPageBreak/>
              <w:t>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Порядок установления и использования полос отвода и охранных зон железных дорог определяется Правительством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В целях обеспечения дорожной деятельности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размещения автомобильных дорог;</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установления полос отвода автомобильных дорог.</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размещения искусственно созданных внутренних водных путей;</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выделения береговой полосы.</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размещения наземных объектов системы нефтепроводов, газопроводов, иных трубопроводов;</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lastRenderedPageBreak/>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5E4891" w:rsidRPr="00C62C1C" w:rsidRDefault="005E4891" w:rsidP="00B80EF9">
            <w:pPr>
              <w:autoSpaceDE w:val="0"/>
              <w:autoSpaceDN w:val="0"/>
              <w:adjustRightInd w:val="0"/>
              <w:spacing w:after="0" w:line="240" w:lineRule="auto"/>
              <w:ind w:firstLine="540"/>
              <w:jc w:val="both"/>
              <w:rPr>
                <w:color w:val="auto"/>
                <w:sz w:val="24"/>
                <w:szCs w:val="24"/>
              </w:rPr>
            </w:pPr>
          </w:p>
        </w:tc>
      </w:tr>
      <w:tr w:rsidR="005E4891" w:rsidRPr="00C62C1C" w:rsidTr="00DF4FFD">
        <w:trPr>
          <w:trHeight w:val="284"/>
        </w:trPr>
        <w:tc>
          <w:tcPr>
            <w:tcW w:w="255" w:type="pct"/>
          </w:tcPr>
          <w:p w:rsidR="005E4891" w:rsidRPr="00C62C1C" w:rsidRDefault="007127A5" w:rsidP="00C62C1C">
            <w:pPr>
              <w:spacing w:after="0" w:line="240" w:lineRule="auto"/>
              <w:jc w:val="center"/>
              <w:rPr>
                <w:color w:val="auto"/>
                <w:sz w:val="24"/>
                <w:szCs w:val="24"/>
              </w:rPr>
            </w:pPr>
            <w:r>
              <w:rPr>
                <w:color w:val="auto"/>
                <w:sz w:val="24"/>
                <w:szCs w:val="24"/>
              </w:rPr>
              <w:lastRenderedPageBreak/>
              <w:t>19</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Статья 91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подземные кабельные и воздушные линии связи и радиофикации и соответствующие охранные зоны линий связи;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наземные и подземные необслуживаемые усилительные пункты на кабельных линиях связи и соответствующие охранные зоны;</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наземные сооружения и инфраструктуру спутниковой связи.</w:t>
            </w:r>
          </w:p>
        </w:tc>
      </w:tr>
      <w:tr w:rsidR="005E4891" w:rsidRPr="00C62C1C" w:rsidTr="00DF4FFD">
        <w:trPr>
          <w:trHeight w:val="284"/>
        </w:trPr>
        <w:tc>
          <w:tcPr>
            <w:tcW w:w="255" w:type="pct"/>
          </w:tcPr>
          <w:p w:rsidR="005E4891" w:rsidRPr="00C62C1C" w:rsidRDefault="001D6A52" w:rsidP="007127A5">
            <w:pPr>
              <w:spacing w:after="0" w:line="240" w:lineRule="auto"/>
              <w:jc w:val="center"/>
              <w:rPr>
                <w:color w:val="auto"/>
                <w:sz w:val="24"/>
                <w:szCs w:val="24"/>
              </w:rPr>
            </w:pPr>
            <w:r>
              <w:rPr>
                <w:color w:val="auto"/>
                <w:sz w:val="24"/>
                <w:szCs w:val="24"/>
              </w:rPr>
              <w:t>2</w:t>
            </w:r>
            <w:r w:rsidR="007127A5">
              <w:rPr>
                <w:color w:val="auto"/>
                <w:sz w:val="24"/>
                <w:szCs w:val="24"/>
              </w:rPr>
              <w:t>0</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1, 2 статьи 92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w:t>
            </w:r>
            <w:r w:rsidRPr="00C62C1C">
              <w:rPr>
                <w:color w:val="auto"/>
                <w:sz w:val="24"/>
                <w:szCs w:val="24"/>
              </w:rPr>
              <w:lastRenderedPageBreak/>
              <w:t>федеральными законами и законами субъектов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tc>
      </w:tr>
      <w:tr w:rsidR="005E4891" w:rsidRPr="00C62C1C" w:rsidTr="00DF4FFD">
        <w:trPr>
          <w:trHeight w:val="284"/>
        </w:trPr>
        <w:tc>
          <w:tcPr>
            <w:tcW w:w="255" w:type="pct"/>
          </w:tcPr>
          <w:p w:rsidR="005E4891" w:rsidRPr="00C62C1C" w:rsidRDefault="00C62C1C" w:rsidP="007127A5">
            <w:pPr>
              <w:spacing w:after="0" w:line="240" w:lineRule="auto"/>
              <w:jc w:val="center"/>
              <w:rPr>
                <w:color w:val="auto"/>
                <w:sz w:val="24"/>
                <w:szCs w:val="24"/>
              </w:rPr>
            </w:pPr>
            <w:r>
              <w:rPr>
                <w:color w:val="auto"/>
                <w:sz w:val="24"/>
                <w:szCs w:val="24"/>
              </w:rPr>
              <w:lastRenderedPageBreak/>
              <w:t>2</w:t>
            </w:r>
            <w:r w:rsidR="007127A5">
              <w:rPr>
                <w:color w:val="auto"/>
                <w:sz w:val="24"/>
                <w:szCs w:val="24"/>
              </w:rPr>
              <w:t>1</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Статья 93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целях обеспечения обороны могут предоставляться земельные участки для: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размещения запасов материальных ценностей государственного материального резерва.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w:t>
            </w:r>
            <w:r w:rsidRPr="00C62C1C">
              <w:rPr>
                <w:color w:val="auto"/>
                <w:sz w:val="24"/>
                <w:szCs w:val="24"/>
              </w:rPr>
              <w:lastRenderedPageBreak/>
              <w:t>определяются законодательством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Порядок установления указанных зон и использования в их границах земельных участков определяется Правительством Российской Федерации.</w:t>
            </w:r>
          </w:p>
        </w:tc>
      </w:tr>
      <w:tr w:rsidR="005E4891" w:rsidRPr="00C62C1C" w:rsidTr="00DF4FFD">
        <w:trPr>
          <w:trHeight w:val="284"/>
        </w:trPr>
        <w:tc>
          <w:tcPr>
            <w:tcW w:w="255" w:type="pct"/>
          </w:tcPr>
          <w:p w:rsidR="005E4891" w:rsidRPr="00C62C1C" w:rsidRDefault="007127A5" w:rsidP="001D6A52">
            <w:pPr>
              <w:spacing w:after="0" w:line="240" w:lineRule="auto"/>
              <w:jc w:val="center"/>
              <w:rPr>
                <w:color w:val="auto"/>
                <w:sz w:val="24"/>
                <w:szCs w:val="24"/>
              </w:rPr>
            </w:pPr>
            <w:r>
              <w:rPr>
                <w:color w:val="auto"/>
                <w:sz w:val="24"/>
                <w:szCs w:val="24"/>
              </w:rPr>
              <w:lastRenderedPageBreak/>
              <w:t>22</w:t>
            </w:r>
            <w:r w:rsidR="005E4891" w:rsidRPr="00C62C1C">
              <w:rPr>
                <w:color w:val="auto"/>
                <w:sz w:val="24"/>
                <w:szCs w:val="24"/>
              </w:rPr>
              <w:t xml:space="preserve">. </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 7 статьи 95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На землях особо охраняемых природных территорий федерального значения запрещаются: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предоставление садоводческих и дачных участков;</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иные виды деятельности, запрещенные федеральными законами.</w:t>
            </w:r>
          </w:p>
        </w:tc>
      </w:tr>
      <w:tr w:rsidR="005E4891" w:rsidRPr="00C62C1C" w:rsidTr="00DF4FFD">
        <w:trPr>
          <w:trHeight w:val="284"/>
        </w:trPr>
        <w:tc>
          <w:tcPr>
            <w:tcW w:w="255" w:type="pct"/>
          </w:tcPr>
          <w:p w:rsidR="005E4891" w:rsidRPr="00C62C1C" w:rsidRDefault="007127A5" w:rsidP="001D6A52">
            <w:pPr>
              <w:spacing w:after="0" w:line="240" w:lineRule="auto"/>
              <w:jc w:val="center"/>
              <w:rPr>
                <w:color w:val="auto"/>
                <w:sz w:val="24"/>
                <w:szCs w:val="24"/>
              </w:rPr>
            </w:pPr>
            <w:r>
              <w:rPr>
                <w:color w:val="auto"/>
                <w:sz w:val="24"/>
                <w:szCs w:val="24"/>
              </w:rPr>
              <w:t>23</w:t>
            </w:r>
            <w:r w:rsidR="005E4891"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2, 4 статьи 97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w:t>
            </w:r>
            <w:r w:rsidRPr="00C62C1C">
              <w:rPr>
                <w:color w:val="auto"/>
                <w:sz w:val="24"/>
                <w:szCs w:val="24"/>
              </w:rPr>
              <w:lastRenderedPageBreak/>
              <w:t>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5E4891" w:rsidRPr="00C62C1C" w:rsidTr="00DF4FFD">
        <w:trPr>
          <w:trHeight w:val="284"/>
        </w:trPr>
        <w:tc>
          <w:tcPr>
            <w:tcW w:w="255" w:type="pct"/>
          </w:tcPr>
          <w:p w:rsidR="005E4891" w:rsidRPr="00C62C1C" w:rsidRDefault="005E4891" w:rsidP="007127A5">
            <w:pPr>
              <w:spacing w:after="0" w:line="240" w:lineRule="auto"/>
              <w:jc w:val="center"/>
              <w:rPr>
                <w:color w:val="auto"/>
                <w:sz w:val="24"/>
                <w:szCs w:val="24"/>
              </w:rPr>
            </w:pPr>
            <w:r w:rsidRPr="00C62C1C">
              <w:rPr>
                <w:color w:val="auto"/>
                <w:sz w:val="24"/>
                <w:szCs w:val="24"/>
              </w:rPr>
              <w:lastRenderedPageBreak/>
              <w:t>2</w:t>
            </w:r>
            <w:r w:rsidR="007127A5">
              <w:rPr>
                <w:color w:val="auto"/>
                <w:sz w:val="24"/>
                <w:szCs w:val="24"/>
              </w:rPr>
              <w:t>4</w:t>
            </w:r>
            <w:r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2, 3, 5 статьи  98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На землях рекреационного назначения запрещается деятельность, не соответствующая их целевому назначению.</w:t>
            </w:r>
          </w:p>
        </w:tc>
      </w:tr>
      <w:tr w:rsidR="005E4891" w:rsidRPr="00C62C1C" w:rsidTr="00DF4FFD">
        <w:trPr>
          <w:trHeight w:val="284"/>
        </w:trPr>
        <w:tc>
          <w:tcPr>
            <w:tcW w:w="255" w:type="pct"/>
          </w:tcPr>
          <w:p w:rsidR="005E4891" w:rsidRPr="00C62C1C" w:rsidRDefault="005E4891" w:rsidP="007127A5">
            <w:pPr>
              <w:spacing w:after="0" w:line="240" w:lineRule="auto"/>
              <w:jc w:val="center"/>
              <w:rPr>
                <w:color w:val="auto"/>
                <w:sz w:val="24"/>
                <w:szCs w:val="24"/>
              </w:rPr>
            </w:pPr>
            <w:r w:rsidRPr="00C62C1C">
              <w:rPr>
                <w:color w:val="auto"/>
                <w:sz w:val="24"/>
                <w:szCs w:val="24"/>
              </w:rPr>
              <w:t>2</w:t>
            </w:r>
            <w:r w:rsidR="007127A5">
              <w:rPr>
                <w:color w:val="auto"/>
                <w:sz w:val="24"/>
                <w:szCs w:val="24"/>
              </w:rPr>
              <w:t>5</w:t>
            </w:r>
            <w:r w:rsidRPr="00C62C1C">
              <w:rPr>
                <w:color w:val="auto"/>
                <w:sz w:val="24"/>
                <w:szCs w:val="24"/>
              </w:rPr>
              <w:t>.</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2, 3 статьи 99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Земли историко-культурного назначения используются строго в соответствии с их целевым назначением.</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tc>
      </w:tr>
      <w:tr w:rsidR="005E4891" w:rsidRPr="00C62C1C" w:rsidTr="00DF4FFD">
        <w:trPr>
          <w:trHeight w:val="284"/>
        </w:trPr>
        <w:tc>
          <w:tcPr>
            <w:tcW w:w="255" w:type="pct"/>
          </w:tcPr>
          <w:p w:rsidR="005E4891" w:rsidRPr="00C62C1C" w:rsidRDefault="005E4891" w:rsidP="007127A5">
            <w:pPr>
              <w:spacing w:after="0" w:line="240" w:lineRule="auto"/>
              <w:jc w:val="center"/>
              <w:rPr>
                <w:color w:val="auto"/>
                <w:sz w:val="24"/>
                <w:szCs w:val="24"/>
              </w:rPr>
            </w:pPr>
            <w:r w:rsidRPr="00C62C1C">
              <w:rPr>
                <w:color w:val="auto"/>
                <w:sz w:val="24"/>
                <w:szCs w:val="24"/>
              </w:rPr>
              <w:t>2</w:t>
            </w:r>
            <w:r w:rsidR="007127A5">
              <w:rPr>
                <w:color w:val="auto"/>
                <w:sz w:val="24"/>
                <w:szCs w:val="24"/>
              </w:rPr>
              <w:t>6</w:t>
            </w:r>
            <w:r w:rsidRPr="00C62C1C">
              <w:rPr>
                <w:color w:val="auto"/>
                <w:sz w:val="24"/>
                <w:szCs w:val="24"/>
              </w:rPr>
              <w:t xml:space="preserve">. </w:t>
            </w:r>
          </w:p>
        </w:tc>
        <w:tc>
          <w:tcPr>
            <w:tcW w:w="961" w:type="pct"/>
            <w:gridSpan w:val="3"/>
          </w:tcPr>
          <w:p w:rsidR="005E4891" w:rsidRPr="00C62C1C" w:rsidRDefault="005E4891"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 2 статьи 103 </w:t>
            </w:r>
          </w:p>
        </w:tc>
        <w:tc>
          <w:tcPr>
            <w:tcW w:w="3784" w:type="pct"/>
            <w:gridSpan w:val="4"/>
          </w:tcPr>
          <w:p w:rsidR="005E4891" w:rsidRPr="00C62C1C" w:rsidRDefault="005E4891"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F76158" w:rsidRPr="00C62C1C" w:rsidTr="00F76158">
        <w:trPr>
          <w:trHeight w:val="284"/>
        </w:trPr>
        <w:tc>
          <w:tcPr>
            <w:tcW w:w="5000" w:type="pct"/>
            <w:gridSpan w:val="8"/>
          </w:tcPr>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Гражданский Кодекс РФ </w:t>
            </w:r>
          </w:p>
        </w:tc>
      </w:tr>
      <w:tr w:rsidR="00F76158" w:rsidRPr="00C62C1C" w:rsidTr="00DF4FFD">
        <w:trPr>
          <w:trHeight w:val="284"/>
        </w:trPr>
        <w:tc>
          <w:tcPr>
            <w:tcW w:w="255" w:type="pct"/>
          </w:tcPr>
          <w:p w:rsidR="00F76158" w:rsidRPr="00C62C1C" w:rsidRDefault="001D6A52" w:rsidP="00C62C1C">
            <w:pPr>
              <w:spacing w:after="0" w:line="240" w:lineRule="auto"/>
              <w:jc w:val="center"/>
              <w:rPr>
                <w:color w:val="auto"/>
                <w:sz w:val="24"/>
                <w:szCs w:val="24"/>
              </w:rPr>
            </w:pPr>
            <w:r>
              <w:rPr>
                <w:color w:val="auto"/>
                <w:sz w:val="24"/>
                <w:szCs w:val="24"/>
              </w:rPr>
              <w:t>1</w:t>
            </w:r>
            <w:r w:rsidR="00F76158" w:rsidRPr="00C62C1C">
              <w:rPr>
                <w:color w:val="auto"/>
                <w:sz w:val="24"/>
                <w:szCs w:val="24"/>
              </w:rPr>
              <w:t>.</w:t>
            </w:r>
          </w:p>
        </w:tc>
        <w:tc>
          <w:tcPr>
            <w:tcW w:w="961" w:type="pct"/>
            <w:gridSpan w:val="3"/>
          </w:tcPr>
          <w:p w:rsidR="00F76158" w:rsidRPr="00C62C1C" w:rsidRDefault="00F76158"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1, 2 статьи 8 </w:t>
            </w:r>
          </w:p>
        </w:tc>
        <w:tc>
          <w:tcPr>
            <w:tcW w:w="3784" w:type="pct"/>
            <w:gridSpan w:val="4"/>
          </w:tcPr>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C62C1C">
              <w:rPr>
                <w:color w:val="auto"/>
                <w:sz w:val="24"/>
                <w:szCs w:val="24"/>
              </w:rPr>
              <w:t>управомоченное</w:t>
            </w:r>
            <w:proofErr w:type="spellEnd"/>
            <w:r w:rsidRPr="00C62C1C">
              <w:rPr>
                <w:color w:val="auto"/>
                <w:sz w:val="24"/>
                <w:szCs w:val="24"/>
              </w:rPr>
              <w:t xml:space="preserve"> лицо, содержание права, основание его возникновения.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B80EF9" w:rsidRPr="00C62C1C" w:rsidTr="009D0175">
        <w:trPr>
          <w:trHeight w:val="284"/>
        </w:trPr>
        <w:tc>
          <w:tcPr>
            <w:tcW w:w="5000" w:type="pct"/>
            <w:gridSpan w:val="8"/>
          </w:tcPr>
          <w:p w:rsidR="00B80EF9" w:rsidRPr="00C62C1C" w:rsidRDefault="00B80EF9" w:rsidP="009D0175">
            <w:pPr>
              <w:autoSpaceDE w:val="0"/>
              <w:autoSpaceDN w:val="0"/>
              <w:adjustRightInd w:val="0"/>
              <w:spacing w:after="0" w:line="240" w:lineRule="auto"/>
              <w:jc w:val="both"/>
              <w:rPr>
                <w:color w:val="auto"/>
                <w:sz w:val="24"/>
                <w:szCs w:val="24"/>
              </w:rPr>
            </w:pPr>
            <w:r w:rsidRPr="00C62C1C">
              <w:rPr>
                <w:color w:val="auto"/>
                <w:sz w:val="24"/>
                <w:szCs w:val="24"/>
              </w:rPr>
              <w:t>Градостроительный кодекс РФ</w:t>
            </w:r>
          </w:p>
        </w:tc>
      </w:tr>
      <w:tr w:rsidR="00B80EF9" w:rsidRPr="00C62C1C" w:rsidTr="00DF4FFD">
        <w:trPr>
          <w:trHeight w:val="284"/>
        </w:trPr>
        <w:tc>
          <w:tcPr>
            <w:tcW w:w="255" w:type="pct"/>
          </w:tcPr>
          <w:p w:rsidR="00B80EF9" w:rsidRPr="00C62C1C" w:rsidRDefault="001D6A52" w:rsidP="00C62C1C">
            <w:pPr>
              <w:spacing w:after="0" w:line="240" w:lineRule="auto"/>
              <w:jc w:val="center"/>
              <w:rPr>
                <w:color w:val="auto"/>
                <w:sz w:val="24"/>
                <w:szCs w:val="24"/>
              </w:rPr>
            </w:pPr>
            <w:r>
              <w:rPr>
                <w:color w:val="auto"/>
                <w:sz w:val="24"/>
                <w:szCs w:val="24"/>
              </w:rPr>
              <w:t>1</w:t>
            </w:r>
            <w:r w:rsidR="00B80EF9" w:rsidRPr="00C62C1C">
              <w:rPr>
                <w:color w:val="auto"/>
                <w:sz w:val="24"/>
                <w:szCs w:val="24"/>
              </w:rPr>
              <w:t>.</w:t>
            </w:r>
          </w:p>
        </w:tc>
        <w:tc>
          <w:tcPr>
            <w:tcW w:w="961" w:type="pct"/>
            <w:gridSpan w:val="3"/>
          </w:tcPr>
          <w:p w:rsidR="00B80EF9" w:rsidRPr="00C62C1C" w:rsidRDefault="00B80EF9" w:rsidP="009D0175">
            <w:pPr>
              <w:spacing w:after="0" w:line="240" w:lineRule="auto"/>
              <w:jc w:val="center"/>
              <w:rPr>
                <w:rFonts w:eastAsia="Calibri"/>
                <w:color w:val="auto"/>
                <w:sz w:val="24"/>
                <w:szCs w:val="24"/>
              </w:rPr>
            </w:pPr>
            <w:r w:rsidRPr="00C62C1C">
              <w:rPr>
                <w:rFonts w:eastAsia="Calibri"/>
                <w:color w:val="auto"/>
                <w:sz w:val="24"/>
                <w:szCs w:val="24"/>
              </w:rPr>
              <w:t xml:space="preserve">Пункты 17, 19 статьи 51 </w:t>
            </w:r>
          </w:p>
        </w:tc>
        <w:tc>
          <w:tcPr>
            <w:tcW w:w="3784" w:type="pct"/>
            <w:gridSpan w:val="4"/>
          </w:tcPr>
          <w:p w:rsidR="00B80EF9" w:rsidRPr="00C62C1C" w:rsidRDefault="00B80EF9" w:rsidP="009D0175">
            <w:pPr>
              <w:autoSpaceDE w:val="0"/>
              <w:autoSpaceDN w:val="0"/>
              <w:adjustRightInd w:val="0"/>
              <w:spacing w:after="0" w:line="240" w:lineRule="auto"/>
              <w:jc w:val="both"/>
              <w:rPr>
                <w:color w:val="auto"/>
                <w:sz w:val="24"/>
                <w:szCs w:val="24"/>
              </w:rPr>
            </w:pPr>
            <w:r w:rsidRPr="00C62C1C">
              <w:rPr>
                <w:color w:val="auto"/>
                <w:sz w:val="24"/>
                <w:szCs w:val="24"/>
              </w:rPr>
              <w:t xml:space="preserve">        17. Выдача разрешения на строительство не требуется в случае:</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1) строительства гаража на земельном участке, предоставленном </w:t>
            </w:r>
            <w:r w:rsidRPr="00C62C1C">
              <w:rPr>
                <w:color w:val="auto"/>
                <w:sz w:val="24"/>
                <w:szCs w:val="24"/>
              </w:rPr>
              <w:lastRenderedPageBreak/>
              <w:t>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2) строительства, реконструкции объектов, не являющихся объектами капитального строительства (киосков, навесов и других);</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3) строительства на земельном участке строений и сооружений вспомогательного использования;</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4.1) капитального ремонта объектов капитального строительства;</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B80EF9" w:rsidRPr="00C62C1C" w:rsidRDefault="00B80EF9"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F76158" w:rsidRPr="00C62C1C" w:rsidTr="00F76158">
        <w:trPr>
          <w:trHeight w:val="284"/>
        </w:trPr>
        <w:tc>
          <w:tcPr>
            <w:tcW w:w="5000" w:type="pct"/>
            <w:gridSpan w:val="8"/>
          </w:tcPr>
          <w:p w:rsidR="00F76158" w:rsidRPr="00C62C1C" w:rsidRDefault="00F76158" w:rsidP="00B80EF9">
            <w:pPr>
              <w:autoSpaceDE w:val="0"/>
              <w:autoSpaceDN w:val="0"/>
              <w:adjustRightInd w:val="0"/>
              <w:spacing w:after="0" w:line="240" w:lineRule="auto"/>
              <w:jc w:val="both"/>
              <w:rPr>
                <w:color w:val="auto"/>
                <w:sz w:val="24"/>
                <w:szCs w:val="24"/>
              </w:rPr>
            </w:pPr>
            <w:r w:rsidRPr="00C62C1C">
              <w:rPr>
                <w:color w:val="auto"/>
                <w:sz w:val="24"/>
                <w:szCs w:val="24"/>
              </w:rPr>
              <w:lastRenderedPageBreak/>
              <w:t>Федеральный закон от 15.04.1998 № 66-ФЗ «О садоводческих, огороднических и дачных некоммерческих объединениях граждан»</w:t>
            </w:r>
          </w:p>
        </w:tc>
      </w:tr>
      <w:tr w:rsidR="00F76158" w:rsidRPr="00C62C1C" w:rsidTr="00DF4FFD">
        <w:trPr>
          <w:trHeight w:val="284"/>
        </w:trPr>
        <w:tc>
          <w:tcPr>
            <w:tcW w:w="255" w:type="pct"/>
          </w:tcPr>
          <w:p w:rsidR="00F76158" w:rsidRPr="00C62C1C" w:rsidRDefault="001D6A52" w:rsidP="00C62C1C">
            <w:pPr>
              <w:spacing w:after="0" w:line="240" w:lineRule="auto"/>
              <w:jc w:val="center"/>
              <w:rPr>
                <w:color w:val="auto"/>
                <w:sz w:val="24"/>
                <w:szCs w:val="24"/>
              </w:rPr>
            </w:pPr>
            <w:r>
              <w:rPr>
                <w:color w:val="auto"/>
                <w:sz w:val="24"/>
                <w:szCs w:val="24"/>
              </w:rPr>
              <w:t>1</w:t>
            </w:r>
            <w:r w:rsidR="00F76158" w:rsidRPr="00C62C1C">
              <w:rPr>
                <w:color w:val="auto"/>
                <w:sz w:val="24"/>
                <w:szCs w:val="24"/>
              </w:rPr>
              <w:t>.</w:t>
            </w:r>
          </w:p>
        </w:tc>
        <w:tc>
          <w:tcPr>
            <w:tcW w:w="961" w:type="pct"/>
            <w:gridSpan w:val="3"/>
          </w:tcPr>
          <w:p w:rsidR="00F76158" w:rsidRPr="00C62C1C" w:rsidRDefault="00F76158" w:rsidP="00B80EF9">
            <w:pPr>
              <w:spacing w:after="0" w:line="240" w:lineRule="auto"/>
              <w:jc w:val="center"/>
              <w:rPr>
                <w:rFonts w:eastAsia="Calibri"/>
                <w:color w:val="auto"/>
                <w:sz w:val="24"/>
                <w:szCs w:val="24"/>
              </w:rPr>
            </w:pPr>
            <w:r w:rsidRPr="00C62C1C">
              <w:rPr>
                <w:rFonts w:eastAsia="Calibri"/>
                <w:color w:val="auto"/>
                <w:sz w:val="24"/>
                <w:szCs w:val="24"/>
              </w:rPr>
              <w:t xml:space="preserve"> Статья 1</w:t>
            </w:r>
          </w:p>
        </w:tc>
        <w:tc>
          <w:tcPr>
            <w:tcW w:w="3784" w:type="pct"/>
            <w:gridSpan w:val="4"/>
          </w:tcPr>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Для целей настоящего Федерального закона используются следующие основные понятия: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w:t>
            </w:r>
            <w:r w:rsidRPr="00C62C1C">
              <w:rPr>
                <w:color w:val="auto"/>
                <w:sz w:val="24"/>
                <w:szCs w:val="24"/>
              </w:rPr>
              <w:lastRenderedPageBreak/>
              <w:t>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tc>
      </w:tr>
      <w:tr w:rsidR="00F76158" w:rsidRPr="00C62C1C" w:rsidTr="00DF4FFD">
        <w:trPr>
          <w:trHeight w:val="284"/>
        </w:trPr>
        <w:tc>
          <w:tcPr>
            <w:tcW w:w="255" w:type="pct"/>
          </w:tcPr>
          <w:p w:rsidR="00F76158" w:rsidRPr="00C62C1C" w:rsidRDefault="001D6A52" w:rsidP="00B80EF9">
            <w:pPr>
              <w:spacing w:after="0" w:line="240" w:lineRule="auto"/>
              <w:jc w:val="center"/>
              <w:rPr>
                <w:color w:val="auto"/>
                <w:sz w:val="24"/>
                <w:szCs w:val="24"/>
              </w:rPr>
            </w:pPr>
            <w:r>
              <w:rPr>
                <w:color w:val="auto"/>
                <w:sz w:val="24"/>
                <w:szCs w:val="24"/>
              </w:rPr>
              <w:lastRenderedPageBreak/>
              <w:t>2</w:t>
            </w:r>
            <w:r w:rsidR="00F76158" w:rsidRPr="00C62C1C">
              <w:rPr>
                <w:color w:val="auto"/>
                <w:sz w:val="24"/>
                <w:szCs w:val="24"/>
              </w:rPr>
              <w:t>.</w:t>
            </w:r>
          </w:p>
        </w:tc>
        <w:tc>
          <w:tcPr>
            <w:tcW w:w="961" w:type="pct"/>
            <w:gridSpan w:val="3"/>
          </w:tcPr>
          <w:p w:rsidR="00F76158" w:rsidRPr="00C62C1C" w:rsidRDefault="00F76158" w:rsidP="00B80EF9">
            <w:pPr>
              <w:spacing w:after="0" w:line="240" w:lineRule="auto"/>
              <w:jc w:val="center"/>
              <w:rPr>
                <w:rFonts w:eastAsia="Calibri"/>
                <w:color w:val="auto"/>
                <w:sz w:val="24"/>
                <w:szCs w:val="24"/>
              </w:rPr>
            </w:pPr>
            <w:r w:rsidRPr="00C62C1C">
              <w:rPr>
                <w:rFonts w:eastAsia="Calibri"/>
                <w:color w:val="auto"/>
                <w:sz w:val="24"/>
                <w:szCs w:val="24"/>
              </w:rPr>
              <w:t xml:space="preserve">Подпункты 3, 7 пункта 2 статьи 19 </w:t>
            </w:r>
          </w:p>
        </w:tc>
        <w:tc>
          <w:tcPr>
            <w:tcW w:w="3784" w:type="pct"/>
            <w:gridSpan w:val="4"/>
          </w:tcPr>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Член садоводческого, огороднического или дачного некоммерческого объединения обязан:</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F76158" w:rsidRPr="00C62C1C" w:rsidRDefault="00F76158"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в течение трех лет освоить земельный участок, если иной срок не установлен земельным законодательством;</w:t>
            </w:r>
          </w:p>
        </w:tc>
      </w:tr>
      <w:tr w:rsidR="00F90E0A" w:rsidRPr="00C62C1C" w:rsidTr="00DF4FFD">
        <w:trPr>
          <w:trHeight w:val="284"/>
        </w:trPr>
        <w:tc>
          <w:tcPr>
            <w:tcW w:w="255" w:type="pct"/>
          </w:tcPr>
          <w:p w:rsidR="00F90E0A" w:rsidRPr="00C62C1C" w:rsidRDefault="001D6A52" w:rsidP="00C62C1C">
            <w:pPr>
              <w:spacing w:after="0" w:line="240" w:lineRule="auto"/>
              <w:jc w:val="center"/>
              <w:rPr>
                <w:color w:val="auto"/>
                <w:sz w:val="24"/>
                <w:szCs w:val="24"/>
              </w:rPr>
            </w:pPr>
            <w:r>
              <w:rPr>
                <w:color w:val="auto"/>
                <w:sz w:val="24"/>
                <w:szCs w:val="24"/>
              </w:rPr>
              <w:t>3</w:t>
            </w:r>
            <w:r w:rsidR="00F90E0A" w:rsidRPr="00C62C1C">
              <w:rPr>
                <w:color w:val="auto"/>
                <w:sz w:val="24"/>
                <w:szCs w:val="24"/>
              </w:rPr>
              <w:t>.</w:t>
            </w:r>
          </w:p>
        </w:tc>
        <w:tc>
          <w:tcPr>
            <w:tcW w:w="961" w:type="pct"/>
            <w:gridSpan w:val="3"/>
          </w:tcPr>
          <w:p w:rsidR="00F90E0A" w:rsidRPr="00C62C1C" w:rsidRDefault="00F90E0A" w:rsidP="00B80EF9">
            <w:pPr>
              <w:spacing w:after="0" w:line="240" w:lineRule="auto"/>
              <w:jc w:val="center"/>
              <w:rPr>
                <w:rFonts w:eastAsia="Calibri"/>
                <w:color w:val="auto"/>
                <w:sz w:val="24"/>
                <w:szCs w:val="24"/>
              </w:rPr>
            </w:pPr>
            <w:r w:rsidRPr="00C62C1C">
              <w:rPr>
                <w:rFonts w:eastAsia="Calibri"/>
                <w:color w:val="auto"/>
                <w:sz w:val="24"/>
                <w:szCs w:val="24"/>
              </w:rPr>
              <w:t>Пункт 2 статьи 14</w:t>
            </w:r>
          </w:p>
        </w:tc>
        <w:tc>
          <w:tcPr>
            <w:tcW w:w="3784" w:type="pct"/>
            <w:gridSpan w:val="4"/>
          </w:tcPr>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В целях определения предельного размера земельного участка, </w:t>
            </w:r>
            <w:r w:rsidRPr="00C62C1C">
              <w:rPr>
                <w:color w:val="auto"/>
                <w:sz w:val="24"/>
                <w:szCs w:val="24"/>
              </w:rPr>
              <w:lastRenderedPageBreak/>
              <w:t>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tc>
      </w:tr>
      <w:tr w:rsidR="00B80EF9" w:rsidRPr="00C62C1C" w:rsidTr="00B80EF9">
        <w:trPr>
          <w:trHeight w:val="284"/>
        </w:trPr>
        <w:tc>
          <w:tcPr>
            <w:tcW w:w="5000" w:type="pct"/>
            <w:gridSpan w:val="8"/>
          </w:tcPr>
          <w:p w:rsidR="00B80EF9" w:rsidRPr="00C62C1C" w:rsidRDefault="00B80EF9" w:rsidP="00B80EF9">
            <w:pPr>
              <w:autoSpaceDE w:val="0"/>
              <w:autoSpaceDN w:val="0"/>
              <w:adjustRightInd w:val="0"/>
              <w:spacing w:after="0" w:line="240" w:lineRule="auto"/>
              <w:jc w:val="both"/>
              <w:rPr>
                <w:color w:val="auto"/>
                <w:sz w:val="24"/>
                <w:szCs w:val="24"/>
              </w:rPr>
            </w:pPr>
            <w:r w:rsidRPr="00C62C1C">
              <w:rPr>
                <w:color w:val="auto"/>
                <w:sz w:val="24"/>
                <w:szCs w:val="24"/>
              </w:rPr>
              <w:lastRenderedPageBreak/>
              <w:t>Федеральный закон Российской Федерации от 16 июля 1998 года №101-ФЗ «О государственном регулировании обеспечения плодородия земель сельскохозяйственного назначения»</w:t>
            </w:r>
          </w:p>
        </w:tc>
      </w:tr>
      <w:tr w:rsidR="00B80EF9" w:rsidRPr="00C62C1C" w:rsidTr="00DF4FFD">
        <w:trPr>
          <w:trHeight w:val="284"/>
        </w:trPr>
        <w:tc>
          <w:tcPr>
            <w:tcW w:w="255" w:type="pct"/>
          </w:tcPr>
          <w:p w:rsidR="00B80EF9" w:rsidRPr="00C62C1C" w:rsidRDefault="001D6A52" w:rsidP="00C62C1C">
            <w:pPr>
              <w:spacing w:after="0" w:line="240" w:lineRule="auto"/>
              <w:jc w:val="center"/>
              <w:rPr>
                <w:color w:val="auto"/>
                <w:sz w:val="24"/>
                <w:szCs w:val="24"/>
              </w:rPr>
            </w:pPr>
            <w:r>
              <w:rPr>
                <w:color w:val="auto"/>
                <w:sz w:val="24"/>
                <w:szCs w:val="24"/>
              </w:rPr>
              <w:t>1</w:t>
            </w:r>
            <w:r w:rsidR="00B80EF9" w:rsidRPr="00C62C1C">
              <w:rPr>
                <w:color w:val="auto"/>
                <w:sz w:val="24"/>
                <w:szCs w:val="24"/>
              </w:rPr>
              <w:t>.</w:t>
            </w:r>
          </w:p>
        </w:tc>
        <w:tc>
          <w:tcPr>
            <w:tcW w:w="961" w:type="pct"/>
            <w:gridSpan w:val="3"/>
          </w:tcPr>
          <w:p w:rsidR="00B80EF9" w:rsidRPr="00C62C1C" w:rsidRDefault="00B80EF9" w:rsidP="009D0175">
            <w:pPr>
              <w:spacing w:after="0" w:line="240" w:lineRule="auto"/>
              <w:jc w:val="center"/>
              <w:rPr>
                <w:rFonts w:eastAsia="Calibri"/>
                <w:color w:val="auto"/>
                <w:sz w:val="24"/>
                <w:szCs w:val="24"/>
              </w:rPr>
            </w:pPr>
            <w:r w:rsidRPr="00C62C1C">
              <w:rPr>
                <w:rFonts w:eastAsia="Calibri"/>
                <w:color w:val="auto"/>
                <w:sz w:val="24"/>
                <w:szCs w:val="24"/>
              </w:rPr>
              <w:t xml:space="preserve">Статья 8 </w:t>
            </w:r>
          </w:p>
        </w:tc>
        <w:tc>
          <w:tcPr>
            <w:tcW w:w="3784" w:type="pct"/>
            <w:gridSpan w:val="4"/>
          </w:tcPr>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Собственники, владельцы, пользователи, в том числе арендаторы, земельных участков обязаны:</w:t>
            </w:r>
          </w:p>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соблюдать нормы и правила в области обеспечения плодородия земель сельскохозяйственного назначения;</w:t>
            </w:r>
          </w:p>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представлять в установленном порядке в соответствующие органы исполнительной власти сведения об использовании </w:t>
            </w:r>
            <w:proofErr w:type="spellStart"/>
            <w:r w:rsidRPr="00C62C1C">
              <w:rPr>
                <w:color w:val="auto"/>
                <w:sz w:val="24"/>
                <w:szCs w:val="24"/>
              </w:rPr>
              <w:t>агрохимикатов</w:t>
            </w:r>
            <w:proofErr w:type="spellEnd"/>
            <w:r w:rsidRPr="00C62C1C">
              <w:rPr>
                <w:color w:val="auto"/>
                <w:sz w:val="24"/>
                <w:szCs w:val="24"/>
              </w:rPr>
              <w:t xml:space="preserve"> и пестицидов;</w:t>
            </w:r>
          </w:p>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содействовать проведению почвенного, агрохимического, фитосанитарного и эколого-токсикологического обследований земель сельскохозяйственного назначения;</w:t>
            </w:r>
          </w:p>
          <w:p w:rsidR="004C0D63"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B80EF9" w:rsidRPr="00C62C1C" w:rsidRDefault="004C0D63" w:rsidP="004C0D63">
            <w:pPr>
              <w:autoSpaceDE w:val="0"/>
              <w:autoSpaceDN w:val="0"/>
              <w:adjustRightInd w:val="0"/>
              <w:spacing w:after="0" w:line="240" w:lineRule="auto"/>
              <w:ind w:firstLine="540"/>
              <w:jc w:val="both"/>
              <w:rPr>
                <w:color w:val="auto"/>
                <w:sz w:val="24"/>
                <w:szCs w:val="24"/>
              </w:rPr>
            </w:pPr>
            <w:r w:rsidRPr="00C62C1C">
              <w:rPr>
                <w:color w:val="auto"/>
                <w:sz w:val="24"/>
                <w:szCs w:val="24"/>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w:t>
            </w:r>
          </w:p>
        </w:tc>
      </w:tr>
      <w:tr w:rsidR="00DF4FFD" w:rsidRPr="00C62C1C" w:rsidTr="009D0175">
        <w:trPr>
          <w:trHeight w:val="284"/>
        </w:trPr>
        <w:tc>
          <w:tcPr>
            <w:tcW w:w="5000" w:type="pct"/>
            <w:gridSpan w:val="8"/>
          </w:tcPr>
          <w:p w:rsidR="00DF4FFD" w:rsidRPr="00C62C1C" w:rsidRDefault="00DF4FFD" w:rsidP="00DF4FFD">
            <w:pPr>
              <w:autoSpaceDE w:val="0"/>
              <w:autoSpaceDN w:val="0"/>
              <w:adjustRightInd w:val="0"/>
              <w:spacing w:after="0" w:line="240" w:lineRule="auto"/>
              <w:jc w:val="both"/>
              <w:rPr>
                <w:color w:val="auto"/>
                <w:sz w:val="24"/>
                <w:szCs w:val="24"/>
              </w:rPr>
            </w:pPr>
            <w:r w:rsidRPr="00C62C1C">
              <w:rPr>
                <w:color w:val="auto"/>
                <w:sz w:val="24"/>
                <w:szCs w:val="24"/>
              </w:rPr>
              <w:t>Федеральный закон от 25.10.2001 № 137-ФЗ «О введении в действие Земельного кодекса Российской Федерации»</w:t>
            </w:r>
          </w:p>
        </w:tc>
      </w:tr>
      <w:tr w:rsidR="00DF4FFD" w:rsidRPr="00C62C1C" w:rsidTr="004C0D63">
        <w:trPr>
          <w:trHeight w:val="284"/>
        </w:trPr>
        <w:tc>
          <w:tcPr>
            <w:tcW w:w="255" w:type="pct"/>
          </w:tcPr>
          <w:p w:rsidR="00DF4FFD" w:rsidRPr="00C62C1C" w:rsidRDefault="001D6A52" w:rsidP="00C62C1C">
            <w:pPr>
              <w:spacing w:after="0" w:line="240" w:lineRule="auto"/>
              <w:jc w:val="center"/>
              <w:rPr>
                <w:color w:val="auto"/>
                <w:sz w:val="24"/>
                <w:szCs w:val="24"/>
              </w:rPr>
            </w:pPr>
            <w:r>
              <w:rPr>
                <w:color w:val="auto"/>
                <w:sz w:val="24"/>
                <w:szCs w:val="24"/>
              </w:rPr>
              <w:t>1</w:t>
            </w:r>
            <w:r w:rsidR="00DF4FFD" w:rsidRPr="00C62C1C">
              <w:rPr>
                <w:color w:val="auto"/>
                <w:sz w:val="24"/>
                <w:szCs w:val="24"/>
              </w:rPr>
              <w:t>.</w:t>
            </w:r>
          </w:p>
        </w:tc>
        <w:tc>
          <w:tcPr>
            <w:tcW w:w="961" w:type="pct"/>
            <w:gridSpan w:val="3"/>
          </w:tcPr>
          <w:p w:rsidR="00DF4FFD" w:rsidRPr="00C62C1C" w:rsidRDefault="00DF4FFD" w:rsidP="009D0175">
            <w:pPr>
              <w:spacing w:after="0" w:line="240" w:lineRule="auto"/>
              <w:jc w:val="center"/>
              <w:rPr>
                <w:rFonts w:eastAsia="Calibri"/>
                <w:color w:val="auto"/>
                <w:sz w:val="24"/>
                <w:szCs w:val="24"/>
              </w:rPr>
            </w:pPr>
            <w:r w:rsidRPr="00C62C1C">
              <w:rPr>
                <w:rFonts w:eastAsia="Calibri"/>
                <w:color w:val="auto"/>
                <w:sz w:val="24"/>
                <w:szCs w:val="24"/>
              </w:rPr>
              <w:t xml:space="preserve">Пункт 2 статьи 3 </w:t>
            </w:r>
          </w:p>
        </w:tc>
        <w:tc>
          <w:tcPr>
            <w:tcW w:w="3784" w:type="pct"/>
            <w:gridSpan w:val="4"/>
          </w:tcPr>
          <w:p w:rsidR="00DF4FFD" w:rsidRPr="00C62C1C" w:rsidRDefault="00DF4FFD" w:rsidP="00DF4FFD">
            <w:pPr>
              <w:autoSpaceDE w:val="0"/>
              <w:autoSpaceDN w:val="0"/>
              <w:adjustRightInd w:val="0"/>
              <w:spacing w:after="0" w:line="240" w:lineRule="auto"/>
              <w:jc w:val="both"/>
              <w:rPr>
                <w:color w:val="auto"/>
                <w:sz w:val="24"/>
                <w:szCs w:val="24"/>
              </w:rPr>
            </w:pPr>
            <w:r w:rsidRPr="00C62C1C">
              <w:rPr>
                <w:color w:val="auto"/>
                <w:sz w:val="24"/>
                <w:szCs w:val="24"/>
              </w:rPr>
              <w:t xml:space="preserve">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w:t>
            </w:r>
            <w:r w:rsidRPr="00C62C1C">
              <w:rPr>
                <w:color w:val="auto"/>
                <w:sz w:val="24"/>
                <w:szCs w:val="24"/>
              </w:rPr>
              <w:lastRenderedPageBreak/>
              <w:t>января 2016 года по ценам, предусмотренным соответственно пунктами 1 и 2 статьи 2 настоящего Федерального закона.</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двух процентов кадастровой стоимости арендуемых земельных участков;</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трех десятых процента кадастровой стоимости арендуемых земельных участков из земель сельскохозяйственного назначения;</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полутора процентов кадастровой стоимости арендуемых земельных участков, изъятых из оборота или ограниченных в обороте.</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DF4FFD" w:rsidRPr="00C62C1C" w:rsidRDefault="00DF4FFD"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DF4FFD" w:rsidRPr="00C62C1C" w:rsidRDefault="00DF4FFD" w:rsidP="009D0175">
            <w:pPr>
              <w:autoSpaceDE w:val="0"/>
              <w:autoSpaceDN w:val="0"/>
              <w:adjustRightInd w:val="0"/>
              <w:spacing w:after="0" w:line="240" w:lineRule="auto"/>
              <w:ind w:firstLine="540"/>
              <w:jc w:val="both"/>
              <w:rPr>
                <w:color w:val="auto"/>
                <w:sz w:val="24"/>
                <w:szCs w:val="24"/>
              </w:rPr>
            </w:pPr>
          </w:p>
        </w:tc>
      </w:tr>
      <w:tr w:rsidR="004C0D63" w:rsidRPr="00C62C1C" w:rsidTr="009D0175">
        <w:trPr>
          <w:trHeight w:val="284"/>
        </w:trPr>
        <w:tc>
          <w:tcPr>
            <w:tcW w:w="5000" w:type="pct"/>
            <w:gridSpan w:val="8"/>
          </w:tcPr>
          <w:p w:rsidR="004C0D63" w:rsidRPr="00C62C1C" w:rsidRDefault="004C0D63" w:rsidP="004C0D63">
            <w:pPr>
              <w:autoSpaceDE w:val="0"/>
              <w:autoSpaceDN w:val="0"/>
              <w:adjustRightInd w:val="0"/>
              <w:spacing w:after="0" w:line="240" w:lineRule="auto"/>
              <w:jc w:val="both"/>
              <w:rPr>
                <w:color w:val="auto"/>
                <w:sz w:val="24"/>
                <w:szCs w:val="24"/>
              </w:rPr>
            </w:pPr>
            <w:r w:rsidRPr="00C62C1C">
              <w:rPr>
                <w:color w:val="auto"/>
                <w:sz w:val="24"/>
                <w:szCs w:val="24"/>
              </w:rPr>
              <w:lastRenderedPageBreak/>
              <w:t>Федеральный закон от 21.12.2001 № 178-ФЗ «О приватизации государственного и муниципального имущества»</w:t>
            </w:r>
          </w:p>
        </w:tc>
      </w:tr>
      <w:tr w:rsidR="004C0D63" w:rsidRPr="00C62C1C" w:rsidTr="0094465F">
        <w:trPr>
          <w:trHeight w:val="284"/>
        </w:trPr>
        <w:tc>
          <w:tcPr>
            <w:tcW w:w="260" w:type="pct"/>
            <w:gridSpan w:val="2"/>
          </w:tcPr>
          <w:p w:rsidR="004C0D63" w:rsidRPr="00C62C1C" w:rsidRDefault="001D6A52" w:rsidP="00C62C1C">
            <w:pPr>
              <w:spacing w:after="0" w:line="240" w:lineRule="auto"/>
              <w:jc w:val="center"/>
              <w:rPr>
                <w:color w:val="auto"/>
                <w:sz w:val="24"/>
                <w:szCs w:val="24"/>
              </w:rPr>
            </w:pPr>
            <w:r>
              <w:rPr>
                <w:color w:val="auto"/>
                <w:sz w:val="24"/>
                <w:szCs w:val="24"/>
              </w:rPr>
              <w:t>1</w:t>
            </w:r>
            <w:r w:rsidR="004C0D63" w:rsidRPr="00C62C1C">
              <w:rPr>
                <w:color w:val="auto"/>
                <w:sz w:val="24"/>
                <w:szCs w:val="24"/>
              </w:rPr>
              <w:t>.</w:t>
            </w:r>
          </w:p>
        </w:tc>
        <w:tc>
          <w:tcPr>
            <w:tcW w:w="959" w:type="pct"/>
            <w:gridSpan w:val="3"/>
          </w:tcPr>
          <w:p w:rsidR="004C0D63" w:rsidRPr="00C62C1C" w:rsidRDefault="004C0D63" w:rsidP="009D0175">
            <w:pPr>
              <w:spacing w:after="0" w:line="240" w:lineRule="auto"/>
              <w:jc w:val="center"/>
              <w:rPr>
                <w:rFonts w:eastAsia="Calibri"/>
                <w:color w:val="auto"/>
                <w:sz w:val="24"/>
                <w:szCs w:val="24"/>
              </w:rPr>
            </w:pPr>
            <w:r w:rsidRPr="00C62C1C">
              <w:rPr>
                <w:rFonts w:eastAsia="Calibri"/>
                <w:color w:val="auto"/>
                <w:sz w:val="24"/>
                <w:szCs w:val="24"/>
              </w:rPr>
              <w:t xml:space="preserve">Пункт 3 статьи 28 </w:t>
            </w:r>
          </w:p>
        </w:tc>
        <w:tc>
          <w:tcPr>
            <w:tcW w:w="3781" w:type="pct"/>
            <w:gridSpan w:val="3"/>
          </w:tcPr>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tc>
      </w:tr>
      <w:tr w:rsidR="004C0D63" w:rsidRPr="00C62C1C" w:rsidTr="009D0175">
        <w:trPr>
          <w:trHeight w:val="284"/>
        </w:trPr>
        <w:tc>
          <w:tcPr>
            <w:tcW w:w="5000" w:type="pct"/>
            <w:gridSpan w:val="8"/>
          </w:tcPr>
          <w:p w:rsidR="004C0D63" w:rsidRPr="00C62C1C" w:rsidRDefault="004C0D63" w:rsidP="009D0175">
            <w:pPr>
              <w:autoSpaceDE w:val="0"/>
              <w:autoSpaceDN w:val="0"/>
              <w:adjustRightInd w:val="0"/>
              <w:spacing w:after="0" w:line="240" w:lineRule="auto"/>
              <w:jc w:val="both"/>
              <w:rPr>
                <w:color w:val="auto"/>
                <w:sz w:val="24"/>
                <w:szCs w:val="24"/>
              </w:rPr>
            </w:pPr>
            <w:r w:rsidRPr="00C62C1C">
              <w:rPr>
                <w:color w:val="auto"/>
                <w:sz w:val="24"/>
                <w:szCs w:val="24"/>
              </w:rPr>
              <w:t>Федеральный закон от 24.07.2002 № 101-ФЗ «Об обороте земель сельскохозяйственного назначения»</w:t>
            </w:r>
          </w:p>
        </w:tc>
      </w:tr>
      <w:tr w:rsidR="004C0D63" w:rsidRPr="00C62C1C" w:rsidTr="009D0175">
        <w:trPr>
          <w:trHeight w:val="284"/>
        </w:trPr>
        <w:tc>
          <w:tcPr>
            <w:tcW w:w="255" w:type="pct"/>
          </w:tcPr>
          <w:p w:rsidR="004C0D63" w:rsidRPr="00C62C1C" w:rsidRDefault="001D6A52" w:rsidP="009D0175">
            <w:pPr>
              <w:spacing w:after="0" w:line="240" w:lineRule="auto"/>
              <w:jc w:val="center"/>
              <w:rPr>
                <w:color w:val="auto"/>
                <w:sz w:val="24"/>
                <w:szCs w:val="24"/>
              </w:rPr>
            </w:pPr>
            <w:r>
              <w:rPr>
                <w:color w:val="auto"/>
                <w:sz w:val="24"/>
                <w:szCs w:val="24"/>
              </w:rPr>
              <w:t>1</w:t>
            </w:r>
            <w:r w:rsidR="004C0D63" w:rsidRPr="00C62C1C">
              <w:rPr>
                <w:color w:val="auto"/>
                <w:sz w:val="24"/>
                <w:szCs w:val="24"/>
              </w:rPr>
              <w:t>.</w:t>
            </w:r>
          </w:p>
        </w:tc>
        <w:tc>
          <w:tcPr>
            <w:tcW w:w="961" w:type="pct"/>
            <w:gridSpan w:val="3"/>
          </w:tcPr>
          <w:p w:rsidR="004C0D63" w:rsidRPr="00C62C1C" w:rsidRDefault="004C0D63" w:rsidP="009D0175">
            <w:pPr>
              <w:spacing w:after="0" w:line="240" w:lineRule="auto"/>
              <w:jc w:val="center"/>
              <w:rPr>
                <w:rFonts w:eastAsia="Calibri"/>
                <w:color w:val="auto"/>
                <w:sz w:val="24"/>
                <w:szCs w:val="24"/>
              </w:rPr>
            </w:pPr>
            <w:r w:rsidRPr="00C62C1C">
              <w:rPr>
                <w:rFonts w:eastAsia="Calibri"/>
                <w:color w:val="auto"/>
                <w:sz w:val="24"/>
                <w:szCs w:val="24"/>
              </w:rPr>
              <w:t xml:space="preserve">Статьи 4, 9 </w:t>
            </w:r>
          </w:p>
        </w:tc>
        <w:tc>
          <w:tcPr>
            <w:tcW w:w="3784" w:type="pct"/>
            <w:gridSpan w:val="4"/>
          </w:tcPr>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w:t>
            </w:r>
            <w:r w:rsidRPr="00C62C1C">
              <w:rPr>
                <w:color w:val="auto"/>
                <w:sz w:val="24"/>
                <w:szCs w:val="24"/>
              </w:rPr>
              <w:lastRenderedPageBreak/>
              <w:t>Федерации.</w:t>
            </w:r>
          </w:p>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4C0D63" w:rsidRPr="00C62C1C" w:rsidRDefault="004C0D63" w:rsidP="009D0175">
            <w:pPr>
              <w:autoSpaceDE w:val="0"/>
              <w:autoSpaceDN w:val="0"/>
              <w:adjustRightInd w:val="0"/>
              <w:spacing w:after="0" w:line="240" w:lineRule="auto"/>
              <w:ind w:firstLine="540"/>
              <w:jc w:val="both"/>
              <w:rPr>
                <w:color w:val="auto"/>
                <w:sz w:val="24"/>
                <w:szCs w:val="24"/>
              </w:rPr>
            </w:pPr>
            <w:r w:rsidRPr="00C62C1C">
              <w:rPr>
                <w:color w:val="auto"/>
                <w:sz w:val="24"/>
                <w:szCs w:val="24"/>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tc>
      </w:tr>
      <w:tr w:rsidR="00F90E0A" w:rsidRPr="00C62C1C" w:rsidTr="00F90E0A">
        <w:trPr>
          <w:trHeight w:val="284"/>
        </w:trPr>
        <w:tc>
          <w:tcPr>
            <w:tcW w:w="5000" w:type="pct"/>
            <w:gridSpan w:val="8"/>
          </w:tcPr>
          <w:p w:rsidR="00F90E0A" w:rsidRPr="00C62C1C" w:rsidRDefault="00F90E0A" w:rsidP="00DF4FFD">
            <w:pPr>
              <w:autoSpaceDE w:val="0"/>
              <w:autoSpaceDN w:val="0"/>
              <w:adjustRightInd w:val="0"/>
              <w:spacing w:after="0" w:line="240" w:lineRule="auto"/>
              <w:jc w:val="both"/>
              <w:rPr>
                <w:color w:val="auto"/>
                <w:sz w:val="24"/>
                <w:szCs w:val="24"/>
              </w:rPr>
            </w:pPr>
            <w:r w:rsidRPr="00C62C1C">
              <w:rPr>
                <w:color w:val="auto"/>
                <w:sz w:val="24"/>
                <w:szCs w:val="24"/>
              </w:rPr>
              <w:lastRenderedPageBreak/>
              <w:t>Федеральный закон от 07.07.2003 № 112-ФЗ «О личном подсобном хозяйстве»</w:t>
            </w:r>
          </w:p>
        </w:tc>
      </w:tr>
      <w:tr w:rsidR="00F90E0A" w:rsidRPr="00C62C1C" w:rsidTr="00DF4FFD">
        <w:trPr>
          <w:trHeight w:val="284"/>
        </w:trPr>
        <w:tc>
          <w:tcPr>
            <w:tcW w:w="255" w:type="pct"/>
          </w:tcPr>
          <w:p w:rsidR="00F90E0A" w:rsidRPr="00C62C1C" w:rsidRDefault="001D6A52" w:rsidP="00C62C1C">
            <w:pPr>
              <w:spacing w:after="0" w:line="240" w:lineRule="auto"/>
              <w:jc w:val="center"/>
              <w:rPr>
                <w:color w:val="auto"/>
                <w:sz w:val="24"/>
                <w:szCs w:val="24"/>
              </w:rPr>
            </w:pPr>
            <w:r>
              <w:rPr>
                <w:color w:val="auto"/>
                <w:sz w:val="24"/>
                <w:szCs w:val="24"/>
              </w:rPr>
              <w:t>1</w:t>
            </w:r>
            <w:r w:rsidR="00F90E0A" w:rsidRPr="00C62C1C">
              <w:rPr>
                <w:color w:val="auto"/>
                <w:sz w:val="24"/>
                <w:szCs w:val="24"/>
              </w:rPr>
              <w:t>.</w:t>
            </w:r>
          </w:p>
        </w:tc>
        <w:tc>
          <w:tcPr>
            <w:tcW w:w="961" w:type="pct"/>
            <w:gridSpan w:val="3"/>
          </w:tcPr>
          <w:p w:rsidR="00F90E0A" w:rsidRPr="00C62C1C" w:rsidRDefault="00F90E0A" w:rsidP="00B80EF9">
            <w:pPr>
              <w:spacing w:after="0" w:line="240" w:lineRule="auto"/>
              <w:jc w:val="center"/>
              <w:rPr>
                <w:rFonts w:eastAsia="Calibri"/>
                <w:color w:val="auto"/>
                <w:sz w:val="24"/>
                <w:szCs w:val="24"/>
              </w:rPr>
            </w:pPr>
            <w:r w:rsidRPr="00C62C1C">
              <w:rPr>
                <w:rFonts w:eastAsia="Calibri"/>
                <w:color w:val="auto"/>
                <w:sz w:val="24"/>
                <w:szCs w:val="24"/>
              </w:rPr>
              <w:t>Пункт 1 статьи 2</w:t>
            </w:r>
          </w:p>
        </w:tc>
        <w:tc>
          <w:tcPr>
            <w:tcW w:w="3784" w:type="pct"/>
            <w:gridSpan w:val="4"/>
          </w:tcPr>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Личное подсобное хозяйство - форма непредпринимательской деятельности по производству и переработке сельскохозяйственной продукции.</w:t>
            </w:r>
          </w:p>
        </w:tc>
      </w:tr>
      <w:tr w:rsidR="00F90E0A" w:rsidRPr="00C62C1C" w:rsidTr="00DF4FFD">
        <w:trPr>
          <w:trHeight w:val="284"/>
        </w:trPr>
        <w:tc>
          <w:tcPr>
            <w:tcW w:w="255" w:type="pct"/>
          </w:tcPr>
          <w:p w:rsidR="00F90E0A" w:rsidRPr="00C62C1C" w:rsidRDefault="001D6A52" w:rsidP="00C62C1C">
            <w:pPr>
              <w:spacing w:after="0" w:line="240" w:lineRule="auto"/>
              <w:jc w:val="center"/>
              <w:rPr>
                <w:color w:val="auto"/>
                <w:sz w:val="24"/>
                <w:szCs w:val="24"/>
              </w:rPr>
            </w:pPr>
            <w:r>
              <w:rPr>
                <w:color w:val="auto"/>
                <w:sz w:val="24"/>
                <w:szCs w:val="24"/>
              </w:rPr>
              <w:t>2</w:t>
            </w:r>
            <w:r w:rsidR="00F90E0A" w:rsidRPr="00C62C1C">
              <w:rPr>
                <w:color w:val="auto"/>
                <w:sz w:val="24"/>
                <w:szCs w:val="24"/>
              </w:rPr>
              <w:t>.</w:t>
            </w:r>
          </w:p>
        </w:tc>
        <w:tc>
          <w:tcPr>
            <w:tcW w:w="961" w:type="pct"/>
            <w:gridSpan w:val="3"/>
          </w:tcPr>
          <w:p w:rsidR="00F90E0A" w:rsidRPr="00C62C1C" w:rsidRDefault="00F90E0A" w:rsidP="00B80EF9">
            <w:pPr>
              <w:spacing w:after="0" w:line="240" w:lineRule="auto"/>
              <w:jc w:val="center"/>
              <w:rPr>
                <w:rFonts w:eastAsia="Calibri"/>
                <w:color w:val="auto"/>
                <w:sz w:val="24"/>
                <w:szCs w:val="24"/>
              </w:rPr>
            </w:pPr>
            <w:r w:rsidRPr="00C62C1C">
              <w:rPr>
                <w:rFonts w:eastAsia="Calibri"/>
                <w:color w:val="auto"/>
                <w:sz w:val="24"/>
                <w:szCs w:val="24"/>
              </w:rPr>
              <w:t>Пункты 2, 3 статьи 4</w:t>
            </w:r>
          </w:p>
        </w:tc>
        <w:tc>
          <w:tcPr>
            <w:tcW w:w="3784" w:type="pct"/>
            <w:gridSpan w:val="4"/>
          </w:tcPr>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F90E0A" w:rsidRPr="00C62C1C" w:rsidTr="00DF4FFD">
        <w:trPr>
          <w:trHeight w:val="284"/>
        </w:trPr>
        <w:tc>
          <w:tcPr>
            <w:tcW w:w="255" w:type="pct"/>
          </w:tcPr>
          <w:p w:rsidR="00F90E0A" w:rsidRPr="00C62C1C" w:rsidRDefault="001D6A52" w:rsidP="004C0D63">
            <w:pPr>
              <w:spacing w:after="0" w:line="240" w:lineRule="auto"/>
              <w:jc w:val="center"/>
              <w:rPr>
                <w:color w:val="auto"/>
                <w:sz w:val="24"/>
                <w:szCs w:val="24"/>
              </w:rPr>
            </w:pPr>
            <w:r>
              <w:rPr>
                <w:color w:val="auto"/>
                <w:sz w:val="24"/>
                <w:szCs w:val="24"/>
              </w:rPr>
              <w:t>3</w:t>
            </w:r>
            <w:r w:rsidR="00F90E0A" w:rsidRPr="00C62C1C">
              <w:rPr>
                <w:color w:val="auto"/>
                <w:sz w:val="24"/>
                <w:szCs w:val="24"/>
              </w:rPr>
              <w:t>.</w:t>
            </w:r>
          </w:p>
        </w:tc>
        <w:tc>
          <w:tcPr>
            <w:tcW w:w="961" w:type="pct"/>
            <w:gridSpan w:val="3"/>
          </w:tcPr>
          <w:p w:rsidR="00F90E0A" w:rsidRPr="00C62C1C" w:rsidRDefault="00F90E0A" w:rsidP="00B80EF9">
            <w:pPr>
              <w:spacing w:after="0" w:line="240" w:lineRule="auto"/>
              <w:jc w:val="center"/>
              <w:rPr>
                <w:rFonts w:eastAsia="Calibri"/>
                <w:color w:val="auto"/>
                <w:sz w:val="24"/>
                <w:szCs w:val="24"/>
              </w:rPr>
            </w:pPr>
            <w:r w:rsidRPr="00C62C1C">
              <w:rPr>
                <w:rFonts w:eastAsia="Calibri"/>
                <w:color w:val="auto"/>
                <w:sz w:val="24"/>
                <w:szCs w:val="24"/>
              </w:rPr>
              <w:t xml:space="preserve">Статья 10 </w:t>
            </w:r>
          </w:p>
        </w:tc>
        <w:tc>
          <w:tcPr>
            <w:tcW w:w="3784" w:type="pct"/>
            <w:gridSpan w:val="4"/>
          </w:tcPr>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F90E0A" w:rsidRPr="00C62C1C" w:rsidTr="00DF4FFD">
        <w:trPr>
          <w:trHeight w:val="284"/>
        </w:trPr>
        <w:tc>
          <w:tcPr>
            <w:tcW w:w="255" w:type="pct"/>
          </w:tcPr>
          <w:p w:rsidR="00F90E0A" w:rsidRPr="00C62C1C" w:rsidRDefault="001D6A52" w:rsidP="00C62C1C">
            <w:pPr>
              <w:spacing w:after="0" w:line="240" w:lineRule="auto"/>
              <w:jc w:val="center"/>
              <w:rPr>
                <w:color w:val="auto"/>
                <w:sz w:val="24"/>
                <w:szCs w:val="24"/>
              </w:rPr>
            </w:pPr>
            <w:r>
              <w:rPr>
                <w:color w:val="auto"/>
                <w:sz w:val="24"/>
                <w:szCs w:val="24"/>
              </w:rPr>
              <w:t>4</w:t>
            </w:r>
            <w:r w:rsidR="00F90E0A" w:rsidRPr="00C62C1C">
              <w:rPr>
                <w:color w:val="auto"/>
                <w:sz w:val="24"/>
                <w:szCs w:val="24"/>
              </w:rPr>
              <w:t>.</w:t>
            </w:r>
          </w:p>
        </w:tc>
        <w:tc>
          <w:tcPr>
            <w:tcW w:w="961" w:type="pct"/>
            <w:gridSpan w:val="3"/>
          </w:tcPr>
          <w:p w:rsidR="00F90E0A" w:rsidRPr="00C62C1C" w:rsidRDefault="00F90E0A" w:rsidP="00B80EF9">
            <w:pPr>
              <w:spacing w:after="0" w:line="240" w:lineRule="auto"/>
              <w:jc w:val="center"/>
              <w:rPr>
                <w:rFonts w:eastAsia="Calibri"/>
                <w:color w:val="auto"/>
                <w:sz w:val="24"/>
                <w:szCs w:val="24"/>
              </w:rPr>
            </w:pPr>
            <w:r w:rsidRPr="00C62C1C">
              <w:rPr>
                <w:rFonts w:eastAsia="Calibri"/>
                <w:color w:val="auto"/>
                <w:sz w:val="24"/>
                <w:szCs w:val="24"/>
              </w:rPr>
              <w:t xml:space="preserve">Пункты 4, 5 статьи 4 </w:t>
            </w:r>
          </w:p>
        </w:tc>
        <w:tc>
          <w:tcPr>
            <w:tcW w:w="3784" w:type="pct"/>
            <w:gridSpan w:val="4"/>
          </w:tcPr>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порядке, установленном земельным законодательством.</w:t>
            </w:r>
          </w:p>
          <w:p w:rsidR="00F90E0A" w:rsidRPr="00C62C1C" w:rsidRDefault="00F90E0A"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94465F" w:rsidRPr="00C62C1C" w:rsidTr="0094465F">
        <w:trPr>
          <w:trHeight w:val="284"/>
        </w:trPr>
        <w:tc>
          <w:tcPr>
            <w:tcW w:w="5000" w:type="pct"/>
            <w:gridSpan w:val="8"/>
          </w:tcPr>
          <w:p w:rsidR="0094465F" w:rsidRPr="00C62C1C" w:rsidRDefault="0094465F" w:rsidP="0094465F">
            <w:pPr>
              <w:autoSpaceDE w:val="0"/>
              <w:autoSpaceDN w:val="0"/>
              <w:adjustRightInd w:val="0"/>
              <w:spacing w:after="0" w:line="240" w:lineRule="auto"/>
              <w:jc w:val="both"/>
              <w:rPr>
                <w:color w:val="auto"/>
                <w:sz w:val="24"/>
                <w:szCs w:val="24"/>
              </w:rPr>
            </w:pPr>
            <w:r w:rsidRPr="001D6A52">
              <w:rPr>
                <w:sz w:val="24"/>
                <w:szCs w:val="24"/>
              </w:rPr>
              <w:t>Ф</w:t>
            </w:r>
            <w:r>
              <w:rPr>
                <w:sz w:val="24"/>
                <w:szCs w:val="24"/>
              </w:rPr>
              <w:t>едеральный закон от 10.01.2002 №</w:t>
            </w:r>
            <w:r w:rsidRPr="001D6A52">
              <w:rPr>
                <w:sz w:val="24"/>
                <w:szCs w:val="24"/>
              </w:rPr>
              <w:t xml:space="preserve"> 7-ФЗ</w:t>
            </w:r>
            <w:r>
              <w:rPr>
                <w:sz w:val="24"/>
                <w:szCs w:val="24"/>
              </w:rPr>
              <w:t xml:space="preserve"> «</w:t>
            </w:r>
            <w:r w:rsidRPr="001D6A52">
              <w:rPr>
                <w:sz w:val="24"/>
                <w:szCs w:val="24"/>
              </w:rPr>
              <w:t>Об охране окружающей среды</w:t>
            </w:r>
            <w:r>
              <w:rPr>
                <w:sz w:val="24"/>
                <w:szCs w:val="24"/>
              </w:rPr>
              <w:t>»</w:t>
            </w:r>
          </w:p>
        </w:tc>
      </w:tr>
      <w:tr w:rsidR="0094465F" w:rsidRPr="00C62C1C" w:rsidTr="00DF4FFD">
        <w:trPr>
          <w:trHeight w:val="284"/>
        </w:trPr>
        <w:tc>
          <w:tcPr>
            <w:tcW w:w="255" w:type="pct"/>
          </w:tcPr>
          <w:p w:rsidR="0094465F" w:rsidRDefault="0094465F" w:rsidP="00C62C1C">
            <w:pPr>
              <w:spacing w:after="0" w:line="240" w:lineRule="auto"/>
              <w:jc w:val="center"/>
              <w:rPr>
                <w:color w:val="auto"/>
                <w:sz w:val="24"/>
                <w:szCs w:val="24"/>
              </w:rPr>
            </w:pPr>
            <w:r>
              <w:rPr>
                <w:color w:val="auto"/>
                <w:sz w:val="24"/>
                <w:szCs w:val="24"/>
              </w:rPr>
              <w:t>1.</w:t>
            </w:r>
          </w:p>
        </w:tc>
        <w:tc>
          <w:tcPr>
            <w:tcW w:w="961" w:type="pct"/>
            <w:gridSpan w:val="3"/>
          </w:tcPr>
          <w:p w:rsidR="0094465F" w:rsidRPr="00C62C1C" w:rsidRDefault="0094465F" w:rsidP="00B80EF9">
            <w:pPr>
              <w:spacing w:after="0" w:line="240" w:lineRule="auto"/>
              <w:jc w:val="center"/>
              <w:rPr>
                <w:rFonts w:eastAsia="Calibri"/>
                <w:color w:val="auto"/>
                <w:sz w:val="24"/>
                <w:szCs w:val="24"/>
              </w:rPr>
            </w:pPr>
            <w:r>
              <w:rPr>
                <w:rFonts w:eastAsia="Calibri"/>
                <w:color w:val="auto"/>
                <w:sz w:val="24"/>
                <w:szCs w:val="24"/>
              </w:rPr>
              <w:t xml:space="preserve">Статья 43 </w:t>
            </w:r>
          </w:p>
        </w:tc>
        <w:tc>
          <w:tcPr>
            <w:tcW w:w="3784" w:type="pct"/>
            <w:gridSpan w:val="4"/>
          </w:tcPr>
          <w:p w:rsidR="0094465F" w:rsidRPr="00C62C1C" w:rsidRDefault="0094465F" w:rsidP="00B80EF9">
            <w:pPr>
              <w:autoSpaceDE w:val="0"/>
              <w:autoSpaceDN w:val="0"/>
              <w:adjustRightInd w:val="0"/>
              <w:spacing w:after="0" w:line="240" w:lineRule="auto"/>
              <w:ind w:firstLine="540"/>
              <w:jc w:val="both"/>
              <w:rPr>
                <w:color w:val="auto"/>
                <w:sz w:val="24"/>
                <w:szCs w:val="24"/>
              </w:rPr>
            </w:pPr>
            <w:r w:rsidRPr="0094465F">
              <w:rPr>
                <w:color w:val="auto"/>
                <w:sz w:val="24"/>
                <w:szCs w:val="24"/>
              </w:rPr>
              <w:t xml:space="preserve">При осуществлении мелиорации земель, проектировании, </w:t>
            </w:r>
            <w:r w:rsidRPr="0094465F">
              <w:rPr>
                <w:color w:val="auto"/>
                <w:sz w:val="24"/>
                <w:szCs w:val="24"/>
              </w:rPr>
              <w:lastRenderedPageBreak/>
              <w:t>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tc>
      </w:tr>
      <w:tr w:rsidR="009D0175" w:rsidRPr="00C62C1C" w:rsidTr="00DF4FFD">
        <w:trPr>
          <w:trHeight w:val="284"/>
        </w:trPr>
        <w:tc>
          <w:tcPr>
            <w:tcW w:w="255" w:type="pct"/>
          </w:tcPr>
          <w:p w:rsidR="009D0175" w:rsidRDefault="009D0175" w:rsidP="00C62C1C">
            <w:pPr>
              <w:spacing w:after="0" w:line="240" w:lineRule="auto"/>
              <w:jc w:val="center"/>
              <w:rPr>
                <w:color w:val="auto"/>
                <w:sz w:val="24"/>
                <w:szCs w:val="24"/>
              </w:rPr>
            </w:pPr>
            <w:r>
              <w:rPr>
                <w:color w:val="auto"/>
                <w:sz w:val="24"/>
                <w:szCs w:val="24"/>
              </w:rPr>
              <w:lastRenderedPageBreak/>
              <w:t>2.</w:t>
            </w:r>
          </w:p>
        </w:tc>
        <w:tc>
          <w:tcPr>
            <w:tcW w:w="961" w:type="pct"/>
            <w:gridSpan w:val="3"/>
          </w:tcPr>
          <w:p w:rsidR="009D0175" w:rsidRDefault="009D0175" w:rsidP="00B80EF9">
            <w:pPr>
              <w:spacing w:after="0" w:line="240" w:lineRule="auto"/>
              <w:jc w:val="center"/>
              <w:rPr>
                <w:rFonts w:eastAsia="Calibri"/>
                <w:color w:val="auto"/>
                <w:sz w:val="24"/>
                <w:szCs w:val="24"/>
              </w:rPr>
            </w:pPr>
            <w:r>
              <w:rPr>
                <w:rFonts w:eastAsia="Calibri"/>
                <w:color w:val="auto"/>
                <w:sz w:val="24"/>
                <w:szCs w:val="24"/>
              </w:rPr>
              <w:t xml:space="preserve">Часть 2 </w:t>
            </w:r>
          </w:p>
          <w:p w:rsidR="009D0175" w:rsidRDefault="009D0175" w:rsidP="00B80EF9">
            <w:pPr>
              <w:spacing w:after="0" w:line="240" w:lineRule="auto"/>
              <w:jc w:val="center"/>
              <w:rPr>
                <w:rFonts w:eastAsia="Calibri"/>
                <w:color w:val="auto"/>
                <w:sz w:val="24"/>
                <w:szCs w:val="24"/>
              </w:rPr>
            </w:pPr>
            <w:r>
              <w:rPr>
                <w:rFonts w:eastAsia="Calibri"/>
                <w:color w:val="auto"/>
                <w:sz w:val="24"/>
                <w:szCs w:val="24"/>
              </w:rPr>
              <w:t xml:space="preserve">статьи 51 </w:t>
            </w:r>
          </w:p>
        </w:tc>
        <w:tc>
          <w:tcPr>
            <w:tcW w:w="3784" w:type="pct"/>
            <w:gridSpan w:val="4"/>
          </w:tcPr>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2. Запрещаются:</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ввоз отходов I - IV классов опасности в Российскую Федерацию в целях их захоронения и обезвреживания;</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w:t>
            </w:r>
            <w:r>
              <w:rPr>
                <w:color w:val="auto"/>
                <w:sz w:val="24"/>
                <w:szCs w:val="24"/>
              </w:rPr>
              <w:t>«</w:t>
            </w:r>
            <w:r w:rsidRPr="009D0175">
              <w:rPr>
                <w:color w:val="auto"/>
                <w:sz w:val="24"/>
                <w:szCs w:val="24"/>
              </w:rPr>
              <w:t>Об обращении с радиоактивными отходами и о внесении изменений в отдельные законодательные акты Российской Федерации</w:t>
            </w:r>
            <w:r>
              <w:rPr>
                <w:color w:val="auto"/>
                <w:sz w:val="24"/>
                <w:szCs w:val="24"/>
              </w:rPr>
              <w:t>»</w:t>
            </w:r>
            <w:r w:rsidRPr="009D0175">
              <w:rPr>
                <w:color w:val="auto"/>
                <w:sz w:val="24"/>
                <w:szCs w:val="24"/>
              </w:rPr>
              <w:t>;</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9D0175">
              <w:rPr>
                <w:color w:val="auto"/>
                <w:sz w:val="24"/>
                <w:szCs w:val="24"/>
              </w:rPr>
              <w:t>озоноразрушающие</w:t>
            </w:r>
            <w:proofErr w:type="spellEnd"/>
            <w:r w:rsidRPr="009D0175">
              <w:rPr>
                <w:color w:val="auto"/>
                <w:sz w:val="24"/>
                <w:szCs w:val="24"/>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9D0175">
              <w:rPr>
                <w:color w:val="auto"/>
                <w:sz w:val="24"/>
                <w:szCs w:val="24"/>
              </w:rPr>
              <w:t>рециклирования</w:t>
            </w:r>
            <w:proofErr w:type="spellEnd"/>
            <w:r w:rsidRPr="009D0175">
              <w:rPr>
                <w:color w:val="auto"/>
                <w:sz w:val="24"/>
                <w:szCs w:val="24"/>
              </w:rPr>
              <w:t>) или уничтожения.</w:t>
            </w:r>
          </w:p>
          <w:p w:rsidR="009D0175" w:rsidRPr="0094465F"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tc>
      </w:tr>
      <w:tr w:rsidR="0094465F" w:rsidRPr="00C62C1C" w:rsidTr="0094465F">
        <w:trPr>
          <w:trHeight w:val="284"/>
        </w:trPr>
        <w:tc>
          <w:tcPr>
            <w:tcW w:w="5000" w:type="pct"/>
            <w:gridSpan w:val="8"/>
          </w:tcPr>
          <w:p w:rsidR="0094465F" w:rsidRPr="0094465F" w:rsidRDefault="0094465F" w:rsidP="0094465F">
            <w:pPr>
              <w:autoSpaceDE w:val="0"/>
              <w:autoSpaceDN w:val="0"/>
              <w:adjustRightInd w:val="0"/>
              <w:spacing w:after="0" w:line="240" w:lineRule="auto"/>
              <w:jc w:val="both"/>
              <w:rPr>
                <w:color w:val="auto"/>
                <w:sz w:val="24"/>
                <w:szCs w:val="24"/>
              </w:rPr>
            </w:pPr>
            <w:r w:rsidRPr="002208D2">
              <w:rPr>
                <w:color w:val="auto"/>
                <w:sz w:val="24"/>
                <w:szCs w:val="24"/>
              </w:rPr>
              <w:t>Федеральн</w:t>
            </w:r>
            <w:r>
              <w:rPr>
                <w:color w:val="auto"/>
                <w:sz w:val="24"/>
                <w:szCs w:val="24"/>
              </w:rPr>
              <w:t>ый</w:t>
            </w:r>
            <w:r w:rsidRPr="002208D2">
              <w:rPr>
                <w:color w:val="auto"/>
                <w:sz w:val="24"/>
                <w:szCs w:val="24"/>
              </w:rPr>
              <w:t xml:space="preserve"> закон от 10.01.1996 </w:t>
            </w:r>
            <w:r>
              <w:rPr>
                <w:color w:val="auto"/>
                <w:sz w:val="24"/>
                <w:szCs w:val="24"/>
              </w:rPr>
              <w:t>№ 4-ФЗ «</w:t>
            </w:r>
            <w:r w:rsidRPr="002208D2">
              <w:rPr>
                <w:color w:val="auto"/>
                <w:sz w:val="24"/>
                <w:szCs w:val="24"/>
              </w:rPr>
              <w:t>О мелиорации земель</w:t>
            </w:r>
            <w:r>
              <w:rPr>
                <w:color w:val="auto"/>
                <w:sz w:val="24"/>
                <w:szCs w:val="24"/>
              </w:rPr>
              <w:t>»</w:t>
            </w:r>
          </w:p>
        </w:tc>
      </w:tr>
      <w:tr w:rsidR="0094465F" w:rsidRPr="0094465F" w:rsidTr="00DF4FFD">
        <w:trPr>
          <w:trHeight w:val="284"/>
        </w:trPr>
        <w:tc>
          <w:tcPr>
            <w:tcW w:w="255" w:type="pct"/>
          </w:tcPr>
          <w:p w:rsidR="0094465F" w:rsidRPr="0094465F" w:rsidRDefault="0094465F" w:rsidP="00C62C1C">
            <w:pPr>
              <w:spacing w:after="0" w:line="240" w:lineRule="auto"/>
              <w:jc w:val="center"/>
              <w:rPr>
                <w:color w:val="auto"/>
                <w:sz w:val="24"/>
                <w:szCs w:val="24"/>
              </w:rPr>
            </w:pPr>
            <w:r w:rsidRPr="0094465F">
              <w:rPr>
                <w:color w:val="auto"/>
                <w:sz w:val="24"/>
                <w:szCs w:val="24"/>
              </w:rPr>
              <w:t xml:space="preserve">1. </w:t>
            </w:r>
          </w:p>
        </w:tc>
        <w:tc>
          <w:tcPr>
            <w:tcW w:w="961" w:type="pct"/>
            <w:gridSpan w:val="3"/>
          </w:tcPr>
          <w:p w:rsidR="0094465F" w:rsidRPr="0094465F" w:rsidRDefault="0094465F" w:rsidP="00B80EF9">
            <w:pPr>
              <w:spacing w:after="0" w:line="240" w:lineRule="auto"/>
              <w:jc w:val="center"/>
              <w:rPr>
                <w:rFonts w:eastAsia="Calibri"/>
                <w:color w:val="auto"/>
                <w:sz w:val="24"/>
                <w:szCs w:val="24"/>
              </w:rPr>
            </w:pPr>
            <w:hyperlink r:id="rId67" w:history="1">
              <w:r w:rsidRPr="0094465F">
                <w:rPr>
                  <w:color w:val="auto"/>
                  <w:sz w:val="24"/>
                  <w:szCs w:val="24"/>
                </w:rPr>
                <w:t>Статья 25</w:t>
              </w:r>
            </w:hyperlink>
            <w:r w:rsidRPr="0094465F">
              <w:rPr>
                <w:sz w:val="24"/>
                <w:szCs w:val="24"/>
              </w:rPr>
              <w:t xml:space="preserve"> </w:t>
            </w:r>
          </w:p>
        </w:tc>
        <w:tc>
          <w:tcPr>
            <w:tcW w:w="3784" w:type="pct"/>
            <w:gridSpan w:val="4"/>
          </w:tcPr>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Мелиорация земель проводится на основе проектов, разработанных в соответствии с технико-экономическими обоснованиями и учитывающих строительные, экологические, санитарные и иные нормы и правила.</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Порядок разработки, согласования и утверждения проектов мелиорации земель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Проектирование и строительство мелиоративных систем, в процессе функционирования которых используются водные объекты, осуществляются в соответствии с водным законодательством.</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 xml:space="preserve">Проведение </w:t>
            </w:r>
            <w:proofErr w:type="spellStart"/>
            <w:r w:rsidRPr="0094465F">
              <w:rPr>
                <w:color w:val="auto"/>
                <w:sz w:val="24"/>
                <w:szCs w:val="24"/>
              </w:rPr>
              <w:t>агролесомелиорации</w:t>
            </w:r>
            <w:proofErr w:type="spellEnd"/>
            <w:r w:rsidRPr="0094465F">
              <w:rPr>
                <w:color w:val="auto"/>
                <w:sz w:val="24"/>
                <w:szCs w:val="24"/>
              </w:rPr>
              <w:t xml:space="preserve"> земель осуществляется в соответствии с настоящим Федеральным законом и лесным </w:t>
            </w:r>
            <w:r w:rsidRPr="0094465F">
              <w:rPr>
                <w:color w:val="auto"/>
                <w:sz w:val="24"/>
                <w:szCs w:val="24"/>
              </w:rPr>
              <w:lastRenderedPageBreak/>
              <w:t>законодательством Российской Федерации.</w:t>
            </w:r>
          </w:p>
        </w:tc>
      </w:tr>
      <w:tr w:rsidR="0094465F" w:rsidRPr="0094465F" w:rsidTr="00DF4FFD">
        <w:trPr>
          <w:trHeight w:val="284"/>
        </w:trPr>
        <w:tc>
          <w:tcPr>
            <w:tcW w:w="255" w:type="pct"/>
          </w:tcPr>
          <w:p w:rsidR="0094465F" w:rsidRPr="0094465F" w:rsidRDefault="0094465F" w:rsidP="00C62C1C">
            <w:pPr>
              <w:spacing w:after="0" w:line="240" w:lineRule="auto"/>
              <w:jc w:val="center"/>
              <w:rPr>
                <w:color w:val="auto"/>
                <w:sz w:val="24"/>
                <w:szCs w:val="24"/>
              </w:rPr>
            </w:pPr>
            <w:r w:rsidRPr="0094465F">
              <w:rPr>
                <w:color w:val="auto"/>
                <w:sz w:val="24"/>
                <w:szCs w:val="24"/>
              </w:rPr>
              <w:lastRenderedPageBreak/>
              <w:t xml:space="preserve">2. </w:t>
            </w:r>
          </w:p>
        </w:tc>
        <w:tc>
          <w:tcPr>
            <w:tcW w:w="961" w:type="pct"/>
            <w:gridSpan w:val="3"/>
          </w:tcPr>
          <w:p w:rsidR="0094465F" w:rsidRPr="0094465F" w:rsidRDefault="0094465F" w:rsidP="00B80EF9">
            <w:pPr>
              <w:spacing w:after="0" w:line="240" w:lineRule="auto"/>
              <w:jc w:val="center"/>
              <w:rPr>
                <w:sz w:val="24"/>
                <w:szCs w:val="24"/>
              </w:rPr>
            </w:pPr>
            <w:r>
              <w:rPr>
                <w:sz w:val="24"/>
                <w:szCs w:val="24"/>
              </w:rPr>
              <w:t xml:space="preserve">Статья 29 </w:t>
            </w:r>
          </w:p>
        </w:tc>
        <w:tc>
          <w:tcPr>
            <w:tcW w:w="3784" w:type="pct"/>
            <w:gridSpan w:val="4"/>
          </w:tcPr>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Граждане (физические лица) и юридические лица, которые эксплуатируют мелиоративные системы, отдельно расположенные гидротехнические сооружения и защитные лесные насаждения, обязаны содержать указанные объекты в исправном (надлежащем) состоянии и принимать меры по предупреждению их повреждения.</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государственными органами.</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Содержание в исправном (надлежащем) состоянии мелиоративных систем, отдельно расположенных гидротехнических сооружений и защитных лесных насаждений организуют в отношении:</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государственных мелиоративных систем и отнесенных к государственной собственности отдельно расположенных гидротехнических сооружений и защитных лесных насаждений -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мелиоративных систем, отдельно расположенных гидротехнических сооружений и защитных лесных насаждений, находящихся в муниципальной собственности, - органы местного самоуправления;</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мелиоративных систем общего и индивидуального пользования, отдельно расположенных гидротехнических сооружений и защитных лесных насаждений, находящихся в собственности граждан (физических лиц) и юридических лиц, - их собственники, владельцы и пользователи.</w:t>
            </w:r>
          </w:p>
          <w:p w:rsidR="0094465F" w:rsidRPr="0094465F" w:rsidRDefault="0094465F" w:rsidP="0094465F">
            <w:pPr>
              <w:autoSpaceDE w:val="0"/>
              <w:autoSpaceDN w:val="0"/>
              <w:adjustRightInd w:val="0"/>
              <w:spacing w:after="0" w:line="240" w:lineRule="auto"/>
              <w:ind w:firstLine="540"/>
              <w:jc w:val="both"/>
              <w:rPr>
                <w:color w:val="auto"/>
                <w:sz w:val="24"/>
                <w:szCs w:val="24"/>
              </w:rPr>
            </w:pPr>
            <w:r w:rsidRPr="0094465F">
              <w:rPr>
                <w:color w:val="auto"/>
                <w:sz w:val="24"/>
                <w:szCs w:val="24"/>
              </w:rPr>
              <w:t>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обязательны для всех граждан (физических лиц) и юридических лиц.</w:t>
            </w:r>
          </w:p>
        </w:tc>
      </w:tr>
      <w:tr w:rsidR="009D0175" w:rsidRPr="0094465F" w:rsidTr="00DF4FFD">
        <w:trPr>
          <w:trHeight w:val="284"/>
        </w:trPr>
        <w:tc>
          <w:tcPr>
            <w:tcW w:w="255" w:type="pct"/>
          </w:tcPr>
          <w:p w:rsidR="009D0175" w:rsidRPr="0094465F" w:rsidRDefault="009D0175" w:rsidP="00C62C1C">
            <w:pPr>
              <w:spacing w:after="0" w:line="240" w:lineRule="auto"/>
              <w:jc w:val="center"/>
              <w:rPr>
                <w:color w:val="auto"/>
                <w:sz w:val="24"/>
                <w:szCs w:val="24"/>
              </w:rPr>
            </w:pPr>
            <w:r>
              <w:rPr>
                <w:color w:val="auto"/>
                <w:sz w:val="24"/>
                <w:szCs w:val="24"/>
              </w:rPr>
              <w:t xml:space="preserve">3. </w:t>
            </w:r>
          </w:p>
        </w:tc>
        <w:tc>
          <w:tcPr>
            <w:tcW w:w="961" w:type="pct"/>
            <w:gridSpan w:val="3"/>
          </w:tcPr>
          <w:p w:rsidR="009D0175" w:rsidRDefault="009D0175" w:rsidP="00B80EF9">
            <w:pPr>
              <w:spacing w:after="0" w:line="240" w:lineRule="auto"/>
              <w:jc w:val="center"/>
              <w:rPr>
                <w:sz w:val="24"/>
                <w:szCs w:val="24"/>
              </w:rPr>
            </w:pPr>
            <w:r>
              <w:rPr>
                <w:sz w:val="24"/>
                <w:szCs w:val="24"/>
              </w:rPr>
              <w:t xml:space="preserve">Статья 30 </w:t>
            </w:r>
          </w:p>
        </w:tc>
        <w:tc>
          <w:tcPr>
            <w:tcW w:w="3784" w:type="pct"/>
            <w:gridSpan w:val="4"/>
          </w:tcPr>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Строительство на мелиорируемых (мелиорированных) землях объектов и проведение других работ, не предназначенных для мелиорации земель, не должны ухудшать водного, воздушного и питательного режимов почв на мелиорируемых (мелиорированных) землях, а также препятствовать эксплуатации мелиоративных систем, отдельно расположенных гидротехнических сооружений и защитных лесных насаждений.</w:t>
            </w:r>
          </w:p>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9D0175" w:rsidRPr="0094465F"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 xml:space="preserve">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w:t>
            </w:r>
            <w:r w:rsidRPr="009D0175">
              <w:rPr>
                <w:color w:val="auto"/>
                <w:sz w:val="24"/>
                <w:szCs w:val="24"/>
              </w:rPr>
              <w:lastRenderedPageBreak/>
              <w:t>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tc>
      </w:tr>
      <w:tr w:rsidR="004D38D7" w:rsidRPr="00C62C1C" w:rsidTr="004D38D7">
        <w:trPr>
          <w:trHeight w:val="284"/>
        </w:trPr>
        <w:tc>
          <w:tcPr>
            <w:tcW w:w="5000" w:type="pct"/>
            <w:gridSpan w:val="8"/>
          </w:tcPr>
          <w:p w:rsidR="004D38D7" w:rsidRPr="00C62C1C" w:rsidRDefault="00D95B3B" w:rsidP="00B80EF9">
            <w:pPr>
              <w:autoSpaceDE w:val="0"/>
              <w:autoSpaceDN w:val="0"/>
              <w:adjustRightInd w:val="0"/>
              <w:spacing w:after="0" w:line="240" w:lineRule="auto"/>
              <w:jc w:val="both"/>
              <w:rPr>
                <w:color w:val="auto"/>
                <w:sz w:val="24"/>
                <w:szCs w:val="24"/>
              </w:rPr>
            </w:pPr>
            <w:r w:rsidRPr="00C62C1C">
              <w:rPr>
                <w:color w:val="auto"/>
                <w:sz w:val="24"/>
                <w:szCs w:val="24"/>
              </w:rPr>
              <w:lastRenderedPageBreak/>
              <w:br w:type="page"/>
            </w:r>
            <w:r w:rsidR="004D38D7" w:rsidRPr="00C62C1C">
              <w:rPr>
                <w:color w:val="auto"/>
                <w:sz w:val="24"/>
                <w:szCs w:val="24"/>
              </w:rPr>
              <w:t>Указы Президента Российской Федерации, постановления и распоряжении Правительства Российской Федерации</w:t>
            </w:r>
            <w:r w:rsidR="004C0D63" w:rsidRPr="00C62C1C">
              <w:rPr>
                <w:color w:val="auto"/>
                <w:sz w:val="24"/>
                <w:szCs w:val="24"/>
              </w:rPr>
              <w:t xml:space="preserve">, законы Воронежской области </w:t>
            </w:r>
          </w:p>
        </w:tc>
      </w:tr>
      <w:tr w:rsidR="004D38D7" w:rsidRPr="00C62C1C" w:rsidTr="004C0D63">
        <w:trPr>
          <w:trHeight w:val="284"/>
        </w:trPr>
        <w:tc>
          <w:tcPr>
            <w:tcW w:w="255" w:type="pct"/>
          </w:tcPr>
          <w:p w:rsidR="004D38D7" w:rsidRPr="00C62C1C" w:rsidRDefault="001D6A52" w:rsidP="001D6A52">
            <w:pPr>
              <w:spacing w:after="0" w:line="240" w:lineRule="auto"/>
              <w:jc w:val="center"/>
              <w:rPr>
                <w:color w:val="auto"/>
                <w:sz w:val="24"/>
                <w:szCs w:val="24"/>
              </w:rPr>
            </w:pPr>
            <w:r>
              <w:rPr>
                <w:color w:val="auto"/>
                <w:sz w:val="24"/>
                <w:szCs w:val="24"/>
              </w:rPr>
              <w:t>1</w:t>
            </w:r>
            <w:r w:rsidR="004C0D63" w:rsidRPr="00C62C1C">
              <w:rPr>
                <w:color w:val="auto"/>
                <w:sz w:val="24"/>
                <w:szCs w:val="24"/>
              </w:rPr>
              <w:t xml:space="preserve">. </w:t>
            </w:r>
          </w:p>
        </w:tc>
        <w:tc>
          <w:tcPr>
            <w:tcW w:w="1283" w:type="pct"/>
            <w:gridSpan w:val="6"/>
          </w:tcPr>
          <w:p w:rsidR="004D38D7" w:rsidRPr="00C62C1C" w:rsidRDefault="004D38D7" w:rsidP="00B80EF9">
            <w:pPr>
              <w:spacing w:after="0" w:line="240" w:lineRule="auto"/>
              <w:rPr>
                <w:rFonts w:eastAsia="Calibri"/>
                <w:color w:val="auto"/>
                <w:sz w:val="24"/>
                <w:szCs w:val="24"/>
              </w:rPr>
            </w:pPr>
            <w:r w:rsidRPr="00C62C1C">
              <w:rPr>
                <w:rFonts w:eastAsia="Calibri"/>
                <w:color w:val="auto"/>
                <w:sz w:val="24"/>
                <w:szCs w:val="24"/>
              </w:rPr>
              <w:t xml:space="preserve">Постановление Правительства РФ от 03.12.2014 </w:t>
            </w:r>
          </w:p>
          <w:p w:rsidR="004D38D7" w:rsidRPr="00C62C1C" w:rsidRDefault="004D38D7" w:rsidP="00B80EF9">
            <w:pPr>
              <w:spacing w:after="0" w:line="240" w:lineRule="auto"/>
              <w:rPr>
                <w:rFonts w:eastAsia="Calibri"/>
                <w:color w:val="auto"/>
                <w:sz w:val="24"/>
                <w:szCs w:val="24"/>
              </w:rPr>
            </w:pPr>
            <w:r w:rsidRPr="00C62C1C">
              <w:rPr>
                <w:rFonts w:eastAsia="Calibri"/>
                <w:color w:val="auto"/>
                <w:sz w:val="24"/>
                <w:szCs w:val="24"/>
              </w:rPr>
              <w:t>№ 1300</w:t>
            </w:r>
          </w:p>
          <w:p w:rsidR="004D38D7" w:rsidRPr="00C62C1C" w:rsidRDefault="004D38D7" w:rsidP="00B80EF9">
            <w:pPr>
              <w:spacing w:after="0" w:line="240" w:lineRule="auto"/>
              <w:rPr>
                <w:rFonts w:eastAsia="Calibri"/>
                <w:color w:val="auto"/>
                <w:sz w:val="24"/>
                <w:szCs w:val="24"/>
              </w:rPr>
            </w:pPr>
            <w:r w:rsidRPr="00C62C1C">
              <w:rPr>
                <w:rFonts w:eastAsia="Calibri"/>
                <w:color w:val="auto"/>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462" w:type="pct"/>
          </w:tcPr>
          <w:p w:rsidR="004D38D7" w:rsidRPr="00C62C1C" w:rsidRDefault="004D38D7" w:rsidP="00B80EF9">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 Водопроводы и водоводы всех видов,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6. Нефтепроводы и нефтепродуктопроводы диаметром DN 300 и менее, газопроводы и иные трубопроводы давлением до 1,2 </w:t>
            </w:r>
            <w:proofErr w:type="spellStart"/>
            <w:r w:rsidRPr="00C62C1C">
              <w:rPr>
                <w:color w:val="auto"/>
                <w:sz w:val="24"/>
                <w:szCs w:val="24"/>
              </w:rPr>
              <w:t>Мпа</w:t>
            </w:r>
            <w:proofErr w:type="spellEnd"/>
            <w:r w:rsidRPr="00C62C1C">
              <w:rPr>
                <w:color w:val="auto"/>
                <w:sz w:val="24"/>
                <w:szCs w:val="24"/>
              </w:rPr>
              <w:t>,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8. Геодезические, межевые, предупреждающие и иные знаки, включая информационные табло (стелы) и флагштоки.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9. Защитные сооружения,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12. Проезды, в том числе </w:t>
            </w:r>
            <w:proofErr w:type="spellStart"/>
            <w:r w:rsidRPr="00C62C1C">
              <w:rPr>
                <w:color w:val="auto"/>
                <w:sz w:val="24"/>
                <w:szCs w:val="24"/>
              </w:rPr>
              <w:t>вдольтрассовые</w:t>
            </w:r>
            <w:proofErr w:type="spellEnd"/>
            <w:r w:rsidRPr="00C62C1C">
              <w:rPr>
                <w:color w:val="auto"/>
                <w:sz w:val="24"/>
                <w:szCs w:val="24"/>
              </w:rPr>
              <w:t>, и подъездные дороги,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13. Пожарные водоемы и места сосредоточения средств пожаротушения.</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14. Пруды-испарители.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lastRenderedPageBreak/>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17. Пункты весового контроля автомобилей,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20. Лодочные станции,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22. Пункты приема вторичного сырья, для размещения которых не требуется разрешения на строительство.</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23. Передвижные цирки, передвижные зоопарки и передвижные луна-парки.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24. Сезонные аттракционы.</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62C1C">
              <w:rPr>
                <w:color w:val="auto"/>
                <w:sz w:val="24"/>
                <w:szCs w:val="24"/>
              </w:rPr>
              <w:t>велопарковки</w:t>
            </w:r>
            <w:proofErr w:type="spellEnd"/>
            <w:r w:rsidRPr="00C62C1C">
              <w:rPr>
                <w:color w:val="auto"/>
                <w:sz w:val="24"/>
                <w:szCs w:val="24"/>
              </w:rPr>
              <w:t>.</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26. Спортивные и детские площадки.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27. Площадки для дрессировки собак, площадки для выгула собак, а также голубятни.</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28. Платежные терминалы для оплаты услуг и штрафов.</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29. Общественные туалеты нестационарного типа.</w:t>
            </w:r>
          </w:p>
          <w:p w:rsidR="004D38D7" w:rsidRPr="00C62C1C" w:rsidRDefault="004D38D7" w:rsidP="00B80EF9">
            <w:pPr>
              <w:autoSpaceDE w:val="0"/>
              <w:autoSpaceDN w:val="0"/>
              <w:adjustRightInd w:val="0"/>
              <w:spacing w:after="0" w:line="240" w:lineRule="auto"/>
              <w:ind w:firstLine="540"/>
              <w:jc w:val="both"/>
              <w:rPr>
                <w:color w:val="auto"/>
                <w:sz w:val="24"/>
                <w:szCs w:val="24"/>
              </w:rPr>
            </w:pPr>
            <w:r w:rsidRPr="00C62C1C">
              <w:rPr>
                <w:color w:val="auto"/>
                <w:sz w:val="24"/>
                <w:szCs w:val="24"/>
              </w:rPr>
              <w:t>30. Зарядные станции (терминалы) для электротранспорта.</w:t>
            </w:r>
          </w:p>
        </w:tc>
      </w:tr>
      <w:tr w:rsidR="004C0D63" w:rsidRPr="00C62C1C" w:rsidTr="004C0D63">
        <w:trPr>
          <w:trHeight w:val="284"/>
        </w:trPr>
        <w:tc>
          <w:tcPr>
            <w:tcW w:w="5000" w:type="pct"/>
            <w:gridSpan w:val="8"/>
          </w:tcPr>
          <w:p w:rsidR="004C0D63" w:rsidRPr="00C62C1C" w:rsidRDefault="004C0D63" w:rsidP="004C0D63">
            <w:pPr>
              <w:spacing w:after="0" w:line="240" w:lineRule="auto"/>
              <w:rPr>
                <w:rFonts w:eastAsia="Calibri"/>
                <w:color w:val="auto"/>
                <w:sz w:val="24"/>
                <w:szCs w:val="24"/>
              </w:rPr>
            </w:pPr>
            <w:r w:rsidRPr="00C62C1C">
              <w:rPr>
                <w:rFonts w:eastAsia="Calibri"/>
                <w:color w:val="auto"/>
                <w:sz w:val="24"/>
                <w:szCs w:val="24"/>
              </w:rPr>
              <w:lastRenderedPageBreak/>
              <w:t>Закон Воронежской области от 25.02.2010 № 7-ОЗ «Об обеспечении плодородия земель сельскохозяйственного назначения на территории Воронежской области»</w:t>
            </w:r>
          </w:p>
        </w:tc>
      </w:tr>
      <w:tr w:rsidR="004C0D63" w:rsidRPr="00C62C1C" w:rsidTr="004C0D63">
        <w:trPr>
          <w:trHeight w:val="284"/>
        </w:trPr>
        <w:tc>
          <w:tcPr>
            <w:tcW w:w="255" w:type="pct"/>
          </w:tcPr>
          <w:p w:rsidR="004C0D63" w:rsidRPr="00C62C1C" w:rsidRDefault="001D6A52" w:rsidP="00C62C1C">
            <w:pPr>
              <w:spacing w:after="0" w:line="240" w:lineRule="auto"/>
              <w:jc w:val="center"/>
              <w:rPr>
                <w:color w:val="auto"/>
                <w:sz w:val="24"/>
                <w:szCs w:val="24"/>
              </w:rPr>
            </w:pPr>
            <w:r>
              <w:rPr>
                <w:color w:val="auto"/>
                <w:sz w:val="24"/>
                <w:szCs w:val="24"/>
              </w:rPr>
              <w:t>1</w:t>
            </w:r>
            <w:r w:rsidR="004C0D63" w:rsidRPr="00C62C1C">
              <w:rPr>
                <w:color w:val="auto"/>
                <w:sz w:val="24"/>
                <w:szCs w:val="24"/>
              </w:rPr>
              <w:t>.</w:t>
            </w:r>
          </w:p>
        </w:tc>
        <w:tc>
          <w:tcPr>
            <w:tcW w:w="1283" w:type="pct"/>
            <w:gridSpan w:val="6"/>
          </w:tcPr>
          <w:p w:rsidR="004C0D63" w:rsidRPr="00C62C1C" w:rsidRDefault="004C0D63" w:rsidP="004C0D63">
            <w:pPr>
              <w:spacing w:after="0" w:line="240" w:lineRule="auto"/>
              <w:rPr>
                <w:rFonts w:eastAsia="Calibri"/>
                <w:color w:val="auto"/>
                <w:sz w:val="24"/>
                <w:szCs w:val="24"/>
              </w:rPr>
            </w:pPr>
            <w:r w:rsidRPr="00C62C1C">
              <w:rPr>
                <w:rFonts w:eastAsia="Calibri"/>
                <w:color w:val="auto"/>
                <w:sz w:val="24"/>
                <w:szCs w:val="24"/>
              </w:rPr>
              <w:t xml:space="preserve">Статья 9 </w:t>
            </w:r>
          </w:p>
        </w:tc>
        <w:tc>
          <w:tcPr>
            <w:tcW w:w="3462" w:type="pct"/>
          </w:tcPr>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Собственники, землевладельцы, землепользователи, арендаторы земельных участков в сфере обеспечения плодородия земель сельскохозяйственного назначения в соответствии с действующим законодательством имеют право:</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1)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2) получать информацию от уполномоченного органа о состоянии плодородия почв на своих земельных участках и динамике изменения его состояния;</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3) осуществлять другие права, установленные действующим законодательством.</w:t>
            </w:r>
          </w:p>
        </w:tc>
      </w:tr>
      <w:tr w:rsidR="004C0D63" w:rsidRPr="00C62C1C" w:rsidTr="004C0D63">
        <w:trPr>
          <w:trHeight w:val="284"/>
        </w:trPr>
        <w:tc>
          <w:tcPr>
            <w:tcW w:w="255" w:type="pct"/>
          </w:tcPr>
          <w:p w:rsidR="004C0D63" w:rsidRPr="00C62C1C" w:rsidRDefault="001D6A52" w:rsidP="00C62C1C">
            <w:pPr>
              <w:spacing w:after="0" w:line="240" w:lineRule="auto"/>
              <w:jc w:val="center"/>
              <w:rPr>
                <w:color w:val="auto"/>
                <w:sz w:val="24"/>
                <w:szCs w:val="24"/>
              </w:rPr>
            </w:pPr>
            <w:r>
              <w:rPr>
                <w:color w:val="auto"/>
                <w:sz w:val="24"/>
                <w:szCs w:val="24"/>
              </w:rPr>
              <w:lastRenderedPageBreak/>
              <w:t>2</w:t>
            </w:r>
            <w:r w:rsidR="004C0D63" w:rsidRPr="00C62C1C">
              <w:rPr>
                <w:color w:val="auto"/>
                <w:sz w:val="24"/>
                <w:szCs w:val="24"/>
              </w:rPr>
              <w:t>.</w:t>
            </w:r>
          </w:p>
        </w:tc>
        <w:tc>
          <w:tcPr>
            <w:tcW w:w="1283" w:type="pct"/>
            <w:gridSpan w:val="6"/>
          </w:tcPr>
          <w:p w:rsidR="004C0D63" w:rsidRPr="00C62C1C" w:rsidRDefault="004C0D63" w:rsidP="004C0D63">
            <w:pPr>
              <w:spacing w:after="0" w:line="240" w:lineRule="auto"/>
              <w:rPr>
                <w:rFonts w:eastAsia="Calibri"/>
                <w:color w:val="auto"/>
                <w:sz w:val="24"/>
                <w:szCs w:val="24"/>
              </w:rPr>
            </w:pPr>
            <w:r w:rsidRPr="00C62C1C">
              <w:rPr>
                <w:rFonts w:eastAsia="Calibri"/>
                <w:color w:val="auto"/>
                <w:sz w:val="24"/>
                <w:szCs w:val="24"/>
              </w:rPr>
              <w:t>Статья 10</w:t>
            </w:r>
          </w:p>
        </w:tc>
        <w:tc>
          <w:tcPr>
            <w:tcW w:w="3462" w:type="pct"/>
          </w:tcPr>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Сельскохозяйственные товаропроизводители, являющиеся собственниками, землевладельцами, землепользователями, арендаторами земельных участков, в сфере обеспечения плодородия земель сельскохозяйственного назначения должны исполнять обязанности, установленные федеральным законодательством, а также:</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1)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2)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3) вести шнуровые книги истории полей севооборотов;</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4) соблюдать нормы и правила в области обеспечения плодородия земель сельскохозяйственного назначения;</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5)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 xml:space="preserve">6) представлять в установленном порядке в уполномоченный орган сведения об использовании </w:t>
            </w:r>
            <w:proofErr w:type="spellStart"/>
            <w:r w:rsidRPr="00C62C1C">
              <w:rPr>
                <w:rFonts w:eastAsia="Calibri"/>
                <w:color w:val="auto"/>
                <w:sz w:val="24"/>
                <w:szCs w:val="24"/>
              </w:rPr>
              <w:t>агрохимикатов</w:t>
            </w:r>
            <w:proofErr w:type="spellEnd"/>
            <w:r w:rsidRPr="00C62C1C">
              <w:rPr>
                <w:rFonts w:eastAsia="Calibri"/>
                <w:color w:val="auto"/>
                <w:sz w:val="24"/>
                <w:szCs w:val="24"/>
              </w:rPr>
              <w:t xml:space="preserve"> и пестицидов;</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7)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8) не допускать деградацию земель сельскохозяйственного назначения, находящихся в их собственности, владении или пользовании;</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9)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10)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11)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w:t>
            </w:r>
          </w:p>
          <w:p w:rsidR="004C0D63" w:rsidRPr="00C62C1C" w:rsidRDefault="004C0D63" w:rsidP="004C0D63">
            <w:pPr>
              <w:autoSpaceDE w:val="0"/>
              <w:autoSpaceDN w:val="0"/>
              <w:adjustRightInd w:val="0"/>
              <w:spacing w:after="0" w:line="240" w:lineRule="auto"/>
              <w:ind w:firstLine="540"/>
              <w:jc w:val="both"/>
              <w:rPr>
                <w:rFonts w:eastAsia="Calibri"/>
                <w:color w:val="auto"/>
                <w:sz w:val="24"/>
                <w:szCs w:val="24"/>
              </w:rPr>
            </w:pPr>
            <w:r w:rsidRPr="00C62C1C">
              <w:rPr>
                <w:rFonts w:eastAsia="Calibri"/>
                <w:color w:val="auto"/>
                <w:sz w:val="24"/>
                <w:szCs w:val="24"/>
              </w:rPr>
              <w:t>12) осуществлять мероприятия по обеспечению сохранности защитных лесных насаждений, противоэрозионных и других аналогичных сооружений.</w:t>
            </w:r>
          </w:p>
        </w:tc>
      </w:tr>
      <w:tr w:rsidR="001D6A52" w:rsidRPr="00C62C1C" w:rsidTr="001D6A52">
        <w:trPr>
          <w:trHeight w:val="284"/>
        </w:trPr>
        <w:tc>
          <w:tcPr>
            <w:tcW w:w="5000" w:type="pct"/>
            <w:gridSpan w:val="8"/>
          </w:tcPr>
          <w:p w:rsidR="001D6A52" w:rsidRPr="00C62C1C" w:rsidRDefault="001D6A52" w:rsidP="001D6A52">
            <w:pPr>
              <w:autoSpaceDE w:val="0"/>
              <w:autoSpaceDN w:val="0"/>
              <w:adjustRightInd w:val="0"/>
              <w:spacing w:after="0" w:line="240" w:lineRule="auto"/>
              <w:jc w:val="both"/>
              <w:rPr>
                <w:rFonts w:eastAsia="Calibri"/>
                <w:color w:val="auto"/>
                <w:sz w:val="24"/>
                <w:szCs w:val="24"/>
              </w:rPr>
            </w:pPr>
            <w:r w:rsidRPr="001D6A52">
              <w:rPr>
                <w:rFonts w:eastAsia="Calibri"/>
                <w:color w:val="auto"/>
                <w:sz w:val="24"/>
                <w:szCs w:val="24"/>
              </w:rPr>
              <w:t xml:space="preserve">Приказ Минприроды РФ </w:t>
            </w:r>
            <w:r>
              <w:rPr>
                <w:rFonts w:eastAsia="Calibri"/>
                <w:color w:val="auto"/>
                <w:sz w:val="24"/>
                <w:szCs w:val="24"/>
              </w:rPr>
              <w:t>№</w:t>
            </w:r>
            <w:r w:rsidRPr="001D6A52">
              <w:rPr>
                <w:rFonts w:eastAsia="Calibri"/>
                <w:color w:val="auto"/>
                <w:sz w:val="24"/>
                <w:szCs w:val="24"/>
              </w:rPr>
              <w:t xml:space="preserve"> 525, Роскомзема </w:t>
            </w:r>
            <w:r>
              <w:rPr>
                <w:rFonts w:eastAsia="Calibri"/>
                <w:color w:val="auto"/>
                <w:sz w:val="24"/>
                <w:szCs w:val="24"/>
              </w:rPr>
              <w:t>№</w:t>
            </w:r>
            <w:r w:rsidRPr="001D6A52">
              <w:rPr>
                <w:rFonts w:eastAsia="Calibri"/>
                <w:color w:val="auto"/>
                <w:sz w:val="24"/>
                <w:szCs w:val="24"/>
              </w:rPr>
              <w:t xml:space="preserve"> 67 от 22.12.1995</w:t>
            </w:r>
            <w:r>
              <w:rPr>
                <w:rFonts w:eastAsia="Calibri"/>
                <w:color w:val="auto"/>
                <w:sz w:val="24"/>
                <w:szCs w:val="24"/>
              </w:rPr>
              <w:t xml:space="preserve"> «</w:t>
            </w:r>
            <w:r w:rsidRPr="001D6A52">
              <w:rPr>
                <w:rFonts w:eastAsia="Calibri"/>
                <w:color w:val="auto"/>
                <w:sz w:val="24"/>
                <w:szCs w:val="24"/>
              </w:rPr>
              <w:t>Об утверждении Основных положений о рекультивации земель, снятии, сохранении и рациональном использовании плодородного слоя почвы</w:t>
            </w:r>
            <w:r>
              <w:rPr>
                <w:rFonts w:eastAsia="Calibri"/>
                <w:color w:val="auto"/>
                <w:sz w:val="24"/>
                <w:szCs w:val="24"/>
              </w:rPr>
              <w:t>»</w:t>
            </w:r>
          </w:p>
        </w:tc>
      </w:tr>
      <w:tr w:rsidR="001D6A52" w:rsidRPr="00C62C1C" w:rsidTr="004C0D63">
        <w:trPr>
          <w:trHeight w:val="284"/>
        </w:trPr>
        <w:tc>
          <w:tcPr>
            <w:tcW w:w="255" w:type="pct"/>
          </w:tcPr>
          <w:p w:rsidR="001D6A52" w:rsidRDefault="001D6A52" w:rsidP="00C62C1C">
            <w:pPr>
              <w:spacing w:after="0" w:line="240" w:lineRule="auto"/>
              <w:jc w:val="center"/>
              <w:rPr>
                <w:color w:val="auto"/>
                <w:sz w:val="24"/>
                <w:szCs w:val="24"/>
              </w:rPr>
            </w:pPr>
            <w:r>
              <w:rPr>
                <w:color w:val="auto"/>
                <w:sz w:val="24"/>
                <w:szCs w:val="24"/>
              </w:rPr>
              <w:lastRenderedPageBreak/>
              <w:t xml:space="preserve">1. </w:t>
            </w:r>
          </w:p>
        </w:tc>
        <w:tc>
          <w:tcPr>
            <w:tcW w:w="1283" w:type="pct"/>
            <w:gridSpan w:val="6"/>
          </w:tcPr>
          <w:p w:rsidR="001D6A52" w:rsidRPr="00C62C1C" w:rsidRDefault="001D6A52" w:rsidP="004C0D63">
            <w:pPr>
              <w:spacing w:after="0" w:line="240" w:lineRule="auto"/>
              <w:rPr>
                <w:rFonts w:eastAsia="Calibri"/>
                <w:color w:val="auto"/>
                <w:sz w:val="24"/>
                <w:szCs w:val="24"/>
              </w:rPr>
            </w:pPr>
            <w:r>
              <w:rPr>
                <w:rFonts w:eastAsia="Calibri"/>
                <w:color w:val="auto"/>
                <w:sz w:val="24"/>
                <w:szCs w:val="24"/>
              </w:rPr>
              <w:t xml:space="preserve">Пункт 5 </w:t>
            </w:r>
          </w:p>
        </w:tc>
        <w:tc>
          <w:tcPr>
            <w:tcW w:w="3462" w:type="pct"/>
          </w:tcPr>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5. Рекультивации подлежат земли, нарушенные при:</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разработке месторождений полезных ископаемых открытым или подземным способом, а также добыче торфа;</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xml:space="preserve">- прокладке трубопроводов, проведении строительных, мелиоративных, лесозаготовительных, </w:t>
            </w:r>
            <w:proofErr w:type="spellStart"/>
            <w:r w:rsidRPr="001D6A52">
              <w:rPr>
                <w:rFonts w:eastAsia="Calibri"/>
                <w:color w:val="auto"/>
                <w:sz w:val="24"/>
                <w:szCs w:val="24"/>
              </w:rPr>
              <w:t>геолого-разведочных</w:t>
            </w:r>
            <w:proofErr w:type="spellEnd"/>
            <w:r w:rsidRPr="001D6A52">
              <w:rPr>
                <w:rFonts w:eastAsia="Calibri"/>
                <w:color w:val="auto"/>
                <w:sz w:val="24"/>
                <w:szCs w:val="24"/>
              </w:rPr>
              <w:t>, испытательных, эксплуатационных, проектно-изыскательских и иных работ, связанных с нарушением почвенного покрова;</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ликвидации промышленных, военных, гражданских и иных объектов и сооружений;</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складировании и захоронении промышленных, бытовых и других отходов;</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строительстве, эксплуатации и консервации подземных объектов и коммуникаций (шахтные выработки, хранилища, метрополитен, канализационные сооружения и др.);</w:t>
            </w:r>
          </w:p>
          <w:p w:rsidR="001D6A52" w:rsidRPr="001D6A52"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ликвидации последствий загрязнения земель, если по условиям их восстановления требуется снятие верхнего плодородного слоя почвы;</w:t>
            </w:r>
          </w:p>
          <w:p w:rsidR="001D6A52" w:rsidRPr="00C62C1C" w:rsidRDefault="001D6A52" w:rsidP="001D6A52">
            <w:pPr>
              <w:autoSpaceDE w:val="0"/>
              <w:autoSpaceDN w:val="0"/>
              <w:adjustRightInd w:val="0"/>
              <w:spacing w:after="0" w:line="240" w:lineRule="auto"/>
              <w:ind w:firstLine="540"/>
              <w:jc w:val="both"/>
              <w:rPr>
                <w:rFonts w:eastAsia="Calibri"/>
                <w:color w:val="auto"/>
                <w:sz w:val="24"/>
                <w:szCs w:val="24"/>
              </w:rPr>
            </w:pPr>
            <w:r w:rsidRPr="001D6A52">
              <w:rPr>
                <w:rFonts w:eastAsia="Calibri"/>
                <w:color w:val="auto"/>
                <w:sz w:val="24"/>
                <w:szCs w:val="24"/>
              </w:rPr>
              <w:t>- проведении войсковых учений за пределами специально отведенных для этих целей полигонов.</w:t>
            </w:r>
          </w:p>
        </w:tc>
      </w:tr>
      <w:tr w:rsidR="00DB14AD" w:rsidRPr="00C62C1C" w:rsidTr="004C0D63">
        <w:trPr>
          <w:trHeight w:val="284"/>
        </w:trPr>
        <w:tc>
          <w:tcPr>
            <w:tcW w:w="255" w:type="pct"/>
          </w:tcPr>
          <w:p w:rsidR="00DB14AD" w:rsidRDefault="00DB14AD" w:rsidP="00C62C1C">
            <w:pPr>
              <w:spacing w:after="0" w:line="240" w:lineRule="auto"/>
              <w:jc w:val="center"/>
              <w:rPr>
                <w:color w:val="auto"/>
                <w:sz w:val="24"/>
                <w:szCs w:val="24"/>
              </w:rPr>
            </w:pPr>
            <w:r>
              <w:rPr>
                <w:color w:val="auto"/>
                <w:sz w:val="24"/>
                <w:szCs w:val="24"/>
              </w:rPr>
              <w:t>2.</w:t>
            </w:r>
          </w:p>
        </w:tc>
        <w:tc>
          <w:tcPr>
            <w:tcW w:w="1283" w:type="pct"/>
            <w:gridSpan w:val="6"/>
          </w:tcPr>
          <w:p w:rsidR="00DB14AD" w:rsidRDefault="00DB14AD" w:rsidP="004C0D63">
            <w:pPr>
              <w:spacing w:after="0" w:line="240" w:lineRule="auto"/>
              <w:rPr>
                <w:rFonts w:eastAsia="Calibri"/>
                <w:color w:val="auto"/>
                <w:sz w:val="24"/>
                <w:szCs w:val="24"/>
              </w:rPr>
            </w:pPr>
            <w:r>
              <w:rPr>
                <w:rFonts w:eastAsia="Calibri"/>
                <w:color w:val="auto"/>
                <w:sz w:val="24"/>
                <w:szCs w:val="24"/>
              </w:rPr>
              <w:t>Пункт 8</w:t>
            </w:r>
          </w:p>
        </w:tc>
        <w:tc>
          <w:tcPr>
            <w:tcW w:w="3462" w:type="pct"/>
          </w:tcPr>
          <w:p w:rsidR="00DB14AD" w:rsidRPr="00DB14AD" w:rsidRDefault="00DB14AD" w:rsidP="00DB14AD">
            <w:pPr>
              <w:autoSpaceDE w:val="0"/>
              <w:autoSpaceDN w:val="0"/>
              <w:adjustRightInd w:val="0"/>
              <w:spacing w:after="0" w:line="240" w:lineRule="auto"/>
              <w:ind w:firstLine="540"/>
              <w:jc w:val="both"/>
              <w:rPr>
                <w:color w:val="auto"/>
                <w:sz w:val="24"/>
                <w:szCs w:val="24"/>
              </w:rPr>
            </w:pPr>
            <w:r w:rsidRPr="00DB14AD">
              <w:rPr>
                <w:color w:val="auto"/>
                <w:sz w:val="24"/>
                <w:szCs w:val="24"/>
              </w:rPr>
              <w:t>Нормы снятия плодородного слоя почвы, потенциально плодородных слоев и пород (лесс, лессовидные и покровные суглинки и др.) устанавливаются при проектировании в зависимости от уровня плодородия нарушаемых почв с учетом заявок и соответствующих гарантий со стороны потребителей на использование потенциально плодородных слоев и пород.</w:t>
            </w:r>
          </w:p>
          <w:p w:rsidR="00DB14AD" w:rsidRPr="00DB14AD" w:rsidRDefault="00DB14AD" w:rsidP="00DB14AD">
            <w:pPr>
              <w:autoSpaceDE w:val="0"/>
              <w:autoSpaceDN w:val="0"/>
              <w:adjustRightInd w:val="0"/>
              <w:spacing w:after="0" w:line="240" w:lineRule="auto"/>
              <w:ind w:firstLine="540"/>
              <w:jc w:val="both"/>
              <w:rPr>
                <w:color w:val="auto"/>
                <w:sz w:val="24"/>
                <w:szCs w:val="24"/>
              </w:rPr>
            </w:pPr>
            <w:r w:rsidRPr="00DB14AD">
              <w:rPr>
                <w:color w:val="auto"/>
                <w:sz w:val="24"/>
                <w:szCs w:val="24"/>
              </w:rPr>
              <w:t>Снятый верхний плодородный слой почвы используется для рекультивации нарушенных земель или улучшения малопродуктивных угодий. Использование плодородного слоя почвы для целей, не связанных с сельским и лесным хозяйством, допускается только в исключительных случаях, при экономической нецелесообразности или отсутствии возможностей его использования для улучшения земель сельскохозяйственного назначения и лесного фонда.</w:t>
            </w:r>
          </w:p>
          <w:p w:rsidR="00DB14AD" w:rsidRPr="009D0175" w:rsidRDefault="00DB14AD" w:rsidP="00DB14AD">
            <w:pPr>
              <w:autoSpaceDE w:val="0"/>
              <w:autoSpaceDN w:val="0"/>
              <w:adjustRightInd w:val="0"/>
              <w:spacing w:after="0" w:line="240" w:lineRule="auto"/>
              <w:ind w:firstLine="540"/>
              <w:jc w:val="both"/>
              <w:rPr>
                <w:color w:val="auto"/>
                <w:sz w:val="24"/>
                <w:szCs w:val="24"/>
              </w:rPr>
            </w:pPr>
            <w:r w:rsidRPr="00DB14AD">
              <w:rPr>
                <w:color w:val="auto"/>
                <w:sz w:val="24"/>
                <w:szCs w:val="24"/>
              </w:rPr>
              <w:t>Для озеленения и благоустройства территорий населенных пунктов и других целей, не связанных с сельским и лесным хозяйством, преимущественно используются соответствующие санитарно-гигиеническим и экологическим требованиям потенциально-плодородные слои и породы, а также плодородный слой почвы, снимаемый в черте населенных пунктов при проведении строительных и иных работ.</w:t>
            </w:r>
          </w:p>
        </w:tc>
      </w:tr>
      <w:tr w:rsidR="001D6A52" w:rsidRPr="00C62C1C" w:rsidTr="004C0D63">
        <w:trPr>
          <w:trHeight w:val="284"/>
        </w:trPr>
        <w:tc>
          <w:tcPr>
            <w:tcW w:w="255" w:type="pct"/>
          </w:tcPr>
          <w:p w:rsidR="001D6A52" w:rsidRDefault="00DB14AD" w:rsidP="00C62C1C">
            <w:pPr>
              <w:spacing w:after="0" w:line="240" w:lineRule="auto"/>
              <w:jc w:val="center"/>
              <w:rPr>
                <w:color w:val="auto"/>
                <w:sz w:val="24"/>
                <w:szCs w:val="24"/>
              </w:rPr>
            </w:pPr>
            <w:r>
              <w:rPr>
                <w:color w:val="auto"/>
                <w:sz w:val="24"/>
                <w:szCs w:val="24"/>
              </w:rPr>
              <w:t>3</w:t>
            </w:r>
            <w:r w:rsidR="009D0175">
              <w:rPr>
                <w:color w:val="auto"/>
                <w:sz w:val="24"/>
                <w:szCs w:val="24"/>
              </w:rPr>
              <w:t>.</w:t>
            </w:r>
          </w:p>
        </w:tc>
        <w:tc>
          <w:tcPr>
            <w:tcW w:w="1283" w:type="pct"/>
            <w:gridSpan w:val="6"/>
          </w:tcPr>
          <w:p w:rsidR="001D6A52" w:rsidRPr="00C62C1C" w:rsidRDefault="009D0175" w:rsidP="004C0D63">
            <w:pPr>
              <w:spacing w:after="0" w:line="240" w:lineRule="auto"/>
              <w:rPr>
                <w:rFonts w:eastAsia="Calibri"/>
                <w:color w:val="auto"/>
                <w:sz w:val="24"/>
                <w:szCs w:val="24"/>
              </w:rPr>
            </w:pPr>
            <w:r>
              <w:rPr>
                <w:rFonts w:eastAsia="Calibri"/>
                <w:color w:val="auto"/>
                <w:sz w:val="24"/>
                <w:szCs w:val="24"/>
              </w:rPr>
              <w:t xml:space="preserve">Пункт 11 </w:t>
            </w:r>
          </w:p>
        </w:tc>
        <w:tc>
          <w:tcPr>
            <w:tcW w:w="3462" w:type="pct"/>
          </w:tcPr>
          <w:p w:rsidR="009D0175" w:rsidRPr="009D0175" w:rsidRDefault="009D0175" w:rsidP="009D0175">
            <w:pPr>
              <w:autoSpaceDE w:val="0"/>
              <w:autoSpaceDN w:val="0"/>
              <w:adjustRightInd w:val="0"/>
              <w:spacing w:after="0" w:line="240" w:lineRule="auto"/>
              <w:ind w:firstLine="540"/>
              <w:jc w:val="both"/>
              <w:rPr>
                <w:color w:val="auto"/>
                <w:sz w:val="24"/>
                <w:szCs w:val="24"/>
              </w:rPr>
            </w:pPr>
            <w:r w:rsidRPr="009D0175">
              <w:rPr>
                <w:color w:val="auto"/>
                <w:sz w:val="24"/>
                <w:szCs w:val="24"/>
              </w:rPr>
              <w:t>Выдача разрешений на добычу общераспространенных полезных ископаемых или торфа для собственных нужд и проведение других внутрихозяйственных работ, связанных с нарушением почвенного покрова, осуществляется в порядке, устанавливаемом соответствующими органами исполнительной власти субъектов Российской Федерации</w:t>
            </w:r>
          </w:p>
          <w:p w:rsidR="001D6A52" w:rsidRPr="00C62C1C" w:rsidRDefault="001D6A52" w:rsidP="004C0D63">
            <w:pPr>
              <w:autoSpaceDE w:val="0"/>
              <w:autoSpaceDN w:val="0"/>
              <w:adjustRightInd w:val="0"/>
              <w:spacing w:after="0" w:line="240" w:lineRule="auto"/>
              <w:ind w:firstLine="540"/>
              <w:jc w:val="both"/>
              <w:rPr>
                <w:rFonts w:eastAsia="Calibri"/>
                <w:color w:val="auto"/>
                <w:sz w:val="24"/>
                <w:szCs w:val="24"/>
              </w:rPr>
            </w:pPr>
          </w:p>
        </w:tc>
      </w:tr>
    </w:tbl>
    <w:p w:rsidR="00223C99" w:rsidRPr="00C62C1C" w:rsidRDefault="00223C99" w:rsidP="00B80EF9">
      <w:pPr>
        <w:pStyle w:val="ConsPlusNormal"/>
        <w:rPr>
          <w:sz w:val="24"/>
          <w:szCs w:val="24"/>
        </w:rPr>
      </w:pPr>
    </w:p>
    <w:sectPr w:rsidR="00223C99" w:rsidRPr="00C62C1C" w:rsidSect="00A26C4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A26C4D"/>
    <w:rsid w:val="00090734"/>
    <w:rsid w:val="00162C8A"/>
    <w:rsid w:val="00184CAA"/>
    <w:rsid w:val="001D6A52"/>
    <w:rsid w:val="00205BB5"/>
    <w:rsid w:val="00223C99"/>
    <w:rsid w:val="00237BC9"/>
    <w:rsid w:val="00285DDA"/>
    <w:rsid w:val="00346356"/>
    <w:rsid w:val="0039265C"/>
    <w:rsid w:val="003975AA"/>
    <w:rsid w:val="00453AA6"/>
    <w:rsid w:val="004C0D63"/>
    <w:rsid w:val="004D38D7"/>
    <w:rsid w:val="004E5EE0"/>
    <w:rsid w:val="004F7500"/>
    <w:rsid w:val="005D17C8"/>
    <w:rsid w:val="005E4891"/>
    <w:rsid w:val="006D6715"/>
    <w:rsid w:val="007127A5"/>
    <w:rsid w:val="00774ED6"/>
    <w:rsid w:val="00893D51"/>
    <w:rsid w:val="0094465F"/>
    <w:rsid w:val="009B66D4"/>
    <w:rsid w:val="009D0175"/>
    <w:rsid w:val="009E43C4"/>
    <w:rsid w:val="009F610B"/>
    <w:rsid w:val="00A13934"/>
    <w:rsid w:val="00A26C4D"/>
    <w:rsid w:val="00A42C5A"/>
    <w:rsid w:val="00B40721"/>
    <w:rsid w:val="00B67D55"/>
    <w:rsid w:val="00B80EF9"/>
    <w:rsid w:val="00BB0A33"/>
    <w:rsid w:val="00BF6376"/>
    <w:rsid w:val="00C62C1C"/>
    <w:rsid w:val="00D441A2"/>
    <w:rsid w:val="00D95B3B"/>
    <w:rsid w:val="00DB14AD"/>
    <w:rsid w:val="00DF4FFD"/>
    <w:rsid w:val="00EC2126"/>
    <w:rsid w:val="00F76158"/>
    <w:rsid w:val="00F90E0A"/>
    <w:rsid w:val="00FE1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E36C0A" w:themeColor="accent6" w:themeShade="BF"/>
        <w:sz w:val="36"/>
        <w:szCs w:val="36"/>
        <w:effect w:val="spark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5A"/>
    <w:rPr>
      <w:color w:val="000000" w:themeColor="text1"/>
    </w:rPr>
  </w:style>
  <w:style w:type="paragraph" w:styleId="2">
    <w:name w:val="heading 2"/>
    <w:basedOn w:val="a"/>
    <w:next w:val="a"/>
    <w:link w:val="20"/>
    <w:uiPriority w:val="9"/>
    <w:unhideWhenUsed/>
    <w:qFormat/>
    <w:rsid w:val="009F61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610B"/>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A26C4D"/>
    <w:pPr>
      <w:widowControl w:val="0"/>
      <w:autoSpaceDE w:val="0"/>
      <w:autoSpaceDN w:val="0"/>
      <w:spacing w:after="0" w:line="240" w:lineRule="auto"/>
    </w:pPr>
    <w:rPr>
      <w:rFonts w:eastAsia="Times New Roman"/>
      <w:color w:val="auto"/>
      <w:szCs w:val="20"/>
      <w:effect w:val="none"/>
      <w:lang w:eastAsia="ru-RU"/>
    </w:rPr>
  </w:style>
  <w:style w:type="paragraph" w:customStyle="1" w:styleId="ConsPlusTitle">
    <w:name w:val="ConsPlusTitle"/>
    <w:rsid w:val="00A26C4D"/>
    <w:pPr>
      <w:widowControl w:val="0"/>
      <w:autoSpaceDE w:val="0"/>
      <w:autoSpaceDN w:val="0"/>
      <w:spacing w:after="0" w:line="240" w:lineRule="auto"/>
    </w:pPr>
    <w:rPr>
      <w:rFonts w:eastAsia="Times New Roman"/>
      <w:b/>
      <w:color w:val="auto"/>
      <w:szCs w:val="20"/>
      <w:effect w:val="none"/>
      <w:lang w:eastAsia="ru-RU"/>
    </w:rPr>
  </w:style>
  <w:style w:type="character" w:customStyle="1" w:styleId="a3">
    <w:name w:val="Основной текст_"/>
    <w:link w:val="21"/>
    <w:rsid w:val="009E43C4"/>
    <w:rPr>
      <w:spacing w:val="9"/>
      <w:shd w:val="clear" w:color="auto" w:fill="FFFFFF"/>
    </w:rPr>
  </w:style>
  <w:style w:type="character" w:customStyle="1" w:styleId="1">
    <w:name w:val="Основной текст1"/>
    <w:rsid w:val="009E43C4"/>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3"/>
    <w:rsid w:val="009E43C4"/>
    <w:pPr>
      <w:widowControl w:val="0"/>
      <w:shd w:val="clear" w:color="auto" w:fill="FFFFFF"/>
      <w:spacing w:before="600" w:after="60" w:line="0" w:lineRule="atLeast"/>
      <w:jc w:val="center"/>
    </w:pPr>
    <w:rPr>
      <w:color w:val="E36C0A" w:themeColor="accent6" w:themeShade="BF"/>
      <w:spacing w:val="9"/>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5B4DE54E06B15B7F767024A0B5F71626E64038ED568EFB9238217CAD6FE907F55E802DC24C9B31N3Z4I" TargetMode="External"/><Relationship Id="rId18" Type="http://schemas.openxmlformats.org/officeDocument/2006/relationships/hyperlink" Target="consultantplus://offline/ref=AF5B4DE54E06B15B7F767024A0B5F71626E64038ED568EFB9238217CAD6FE907F55E802DC24C9E3BN3Z7I" TargetMode="External"/><Relationship Id="rId26" Type="http://schemas.openxmlformats.org/officeDocument/2006/relationships/hyperlink" Target="consultantplus://offline/ref=AF5B4DE54E06B15B7F767024A0B5F71626E64038ED568EFB9238217CAD6FE907F55E802DC24C9F3BN3ZCI" TargetMode="External"/><Relationship Id="rId39" Type="http://schemas.openxmlformats.org/officeDocument/2006/relationships/hyperlink" Target="consultantplus://offline/ref=AF5B4DE54E06B15B7F767024A0B5F71626E64038ED568EFB9238217CAD6FE907F55E802DC24C903DN3Z0I" TargetMode="External"/><Relationship Id="rId21" Type="http://schemas.openxmlformats.org/officeDocument/2006/relationships/hyperlink" Target="consultantplus://offline/ref=AF5B4DE54E06B15B7F767024A0B5F71626E64038ED568EFB9238217CAD6FE907F55E802DC24C9F39N3ZDI" TargetMode="External"/><Relationship Id="rId34" Type="http://schemas.openxmlformats.org/officeDocument/2006/relationships/hyperlink" Target="consultantplus://offline/ref=AF5B4DE54E06B15B7F767024A0B5F71626E64038ED568EFB9238217CAD6FE907F55E802DC24C903CN3Z5I" TargetMode="External"/><Relationship Id="rId42" Type="http://schemas.openxmlformats.org/officeDocument/2006/relationships/hyperlink" Target="consultantplus://offline/ref=AF5B4DE54E06B15B7F767024A0B5F71626EC4439ED568EFB9238217CADN6ZFI" TargetMode="External"/><Relationship Id="rId47" Type="http://schemas.openxmlformats.org/officeDocument/2006/relationships/hyperlink" Target="consultantplus://offline/ref=AF5B4DE54E06B15B7F767024A0B5F71626E5493AEF548EFB9238217CAD6FE907F55E802FC0N4Z4I" TargetMode="External"/><Relationship Id="rId50" Type="http://schemas.openxmlformats.org/officeDocument/2006/relationships/hyperlink" Target="consultantplus://offline/ref=AF5B4DE54E06B15B7F767024A0B5F71626E44032E8558EFB9238217CAD6FE907F55E802DC24C9930N3Z6I" TargetMode="External"/><Relationship Id="rId55" Type="http://schemas.openxmlformats.org/officeDocument/2006/relationships/hyperlink" Target="consultantplus://offline/ref=AF5B4DE54E06B15B7F767024A0B5F71626E5493AE8568EFB9238217CADN6ZFI" TargetMode="External"/><Relationship Id="rId63" Type="http://schemas.openxmlformats.org/officeDocument/2006/relationships/hyperlink" Target="consultantplus://offline/ref=AF5B4DE54E06B15B7F767024A0B5F71625ED473EE9568EFB9238217CAD6FE907F55E802DC24C983CN3Z2I" TargetMode="External"/><Relationship Id="rId68" Type="http://schemas.openxmlformats.org/officeDocument/2006/relationships/fontTable" Target="fontTable.xml"/><Relationship Id="rId7" Type="http://schemas.openxmlformats.org/officeDocument/2006/relationships/hyperlink" Target="consultantplus://offline/ref=AF5B4DE54E06B15B7F767024A0B5F71626E64038ED568EFB9238217CAD6FE907F55E802DC24C9A39N3ZDI" TargetMode="External"/><Relationship Id="rId2" Type="http://schemas.openxmlformats.org/officeDocument/2006/relationships/settings" Target="settings.xml"/><Relationship Id="rId16" Type="http://schemas.openxmlformats.org/officeDocument/2006/relationships/hyperlink" Target="consultantplus://offline/ref=AF5B4DE54E06B15B7F767024A0B5F71626E64038ED568EFB9238217CAD6FE907F55E802DC24C9D3CN3Z4I" TargetMode="External"/><Relationship Id="rId29" Type="http://schemas.openxmlformats.org/officeDocument/2006/relationships/hyperlink" Target="consultantplus://offline/ref=AF5B4DE54E06B15B7F767024A0B5F71626E64038ED568EFB9238217CAD6FE907F55E802DC24C9F3FN3Z4I" TargetMode="External"/><Relationship Id="rId1" Type="http://schemas.openxmlformats.org/officeDocument/2006/relationships/styles" Target="styles.xml"/><Relationship Id="rId6" Type="http://schemas.openxmlformats.org/officeDocument/2006/relationships/hyperlink" Target="consultantplus://offline/ref=AF5B4DE54E06B15B7F767024A0B5F71626E64038ED568EFB9238217CAD6FE907F55E802DC24C9A39N3Z1I" TargetMode="External"/><Relationship Id="rId11" Type="http://schemas.openxmlformats.org/officeDocument/2006/relationships/hyperlink" Target="consultantplus://offline/ref=AF5B4DE54E06B15B7F767024A0B5F71626E64038ED568EFB9238217CAD6FE907F55E802DC245N9ZEI" TargetMode="External"/><Relationship Id="rId24" Type="http://schemas.openxmlformats.org/officeDocument/2006/relationships/hyperlink" Target="consultantplus://offline/ref=AF5B4DE54E06B15B7F767024A0B5F71626E64038ED568EFB9238217CAD6FE907F55E802DC24C9F3BN3Z7I" TargetMode="External"/><Relationship Id="rId32" Type="http://schemas.openxmlformats.org/officeDocument/2006/relationships/hyperlink" Target="consultantplus://offline/ref=AF5B4DE54E06B15B7F767024A0B5F71626E64038ED568EFB9238217CAD6FE907F55E802DC24C9F30N3Z1I" TargetMode="External"/><Relationship Id="rId37" Type="http://schemas.openxmlformats.org/officeDocument/2006/relationships/hyperlink" Target="consultantplus://offline/ref=AF5B4DE54E06B15B7F767024A0B5F71626E64038ED568EFB9238217CAD6FE907F55E802DC24C903CN3Z2I" TargetMode="External"/><Relationship Id="rId40" Type="http://schemas.openxmlformats.org/officeDocument/2006/relationships/hyperlink" Target="consultantplus://offline/ref=AF5B4DE54E06B15B7F767024A0B5F71626E64038ED568EFB9238217CAD6FE907F55E802DC24C903DN3Z2I" TargetMode="External"/><Relationship Id="rId45" Type="http://schemas.openxmlformats.org/officeDocument/2006/relationships/hyperlink" Target="consultantplus://offline/ref=AF5B4DE54E06B15B7F767024A0B5F71626E5493AEF548EFB9238217CADN6ZFI" TargetMode="External"/><Relationship Id="rId53" Type="http://schemas.openxmlformats.org/officeDocument/2006/relationships/hyperlink" Target="consultantplus://offline/ref=AF5B4DE54E06B15B7F767024A0B5F71626E6413EE3578EFB9238217CADN6ZFI" TargetMode="External"/><Relationship Id="rId58" Type="http://schemas.openxmlformats.org/officeDocument/2006/relationships/hyperlink" Target="consultantplus://offline/ref=AF5B4DE54E06B15B7F767024A0B5F71626E4413DEE548EFB9238217CADN6ZFI" TargetMode="External"/><Relationship Id="rId66" Type="http://schemas.openxmlformats.org/officeDocument/2006/relationships/hyperlink" Target="consultantplus://offline/ref=F0C99DC158CFECBE23FD23266CCA16BFCE371DC60715CC516142386E3FB5085D164BA8828ENDb9M" TargetMode="External"/><Relationship Id="rId5" Type="http://schemas.openxmlformats.org/officeDocument/2006/relationships/hyperlink" Target="consultantplus://offline/ref=AF5B4DE54E06B15B7F767024A0B5F71626E64038ED568EFB9238217CAD6FE907F55E802DC24C983EN3Z7I" TargetMode="External"/><Relationship Id="rId15" Type="http://schemas.openxmlformats.org/officeDocument/2006/relationships/hyperlink" Target="consultantplus://offline/ref=AF5B4DE54E06B15B7F767024A0B5F71626E64038ED568EFB9238217CAD6FE907F55E802DC24C9C31N3Z7I" TargetMode="External"/><Relationship Id="rId23" Type="http://schemas.openxmlformats.org/officeDocument/2006/relationships/hyperlink" Target="consultantplus://offline/ref=AF5B4DE54E06B15B7F767024A0B5F71626E64038ED568EFB9238217CAD6FE907F55E802DC24C9F3AN3Z3I" TargetMode="External"/><Relationship Id="rId28" Type="http://schemas.openxmlformats.org/officeDocument/2006/relationships/hyperlink" Target="consultantplus://offline/ref=AF5B4DE54E06B15B7F767024A0B5F71626E64038ED568EFB9238217CAD6FE907F55E802DC34FN9ZDI" TargetMode="External"/><Relationship Id="rId36" Type="http://schemas.openxmlformats.org/officeDocument/2006/relationships/hyperlink" Target="consultantplus://offline/ref=AF5B4DE54E06B15B7F767024A0B5F71626E64038ED568EFB9238217CAD6FE907F55E802DC24D9939N3Z5I" TargetMode="External"/><Relationship Id="rId49" Type="http://schemas.openxmlformats.org/officeDocument/2006/relationships/hyperlink" Target="consultantplus://offline/ref=AF5B4DE54E06B15B7F767024A0B5F71626E44032E8558EFB9238217CAD6FE907F55E802DC24C9838N3ZCI" TargetMode="External"/><Relationship Id="rId57" Type="http://schemas.openxmlformats.org/officeDocument/2006/relationships/hyperlink" Target="consultantplus://offline/ref=AF5B4DE54E06B15B7F767024A0B5F71626E4413DEE548EFB9238217CADN6ZFI" TargetMode="External"/><Relationship Id="rId61" Type="http://schemas.openxmlformats.org/officeDocument/2006/relationships/hyperlink" Target="consultantplus://offline/ref=AF5B4DE54E06B15B7F767024A0B5F71625ED473EE9568EFB9238217CAD6FE907F55E802DC24C983AN3Z1I" TargetMode="External"/><Relationship Id="rId10" Type="http://schemas.openxmlformats.org/officeDocument/2006/relationships/hyperlink" Target="consultantplus://offline/ref=AF5B4DE54E06B15B7F767024A0B5F71626E64038ED568EFB9238217CAD6FE907F55E802DC245N9Z9I" TargetMode="External"/><Relationship Id="rId19" Type="http://schemas.openxmlformats.org/officeDocument/2006/relationships/hyperlink" Target="consultantplus://offline/ref=AF5B4DE54E06B15B7F767024A0B5F71626E64038ED568EFB9238217CAD6FE907F55E802ECBN4ZAI" TargetMode="External"/><Relationship Id="rId31" Type="http://schemas.openxmlformats.org/officeDocument/2006/relationships/hyperlink" Target="consultantplus://offline/ref=AF5B4DE54E06B15B7F767024A0B5F71626E64038ED568EFB9238217CAD6FE907F55E802DC24C9F30N3Z4I" TargetMode="External"/><Relationship Id="rId44" Type="http://schemas.openxmlformats.org/officeDocument/2006/relationships/hyperlink" Target="consultantplus://offline/ref=AF5B4DE54E06B15B7F767024A0B5F71626EC4439ED568EFB9238217CAD6FE907F55E802EC6N4ZAI" TargetMode="External"/><Relationship Id="rId52" Type="http://schemas.openxmlformats.org/officeDocument/2006/relationships/hyperlink" Target="consultantplus://offline/ref=AF5B4DE54E06B15B7F767024A0B5F71626E44032E8558EFB9238217CAD6FE907F55E8028NCZBI" TargetMode="External"/><Relationship Id="rId60" Type="http://schemas.openxmlformats.org/officeDocument/2006/relationships/hyperlink" Target="consultantplus://offline/ref=AF5B4DE54E06B15B7F767024A0B5F71625ED473EE9568EFB9238217CAD6FE907F55E802DC24C9839N3Z7I" TargetMode="External"/><Relationship Id="rId65" Type="http://schemas.openxmlformats.org/officeDocument/2006/relationships/hyperlink" Target="consultantplus://offline/ref=AF5B4DE54E06B15B7F767024A0B5F71625ED473EE9568EFB9238217CAD6FE907F55E802DC24C983EN3Z1I" TargetMode="External"/><Relationship Id="rId4" Type="http://schemas.openxmlformats.org/officeDocument/2006/relationships/hyperlink" Target="consultantplus://offline/ref=AF5B4DE54E06B15B7F767024A0B5F71626E64038ED568EFB9238217CADN6ZFI" TargetMode="External"/><Relationship Id="rId9" Type="http://schemas.openxmlformats.org/officeDocument/2006/relationships/hyperlink" Target="consultantplus://offline/ref=AF5B4DE54E06B15B7F767024A0B5F71626E64038ED568EFB9238217CAD6FE907F55E802DC24BN9ZAI" TargetMode="External"/><Relationship Id="rId14" Type="http://schemas.openxmlformats.org/officeDocument/2006/relationships/hyperlink" Target="consultantplus://offline/ref=AF5B4DE54E06B15B7F767024A0B5F71626E64038ED568EFB9238217CAD6FE907F55E802DC24C9C31N3Z4I" TargetMode="External"/><Relationship Id="rId22" Type="http://schemas.openxmlformats.org/officeDocument/2006/relationships/hyperlink" Target="consultantplus://offline/ref=AF5B4DE54E06B15B7F767024A0B5F71626E64038ED568EFB9238217CAD6FE907F55E802DC74CN9Z8I" TargetMode="External"/><Relationship Id="rId27" Type="http://schemas.openxmlformats.org/officeDocument/2006/relationships/hyperlink" Target="consultantplus://offline/ref=AF5B4DE54E06B15B7F767024A0B5F71626E64038ED568EFB9238217CAD6FE907F55E802DC24C9F3EN3Z0I" TargetMode="External"/><Relationship Id="rId30" Type="http://schemas.openxmlformats.org/officeDocument/2006/relationships/hyperlink" Target="consultantplus://offline/ref=AF5B4DE54E06B15B7F767024A0B5F71626E64038ED568EFB9238217CAD6FE907F55E802DC24C9F30N3Z5I" TargetMode="External"/><Relationship Id="rId35" Type="http://schemas.openxmlformats.org/officeDocument/2006/relationships/hyperlink" Target="consultantplus://offline/ref=AF5B4DE54E06B15B7F767024A0B5F71626E64038ED568EFB9238217CAD6FE907F55E802DC24C903CN3Z7I" TargetMode="External"/><Relationship Id="rId43" Type="http://schemas.openxmlformats.org/officeDocument/2006/relationships/hyperlink" Target="consultantplus://offline/ref=AF5B4DE54E06B15B7F767024A0B5F71626EC4439ED568EFB9238217CAD6FE907F55E802EC6N4ZFI" TargetMode="External"/><Relationship Id="rId48" Type="http://schemas.openxmlformats.org/officeDocument/2006/relationships/hyperlink" Target="consultantplus://offline/ref=AF5B4DE54E06B15B7F767024A0B5F71626E44032E8558EFB9238217CADN6ZFI" TargetMode="External"/><Relationship Id="rId56" Type="http://schemas.openxmlformats.org/officeDocument/2006/relationships/hyperlink" Target="consultantplus://offline/ref=AF5B4DE54E06B15B7F767024A0B5F71626E5493AE8568EFB9238217CAD6FE907F55E802DC24C9B30N3ZDI" TargetMode="External"/><Relationship Id="rId64" Type="http://schemas.openxmlformats.org/officeDocument/2006/relationships/hyperlink" Target="consultantplus://offline/ref=AF5B4DE54E06B15B7F767024A0B5F71625ED473EE9568EFB9238217CAD6FE907F55E802DC24C983AN3Z3I" TargetMode="External"/><Relationship Id="rId69" Type="http://schemas.openxmlformats.org/officeDocument/2006/relationships/theme" Target="theme/theme1.xml"/><Relationship Id="rId8" Type="http://schemas.openxmlformats.org/officeDocument/2006/relationships/hyperlink" Target="consultantplus://offline/ref=AF5B4DE54E06B15B7F767024A0B5F71626E64038ED568EFB9238217CAD6FE907F55E8024CBN4Z5I" TargetMode="External"/><Relationship Id="rId51" Type="http://schemas.openxmlformats.org/officeDocument/2006/relationships/hyperlink" Target="consultantplus://offline/ref=AF5B4DE54E06B15B7F767024A0B5F71626E44032E8558EFB9238217CAD6FE907F55E802DC24C9930N3Z2I" TargetMode="External"/><Relationship Id="rId3" Type="http://schemas.openxmlformats.org/officeDocument/2006/relationships/webSettings" Target="webSettings.xml"/><Relationship Id="rId12" Type="http://schemas.openxmlformats.org/officeDocument/2006/relationships/hyperlink" Target="consultantplus://offline/ref=AF5B4DE54E06B15B7F767024A0B5F71626E64038ED568EFB9238217CAD6FE907F55E802DC245N9ZFI" TargetMode="External"/><Relationship Id="rId17" Type="http://schemas.openxmlformats.org/officeDocument/2006/relationships/hyperlink" Target="consultantplus://offline/ref=AF5B4DE54E06B15B7F767024A0B5F71626E64038ED568EFB9238217CAD6FE907F55E802DC24C9E3AN3Z6I" TargetMode="External"/><Relationship Id="rId25" Type="http://schemas.openxmlformats.org/officeDocument/2006/relationships/hyperlink" Target="consultantplus://offline/ref=AF5B4DE54E06B15B7F767024A0B5F71626E64038ED568EFB9238217CAD6FE907F55E802DC24C9F3BN3Z6I" TargetMode="External"/><Relationship Id="rId33" Type="http://schemas.openxmlformats.org/officeDocument/2006/relationships/hyperlink" Target="consultantplus://offline/ref=AF5B4DE54E06B15B7F767024A0B5F71626E64038ED568EFB9238217CAD6FE907F55E802DC24C903AN3Z4I" TargetMode="External"/><Relationship Id="rId38" Type="http://schemas.openxmlformats.org/officeDocument/2006/relationships/hyperlink" Target="consultantplus://offline/ref=AF5B4DE54E06B15B7F767024A0B5F71626E64038ED568EFB9238217CAD6FE907F55E802DC24C903CN3ZCI" TargetMode="External"/><Relationship Id="rId46" Type="http://schemas.openxmlformats.org/officeDocument/2006/relationships/hyperlink" Target="consultantplus://offline/ref=AF5B4DE54E06B15B7F767024A0B5F71626E5493AEF548EFB9238217CAD6FE907F55E802DC24C903BN3Z3I" TargetMode="External"/><Relationship Id="rId59" Type="http://schemas.openxmlformats.org/officeDocument/2006/relationships/hyperlink" Target="consultantplus://offline/ref=AF5B4DE54E06B15B7F767024A0B5F71625ED473EE9568EFB9238217CADN6ZFI" TargetMode="External"/><Relationship Id="rId67" Type="http://schemas.openxmlformats.org/officeDocument/2006/relationships/hyperlink" Target="consultantplus://offline/ref=E5BC2FB16E772D69968AB408D2AD4FA409AEA7BCD3C617A3E3F85C374402FE5309A49B0A06DC8DC2FFwEJ" TargetMode="External"/><Relationship Id="rId20" Type="http://schemas.openxmlformats.org/officeDocument/2006/relationships/hyperlink" Target="consultantplus://offline/ref=AF5B4DE54E06B15B7F767024A0B5F71626E64038ED568EFB9238217CAD6FE907F55E802ANCZ5I" TargetMode="External"/><Relationship Id="rId41" Type="http://schemas.openxmlformats.org/officeDocument/2006/relationships/hyperlink" Target="consultantplus://offline/ref=AF5B4DE54E06B15B7F767024A0B5F71626E64038ED568EFB9238217CAD6FE907F55E802DC34FN9Z0I" TargetMode="External"/><Relationship Id="rId54" Type="http://schemas.openxmlformats.org/officeDocument/2006/relationships/hyperlink" Target="consultantplus://offline/ref=AF5B4DE54E06B15B7F767024A0B5F71626E6413EE3578EFB9238217CAD6FE907F55E8025NCZ7I" TargetMode="External"/><Relationship Id="rId62" Type="http://schemas.openxmlformats.org/officeDocument/2006/relationships/hyperlink" Target="consultantplus://offline/ref=AF5B4DE54E06B15B7F767024A0B5F71625ED473EE9568EFB9238217CAD6FE907F55E802DC24C983AN3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28</Pages>
  <Words>12802</Words>
  <Characters>72976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МОУМИ</dc:creator>
  <cp:lastModifiedBy>МОУМИ</cp:lastModifiedBy>
  <cp:revision>20</cp:revision>
  <cp:lastPrinted>2018-01-24T08:29:00Z</cp:lastPrinted>
  <dcterms:created xsi:type="dcterms:W3CDTF">2018-01-18T08:25:00Z</dcterms:created>
  <dcterms:modified xsi:type="dcterms:W3CDTF">2018-01-24T08:29:00Z</dcterms:modified>
</cp:coreProperties>
</file>