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75" w:rsidRDefault="0020087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00875" w:rsidRDefault="00200875">
      <w:pPr>
        <w:pStyle w:val="ConsPlusNormal"/>
        <w:jc w:val="both"/>
        <w:outlineLvl w:val="0"/>
      </w:pPr>
    </w:p>
    <w:p w:rsidR="00200875" w:rsidRDefault="00200875">
      <w:pPr>
        <w:pStyle w:val="ConsPlusTitle"/>
        <w:jc w:val="center"/>
        <w:outlineLvl w:val="0"/>
      </w:pPr>
      <w:r>
        <w:t>ДЕПАРТАМЕНТ ОБРАЗОВАНИЯ, НАУКИ И МОЛОДЕЖНОЙ ПОЛИТИКИ</w:t>
      </w:r>
    </w:p>
    <w:p w:rsidR="00200875" w:rsidRDefault="00200875">
      <w:pPr>
        <w:pStyle w:val="ConsPlusTitle"/>
        <w:jc w:val="center"/>
      </w:pPr>
      <w:r>
        <w:t>ВОРОНЕЖСКОЙ ОБЛАСТИ</w:t>
      </w:r>
    </w:p>
    <w:p w:rsidR="00200875" w:rsidRDefault="00200875">
      <w:pPr>
        <w:pStyle w:val="ConsPlusTitle"/>
        <w:jc w:val="center"/>
      </w:pPr>
    </w:p>
    <w:p w:rsidR="00200875" w:rsidRDefault="00200875">
      <w:pPr>
        <w:pStyle w:val="ConsPlusTitle"/>
        <w:jc w:val="center"/>
      </w:pPr>
      <w:r>
        <w:t>ПРИКАЗ</w:t>
      </w:r>
    </w:p>
    <w:p w:rsidR="00200875" w:rsidRDefault="00200875">
      <w:pPr>
        <w:pStyle w:val="ConsPlusTitle"/>
        <w:jc w:val="center"/>
      </w:pPr>
      <w:r>
        <w:t>от 5 мая 2012 г. N 437</w:t>
      </w:r>
    </w:p>
    <w:p w:rsidR="00200875" w:rsidRDefault="00200875">
      <w:pPr>
        <w:pStyle w:val="ConsPlusTitle"/>
        <w:jc w:val="center"/>
      </w:pPr>
    </w:p>
    <w:p w:rsidR="00200875" w:rsidRDefault="00200875">
      <w:pPr>
        <w:pStyle w:val="ConsPlusTitle"/>
        <w:jc w:val="center"/>
      </w:pPr>
      <w:r>
        <w:t>ОБ УТВЕРЖДЕНИИ АДМИНИСТРАТИВНОГО РЕГЛАМЕНТА</w:t>
      </w:r>
    </w:p>
    <w:p w:rsidR="00200875" w:rsidRDefault="00200875">
      <w:pPr>
        <w:pStyle w:val="ConsPlusTitle"/>
        <w:jc w:val="center"/>
      </w:pPr>
      <w:r>
        <w:t>ПО ПРЕДОСТАВЛЕНИЮ ГОСУДАРСТВЕННОЙ УСЛУГИ "ПОДГОТОВКА</w:t>
      </w:r>
    </w:p>
    <w:p w:rsidR="00200875" w:rsidRDefault="00200875">
      <w:pPr>
        <w:pStyle w:val="ConsPlusTitle"/>
        <w:jc w:val="center"/>
      </w:pPr>
      <w:r>
        <w:t>СОГЛАСИЯ НА КОНТАКТ РЕБЕНКА С РОДИТЕЛЕМ, РОДИТЕЛЬСКИЕ</w:t>
      </w:r>
    </w:p>
    <w:p w:rsidR="00200875" w:rsidRDefault="00200875">
      <w:pPr>
        <w:pStyle w:val="ConsPlusTitle"/>
        <w:jc w:val="center"/>
      </w:pPr>
      <w:r>
        <w:t>ПРАВА КОТОРОГО ОГРАНИЧЕНЫ СУДОМ"</w:t>
      </w:r>
    </w:p>
    <w:p w:rsidR="00200875" w:rsidRDefault="00200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0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образования, науки и молодежной политики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 xml:space="preserve">Воронежской области от 28.05.2013 </w:t>
            </w:r>
            <w:hyperlink r:id="rId5" w:history="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28.12.2016 </w:t>
            </w:r>
            <w:hyperlink r:id="rId6" w:history="1">
              <w:r>
                <w:rPr>
                  <w:color w:val="0000FF"/>
                </w:rPr>
                <w:t>N 1579</w:t>
              </w:r>
            </w:hyperlink>
            <w:r>
              <w:rPr>
                <w:color w:val="392C69"/>
              </w:rPr>
              <w:t>,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7" w:history="1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 xml:space="preserve">, от 24.01.2019 </w:t>
            </w:r>
            <w:hyperlink r:id="rId8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ind w:firstLine="540"/>
        <w:jc w:val="both"/>
      </w:pPr>
      <w:r>
        <w:t xml:space="preserve">В соответствии с положениями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0" w:history="1">
        <w:r>
          <w:rPr>
            <w:color w:val="0000FF"/>
          </w:rPr>
          <w:t>Закона</w:t>
        </w:r>
      </w:hyperlink>
      <w:r>
        <w:t xml:space="preserve"> Воронежской области от 20.11.2007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 приказываю: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"Подготовка согласия на контакт ребенка с родителем, родительские права которого ограничены судом" (далее - административный регламент).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муниципальных районов (городских округов) принять меры по обеспечению предоставления государственной услуги "Подготовка согласия на контакт ребенка с родителем, родительские права которого ограничены судом" в соответствии с данным </w:t>
      </w:r>
      <w:hyperlink w:anchor="P43" w:history="1">
        <w:r>
          <w:rPr>
            <w:color w:val="0000FF"/>
          </w:rPr>
          <w:t>Регламентом</w:t>
        </w:r>
      </w:hyperlink>
      <w:r>
        <w:t>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3. Отделу охраны прав детей-сирот и детей с ограниченными возможностями здоровья (Бессолицын):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3.1. Обеспечить размещение утвержденного административного </w:t>
      </w:r>
      <w:hyperlink w:anchor="P43" w:history="1">
        <w:r>
          <w:rPr>
            <w:color w:val="0000FF"/>
          </w:rPr>
          <w:t>регламента</w:t>
        </w:r>
      </w:hyperlink>
      <w:r>
        <w:t xml:space="preserve"> на портале департамента образования, науки и молодежной политики Воронежской области.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3.2. Направить данный приказ в органы местного самоуправления муниципальных районов (городских округов).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4. Настоящий приказ вступает в силу по истечении 10 дней со дня его официального опубликования.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 Контроль за выполнением настоящего приказа возложить на первого заместителя руководителя департамента Иванову Г.П.</w:t>
      </w:r>
    </w:p>
    <w:p w:rsidR="00200875" w:rsidRDefault="00200875">
      <w:pPr>
        <w:pStyle w:val="ConsPlusNormal"/>
        <w:jc w:val="both"/>
      </w:pPr>
      <w:r>
        <w:t xml:space="preserve">(п. 5 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</w:t>
      </w:r>
      <w:r>
        <w:lastRenderedPageBreak/>
        <w:t>области от 24.01.2019 N 72)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right"/>
      </w:pPr>
      <w:r>
        <w:t>Первый заместитель</w:t>
      </w:r>
    </w:p>
    <w:p w:rsidR="00200875" w:rsidRDefault="00200875">
      <w:pPr>
        <w:pStyle w:val="ConsPlusNormal"/>
        <w:jc w:val="right"/>
      </w:pPr>
      <w:r>
        <w:t>руководителя департамента</w:t>
      </w:r>
    </w:p>
    <w:p w:rsidR="00200875" w:rsidRDefault="00200875">
      <w:pPr>
        <w:pStyle w:val="ConsPlusNormal"/>
        <w:jc w:val="right"/>
      </w:pPr>
      <w:r>
        <w:t>М.С.МОВШИНА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right"/>
        <w:outlineLvl w:val="0"/>
      </w:pPr>
      <w:r>
        <w:t>Утвержден</w:t>
      </w:r>
    </w:p>
    <w:p w:rsidR="00200875" w:rsidRDefault="00200875">
      <w:pPr>
        <w:pStyle w:val="ConsPlusNormal"/>
        <w:jc w:val="right"/>
      </w:pPr>
      <w:r>
        <w:t>приказом</w:t>
      </w:r>
    </w:p>
    <w:p w:rsidR="00200875" w:rsidRDefault="00200875">
      <w:pPr>
        <w:pStyle w:val="ConsPlusNormal"/>
        <w:jc w:val="right"/>
      </w:pPr>
      <w:r>
        <w:t>департамента образования,</w:t>
      </w:r>
    </w:p>
    <w:p w:rsidR="00200875" w:rsidRDefault="00200875">
      <w:pPr>
        <w:pStyle w:val="ConsPlusNormal"/>
        <w:jc w:val="right"/>
      </w:pPr>
      <w:r>
        <w:t>науки и молодежной политики</w:t>
      </w:r>
    </w:p>
    <w:p w:rsidR="00200875" w:rsidRDefault="00200875">
      <w:pPr>
        <w:pStyle w:val="ConsPlusNormal"/>
        <w:jc w:val="right"/>
      </w:pPr>
      <w:r>
        <w:t>Воронежской области</w:t>
      </w:r>
    </w:p>
    <w:p w:rsidR="00200875" w:rsidRDefault="00200875">
      <w:pPr>
        <w:pStyle w:val="ConsPlusNormal"/>
        <w:jc w:val="right"/>
      </w:pPr>
      <w:r>
        <w:t>от 05.05.2012 N 437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Title"/>
        <w:jc w:val="center"/>
      </w:pPr>
      <w:bookmarkStart w:id="0" w:name="P43"/>
      <w:bookmarkEnd w:id="0"/>
      <w:r>
        <w:t>АДМИНИСТРАТИВНЫЙ РЕГЛАМЕНТ</w:t>
      </w:r>
    </w:p>
    <w:p w:rsidR="00200875" w:rsidRDefault="00200875">
      <w:pPr>
        <w:pStyle w:val="ConsPlusTitle"/>
        <w:jc w:val="center"/>
      </w:pPr>
      <w:r>
        <w:t>ПО ПРЕДОСТАВЛЕНИЮ ГОСУДАРСТВЕННОЙ УСЛУГИ "ПОДГОТОВКА</w:t>
      </w:r>
    </w:p>
    <w:p w:rsidR="00200875" w:rsidRDefault="00200875">
      <w:pPr>
        <w:pStyle w:val="ConsPlusTitle"/>
        <w:jc w:val="center"/>
      </w:pPr>
      <w:r>
        <w:t>СОГЛАСИЯ НА КОНТАКТ РЕБЕНКА С РОДИТЕЛЕМ, РОДИТЕЛЬСКИЕ</w:t>
      </w:r>
    </w:p>
    <w:p w:rsidR="00200875" w:rsidRDefault="00200875">
      <w:pPr>
        <w:pStyle w:val="ConsPlusTitle"/>
        <w:jc w:val="center"/>
      </w:pPr>
      <w:r>
        <w:t>ПРАВА КОТОРОГО ОГРАНИЧЕНЫ СУДОМ"</w:t>
      </w:r>
    </w:p>
    <w:p w:rsidR="00200875" w:rsidRDefault="00200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0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образования, науки и молодежной политики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 xml:space="preserve">Воронежской области от 28.05.2013 </w:t>
            </w:r>
            <w:hyperlink r:id="rId14" w:history="1">
              <w:r>
                <w:rPr>
                  <w:color w:val="0000FF"/>
                </w:rPr>
                <w:t>N 555</w:t>
              </w:r>
            </w:hyperlink>
            <w:r>
              <w:rPr>
                <w:color w:val="392C69"/>
              </w:rPr>
              <w:t xml:space="preserve">, от 28.12.2016 </w:t>
            </w:r>
            <w:hyperlink r:id="rId15" w:history="1">
              <w:r>
                <w:rPr>
                  <w:color w:val="0000FF"/>
                </w:rPr>
                <w:t>N 1579</w:t>
              </w:r>
            </w:hyperlink>
            <w:r>
              <w:rPr>
                <w:color w:val="392C69"/>
              </w:rPr>
              <w:t>,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13.11.2017 </w:t>
            </w:r>
            <w:hyperlink r:id="rId16" w:history="1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 xml:space="preserve">, от 24.01.2019 </w:t>
            </w:r>
            <w:hyperlink r:id="rId17" w:history="1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0875" w:rsidRDefault="00200875">
      <w:pPr>
        <w:pStyle w:val="ConsPlusNormal"/>
        <w:jc w:val="both"/>
      </w:pPr>
    </w:p>
    <w:p w:rsidR="00200875" w:rsidRDefault="00200875">
      <w:pPr>
        <w:pStyle w:val="ConsPlusTitle"/>
        <w:jc w:val="center"/>
        <w:outlineLvl w:val="1"/>
      </w:pPr>
      <w:r>
        <w:t>I. ОБЩИЕ ПОЛОЖЕНИЯ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ind w:firstLine="540"/>
        <w:jc w:val="both"/>
      </w:pPr>
      <w:r>
        <w:t>1.1. Предмет регулирования административного регламента: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1.1.1. Настоящий Административный регламент по предоставлению государственной услуги "Подготовка согласия на контакт ребенка с родителем, родительские права которого ограничены судом" (далее - административный регламент) регулирует отношения, возникающие между органами местного самоуправления муниципальных районов (городских округов) Воронежской области, которые наделены законодательством Воронежской области отдельными государственными полномочиями по организации и осуществлению деятельности по опеке и попечительству (далее - органы местного самоуправления) и гражданами, родительские права которых ограничены судом, а также устанавливает сроки и последовательность административных процедур (действий) при предоставлении государственной услуги.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1.2. Описание заявителей, имеющих право в соответствии с законодательством Российской Федерации и Воронежской области либо в силу наделения их гражданами в порядке, установленном законодательством Российской Федерации и Воронежской области, полномочиями выступать от их имени при взаимодействии с соответствующими органами при предоставлении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1.2.1. Право на получение государственной услуги имеет родитель, родительские права которого ограничены судом, если это не оказывает на ребенка вредного влияния.</w:t>
      </w:r>
    </w:p>
    <w:p w:rsidR="00200875" w:rsidRDefault="00200875">
      <w:pPr>
        <w:pStyle w:val="ConsPlusNormal"/>
        <w:jc w:val="both"/>
      </w:pPr>
      <w:r>
        <w:t xml:space="preserve">(п. 1.2.1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lastRenderedPageBreak/>
        <w:t>1.3. Требования к порядку информирования о предоставлении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1.3.1. Информация о месте нахождения и графике работы органов местного самоуправления, предоставляющих государственную услугу, справочные телефоны, адреса официальных сайтов приведены в </w:t>
      </w:r>
      <w:hyperlink w:anchor="P334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 и размещается на официальных сайтах органов местного самоуправления в сети Интернет.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1.3.2. Способы получения информации об органах местного самоуправления, обращение в которые необходимо для получения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непосредственно в органе местного самоуправления, его структурном подразделении;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с использованием средств телефонной связи, средств сети Интернет;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посредством размещения в информационно-телекоммуникационных сетях общего пользования, публикации в средствах массовой информации, издания информационных материалов (брошюр, буклетов и т.д.).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Заявитель вправе получить устную информацию, в том числе по телефону.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о перечне документов, необходимых для получения государственной услуги;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об адресах иных организаций, участвующих в предоставлении государственной услуги;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о времени приема и выдачи документов;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о порядке обжалования действий или бездействия должностных лиц в ходе предоставления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При устном обращении граждан специалист органа местного самоуправления, осуществляющий прием и консультирование, в пределах своей компетенции, дает ответ самостоятельно.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Если специалист органа местного самоуправления не может дать ответ самостоятельно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а) изложить суть обращения в письменной форме;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б) назначить другое удобное для посетителя время для консультации.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Информация, предоставленная заинтересованным лицом при проведении консультации, не является основанием для принятия решения или совершения действия (бездействия) уполномоченными органами при осуществлении предоставления государственной услуги.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В случае поступления запроса на получение письменной консультации специалисты отдела опеки и попечительства обязаны ответить на него в 30-дневный срок.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Места для информирования заявителей, получения информации и заполнения необходимых документов должны быть оборудованы: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информационными стендами, на которых размещается визуальная и текстовая информация.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lastRenderedPageBreak/>
        <w:t>На информационных стендах в помещении, предназначенном для приема документов, размещается следующая информация: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извлечения из законодательных и иных нормативных правовых актов, содержащих нормы, регулирующие деятельность по оказанию услуги;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извлечения из текста настоящего Административного регламента с приложениями;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государственной услуги;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образцы оформления документов, необходимых для предоставления услуги и требования к ним;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основания отказа в предоставлении услуги;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порядок обжалования решений, действий или бездействия должностных лиц;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номера телефонов, факсов, адреса официальных сайтов, электронной почты органов, предоставляющих государственную услугу;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режим работы органов, предоставляющих государственную услугу;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графики личного приема граждан уполномоченными должностными лицами.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На Едином портале государственных и муниципальных услуг (функций) размещается следующая информация: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а) номера телефонов и факса, график работы, адрес электронной почты;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б) текст утвержденного административного регламента,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в) необходимая оперативная информация о предоставлении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При изменении информации о предоставлении государственной услуги осуществляется ее периодическое обновление.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Основными требованиями к информированию заявителей о государственной услуге являются: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а) актуальность;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б) своевременность;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в) четкость в изложении информации;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г) полнота консультирования;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д) наглядность форм подачи материала;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е) удобство и доступность.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ind w:firstLine="540"/>
        <w:jc w:val="both"/>
      </w:pPr>
      <w:r>
        <w:t>2.1. Наименование государственной услуги: "Подготовка согласия на контакт ребенка с родителем, родительские права которого ограничены судом".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</w:t>
      </w:r>
      <w:r>
        <w:lastRenderedPageBreak/>
        <w:t>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2.2. Наименование органов, предоставляющих государственную услугу: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2.2.1. Предоставление государственной услуги осуществляют органы местного самоуправления муниципальных районов (городских округов) Воронежской области, которые наделены законодательством Воронежской области отдельными государственными полномочиями по организации и осуществлению деятельности по опеке и попечительству </w:t>
      </w:r>
      <w:hyperlink w:anchor="P334" w:history="1">
        <w:r>
          <w:rPr>
            <w:color w:val="0000FF"/>
          </w:rPr>
          <w:t>(приложение 1)</w:t>
        </w:r>
      </w:hyperlink>
      <w:r>
        <w:t>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2.2.2. Органы местного самоуправления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государственных услуг, включенных в перечень, утвержденный правительством Воронежской области.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2.3. Результат предоставления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Результатом предоставления государственной услуги является решение органа опеки и попечительства о согласии (отказе) органа опеки и попечительства на контакт ребенка с родителем, родительские права которого ограничены судом, по его просьбе в </w:t>
      </w:r>
      <w:hyperlink w:anchor="P882" w:history="1">
        <w:r>
          <w:rPr>
            <w:color w:val="0000FF"/>
          </w:rPr>
          <w:t>форме постановления</w:t>
        </w:r>
      </w:hyperlink>
      <w:r>
        <w:t xml:space="preserve"> (приложение N 4).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2.4. Срок предоставления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2.4.1. Срок предоставление государственной услуги составляет 30 дней со дня представления заявления.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2.4.2. Прием и регистрация заявления производится в течение 15 минут в день обращения.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2.4.3. Принятие органом местного самоуправления решения о согласии (об отказе) на контакт ребенка с родителем, родительские права которого ограничены судом, - в течение 27 дней со дня подачи заявления.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2.4.4. Приостановление предоставления государственной услуги законодательством не предусмотрено.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2.4.5. Выдача (направление) органом местного самоуправления постановления (либо распоряжения) о согласии (об отказе) органа опеки и попечительства на контакт ребенка с родителем, родительские права которого ограничены судом, - в течение 3 дней со дня его подписания.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2.4.6. Приостановление предоставления государственной услуги законодательством не предусмотрено.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2.5. Правовые основания предоставления государственной услуги "Подготовка согласия на контакт ребенка с родителем, родительские права которого ограничены судом" осуществляется в соответствии с:</w:t>
      </w:r>
    </w:p>
    <w:p w:rsidR="00200875" w:rsidRDefault="00200875">
      <w:pPr>
        <w:pStyle w:val="ConsPlusNormal"/>
        <w:jc w:val="both"/>
      </w:pPr>
      <w:r>
        <w:lastRenderedPageBreak/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30 июля 2010 года, N 168);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- Семейным </w:t>
      </w: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 от 29.12.1995 N 223-ФЗ ("Собрание законодательства РФ", 1996, N 1, ст. 16; 1998, N 26, ст. 3014; 2000, N 2, ст. 153; 2005, N 1, ст. 11);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Законом</w:t>
        </w:r>
      </w:hyperlink>
      <w:r>
        <w:t xml:space="preserve"> Воронежской области от 20 ноября 2007 года N 121-ОЗ "О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Воронежской области по организации и осуществлению деятельности по опеке и попечительству" ("Собрание законодательства Воронежской области", 09.01.2008, N 11, ст. 354; "Молодой коммунар", 27 ноября 2007 года, N 133);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Законом</w:t>
        </w:r>
      </w:hyperlink>
      <w:r>
        <w:t xml:space="preserve"> Воронежской области от 5 декабря 2007 года N 151-ОЗ "Об организации и осуществлении деятельности по опеке и попечительству в Воронежской области" ("Молодой коммунар", 15 декабря 2007 года, N 141);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иными нормативными правовыми актами Российской Федерации и Воронежской области, регламентирующими правоотношения в сфере опеки и попечительства в отношении несовершеннолетних граждан.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bookmarkStart w:id="1" w:name="P132"/>
      <w:bookmarkEnd w:id="1"/>
      <w:r>
        <w:t>2.6.1. Исчерпывающий перечень документов, подлежащих представлению заявителем: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а) </w:t>
      </w:r>
      <w:hyperlink w:anchor="P857" w:history="1">
        <w:r>
          <w:rPr>
            <w:color w:val="0000FF"/>
          </w:rPr>
          <w:t>заявление</w:t>
        </w:r>
      </w:hyperlink>
      <w:r>
        <w:t xml:space="preserve"> с просьбой о подготовке согласия на контакт ребенка с родителем, родительские права которого ограничены судом (далее - </w:t>
      </w:r>
      <w:hyperlink w:anchor="P857" w:history="1">
        <w:r>
          <w:rPr>
            <w:color w:val="0000FF"/>
          </w:rPr>
          <w:t>заявление</w:t>
        </w:r>
      </w:hyperlink>
      <w:r>
        <w:t>);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б) копия решения суда об ограничении родительских прав судом.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Гражданин, обратившийся с просьбой о подготовке согласия на контакт с детьми, если его родительские права ограничены судом, при подаче заявления с приложением документов, указанных в </w:t>
      </w:r>
      <w:hyperlink w:anchor="P132" w:history="1">
        <w:r>
          <w:rPr>
            <w:color w:val="0000FF"/>
          </w:rPr>
          <w:t>подпункте 2.6.1</w:t>
        </w:r>
      </w:hyperlink>
      <w:r>
        <w:t xml:space="preserve"> настоящего Регламента, должен предъявить паспорт гражданина Российской Федерации или иной документ, удостоверяющий личность.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Орган местного самоуправления вправе требовать представления только той информации о гражданине, которая позволит установить отсутствие оказания вредного влияния на ребенка (детей) контактов родителей, родительские права которых ограничены судом.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2.6.2. Исчерпывающий перечень документов,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Документы, сведения и информация, которые находятся в распоряжении государственных органов, органов местного самоуправления и иных организаций и необходимы для предоставления государственной услуги, отсутствуют.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Органы, предоставляющие государственную услугу, не вправе требовать от заявителя: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200875" w:rsidRDefault="00200875">
      <w:pPr>
        <w:pStyle w:val="ConsPlusNormal"/>
        <w:jc w:val="both"/>
      </w:pPr>
      <w:r>
        <w:t xml:space="preserve">(п. 1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2) 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4" w:history="1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35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перечень документов. Заявитель вправе представить указанные документы и информацию в органы, предоставляющие государственные услуги, по собственной инициативе;</w:t>
      </w:r>
    </w:p>
    <w:p w:rsidR="00200875" w:rsidRDefault="00200875">
      <w:pPr>
        <w:pStyle w:val="ConsPlusNormal"/>
        <w:jc w:val="both"/>
      </w:pPr>
      <w:r>
        <w:t xml:space="preserve">(п. 2 в ред. </w:t>
      </w:r>
      <w:hyperlink r:id="rId36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3)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7" w:history="1">
        <w:r>
          <w:rPr>
            <w:color w:val="0000FF"/>
          </w:rPr>
          <w:t>части 1 статьи 9</w:t>
        </w:r>
      </w:hyperlink>
      <w:r>
        <w:t xml:space="preserve"> Федерального закона от 27.07.2010 N 210-ФЗ;</w:t>
      </w:r>
    </w:p>
    <w:p w:rsidR="00200875" w:rsidRDefault="00200875">
      <w:pPr>
        <w:pStyle w:val="ConsPlusNormal"/>
        <w:jc w:val="both"/>
      </w:pPr>
      <w:r>
        <w:t xml:space="preserve">(п. 3 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(муниципального) служащего,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200875" w:rsidRDefault="00200875">
      <w:pPr>
        <w:pStyle w:val="ConsPlusNormal"/>
        <w:jc w:val="both"/>
      </w:pPr>
      <w:r>
        <w:lastRenderedPageBreak/>
        <w:t xml:space="preserve">(п. 4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2.6.3. Перечень услуг, которые являются необходимыми и обязательными для предоставления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Документы, сведения и информация, которые являются результатами предоставления услуг, которые являются необходимыми и обязательными для предоставления государственной услуги, отсутствуют.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2.7. Исчерпывающий перечень оснований для отказа в приеме документов, необходимых для предоставления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Основания для отказа в приеме документов, необходимых для предоставления государственной услуги, отсутствуют.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2.8.1. Оснований для приостановления предоставления государственной услуги не имеется.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2.8.2. Основания для отказа в предоставлении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а) заявителем не представлены все необходимые документы;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в) отсутствие согласия другого родителя, не лишенного родительских прав или не ограниченного в родительских правах, опекуна (попечителя), приемных родителей ребенка или администрации организации, в которой находится ребенок;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г) представление документов, содержащих недостоверные сведения либо сведения, относящиеся к противопоказаниям для подготовки согласия на контакт родителя с ребенком (детьми).</w:t>
      </w:r>
    </w:p>
    <w:p w:rsidR="00200875" w:rsidRDefault="00200875">
      <w:pPr>
        <w:pStyle w:val="ConsPlusNormal"/>
        <w:jc w:val="both"/>
      </w:pPr>
      <w:r>
        <w:t xml:space="preserve">(п. 2.8 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2.9. Размер платы, взимаемой с заявителя при предоставлении государственной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Воронежской области: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Государственная услуга предоставляется на бесплатной основе.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2.10.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минут.</w:t>
      </w:r>
    </w:p>
    <w:p w:rsidR="00200875" w:rsidRDefault="00200875">
      <w:pPr>
        <w:pStyle w:val="ConsPlusNormal"/>
        <w:jc w:val="both"/>
      </w:pPr>
      <w:r>
        <w:t xml:space="preserve">(п. 2.10 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28.05.2013 N 555)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2.11. Срок регистрации запроса заявителя о предоставлении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Срок регистрации запроса заявителя специалистом органа местного самоуправления, ответственного за прием документов, составляет 15 минут.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2.12. Требования к помещениям, в которых предоставляются государственные услуги, к залу ожидания, местам для заполнения запросов о предоставлении государственные услуги, </w:t>
      </w:r>
      <w:r>
        <w:lastRenderedPageBreak/>
        <w:t>информационным стендам с образцами их заполнения и перечнем документов, необходимых для предоставления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Для удобства заявителей помещения для непосредственного взаимодействия специалистов и заявителей рекомендуется размещать на нижнем этаже здания (строения).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должны быть оборудованы противопожарной системой и средствами пожаротушения.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Места для ожидания должны соответствовать комфортным условиям для заявителей. Места ожидания на представление или получение документов должны быть оборудованы стульями, кресельными секциями, скамьями (банкетками).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Количество мест ожидания определяется исходя из фактической нагрузки и возможности для их размещения в здании.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Места для оформления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Места ожидания предоставления государственной услуги должны иметь туалет со свободным доступом к нему в рабочее время.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3" w:history="1">
        <w:r>
          <w:rPr>
            <w:color w:val="0000FF"/>
          </w:rPr>
          <w:t>Приказ</w:t>
        </w:r>
      </w:hyperlink>
      <w:r>
        <w:t xml:space="preserve"> департамента образования, науки и молодежной политики Воронежской области от 24.01.2019 N 72.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Здание, в котором расположен орган местного самоуправления, должно быть оборудовано отдельным входом для свободного доступа в него заявителей.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Вход в здание оборудуется вывеской, содержащей следующую информацию: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наименование органа, предоставляющего государственную услугу;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режим работы.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Места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Кабинеты приема заявителей должны быть оборудованы информационными табличками (вывесками) с указанием: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номера и названия кабинета;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фамилии, имени, отчества и должности специалиста, осуществляющего прием;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времени перерыва на обед.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2.13. Показатели доступности и качества государственных услуг: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2.13.1. Показателями доступности государственной услуги являются: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пешеходная доступность от остановок общественного транспорта до здания органа местного самоуправления;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- беспрепятственный доступ к местам предоставления услуги для маломобильных групп граждан (входы в помещения оборудуются пандусами, расширенными проходами, позволяющими </w:t>
      </w:r>
      <w:r>
        <w:lastRenderedPageBreak/>
        <w:t>обеспечить беспрепятственный доступ маломобильных групп граждан, включая инвалидов, использующих кресла-коляски);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возможность получения информации по электронной почте или через интернет-сайт органа местного самоуправления;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возможность подачи документов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200875" w:rsidRDefault="00200875">
      <w:pPr>
        <w:pStyle w:val="ConsPlusNormal"/>
        <w:jc w:val="both"/>
      </w:pPr>
      <w:r>
        <w:t xml:space="preserve">(в ред. приказов департамента образования, науки и молодежной политики Воронежской области от 28.12.2016 </w:t>
      </w:r>
      <w:hyperlink r:id="rId44" w:history="1">
        <w:r>
          <w:rPr>
            <w:color w:val="0000FF"/>
          </w:rPr>
          <w:t>N 1579</w:t>
        </w:r>
      </w:hyperlink>
      <w:r>
        <w:t xml:space="preserve">, от 13.11.2017 </w:t>
      </w:r>
      <w:hyperlink r:id="rId45" w:history="1">
        <w:r>
          <w:rPr>
            <w:color w:val="0000FF"/>
          </w:rPr>
          <w:t>N 1315</w:t>
        </w:r>
      </w:hyperlink>
      <w:r>
        <w:t xml:space="preserve">, от 24.01.2019 </w:t>
      </w:r>
      <w:hyperlink r:id="rId46" w:history="1">
        <w:r>
          <w:rPr>
            <w:color w:val="0000FF"/>
          </w:rPr>
          <w:t>N 72</w:t>
        </w:r>
      </w:hyperlink>
      <w:r>
        <w:t>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2.13.2. Показателями качества государственной услуги являются: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а) соблюдение срока предоставления государственной услуги;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б)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2.14. Иные требования, в том числе учитывающие особенности предоставления государственной услуги в электронной форме: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2.14.1. Обеспечение возможности получения гражданами информации о предоставляемой государственной услуге по электронной почте или через Интернет-сайты органов местного самоуправления, на Едином портале государственных и муниципальных услуг (функций), на портале Воронежской области в сети Интернет в сети Интернет.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2.14.2. Обеспечение возможности для граждан в целях получения государственной услуги представлять </w:t>
      </w:r>
      <w:hyperlink w:anchor="P857" w:history="1">
        <w:r>
          <w:rPr>
            <w:color w:val="0000FF"/>
          </w:rPr>
          <w:t>заявление</w:t>
        </w:r>
      </w:hyperlink>
      <w:r>
        <w:t xml:space="preserve"> в электронном виде с использованием электронной почты, Единого портала государственных и муниципальных услуг (функций), портала Воронежской области в сети Интернет.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2.14.3. Результат предоставления государственной услуги может быть направлен заявителю посредством электронной почты, в том числе с использованием Единого портала государственных и муниципальных услуг (функций), портала Воронежской области в сети Интернет.</w:t>
      </w:r>
    </w:p>
    <w:p w:rsidR="00200875" w:rsidRDefault="00200875">
      <w:pPr>
        <w:pStyle w:val="ConsPlusNormal"/>
        <w:jc w:val="both"/>
      </w:pPr>
      <w:r>
        <w:t xml:space="preserve">(в ред. приказов департамента образования, науки и молодежной политики Воронежской области от 28.12.2016 </w:t>
      </w:r>
      <w:hyperlink r:id="rId49" w:history="1">
        <w:r>
          <w:rPr>
            <w:color w:val="0000FF"/>
          </w:rPr>
          <w:t>N 1579</w:t>
        </w:r>
      </w:hyperlink>
      <w:r>
        <w:t xml:space="preserve">, от 24.01.2019 </w:t>
      </w:r>
      <w:hyperlink r:id="rId50" w:history="1">
        <w:r>
          <w:rPr>
            <w:color w:val="0000FF"/>
          </w:rPr>
          <w:t>N 72</w:t>
        </w:r>
      </w:hyperlink>
      <w:r>
        <w:t>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2.15. Орган местного самоуправления обеспечивает доступность для инвалидов помещений, в которых предоставляется государственная услуга, в соответствии со </w:t>
      </w:r>
      <w:hyperlink r:id="rId51" w:history="1">
        <w:r>
          <w:rPr>
            <w:color w:val="0000FF"/>
          </w:rPr>
          <w:t>статьей 15</w:t>
        </w:r>
      </w:hyperlink>
      <w:r>
        <w:t xml:space="preserve"> Федерального закона от 24.11.1995 N 181-ФЗ "О социальной защите инвалидов в Российской Федерации".</w:t>
      </w:r>
    </w:p>
    <w:p w:rsidR="00200875" w:rsidRDefault="00200875">
      <w:pPr>
        <w:pStyle w:val="ConsPlusNormal"/>
        <w:jc w:val="both"/>
      </w:pPr>
      <w:r>
        <w:t xml:space="preserve">(п. 2.15 введен </w:t>
      </w:r>
      <w:hyperlink r:id="rId52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28.12.2016 N 1579)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200875" w:rsidRDefault="00200875">
      <w:pPr>
        <w:pStyle w:val="ConsPlusTitle"/>
        <w:jc w:val="center"/>
      </w:pPr>
      <w:r>
        <w:t>АДМИНИСТРАТИВНЫХ ПРОЦЕДУР, ТРЕБОВАНИЯ К ПОРЯДКУ</w:t>
      </w:r>
    </w:p>
    <w:p w:rsidR="00200875" w:rsidRDefault="00200875">
      <w:pPr>
        <w:pStyle w:val="ConsPlusTitle"/>
        <w:jc w:val="center"/>
      </w:pPr>
      <w:r>
        <w:t>ИХ ВЫПОЛНЕНИЯ, В ТОМ ЧИСЛЕ ОСОБЕННОСТИ ВЫПОЛНЕНИЯ</w:t>
      </w:r>
    </w:p>
    <w:p w:rsidR="00200875" w:rsidRDefault="00200875">
      <w:pPr>
        <w:pStyle w:val="ConsPlusTitle"/>
        <w:jc w:val="center"/>
      </w:pPr>
      <w:r>
        <w:t>АДМИНИСТРАТИВНЫХ ПРОЦЕДУР В ЭЛЕКТРОННОЙ ФОРМЕ</w:t>
      </w:r>
    </w:p>
    <w:p w:rsidR="00200875" w:rsidRDefault="00200875">
      <w:pPr>
        <w:pStyle w:val="ConsPlusNormal"/>
        <w:jc w:val="center"/>
      </w:pPr>
      <w:r>
        <w:t>(в ред. приказов департамента образования, науки</w:t>
      </w:r>
    </w:p>
    <w:p w:rsidR="00200875" w:rsidRDefault="00200875">
      <w:pPr>
        <w:pStyle w:val="ConsPlusNormal"/>
        <w:jc w:val="center"/>
      </w:pPr>
      <w:r>
        <w:t>и молодежной политики Воронежской области</w:t>
      </w:r>
    </w:p>
    <w:p w:rsidR="00200875" w:rsidRDefault="00200875">
      <w:pPr>
        <w:pStyle w:val="ConsPlusNormal"/>
        <w:jc w:val="center"/>
      </w:pPr>
      <w:r>
        <w:t xml:space="preserve">от 28.12.2016 </w:t>
      </w:r>
      <w:hyperlink r:id="rId53" w:history="1">
        <w:r>
          <w:rPr>
            <w:color w:val="0000FF"/>
          </w:rPr>
          <w:t>N 1579</w:t>
        </w:r>
      </w:hyperlink>
      <w:r>
        <w:t xml:space="preserve">, от 13.11.2017 </w:t>
      </w:r>
      <w:hyperlink r:id="rId54" w:history="1">
        <w:r>
          <w:rPr>
            <w:color w:val="0000FF"/>
          </w:rPr>
          <w:t>N 1315</w:t>
        </w:r>
      </w:hyperlink>
      <w:r>
        <w:t>)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ind w:firstLine="540"/>
        <w:jc w:val="both"/>
      </w:pPr>
      <w:r>
        <w:t>Исчерпывающий перечень административных процедур, необходимых для предоставления государственной услуги: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прием и регистрация заявления;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принятие органом местного самоуправления решения о согласии (об отказе) на контакт ребенка с родителем, родительские права которого ограничены судом;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выдача (направление) органом местного самоуправления постановления о согласии (об отказе) органа опеки и попечительства на контакт ребенка с родителем, родительские права которого ограничены судом.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hyperlink w:anchor="P966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5 к настоящему Административному регламенту.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3.1. Прием и регистрация заявления: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представление в органы местного самоуправления заявления лично заявителем либо получение заявления посредством почтовой или электронной связи.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Граждане представляют </w:t>
      </w:r>
      <w:hyperlink w:anchor="P857" w:history="1">
        <w:r>
          <w:rPr>
            <w:color w:val="0000FF"/>
          </w:rPr>
          <w:t>заявление</w:t>
        </w:r>
      </w:hyperlink>
      <w:r>
        <w:t xml:space="preserve"> с просьбой о подготовке согласия органа опеки и попечительства на контакт ребенка с родителем, родительские права которого ограничены судом, в органы местного самоуправления по месту жительства.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При подаче заявления о предоставлении государственной услуги заявитель предъявляет документ, удостоверяющий личность.</w:t>
      </w:r>
    </w:p>
    <w:p w:rsidR="00200875" w:rsidRDefault="00200875">
      <w:pPr>
        <w:pStyle w:val="ConsPlusNormal"/>
        <w:spacing w:before="220"/>
        <w:ind w:firstLine="540"/>
        <w:jc w:val="both"/>
      </w:pPr>
      <w:hyperlink w:anchor="P857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заполняется заявителем разборчиво, подписывается лично заявителем, заявление оформляется в одном экземпляре и хранится в личном деле заявителя.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Специалист, ответственный за прием документов, регистрирует заявление в </w:t>
      </w:r>
      <w:hyperlink w:anchor="P807" w:history="1">
        <w:r>
          <w:rPr>
            <w:color w:val="0000FF"/>
          </w:rPr>
          <w:t>журнале</w:t>
        </w:r>
      </w:hyperlink>
      <w:r>
        <w:t xml:space="preserve"> регистрации заявлений в соответствии с установленным порядком учета документов </w:t>
      </w:r>
      <w:hyperlink w:anchor="P807" w:history="1">
        <w:r>
          <w:rPr>
            <w:color w:val="0000FF"/>
          </w:rPr>
          <w:t>(приложение N 2)</w:t>
        </w:r>
      </w:hyperlink>
      <w:r>
        <w:t>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прием и регистрация заявления.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в течение 15 минут.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3.2. Принятие органом местного самоуправления решения о согласии (об отказе) на контакт ребенка с родителем, родительские права которого ограничены судом: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получение специалистом органа местного самоуправления зарегистрированного заявления.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lastRenderedPageBreak/>
        <w:t>Ответственный исполнитель осуществляет подготовку проекта решения органа местного самоуправления о согласии (об отказе) на контакт ребенка с родителем, родительские права которого ограничены судом, и передает его на утверждение руководителю.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Решение органа местного самоуправления о согласии (об отказе) на контакт ребенка с родителем, родительские права которого ограничены судом, принимается руководителем органа местного самоуправления, оформляется в форме постановления.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Результатом административного действия является принятие решения органом местного самоуправления о согласии (об отказе) на контакт ребенка с родителем, родительские права которого ограничены судом.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в течение 27 дней со дня представления заявления.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3.3. Выдача (направление) органом местного самоуправления постановления о согласии (об отказе) органа опеки и попечительства на контакт ребенка с родителем, родительские права которого ограничены судом: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Основанием для начала административной процедуры является оформление решения органа местного самоуправления о согласии (об отказе) на контакт ребенка с родителем, родительские права которого ограничены судом, в форме постановления и утверждение его руководителем.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Специалист органа местного самоуправления обеспечивает принятие мер по выдаче постановления о согласии (об отказе) на контакт ребенка с родителем, родительские права которого ограничены судом, лично заявителю либо направлению по почте или электронной почте, внесение записи в журнал учета заявлений граждан.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Копия постановления приобщается к персональному делу заявителя.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Результатом административного действия является выдача (направление по почте, электронной почте) гражданам постановления органа местного самоуправления о согласии (об отказе) на контакт с детьми, если их родительские права ограничены судом.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Срок исполнения административной процедуры - в течение 3 дней со дня подписания постановления о согласии (об отказе) на контакт ребенка с родителем, родительские права которого ограничены судом.</w:t>
      </w:r>
    </w:p>
    <w:p w:rsidR="00200875" w:rsidRDefault="00200875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 политики Воронежской области от 13.11.2017 N 1315)</w:t>
      </w:r>
    </w:p>
    <w:p w:rsidR="00200875" w:rsidRDefault="00200875">
      <w:pPr>
        <w:pStyle w:val="ConsPlusNormal"/>
        <w:spacing w:before="220"/>
        <w:ind w:firstLine="540"/>
        <w:jc w:val="both"/>
      </w:pPr>
      <w:hyperlink r:id="rId67" w:history="1">
        <w:r>
          <w:rPr>
            <w:color w:val="0000FF"/>
          </w:rPr>
          <w:t>3.4</w:t>
        </w:r>
      </w:hyperlink>
      <w:r>
        <w:t>. Документы, которые находятся в распоряжении органов предоставляющих государственную услугу, и которые должны быть представлены в иные органы и организации, отсутствуют.</w:t>
      </w:r>
    </w:p>
    <w:p w:rsidR="00200875" w:rsidRDefault="00200875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3.5</w:t>
        </w:r>
      </w:hyperlink>
      <w:r>
        <w:t>. Документы, которые необходимы органам предоставляющим государственную услугу, но находятся в иных органах и организациях относятся: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Документы, которые необходимы органам предоставляющим государственную услугу, но находятся в иных органах и организациях, отсутствуют.</w:t>
      </w:r>
    </w:p>
    <w:p w:rsidR="00200875" w:rsidRDefault="00200875">
      <w:pPr>
        <w:pStyle w:val="ConsPlusNormal"/>
        <w:spacing w:before="220"/>
        <w:ind w:firstLine="540"/>
        <w:jc w:val="both"/>
      </w:pPr>
      <w:hyperlink r:id="rId69" w:history="1">
        <w:r>
          <w:rPr>
            <w:color w:val="0000FF"/>
          </w:rPr>
          <w:t>3.6</w:t>
        </w:r>
      </w:hyperlink>
      <w:r>
        <w:t>. На Едином портале государственных и муниципальных услуг (функций) размещается информация об адресе расположения органов, предоставляющих государственную услугу, графике работы, об адресах интернет-сайтов, контактные телефоны.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3.7. При обращении за государственной услугой заявителю обеспечиваются гарантии, установленные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 марта 2016 года N 236 "О требованиях к представлению в электронной форме государственных и муниципальных услуг.</w:t>
      </w:r>
    </w:p>
    <w:p w:rsidR="00200875" w:rsidRDefault="00200875">
      <w:pPr>
        <w:pStyle w:val="ConsPlusNormal"/>
        <w:jc w:val="both"/>
      </w:pPr>
      <w:r>
        <w:t xml:space="preserve">(п. 3.7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3.8. Государственная услуга в МФЦ не предоставляется.</w:t>
      </w:r>
    </w:p>
    <w:p w:rsidR="00200875" w:rsidRDefault="00200875">
      <w:pPr>
        <w:pStyle w:val="ConsPlusNormal"/>
        <w:jc w:val="both"/>
      </w:pPr>
      <w:r>
        <w:t xml:space="preserve">(п. 3.8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департамента образования, науки и молодежной политики Воронежской области от 24.01.2019 N 72)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Title"/>
        <w:jc w:val="center"/>
        <w:outlineLvl w:val="1"/>
      </w:pPr>
      <w:r>
        <w:t>IV. ФОРМЫ КОНТРОЛЯ ЗА ИСПОЛНЕНИЕМ</w:t>
      </w:r>
    </w:p>
    <w:p w:rsidR="00200875" w:rsidRDefault="00200875">
      <w:pPr>
        <w:pStyle w:val="ConsPlusTitle"/>
        <w:jc w:val="center"/>
      </w:pPr>
      <w:r>
        <w:t>АДМИНИСТРАТИВНОГО РЕГЛАМЕНТА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ind w:firstLine="540"/>
        <w:jc w:val="both"/>
      </w:pPr>
      <w:r>
        <w:t>4.1. Текущий контроль соблюдения и исполнения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принятия решений ответственными должностными лицами осуществляется должностными лицами органов местного самоуправления, ответственными за организацию работы по предоставлению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сотрудникам положений настоящего Административного регламента.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Должностное лицо, уполномоченное осуществлять текущий контроль, определяется органом местного самоуправления.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4.2. Порядок и периодичность осуществления плановых и внеплановых проверок полноты и качества предоставления государственной услуги осуществляется на основании квартальных, полугодовых или годовых планов работы, утверждаемых руководителем органа опеки и попечительства.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Внеплановая проверка может проводиться по конкретному обращению заявителя или иных заинтересованных лиц.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4.3. Ответственность должностных лиц и специалистов органа местного самоуправления закрепляется в должностных регламентах в соответствии с действующим федеральным и областным законодательством.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lastRenderedPageBreak/>
        <w:t>Сотрудники органа опеки и попечительства несут персональную ответственность за соблюдение сроков, полноту и качество предоставления государственной услуги, за соблюдение последовательности выполнения административных процедур, установленных настоящим Административным регламентом.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4.4. Положения, характеризующие требования к порядку и формам контроля предоставления государственной услуги, в том числе со стороны граждан, их объединений и организаций: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граждане, их объединения и организации вправе обратиться устно или направить обращение в письменной форме или в форме электронного документа в адрес органа местного самоуправления с просьбой о проведении проверки соблюдения и исполнения нормативных правовых актов Российской Федерации и Воронежской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 с использованием соответствующей информации, размещенной на официальном интернет-сайте органа местного самоуправления.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200875" w:rsidRDefault="00200875">
      <w:pPr>
        <w:pStyle w:val="ConsPlusTitle"/>
        <w:jc w:val="center"/>
      </w:pPr>
      <w:r>
        <w:t>И ДЕЙСТВИЙ (БЕЗДЕЙСТВИЯ) ОРГАНА, ПРЕДОСТАВЛЯЮЩЕГО</w:t>
      </w:r>
    </w:p>
    <w:p w:rsidR="00200875" w:rsidRDefault="00200875">
      <w:pPr>
        <w:pStyle w:val="ConsPlusTitle"/>
        <w:jc w:val="center"/>
      </w:pPr>
      <w:r>
        <w:t>ГОСУДАРСТВЕННУЮ УСЛУГУ, А ТАКЖЕ ЕГО ДОЛЖНОСТНЫХ ЛИЦ,</w:t>
      </w:r>
    </w:p>
    <w:p w:rsidR="00200875" w:rsidRDefault="00200875">
      <w:pPr>
        <w:pStyle w:val="ConsPlusTitle"/>
        <w:jc w:val="center"/>
      </w:pPr>
      <w:r>
        <w:t>ГОСУДАРСТВЕННЫХ (МУНИЦИПАЛЬНЫХ) СЛУЖАЩИХ</w:t>
      </w:r>
    </w:p>
    <w:p w:rsidR="00200875" w:rsidRDefault="00200875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департамента образования, науки и молодежной</w:t>
      </w:r>
    </w:p>
    <w:p w:rsidR="00200875" w:rsidRDefault="00200875">
      <w:pPr>
        <w:pStyle w:val="ConsPlusNormal"/>
        <w:jc w:val="center"/>
      </w:pPr>
      <w:r>
        <w:t>политики Воронежской области от 24.01.2019 N 72)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ind w:firstLine="540"/>
        <w:jc w:val="both"/>
      </w:pPr>
      <w:r>
        <w:t>5.1. Информация для заявителей об их праве на досудебное (внесудебное) обжалование действий (бездействия) и решений, осуществляемых и принятых в ходе предоставления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Заявители имеют право: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на обжалование действий (бездействия) и решений, осуществляемых и принятых в ходе предоставления государственной услуги в досудебном порядке;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- на получение информации и документов, необходимых для обоснования и рассмотрения обращения (жалобы) в досудебном порядке.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5.2. Предмет досудебного (внесудебного) обжалования заявителем решений и действий (бездействия) органа, предоставляющего государственную услугу, государственных (муниципальных) служащих, а также должностных лиц органа, предоставляющего государственную услугу.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5.2.1. Нарушение срока регистрации запроса о предоставлении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5.2.2. Нарушение срока предоставления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lastRenderedPageBreak/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5.2.7. Отказ органа, предоставляющего государственную услугу, должностного лица органа, предоставляющего государственную услугу,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5.2.8. Нарушение срока или порядка выдачи документов по результатам предоставления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5.2.9.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5.2.10.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7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5.3. Исчерпывающий перечень оснований для отказа в рассмотрении жалобы.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Оснований для отказа в рассмотрении жалобы нет.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5.4. Основания для начала процедуры досудебного (внесудебного) обжалования.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5.4.1. Жалоба подается в письменной форме на бумажном носителе, в электронной форме в орган, предоставляющий государственную услугу, либо в департамент образования, науки и молодежной политики Воронежской области.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руководителя органа, предоставляющего государственную услугу, подаются в департамент образования, науки и молодежной политики Воронежской области.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Жалобы на решения и действия (бездействие) департамента образования, науки и молодежной политики Воронежской области, его руководителя, должностных лиц, государственных служащих подаются в правительство Воронежской области.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Жалобы на решения и действия (бездействие) муниципального служащего подаются руководителю органа местного самоуправления.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5.4.2. Жалоба на решения и действия (бездействие) органа, предоставляющего государственную услугу, должностного лица органа, предоставляющего государственную услугу, государственного или муниципального служащего, руководителя органа, предоставляющего </w:t>
      </w:r>
      <w:r>
        <w:lastRenderedPageBreak/>
        <w:t>государственную услугу, может быть направлена по почте, с использованием информационно-телекоммуникационной сети "Интернет", Единого портала государственных и муниципальных услуг либо портала Воронежской области в сети Интернет, официального сайта органа, предоставляющего государственную услугу, а также может быть принята при личном приеме заявителя.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5.4.3. Жалоба должна содержать: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5.4.3.1. 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служащего, решения и действия (бездействие) которых обжалуются.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5.4.3.2.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5.4.3.3. 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5.4.3.4. 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(муниципального) служащего. Заявителем могут быть представлены документы (при наличии), подтверждающие доводы заявителя, либо их копии.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5.5. Права заявителя на получение информации и документов, необходимых для обоснования и рассмотрения жалобы.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5.5.1. Заявитель имеет право на получение информации и документов, необходимых для обоснования и рассмотрения жалобы.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5.5.2. Заявитель вправе получить любую информацию и сведения о ходе рассмотрения жалобы.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5.6. Органы, должностные лица органа, предоставляющего государственную услугу, которым может быть адресована жалоба заявителя в досудебном (внесудебном) порядке.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В досудебном порядке заявители могут обжаловать решение, действие (бездействие) органа, предоставляющего государственную услугу, должностных лиц органа, предоставляющего государственную услугу, государственных (муниципальных) служащих, предоставляющих государственную услугу, у руководителя департамента образования, науки и молодежной политики Воронежской области, руководителя органа местного самоуправления.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5.7. Жалоба, поступившая в орган, предоставляющий государственную услугу, в департамент образования, науки и молодежной политики Воронежской области, правительство Воронежской области,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услугу, должностного лица органа,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5.8. Результат досудебного (внесудебного) обжалования применительно к каждой процедуре либо инстанции обжалования.</w:t>
      </w:r>
    </w:p>
    <w:p w:rsidR="00200875" w:rsidRDefault="00200875">
      <w:pPr>
        <w:pStyle w:val="ConsPlusNormal"/>
        <w:spacing w:before="220"/>
        <w:ind w:firstLine="540"/>
        <w:jc w:val="both"/>
      </w:pPr>
      <w:bookmarkStart w:id="2" w:name="P322"/>
      <w:bookmarkEnd w:id="2"/>
      <w:r>
        <w:lastRenderedPageBreak/>
        <w:t>5.8.1. По результатам рассмотрения жалобы принимается одно из следующих решений: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5.8.1.1.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5.8.1.2. В удовлетворении жалобы отказывается.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 xml:space="preserve">5.8.2. Не позднее дня, следующего за днем принятия решения, указанного в </w:t>
      </w:r>
      <w:hyperlink w:anchor="P322" w:history="1">
        <w:r>
          <w:rPr>
            <w:color w:val="0000FF"/>
          </w:rPr>
          <w:t>п. 5.8.1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5.8.3. 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5.8.4.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00875" w:rsidRDefault="00200875">
      <w:pPr>
        <w:pStyle w:val="ConsPlusNormal"/>
        <w:spacing w:before="220"/>
        <w:ind w:firstLine="540"/>
        <w:jc w:val="both"/>
      </w:pPr>
      <w:r>
        <w:t>5.9. Заявитель вправе обжаловать решение, принятое по результатам рассмотрения жалобы, в вышестоящий орган власти или должностному лицу, а также в судебном порядке.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right"/>
        <w:outlineLvl w:val="1"/>
      </w:pPr>
      <w:bookmarkStart w:id="3" w:name="P334"/>
      <w:bookmarkEnd w:id="3"/>
      <w:r>
        <w:t>Приложение N 1</w:t>
      </w:r>
    </w:p>
    <w:p w:rsidR="00200875" w:rsidRDefault="00200875">
      <w:pPr>
        <w:pStyle w:val="ConsPlusNormal"/>
        <w:jc w:val="right"/>
      </w:pPr>
      <w:r>
        <w:t>к Административному регламенту</w:t>
      </w:r>
    </w:p>
    <w:p w:rsidR="00200875" w:rsidRDefault="00200875">
      <w:pPr>
        <w:pStyle w:val="ConsPlusNormal"/>
        <w:jc w:val="right"/>
      </w:pPr>
      <w:r>
        <w:t>по предоставлению государственной</w:t>
      </w:r>
    </w:p>
    <w:p w:rsidR="00200875" w:rsidRDefault="00200875">
      <w:pPr>
        <w:pStyle w:val="ConsPlusNormal"/>
        <w:jc w:val="right"/>
      </w:pPr>
      <w:r>
        <w:t>услуги "Подготовка согласия на контакт</w:t>
      </w:r>
    </w:p>
    <w:p w:rsidR="00200875" w:rsidRDefault="00200875">
      <w:pPr>
        <w:pStyle w:val="ConsPlusNormal"/>
        <w:jc w:val="right"/>
      </w:pPr>
      <w:r>
        <w:t>ребенка с родителем, родительские</w:t>
      </w:r>
    </w:p>
    <w:p w:rsidR="00200875" w:rsidRDefault="00200875">
      <w:pPr>
        <w:pStyle w:val="ConsPlusNormal"/>
        <w:jc w:val="right"/>
      </w:pPr>
      <w:r>
        <w:t>права которого ограничены судом"</w:t>
      </w:r>
    </w:p>
    <w:p w:rsidR="00200875" w:rsidRDefault="00200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0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образования, науки и молодежной политики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Воронежской области от 13.11.2017 N 1315)</w:t>
            </w:r>
          </w:p>
        </w:tc>
      </w:tr>
    </w:tbl>
    <w:p w:rsidR="00200875" w:rsidRDefault="002008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041"/>
        <w:gridCol w:w="2041"/>
        <w:gridCol w:w="2098"/>
        <w:gridCol w:w="2041"/>
      </w:tblGrid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Наименование органа местного самоуправления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Сведения о месте нахождения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Телефоны, электронная почта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График работы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Аннинского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396235,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Аннинский район, пгт Анна, ул. Ленина, 28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8(47346) 2-20-03</w:t>
            </w:r>
          </w:p>
          <w:p w:rsidR="00200875" w:rsidRDefault="00200875">
            <w:pPr>
              <w:pStyle w:val="ConsPlusNormal"/>
              <w:jc w:val="center"/>
            </w:pPr>
            <w:r>
              <w:t>anna@govvrn.ru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Бобровского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397700,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Бобровский район, г. Бобров, ул. Кирова, д. 32а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8(47350) 4-10-42</w:t>
            </w:r>
          </w:p>
          <w:p w:rsidR="00200875" w:rsidRDefault="00200875">
            <w:pPr>
              <w:pStyle w:val="ConsPlusNormal"/>
              <w:jc w:val="center"/>
            </w:pPr>
            <w:r>
              <w:t>bobr@govvrn.ru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Богучарского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396790,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Богучарский район, г. Богучар, ул. Урицкого, 1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8(47366) 2-54-03</w:t>
            </w:r>
          </w:p>
          <w:p w:rsidR="00200875" w:rsidRDefault="00200875">
            <w:pPr>
              <w:pStyle w:val="ConsPlusNormal"/>
              <w:jc w:val="center"/>
            </w:pPr>
            <w:r>
              <w:t>boguch@govvrn.ru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Бутурлиновского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397500,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Бутурлиновский район, г. Бутурлиновка, ул. 9 Января, 2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8(47361) 2-12-91</w:t>
            </w:r>
          </w:p>
          <w:p w:rsidR="00200875" w:rsidRDefault="00200875">
            <w:pPr>
              <w:pStyle w:val="ConsPlusNormal"/>
              <w:jc w:val="center"/>
            </w:pPr>
            <w:r>
              <w:t>buturl@govvrn.ru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Верхнемамонского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396460,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Верхнемамонский район, с. Верхний Мамон, пл. Ленина, 1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8(07355) 4-11-42</w:t>
            </w:r>
          </w:p>
          <w:p w:rsidR="00200875" w:rsidRDefault="00200875">
            <w:pPr>
              <w:pStyle w:val="ConsPlusNormal"/>
              <w:jc w:val="center"/>
            </w:pPr>
            <w:r>
              <w:t>vmamon@govvrn.ru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Верхнехавского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396110,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с. Верхняя Хава, ул. 50 лет Октября, 12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8(47343) 2-25-33</w:t>
            </w:r>
          </w:p>
          <w:p w:rsidR="00200875" w:rsidRDefault="00200875">
            <w:pPr>
              <w:pStyle w:val="ConsPlusNormal"/>
              <w:jc w:val="center"/>
            </w:pPr>
            <w:r>
              <w:t>vhav@adm.vrn.ru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Воробьевского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397570,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Воробьевский район, с. Воробьевка, ул. Советская, 1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8(47356) 3-12-61</w:t>
            </w:r>
          </w:p>
          <w:p w:rsidR="00200875" w:rsidRDefault="00200875">
            <w:pPr>
              <w:pStyle w:val="ConsPlusNormal"/>
              <w:jc w:val="center"/>
            </w:pPr>
            <w:r>
              <w:t>vorob@govvrn.ru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в пятницу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Грибановского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397240,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Грибановский район, пгт Грибановский, ул. Центральная, 4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8(47348) 3-04-94</w:t>
            </w:r>
          </w:p>
          <w:p w:rsidR="00200875" w:rsidRDefault="00200875">
            <w:pPr>
              <w:pStyle w:val="ConsPlusNormal"/>
              <w:jc w:val="center"/>
            </w:pPr>
            <w:r>
              <w:t>grib@govvrn.ru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в пятницу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Калачеевского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397600,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Калачеевский район, г. Калач, пл. Ленина, 8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8(47363) 6-83-86</w:t>
            </w:r>
          </w:p>
          <w:p w:rsidR="00200875" w:rsidRDefault="00200875">
            <w:pPr>
              <w:pStyle w:val="ConsPlusNormal"/>
              <w:jc w:val="center"/>
            </w:pPr>
            <w:r>
              <w:t>kalach@govvrn.ru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Каменского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396510,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Каменский район, п. Каменка, ул. Ленина, д. 26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8(47357) 5-40-07</w:t>
            </w:r>
          </w:p>
          <w:p w:rsidR="00200875" w:rsidRDefault="00200875">
            <w:pPr>
              <w:pStyle w:val="ConsPlusNormal"/>
              <w:jc w:val="center"/>
            </w:pPr>
            <w:r>
              <w:t>kamen@govvrn.ru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в пятницу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Кантемировского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396730,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Кантемировский район, рп Кантемировка, ул. Победы, 17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8(47367) 6-19-06</w:t>
            </w:r>
          </w:p>
          <w:p w:rsidR="00200875" w:rsidRDefault="00200875">
            <w:pPr>
              <w:pStyle w:val="ConsPlusNormal"/>
              <w:jc w:val="center"/>
            </w:pPr>
            <w:r>
              <w:t>kantem@govvrn.ru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в пятницу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Каширского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396350,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Каширский район, с. Каширское, ул. Олимпийская, 3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8(47342) 2-14-81</w:t>
            </w:r>
          </w:p>
          <w:p w:rsidR="00200875" w:rsidRDefault="00200875">
            <w:pPr>
              <w:pStyle w:val="ConsPlusNormal"/>
              <w:jc w:val="center"/>
            </w:pPr>
            <w:r>
              <w:t>kahir@govvrn.ru, mail@kashira.vrn.ru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Лискинского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397900,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Лискинский район, г. Лиски, просп. Ленина, 32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8(47391) 4-66-22</w:t>
            </w:r>
          </w:p>
          <w:p w:rsidR="00200875" w:rsidRDefault="00200875">
            <w:pPr>
              <w:pStyle w:val="ConsPlusNormal"/>
              <w:jc w:val="center"/>
            </w:pPr>
            <w:r>
              <w:t>liski@govvrn.ru, adminliski@mail.ru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Нижнедевицкого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396870,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Нижнедевицкий район, с. Нижнедевицк, пл. Ленина, 1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8(47370) 5-21-74</w:t>
            </w:r>
          </w:p>
          <w:p w:rsidR="00200875" w:rsidRDefault="00200875">
            <w:pPr>
              <w:pStyle w:val="ConsPlusNormal"/>
              <w:jc w:val="center"/>
            </w:pPr>
            <w:r>
              <w:t>ndev@govvrn.ru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13.00 до 13.45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Новоусманского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396310,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Новоусманский район, с. Новая Усмань, ул. Советская, 1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8(7341) 5-34-55</w:t>
            </w:r>
          </w:p>
          <w:p w:rsidR="00200875" w:rsidRDefault="00200875">
            <w:pPr>
              <w:pStyle w:val="ConsPlusNormal"/>
              <w:jc w:val="center"/>
            </w:pPr>
            <w:r>
              <w:t>nusm@govvrn.ru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Новохоперского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397400,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Новохоперский район, г. Новохоперск, ул. Советская, 14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8(47353) 3-18-73</w:t>
            </w:r>
          </w:p>
          <w:p w:rsidR="00200875" w:rsidRDefault="00200875">
            <w:pPr>
              <w:pStyle w:val="ConsPlusNormal"/>
              <w:jc w:val="center"/>
            </w:pPr>
            <w:r>
              <w:t>novohoper@govvrn.ru, nhoper@govvrn.ru, www.nhopeu.ru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Ольховатского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396670,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Ольховатский район, рп Ольховатка, ул. Октябрьская, 64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8(47395) 4-05-49</w:t>
            </w:r>
          </w:p>
          <w:p w:rsidR="00200875" w:rsidRDefault="00200875">
            <w:pPr>
              <w:pStyle w:val="ConsPlusNormal"/>
              <w:jc w:val="center"/>
            </w:pPr>
            <w:r>
              <w:t>olhov@govvrn.ru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Острогожского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397855,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Острогожский район, г. Острогожск, ул. Ленина, 22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8(47375) 4-68-85</w:t>
            </w:r>
          </w:p>
          <w:p w:rsidR="00200875" w:rsidRDefault="00200875">
            <w:pPr>
              <w:pStyle w:val="ConsPlusNormal"/>
              <w:jc w:val="center"/>
            </w:pPr>
            <w:r>
              <w:t>ostro@govvrn.ru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Павловского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396422,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Павловский район, г. Павловск, проспект Революции, 8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8(47362) 2-53-52</w:t>
            </w:r>
          </w:p>
          <w:p w:rsidR="00200875" w:rsidRDefault="00200875">
            <w:pPr>
              <w:pStyle w:val="ConsPlusNormal"/>
              <w:jc w:val="center"/>
            </w:pPr>
            <w:r>
              <w:t>pavl@govvrn.ru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Панинского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396140,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Панинский район, рп Панино, ул. Советская, 2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8(47344) 5-20-73</w:t>
            </w:r>
          </w:p>
          <w:p w:rsidR="00200875" w:rsidRDefault="00200875">
            <w:pPr>
              <w:pStyle w:val="ConsPlusNormal"/>
              <w:jc w:val="center"/>
            </w:pPr>
            <w:r>
              <w:t>panin@govvrn.ru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Петропавловского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397670,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Петропавловский район, с. Петропавловка, ул. Победы, 28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8(47365) 2-14-04</w:t>
            </w:r>
          </w:p>
          <w:p w:rsidR="00200875" w:rsidRDefault="00200875">
            <w:pPr>
              <w:pStyle w:val="ConsPlusNormal"/>
              <w:jc w:val="center"/>
            </w:pPr>
            <w:r>
              <w:t>ppavl@govvrn.ru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Поворинского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397350,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Поворинский район, г. Поворино, пл. Комсомольская,3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8(47376) 4-08-50</w:t>
            </w:r>
          </w:p>
          <w:p w:rsidR="00200875" w:rsidRDefault="00200875">
            <w:pPr>
              <w:pStyle w:val="ConsPlusNormal"/>
              <w:jc w:val="center"/>
            </w:pPr>
            <w:r>
              <w:t>povor@govvrn.ru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Подгоренского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396560,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Подгоренский район, пгт Подгоренский, ул. Первомайская, 58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8(47394) 5-47-37</w:t>
            </w:r>
          </w:p>
          <w:p w:rsidR="00200875" w:rsidRDefault="00200875">
            <w:pPr>
              <w:pStyle w:val="ConsPlusNormal"/>
              <w:jc w:val="center"/>
            </w:pPr>
            <w:r>
              <w:t>podgor@govvrn.ru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Рамонского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396020,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Рамонский район, п. Рамонь, ул. 50 лет ВЛКСМ, 5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8(47340) 2-13-05</w:t>
            </w:r>
          </w:p>
          <w:p w:rsidR="00200875" w:rsidRDefault="00200875">
            <w:pPr>
              <w:pStyle w:val="ConsPlusNormal"/>
              <w:jc w:val="center"/>
            </w:pPr>
            <w:r>
              <w:t>ramon@govvrn.ru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Репьевского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396730,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Репьевский район, с. Репьевка, пл. Победы, 1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8(47374) 2-27-19</w:t>
            </w:r>
          </w:p>
          <w:p w:rsidR="00200875" w:rsidRDefault="00200875">
            <w:pPr>
              <w:pStyle w:val="ConsPlusNormal"/>
              <w:jc w:val="center"/>
            </w:pPr>
            <w:r>
              <w:t>repev@govvrn.ru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Россошанского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396650,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Россошанский район, г. Россошь, пл. Ленина, 4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8(47396) 2-53-45</w:t>
            </w:r>
          </w:p>
          <w:p w:rsidR="00200875" w:rsidRDefault="00200875">
            <w:pPr>
              <w:pStyle w:val="ConsPlusNormal"/>
              <w:jc w:val="center"/>
            </w:pPr>
            <w:r>
              <w:t>ross@govvrn.ru, adminross@list.ru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Семилукского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396901,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Семилукский район, г. Семилуки, ул. Ленина, 11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8(47372) 2-28-94</w:t>
            </w:r>
          </w:p>
          <w:p w:rsidR="00200875" w:rsidRDefault="00200875">
            <w:pPr>
              <w:pStyle w:val="ConsPlusNormal"/>
              <w:jc w:val="center"/>
            </w:pPr>
            <w:r>
              <w:t>semil@govvrn.ru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 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Таловского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397480,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Таловский район, рп Таловая, ул. Советская, 132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8(47352) 2-24-51</w:t>
            </w:r>
          </w:p>
          <w:p w:rsidR="00200875" w:rsidRDefault="00200875">
            <w:pPr>
              <w:pStyle w:val="ConsPlusNormal"/>
              <w:jc w:val="center"/>
            </w:pPr>
            <w:r>
              <w:t>talovsk@govvrn.ru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Терновского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397110,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Терновский район, с. Терновка, ул. Советская, 37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8(47347) 5-14-80</w:t>
            </w:r>
          </w:p>
          <w:p w:rsidR="00200875" w:rsidRDefault="00200875">
            <w:pPr>
              <w:pStyle w:val="ConsPlusNormal"/>
              <w:jc w:val="center"/>
            </w:pPr>
            <w:r>
              <w:t>ternov@govvrn.ru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Хохольского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396840,</w:t>
            </w:r>
          </w:p>
          <w:p w:rsidR="00200875" w:rsidRDefault="00200875">
            <w:pPr>
              <w:pStyle w:val="ConsPlusNormal"/>
              <w:jc w:val="center"/>
            </w:pPr>
            <w:r>
              <w:t xml:space="preserve">Воронежская область, рп Хохольский, ул. </w:t>
            </w:r>
            <w:r>
              <w:lastRenderedPageBreak/>
              <w:t>Ленина, 8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lastRenderedPageBreak/>
              <w:t>8 (47371) 4-15-17</w:t>
            </w:r>
          </w:p>
          <w:p w:rsidR="00200875" w:rsidRDefault="00200875">
            <w:pPr>
              <w:pStyle w:val="ConsPlusNormal"/>
              <w:jc w:val="center"/>
            </w:pPr>
            <w:r>
              <w:t>hohol@govvrn.ru, admhohol@rambler.ru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lastRenderedPageBreak/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Эртильского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397030,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г. Эртиль, пл. Ленина, 1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8(47345) 2-13-64</w:t>
            </w:r>
          </w:p>
          <w:p w:rsidR="00200875" w:rsidRDefault="00200875">
            <w:pPr>
              <w:pStyle w:val="ConsPlusNormal"/>
              <w:jc w:val="center"/>
            </w:pPr>
            <w:r>
              <w:t>ertil@govvrn.ru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16.00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Борисоглебского муниципального района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397160,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Борисоглебский район, г. Борисоглебск,</w:t>
            </w:r>
          </w:p>
          <w:p w:rsidR="00200875" w:rsidRDefault="00200875">
            <w:pPr>
              <w:pStyle w:val="ConsPlusNormal"/>
              <w:jc w:val="center"/>
            </w:pPr>
            <w:r>
              <w:t>ул. Свободы, 207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8(47354) 6-00-26</w:t>
            </w:r>
          </w:p>
          <w:p w:rsidR="00200875" w:rsidRDefault="00200875">
            <w:pPr>
              <w:pStyle w:val="ConsPlusNormal"/>
              <w:jc w:val="center"/>
            </w:pPr>
            <w:r>
              <w:t>boris@govvrn.ru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городского округа город Нововоронеж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396070,</w:t>
            </w:r>
          </w:p>
          <w:p w:rsidR="00200875" w:rsidRDefault="00200875">
            <w:pPr>
              <w:pStyle w:val="ConsPlusNormal"/>
              <w:jc w:val="center"/>
            </w:pPr>
            <w:r>
              <w:t>Воронежская область, г. Нововоронеж, ул. Комсомольская, 7а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8(47364) 2-37-24</w:t>
            </w:r>
          </w:p>
          <w:p w:rsidR="00200875" w:rsidRDefault="00200875">
            <w:pPr>
              <w:pStyle w:val="ConsPlusNormal"/>
              <w:jc w:val="center"/>
            </w:pPr>
            <w:r>
              <w:t>nvor@govvrn.ru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8.00 до 17.00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12.00 до 13.00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Администрация городского округа город Воронеж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394018,</w:t>
            </w:r>
          </w:p>
          <w:p w:rsidR="00200875" w:rsidRDefault="00200875">
            <w:pPr>
              <w:pStyle w:val="ConsPlusNormal"/>
              <w:jc w:val="center"/>
            </w:pPr>
            <w:r>
              <w:t>г. Воронеж, ул. Ф. Энгельса, д. 5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8(473) 255-54-28</w:t>
            </w:r>
          </w:p>
          <w:p w:rsidR="00200875" w:rsidRDefault="00200875">
            <w:pPr>
              <w:pStyle w:val="ConsPlusNormal"/>
              <w:jc w:val="center"/>
            </w:pPr>
            <w:r>
              <w:t>cc@city.vrn.ru, city@govvrn.ru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9.00 до 18.00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13.00 до 14.00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both"/>
            </w:pPr>
            <w:r>
              <w:t>34.1.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Отдел опеки и попечительства управы Железнодорожного района городского округа город Воронеж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394063,</w:t>
            </w:r>
          </w:p>
          <w:p w:rsidR="00200875" w:rsidRDefault="00200875">
            <w:pPr>
              <w:pStyle w:val="ConsPlusNormal"/>
              <w:jc w:val="center"/>
            </w:pPr>
            <w:r>
              <w:t>г. Воронеж, Ленинский проспект, д. 157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(473) 269-71-92, (473) 269-71-93 gd_uprava_vrn@mail.ru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9.00 до 18.00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13.00 до 14.00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both"/>
            </w:pPr>
            <w:r>
              <w:t>34.2.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Отдел опеки и попечительства управы Коминтерновского района городского округа город Воронеж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394026</w:t>
            </w:r>
          </w:p>
          <w:p w:rsidR="00200875" w:rsidRDefault="00200875">
            <w:pPr>
              <w:pStyle w:val="ConsPlusNormal"/>
              <w:jc w:val="center"/>
            </w:pPr>
            <w:r>
              <w:t>г. Воронеж, Московский проспект, 19а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(473) 246-79-90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9.00 до 18.00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13.00 до 14.00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both"/>
            </w:pPr>
            <w:r>
              <w:t>34.3.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 xml:space="preserve">Отдел опеки и попечительства управы Левобережного района городского округа город </w:t>
            </w:r>
            <w:r>
              <w:lastRenderedPageBreak/>
              <w:t>Воронеж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lastRenderedPageBreak/>
              <w:t>394033,</w:t>
            </w:r>
          </w:p>
          <w:p w:rsidR="00200875" w:rsidRDefault="00200875">
            <w:pPr>
              <w:pStyle w:val="ConsPlusNormal"/>
              <w:jc w:val="center"/>
            </w:pPr>
            <w:r>
              <w:t>г. Воронеж, Ленинский проспект, д. 93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(473) 254-74-51, 254-74-64 evkudryadtseva@cityhall.voronezh-city.ru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9.00 до 18.00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13.00 до 14.00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both"/>
            </w:pPr>
            <w:r>
              <w:t>34.4.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Отдел опеки и попечительства управы Ленинского района городского округа город Воронеж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394006,</w:t>
            </w:r>
          </w:p>
          <w:p w:rsidR="00200875" w:rsidRDefault="00200875">
            <w:pPr>
              <w:pStyle w:val="ConsPlusNormal"/>
              <w:jc w:val="center"/>
            </w:pPr>
            <w:r>
              <w:t>г. Воронеж, ул. 20-летия Октября, д. 115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(473) 278-14-49, 271-52-93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9.00 до 18.00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13.00 до 14.00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both"/>
            </w:pPr>
            <w:r>
              <w:t>34.5.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Отдел опеки и попечительства управы Советского района городского округа город Воронеж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394051,</w:t>
            </w:r>
          </w:p>
          <w:p w:rsidR="00200875" w:rsidRDefault="00200875">
            <w:pPr>
              <w:pStyle w:val="ConsPlusNormal"/>
              <w:jc w:val="center"/>
            </w:pPr>
            <w:r>
              <w:t>г. Воронеж, ул. Домостроителей, д. 30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(473) 241-34-87 opekaSovVoronesh@yandex.ru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9.00 до 18.00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13.00 до 14.00 час.</w:t>
            </w:r>
          </w:p>
        </w:tc>
      </w:tr>
      <w:tr w:rsidR="00200875">
        <w:tc>
          <w:tcPr>
            <w:tcW w:w="794" w:type="dxa"/>
          </w:tcPr>
          <w:p w:rsidR="00200875" w:rsidRDefault="00200875">
            <w:pPr>
              <w:pStyle w:val="ConsPlusNormal"/>
              <w:jc w:val="both"/>
            </w:pPr>
            <w:r>
              <w:t>34.6.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</w:pPr>
            <w:r>
              <w:t>Отдел опеки и попечительства управы Центрального района городского округа город Воронеж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394000,</w:t>
            </w:r>
          </w:p>
          <w:p w:rsidR="00200875" w:rsidRDefault="00200875">
            <w:pPr>
              <w:pStyle w:val="ConsPlusNormal"/>
              <w:jc w:val="center"/>
            </w:pPr>
            <w:r>
              <w:t>г. Воронеж, ул. Никитинская, д. 30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(473) 259-76-52</w:t>
            </w:r>
          </w:p>
          <w:p w:rsidR="00200875" w:rsidRDefault="00200875">
            <w:pPr>
              <w:pStyle w:val="ConsPlusNormal"/>
              <w:jc w:val="center"/>
            </w:pPr>
            <w:r>
              <w:t>cent@comch.ru</w:t>
            </w:r>
          </w:p>
        </w:tc>
        <w:tc>
          <w:tcPr>
            <w:tcW w:w="2041" w:type="dxa"/>
          </w:tcPr>
          <w:p w:rsidR="00200875" w:rsidRDefault="00200875">
            <w:pPr>
              <w:pStyle w:val="ConsPlusNormal"/>
              <w:jc w:val="center"/>
            </w:pPr>
            <w:r>
              <w:t>Ежедневно</w:t>
            </w:r>
          </w:p>
          <w:p w:rsidR="00200875" w:rsidRDefault="00200875">
            <w:pPr>
              <w:pStyle w:val="ConsPlusNormal"/>
              <w:jc w:val="center"/>
            </w:pPr>
            <w:r>
              <w:t>(кроме субботы и воскресенья)</w:t>
            </w:r>
          </w:p>
          <w:p w:rsidR="00200875" w:rsidRDefault="00200875">
            <w:pPr>
              <w:pStyle w:val="ConsPlusNormal"/>
              <w:jc w:val="center"/>
            </w:pPr>
            <w:r>
              <w:t>с 9.00 до 18.00 час.</w:t>
            </w:r>
          </w:p>
          <w:p w:rsidR="00200875" w:rsidRDefault="00200875">
            <w:pPr>
              <w:pStyle w:val="ConsPlusNormal"/>
              <w:jc w:val="center"/>
            </w:pPr>
            <w:r>
              <w:t>перерыв</w:t>
            </w:r>
          </w:p>
          <w:p w:rsidR="00200875" w:rsidRDefault="00200875">
            <w:pPr>
              <w:pStyle w:val="ConsPlusNormal"/>
              <w:jc w:val="center"/>
            </w:pPr>
            <w:r>
              <w:t>с 13.00 до 14.00 час.</w:t>
            </w:r>
          </w:p>
        </w:tc>
      </w:tr>
    </w:tbl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right"/>
        <w:outlineLvl w:val="1"/>
      </w:pPr>
      <w:r>
        <w:t>Приложение N 2</w:t>
      </w:r>
    </w:p>
    <w:p w:rsidR="00200875" w:rsidRDefault="00200875">
      <w:pPr>
        <w:pStyle w:val="ConsPlusNormal"/>
        <w:jc w:val="right"/>
      </w:pPr>
      <w:r>
        <w:t>к Административному регламенту</w:t>
      </w:r>
    </w:p>
    <w:p w:rsidR="00200875" w:rsidRDefault="00200875">
      <w:pPr>
        <w:pStyle w:val="ConsPlusNormal"/>
        <w:jc w:val="right"/>
      </w:pPr>
      <w:r>
        <w:t>по предоставлению государственной</w:t>
      </w:r>
    </w:p>
    <w:p w:rsidR="00200875" w:rsidRDefault="00200875">
      <w:pPr>
        <w:pStyle w:val="ConsPlusNormal"/>
        <w:jc w:val="right"/>
      </w:pPr>
      <w:r>
        <w:t>услуги "Подготовка согласия на контакт</w:t>
      </w:r>
    </w:p>
    <w:p w:rsidR="00200875" w:rsidRDefault="00200875">
      <w:pPr>
        <w:pStyle w:val="ConsPlusNormal"/>
        <w:jc w:val="right"/>
      </w:pPr>
      <w:r>
        <w:t>ребенка с родителем, родительские</w:t>
      </w:r>
    </w:p>
    <w:p w:rsidR="00200875" w:rsidRDefault="00200875">
      <w:pPr>
        <w:pStyle w:val="ConsPlusNormal"/>
        <w:jc w:val="right"/>
      </w:pPr>
      <w:r>
        <w:t>права которого ограничены судом"</w:t>
      </w:r>
    </w:p>
    <w:p w:rsidR="00200875" w:rsidRDefault="00200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0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образования, науки и молодежной политики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Воронежской области от 13.11.2017 N 1315)</w:t>
            </w:r>
          </w:p>
        </w:tc>
      </w:tr>
    </w:tbl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center"/>
      </w:pPr>
      <w:bookmarkStart w:id="4" w:name="P807"/>
      <w:bookmarkEnd w:id="4"/>
      <w:r>
        <w:t>Журнал</w:t>
      </w:r>
    </w:p>
    <w:p w:rsidR="00200875" w:rsidRDefault="00200875">
      <w:pPr>
        <w:pStyle w:val="ConsPlusNormal"/>
        <w:jc w:val="center"/>
      </w:pPr>
      <w:r>
        <w:t>регистрации заявлений о предоставлении государственной</w:t>
      </w:r>
    </w:p>
    <w:p w:rsidR="00200875" w:rsidRDefault="00200875">
      <w:pPr>
        <w:pStyle w:val="ConsPlusNormal"/>
        <w:jc w:val="center"/>
      </w:pPr>
      <w:r>
        <w:t>услуги</w:t>
      </w:r>
    </w:p>
    <w:p w:rsidR="00200875" w:rsidRDefault="00200875">
      <w:pPr>
        <w:pStyle w:val="ConsPlusNormal"/>
        <w:jc w:val="center"/>
      </w:pPr>
      <w:r>
        <w:t>____________________________________________________________</w:t>
      </w:r>
    </w:p>
    <w:p w:rsidR="00200875" w:rsidRDefault="00200875">
      <w:pPr>
        <w:pStyle w:val="ConsPlusNormal"/>
        <w:jc w:val="center"/>
      </w:pPr>
      <w:r>
        <w:t>(наименование)</w:t>
      </w:r>
    </w:p>
    <w:p w:rsidR="00200875" w:rsidRDefault="0020087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2098"/>
        <w:gridCol w:w="1871"/>
        <w:gridCol w:w="1191"/>
        <w:gridCol w:w="1191"/>
        <w:gridCol w:w="1077"/>
        <w:gridCol w:w="825"/>
      </w:tblGrid>
      <w:tr w:rsidR="00200875">
        <w:tc>
          <w:tcPr>
            <w:tcW w:w="660" w:type="dxa"/>
            <w:vMerge w:val="restart"/>
          </w:tcPr>
          <w:p w:rsidR="00200875" w:rsidRDefault="0020087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  <w:vMerge w:val="restart"/>
          </w:tcPr>
          <w:p w:rsidR="00200875" w:rsidRDefault="00200875">
            <w:pPr>
              <w:pStyle w:val="ConsPlusNormal"/>
              <w:jc w:val="center"/>
            </w:pPr>
            <w:r>
              <w:t>Фамилия, имя, отчество заявителя</w:t>
            </w:r>
          </w:p>
        </w:tc>
        <w:tc>
          <w:tcPr>
            <w:tcW w:w="1871" w:type="dxa"/>
            <w:vMerge w:val="restart"/>
          </w:tcPr>
          <w:p w:rsidR="00200875" w:rsidRDefault="00200875">
            <w:pPr>
              <w:pStyle w:val="ConsPlusNormal"/>
              <w:jc w:val="center"/>
            </w:pPr>
            <w:r>
              <w:t>Адрес заявителя</w:t>
            </w:r>
          </w:p>
        </w:tc>
        <w:tc>
          <w:tcPr>
            <w:tcW w:w="1191" w:type="dxa"/>
            <w:vMerge w:val="restart"/>
          </w:tcPr>
          <w:p w:rsidR="00200875" w:rsidRDefault="00200875">
            <w:pPr>
              <w:pStyle w:val="ConsPlusNormal"/>
              <w:jc w:val="center"/>
            </w:pPr>
            <w:r>
              <w:t>Число, месяц, год обращения</w:t>
            </w:r>
          </w:p>
        </w:tc>
        <w:tc>
          <w:tcPr>
            <w:tcW w:w="3093" w:type="dxa"/>
            <w:gridSpan w:val="3"/>
          </w:tcPr>
          <w:p w:rsidR="00200875" w:rsidRDefault="00200875">
            <w:pPr>
              <w:pStyle w:val="ConsPlusNormal"/>
            </w:pPr>
            <w:r>
              <w:t>Содержание принятого решения</w:t>
            </w:r>
          </w:p>
        </w:tc>
      </w:tr>
      <w:tr w:rsidR="00200875">
        <w:tc>
          <w:tcPr>
            <w:tcW w:w="660" w:type="dxa"/>
            <w:vMerge/>
          </w:tcPr>
          <w:p w:rsidR="00200875" w:rsidRDefault="00200875"/>
        </w:tc>
        <w:tc>
          <w:tcPr>
            <w:tcW w:w="2098" w:type="dxa"/>
            <w:vMerge/>
          </w:tcPr>
          <w:p w:rsidR="00200875" w:rsidRDefault="00200875"/>
        </w:tc>
        <w:tc>
          <w:tcPr>
            <w:tcW w:w="1871" w:type="dxa"/>
            <w:vMerge/>
          </w:tcPr>
          <w:p w:rsidR="00200875" w:rsidRDefault="00200875"/>
        </w:tc>
        <w:tc>
          <w:tcPr>
            <w:tcW w:w="1191" w:type="dxa"/>
            <w:vMerge/>
          </w:tcPr>
          <w:p w:rsidR="00200875" w:rsidRDefault="00200875"/>
        </w:tc>
        <w:tc>
          <w:tcPr>
            <w:tcW w:w="1191" w:type="dxa"/>
          </w:tcPr>
          <w:p w:rsidR="00200875" w:rsidRDefault="00200875">
            <w:pPr>
              <w:pStyle w:val="ConsPlusNormal"/>
              <w:jc w:val="center"/>
            </w:pPr>
            <w:r>
              <w:t>дата принятия решения</w:t>
            </w:r>
          </w:p>
        </w:tc>
        <w:tc>
          <w:tcPr>
            <w:tcW w:w="1077" w:type="dxa"/>
          </w:tcPr>
          <w:p w:rsidR="00200875" w:rsidRDefault="00200875">
            <w:pPr>
              <w:pStyle w:val="ConsPlusNormal"/>
              <w:jc w:val="center"/>
            </w:pPr>
            <w:r>
              <w:t>решение</w:t>
            </w:r>
          </w:p>
        </w:tc>
        <w:tc>
          <w:tcPr>
            <w:tcW w:w="825" w:type="dxa"/>
          </w:tcPr>
          <w:p w:rsidR="00200875" w:rsidRDefault="00200875">
            <w:pPr>
              <w:pStyle w:val="ConsPlusNormal"/>
              <w:jc w:val="center"/>
            </w:pPr>
            <w:r>
              <w:t>N дела</w:t>
            </w:r>
          </w:p>
        </w:tc>
      </w:tr>
      <w:tr w:rsidR="00200875">
        <w:tc>
          <w:tcPr>
            <w:tcW w:w="660" w:type="dxa"/>
          </w:tcPr>
          <w:p w:rsidR="00200875" w:rsidRDefault="0020087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200875" w:rsidRDefault="0020087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200875" w:rsidRDefault="0020087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200875" w:rsidRDefault="0020087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200875" w:rsidRDefault="0020087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200875" w:rsidRDefault="0020087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5" w:type="dxa"/>
          </w:tcPr>
          <w:p w:rsidR="00200875" w:rsidRDefault="00200875">
            <w:pPr>
              <w:pStyle w:val="ConsPlusNormal"/>
              <w:jc w:val="center"/>
            </w:pPr>
            <w:r>
              <w:t>7</w:t>
            </w:r>
          </w:p>
        </w:tc>
      </w:tr>
    </w:tbl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right"/>
        <w:outlineLvl w:val="1"/>
      </w:pPr>
      <w:r>
        <w:t>Приложение N 3</w:t>
      </w:r>
    </w:p>
    <w:p w:rsidR="00200875" w:rsidRDefault="00200875">
      <w:pPr>
        <w:pStyle w:val="ConsPlusNormal"/>
        <w:jc w:val="right"/>
      </w:pPr>
      <w:r>
        <w:t>к Административному регламенту</w:t>
      </w:r>
    </w:p>
    <w:p w:rsidR="00200875" w:rsidRDefault="00200875">
      <w:pPr>
        <w:pStyle w:val="ConsPlusNormal"/>
        <w:jc w:val="right"/>
      </w:pPr>
      <w:r>
        <w:t>по предоставлению государственной</w:t>
      </w:r>
    </w:p>
    <w:p w:rsidR="00200875" w:rsidRDefault="00200875">
      <w:pPr>
        <w:pStyle w:val="ConsPlusNormal"/>
        <w:jc w:val="right"/>
      </w:pPr>
      <w:r>
        <w:t>услуги "Подготовка согласия на контакт</w:t>
      </w:r>
    </w:p>
    <w:p w:rsidR="00200875" w:rsidRDefault="00200875">
      <w:pPr>
        <w:pStyle w:val="ConsPlusNormal"/>
        <w:jc w:val="right"/>
      </w:pPr>
      <w:r>
        <w:t>ребенка с родителем, родительские</w:t>
      </w:r>
    </w:p>
    <w:p w:rsidR="00200875" w:rsidRDefault="00200875">
      <w:pPr>
        <w:pStyle w:val="ConsPlusNormal"/>
        <w:jc w:val="right"/>
      </w:pPr>
      <w:r>
        <w:t>права которого ограничены судом"</w:t>
      </w:r>
    </w:p>
    <w:p w:rsidR="00200875" w:rsidRDefault="00200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0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образования, науки и молодежной политики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Воронежской области от 13.11.2017 N 1315)</w:t>
            </w:r>
          </w:p>
        </w:tc>
      </w:tr>
    </w:tbl>
    <w:p w:rsidR="00200875" w:rsidRDefault="00200875">
      <w:pPr>
        <w:pStyle w:val="ConsPlusNormal"/>
        <w:jc w:val="both"/>
      </w:pPr>
    </w:p>
    <w:p w:rsidR="00200875" w:rsidRDefault="0020087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(должность руководителя органа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   местного самоуправления)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        (Ф.И.О. заявителя)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проживающего(ей) по адресу: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______________________________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паспорт N ____________________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серия ________________________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выдан ________________________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тел. _________________________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center"/>
      </w:pPr>
      <w:bookmarkStart w:id="5" w:name="P857"/>
      <w:bookmarkEnd w:id="5"/>
      <w:r>
        <w:t>Заявление (примерная форма)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nformat"/>
        <w:jc w:val="both"/>
      </w:pPr>
      <w:r>
        <w:t xml:space="preserve">    Прошу подготовить согласие ____________________________________________</w:t>
      </w:r>
    </w:p>
    <w:p w:rsidR="00200875" w:rsidRDefault="00200875">
      <w:pPr>
        <w:pStyle w:val="ConsPlusNonformat"/>
        <w:jc w:val="both"/>
      </w:pPr>
      <w:r>
        <w:t>___________________________________________________________________________</w:t>
      </w:r>
    </w:p>
    <w:p w:rsidR="00200875" w:rsidRDefault="00200875">
      <w:pPr>
        <w:pStyle w:val="ConsPlusNonformat"/>
        <w:jc w:val="both"/>
      </w:pPr>
      <w:r>
        <w:t xml:space="preserve">    (наименование органа опеки и попечительства муниципального района,</w:t>
      </w:r>
    </w:p>
    <w:p w:rsidR="00200875" w:rsidRDefault="00200875">
      <w:pPr>
        <w:pStyle w:val="ConsPlusNonformat"/>
        <w:jc w:val="both"/>
      </w:pPr>
      <w:r>
        <w:t xml:space="preserve">                            городского округа)</w:t>
      </w:r>
    </w:p>
    <w:p w:rsidR="00200875" w:rsidRDefault="00200875">
      <w:pPr>
        <w:pStyle w:val="ConsPlusNonformat"/>
        <w:jc w:val="both"/>
      </w:pPr>
      <w:r>
        <w:t>на контакт с ________________________________________________, находящегося</w:t>
      </w:r>
    </w:p>
    <w:p w:rsidR="00200875" w:rsidRDefault="00200875">
      <w:pPr>
        <w:pStyle w:val="ConsPlusNonformat"/>
        <w:jc w:val="both"/>
      </w:pPr>
      <w:r>
        <w:t xml:space="preserve">              (Ф.И.О., число, месяц, год рождения ребенка)</w:t>
      </w:r>
    </w:p>
    <w:p w:rsidR="00200875" w:rsidRDefault="00200875">
      <w:pPr>
        <w:pStyle w:val="ConsPlusNonformat"/>
        <w:jc w:val="both"/>
      </w:pPr>
      <w:r>
        <w:t>на воспитании _____________________________________________________________</w:t>
      </w:r>
    </w:p>
    <w:p w:rsidR="00200875" w:rsidRDefault="00200875">
      <w:pPr>
        <w:pStyle w:val="ConsPlusNonformat"/>
        <w:jc w:val="both"/>
      </w:pPr>
      <w:r>
        <w:t xml:space="preserve">                   (детский дом, школа-интернат или в семье опекунов</w:t>
      </w:r>
    </w:p>
    <w:p w:rsidR="00200875" w:rsidRDefault="00200875">
      <w:pPr>
        <w:pStyle w:val="ConsPlusNonformat"/>
        <w:jc w:val="both"/>
      </w:pPr>
      <w:r>
        <w:t xml:space="preserve">                           (попечителей), приемных родителей)</w:t>
      </w:r>
    </w:p>
    <w:p w:rsidR="00200875" w:rsidRDefault="00200875">
      <w:pPr>
        <w:pStyle w:val="ConsPlusNonformat"/>
        <w:jc w:val="both"/>
      </w:pPr>
      <w:r>
        <w:t>в связи с тем, его (ее) мать (родители) ___________________________________</w:t>
      </w:r>
    </w:p>
    <w:p w:rsidR="00200875" w:rsidRDefault="00200875">
      <w:pPr>
        <w:pStyle w:val="ConsPlusNonformat"/>
        <w:jc w:val="both"/>
      </w:pPr>
      <w:r>
        <w:t xml:space="preserve">                                                  (Ф.И.О.)</w:t>
      </w:r>
    </w:p>
    <w:p w:rsidR="00200875" w:rsidRDefault="00200875">
      <w:pPr>
        <w:pStyle w:val="ConsPlusNonformat"/>
        <w:jc w:val="both"/>
      </w:pPr>
      <w:r>
        <w:t>решением суда _____________________________от ___________ г.  ограничена(ы)</w:t>
      </w:r>
    </w:p>
    <w:p w:rsidR="00200875" w:rsidRDefault="00200875">
      <w:pPr>
        <w:pStyle w:val="ConsPlusNonformat"/>
        <w:jc w:val="both"/>
      </w:pPr>
      <w:r>
        <w:t>в родительских правах.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t xml:space="preserve">    Приложение: на л. (копия решения суда).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t>"____"____________г.          __________________         (_____________)</w:t>
      </w:r>
    </w:p>
    <w:p w:rsidR="00200875" w:rsidRDefault="00200875">
      <w:pPr>
        <w:pStyle w:val="ConsPlusNonformat"/>
        <w:jc w:val="both"/>
      </w:pPr>
      <w:r>
        <w:t xml:space="preserve">                               (подпись)                    (Ф.И.О.)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right"/>
        <w:outlineLvl w:val="1"/>
      </w:pPr>
      <w:bookmarkStart w:id="6" w:name="P882"/>
      <w:bookmarkEnd w:id="6"/>
      <w:r>
        <w:t>Приложение N 4</w:t>
      </w:r>
    </w:p>
    <w:p w:rsidR="00200875" w:rsidRDefault="00200875">
      <w:pPr>
        <w:pStyle w:val="ConsPlusNormal"/>
        <w:jc w:val="right"/>
      </w:pPr>
      <w:r>
        <w:lastRenderedPageBreak/>
        <w:t>к Административному регламенту</w:t>
      </w:r>
    </w:p>
    <w:p w:rsidR="00200875" w:rsidRDefault="00200875">
      <w:pPr>
        <w:pStyle w:val="ConsPlusNormal"/>
        <w:jc w:val="right"/>
      </w:pPr>
      <w:r>
        <w:t>по предоставлению государственной</w:t>
      </w:r>
    </w:p>
    <w:p w:rsidR="00200875" w:rsidRDefault="00200875">
      <w:pPr>
        <w:pStyle w:val="ConsPlusNormal"/>
        <w:jc w:val="right"/>
      </w:pPr>
      <w:r>
        <w:t>услуги "Подготовка согласия на контакт</w:t>
      </w:r>
    </w:p>
    <w:p w:rsidR="00200875" w:rsidRDefault="00200875">
      <w:pPr>
        <w:pStyle w:val="ConsPlusNormal"/>
        <w:jc w:val="right"/>
      </w:pPr>
      <w:r>
        <w:t>ребенка с родителем, родительские</w:t>
      </w:r>
    </w:p>
    <w:p w:rsidR="00200875" w:rsidRDefault="00200875">
      <w:pPr>
        <w:pStyle w:val="ConsPlusNormal"/>
        <w:jc w:val="right"/>
      </w:pPr>
      <w:r>
        <w:t>права которого ограничены судом"</w:t>
      </w:r>
    </w:p>
    <w:p w:rsidR="00200875" w:rsidRDefault="00200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0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образования, науки и молодежной политики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Воронежской области от 13.11.2017 N 1315)</w:t>
            </w:r>
          </w:p>
        </w:tc>
      </w:tr>
    </w:tbl>
    <w:p w:rsidR="00200875" w:rsidRDefault="00200875">
      <w:pPr>
        <w:pStyle w:val="ConsPlusNormal"/>
        <w:jc w:val="both"/>
      </w:pPr>
    </w:p>
    <w:p w:rsidR="00200875" w:rsidRDefault="00200875">
      <w:pPr>
        <w:pStyle w:val="ConsPlusNonformat"/>
        <w:jc w:val="both"/>
      </w:pPr>
      <w:r>
        <w:t>___________________________________________________________________________</w:t>
      </w:r>
    </w:p>
    <w:p w:rsidR="00200875" w:rsidRDefault="00200875">
      <w:pPr>
        <w:pStyle w:val="ConsPlusNonformat"/>
        <w:jc w:val="both"/>
      </w:pPr>
      <w:r>
        <w:t xml:space="preserve">   (наименование органа местного самоуправления муниципального района,</w:t>
      </w:r>
    </w:p>
    <w:p w:rsidR="00200875" w:rsidRDefault="00200875">
      <w:pPr>
        <w:pStyle w:val="ConsPlusNonformat"/>
        <w:jc w:val="both"/>
      </w:pPr>
      <w:r>
        <w:t xml:space="preserve">                            городского округа)</w:t>
      </w:r>
    </w:p>
    <w:p w:rsidR="00200875" w:rsidRDefault="00200875">
      <w:pPr>
        <w:pStyle w:val="ConsPlusNonformat"/>
        <w:jc w:val="both"/>
      </w:pPr>
      <w:r>
        <w:t>___________________________________________________________________________</w:t>
      </w:r>
    </w:p>
    <w:p w:rsidR="00200875" w:rsidRDefault="00200875">
      <w:pPr>
        <w:pStyle w:val="ConsPlusNonformat"/>
        <w:jc w:val="both"/>
      </w:pPr>
      <w:r>
        <w:t>___________________________________________________________________________</w:t>
      </w:r>
    </w:p>
    <w:p w:rsidR="00200875" w:rsidRDefault="00200875">
      <w:pPr>
        <w:pStyle w:val="ConsPlusNonformat"/>
        <w:jc w:val="both"/>
      </w:pPr>
      <w:r>
        <w:t xml:space="preserve"> (наименование нормативного правового акта органа опеки и попечительства</w:t>
      </w:r>
    </w:p>
    <w:p w:rsidR="00200875" w:rsidRDefault="00200875">
      <w:pPr>
        <w:pStyle w:val="ConsPlusNonformat"/>
        <w:jc w:val="both"/>
      </w:pPr>
      <w:r>
        <w:t xml:space="preserve">                    (постановление, распоряжение и др.)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t>от ____________                                                  N ________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t>О согласии (о несогласии)  на  контакт</w:t>
      </w:r>
    </w:p>
    <w:p w:rsidR="00200875" w:rsidRDefault="00200875">
      <w:pPr>
        <w:pStyle w:val="ConsPlusNonformat"/>
        <w:jc w:val="both"/>
      </w:pPr>
      <w:r>
        <w:t>_____________________________________</w:t>
      </w:r>
    </w:p>
    <w:p w:rsidR="00200875" w:rsidRDefault="00200875">
      <w:pPr>
        <w:pStyle w:val="ConsPlusNonformat"/>
        <w:jc w:val="both"/>
      </w:pPr>
      <w:r>
        <w:t xml:space="preserve">    (Ф.И.О. гражданина (граждан))</w:t>
      </w:r>
    </w:p>
    <w:p w:rsidR="00200875" w:rsidRDefault="00200875">
      <w:pPr>
        <w:pStyle w:val="ConsPlusNonformat"/>
        <w:jc w:val="both"/>
      </w:pPr>
      <w:r>
        <w:t>с ребенком (детьми)</w:t>
      </w:r>
    </w:p>
    <w:p w:rsidR="00200875" w:rsidRDefault="00200875">
      <w:pPr>
        <w:pStyle w:val="ConsPlusNonformat"/>
        <w:jc w:val="both"/>
      </w:pPr>
      <w:r>
        <w:t>_____________________________________</w:t>
      </w:r>
    </w:p>
    <w:p w:rsidR="00200875" w:rsidRDefault="00200875">
      <w:pPr>
        <w:pStyle w:val="ConsPlusNonformat"/>
        <w:jc w:val="both"/>
      </w:pPr>
      <w:r>
        <w:t>(Ф.И.О. ребенка (детей), год рождения)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t xml:space="preserve">    Рассмотрев заявление _________________________________________________,</w:t>
      </w:r>
    </w:p>
    <w:p w:rsidR="00200875" w:rsidRDefault="00200875">
      <w:pPr>
        <w:pStyle w:val="ConsPlusNonformat"/>
        <w:jc w:val="both"/>
      </w:pPr>
      <w:r>
        <w:t xml:space="preserve">                            (Ф.И.О. граждан (гражданина), дата рождения)</w:t>
      </w:r>
    </w:p>
    <w:p w:rsidR="00200875" w:rsidRDefault="00200875">
      <w:pPr>
        <w:pStyle w:val="ConsPlusNonformat"/>
        <w:jc w:val="both"/>
      </w:pPr>
      <w:r>
        <w:t>проживающих(его) по адресу: ______________________________________________,</w:t>
      </w:r>
    </w:p>
    <w:p w:rsidR="00200875" w:rsidRDefault="00200875">
      <w:pPr>
        <w:pStyle w:val="ConsPlusNonformat"/>
        <w:jc w:val="both"/>
      </w:pPr>
      <w:r>
        <w:t>о подготовке согласия на контакт с ребенком (детьми),</w:t>
      </w:r>
    </w:p>
    <w:p w:rsidR="00200875" w:rsidRDefault="00200875">
      <w:pPr>
        <w:pStyle w:val="ConsPlusNonformat"/>
        <w:jc w:val="both"/>
      </w:pPr>
      <w:r>
        <w:t>___________________________________________________________________________</w:t>
      </w:r>
    </w:p>
    <w:p w:rsidR="00200875" w:rsidRDefault="00200875">
      <w:pPr>
        <w:pStyle w:val="ConsPlusNonformat"/>
        <w:jc w:val="both"/>
      </w:pPr>
      <w:r>
        <w:t xml:space="preserve">                 (ф.,и.,о. ребенка (детей), дата рождения)</w:t>
      </w:r>
    </w:p>
    <w:p w:rsidR="00200875" w:rsidRDefault="00200875">
      <w:pPr>
        <w:pStyle w:val="ConsPlusNonformat"/>
        <w:jc w:val="both"/>
      </w:pPr>
      <w:r>
        <w:t xml:space="preserve">руководствуясь  </w:t>
      </w:r>
      <w:hyperlink r:id="rId79" w:history="1">
        <w:r>
          <w:rPr>
            <w:color w:val="0000FF"/>
          </w:rPr>
          <w:t>статьей  75</w:t>
        </w:r>
      </w:hyperlink>
      <w:r>
        <w:t xml:space="preserve">  Семейного  кодекса Российской Федерации, </w:t>
      </w:r>
      <w:hyperlink r:id="rId80" w:history="1">
        <w:r>
          <w:rPr>
            <w:color w:val="0000FF"/>
          </w:rPr>
          <w:t>ст. 6</w:t>
        </w:r>
      </w:hyperlink>
    </w:p>
    <w:p w:rsidR="00200875" w:rsidRDefault="00200875">
      <w:pPr>
        <w:pStyle w:val="ConsPlusNonformat"/>
        <w:jc w:val="both"/>
      </w:pPr>
      <w:r>
        <w:t>Закона  Воронежской  области  от  05.12.2007   N 151-ОЗ "Об  организации  и</w:t>
      </w:r>
    </w:p>
    <w:p w:rsidR="00200875" w:rsidRDefault="00200875">
      <w:pPr>
        <w:pStyle w:val="ConsPlusNonformat"/>
        <w:jc w:val="both"/>
      </w:pPr>
      <w:r>
        <w:t>осуществлении   деятельности   по  опеке  и  попечительству  в  Воронежской</w:t>
      </w:r>
    </w:p>
    <w:p w:rsidR="00200875" w:rsidRDefault="00200875">
      <w:pPr>
        <w:pStyle w:val="ConsPlusNonformat"/>
        <w:jc w:val="both"/>
      </w:pPr>
      <w:r>
        <w:t>области",  учитывая,  что контакты ребенка (детей) с родителями (родителем)</w:t>
      </w:r>
    </w:p>
    <w:p w:rsidR="00200875" w:rsidRDefault="00200875">
      <w:pPr>
        <w:pStyle w:val="ConsPlusNonformat"/>
        <w:jc w:val="both"/>
      </w:pPr>
      <w:r>
        <w:t>не оказывают вредного влияния (оказывают вредное влияние)</w:t>
      </w:r>
    </w:p>
    <w:p w:rsidR="00200875" w:rsidRDefault="00200875">
      <w:pPr>
        <w:pStyle w:val="ConsPlusNonformat"/>
        <w:jc w:val="both"/>
      </w:pPr>
      <w:r>
        <w:t>___________________________________________________________________________</w:t>
      </w:r>
    </w:p>
    <w:p w:rsidR="00200875" w:rsidRDefault="00200875">
      <w:pPr>
        <w:pStyle w:val="ConsPlusNonformat"/>
        <w:jc w:val="both"/>
      </w:pPr>
      <w:r>
        <w:t>___________________________________________________________________________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t xml:space="preserve">                               постановляю: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t xml:space="preserve">    1. Дать согласие (отказать в согласии) ________________________________</w:t>
      </w:r>
    </w:p>
    <w:p w:rsidR="00200875" w:rsidRDefault="00200875">
      <w:pPr>
        <w:pStyle w:val="ConsPlusNonformat"/>
        <w:jc w:val="both"/>
      </w:pPr>
      <w:r>
        <w:t>___________________________________________________________________________</w:t>
      </w:r>
    </w:p>
    <w:p w:rsidR="00200875" w:rsidRDefault="00200875">
      <w:pPr>
        <w:pStyle w:val="ConsPlusNonformat"/>
        <w:jc w:val="both"/>
      </w:pPr>
      <w:r>
        <w:t xml:space="preserve">               (Ф.И.О. граждан (гражданина), дата рождения)</w:t>
      </w:r>
    </w:p>
    <w:p w:rsidR="00200875" w:rsidRDefault="00200875">
      <w:pPr>
        <w:pStyle w:val="ConsPlusNonformat"/>
        <w:jc w:val="both"/>
      </w:pPr>
      <w:r>
        <w:t>на контакт с ребенком (детьми) ____________________________________________</w:t>
      </w:r>
    </w:p>
    <w:p w:rsidR="00200875" w:rsidRDefault="00200875">
      <w:pPr>
        <w:pStyle w:val="ConsPlusNonformat"/>
        <w:jc w:val="both"/>
      </w:pPr>
      <w:r>
        <w:t>___________________________________________________________________________</w:t>
      </w:r>
    </w:p>
    <w:p w:rsidR="00200875" w:rsidRDefault="00200875">
      <w:pPr>
        <w:pStyle w:val="ConsPlusNonformat"/>
        <w:jc w:val="both"/>
      </w:pPr>
      <w:r>
        <w:t xml:space="preserve">                  (Ф.И.О. ребенка (детей), дата рождения)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t xml:space="preserve">    2. ____________________________________________________________________</w:t>
      </w:r>
    </w:p>
    <w:p w:rsidR="00200875" w:rsidRDefault="00200875">
      <w:pPr>
        <w:pStyle w:val="ConsPlusNonformat"/>
        <w:jc w:val="both"/>
      </w:pPr>
      <w:r>
        <w:t xml:space="preserve">            (наименование структурного подразделения органа местного</w:t>
      </w:r>
    </w:p>
    <w:p w:rsidR="00200875" w:rsidRDefault="00200875">
      <w:pPr>
        <w:pStyle w:val="ConsPlusNonformat"/>
        <w:jc w:val="both"/>
      </w:pPr>
      <w:r>
        <w:t xml:space="preserve">                                 самоуправления)</w:t>
      </w:r>
    </w:p>
    <w:p w:rsidR="00200875" w:rsidRDefault="00200875">
      <w:pPr>
        <w:pStyle w:val="ConsPlusNonformat"/>
        <w:jc w:val="both"/>
      </w:pPr>
      <w:r>
        <w:t>осуществлять   (ежеквартально)   контроль  контактов  с  ребенком  (детьми)</w:t>
      </w:r>
    </w:p>
    <w:p w:rsidR="00200875" w:rsidRDefault="00200875">
      <w:pPr>
        <w:pStyle w:val="ConsPlusNonformat"/>
        <w:jc w:val="both"/>
      </w:pPr>
      <w:r>
        <w:t>родителей, родительские права которых ограничены судом.</w:t>
      </w:r>
    </w:p>
    <w:p w:rsidR="00200875" w:rsidRDefault="00200875">
      <w:pPr>
        <w:pStyle w:val="ConsPlusNonformat"/>
        <w:jc w:val="both"/>
      </w:pPr>
      <w:r>
        <w:t xml:space="preserve">    3.  Контроль  за  исполнением  настоящего  постановления возлагается на</w:t>
      </w:r>
    </w:p>
    <w:p w:rsidR="00200875" w:rsidRDefault="00200875">
      <w:pPr>
        <w:pStyle w:val="ConsPlusNonformat"/>
        <w:jc w:val="both"/>
      </w:pPr>
      <w:r>
        <w:t>заместителя (первого заместителя) _________________________________________</w:t>
      </w:r>
    </w:p>
    <w:p w:rsidR="00200875" w:rsidRDefault="00200875">
      <w:pPr>
        <w:pStyle w:val="ConsPlusNonformat"/>
        <w:jc w:val="both"/>
      </w:pPr>
      <w:r>
        <w:t xml:space="preserve">                                   (должность руководителя органа местного</w:t>
      </w:r>
    </w:p>
    <w:p w:rsidR="00200875" w:rsidRDefault="00200875">
      <w:pPr>
        <w:pStyle w:val="ConsPlusNonformat"/>
        <w:jc w:val="both"/>
      </w:pPr>
      <w:r>
        <w:t>__________________________________________________________________________.</w:t>
      </w:r>
    </w:p>
    <w:p w:rsidR="00200875" w:rsidRDefault="00200875">
      <w:pPr>
        <w:pStyle w:val="ConsPlusNonformat"/>
        <w:jc w:val="both"/>
      </w:pPr>
      <w:r>
        <w:t xml:space="preserve">                самоуправления муниципального образования)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lastRenderedPageBreak/>
        <w:t>_____________________________     ___________     ____________</w:t>
      </w:r>
    </w:p>
    <w:p w:rsidR="00200875" w:rsidRDefault="00200875">
      <w:pPr>
        <w:pStyle w:val="ConsPlusNonformat"/>
        <w:jc w:val="both"/>
      </w:pPr>
      <w:r>
        <w:t>(руководитель органа опеки         (подпись)        (Ф.И.О.)</w:t>
      </w:r>
    </w:p>
    <w:p w:rsidR="00200875" w:rsidRDefault="00200875">
      <w:pPr>
        <w:pStyle w:val="ConsPlusNonformat"/>
        <w:jc w:val="both"/>
      </w:pPr>
      <w:r>
        <w:t xml:space="preserve">      и попечительства)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t xml:space="preserve">                   М.П.</w:t>
      </w:r>
    </w:p>
    <w:p w:rsidR="00200875" w:rsidRDefault="00200875">
      <w:pPr>
        <w:pStyle w:val="ConsPlusNonformat"/>
        <w:jc w:val="both"/>
      </w:pPr>
    </w:p>
    <w:p w:rsidR="00200875" w:rsidRDefault="00200875">
      <w:pPr>
        <w:pStyle w:val="ConsPlusNonformat"/>
        <w:jc w:val="both"/>
      </w:pPr>
      <w:r>
        <w:t xml:space="preserve">    Примечание: Постановление выдается по месту жительства  гражданина  при</w:t>
      </w:r>
    </w:p>
    <w:p w:rsidR="00200875" w:rsidRDefault="00200875">
      <w:pPr>
        <w:pStyle w:val="ConsPlusNonformat"/>
        <w:jc w:val="both"/>
      </w:pPr>
      <w:r>
        <w:t xml:space="preserve">               предъявлении документа, удостоверяющего его личность.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right"/>
        <w:outlineLvl w:val="1"/>
      </w:pPr>
      <w:r>
        <w:t>Приложение N 5</w:t>
      </w:r>
    </w:p>
    <w:p w:rsidR="00200875" w:rsidRDefault="00200875">
      <w:pPr>
        <w:pStyle w:val="ConsPlusNormal"/>
        <w:jc w:val="right"/>
      </w:pPr>
      <w:r>
        <w:t>к Административному регламенту</w:t>
      </w:r>
    </w:p>
    <w:p w:rsidR="00200875" w:rsidRDefault="00200875">
      <w:pPr>
        <w:pStyle w:val="ConsPlusNormal"/>
        <w:jc w:val="right"/>
      </w:pPr>
      <w:r>
        <w:t>по предоставлению государственной</w:t>
      </w:r>
    </w:p>
    <w:p w:rsidR="00200875" w:rsidRDefault="00200875">
      <w:pPr>
        <w:pStyle w:val="ConsPlusNormal"/>
        <w:jc w:val="right"/>
      </w:pPr>
      <w:r>
        <w:t>услуги "Подготовка согласия на контакт</w:t>
      </w:r>
    </w:p>
    <w:p w:rsidR="00200875" w:rsidRDefault="00200875">
      <w:pPr>
        <w:pStyle w:val="ConsPlusNormal"/>
        <w:jc w:val="right"/>
      </w:pPr>
      <w:r>
        <w:t>ребенка с родителем, родительские</w:t>
      </w:r>
    </w:p>
    <w:p w:rsidR="00200875" w:rsidRDefault="00200875">
      <w:pPr>
        <w:pStyle w:val="ConsPlusNormal"/>
        <w:jc w:val="right"/>
      </w:pPr>
      <w:r>
        <w:t>права которого ограничены судом"</w:t>
      </w:r>
    </w:p>
    <w:p w:rsidR="00200875" w:rsidRDefault="0020087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0087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департамента образования, науки и молодежной политики</w:t>
            </w:r>
          </w:p>
          <w:p w:rsidR="00200875" w:rsidRDefault="00200875">
            <w:pPr>
              <w:pStyle w:val="ConsPlusNormal"/>
              <w:jc w:val="center"/>
            </w:pPr>
            <w:r>
              <w:rPr>
                <w:color w:val="392C69"/>
              </w:rPr>
              <w:t>Воронежской области от 13.11.2017 N 1315)</w:t>
            </w:r>
          </w:p>
        </w:tc>
      </w:tr>
    </w:tbl>
    <w:p w:rsidR="00200875" w:rsidRDefault="00200875">
      <w:pPr>
        <w:pStyle w:val="ConsPlusNormal"/>
        <w:jc w:val="both"/>
      </w:pPr>
    </w:p>
    <w:p w:rsidR="00200875" w:rsidRDefault="00200875">
      <w:pPr>
        <w:pStyle w:val="ConsPlusTitle"/>
        <w:jc w:val="center"/>
      </w:pPr>
      <w:bookmarkStart w:id="7" w:name="P966"/>
      <w:bookmarkEnd w:id="7"/>
      <w:r>
        <w:t>Блок-схема</w:t>
      </w:r>
    </w:p>
    <w:p w:rsidR="00200875" w:rsidRDefault="00200875">
      <w:pPr>
        <w:pStyle w:val="ConsPlusTitle"/>
        <w:jc w:val="center"/>
      </w:pPr>
      <w:r>
        <w:t>последовательности административных процедур</w:t>
      </w:r>
    </w:p>
    <w:p w:rsidR="00200875" w:rsidRDefault="00200875">
      <w:pPr>
        <w:pStyle w:val="ConsPlusTitle"/>
        <w:jc w:val="center"/>
      </w:pPr>
      <w:r>
        <w:t>по предоставлению государственной услуги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nformat"/>
        <w:jc w:val="both"/>
      </w:pPr>
      <w:r>
        <w:t xml:space="preserve">                     ┌───────────────────────────────┐</w:t>
      </w:r>
    </w:p>
    <w:p w:rsidR="00200875" w:rsidRDefault="00200875">
      <w:pPr>
        <w:pStyle w:val="ConsPlusNonformat"/>
        <w:jc w:val="both"/>
      </w:pPr>
      <w:r>
        <w:t xml:space="preserve">                     │ Прием и регистрация заявления │</w:t>
      </w:r>
    </w:p>
    <w:p w:rsidR="00200875" w:rsidRDefault="00200875">
      <w:pPr>
        <w:pStyle w:val="ConsPlusNonformat"/>
        <w:jc w:val="both"/>
      </w:pPr>
      <w:r>
        <w:t xml:space="preserve">                     └──────────────┬────────────────┘</w:t>
      </w:r>
    </w:p>
    <w:p w:rsidR="00200875" w:rsidRDefault="00200875">
      <w:pPr>
        <w:pStyle w:val="ConsPlusNonformat"/>
        <w:jc w:val="both"/>
      </w:pPr>
      <w:r>
        <w:t xml:space="preserve">                                    V</w:t>
      </w:r>
    </w:p>
    <w:p w:rsidR="00200875" w:rsidRDefault="00200875">
      <w:pPr>
        <w:pStyle w:val="ConsPlusNonformat"/>
        <w:jc w:val="both"/>
      </w:pPr>
      <w:r>
        <w:t xml:space="preserve">         ┌───────────────────────────────────────────────────────┐</w:t>
      </w:r>
    </w:p>
    <w:p w:rsidR="00200875" w:rsidRDefault="00200875">
      <w:pPr>
        <w:pStyle w:val="ConsPlusNonformat"/>
        <w:jc w:val="both"/>
      </w:pPr>
      <w:r>
        <w:t xml:space="preserve">         │ Принятие органом местного самоуправления решения      │</w:t>
      </w:r>
    </w:p>
    <w:p w:rsidR="00200875" w:rsidRDefault="00200875">
      <w:pPr>
        <w:pStyle w:val="ConsPlusNonformat"/>
        <w:jc w:val="both"/>
      </w:pPr>
      <w:r>
        <w:t xml:space="preserve">         │ о согласии (несогласии) на контакт родителей с детьми │</w:t>
      </w:r>
    </w:p>
    <w:p w:rsidR="00200875" w:rsidRDefault="00200875">
      <w:pPr>
        <w:pStyle w:val="ConsPlusNonformat"/>
        <w:jc w:val="both"/>
      </w:pPr>
      <w:r>
        <w:t xml:space="preserve">         │  - в течение не более 27 дней со дня подачи заявления │</w:t>
      </w:r>
    </w:p>
    <w:p w:rsidR="00200875" w:rsidRDefault="00200875">
      <w:pPr>
        <w:pStyle w:val="ConsPlusNonformat"/>
        <w:jc w:val="both"/>
      </w:pPr>
      <w:r>
        <w:t xml:space="preserve">         └──────────────────────────┬────────────────────────────┘</w:t>
      </w:r>
    </w:p>
    <w:p w:rsidR="00200875" w:rsidRDefault="00200875">
      <w:pPr>
        <w:pStyle w:val="ConsPlusNonformat"/>
        <w:jc w:val="both"/>
      </w:pPr>
      <w:r>
        <w:t xml:space="preserve">                                    V</w:t>
      </w:r>
    </w:p>
    <w:p w:rsidR="00200875" w:rsidRDefault="00200875">
      <w:pPr>
        <w:pStyle w:val="ConsPlusNonformat"/>
        <w:jc w:val="both"/>
      </w:pPr>
      <w:r>
        <w:t xml:space="preserve">   ┌──────────────────────────────────────────────────────────────────┐</w:t>
      </w:r>
    </w:p>
    <w:p w:rsidR="00200875" w:rsidRDefault="00200875">
      <w:pPr>
        <w:pStyle w:val="ConsPlusNonformat"/>
        <w:jc w:val="both"/>
      </w:pPr>
      <w:r>
        <w:t xml:space="preserve">   │                Выдача (направление) постановления                │</w:t>
      </w:r>
    </w:p>
    <w:p w:rsidR="00200875" w:rsidRDefault="00200875">
      <w:pPr>
        <w:pStyle w:val="ConsPlusNonformat"/>
        <w:jc w:val="both"/>
      </w:pPr>
      <w:r>
        <w:t xml:space="preserve">   │ о согласии (несогласии) органа опеки и попечительства на контакт │</w:t>
      </w:r>
    </w:p>
    <w:p w:rsidR="00200875" w:rsidRDefault="00200875">
      <w:pPr>
        <w:pStyle w:val="ConsPlusNonformat"/>
        <w:jc w:val="both"/>
      </w:pPr>
      <w:r>
        <w:t xml:space="preserve">   │     родителей с детьми - в течение 3 дней со дня его подписания  │</w:t>
      </w:r>
    </w:p>
    <w:p w:rsidR="00200875" w:rsidRDefault="00200875">
      <w:pPr>
        <w:pStyle w:val="ConsPlusNonformat"/>
        <w:jc w:val="both"/>
      </w:pPr>
      <w:r>
        <w:t xml:space="preserve">   └──────────────────────────────────────────────────────────────────┘</w:t>
      </w: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jc w:val="both"/>
      </w:pPr>
    </w:p>
    <w:p w:rsidR="00200875" w:rsidRDefault="0020087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BE0" w:rsidRDefault="00894BE0">
      <w:bookmarkStart w:id="8" w:name="_GoBack"/>
      <w:bookmarkEnd w:id="8"/>
    </w:p>
    <w:sectPr w:rsidR="00894BE0" w:rsidSect="00F9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875"/>
    <w:rsid w:val="00200875"/>
    <w:rsid w:val="008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42849-3B5E-4512-A130-015F3C1F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08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008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008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0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008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0087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3B26848D5ADEA787430514575835AD9994910C4E5AAFC8CD937DC4FCB6984D6C2B307849F4CD77B195D5083CE39B5AE188378789ED202A75DF03v0f7M" TargetMode="External"/><Relationship Id="rId18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26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39" Type="http://schemas.openxmlformats.org/officeDocument/2006/relationships/hyperlink" Target="consultantplus://offline/ref=B63B26848D5ADEA787430514575835AD9994910C4E5AAFC8CD937DC4FCB6984D6C2B307849F4CD77B195D40B3CE39B5AE188378789ED202A75DF03v0f7M" TargetMode="External"/><Relationship Id="rId21" Type="http://schemas.openxmlformats.org/officeDocument/2006/relationships/hyperlink" Target="consultantplus://offline/ref=B63B26848D5ADEA787430514575835AD9994910C4E5AAFC8CD937DC4FCB6984D6C2B307849F4CD77B195D5073CE39B5AE188378789ED202A75DF03v0f7M" TargetMode="External"/><Relationship Id="rId34" Type="http://schemas.openxmlformats.org/officeDocument/2006/relationships/hyperlink" Target="consultantplus://offline/ref=B63B26848D5ADEA787431B1941346AA89B9BCD014557A49896CC2699ABBF921A2B64693A0DF9CC76B19E815F73E2C71FB49B368589EF2236v7f7M" TargetMode="External"/><Relationship Id="rId42" Type="http://schemas.openxmlformats.org/officeDocument/2006/relationships/hyperlink" Target="consultantplus://offline/ref=B63B26848D5ADEA787430514575835AD9994910C4355A9CDC8937DC4FCB6984D6C2B307849F4CD77B195D40F3CE39B5AE188378789ED202A75DF03v0f7M" TargetMode="External"/><Relationship Id="rId47" Type="http://schemas.openxmlformats.org/officeDocument/2006/relationships/hyperlink" Target="consultantplus://offline/ref=B63B26848D5ADEA787430514575835AD9994910C4E5AAFC8CD937DC4FCB6984D6C2B307849F4CD77B195D7063CE39B5AE188378789ED202A75DF03v0f7M" TargetMode="External"/><Relationship Id="rId50" Type="http://schemas.openxmlformats.org/officeDocument/2006/relationships/hyperlink" Target="consultantplus://offline/ref=B63B26848D5ADEA787430514575835AD9994910C4E5AAFC8CD937DC4FCB6984D6C2B307849F4CD77B195D7063CE39B5AE188378789ED202A75DF03v0f7M" TargetMode="External"/><Relationship Id="rId55" Type="http://schemas.openxmlformats.org/officeDocument/2006/relationships/hyperlink" Target="consultantplus://offline/ref=B63B26848D5ADEA787430514575835AD9994910C4E53A7CACE937DC4FCB6984D6C2B307849F4CD77B195D70E3CE39B5AE188378789ED202A75DF03v0f7M" TargetMode="External"/><Relationship Id="rId63" Type="http://schemas.openxmlformats.org/officeDocument/2006/relationships/hyperlink" Target="consultantplus://offline/ref=B63B26848D5ADEA787430514575835AD9994910C4E53A7CACE937DC4FCB6984D6C2B307849F4CD77B195D70A3CE39B5AE188378789ED202A75DF03v0f7M" TargetMode="External"/><Relationship Id="rId68" Type="http://schemas.openxmlformats.org/officeDocument/2006/relationships/hyperlink" Target="consultantplus://offline/ref=B63B26848D5ADEA787430514575835AD9994910C4E53A7CACE937DC4FCB6984D6C2B307849F4CD77B195D70B3CE39B5AE188378789ED202A75DF03v0f7M" TargetMode="External"/><Relationship Id="rId76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7" Type="http://schemas.openxmlformats.org/officeDocument/2006/relationships/hyperlink" Target="consultantplus://offline/ref=B63B26848D5ADEA787430514575835AD9994910C4E53A7CACE937DC4FCB6984D6C2B307849F4CD77B195D50B3CE39B5AE188378789ED202A75DF03v0f7M" TargetMode="External"/><Relationship Id="rId71" Type="http://schemas.openxmlformats.org/officeDocument/2006/relationships/hyperlink" Target="consultantplus://offline/ref=B63B26848D5ADEA787430514575835AD9994910C4E5AAFC8CD937DC4FCB6984D6C2B307849F4CD77B195D60E3CE39B5AE188378789ED202A75DF03v0f7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29" Type="http://schemas.openxmlformats.org/officeDocument/2006/relationships/hyperlink" Target="consultantplus://offline/ref=B63B26848D5ADEA787430514575835AD9994910C415BAECBC9937DC4FCB6984D6C2B306A49ACC176B18BD50C29B5CA1CvBf4M" TargetMode="External"/><Relationship Id="rId11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24" Type="http://schemas.openxmlformats.org/officeDocument/2006/relationships/hyperlink" Target="consultantplus://offline/ref=B63B26848D5ADEA787430514575835AD9994910C4E53A7CACE937DC4FCB6984D6C2B307849F4CD77B195D40C3CE39B5AE188378789ED202A75DF03v0f7M" TargetMode="External"/><Relationship Id="rId32" Type="http://schemas.openxmlformats.org/officeDocument/2006/relationships/hyperlink" Target="consultantplus://offline/ref=B63B26848D5ADEA787430514575835AD9994910C4E5AAFC8CD937DC4FCB6984D6C2B307849F4CD77B195D40E3CE39B5AE188378789ED202A75DF03v0f7M" TargetMode="External"/><Relationship Id="rId37" Type="http://schemas.openxmlformats.org/officeDocument/2006/relationships/hyperlink" Target="consultantplus://offline/ref=B63B26848D5ADEA787431B1941346AA89B9BCD014557A49896CC2699ABBF921A2B64693A0DF9CC72B79E815F73E2C71FB49B368589EF2236v7f7M" TargetMode="External"/><Relationship Id="rId40" Type="http://schemas.openxmlformats.org/officeDocument/2006/relationships/hyperlink" Target="consultantplus://offline/ref=B63B26848D5ADEA787430514575835AD9994910C4E5AAFC8CD937DC4FCB6984D6C2B307849F4CD77B195D70E3CE39B5AE188378789ED202A75DF03v0f7M" TargetMode="External"/><Relationship Id="rId45" Type="http://schemas.openxmlformats.org/officeDocument/2006/relationships/hyperlink" Target="consultantplus://offline/ref=B63B26848D5ADEA787430514575835AD9994910C4E53A7CACE937DC4FCB6984D6C2B307849F4CD77B195D4063CE39B5AE188378789ED202A75DF03v0f7M" TargetMode="External"/><Relationship Id="rId53" Type="http://schemas.openxmlformats.org/officeDocument/2006/relationships/hyperlink" Target="consultantplus://offline/ref=B63B26848D5ADEA787430514575835AD9994910C4156A9C7C9937DC4FCB6984D6C2B307849F4CD77B195D0063CE39B5AE188378789ED202A75DF03v0f7M" TargetMode="External"/><Relationship Id="rId58" Type="http://schemas.openxmlformats.org/officeDocument/2006/relationships/hyperlink" Target="consultantplus://offline/ref=B63B26848D5ADEA787430514575835AD9994910C4E53A7CACE937DC4FCB6984D6C2B307849F4CD77B195D70C3CE39B5AE188378789ED202A75DF03v0f7M" TargetMode="External"/><Relationship Id="rId66" Type="http://schemas.openxmlformats.org/officeDocument/2006/relationships/hyperlink" Target="consultantplus://offline/ref=B63B26848D5ADEA787430514575835AD9994910C4E53A7CACE937DC4FCB6984D6C2B307849F4CD77B195D70A3CE39B5AE188378789ED202A75DF03v0f7M" TargetMode="External"/><Relationship Id="rId74" Type="http://schemas.openxmlformats.org/officeDocument/2006/relationships/hyperlink" Target="consultantplus://offline/ref=B63B26848D5ADEA787431B1941346AA89B9BCD014557A49896CC2699ABBF921A2B64693904F9C723E0D1800336B7D41EB69B348795vEfDM" TargetMode="External"/><Relationship Id="rId79" Type="http://schemas.openxmlformats.org/officeDocument/2006/relationships/hyperlink" Target="consultantplus://offline/ref=B63B26848D5ADEA787431B1941346AA89B9CCF064E50A49896CC2699ABBF921A2B64693A0DF9CF71B59E815F73E2C71FB49B368589EF2236v7f7M" TargetMode="External"/><Relationship Id="rId5" Type="http://schemas.openxmlformats.org/officeDocument/2006/relationships/hyperlink" Target="consultantplus://offline/ref=B63B26848D5ADEA787430514575835AD9994910C4355A9CDC8937DC4FCB6984D6C2B307849F4CD77B195D40F3CE39B5AE188378789ED202A75DF03v0f7M" TargetMode="External"/><Relationship Id="rId61" Type="http://schemas.openxmlformats.org/officeDocument/2006/relationships/hyperlink" Target="consultantplus://offline/ref=B63B26848D5ADEA787430514575835AD9994910C4E53A7CACE937DC4FCB6984D6C2B307849F4CD77B195D70D3CE39B5AE188378789ED202A75DF03v0f7M" TargetMode="External"/><Relationship Id="rId82" Type="http://schemas.openxmlformats.org/officeDocument/2006/relationships/fontTable" Target="fontTable.xml"/><Relationship Id="rId10" Type="http://schemas.openxmlformats.org/officeDocument/2006/relationships/hyperlink" Target="consultantplus://offline/ref=B63B26848D5ADEA787430514575835AD9994910C415BAECBC9937DC4FCB6984D6C2B306A49ACC176B18BD50C29B5CA1CvBf4M" TargetMode="External"/><Relationship Id="rId19" Type="http://schemas.openxmlformats.org/officeDocument/2006/relationships/hyperlink" Target="consultantplus://offline/ref=B63B26848D5ADEA787430514575835AD9994910C4E53A7CACE937DC4FCB6984D6C2B307849F4CD77B195D5073CE39B5AE188378789ED202A75DF03v0f7M" TargetMode="External"/><Relationship Id="rId31" Type="http://schemas.openxmlformats.org/officeDocument/2006/relationships/hyperlink" Target="consultantplus://offline/ref=B63B26848D5ADEA787430514575835AD9994910C4E53A7CACE937DC4FCB6984D6C2B307849F4CD77B195D40A3CE39B5AE188378789ED202A75DF03v0f7M" TargetMode="External"/><Relationship Id="rId44" Type="http://schemas.openxmlformats.org/officeDocument/2006/relationships/hyperlink" Target="consultantplus://offline/ref=B63B26848D5ADEA787430514575835AD9994910C4156A9C7C9937DC4FCB6984D6C2B307849F4CD77B195D1063CE39B5AE188378789ED202A75DF03v0f7M" TargetMode="External"/><Relationship Id="rId52" Type="http://schemas.openxmlformats.org/officeDocument/2006/relationships/hyperlink" Target="consultantplus://offline/ref=B63B26848D5ADEA787430514575835AD9994910C4156A9C7C9937DC4FCB6984D6C2B307849F4CD77B195D0083CE39B5AE188378789ED202A75DF03v0f7M" TargetMode="External"/><Relationship Id="rId60" Type="http://schemas.openxmlformats.org/officeDocument/2006/relationships/hyperlink" Target="consultantplus://offline/ref=B63B26848D5ADEA787430514575835AD9994910C4E53A7CACE937DC4FCB6984D6C2B307849F4CD77B195D70D3CE39B5AE188378789ED202A75DF03v0f7M" TargetMode="External"/><Relationship Id="rId65" Type="http://schemas.openxmlformats.org/officeDocument/2006/relationships/hyperlink" Target="consultantplus://offline/ref=B63B26848D5ADEA787430514575835AD9994910C4E53A7CACE937DC4FCB6984D6C2B307849F4CD77B195D70A3CE39B5AE188378789ED202A75DF03v0f7M" TargetMode="External"/><Relationship Id="rId73" Type="http://schemas.openxmlformats.org/officeDocument/2006/relationships/hyperlink" Target="consultantplus://offline/ref=B63B26848D5ADEA787430514575835AD9994910C4E5AAFC8CD937DC4FCB6984D6C2B307849F4CD77B195D60D3CE39B5AE188378789ED202A75DF03v0f7M" TargetMode="External"/><Relationship Id="rId78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81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63B26848D5ADEA787431B1941346AA89B9BCD014557A49896CC2699ABBF921A396431360CF9D277B38BD70E35vBf7M" TargetMode="External"/><Relationship Id="rId14" Type="http://schemas.openxmlformats.org/officeDocument/2006/relationships/hyperlink" Target="consultantplus://offline/ref=B63B26848D5ADEA787430514575835AD9994910C4355A9CDC8937DC4FCB6984D6C2B307849F4CD77B195D40F3CE39B5AE188378789ED202A75DF03v0f7M" TargetMode="External"/><Relationship Id="rId22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27" Type="http://schemas.openxmlformats.org/officeDocument/2006/relationships/hyperlink" Target="consultantplus://offline/ref=B63B26848D5ADEA787431B1941346AA89B9BCD014557A49896CC2699ABBF921A396431360CF9D277B38BD70E35vBf7M" TargetMode="External"/><Relationship Id="rId30" Type="http://schemas.openxmlformats.org/officeDocument/2006/relationships/hyperlink" Target="consultantplus://offline/ref=B63B26848D5ADEA787430514575835AD9994910C4F51AACCCC937DC4FCB6984D6C2B307849F4CD77B195D0083CE39B5AE188378789ED202A75DF03v0f7M" TargetMode="External"/><Relationship Id="rId35" Type="http://schemas.openxmlformats.org/officeDocument/2006/relationships/hyperlink" Target="consultantplus://offline/ref=B63B26848D5ADEA787431B1941346AA89B9BCD014557A49896CC2699ABBF921A2B64693F0EF29826F5C0D80F37A9CA1CAA873685v9f7M" TargetMode="External"/><Relationship Id="rId43" Type="http://schemas.openxmlformats.org/officeDocument/2006/relationships/hyperlink" Target="consultantplus://offline/ref=B63B26848D5ADEA787430514575835AD9994910C4E5AAFC8CD937DC4FCB6984D6C2B307849F4CD77B195D7073CE39B5AE188378789ED202A75DF03v0f7M" TargetMode="External"/><Relationship Id="rId48" Type="http://schemas.openxmlformats.org/officeDocument/2006/relationships/hyperlink" Target="consultantplus://offline/ref=B63B26848D5ADEA787430514575835AD9994910C4E5AAFC8CD937DC4FCB6984D6C2B307849F4CD77B195D7063CE39B5AE188378789ED202A75DF03v0f7M" TargetMode="External"/><Relationship Id="rId56" Type="http://schemas.openxmlformats.org/officeDocument/2006/relationships/hyperlink" Target="consultantplus://offline/ref=B63B26848D5ADEA787430514575835AD9994910C4E53A7CACE937DC4FCB6984D6C2B307849F4CD77B195D70E3CE39B5AE188378789ED202A75DF03v0f7M" TargetMode="External"/><Relationship Id="rId64" Type="http://schemas.openxmlformats.org/officeDocument/2006/relationships/hyperlink" Target="consultantplus://offline/ref=B63B26848D5ADEA787430514575835AD9994910C4E53A7CACE937DC4FCB6984D6C2B307849F4CD77B195D70A3CE39B5AE188378789ED202A75DF03v0f7M" TargetMode="External"/><Relationship Id="rId69" Type="http://schemas.openxmlformats.org/officeDocument/2006/relationships/hyperlink" Target="consultantplus://offline/ref=B63B26848D5ADEA787430514575835AD9994910C4E53A7CACE937DC4FCB6984D6C2B307849F4CD77B195D70B3CE39B5AE188378789ED202A75DF03v0f7M" TargetMode="External"/><Relationship Id="rId77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8" Type="http://schemas.openxmlformats.org/officeDocument/2006/relationships/hyperlink" Target="consultantplus://offline/ref=B63B26848D5ADEA787430514575835AD9994910C4E5AAFC8CD937DC4FCB6984D6C2B307849F4CD77B195D50B3CE39B5AE188378789ED202A75DF03v0f7M" TargetMode="External"/><Relationship Id="rId51" Type="http://schemas.openxmlformats.org/officeDocument/2006/relationships/hyperlink" Target="consultantplus://offline/ref=B63B26848D5ADEA787431B1941346AA89B9DC6054056A49896CC2699ABBF921A2B64693908FBC723E0D1800336B7D41EB69B348795vEfDM" TargetMode="External"/><Relationship Id="rId72" Type="http://schemas.openxmlformats.org/officeDocument/2006/relationships/hyperlink" Target="consultantplus://offline/ref=B63B26848D5ADEA787430514575835AD9994910C4E5AAFC8CD937DC4FCB6984D6C2B307849F4CD77B195D60C3CE39B5AE188378789ED202A75DF03v0f7M" TargetMode="External"/><Relationship Id="rId80" Type="http://schemas.openxmlformats.org/officeDocument/2006/relationships/hyperlink" Target="consultantplus://offline/ref=B63B26848D5ADEA787430514575835AD9994910C4F51AACCCC937DC4FCB6984D6C2B307849F4CD77B195D60A3CE39B5AE188378789ED202A75DF03v0f7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17" Type="http://schemas.openxmlformats.org/officeDocument/2006/relationships/hyperlink" Target="consultantplus://offline/ref=B63B26848D5ADEA787430514575835AD9994910C4E5AAFC8CD937DC4FCB6984D6C2B307849F4CD77B195D5063CE39B5AE188378789ED202A75DF03v0f7M" TargetMode="External"/><Relationship Id="rId25" Type="http://schemas.openxmlformats.org/officeDocument/2006/relationships/hyperlink" Target="consultantplus://offline/ref=B63B26848D5ADEA787430514575835AD9994910C4E53A7CACE937DC4FCB6984D6C2B307849F4CD77B195D40D3CE39B5AE188378789ED202A75DF03v0f7M" TargetMode="External"/><Relationship Id="rId33" Type="http://schemas.openxmlformats.org/officeDocument/2006/relationships/hyperlink" Target="consultantplus://offline/ref=B63B26848D5ADEA787430514575835AD9994910C4E5AAFC8CD937DC4FCB6984D6C2B307849F4CD77B195D40C3CE39B5AE188378789ED202A75DF03v0f7M" TargetMode="External"/><Relationship Id="rId38" Type="http://schemas.openxmlformats.org/officeDocument/2006/relationships/hyperlink" Target="consultantplus://offline/ref=B63B26848D5ADEA787430514575835AD9994910C4E5AAFC8CD937DC4FCB6984D6C2B307849F4CD77B195D40A3CE39B5AE188378789ED202A75DF03v0f7M" TargetMode="External"/><Relationship Id="rId46" Type="http://schemas.openxmlformats.org/officeDocument/2006/relationships/hyperlink" Target="consultantplus://offline/ref=B63B26848D5ADEA787430514575835AD9994910C4E5AAFC8CD937DC4FCB6984D6C2B307849F4CD77B195D7063CE39B5AE188378789ED202A75DF03v0f7M" TargetMode="External"/><Relationship Id="rId59" Type="http://schemas.openxmlformats.org/officeDocument/2006/relationships/hyperlink" Target="consultantplus://offline/ref=B63B26848D5ADEA787430514575835AD9994910C4E53A7CACE937DC4FCB6984D6C2B307849F4CD77B195D70D3CE39B5AE188378789ED202A75DF03v0f7M" TargetMode="External"/><Relationship Id="rId67" Type="http://schemas.openxmlformats.org/officeDocument/2006/relationships/hyperlink" Target="consultantplus://offline/ref=B63B26848D5ADEA787430514575835AD9994910C4E53A7CACE937DC4FCB6984D6C2B307849F4CD77B195D70B3CE39B5AE188378789ED202A75DF03v0f7M" TargetMode="External"/><Relationship Id="rId20" Type="http://schemas.openxmlformats.org/officeDocument/2006/relationships/hyperlink" Target="consultantplus://offline/ref=B63B26848D5ADEA787430514575835AD9994910C4E5AAFC8CD937DC4FCB6984D6C2B307849F4CD77B195D5073CE39B5AE188378789ED202A75DF03v0f7M" TargetMode="External"/><Relationship Id="rId41" Type="http://schemas.openxmlformats.org/officeDocument/2006/relationships/hyperlink" Target="consultantplus://offline/ref=B63B26848D5ADEA787430514575835AD9994910C4E5AAFC8CD937DC4FCB6984D6C2B307849F4CD77B195D7093CE39B5AE188378789ED202A75DF03v0f7M" TargetMode="External"/><Relationship Id="rId54" Type="http://schemas.openxmlformats.org/officeDocument/2006/relationships/hyperlink" Target="consultantplus://offline/ref=B63B26848D5ADEA787430514575835AD9994910C4E53A7CACE937DC4FCB6984D6C2B307849F4CD77B195D4073CE39B5AE188378789ED202A75DF03v0f7M" TargetMode="External"/><Relationship Id="rId62" Type="http://schemas.openxmlformats.org/officeDocument/2006/relationships/hyperlink" Target="consultantplus://offline/ref=B63B26848D5ADEA787430514575835AD9994910C4E53A7CACE937DC4FCB6984D6C2B307849F4CD77B195D70D3CE39B5AE188378789ED202A75DF03v0f7M" TargetMode="External"/><Relationship Id="rId70" Type="http://schemas.openxmlformats.org/officeDocument/2006/relationships/hyperlink" Target="consultantplus://offline/ref=B63B26848D5ADEA787431B1941346AA89B9EC8044354A49896CC2699ABBF921A396431360CF9D277B38BD70E35vBf7M" TargetMode="External"/><Relationship Id="rId75" Type="http://schemas.openxmlformats.org/officeDocument/2006/relationships/hyperlink" Target="consultantplus://offline/ref=B63B26848D5ADEA787430514575835AD9994910C4E53A7CACE937DC4FCB6984D6C2B307849F4CD77B195D5093CE39B5AE188378789ED202A75DF03v0f7M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3B26848D5ADEA787430514575835AD9994910C4156A9C7C9937DC4FCB6984D6C2B307849F4CD77B195D1093CE39B5AE188378789ED202A75DF03v0f7M" TargetMode="External"/><Relationship Id="rId15" Type="http://schemas.openxmlformats.org/officeDocument/2006/relationships/hyperlink" Target="consultantplus://offline/ref=B63B26848D5ADEA787430514575835AD9994910C4156A9C7C9937DC4FCB6984D6C2B307849F4CD77B195D1093CE39B5AE188378789ED202A75DF03v0f7M" TargetMode="External"/><Relationship Id="rId23" Type="http://schemas.openxmlformats.org/officeDocument/2006/relationships/hyperlink" Target="consultantplus://offline/ref=B63B26848D5ADEA787430514575835AD9994910C4E53A7CACE937DC4FCB6984D6C2B307849F4CD77B195D40F3CE39B5AE188378789ED202A75DF03v0f7M" TargetMode="External"/><Relationship Id="rId28" Type="http://schemas.openxmlformats.org/officeDocument/2006/relationships/hyperlink" Target="consultantplus://offline/ref=B63B26848D5ADEA787431B1941346AA89B9CCF064E50A49896CC2699ABBF921A2B64693A0DF9CF71B59E815F73E2C71FB49B368589EF2236v7f7M" TargetMode="External"/><Relationship Id="rId36" Type="http://schemas.openxmlformats.org/officeDocument/2006/relationships/hyperlink" Target="consultantplus://offline/ref=B63B26848D5ADEA787430514575835AD9994910C4E5AAFC8CD937DC4FCB6984D6C2B307849F4CD77B195D40D3CE39B5AE188378789ED202A75DF03v0f7M" TargetMode="External"/><Relationship Id="rId49" Type="http://schemas.openxmlformats.org/officeDocument/2006/relationships/hyperlink" Target="consultantplus://offline/ref=B63B26848D5ADEA787430514575835AD9994910C4156A9C7C9937DC4FCB6984D6C2B307849F4CD77B195D00A3CE39B5AE188378789ED202A75DF03v0f7M" TargetMode="External"/><Relationship Id="rId57" Type="http://schemas.openxmlformats.org/officeDocument/2006/relationships/hyperlink" Target="consultantplus://offline/ref=B63B26848D5ADEA787430514575835AD9994910C4E53A7CACE937DC4FCB6984D6C2B307849F4CD77B195D70F3CE39B5AE188378789ED202A75DF03v0f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11575</Words>
  <Characters>65978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1</cp:revision>
  <dcterms:created xsi:type="dcterms:W3CDTF">2020-02-10T12:31:00Z</dcterms:created>
  <dcterms:modified xsi:type="dcterms:W3CDTF">2020-02-10T12:32:00Z</dcterms:modified>
</cp:coreProperties>
</file>