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4C" w:rsidRDefault="00145C4C" w:rsidP="00260A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5C4C" w:rsidRDefault="00DD3D3D" w:rsidP="00260A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3D3D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01.75pt;margin-top:3.05pt;width:54.2pt;height:63.25pt;z-index:1;visibility:visible">
            <v:imagedata r:id="rId4" o:title=""/>
          </v:shape>
        </w:pict>
      </w:r>
    </w:p>
    <w:p w:rsidR="00145C4C" w:rsidRDefault="00145C4C" w:rsidP="00260A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0A0"/>
      </w:tblPr>
      <w:tblGrid>
        <w:gridCol w:w="4121"/>
        <w:gridCol w:w="1232"/>
        <w:gridCol w:w="4121"/>
      </w:tblGrid>
      <w:tr w:rsidR="00D81772" w:rsidTr="00D81772">
        <w:trPr>
          <w:trHeight w:val="80"/>
        </w:trPr>
        <w:tc>
          <w:tcPr>
            <w:tcW w:w="5353" w:type="dxa"/>
            <w:gridSpan w:val="2"/>
            <w:hideMark/>
          </w:tcPr>
          <w:p w:rsidR="00D81772" w:rsidRDefault="00D81772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D81772" w:rsidRDefault="00D817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772" w:rsidTr="00D81772">
        <w:tc>
          <w:tcPr>
            <w:tcW w:w="5353" w:type="dxa"/>
            <w:gridSpan w:val="2"/>
          </w:tcPr>
          <w:p w:rsidR="00D81772" w:rsidRDefault="00D81772">
            <w:pPr>
              <w:pStyle w:val="2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1" w:type="dxa"/>
          </w:tcPr>
          <w:p w:rsidR="00D81772" w:rsidRDefault="00D81772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1772" w:rsidTr="00D81772">
        <w:trPr>
          <w:gridAfter w:val="2"/>
          <w:wAfter w:w="5353" w:type="dxa"/>
        </w:trPr>
        <w:tc>
          <w:tcPr>
            <w:tcW w:w="4121" w:type="dxa"/>
          </w:tcPr>
          <w:p w:rsidR="00D81772" w:rsidRDefault="00D81772">
            <w:pPr>
              <w:rPr>
                <w:sz w:val="24"/>
                <w:szCs w:val="24"/>
              </w:rPr>
            </w:pPr>
          </w:p>
        </w:tc>
      </w:tr>
    </w:tbl>
    <w:p w:rsidR="00D81772" w:rsidRPr="008F2CAC" w:rsidRDefault="00D81772" w:rsidP="00D81772">
      <w:pPr>
        <w:pStyle w:val="2"/>
        <w:spacing w:line="240" w:lineRule="auto"/>
        <w:jc w:val="center"/>
        <w:rPr>
          <w:color w:val="FF0000"/>
          <w:sz w:val="26"/>
          <w:szCs w:val="26"/>
        </w:rPr>
      </w:pPr>
      <w:r w:rsidRPr="008F2CAC">
        <w:rPr>
          <w:b/>
          <w:bCs/>
          <w:sz w:val="26"/>
          <w:szCs w:val="26"/>
        </w:rPr>
        <w:t>АДМИНИСТРАЦИЯ ПАВЛОВСКОГО МУНИЦИПАЛЬНОГО РАЙОНА</w:t>
      </w:r>
    </w:p>
    <w:p w:rsidR="00D81772" w:rsidRPr="008F2CAC" w:rsidRDefault="00D81772" w:rsidP="00D81772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F2CAC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D81772" w:rsidRPr="008F2CAC" w:rsidRDefault="00D81772" w:rsidP="00D81772">
      <w:pPr>
        <w:jc w:val="center"/>
        <w:rPr>
          <w:rFonts w:ascii="Times New Roman" w:hAnsi="Times New Roman"/>
          <w:b/>
          <w:color w:val="000000"/>
        </w:rPr>
      </w:pPr>
    </w:p>
    <w:p w:rsidR="00D81772" w:rsidRPr="008F2CAC" w:rsidRDefault="00D81772" w:rsidP="00D8177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F2CAC">
        <w:rPr>
          <w:rFonts w:ascii="Times New Roman" w:hAnsi="Times New Roman"/>
          <w:b/>
          <w:bCs/>
          <w:sz w:val="32"/>
          <w:szCs w:val="32"/>
        </w:rPr>
        <w:t>РАСПОРЯЖЕНИЕ</w:t>
      </w:r>
    </w:p>
    <w:p w:rsidR="00145C4C" w:rsidRPr="00D81772" w:rsidRDefault="00D81772" w:rsidP="00260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772">
        <w:rPr>
          <w:rFonts w:ascii="Times New Roman" w:hAnsi="Times New Roman"/>
          <w:sz w:val="28"/>
          <w:szCs w:val="28"/>
        </w:rPr>
        <w:t>от 13.06.2019 № 346-р</w:t>
      </w:r>
    </w:p>
    <w:p w:rsidR="00145C4C" w:rsidRDefault="00145C4C" w:rsidP="00260A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5C4C" w:rsidRDefault="00145C4C" w:rsidP="00260A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28C8" w:rsidRDefault="004828C8" w:rsidP="00AA3681">
      <w:pPr>
        <w:pStyle w:val="a3"/>
        <w:rPr>
          <w:rFonts w:ascii="Times New Roman" w:hAnsi="Times New Roman"/>
          <w:sz w:val="28"/>
          <w:szCs w:val="28"/>
        </w:rPr>
      </w:pPr>
    </w:p>
    <w:p w:rsidR="004828C8" w:rsidRDefault="00145C4C" w:rsidP="00AA3681">
      <w:pPr>
        <w:pStyle w:val="a3"/>
        <w:rPr>
          <w:rFonts w:ascii="Times New Roman" w:hAnsi="Times New Roman"/>
          <w:sz w:val="28"/>
          <w:szCs w:val="28"/>
        </w:rPr>
      </w:pPr>
      <w:r w:rsidRPr="00506411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карты </w:t>
      </w:r>
      <w:proofErr w:type="spellStart"/>
      <w:r>
        <w:rPr>
          <w:rFonts w:ascii="Times New Roman" w:hAnsi="Times New Roman"/>
          <w:sz w:val="28"/>
          <w:szCs w:val="28"/>
        </w:rPr>
        <w:t>комплае</w:t>
      </w:r>
      <w:r w:rsidR="004828C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145C4C" w:rsidRDefault="004828C8" w:rsidP="00AA36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рисков </w:t>
      </w:r>
      <w:r w:rsidR="00145C4C" w:rsidRPr="00506411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gramStart"/>
      <w:r w:rsidR="00145C4C" w:rsidRPr="00506411">
        <w:rPr>
          <w:rFonts w:ascii="Times New Roman" w:hAnsi="Times New Roman"/>
          <w:sz w:val="28"/>
          <w:szCs w:val="28"/>
        </w:rPr>
        <w:t>Павловского</w:t>
      </w:r>
      <w:proofErr w:type="gramEnd"/>
      <w:r w:rsidR="00145C4C">
        <w:rPr>
          <w:rFonts w:ascii="Times New Roman" w:hAnsi="Times New Roman"/>
          <w:sz w:val="28"/>
          <w:szCs w:val="28"/>
        </w:rPr>
        <w:t xml:space="preserve"> </w:t>
      </w:r>
    </w:p>
    <w:p w:rsidR="00145C4C" w:rsidRPr="00506411" w:rsidRDefault="00145C4C" w:rsidP="00AA3681">
      <w:pPr>
        <w:pStyle w:val="a3"/>
        <w:rPr>
          <w:rFonts w:ascii="Times New Roman" w:hAnsi="Times New Roman"/>
          <w:sz w:val="28"/>
          <w:szCs w:val="28"/>
        </w:rPr>
      </w:pPr>
      <w:r w:rsidRPr="00506411">
        <w:rPr>
          <w:rFonts w:ascii="Times New Roman" w:hAnsi="Times New Roman"/>
          <w:sz w:val="28"/>
          <w:szCs w:val="28"/>
        </w:rPr>
        <w:t>муниципального района</w:t>
      </w:r>
    </w:p>
    <w:p w:rsidR="00145C4C" w:rsidRDefault="00145C4C" w:rsidP="00010337">
      <w:pPr>
        <w:jc w:val="both"/>
        <w:rPr>
          <w:rFonts w:ascii="Times New Roman" w:hAnsi="Times New Roman"/>
          <w:sz w:val="28"/>
          <w:szCs w:val="28"/>
        </w:rPr>
      </w:pPr>
    </w:p>
    <w:p w:rsidR="00145C4C" w:rsidRDefault="00145C4C" w:rsidP="003C707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Во исполнение Национального плана развития конкуренции в Российской Федерации на 2018-2020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2258-р, постановлением администрации Павловского муниципального района от 21.02.2019 № 90 «О создании и организации Павловского муниципального района антимонопольного комплаенса», во исполнение п. 2.2. протокола</w:t>
      </w:r>
      <w:proofErr w:type="gramEnd"/>
      <w:r>
        <w:rPr>
          <w:rFonts w:ascii="Times New Roman" w:hAnsi="Times New Roman"/>
          <w:sz w:val="26"/>
          <w:szCs w:val="26"/>
        </w:rPr>
        <w:t xml:space="preserve"> по итогам обучающего семинара «Внедрение антимонопольного </w:t>
      </w:r>
      <w:proofErr w:type="spellStart"/>
      <w:r>
        <w:rPr>
          <w:rFonts w:ascii="Times New Roman" w:hAnsi="Times New Roman"/>
          <w:sz w:val="26"/>
          <w:szCs w:val="26"/>
        </w:rPr>
        <w:t>копмлаенса</w:t>
      </w:r>
      <w:proofErr w:type="spellEnd"/>
      <w:r>
        <w:rPr>
          <w:rFonts w:ascii="Times New Roman" w:hAnsi="Times New Roman"/>
          <w:sz w:val="26"/>
          <w:szCs w:val="26"/>
        </w:rPr>
        <w:t xml:space="preserve"> органами местного самоуправления: правовые аспекты» от 18.04.2019 года № 1:</w:t>
      </w:r>
    </w:p>
    <w:p w:rsidR="00145C4C" w:rsidRDefault="00145C4C" w:rsidP="0001033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45C4C" w:rsidRPr="00C620D8" w:rsidRDefault="00145C4C" w:rsidP="00FA3FE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74B71">
        <w:rPr>
          <w:rFonts w:ascii="Times New Roman" w:hAnsi="Times New Roman"/>
          <w:sz w:val="26"/>
          <w:szCs w:val="26"/>
        </w:rPr>
        <w:t xml:space="preserve">1. Утвердить </w:t>
      </w:r>
      <w:r>
        <w:rPr>
          <w:rFonts w:ascii="Times New Roman" w:hAnsi="Times New Roman"/>
          <w:sz w:val="26"/>
          <w:szCs w:val="26"/>
        </w:rPr>
        <w:t xml:space="preserve">карту </w:t>
      </w:r>
      <w:proofErr w:type="spellStart"/>
      <w:r>
        <w:rPr>
          <w:rFonts w:ascii="Times New Roman" w:hAnsi="Times New Roman"/>
          <w:sz w:val="26"/>
          <w:szCs w:val="26"/>
        </w:rPr>
        <w:t>комплаенс-рисков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74B71">
        <w:rPr>
          <w:rFonts w:ascii="Times New Roman" w:hAnsi="Times New Roman"/>
          <w:sz w:val="26"/>
          <w:szCs w:val="26"/>
        </w:rPr>
        <w:t>в администрации Павловского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4B71"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20D8">
        <w:rPr>
          <w:rFonts w:ascii="Times New Roman" w:hAnsi="Times New Roman"/>
          <w:sz w:val="26"/>
          <w:szCs w:val="26"/>
        </w:rPr>
        <w:t>согласно приложению к настоящему распоряжению.</w:t>
      </w:r>
    </w:p>
    <w:p w:rsidR="00145C4C" w:rsidRDefault="00145C4C" w:rsidP="00201905">
      <w:pPr>
        <w:shd w:val="clear" w:color="auto" w:fill="FFFFFF"/>
        <w:tabs>
          <w:tab w:val="left" w:pos="5539"/>
          <w:tab w:val="left" w:pos="7843"/>
        </w:tabs>
        <w:spacing w:after="0" w:line="240" w:lineRule="auto"/>
        <w:jc w:val="both"/>
        <w:rPr>
          <w:rFonts w:ascii="Times New Roman" w:hAnsi="Times New Roman"/>
          <w:spacing w:val="-7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 xml:space="preserve">             2. </w:t>
      </w:r>
      <w:proofErr w:type="gramStart"/>
      <w:r>
        <w:rPr>
          <w:rFonts w:ascii="Times New Roman" w:hAnsi="Times New Roman"/>
          <w:spacing w:val="-7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pacing w:val="-7"/>
          <w:sz w:val="26"/>
          <w:szCs w:val="26"/>
        </w:rPr>
        <w:t xml:space="preserve"> исполнением настоящего распоряжения оставляю за собой.</w:t>
      </w:r>
    </w:p>
    <w:p w:rsidR="00145C4C" w:rsidRDefault="00145C4C" w:rsidP="00201905">
      <w:pPr>
        <w:shd w:val="clear" w:color="auto" w:fill="FFFFFF"/>
        <w:tabs>
          <w:tab w:val="left" w:pos="5539"/>
          <w:tab w:val="left" w:pos="7843"/>
        </w:tabs>
        <w:spacing w:after="0" w:line="240" w:lineRule="auto"/>
        <w:jc w:val="both"/>
        <w:rPr>
          <w:rFonts w:ascii="Times New Roman" w:hAnsi="Times New Roman"/>
          <w:spacing w:val="-7"/>
          <w:sz w:val="26"/>
          <w:szCs w:val="26"/>
        </w:rPr>
      </w:pPr>
    </w:p>
    <w:p w:rsidR="00145C4C" w:rsidRPr="00C620D8" w:rsidRDefault="00145C4C" w:rsidP="00010337">
      <w:pPr>
        <w:shd w:val="clear" w:color="auto" w:fill="FFFFFF"/>
        <w:tabs>
          <w:tab w:val="left" w:pos="1142"/>
        </w:tabs>
        <w:ind w:firstLine="715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145C4C" w:rsidRPr="00071724" w:rsidTr="00071724">
        <w:tc>
          <w:tcPr>
            <w:tcW w:w="4785" w:type="dxa"/>
          </w:tcPr>
          <w:p w:rsidR="00145C4C" w:rsidRPr="00071724" w:rsidRDefault="00145C4C" w:rsidP="000717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г</w:t>
            </w:r>
            <w:r w:rsidRPr="00071724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0717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71724">
              <w:rPr>
                <w:rFonts w:ascii="Times New Roman" w:hAnsi="Times New Roman"/>
                <w:spacing w:val="-1"/>
                <w:sz w:val="26"/>
                <w:szCs w:val="26"/>
              </w:rPr>
              <w:t>Павловского</w:t>
            </w:r>
            <w:proofErr w:type="gramEnd"/>
            <w:r w:rsidRPr="00071724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</w:p>
          <w:p w:rsidR="00145C4C" w:rsidRPr="00071724" w:rsidRDefault="00145C4C" w:rsidP="000717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1724">
              <w:rPr>
                <w:rFonts w:ascii="Times New Roman" w:hAnsi="Times New Roman"/>
                <w:spacing w:val="-1"/>
                <w:sz w:val="26"/>
                <w:szCs w:val="26"/>
              </w:rPr>
              <w:t>муниципального района</w:t>
            </w:r>
          </w:p>
        </w:tc>
        <w:tc>
          <w:tcPr>
            <w:tcW w:w="4785" w:type="dxa"/>
          </w:tcPr>
          <w:p w:rsidR="00145C4C" w:rsidRPr="00071724" w:rsidRDefault="00145C4C" w:rsidP="00071724">
            <w:pPr>
              <w:spacing w:after="0" w:line="240" w:lineRule="auto"/>
              <w:jc w:val="right"/>
              <w:rPr>
                <w:rFonts w:ascii="Times New Roman" w:hAnsi="Times New Roman"/>
                <w:spacing w:val="-7"/>
                <w:sz w:val="26"/>
                <w:szCs w:val="26"/>
              </w:rPr>
            </w:pPr>
          </w:p>
          <w:p w:rsidR="00145C4C" w:rsidRPr="00071724" w:rsidRDefault="00145C4C" w:rsidP="00071724">
            <w:pPr>
              <w:spacing w:after="0" w:line="240" w:lineRule="auto"/>
              <w:jc w:val="right"/>
              <w:rPr>
                <w:rFonts w:ascii="Times New Roman" w:hAnsi="Times New Roman"/>
                <w:spacing w:val="-7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-7"/>
                <w:sz w:val="26"/>
                <w:szCs w:val="26"/>
              </w:rPr>
              <w:t>Ю.А. Черенков</w:t>
            </w:r>
          </w:p>
        </w:tc>
      </w:tr>
    </w:tbl>
    <w:p w:rsidR="003A2385" w:rsidRDefault="003A2385" w:rsidP="00010337">
      <w:pPr>
        <w:spacing w:after="0" w:line="240" w:lineRule="auto"/>
        <w:jc w:val="both"/>
        <w:rPr>
          <w:rFonts w:ascii="Times New Roman" w:hAnsi="Times New Roman"/>
          <w:spacing w:val="-7"/>
          <w:sz w:val="26"/>
          <w:szCs w:val="26"/>
        </w:rPr>
        <w:sectPr w:rsidR="003A2385" w:rsidSect="003A238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45C4C" w:rsidRDefault="00145C4C" w:rsidP="00010337">
      <w:pPr>
        <w:spacing w:after="0" w:line="240" w:lineRule="auto"/>
        <w:jc w:val="both"/>
        <w:rPr>
          <w:rFonts w:ascii="Times New Roman" w:hAnsi="Times New Roman"/>
          <w:spacing w:val="-7"/>
          <w:sz w:val="26"/>
          <w:szCs w:val="26"/>
        </w:rPr>
      </w:pPr>
    </w:p>
    <w:p w:rsidR="00145C4C" w:rsidRDefault="00145C4C" w:rsidP="00010337">
      <w:pPr>
        <w:spacing w:after="0" w:line="240" w:lineRule="auto"/>
        <w:jc w:val="both"/>
        <w:rPr>
          <w:rFonts w:ascii="Times New Roman" w:hAnsi="Times New Roman"/>
          <w:spacing w:val="-7"/>
          <w:sz w:val="26"/>
          <w:szCs w:val="26"/>
        </w:rPr>
      </w:pPr>
    </w:p>
    <w:p w:rsidR="00145C4C" w:rsidRDefault="00145C4C" w:rsidP="00010337">
      <w:pPr>
        <w:spacing w:after="0" w:line="240" w:lineRule="auto"/>
        <w:jc w:val="both"/>
        <w:rPr>
          <w:rFonts w:ascii="Times New Roman" w:hAnsi="Times New Roman"/>
          <w:spacing w:val="-7"/>
          <w:sz w:val="26"/>
          <w:szCs w:val="26"/>
        </w:rPr>
      </w:pPr>
    </w:p>
    <w:p w:rsidR="003A2385" w:rsidRPr="0010288A" w:rsidRDefault="003A2385" w:rsidP="003A2385">
      <w:pPr>
        <w:shd w:val="clear" w:color="auto" w:fill="FFFFFF"/>
        <w:tabs>
          <w:tab w:val="left" w:pos="5539"/>
          <w:tab w:val="left" w:pos="7843"/>
        </w:tabs>
        <w:spacing w:after="0"/>
        <w:jc w:val="right"/>
        <w:rPr>
          <w:rFonts w:ascii="Times New Roman" w:hAnsi="Times New Roman"/>
          <w:sz w:val="26"/>
          <w:szCs w:val="26"/>
        </w:rPr>
      </w:pPr>
      <w:r w:rsidRPr="0010288A">
        <w:rPr>
          <w:rFonts w:ascii="Times New Roman" w:hAnsi="Times New Roman"/>
          <w:sz w:val="26"/>
          <w:szCs w:val="26"/>
        </w:rPr>
        <w:t>Приложение</w:t>
      </w:r>
    </w:p>
    <w:p w:rsidR="003A2385" w:rsidRPr="0010288A" w:rsidRDefault="003A2385" w:rsidP="003A2385">
      <w:pPr>
        <w:spacing w:after="0" w:line="240" w:lineRule="auto"/>
        <w:ind w:firstLine="10206"/>
        <w:jc w:val="right"/>
        <w:rPr>
          <w:rFonts w:ascii="Times New Roman" w:hAnsi="Times New Roman"/>
          <w:sz w:val="26"/>
          <w:szCs w:val="26"/>
        </w:rPr>
      </w:pPr>
      <w:r w:rsidRPr="0010288A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</w:p>
    <w:p w:rsidR="003A2385" w:rsidRPr="0010288A" w:rsidRDefault="003A2385" w:rsidP="003A2385">
      <w:pPr>
        <w:spacing w:after="0" w:line="240" w:lineRule="auto"/>
        <w:ind w:firstLine="10206"/>
        <w:jc w:val="right"/>
        <w:rPr>
          <w:rFonts w:ascii="Times New Roman" w:hAnsi="Times New Roman"/>
          <w:sz w:val="26"/>
          <w:szCs w:val="26"/>
        </w:rPr>
      </w:pPr>
      <w:r w:rsidRPr="0010288A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3A2385" w:rsidRPr="0010288A" w:rsidRDefault="003A2385" w:rsidP="003A2385">
      <w:pPr>
        <w:spacing w:after="0" w:line="240" w:lineRule="auto"/>
        <w:ind w:firstLine="10206"/>
        <w:jc w:val="right"/>
        <w:rPr>
          <w:rFonts w:ascii="Times New Roman" w:hAnsi="Times New Roman"/>
          <w:sz w:val="26"/>
          <w:szCs w:val="26"/>
        </w:rPr>
      </w:pPr>
      <w:r w:rsidRPr="0010288A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13.06.2019 </w:t>
      </w:r>
      <w:r w:rsidRPr="0010288A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346-р</w:t>
      </w:r>
    </w:p>
    <w:p w:rsidR="003A2385" w:rsidRPr="0010288A" w:rsidRDefault="003A2385" w:rsidP="003A23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2385" w:rsidRPr="0010288A" w:rsidRDefault="003A2385" w:rsidP="003A2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0288A">
        <w:rPr>
          <w:rFonts w:ascii="Times New Roman" w:hAnsi="Times New Roman"/>
          <w:sz w:val="26"/>
          <w:szCs w:val="26"/>
        </w:rPr>
        <w:t xml:space="preserve">Карта </w:t>
      </w:r>
      <w:proofErr w:type="spellStart"/>
      <w:r w:rsidRPr="0010288A">
        <w:rPr>
          <w:rFonts w:ascii="Times New Roman" w:hAnsi="Times New Roman"/>
          <w:sz w:val="26"/>
          <w:szCs w:val="26"/>
        </w:rPr>
        <w:t>комплаенс-рисков</w:t>
      </w:r>
      <w:proofErr w:type="spellEnd"/>
      <w:r w:rsidRPr="0010288A">
        <w:rPr>
          <w:rFonts w:ascii="Times New Roman" w:hAnsi="Times New Roman"/>
          <w:sz w:val="26"/>
          <w:szCs w:val="26"/>
        </w:rPr>
        <w:t xml:space="preserve"> </w:t>
      </w:r>
    </w:p>
    <w:p w:rsidR="003A2385" w:rsidRPr="0010288A" w:rsidRDefault="003A2385" w:rsidP="003A2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0288A">
        <w:rPr>
          <w:rFonts w:ascii="Times New Roman" w:hAnsi="Times New Roman"/>
          <w:sz w:val="26"/>
          <w:szCs w:val="26"/>
        </w:rPr>
        <w:t>в администрации Павловского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5190"/>
        <w:gridCol w:w="1957"/>
        <w:gridCol w:w="3884"/>
        <w:gridCol w:w="3142"/>
      </w:tblGrid>
      <w:tr w:rsidR="003A2385" w:rsidRPr="0010288A" w:rsidTr="002A52DE">
        <w:tc>
          <w:tcPr>
            <w:tcW w:w="613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8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90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8A">
              <w:rPr>
                <w:rFonts w:ascii="Times New Roman" w:hAnsi="Times New Roman"/>
                <w:b/>
                <w:sz w:val="24"/>
                <w:szCs w:val="24"/>
              </w:rPr>
              <w:t>Выявленные риски</w:t>
            </w:r>
          </w:p>
        </w:tc>
        <w:tc>
          <w:tcPr>
            <w:tcW w:w="1957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8A">
              <w:rPr>
                <w:rFonts w:ascii="Times New Roman" w:hAnsi="Times New Roman"/>
                <w:b/>
                <w:sz w:val="24"/>
                <w:szCs w:val="24"/>
              </w:rPr>
              <w:t>Уровень рисков</w:t>
            </w:r>
          </w:p>
        </w:tc>
        <w:tc>
          <w:tcPr>
            <w:tcW w:w="3884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8A">
              <w:rPr>
                <w:rFonts w:ascii="Times New Roman" w:hAnsi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3142" w:type="dxa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8A">
              <w:rPr>
                <w:rFonts w:ascii="Times New Roman" w:hAnsi="Times New Roman"/>
                <w:b/>
                <w:sz w:val="24"/>
                <w:szCs w:val="24"/>
              </w:rPr>
              <w:t>Причины (условия) возникновения рисков</w:t>
            </w:r>
          </w:p>
        </w:tc>
      </w:tr>
      <w:tr w:rsidR="003A2385" w:rsidRPr="0010288A" w:rsidTr="002A52DE">
        <w:tc>
          <w:tcPr>
            <w:tcW w:w="613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90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Проведение закупок товаров, работ, услуг для нужд Павловского муниципального района</w:t>
            </w:r>
          </w:p>
        </w:tc>
        <w:tc>
          <w:tcPr>
            <w:tcW w:w="1957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884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1. Утверждение конкурсной документации, документации об аукционе, документации о проведении запроса предложений, документов о проведении запроса котировок с нарушением требований к объекту закупки, влекущее за собой ограничение количества участников;</w:t>
            </w:r>
          </w:p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2. Нарушение порядка и сроков размещения документации о закупке;</w:t>
            </w:r>
          </w:p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3. Нарушение порядка определения  и обоснования начальной (максимальной) цены контракта, определения победителя торгов</w:t>
            </w:r>
          </w:p>
        </w:tc>
        <w:tc>
          <w:tcPr>
            <w:tcW w:w="3142" w:type="dxa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1. Отсутствие надлежащей экспертизы документации закупки;</w:t>
            </w:r>
          </w:p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2. Отсутствие достаточной квалификации сотрудников;</w:t>
            </w:r>
          </w:p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3. Некорректный выбор способа определения поставщиков по срокам, цене, объему, особенностям объекта закупки, конкурентоспособности и специфики рынка поставщиков.</w:t>
            </w:r>
          </w:p>
        </w:tc>
      </w:tr>
      <w:tr w:rsidR="003A2385" w:rsidRPr="0010288A" w:rsidTr="002A52DE">
        <w:tc>
          <w:tcPr>
            <w:tcW w:w="613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90" w:type="dxa"/>
            <w:shd w:val="clear" w:color="auto" w:fill="auto"/>
          </w:tcPr>
          <w:p w:rsidR="003A2385" w:rsidRPr="0010288A" w:rsidRDefault="003A2385" w:rsidP="002A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Заключение муниципальных контрактов</w:t>
            </w:r>
            <w:r w:rsidRPr="00102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поставку товаров, работ и услуг</w:t>
            </w:r>
          </w:p>
        </w:tc>
        <w:tc>
          <w:tcPr>
            <w:tcW w:w="1957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884" w:type="dxa"/>
            <w:shd w:val="clear" w:color="auto" w:fill="auto"/>
          </w:tcPr>
          <w:p w:rsidR="003A2385" w:rsidRPr="0010288A" w:rsidRDefault="003A2385" w:rsidP="002A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color w:val="000000"/>
                <w:sz w:val="24"/>
                <w:szCs w:val="24"/>
              </w:rPr>
              <w:t>1. Заключение муниципальных контрактов по завышенным ценам в пользу поставщиков, исполнителей, подрядчиков.</w:t>
            </w:r>
          </w:p>
          <w:p w:rsidR="003A2385" w:rsidRPr="0010288A" w:rsidRDefault="003A2385" w:rsidP="002A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Необоснованные изменения условий муниципального контракта.</w:t>
            </w:r>
          </w:p>
          <w:p w:rsidR="003A2385" w:rsidRPr="0010288A" w:rsidRDefault="003A2385" w:rsidP="002A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10288A">
              <w:rPr>
                <w:rFonts w:ascii="Times New Roman" w:hAnsi="Times New Roman"/>
                <w:sz w:val="24"/>
                <w:szCs w:val="24"/>
              </w:rPr>
              <w:t xml:space="preserve">Заключение муниципальных контрактов в отсутствии денежных средств. </w:t>
            </w:r>
          </w:p>
          <w:p w:rsidR="003A2385" w:rsidRPr="0010288A" w:rsidRDefault="003A2385" w:rsidP="002A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Отсутствие надлежащей экспертизы </w:t>
            </w:r>
            <w:r w:rsidRPr="00102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поставленного товара, результатов выполненной работы, </w:t>
            </w:r>
            <w:r w:rsidRPr="00102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оказанной услуги, а также отдельных этапов исполнения муниципального контракта</w:t>
            </w:r>
          </w:p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 xml:space="preserve"> 2. Непринятие мер по оплате </w:t>
            </w:r>
            <w:r w:rsidRPr="00102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поставленного товара, выполненной работы (ее результатов), оказанной услуги, а также отдельных этапов исполнения муниципального контракта</w:t>
            </w:r>
          </w:p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385" w:rsidRPr="0010288A" w:rsidTr="002A52DE">
        <w:tc>
          <w:tcPr>
            <w:tcW w:w="613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90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Разработка нормативных правовых актов по вопросам, относящимся к сфере ведения администрации Павловского муниципального района</w:t>
            </w:r>
          </w:p>
        </w:tc>
        <w:tc>
          <w:tcPr>
            <w:tcW w:w="1957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3884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Принятие нормативных правовых актов администрации Павловского  муниципального района, в которых имеются риски нарушения антимонопольного законодательства</w:t>
            </w:r>
          </w:p>
        </w:tc>
        <w:tc>
          <w:tcPr>
            <w:tcW w:w="3142" w:type="dxa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Риск не возникал</w:t>
            </w:r>
          </w:p>
        </w:tc>
      </w:tr>
      <w:tr w:rsidR="003A2385" w:rsidRPr="0010288A" w:rsidTr="002A52DE">
        <w:tc>
          <w:tcPr>
            <w:tcW w:w="613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90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развития малого и среднего предпринимательства в Павловском муниципальном районе</w:t>
            </w:r>
          </w:p>
        </w:tc>
        <w:tc>
          <w:tcPr>
            <w:tcW w:w="1957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Существенный</w:t>
            </w:r>
          </w:p>
        </w:tc>
        <w:tc>
          <w:tcPr>
            <w:tcW w:w="3884" w:type="dxa"/>
            <w:shd w:val="clear" w:color="auto" w:fill="auto"/>
          </w:tcPr>
          <w:p w:rsidR="003A2385" w:rsidRPr="0010288A" w:rsidRDefault="003A2385" w:rsidP="002A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color w:val="000000"/>
                <w:sz w:val="24"/>
                <w:szCs w:val="24"/>
              </w:rPr>
              <w:t>1. Незаконное предоставление муниципальной поддержки;</w:t>
            </w:r>
          </w:p>
          <w:p w:rsidR="003A2385" w:rsidRPr="0010288A" w:rsidRDefault="003A2385" w:rsidP="002A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color w:val="000000"/>
                <w:sz w:val="24"/>
                <w:szCs w:val="24"/>
              </w:rPr>
              <w:t>2. Незаконный отказ в предоставлении муниципальной поддержки</w:t>
            </w:r>
          </w:p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Риск не возникал</w:t>
            </w:r>
          </w:p>
        </w:tc>
      </w:tr>
      <w:tr w:rsidR="003A2385" w:rsidRPr="0010288A" w:rsidTr="002A52DE">
        <w:tc>
          <w:tcPr>
            <w:tcW w:w="613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90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Предоставление муниципальных услуг администрацией Павловского муниципального района</w:t>
            </w:r>
          </w:p>
        </w:tc>
        <w:tc>
          <w:tcPr>
            <w:tcW w:w="1957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3884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 xml:space="preserve">Нарушение сроков оказания муниципальных услуг, затягивание (препятствие) процедуры предоставления муниципальной услуги, запрос недопустимых документов или сведений, необоснованный отказ в предоставлении муниципальной </w:t>
            </w:r>
            <w:r w:rsidRPr="0010288A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3142" w:type="dxa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lastRenderedPageBreak/>
              <w:t>Риск не возникал</w:t>
            </w:r>
          </w:p>
        </w:tc>
      </w:tr>
      <w:tr w:rsidR="003A2385" w:rsidRPr="0010288A" w:rsidTr="002A52DE">
        <w:tc>
          <w:tcPr>
            <w:tcW w:w="613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90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Рассмотрение обращений физических и юридических лиц по вопросам, относящимся к сфере ведения администрации Павловского муниципального района</w:t>
            </w:r>
          </w:p>
        </w:tc>
        <w:tc>
          <w:tcPr>
            <w:tcW w:w="1957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3884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Подготовка ответов на обращения физических и юридических лиц с нарушением срока, предусмотренного действующим законодательством</w:t>
            </w:r>
          </w:p>
        </w:tc>
        <w:tc>
          <w:tcPr>
            <w:tcW w:w="3142" w:type="dxa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Риск не возникал</w:t>
            </w:r>
          </w:p>
        </w:tc>
      </w:tr>
      <w:tr w:rsidR="003A2385" w:rsidRPr="0010288A" w:rsidTr="002A52DE">
        <w:tc>
          <w:tcPr>
            <w:tcW w:w="613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90" w:type="dxa"/>
            <w:shd w:val="clear" w:color="auto" w:fill="auto"/>
          </w:tcPr>
          <w:p w:rsidR="003A2385" w:rsidRPr="0010288A" w:rsidRDefault="003A2385" w:rsidP="002A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Организация, подготовка и проведение торгов на право аренды имущества, находящегося в собственности Павловского муниципального района</w:t>
            </w:r>
          </w:p>
        </w:tc>
        <w:tc>
          <w:tcPr>
            <w:tcW w:w="1957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Существенный</w:t>
            </w:r>
          </w:p>
        </w:tc>
        <w:tc>
          <w:tcPr>
            <w:tcW w:w="3884" w:type="dxa"/>
            <w:shd w:val="clear" w:color="auto" w:fill="auto"/>
          </w:tcPr>
          <w:p w:rsidR="003A2385" w:rsidRPr="0010288A" w:rsidRDefault="003A2385" w:rsidP="002A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Риск не возникал</w:t>
            </w:r>
          </w:p>
        </w:tc>
      </w:tr>
      <w:tr w:rsidR="003A2385" w:rsidRPr="0010288A" w:rsidTr="002A52DE">
        <w:tc>
          <w:tcPr>
            <w:tcW w:w="613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90" w:type="dxa"/>
            <w:shd w:val="clear" w:color="auto" w:fill="auto"/>
          </w:tcPr>
          <w:p w:rsidR="003A2385" w:rsidRPr="0010288A" w:rsidRDefault="003A2385" w:rsidP="002A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торгов (аукционов) по продаже земельных участков и имущества, находящихся в собственности Павловского муниципального района</w:t>
            </w:r>
            <w:r w:rsidRPr="00102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Существенный</w:t>
            </w:r>
          </w:p>
        </w:tc>
        <w:tc>
          <w:tcPr>
            <w:tcW w:w="3884" w:type="dxa"/>
            <w:shd w:val="clear" w:color="auto" w:fill="auto"/>
          </w:tcPr>
          <w:p w:rsidR="003A2385" w:rsidRPr="0010288A" w:rsidRDefault="003A2385" w:rsidP="002A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color w:val="000000"/>
                <w:sz w:val="24"/>
                <w:szCs w:val="24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</w:t>
            </w:r>
          </w:p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Риск не возникал</w:t>
            </w:r>
          </w:p>
        </w:tc>
      </w:tr>
      <w:tr w:rsidR="003A2385" w:rsidRPr="0010288A" w:rsidTr="002A52DE">
        <w:tc>
          <w:tcPr>
            <w:tcW w:w="613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90" w:type="dxa"/>
            <w:shd w:val="clear" w:color="auto" w:fill="auto"/>
          </w:tcPr>
          <w:p w:rsidR="003A2385" w:rsidRPr="0010288A" w:rsidRDefault="003A2385" w:rsidP="002A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 аренду (собственность) земельных участков, находящихся в муниципальной собственности Павловского муниципального района, на которых расположены здания, строения, сооружения</w:t>
            </w:r>
          </w:p>
        </w:tc>
        <w:tc>
          <w:tcPr>
            <w:tcW w:w="1957" w:type="dxa"/>
            <w:shd w:val="clear" w:color="auto" w:fill="auto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Существенный</w:t>
            </w:r>
          </w:p>
        </w:tc>
        <w:tc>
          <w:tcPr>
            <w:tcW w:w="3884" w:type="dxa"/>
            <w:shd w:val="clear" w:color="auto" w:fill="auto"/>
          </w:tcPr>
          <w:p w:rsidR="003A2385" w:rsidRPr="0010288A" w:rsidRDefault="003A2385" w:rsidP="002A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color w:val="000000"/>
                <w:sz w:val="24"/>
                <w:szCs w:val="24"/>
              </w:rPr>
              <w:t>1. Незаконное предоставление в аренду земельных участков;</w:t>
            </w:r>
          </w:p>
          <w:p w:rsidR="003A2385" w:rsidRPr="0010288A" w:rsidRDefault="003A2385" w:rsidP="002A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color w:val="000000"/>
                <w:sz w:val="24"/>
                <w:szCs w:val="24"/>
              </w:rPr>
              <w:t>2. Незаконный отказ в предоставлении в аренду земельных участков</w:t>
            </w:r>
          </w:p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3A2385" w:rsidRPr="0010288A" w:rsidRDefault="003A2385" w:rsidP="002A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8A">
              <w:rPr>
                <w:rFonts w:ascii="Times New Roman" w:hAnsi="Times New Roman"/>
                <w:sz w:val="24"/>
                <w:szCs w:val="24"/>
              </w:rPr>
              <w:t>Риск не возникал</w:t>
            </w:r>
          </w:p>
        </w:tc>
      </w:tr>
    </w:tbl>
    <w:p w:rsidR="003A2385" w:rsidRDefault="003A2385" w:rsidP="003A23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2385" w:rsidRDefault="003A2385" w:rsidP="003A23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2385" w:rsidRPr="0010288A" w:rsidRDefault="003A2385" w:rsidP="003A23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288A">
        <w:rPr>
          <w:rFonts w:ascii="Times New Roman" w:hAnsi="Times New Roman"/>
          <w:sz w:val="26"/>
          <w:szCs w:val="26"/>
        </w:rPr>
        <w:t xml:space="preserve">И.о. главы </w:t>
      </w:r>
      <w:proofErr w:type="gramStart"/>
      <w:r w:rsidRPr="0010288A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10288A">
        <w:rPr>
          <w:rFonts w:ascii="Times New Roman" w:hAnsi="Times New Roman"/>
          <w:sz w:val="26"/>
          <w:szCs w:val="26"/>
        </w:rPr>
        <w:t xml:space="preserve"> </w:t>
      </w:r>
    </w:p>
    <w:p w:rsidR="003A2385" w:rsidRPr="0010288A" w:rsidRDefault="003A2385" w:rsidP="003A23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288A">
        <w:rPr>
          <w:rFonts w:ascii="Times New Roman" w:hAnsi="Times New Roman"/>
          <w:sz w:val="26"/>
          <w:szCs w:val="26"/>
        </w:rPr>
        <w:t>муниципального района</w:t>
      </w:r>
      <w:r w:rsidRPr="0010288A">
        <w:rPr>
          <w:rFonts w:ascii="Times New Roman" w:hAnsi="Times New Roman"/>
          <w:sz w:val="26"/>
          <w:szCs w:val="26"/>
        </w:rPr>
        <w:tab/>
      </w:r>
      <w:r w:rsidRPr="0010288A">
        <w:rPr>
          <w:rFonts w:ascii="Times New Roman" w:hAnsi="Times New Roman"/>
          <w:sz w:val="26"/>
          <w:szCs w:val="26"/>
        </w:rPr>
        <w:tab/>
      </w:r>
      <w:r w:rsidRPr="0010288A">
        <w:rPr>
          <w:rFonts w:ascii="Times New Roman" w:hAnsi="Times New Roman"/>
          <w:sz w:val="26"/>
          <w:szCs w:val="26"/>
        </w:rPr>
        <w:tab/>
      </w:r>
      <w:r w:rsidRPr="0010288A">
        <w:rPr>
          <w:rFonts w:ascii="Times New Roman" w:hAnsi="Times New Roman"/>
          <w:sz w:val="26"/>
          <w:szCs w:val="26"/>
        </w:rPr>
        <w:tab/>
      </w:r>
      <w:r w:rsidRPr="0010288A">
        <w:rPr>
          <w:rFonts w:ascii="Times New Roman" w:hAnsi="Times New Roman"/>
          <w:sz w:val="26"/>
          <w:szCs w:val="26"/>
        </w:rPr>
        <w:tab/>
      </w:r>
      <w:r w:rsidRPr="0010288A">
        <w:rPr>
          <w:rFonts w:ascii="Times New Roman" w:hAnsi="Times New Roman"/>
          <w:sz w:val="26"/>
          <w:szCs w:val="26"/>
        </w:rPr>
        <w:tab/>
      </w:r>
      <w:r w:rsidRPr="0010288A">
        <w:rPr>
          <w:rFonts w:ascii="Times New Roman" w:hAnsi="Times New Roman"/>
          <w:sz w:val="26"/>
          <w:szCs w:val="26"/>
        </w:rPr>
        <w:tab/>
      </w:r>
      <w:r w:rsidRPr="0010288A">
        <w:rPr>
          <w:rFonts w:ascii="Times New Roman" w:hAnsi="Times New Roman"/>
          <w:sz w:val="26"/>
          <w:szCs w:val="26"/>
        </w:rPr>
        <w:tab/>
      </w:r>
      <w:r w:rsidRPr="0010288A">
        <w:rPr>
          <w:rFonts w:ascii="Times New Roman" w:hAnsi="Times New Roman"/>
          <w:sz w:val="26"/>
          <w:szCs w:val="26"/>
        </w:rPr>
        <w:tab/>
      </w:r>
      <w:r w:rsidRPr="0010288A">
        <w:rPr>
          <w:rFonts w:ascii="Times New Roman" w:hAnsi="Times New Roman"/>
          <w:sz w:val="26"/>
          <w:szCs w:val="26"/>
        </w:rPr>
        <w:tab/>
      </w:r>
      <w:r w:rsidRPr="0010288A">
        <w:rPr>
          <w:rFonts w:ascii="Times New Roman" w:hAnsi="Times New Roman"/>
          <w:sz w:val="26"/>
          <w:szCs w:val="26"/>
        </w:rPr>
        <w:tab/>
      </w:r>
      <w:r w:rsidRPr="0010288A">
        <w:rPr>
          <w:rFonts w:ascii="Times New Roman" w:hAnsi="Times New Roman"/>
          <w:sz w:val="26"/>
          <w:szCs w:val="26"/>
        </w:rPr>
        <w:tab/>
        <w:t xml:space="preserve">   </w:t>
      </w:r>
      <w:r w:rsidRPr="0010288A">
        <w:rPr>
          <w:rFonts w:ascii="Times New Roman" w:hAnsi="Times New Roman"/>
          <w:sz w:val="26"/>
          <w:szCs w:val="26"/>
        </w:rPr>
        <w:tab/>
        <w:t xml:space="preserve">                       Ю.А. Черенков</w:t>
      </w:r>
    </w:p>
    <w:p w:rsidR="00145C4C" w:rsidRDefault="00145C4C" w:rsidP="003A2385">
      <w:pPr>
        <w:shd w:val="clear" w:color="auto" w:fill="FFFFFF"/>
        <w:tabs>
          <w:tab w:val="left" w:pos="5539"/>
          <w:tab w:val="left" w:pos="7843"/>
        </w:tabs>
        <w:rPr>
          <w:rFonts w:ascii="Times New Roman" w:hAnsi="Times New Roman"/>
          <w:spacing w:val="-7"/>
          <w:sz w:val="26"/>
          <w:szCs w:val="26"/>
        </w:rPr>
      </w:pPr>
    </w:p>
    <w:sectPr w:rsidR="00145C4C" w:rsidSect="001028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04A"/>
    <w:rsid w:val="00002907"/>
    <w:rsid w:val="0000418A"/>
    <w:rsid w:val="00010337"/>
    <w:rsid w:val="00031B36"/>
    <w:rsid w:val="00052153"/>
    <w:rsid w:val="00071724"/>
    <w:rsid w:val="00074B71"/>
    <w:rsid w:val="000A08E0"/>
    <w:rsid w:val="000A164A"/>
    <w:rsid w:val="000A5F42"/>
    <w:rsid w:val="000C482E"/>
    <w:rsid w:val="000D021B"/>
    <w:rsid w:val="000E1DEF"/>
    <w:rsid w:val="000F2945"/>
    <w:rsid w:val="00145C4C"/>
    <w:rsid w:val="00151778"/>
    <w:rsid w:val="00154E89"/>
    <w:rsid w:val="00164267"/>
    <w:rsid w:val="00167596"/>
    <w:rsid w:val="00183607"/>
    <w:rsid w:val="001A7ED6"/>
    <w:rsid w:val="00201905"/>
    <w:rsid w:val="00214513"/>
    <w:rsid w:val="002165CE"/>
    <w:rsid w:val="0022126C"/>
    <w:rsid w:val="00240DB3"/>
    <w:rsid w:val="00260A67"/>
    <w:rsid w:val="0028509A"/>
    <w:rsid w:val="002A104A"/>
    <w:rsid w:val="002C17F4"/>
    <w:rsid w:val="002D1A49"/>
    <w:rsid w:val="00300497"/>
    <w:rsid w:val="0030680B"/>
    <w:rsid w:val="003451E7"/>
    <w:rsid w:val="00351E26"/>
    <w:rsid w:val="0035626E"/>
    <w:rsid w:val="0037115F"/>
    <w:rsid w:val="003A2385"/>
    <w:rsid w:val="003B48E3"/>
    <w:rsid w:val="003C7073"/>
    <w:rsid w:val="003D504D"/>
    <w:rsid w:val="003E0270"/>
    <w:rsid w:val="00400D21"/>
    <w:rsid w:val="00411B7A"/>
    <w:rsid w:val="0042798A"/>
    <w:rsid w:val="00441E68"/>
    <w:rsid w:val="0046771B"/>
    <w:rsid w:val="0047799E"/>
    <w:rsid w:val="004828C8"/>
    <w:rsid w:val="00495925"/>
    <w:rsid w:val="004B5F46"/>
    <w:rsid w:val="004C0673"/>
    <w:rsid w:val="004E721D"/>
    <w:rsid w:val="004F0ABA"/>
    <w:rsid w:val="00506411"/>
    <w:rsid w:val="00545712"/>
    <w:rsid w:val="0054786F"/>
    <w:rsid w:val="0056051E"/>
    <w:rsid w:val="0057106B"/>
    <w:rsid w:val="00625AE7"/>
    <w:rsid w:val="006413F5"/>
    <w:rsid w:val="006964D9"/>
    <w:rsid w:val="006A5118"/>
    <w:rsid w:val="006B1A91"/>
    <w:rsid w:val="006D4297"/>
    <w:rsid w:val="006F4B84"/>
    <w:rsid w:val="0071634D"/>
    <w:rsid w:val="00725028"/>
    <w:rsid w:val="00725709"/>
    <w:rsid w:val="007516E1"/>
    <w:rsid w:val="00762746"/>
    <w:rsid w:val="00763054"/>
    <w:rsid w:val="007D2AFE"/>
    <w:rsid w:val="007E3639"/>
    <w:rsid w:val="007E73B1"/>
    <w:rsid w:val="00800832"/>
    <w:rsid w:val="0081243E"/>
    <w:rsid w:val="00817077"/>
    <w:rsid w:val="0082461D"/>
    <w:rsid w:val="00850C15"/>
    <w:rsid w:val="00874454"/>
    <w:rsid w:val="00884D95"/>
    <w:rsid w:val="00890F61"/>
    <w:rsid w:val="00891C69"/>
    <w:rsid w:val="008B171A"/>
    <w:rsid w:val="008F2CAC"/>
    <w:rsid w:val="00906C13"/>
    <w:rsid w:val="00917A6E"/>
    <w:rsid w:val="0095363D"/>
    <w:rsid w:val="00953B21"/>
    <w:rsid w:val="00974F6D"/>
    <w:rsid w:val="0097512A"/>
    <w:rsid w:val="00990D45"/>
    <w:rsid w:val="009B6F8B"/>
    <w:rsid w:val="009D4F23"/>
    <w:rsid w:val="00A54212"/>
    <w:rsid w:val="00AA3681"/>
    <w:rsid w:val="00AA5541"/>
    <w:rsid w:val="00B15F12"/>
    <w:rsid w:val="00B21E22"/>
    <w:rsid w:val="00B31FB1"/>
    <w:rsid w:val="00B3299F"/>
    <w:rsid w:val="00B52678"/>
    <w:rsid w:val="00B663DA"/>
    <w:rsid w:val="00B80F90"/>
    <w:rsid w:val="00B94106"/>
    <w:rsid w:val="00B97A68"/>
    <w:rsid w:val="00B97AA5"/>
    <w:rsid w:val="00BC4D96"/>
    <w:rsid w:val="00BD7684"/>
    <w:rsid w:val="00BE3F20"/>
    <w:rsid w:val="00C206EE"/>
    <w:rsid w:val="00C44D17"/>
    <w:rsid w:val="00C53320"/>
    <w:rsid w:val="00C620D8"/>
    <w:rsid w:val="00C65DA4"/>
    <w:rsid w:val="00C7799E"/>
    <w:rsid w:val="00C77BF2"/>
    <w:rsid w:val="00C8727D"/>
    <w:rsid w:val="00CA4246"/>
    <w:rsid w:val="00CB3172"/>
    <w:rsid w:val="00CB4850"/>
    <w:rsid w:val="00CC2857"/>
    <w:rsid w:val="00CC460C"/>
    <w:rsid w:val="00CE3534"/>
    <w:rsid w:val="00CF3A50"/>
    <w:rsid w:val="00CF43CC"/>
    <w:rsid w:val="00D0097D"/>
    <w:rsid w:val="00D122EC"/>
    <w:rsid w:val="00D12F0B"/>
    <w:rsid w:val="00D446B9"/>
    <w:rsid w:val="00D731E0"/>
    <w:rsid w:val="00D81772"/>
    <w:rsid w:val="00D91067"/>
    <w:rsid w:val="00D92722"/>
    <w:rsid w:val="00DB2E0E"/>
    <w:rsid w:val="00DB5261"/>
    <w:rsid w:val="00DD3D3D"/>
    <w:rsid w:val="00E113C0"/>
    <w:rsid w:val="00E20F8F"/>
    <w:rsid w:val="00E228E6"/>
    <w:rsid w:val="00E50758"/>
    <w:rsid w:val="00E512CA"/>
    <w:rsid w:val="00E552B8"/>
    <w:rsid w:val="00E7031F"/>
    <w:rsid w:val="00E86D9E"/>
    <w:rsid w:val="00E96B62"/>
    <w:rsid w:val="00EB3E33"/>
    <w:rsid w:val="00EB6A7C"/>
    <w:rsid w:val="00EC3C62"/>
    <w:rsid w:val="00F06EC9"/>
    <w:rsid w:val="00F30496"/>
    <w:rsid w:val="00F614C0"/>
    <w:rsid w:val="00F62DF3"/>
    <w:rsid w:val="00F940E2"/>
    <w:rsid w:val="00FA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104A"/>
    <w:rPr>
      <w:sz w:val="22"/>
      <w:szCs w:val="22"/>
    </w:rPr>
  </w:style>
  <w:style w:type="table" w:styleId="a4">
    <w:name w:val="Table Grid"/>
    <w:basedOn w:val="a1"/>
    <w:uiPriority w:val="99"/>
    <w:rsid w:val="00371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D81772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81772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791</Words>
  <Characters>4515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User</cp:lastModifiedBy>
  <cp:revision>28</cp:revision>
  <cp:lastPrinted>2019-06-11T12:53:00Z</cp:lastPrinted>
  <dcterms:created xsi:type="dcterms:W3CDTF">2018-12-14T07:01:00Z</dcterms:created>
  <dcterms:modified xsi:type="dcterms:W3CDTF">2021-05-11T11:23:00Z</dcterms:modified>
</cp:coreProperties>
</file>