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D9" w:rsidRDefault="001D5941"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РАЗДЕЛ 1.4. </w:t>
      </w:r>
      <w:r w:rsidR="00217A67" w:rsidRPr="00923DD9">
        <w:rPr>
          <w:rFonts w:ascii="Times New Roman" w:hAnsi="Times New Roman" w:cs="Times New Roman"/>
          <w:b/>
          <w:sz w:val="26"/>
          <w:szCs w:val="26"/>
        </w:rPr>
        <w:t xml:space="preserve">ИНСТРУКЦИЯ ПО ЗАПОЛНЕНИЮ ЗАЯВКИ НА УЧАСТИЕ </w:t>
      </w:r>
    </w:p>
    <w:p w:rsidR="00217A67" w:rsidRPr="00923DD9" w:rsidRDefault="00217A67"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В ЭЛЕКТРОННОМ АУКЦИОНЕ </w:t>
      </w:r>
      <w:r w:rsidR="00E430FA" w:rsidRPr="00923DD9">
        <w:rPr>
          <w:rFonts w:ascii="Times New Roman" w:hAnsi="Times New Roman" w:cs="Times New Roman"/>
          <w:b/>
          <w:sz w:val="26"/>
          <w:szCs w:val="26"/>
        </w:rPr>
        <w:t xml:space="preserve"> </w:t>
      </w:r>
      <w:r w:rsidR="00720466">
        <w:rPr>
          <w:rFonts w:ascii="Times New Roman" w:hAnsi="Times New Roman" w:cs="Times New Roman"/>
          <w:b/>
          <w:sz w:val="26"/>
          <w:szCs w:val="26"/>
        </w:rPr>
        <w:t xml:space="preserve"> </w:t>
      </w:r>
    </w:p>
    <w:p w:rsidR="009B538B" w:rsidRPr="00923DD9" w:rsidRDefault="009B538B" w:rsidP="00813761">
      <w:pPr>
        <w:pStyle w:val="a3"/>
        <w:spacing w:line="276" w:lineRule="auto"/>
        <w:jc w:val="center"/>
        <w:rPr>
          <w:rFonts w:ascii="Times New Roman" w:hAnsi="Times New Roman" w:cs="Times New Roman"/>
          <w:b/>
          <w:sz w:val="26"/>
          <w:szCs w:val="26"/>
        </w:rPr>
      </w:pPr>
    </w:p>
    <w:p w:rsidR="00055EE4" w:rsidRPr="00923DD9" w:rsidRDefault="00055EE4" w:rsidP="00E327C1">
      <w:pPr>
        <w:pStyle w:val="a3"/>
        <w:spacing w:line="276" w:lineRule="auto"/>
        <w:ind w:firstLine="851"/>
        <w:jc w:val="both"/>
        <w:rPr>
          <w:rFonts w:ascii="Times New Roman" w:hAnsi="Times New Roman" w:cs="Times New Roman"/>
          <w:sz w:val="26"/>
          <w:szCs w:val="26"/>
        </w:rPr>
      </w:pPr>
      <w:bookmarkStart w:id="0" w:name="_GoBack"/>
      <w:r w:rsidRPr="00923DD9">
        <w:rPr>
          <w:rFonts w:ascii="Times New Roman" w:hAnsi="Times New Roman" w:cs="Times New Roman"/>
          <w:sz w:val="26"/>
          <w:szCs w:val="26"/>
        </w:rPr>
        <w:t>1.</w:t>
      </w:r>
      <w:r w:rsidRPr="00923DD9">
        <w:rPr>
          <w:rFonts w:ascii="Times New Roman" w:hAnsi="Times New Roman" w:cs="Times New Roman"/>
          <w:sz w:val="26"/>
          <w:szCs w:val="26"/>
        </w:rPr>
        <w:tab/>
        <w:t xml:space="preserve">При подготовке заявки участники закупки должны делать предложения в соответствии с частью 3 настоящей документации «Описание объекта закупки» по всем пунктам, указанным в «Описании объекта закупки».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2.</w:t>
      </w:r>
      <w:r w:rsidRPr="00923DD9">
        <w:rPr>
          <w:rFonts w:ascii="Times New Roman" w:hAnsi="Times New Roman" w:cs="Times New Roman"/>
          <w:sz w:val="26"/>
          <w:szCs w:val="26"/>
        </w:rPr>
        <w:tab/>
        <w:t>Участниками закупок должны применяться общепринятые термины, обозначения и наименования в соответствии с требованиями действующих правовых актов, документов, разрабатываемых и применяемых в национальной системе стандартизации, принятых в соответствии с законодательством РФ о стандартизации.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При заполнении заявки участниками закупки должны применяться обозначения (единицы измерения, наименования показателей, технических, функциональных и иных параметров) в соответствии с обозначениями, установленными в части 3 «Описание объекта закупки».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3.</w:t>
      </w:r>
      <w:r w:rsidRPr="00923DD9">
        <w:rPr>
          <w:rFonts w:ascii="Times New Roman" w:hAnsi="Times New Roman" w:cs="Times New Roman"/>
          <w:sz w:val="26"/>
          <w:szCs w:val="26"/>
        </w:rPr>
        <w:tab/>
        <w:t xml:space="preserve">Сведения, которые содержатся в заявке участника закупки, не должны допускать двусмысленных (неоднозначных) толкований.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4.</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Заявка участника закупки должна содержать конкретные показатели товара, соответствующие значениям, установленным документацией об электронном аукционе,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5.</w:t>
      </w:r>
      <w:r w:rsidRPr="00923DD9">
        <w:rPr>
          <w:rFonts w:ascii="Times New Roman" w:hAnsi="Times New Roman" w:cs="Times New Roman"/>
          <w:sz w:val="26"/>
          <w:szCs w:val="26"/>
        </w:rPr>
        <w:tab/>
        <w:t>Конкретные показатели не должны сопровождаться словами «эквивалент», «аналог», а также синонимами этих слов.</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6.</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максимальное значение показателя, сопровождаемое словами «не более», «менее», «до», «по», «не выше» и прочими, или знаком «&lt;», то участник закупки указывает в заявке конкретное значение показателя, за исключением случая, предусмотренного пунктом 11 настоящей инструкции.</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7.</w:t>
      </w:r>
      <w:r w:rsidRPr="00923DD9">
        <w:rPr>
          <w:rFonts w:ascii="Times New Roman" w:hAnsi="Times New Roman" w:cs="Times New Roman"/>
          <w:sz w:val="26"/>
          <w:szCs w:val="26"/>
        </w:rPr>
        <w:tab/>
        <w:t xml:space="preserve">Если в «Описании объекта закупки» установлено </w:t>
      </w:r>
      <w:proofErr w:type="gramStart"/>
      <w:r w:rsidRPr="00923DD9">
        <w:rPr>
          <w:rFonts w:ascii="Times New Roman" w:hAnsi="Times New Roman" w:cs="Times New Roman"/>
          <w:sz w:val="26"/>
          <w:szCs w:val="26"/>
        </w:rPr>
        <w:t>минимальное</w:t>
      </w:r>
      <w:proofErr w:type="gramEnd"/>
      <w:r w:rsidRPr="00923DD9">
        <w:rPr>
          <w:rFonts w:ascii="Times New Roman" w:hAnsi="Times New Roman" w:cs="Times New Roman"/>
          <w:sz w:val="26"/>
          <w:szCs w:val="26"/>
        </w:rPr>
        <w:t xml:space="preserve"> значение показателя, сопровождаемое словами «не менее», «более», «от», «свыше», «не ниже» и прочими, или знаком «&gt;», то участник закупки указывает в заявке конкретное значение показателя,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8.</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значение показателя, которое сопровождается словами «от…- до…» (например, от 3 до 5 см), «не менее… и не более…» (например,  не менее 3 и не более 5 см) или установлено значение показателя с использованием знака «-» (например, 3-5 см), то участник закупки указывает в заявке конкретное значение показателя, соответствующее указанным в «Описании объекта закупки» требованиям, но</w:t>
      </w:r>
      <w:proofErr w:type="gramEnd"/>
      <w:r w:rsidRPr="00923DD9">
        <w:rPr>
          <w:rFonts w:ascii="Times New Roman" w:hAnsi="Times New Roman" w:cs="Times New Roman"/>
          <w:sz w:val="26"/>
          <w:szCs w:val="26"/>
        </w:rPr>
        <w:t xml:space="preserve"> без сопровождения словами «от…- до…», «не менее… и не более…» или знаком «</w:t>
      </w:r>
      <w:proofErr w:type="gramStart"/>
      <w:r w:rsidRPr="00923DD9">
        <w:rPr>
          <w:rFonts w:ascii="Times New Roman" w:hAnsi="Times New Roman" w:cs="Times New Roman"/>
          <w:sz w:val="26"/>
          <w:szCs w:val="26"/>
        </w:rPr>
        <w:t>-»</w:t>
      </w:r>
      <w:proofErr w:type="gramEnd"/>
      <w:r w:rsidRPr="00923DD9">
        <w:rPr>
          <w:rFonts w:ascii="Times New Roman" w:hAnsi="Times New Roman" w:cs="Times New Roman"/>
          <w:sz w:val="26"/>
          <w:szCs w:val="26"/>
        </w:rPr>
        <w:t>,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9.</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 xml:space="preserve">Если в  Описании объекта закупки установлены требования к показателю, значение которого имеет постоянное диапазонное значение, которые </w:t>
      </w:r>
      <w:r w:rsidRPr="00923DD9">
        <w:rPr>
          <w:rFonts w:ascii="Times New Roman" w:hAnsi="Times New Roman" w:cs="Times New Roman"/>
          <w:sz w:val="26"/>
          <w:szCs w:val="26"/>
        </w:rPr>
        <w:lastRenderedPageBreak/>
        <w:t>сопровождаются словами «…не менее чем от… - до …», «…не уже чем от… - до …», «…не уже чем … - …»,  «…не менее … - …» или «…не более чем от … - до …», «…не шире чем от… - до …»,  «…не более чем … - …», «…не шире чем … - …» и прочими (например, «диапазон регулирования вентиляции не менее чем от10</w:t>
      </w:r>
      <w:proofErr w:type="gramEnd"/>
      <w:r w:rsidRPr="00923DD9">
        <w:rPr>
          <w:rFonts w:ascii="Times New Roman" w:hAnsi="Times New Roman" w:cs="Times New Roman"/>
          <w:sz w:val="26"/>
          <w:szCs w:val="26"/>
        </w:rPr>
        <w:t xml:space="preserve"> до 20»), то участник закупки указывает в заявке конкретные значения верхней и нижней границы показателя, соответствующие указанным в «Описании объекта закупки» требованиям, но без сопровождения словами «…не менее чем …», «…не уже чем …», или «…не более чем …», «…не шире чем …» и прочими,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10.</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Значения показателей не должны допускать разночтения или двусмысленное толкование и содержать следующие слова (с учетом всех словоформ) и знаки: «должен быть» / «не должен быть», «будет» /»не будет», «должен» / «не должен», «не менее» / «не более», «менее» / «более», «хуже» / «лучше», «допускается» / «не допускается», «свыше», «выше» / «ниже», «меньше» / «больше», «&gt;» / «&lt;», «&lt;» / «&gt;», «превышает» / «не превышает», «±», «требуется», «следует», «необходимо», «может быть» и тому подобное, то есть должны</w:t>
      </w:r>
      <w:proofErr w:type="gramEnd"/>
      <w:r w:rsidRPr="00923DD9">
        <w:rPr>
          <w:rFonts w:ascii="Times New Roman" w:hAnsi="Times New Roman" w:cs="Times New Roman"/>
          <w:sz w:val="26"/>
          <w:szCs w:val="26"/>
        </w:rPr>
        <w:t xml:space="preserve"> быть конкретными, кроме случаев, отдельно предусмотренных настоящей инструкцией и «Описанием объекта закупки».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11.</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 xml:space="preserve">Если в «Описании объекта закупки» установлен показатель (в том числе диапазонный), значение которого не может изменяться в ту или иную сторону, в том числе в соответствии с  техническими регламентами, ГОСТ, ТУ, </w:t>
      </w:r>
      <w:proofErr w:type="spellStart"/>
      <w:r w:rsidRPr="00923DD9">
        <w:rPr>
          <w:rFonts w:ascii="Times New Roman" w:hAnsi="Times New Roman" w:cs="Times New Roman"/>
          <w:sz w:val="26"/>
          <w:szCs w:val="26"/>
        </w:rPr>
        <w:t>СанПин</w:t>
      </w:r>
      <w:proofErr w:type="spellEnd"/>
      <w:r w:rsidRPr="00923DD9">
        <w:rPr>
          <w:rFonts w:ascii="Times New Roman" w:hAnsi="Times New Roman" w:cs="Times New Roman"/>
          <w:sz w:val="26"/>
          <w:szCs w:val="26"/>
        </w:rPr>
        <w:t>, иными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 данный показатель отмечен значком «*», то значение такого показателя не подлежит</w:t>
      </w:r>
      <w:proofErr w:type="gramEnd"/>
      <w:r w:rsidRPr="00923DD9">
        <w:rPr>
          <w:rFonts w:ascii="Times New Roman" w:hAnsi="Times New Roman" w:cs="Times New Roman"/>
          <w:sz w:val="26"/>
          <w:szCs w:val="26"/>
        </w:rPr>
        <w:t xml:space="preserve"> изменению и участник указывает в заявке именно такое значение показателя, в том числе диапазонное (например, «не менее 4»).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12.</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установлены несколько показателей товара, значения которых перечисляются и сопровождаются союзами «и», «или», «и/или» или знаком «,», то участником закупки может быть предложен товар с точно такими же значениями, сопровождаемыми союзами «и», «или», «и/или» или знаком «,», а может быть предложен товар с конкретными значениями показателей без сопровождения союзами «и», «или», «и/или» или знаком «,».</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13.</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установлены конкретные значения показателей, которые не сопровождаются словами «не более», «не менее», «более», «менее», «до», «свыше», «не ниже», «не выше» и прочими,  участником закупки должен быть предложен товар со значениями показателей, заданными в «Описании объекта закупки», данные значения показателей не изменяются.</w:t>
      </w:r>
      <w:proofErr w:type="gramEnd"/>
    </w:p>
    <w:p w:rsidR="004D73B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 xml:space="preserve">Форма сведений участника закупки для предоставления информации по первым частям заявки, представленная в разделе 1.3 аукционной документации, является рекомендательной, в том числе в части указания </w:t>
      </w:r>
      <w:proofErr w:type="gramStart"/>
      <w:r w:rsidRPr="00923DD9">
        <w:rPr>
          <w:rFonts w:ascii="Times New Roman" w:hAnsi="Times New Roman" w:cs="Times New Roman"/>
          <w:sz w:val="26"/>
          <w:szCs w:val="26"/>
        </w:rPr>
        <w:t>сведений</w:t>
      </w:r>
      <w:proofErr w:type="gramEnd"/>
      <w:r w:rsidRPr="00923DD9">
        <w:rPr>
          <w:rFonts w:ascii="Times New Roman" w:hAnsi="Times New Roman" w:cs="Times New Roman"/>
          <w:sz w:val="26"/>
          <w:szCs w:val="26"/>
        </w:rPr>
        <w:t xml:space="preserve"> о производителе предлагаемого к поставке товара.</w:t>
      </w:r>
      <w:r w:rsidRPr="00923DD9">
        <w:rPr>
          <w:rFonts w:ascii="Times New Roman" w:hAnsi="Times New Roman" w:cs="Times New Roman"/>
          <w:sz w:val="26"/>
          <w:szCs w:val="26"/>
        </w:rPr>
        <w:cr/>
      </w:r>
      <w:bookmarkEnd w:id="0"/>
    </w:p>
    <w:sectPr w:rsidR="004D73B4" w:rsidRPr="00923DD9" w:rsidSect="00923DD9">
      <w:pgSz w:w="11906" w:h="16838"/>
      <w:pgMar w:top="567" w:right="567" w:bottom="28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1291E"/>
    <w:rsid w:val="00032720"/>
    <w:rsid w:val="00050575"/>
    <w:rsid w:val="00055EE4"/>
    <w:rsid w:val="00060DFB"/>
    <w:rsid w:val="00086C60"/>
    <w:rsid w:val="00096847"/>
    <w:rsid w:val="000E63A3"/>
    <w:rsid w:val="00125607"/>
    <w:rsid w:val="001D5941"/>
    <w:rsid w:val="00217A67"/>
    <w:rsid w:val="00266753"/>
    <w:rsid w:val="0030464E"/>
    <w:rsid w:val="003248A7"/>
    <w:rsid w:val="00373E0E"/>
    <w:rsid w:val="003810D5"/>
    <w:rsid w:val="003A36E1"/>
    <w:rsid w:val="004228A4"/>
    <w:rsid w:val="00463E8B"/>
    <w:rsid w:val="004653F9"/>
    <w:rsid w:val="004A1CE1"/>
    <w:rsid w:val="004D73B4"/>
    <w:rsid w:val="004D768D"/>
    <w:rsid w:val="0050348E"/>
    <w:rsid w:val="005663FE"/>
    <w:rsid w:val="005E37E7"/>
    <w:rsid w:val="006316A5"/>
    <w:rsid w:val="00651BB4"/>
    <w:rsid w:val="006861DA"/>
    <w:rsid w:val="007037E3"/>
    <w:rsid w:val="00720466"/>
    <w:rsid w:val="007313D6"/>
    <w:rsid w:val="00786586"/>
    <w:rsid w:val="007914E1"/>
    <w:rsid w:val="007E41E9"/>
    <w:rsid w:val="00805A41"/>
    <w:rsid w:val="008069B2"/>
    <w:rsid w:val="00813761"/>
    <w:rsid w:val="00834A91"/>
    <w:rsid w:val="00841836"/>
    <w:rsid w:val="00880D69"/>
    <w:rsid w:val="00886961"/>
    <w:rsid w:val="008B4D76"/>
    <w:rsid w:val="008C76DE"/>
    <w:rsid w:val="008D348D"/>
    <w:rsid w:val="00923DD9"/>
    <w:rsid w:val="009273B7"/>
    <w:rsid w:val="009309F8"/>
    <w:rsid w:val="00937449"/>
    <w:rsid w:val="009526C2"/>
    <w:rsid w:val="00980F2E"/>
    <w:rsid w:val="009831BD"/>
    <w:rsid w:val="009B538B"/>
    <w:rsid w:val="00A7051C"/>
    <w:rsid w:val="00A835EE"/>
    <w:rsid w:val="00A84AC6"/>
    <w:rsid w:val="00AC06C0"/>
    <w:rsid w:val="00B4494E"/>
    <w:rsid w:val="00B61712"/>
    <w:rsid w:val="00B93B04"/>
    <w:rsid w:val="00B93C89"/>
    <w:rsid w:val="00BB1DED"/>
    <w:rsid w:val="00BC7E6A"/>
    <w:rsid w:val="00BD0D66"/>
    <w:rsid w:val="00BE25DC"/>
    <w:rsid w:val="00C01326"/>
    <w:rsid w:val="00C21989"/>
    <w:rsid w:val="00C667A2"/>
    <w:rsid w:val="00C77D70"/>
    <w:rsid w:val="00CB6938"/>
    <w:rsid w:val="00CD46BB"/>
    <w:rsid w:val="00CF4039"/>
    <w:rsid w:val="00D26D38"/>
    <w:rsid w:val="00D55F9A"/>
    <w:rsid w:val="00DC22B5"/>
    <w:rsid w:val="00E327C1"/>
    <w:rsid w:val="00E345EC"/>
    <w:rsid w:val="00E430FA"/>
    <w:rsid w:val="00E74FAC"/>
    <w:rsid w:val="00EE4710"/>
    <w:rsid w:val="00F02692"/>
    <w:rsid w:val="00FF6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863</Words>
  <Characters>4922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24</cp:revision>
  <cp:lastPrinted>2016-11-08T13:57:00Z</cp:lastPrinted>
  <dcterms:created xsi:type="dcterms:W3CDTF">2016-11-10T09:04:00Z</dcterms:created>
  <dcterms:modified xsi:type="dcterms:W3CDTF">2018-05-18T07:07:00Z</dcterms:modified>
</cp:coreProperties>
</file>