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19" w:type="dxa"/>
        <w:tblLook w:val="04A0"/>
      </w:tblPr>
      <w:tblGrid>
        <w:gridCol w:w="5351"/>
      </w:tblGrid>
      <w:tr w:rsidR="005450E9" w:rsidRPr="005450E9" w:rsidTr="00162009">
        <w:tc>
          <w:tcPr>
            <w:tcW w:w="5351" w:type="dxa"/>
          </w:tcPr>
          <w:p w:rsidR="005450E9" w:rsidRPr="005450E9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6"/>
        <w:tblW w:w="100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642"/>
      </w:tblGrid>
      <w:tr w:rsidR="00F73E44" w:rsidRPr="00CC4031" w:rsidTr="00F73E44">
        <w:tc>
          <w:tcPr>
            <w:tcW w:w="5387" w:type="dxa"/>
          </w:tcPr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главы администрации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_________________Г.М. Майстренко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B55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«____»  _______________201</w:t>
            </w:r>
            <w:r w:rsidR="00B55A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642" w:type="dxa"/>
          </w:tcPr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УТВЕРДАЮ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B55AF6">
              <w:rPr>
                <w:rFonts w:ascii="Times New Roman" w:hAnsi="Times New Roman" w:cs="Times New Roman"/>
                <w:sz w:val="26"/>
                <w:szCs w:val="26"/>
              </w:rPr>
              <w:t xml:space="preserve">М.Н. </w:t>
            </w:r>
            <w:proofErr w:type="spellStart"/>
            <w:r w:rsidR="00B55AF6"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  <w:p w:rsidR="00F73E44" w:rsidRPr="00CC4031" w:rsidRDefault="00F73E44" w:rsidP="005A7B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E44" w:rsidRPr="00CC4031" w:rsidRDefault="00F73E44" w:rsidP="00B55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>«____»  _______________201</w:t>
            </w:r>
            <w:r w:rsidR="00B55A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C403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5450E9" w:rsidRDefault="005450E9" w:rsidP="005450E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3E44" w:rsidRDefault="00F73E44" w:rsidP="005450E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32DD" w:rsidRPr="005450E9" w:rsidRDefault="008832DD" w:rsidP="005450E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50E9" w:rsidRPr="00196DFC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6DFC">
        <w:rPr>
          <w:rFonts w:ascii="Times New Roman" w:hAnsi="Times New Roman" w:cs="Times New Roman"/>
          <w:b/>
          <w:color w:val="000000"/>
          <w:sz w:val="26"/>
          <w:szCs w:val="26"/>
        </w:rPr>
        <w:t>ОТЧЕТ</w:t>
      </w:r>
    </w:p>
    <w:p w:rsidR="005450E9" w:rsidRPr="00196DFC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96DFC">
        <w:rPr>
          <w:rFonts w:ascii="Times New Roman" w:hAnsi="Times New Roman" w:cs="Times New Roman"/>
          <w:color w:val="000000"/>
          <w:sz w:val="26"/>
          <w:szCs w:val="26"/>
        </w:rPr>
        <w:t xml:space="preserve">о результатах контрольных мероприятий по осуществлению </w:t>
      </w:r>
    </w:p>
    <w:p w:rsidR="005450E9" w:rsidRPr="00196DFC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96DFC">
        <w:rPr>
          <w:rFonts w:ascii="Times New Roman" w:hAnsi="Times New Roman" w:cs="Times New Roman"/>
          <w:color w:val="000000"/>
          <w:sz w:val="26"/>
          <w:szCs w:val="26"/>
        </w:rPr>
        <w:t>внутреннего муниципального финансового контроля</w:t>
      </w:r>
    </w:p>
    <w:p w:rsidR="003F6D00" w:rsidRPr="008832DD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96DF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Павловского муниципального района</w:t>
      </w:r>
      <w:r w:rsidR="008832D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F6D00" w:rsidRPr="008832DD">
        <w:rPr>
          <w:rFonts w:ascii="Times New Roman" w:hAnsi="Times New Roman" w:cs="Times New Roman"/>
          <w:color w:val="000000"/>
          <w:sz w:val="26"/>
          <w:szCs w:val="26"/>
        </w:rPr>
        <w:t>за 201</w:t>
      </w:r>
      <w:r w:rsidR="00BE0971" w:rsidRPr="008832D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3F6D00" w:rsidRPr="008832DD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</w:p>
    <w:p w:rsidR="005450E9" w:rsidRPr="005450E9" w:rsidRDefault="005450E9" w:rsidP="00545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046"/>
        <w:gridCol w:w="1523"/>
        <w:gridCol w:w="1596"/>
      </w:tblGrid>
      <w:tr w:rsidR="005450E9" w:rsidRPr="005450E9" w:rsidTr="008832DD">
        <w:tc>
          <w:tcPr>
            <w:tcW w:w="1008" w:type="dxa"/>
            <w:vAlign w:val="center"/>
          </w:tcPr>
          <w:p w:rsidR="005450E9" w:rsidRPr="008832DD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5450E9" w:rsidRPr="008832DD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6" w:type="dxa"/>
            <w:vAlign w:val="center"/>
          </w:tcPr>
          <w:p w:rsidR="005450E9" w:rsidRPr="008832DD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23" w:type="dxa"/>
            <w:vAlign w:val="center"/>
          </w:tcPr>
          <w:p w:rsidR="005450E9" w:rsidRPr="008832DD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Количество, штук</w:t>
            </w:r>
          </w:p>
        </w:tc>
        <w:tc>
          <w:tcPr>
            <w:tcW w:w="1596" w:type="dxa"/>
            <w:vAlign w:val="center"/>
          </w:tcPr>
          <w:p w:rsidR="005450E9" w:rsidRPr="008832DD" w:rsidRDefault="005450E9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9577CA" w:rsidRPr="005450E9" w:rsidTr="008832DD">
        <w:tc>
          <w:tcPr>
            <w:tcW w:w="1008" w:type="dxa"/>
            <w:vMerge w:val="restart"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6" w:type="dxa"/>
          </w:tcPr>
          <w:p w:rsidR="009577CA" w:rsidRDefault="009577CA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проведенных контрольных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т.ч.:</w:t>
            </w: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563D" w:rsidRPr="005450E9" w:rsidRDefault="004F563D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9577CA" w:rsidRPr="005450E9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96" w:type="dxa"/>
            <w:vAlign w:val="center"/>
          </w:tcPr>
          <w:p w:rsidR="009577CA" w:rsidRPr="005450E9" w:rsidRDefault="009577CA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5450E9" w:rsidRDefault="009577CA" w:rsidP="009577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523" w:type="dxa"/>
            <w:vAlign w:val="center"/>
          </w:tcPr>
          <w:p w:rsidR="009577CA" w:rsidRDefault="003350F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577CA" w:rsidRDefault="009577CA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5450E9" w:rsidRDefault="009577CA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полноты и достоверности отчетности о реализации муниципальной программы</w:t>
            </w:r>
          </w:p>
        </w:tc>
        <w:tc>
          <w:tcPr>
            <w:tcW w:w="1523" w:type="dxa"/>
            <w:vAlign w:val="center"/>
          </w:tcPr>
          <w:p w:rsidR="009577CA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9577CA" w:rsidRDefault="009577CA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5450E9" w:rsidRDefault="009577CA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норматива формирования расходов на оплату труда выборного должностного лица и муниципальных служащих</w:t>
            </w:r>
          </w:p>
        </w:tc>
        <w:tc>
          <w:tcPr>
            <w:tcW w:w="1523" w:type="dxa"/>
            <w:vAlign w:val="center"/>
          </w:tcPr>
          <w:p w:rsidR="009577CA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4F563D" w:rsidRDefault="009577CA" w:rsidP="004F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вопросов, предусмотренных </w:t>
            </w:r>
            <w:r w:rsidR="009A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частью 8 статьи 99 Федерального закона от 05.04.2013 года №44-ФЗ</w:t>
            </w:r>
            <w:r w:rsidR="004F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23" w:type="dxa"/>
            <w:vAlign w:val="center"/>
          </w:tcPr>
          <w:p w:rsidR="009577CA" w:rsidRDefault="003350F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9577CA" w:rsidRDefault="009577CA" w:rsidP="009577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достоверности предоставленной годовой отчетности</w:t>
            </w:r>
            <w:r w:rsidR="004F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2017 год</w:t>
            </w:r>
          </w:p>
        </w:tc>
        <w:tc>
          <w:tcPr>
            <w:tcW w:w="1523" w:type="dxa"/>
            <w:vAlign w:val="center"/>
          </w:tcPr>
          <w:p w:rsidR="009577CA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5450E9" w:rsidRDefault="009577CA" w:rsidP="009577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вопросу формирования годовой отчетности за 2017 год в ППО «</w:t>
            </w:r>
            <w:proofErr w:type="spellStart"/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Свод-Смарт</w:t>
            </w:r>
            <w:proofErr w:type="spellEnd"/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3" w:type="dxa"/>
            <w:vAlign w:val="center"/>
          </w:tcPr>
          <w:p w:rsidR="009577CA" w:rsidRDefault="009577CA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A96165" w:rsidRDefault="00A96165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 вопросу уточнения операций по кассовым выплатам</w:t>
            </w:r>
          </w:p>
        </w:tc>
        <w:tc>
          <w:tcPr>
            <w:tcW w:w="1523" w:type="dxa"/>
            <w:vAlign w:val="center"/>
          </w:tcPr>
          <w:p w:rsidR="009577CA" w:rsidRDefault="00A96165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F12143" w:rsidRDefault="00A96165" w:rsidP="004F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Обследование по вопросу организации питания </w:t>
            </w:r>
            <w:r w:rsidR="004F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A100D"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</w:t>
            </w:r>
            <w:r w:rsidR="004F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1A100D"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дневным пребыванием детей в летний период  2018 года</w:t>
            </w:r>
          </w:p>
        </w:tc>
        <w:tc>
          <w:tcPr>
            <w:tcW w:w="1523" w:type="dxa"/>
            <w:vAlign w:val="center"/>
          </w:tcPr>
          <w:p w:rsidR="009577CA" w:rsidRDefault="00AF170F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577CA" w:rsidRPr="005450E9" w:rsidTr="008832DD">
        <w:tc>
          <w:tcPr>
            <w:tcW w:w="1008" w:type="dxa"/>
            <w:vMerge/>
          </w:tcPr>
          <w:p w:rsidR="009577CA" w:rsidRPr="005450E9" w:rsidRDefault="009577CA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9577CA" w:rsidRPr="00F12143" w:rsidRDefault="00F12143" w:rsidP="009A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Обследование по вопросу организации питания </w:t>
            </w:r>
            <w:r w:rsidR="009A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="009A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 w:rsidR="009A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9A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оздоровительно-образовательного центра  «Ласточка» Павловского муниципального района  в летний период  2018 года</w:t>
            </w:r>
          </w:p>
        </w:tc>
        <w:tc>
          <w:tcPr>
            <w:tcW w:w="1523" w:type="dxa"/>
            <w:vAlign w:val="center"/>
          </w:tcPr>
          <w:p w:rsidR="009577CA" w:rsidRDefault="008832DD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9577CA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  <w:vMerge w:val="restart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</w:t>
            </w:r>
            <w:r w:rsidR="009A3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контрольных мероприятий, в </w:t>
            </w: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выявлены финансовые и иные нарушения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т.ч.:</w:t>
            </w:r>
          </w:p>
        </w:tc>
        <w:tc>
          <w:tcPr>
            <w:tcW w:w="1523" w:type="dxa"/>
            <w:vAlign w:val="center"/>
          </w:tcPr>
          <w:p w:rsidR="003755EE" w:rsidRPr="005450E9" w:rsidRDefault="003755EE" w:rsidP="00F73E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:rsidR="003755EE" w:rsidRPr="005450E9" w:rsidRDefault="003755EE" w:rsidP="001E5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  <w:vMerge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3755EE" w:rsidRPr="005450E9" w:rsidRDefault="003755EE" w:rsidP="00446E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523" w:type="dxa"/>
          </w:tcPr>
          <w:p w:rsidR="003755EE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3755EE" w:rsidRDefault="003755EE" w:rsidP="00375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  <w:vMerge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норматива формирования расходов на оплату труда выборного должностного лица и муниципальных служащих</w:t>
            </w:r>
          </w:p>
        </w:tc>
        <w:tc>
          <w:tcPr>
            <w:tcW w:w="1523" w:type="dxa"/>
          </w:tcPr>
          <w:p w:rsidR="003755EE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755EE" w:rsidRDefault="003755EE" w:rsidP="00375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  <w:vMerge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достоверности предоставленной годовой отчетности</w:t>
            </w:r>
          </w:p>
        </w:tc>
        <w:tc>
          <w:tcPr>
            <w:tcW w:w="1523" w:type="dxa"/>
          </w:tcPr>
          <w:p w:rsidR="003755EE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755EE" w:rsidRDefault="003755EE" w:rsidP="00375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  <w:vMerge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 вопросу уточнения операций по кассовым выплатам</w:t>
            </w:r>
          </w:p>
        </w:tc>
        <w:tc>
          <w:tcPr>
            <w:tcW w:w="1523" w:type="dxa"/>
          </w:tcPr>
          <w:p w:rsidR="003755EE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755EE" w:rsidRDefault="003755EE" w:rsidP="00375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3755EE" w:rsidRPr="005450E9" w:rsidTr="008832DD">
        <w:tc>
          <w:tcPr>
            <w:tcW w:w="1008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охваченных проверками средств</w:t>
            </w:r>
          </w:p>
        </w:tc>
        <w:tc>
          <w:tcPr>
            <w:tcW w:w="1523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3755EE" w:rsidRPr="005450E9" w:rsidRDefault="003755EE" w:rsidP="00FC4C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43 904 863,57</w:t>
            </w:r>
          </w:p>
        </w:tc>
      </w:tr>
      <w:tr w:rsidR="003755EE" w:rsidRPr="005450E9" w:rsidTr="008832DD">
        <w:tc>
          <w:tcPr>
            <w:tcW w:w="1008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выявленных нарушений</w:t>
            </w:r>
          </w:p>
        </w:tc>
        <w:tc>
          <w:tcPr>
            <w:tcW w:w="1523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259 294,66</w:t>
            </w:r>
          </w:p>
        </w:tc>
      </w:tr>
      <w:tr w:rsidR="003755EE" w:rsidRPr="005450E9" w:rsidTr="008832DD">
        <w:tc>
          <w:tcPr>
            <w:tcW w:w="1008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vAlign w:val="center"/>
          </w:tcPr>
          <w:p w:rsidR="003755EE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представлений</w:t>
            </w:r>
          </w:p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208 245,79</w:t>
            </w:r>
          </w:p>
        </w:tc>
      </w:tr>
      <w:tr w:rsidR="003755EE" w:rsidRPr="005450E9" w:rsidTr="008832DD">
        <w:tc>
          <w:tcPr>
            <w:tcW w:w="1008" w:type="dxa"/>
          </w:tcPr>
          <w:p w:rsidR="003755EE" w:rsidRPr="005450E9" w:rsidRDefault="003755EE" w:rsidP="005450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vAlign w:val="center"/>
          </w:tcPr>
          <w:p w:rsidR="003755EE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предписаний</w:t>
            </w:r>
          </w:p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3755EE" w:rsidRPr="005450E9" w:rsidRDefault="003755EE" w:rsidP="00D2584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</w:tbl>
    <w:p w:rsidR="005450E9" w:rsidRDefault="005450E9" w:rsidP="005450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43" w:rsidRDefault="00D25843" w:rsidP="005450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43" w:rsidRDefault="00D25843" w:rsidP="005450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43" w:rsidRPr="005450E9" w:rsidRDefault="00D25843" w:rsidP="005450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43" w:rsidRDefault="00D25843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Ведущий экономист по проведению проверок </w:t>
      </w:r>
    </w:p>
    <w:p w:rsidR="00D25843" w:rsidRDefault="00D25843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финансовой деятельности и расходовани</w:t>
      </w:r>
      <w:r w:rsidR="00B511D2">
        <w:rPr>
          <w:rFonts w:ascii="Times New Roman" w:hAnsi="Times New Roman" w:cs="Times New Roman"/>
          <w:bCs/>
          <w:sz w:val="26"/>
          <w:szCs w:val="26"/>
        </w:rPr>
        <w:t>я</w:t>
      </w:r>
    </w:p>
    <w:p w:rsidR="00D25843" w:rsidRDefault="00D25843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бюджетных средств администрации </w:t>
      </w:r>
    </w:p>
    <w:p w:rsidR="00D25843" w:rsidRDefault="00D25843" w:rsidP="00D258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                                                         И.И.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Кандерова</w:t>
      </w:r>
      <w:proofErr w:type="spellEnd"/>
    </w:p>
    <w:p w:rsidR="005450E9" w:rsidRPr="005450E9" w:rsidRDefault="005450E9" w:rsidP="005450E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50E9" w:rsidRPr="005450E9" w:rsidRDefault="005450E9" w:rsidP="005450E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450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C7DAA" w:rsidRPr="005450E9" w:rsidRDefault="002C7DAA" w:rsidP="005450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7DAA" w:rsidRPr="005450E9" w:rsidSect="008309E8">
      <w:headerReference w:type="even" r:id="rId7"/>
      <w:headerReference w:type="default" r:id="rId8"/>
      <w:headerReference w:type="first" r:id="rId9"/>
      <w:pgSz w:w="11906" w:h="16838"/>
      <w:pgMar w:top="851" w:right="806" w:bottom="1087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DE" w:rsidRDefault="00710FDE" w:rsidP="003518B4">
      <w:pPr>
        <w:spacing w:after="0" w:line="240" w:lineRule="auto"/>
      </w:pPr>
      <w:r>
        <w:separator/>
      </w:r>
    </w:p>
  </w:endnote>
  <w:endnote w:type="continuationSeparator" w:id="1">
    <w:p w:rsidR="00710FDE" w:rsidRDefault="00710FDE" w:rsidP="0035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DE" w:rsidRDefault="00710FDE" w:rsidP="003518B4">
      <w:pPr>
        <w:spacing w:after="0" w:line="240" w:lineRule="auto"/>
      </w:pPr>
      <w:r>
        <w:separator/>
      </w:r>
    </w:p>
  </w:footnote>
  <w:footnote w:type="continuationSeparator" w:id="1">
    <w:p w:rsidR="00710FDE" w:rsidRDefault="00710FDE" w:rsidP="0035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0" w:rsidRDefault="006C75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7D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3E0" w:rsidRDefault="003350F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0" w:rsidRPr="002B0828" w:rsidRDefault="003350FA" w:rsidP="006E2BF8">
    <w:pPr>
      <w:pStyle w:val="a3"/>
      <w:ind w:right="360"/>
      <w:jc w:val="both"/>
      <w:rPr>
        <w:b/>
        <w:bCs/>
        <w:i/>
        <w:iCs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0" w:rsidRPr="00AF1784" w:rsidRDefault="003350FA" w:rsidP="006E2BF8">
    <w:pPr>
      <w:pStyle w:val="a3"/>
      <w:ind w:right="360"/>
      <w:jc w:val="both"/>
      <w:rPr>
        <w:b/>
        <w:bCs/>
        <w:i/>
        <w:iCs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0E9"/>
    <w:rsid w:val="000D4621"/>
    <w:rsid w:val="0014706C"/>
    <w:rsid w:val="00196DFC"/>
    <w:rsid w:val="001A100D"/>
    <w:rsid w:val="001E5507"/>
    <w:rsid w:val="00235DA6"/>
    <w:rsid w:val="002C7DAA"/>
    <w:rsid w:val="003350FA"/>
    <w:rsid w:val="003518B4"/>
    <w:rsid w:val="003755EE"/>
    <w:rsid w:val="003F6D00"/>
    <w:rsid w:val="004F563D"/>
    <w:rsid w:val="005377F4"/>
    <w:rsid w:val="005450E9"/>
    <w:rsid w:val="005E6ECC"/>
    <w:rsid w:val="005E6F4A"/>
    <w:rsid w:val="00655B3B"/>
    <w:rsid w:val="006C7599"/>
    <w:rsid w:val="00710FDE"/>
    <w:rsid w:val="007323FA"/>
    <w:rsid w:val="00834211"/>
    <w:rsid w:val="008832DD"/>
    <w:rsid w:val="009577CA"/>
    <w:rsid w:val="0097326B"/>
    <w:rsid w:val="009906A9"/>
    <w:rsid w:val="009A3294"/>
    <w:rsid w:val="00A96165"/>
    <w:rsid w:val="00AC50A9"/>
    <w:rsid w:val="00AF170F"/>
    <w:rsid w:val="00B14B53"/>
    <w:rsid w:val="00B511D2"/>
    <w:rsid w:val="00B55AF6"/>
    <w:rsid w:val="00BE0971"/>
    <w:rsid w:val="00C23C04"/>
    <w:rsid w:val="00C332C8"/>
    <w:rsid w:val="00CC23C3"/>
    <w:rsid w:val="00D23B7A"/>
    <w:rsid w:val="00D25843"/>
    <w:rsid w:val="00E049E8"/>
    <w:rsid w:val="00EF2880"/>
    <w:rsid w:val="00F12143"/>
    <w:rsid w:val="00F73E44"/>
    <w:rsid w:val="00FC4CCE"/>
    <w:rsid w:val="00F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450E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450E9"/>
  </w:style>
  <w:style w:type="paragraph" w:customStyle="1" w:styleId="ConsPlusNonformat">
    <w:name w:val="ConsPlusNonformat"/>
    <w:uiPriority w:val="99"/>
    <w:rsid w:val="005450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F73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8AC8-03FC-4476-898D-E29CEE21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2019-01-29T09:48:00Z</cp:lastPrinted>
  <dcterms:created xsi:type="dcterms:W3CDTF">2017-01-10T06:20:00Z</dcterms:created>
  <dcterms:modified xsi:type="dcterms:W3CDTF">2019-04-12T13:34:00Z</dcterms:modified>
</cp:coreProperties>
</file>