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25" w:rsidRDefault="00351225" w:rsidP="00351225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744220" cy="934720"/>
            <wp:effectExtent l="19050" t="0" r="0" b="0"/>
            <wp:wrapNone/>
            <wp:docPr id="6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225" w:rsidRDefault="00351225" w:rsidP="00351225">
      <w:pPr>
        <w:rPr>
          <w:szCs w:val="26"/>
        </w:rPr>
      </w:pPr>
    </w:p>
    <w:p w:rsidR="00351225" w:rsidRDefault="00351225" w:rsidP="00351225">
      <w:pPr>
        <w:pStyle w:val="a9"/>
      </w:pPr>
    </w:p>
    <w:p w:rsidR="00351225" w:rsidRDefault="00351225" w:rsidP="00351225">
      <w:pPr>
        <w:pStyle w:val="a9"/>
      </w:pPr>
    </w:p>
    <w:p w:rsidR="00351225" w:rsidRDefault="00351225" w:rsidP="00351225">
      <w:pPr>
        <w:pStyle w:val="a9"/>
      </w:pPr>
    </w:p>
    <w:p w:rsidR="00351225" w:rsidRDefault="00351225" w:rsidP="00351225">
      <w:pPr>
        <w:pStyle w:val="a9"/>
      </w:pPr>
      <w:r>
        <w:t xml:space="preserve">АДМИНИСТРАЦИЯ </w:t>
      </w:r>
    </w:p>
    <w:p w:rsidR="00351225" w:rsidRDefault="00351225" w:rsidP="00351225">
      <w:pPr>
        <w:pStyle w:val="a9"/>
      </w:pPr>
      <w:r>
        <w:t>ПАВЛОВСКОГО МУНИЦИПАЛЬНОГО РАЙОНА</w:t>
      </w:r>
    </w:p>
    <w:p w:rsidR="00351225" w:rsidRDefault="00351225" w:rsidP="00351225">
      <w:pPr>
        <w:pStyle w:val="1"/>
        <w:jc w:val="center"/>
      </w:pPr>
      <w:r>
        <w:rPr>
          <w:b/>
          <w:bCs/>
        </w:rPr>
        <w:t>ВОРОНЕЖСКОЙ ОБЛАСТИ</w:t>
      </w:r>
    </w:p>
    <w:p w:rsidR="00351225" w:rsidRDefault="00351225" w:rsidP="00351225">
      <w:pPr>
        <w:jc w:val="center"/>
        <w:rPr>
          <w:szCs w:val="26"/>
        </w:rPr>
      </w:pPr>
    </w:p>
    <w:p w:rsidR="00351225" w:rsidRPr="00351225" w:rsidRDefault="00351225" w:rsidP="0035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2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51225" w:rsidRDefault="00351225" w:rsidP="00351225">
      <w:pPr>
        <w:rPr>
          <w:szCs w:val="26"/>
        </w:rPr>
      </w:pPr>
    </w:p>
    <w:p w:rsidR="00351225" w:rsidRPr="00351225" w:rsidRDefault="00351225" w:rsidP="00351225">
      <w:pPr>
        <w:rPr>
          <w:rFonts w:ascii="Times New Roman" w:hAnsi="Times New Roman" w:cs="Times New Roman"/>
          <w:sz w:val="26"/>
          <w:szCs w:val="26"/>
          <w:u w:val="single"/>
        </w:rPr>
      </w:pPr>
      <w:r w:rsidRPr="0035122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D067F4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35122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067F4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351225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067F4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351225">
        <w:rPr>
          <w:rFonts w:ascii="Times New Roman" w:hAnsi="Times New Roman" w:cs="Times New Roman"/>
          <w:sz w:val="26"/>
          <w:szCs w:val="26"/>
          <w:u w:val="single"/>
        </w:rPr>
        <w:t xml:space="preserve">  №  3</w:t>
      </w:r>
      <w:r w:rsidR="00D067F4">
        <w:rPr>
          <w:rFonts w:ascii="Times New Roman" w:hAnsi="Times New Roman" w:cs="Times New Roman"/>
          <w:sz w:val="26"/>
          <w:szCs w:val="26"/>
          <w:u w:val="single"/>
        </w:rPr>
        <w:t>79-р</w:t>
      </w:r>
    </w:p>
    <w:p w:rsidR="00351225" w:rsidRPr="00351225" w:rsidRDefault="00351225" w:rsidP="003512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1225" w:rsidRPr="00351225" w:rsidRDefault="00351225" w:rsidP="003512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1225" w:rsidRPr="00351225" w:rsidRDefault="00351225" w:rsidP="003512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1225" w:rsidRDefault="00351225" w:rsidP="008A08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0D1B" w:rsidRPr="00351225" w:rsidRDefault="005B0D1B" w:rsidP="008A0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1225">
        <w:rPr>
          <w:rFonts w:ascii="Times New Roman" w:hAnsi="Times New Roman"/>
          <w:sz w:val="28"/>
          <w:szCs w:val="28"/>
        </w:rPr>
        <w:t xml:space="preserve">Об утверждении Плана </w:t>
      </w:r>
    </w:p>
    <w:p w:rsidR="008A08ED" w:rsidRPr="00351225" w:rsidRDefault="005B0D1B" w:rsidP="008A0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1225">
        <w:rPr>
          <w:rFonts w:ascii="Times New Roman" w:hAnsi="Times New Roman"/>
          <w:sz w:val="28"/>
          <w:szCs w:val="28"/>
        </w:rPr>
        <w:t>мероприятий по противодействию</w:t>
      </w:r>
    </w:p>
    <w:p w:rsidR="008A08ED" w:rsidRPr="00351225" w:rsidRDefault="008A08ED" w:rsidP="008A0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1225">
        <w:rPr>
          <w:rFonts w:ascii="Times New Roman" w:hAnsi="Times New Roman"/>
          <w:sz w:val="28"/>
          <w:szCs w:val="28"/>
        </w:rPr>
        <w:t>коррупции администрации Павловского</w:t>
      </w:r>
    </w:p>
    <w:p w:rsidR="00584421" w:rsidRPr="00351225" w:rsidRDefault="008A08ED" w:rsidP="005844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2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84421" w:rsidRPr="0035122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A08ED" w:rsidRPr="00351225" w:rsidRDefault="008A08ED" w:rsidP="008A08E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8"/>
          <w:szCs w:val="28"/>
        </w:rPr>
        <w:t>на 20</w:t>
      </w:r>
      <w:r w:rsidR="008F640F" w:rsidRPr="00351225">
        <w:rPr>
          <w:rFonts w:ascii="Times New Roman" w:hAnsi="Times New Roman" w:cs="Times New Roman"/>
          <w:sz w:val="28"/>
          <w:szCs w:val="28"/>
        </w:rPr>
        <w:t>21</w:t>
      </w:r>
      <w:r w:rsidRPr="00351225">
        <w:rPr>
          <w:rFonts w:ascii="Times New Roman" w:hAnsi="Times New Roman" w:cs="Times New Roman"/>
          <w:sz w:val="28"/>
          <w:szCs w:val="28"/>
        </w:rPr>
        <w:t>-20</w:t>
      </w:r>
      <w:r w:rsidR="008F640F" w:rsidRPr="00351225">
        <w:rPr>
          <w:rFonts w:ascii="Times New Roman" w:hAnsi="Times New Roman" w:cs="Times New Roman"/>
          <w:sz w:val="28"/>
          <w:szCs w:val="28"/>
        </w:rPr>
        <w:t>2</w:t>
      </w:r>
      <w:r w:rsidR="00351225" w:rsidRPr="00351225">
        <w:rPr>
          <w:rFonts w:ascii="Times New Roman" w:hAnsi="Times New Roman" w:cs="Times New Roman"/>
          <w:sz w:val="28"/>
          <w:szCs w:val="28"/>
        </w:rPr>
        <w:t>4</w:t>
      </w:r>
      <w:r w:rsidRPr="0035122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F640F" w:rsidRPr="003512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08ED" w:rsidRPr="00351225" w:rsidRDefault="00351225" w:rsidP="008A08ED">
      <w:pPr>
        <w:shd w:val="clear" w:color="auto" w:fill="FFFFFF"/>
        <w:spacing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3512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N 273-ФЗ «О противодействии коррупции», Указом Президента РФ от 16.08.2021 № 478 «О Национальном плане противодействия коррупции на 2021-2024 годы», распоряжением правительства Воронежской области от 29.12.2020 № 1850-р «Об утверждении программы «Противодействие коррупции в Воронежской области на 2021-2023 годы, в целях </w:t>
      </w:r>
      <w:r w:rsidRPr="00351225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мер по противодействию </w:t>
      </w:r>
      <w:r w:rsidRPr="0035122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коррупции, устранению причин и условий её порождающих, выявлению признаков </w:t>
      </w:r>
      <w:r w:rsidRPr="00351225">
        <w:rPr>
          <w:rFonts w:ascii="Times New Roman" w:eastAsia="Times New Roman" w:hAnsi="Times New Roman" w:cs="Times New Roman"/>
          <w:sz w:val="26"/>
          <w:szCs w:val="26"/>
        </w:rPr>
        <w:t>конфликта интересов, искоренению злоупотреблений и пресечению правонарушений с использованием должностного положения</w:t>
      </w:r>
      <w:r w:rsidRPr="0035122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51225" w:rsidRPr="00351225" w:rsidRDefault="00351225" w:rsidP="003512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225" w:rsidRPr="00351225" w:rsidRDefault="00351225" w:rsidP="003512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51225">
        <w:rPr>
          <w:rFonts w:ascii="Times New Roman" w:hAnsi="Times New Roman"/>
          <w:sz w:val="26"/>
          <w:szCs w:val="26"/>
        </w:rPr>
        <w:t xml:space="preserve">1. Утвердить План мероприятий по противодействию коррупции администрации Павловского муниципального района Воронежской области на 2021-2024 годы согласно приложению к настоящему распоряжению.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C46454" w:rsidRPr="00351225" w:rsidRDefault="00351225" w:rsidP="00351225">
      <w:pPr>
        <w:shd w:val="clear" w:color="auto" w:fill="FFFFFF"/>
        <w:tabs>
          <w:tab w:val="left" w:pos="1142"/>
        </w:tabs>
        <w:ind w:firstLine="715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351225">
        <w:rPr>
          <w:rFonts w:ascii="Times New Roman" w:eastAsia="Times New Roman" w:hAnsi="Times New Roman" w:cs="Times New Roman"/>
          <w:spacing w:val="-7"/>
          <w:sz w:val="26"/>
          <w:szCs w:val="26"/>
        </w:rPr>
        <w:t>2. Контроль за исполнением настоящего распоряжения оставляю за собой.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 </w:t>
      </w:r>
    </w:p>
    <w:p w:rsidR="006D71D1" w:rsidRPr="00351225" w:rsidRDefault="006D71D1" w:rsidP="006D71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51225">
        <w:rPr>
          <w:rFonts w:ascii="Times New Roman" w:hAnsi="Times New Roman" w:cs="Times New Roman"/>
          <w:sz w:val="26"/>
          <w:szCs w:val="26"/>
        </w:rPr>
        <w:t>Г</w:t>
      </w:r>
      <w:r w:rsidR="008A08ED" w:rsidRPr="00351225">
        <w:rPr>
          <w:rFonts w:ascii="Times New Roman" w:hAnsi="Times New Roman" w:cs="Times New Roman"/>
          <w:sz w:val="26"/>
          <w:szCs w:val="26"/>
        </w:rPr>
        <w:t>лав</w:t>
      </w:r>
      <w:r w:rsidRPr="00351225">
        <w:rPr>
          <w:rFonts w:ascii="Times New Roman" w:hAnsi="Times New Roman" w:cs="Times New Roman"/>
          <w:sz w:val="26"/>
          <w:szCs w:val="26"/>
        </w:rPr>
        <w:t>а</w:t>
      </w:r>
      <w:r w:rsidR="008A08ED" w:rsidRPr="00351225">
        <w:rPr>
          <w:rFonts w:ascii="Times New Roman" w:hAnsi="Times New Roman" w:cs="Times New Roman"/>
          <w:sz w:val="26"/>
          <w:szCs w:val="26"/>
        </w:rPr>
        <w:t xml:space="preserve"> </w:t>
      </w:r>
      <w:r w:rsidR="008A08ED" w:rsidRPr="00351225">
        <w:rPr>
          <w:rFonts w:ascii="Times New Roman" w:hAnsi="Times New Roman" w:cs="Times New Roman"/>
          <w:spacing w:val="-1"/>
          <w:sz w:val="26"/>
          <w:szCs w:val="26"/>
        </w:rPr>
        <w:t>Павловского муниципального района</w:t>
      </w:r>
    </w:p>
    <w:p w:rsidR="006273C3" w:rsidRPr="00351225" w:rsidRDefault="006D71D1" w:rsidP="003512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51225">
        <w:rPr>
          <w:rFonts w:ascii="Times New Roman" w:hAnsi="Times New Roman" w:cs="Times New Roman"/>
          <w:spacing w:val="-1"/>
          <w:sz w:val="26"/>
          <w:szCs w:val="26"/>
        </w:rPr>
        <w:t>Воронежской области</w:t>
      </w:r>
      <w:r w:rsidR="00425BAE" w:rsidRPr="00351225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351225">
        <w:rPr>
          <w:rFonts w:ascii="Times New Roman" w:hAnsi="Times New Roman" w:cs="Times New Roman"/>
          <w:sz w:val="26"/>
          <w:szCs w:val="26"/>
        </w:rPr>
        <w:tab/>
      </w:r>
      <w:r w:rsidRPr="00351225">
        <w:rPr>
          <w:rFonts w:ascii="Times New Roman" w:hAnsi="Times New Roman" w:cs="Times New Roman"/>
          <w:sz w:val="26"/>
          <w:szCs w:val="26"/>
        </w:rPr>
        <w:tab/>
      </w:r>
      <w:r w:rsidRPr="00351225">
        <w:rPr>
          <w:rFonts w:ascii="Times New Roman" w:hAnsi="Times New Roman" w:cs="Times New Roman"/>
          <w:sz w:val="26"/>
          <w:szCs w:val="26"/>
        </w:rPr>
        <w:tab/>
      </w:r>
      <w:r w:rsidR="00E04A76" w:rsidRPr="00351225">
        <w:rPr>
          <w:rFonts w:ascii="Times New Roman" w:hAnsi="Times New Roman" w:cs="Times New Roman"/>
          <w:sz w:val="26"/>
          <w:szCs w:val="26"/>
        </w:rPr>
        <w:tab/>
      </w:r>
      <w:r w:rsidR="00E04A76" w:rsidRPr="00351225">
        <w:rPr>
          <w:rFonts w:ascii="Times New Roman" w:hAnsi="Times New Roman" w:cs="Times New Roman"/>
          <w:sz w:val="26"/>
          <w:szCs w:val="26"/>
        </w:rPr>
        <w:tab/>
      </w:r>
      <w:r w:rsidR="00E04A76" w:rsidRPr="00351225">
        <w:rPr>
          <w:rFonts w:ascii="Times New Roman" w:hAnsi="Times New Roman" w:cs="Times New Roman"/>
          <w:spacing w:val="-7"/>
          <w:sz w:val="26"/>
          <w:szCs w:val="26"/>
        </w:rPr>
        <w:t>М.Н. Янцов</w:t>
      </w: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351225" w:rsidRDefault="00351225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  <w:sectPr w:rsidR="00351225" w:rsidSect="00F315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ind w:left="113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4"/>
          <w:szCs w:val="24"/>
        </w:rPr>
        <w:t>к распоряжению администрации Павловского муниципального района Воронежской области</w:t>
      </w: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4"/>
          <w:szCs w:val="24"/>
        </w:rPr>
        <w:t xml:space="preserve">от </w:t>
      </w:r>
      <w:r w:rsidR="00D067F4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067110" w:rsidRPr="00B54B2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067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7110" w:rsidRPr="00B54B2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067F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51225">
        <w:rPr>
          <w:rFonts w:ascii="Times New Roman" w:hAnsi="Times New Roman" w:cs="Times New Roman"/>
          <w:sz w:val="24"/>
          <w:szCs w:val="24"/>
        </w:rPr>
        <w:t xml:space="preserve"> №</w:t>
      </w:r>
      <w:r w:rsidR="00B54B2E">
        <w:rPr>
          <w:rFonts w:ascii="Times New Roman" w:hAnsi="Times New Roman" w:cs="Times New Roman"/>
          <w:sz w:val="24"/>
          <w:szCs w:val="24"/>
        </w:rPr>
        <w:t xml:space="preserve"> </w:t>
      </w:r>
      <w:r w:rsidR="00D067F4">
        <w:rPr>
          <w:rFonts w:ascii="Times New Roman" w:hAnsi="Times New Roman" w:cs="Times New Roman"/>
          <w:sz w:val="24"/>
          <w:szCs w:val="24"/>
          <w:u w:val="single"/>
        </w:rPr>
        <w:t>37</w:t>
      </w:r>
      <w:r w:rsidR="009E2AAD" w:rsidRPr="00B54B2E">
        <w:rPr>
          <w:rFonts w:ascii="Times New Roman" w:hAnsi="Times New Roman" w:cs="Times New Roman"/>
          <w:sz w:val="24"/>
          <w:szCs w:val="24"/>
          <w:u w:val="single"/>
        </w:rPr>
        <w:t>9-</w:t>
      </w:r>
      <w:r w:rsidR="00B54B2E">
        <w:rPr>
          <w:rFonts w:ascii="Times New Roman" w:hAnsi="Times New Roman" w:cs="Times New Roman"/>
          <w:sz w:val="24"/>
          <w:szCs w:val="24"/>
          <w:u w:val="single"/>
        </w:rPr>
        <w:t xml:space="preserve">р </w:t>
      </w: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51225" w:rsidRPr="00351225" w:rsidRDefault="00351225" w:rsidP="003512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122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351225" w:rsidRPr="00351225" w:rsidRDefault="00351225" w:rsidP="003512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1225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 АДМИНИСТРАЦИИ ПАВЛОВСКОГО МУНИЦИПАЛЬНОГО РАЙОНА ВОРОНЕЖСКОЙ ОБЛАСТИ НА 2021-2024 ГОДЫ</w:t>
      </w:r>
    </w:p>
    <w:p w:rsidR="00351225" w:rsidRPr="00351225" w:rsidRDefault="00351225" w:rsidP="003512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225" w:rsidRPr="00351225" w:rsidRDefault="00351225" w:rsidP="003512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5734" w:type="dxa"/>
        <w:tblInd w:w="-176" w:type="dxa"/>
        <w:tblLayout w:type="fixed"/>
        <w:tblLook w:val="04A0"/>
      </w:tblPr>
      <w:tblGrid>
        <w:gridCol w:w="851"/>
        <w:gridCol w:w="5953"/>
        <w:gridCol w:w="4536"/>
        <w:gridCol w:w="4394"/>
      </w:tblGrid>
      <w:tr w:rsidR="00351225" w:rsidRPr="00351225" w:rsidTr="003B2BD4">
        <w:trPr>
          <w:trHeight w:val="513"/>
        </w:trPr>
        <w:tc>
          <w:tcPr>
            <w:tcW w:w="851" w:type="dxa"/>
            <w:tcBorders>
              <w:bottom w:val="single" w:sz="4" w:space="0" w:color="auto"/>
            </w:tcBorders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 органах местного самоуправления Павловского муниципального района Воронежской области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 Совета по противодействию коррупции в Павловском муниципальном районе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 Павловского муниципального района Воронежской области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 2023 года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муниципальных закупок для обеспечения нужд Павловского муниципального района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Павловского муниципального района  «Межведомственный многофункциональный центр»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Павловского муниципального района Воронежской области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 </w:t>
            </w: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программы курсов повышения квалификации для муниципальных служащих темы по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профилактики коррупции объемом не менее 2 часов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организационно-информационной и кадровой работы  администрации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участию муниципальных служащих,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участию муниципальных служащих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участию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дополнительным профессиональным программам в области противодействия коррупции</w:t>
            </w:r>
          </w:p>
          <w:p w:rsidR="00351225" w:rsidRPr="00351225" w:rsidRDefault="00351225" w:rsidP="003B2BD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принятию мер по предупреждению коррупции согласно статье 13.3 Федерального закона от 25.12.2008 № 273-ФЗ «О противодействии коррупции»  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и предприятий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 Совершенствование правовых основ противодействия коррупции в Павловском муниципальном районе и проведение антикоррупционной экспертизы</w:t>
            </w:r>
          </w:p>
          <w:p w:rsidR="00351225" w:rsidRPr="00351225" w:rsidRDefault="00351225" w:rsidP="003B2B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Павловского муниципального района в информационно-телекоммуникационной сети Интернет в целях обеспечения возможности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независимой антикоррупционной экспертизы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Органы, структурные подразделения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Павловского муниципального района Воронежской области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правовой и методической помощи органам местного самоуправления поселений Павловского муниципального района Воронежской области при проведении ими антикоррупционной экспертизы муниципальных нормативных правовых актов   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 Воронежской области 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муниципальных должностей и  прохождении муниципальной службы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организационно-информационной и кадровой работы  администрации Павловского муниципального района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 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rPr>
          <w:trHeight w:val="2893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rPr>
          <w:trHeight w:val="2893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3.6. 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rPr>
          <w:trHeight w:val="2893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spacing w:line="278" w:lineRule="exact"/>
              <w:ind w:right="139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проведения аттестации муниципальных служащих в порядке и сроки, установленные законодательством о муниципальной службе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rPr>
          <w:trHeight w:val="2893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shd w:val="clear" w:color="auto" w:fill="FFFFFF"/>
              <w:spacing w:line="278" w:lineRule="exact"/>
              <w:ind w:right="139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гласности при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rPr>
          <w:trHeight w:val="763"/>
        </w:trPr>
        <w:tc>
          <w:tcPr>
            <w:tcW w:w="15734" w:type="dxa"/>
            <w:gridSpan w:val="4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225" w:rsidRPr="00351225" w:rsidTr="003B2BD4">
        <w:trPr>
          <w:trHeight w:val="548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Общественной палатой Павловского района и институтами гражданского общества по вопросам антикоррупционной работы и общественного контроля 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225" w:rsidRPr="00351225" w:rsidTr="003B2BD4">
        <w:trPr>
          <w:trHeight w:val="548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 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rPr>
          <w:trHeight w:val="548"/>
        </w:trPr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предоставления муниципальных услуг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муниципальных услуг Павловского муниципального района Воронежской области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доступности   государственных и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социально-экономического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развития, муниципального контроля и поддержки предпринимательства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прокуратуры, органов внутренних дел </w:t>
            </w: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Органы, структурные подразделения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работы комиссии по соблюдению требований к служебному поведению муниципальных служащих  и по урегулированию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конфликта интересов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организационно-информационной и кадровой работы  администрации Павловского муниципального района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 Обеспечение доступа граждан к информации о деятельности органов местного самоуправления Павловского муниципального района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органов местного самоуправления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351225" w:rsidRPr="00351225" w:rsidRDefault="00351225" w:rsidP="003B2BD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телефона доверия с целью улучшения обратной связи с гражданами и организациями, а также получения сигналов о фактах коррупции 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Павловского муниципального района Воронежской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 на официальном сайте 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3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учреждений, и лицами, замещающими указанные должности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 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25" w:rsidRPr="00351225" w:rsidTr="003B2BD4">
        <w:tc>
          <w:tcPr>
            <w:tcW w:w="15734" w:type="dxa"/>
            <w:gridSpan w:val="4"/>
          </w:tcPr>
          <w:p w:rsidR="00351225" w:rsidRPr="00351225" w:rsidRDefault="00351225" w:rsidP="003B2B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b/>
                <w:sz w:val="24"/>
                <w:szCs w:val="24"/>
              </w:rPr>
              <w:t>9. Контроль за выполнением мероприятий, предусмотренных настоящим Планом</w:t>
            </w:r>
          </w:p>
        </w:tc>
      </w:tr>
      <w:tr w:rsidR="00351225" w:rsidRPr="00351225" w:rsidTr="003B2BD4">
        <w:tc>
          <w:tcPr>
            <w:tcW w:w="851" w:type="dxa"/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25" w:rsidRPr="00351225" w:rsidRDefault="00351225" w:rsidP="003B2BD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 управление по профилактике коррупционных и иных правонарушений правительства Воронежской области отчетов о его результатах</w:t>
            </w:r>
          </w:p>
          <w:p w:rsidR="00351225" w:rsidRPr="00351225" w:rsidRDefault="00351225" w:rsidP="003B2BD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25" w:rsidRPr="00351225" w:rsidRDefault="00351225" w:rsidP="003B2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 февраля 2022 года</w:t>
            </w:r>
          </w:p>
          <w:p w:rsidR="00351225" w:rsidRPr="00351225" w:rsidRDefault="00351225" w:rsidP="003B2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 февраля 2023 года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</w:t>
            </w: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2025 года</w:t>
            </w: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25" w:rsidRPr="00351225" w:rsidRDefault="00351225" w:rsidP="003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4"/>
          <w:szCs w:val="24"/>
        </w:rPr>
        <w:t xml:space="preserve">Глава Павловского муниципального района   </w:t>
      </w:r>
    </w:p>
    <w:p w:rsidR="00351225" w:rsidRPr="00351225" w:rsidRDefault="00351225" w:rsidP="00351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4"/>
          <w:szCs w:val="24"/>
        </w:rPr>
        <w:t>Вор</w:t>
      </w:r>
      <w:r>
        <w:rPr>
          <w:rFonts w:ascii="Times New Roman" w:hAnsi="Times New Roman" w:cs="Times New Roman"/>
          <w:sz w:val="24"/>
          <w:szCs w:val="24"/>
        </w:rPr>
        <w:t>онежской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51225">
        <w:rPr>
          <w:rFonts w:ascii="Times New Roman" w:hAnsi="Times New Roman" w:cs="Times New Roman"/>
          <w:sz w:val="24"/>
          <w:szCs w:val="24"/>
        </w:rPr>
        <w:t>М.Н. Янцов</w:t>
      </w: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6273C3" w:rsidRPr="00351225" w:rsidRDefault="006273C3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04A76" w:rsidRPr="00351225" w:rsidRDefault="00E04A76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1A18AA" w:rsidRPr="00351225" w:rsidRDefault="001A18AA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1A18AA" w:rsidRPr="00351225" w:rsidRDefault="001A18AA" w:rsidP="001A18AA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sectPr w:rsidR="001A18AA" w:rsidRPr="00351225" w:rsidSect="003512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06" w:rsidRDefault="00504106" w:rsidP="006273C3">
      <w:pPr>
        <w:spacing w:after="0" w:line="240" w:lineRule="auto"/>
      </w:pPr>
      <w:r>
        <w:separator/>
      </w:r>
    </w:p>
  </w:endnote>
  <w:endnote w:type="continuationSeparator" w:id="1">
    <w:p w:rsidR="00504106" w:rsidRDefault="00504106" w:rsidP="006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06" w:rsidRDefault="00504106" w:rsidP="006273C3">
      <w:pPr>
        <w:spacing w:after="0" w:line="240" w:lineRule="auto"/>
      </w:pPr>
      <w:r>
        <w:separator/>
      </w:r>
    </w:p>
  </w:footnote>
  <w:footnote w:type="continuationSeparator" w:id="1">
    <w:p w:rsidR="00504106" w:rsidRDefault="00504106" w:rsidP="0062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84"/>
    <w:multiLevelType w:val="hybridMultilevel"/>
    <w:tmpl w:val="B2EA7344"/>
    <w:lvl w:ilvl="0" w:tplc="4AC2677E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8365B64"/>
    <w:multiLevelType w:val="hybridMultilevel"/>
    <w:tmpl w:val="AA08919C"/>
    <w:lvl w:ilvl="0" w:tplc="C73CEA7E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8ED"/>
    <w:rsid w:val="00007843"/>
    <w:rsid w:val="00037563"/>
    <w:rsid w:val="00067110"/>
    <w:rsid w:val="000F70F2"/>
    <w:rsid w:val="001A18AA"/>
    <w:rsid w:val="00213E0B"/>
    <w:rsid w:val="0022325C"/>
    <w:rsid w:val="0026473F"/>
    <w:rsid w:val="003103CE"/>
    <w:rsid w:val="0033511C"/>
    <w:rsid w:val="003472CF"/>
    <w:rsid w:val="00351225"/>
    <w:rsid w:val="00425BAE"/>
    <w:rsid w:val="00452C26"/>
    <w:rsid w:val="00466B7C"/>
    <w:rsid w:val="00472C9E"/>
    <w:rsid w:val="00485417"/>
    <w:rsid w:val="004D3CDC"/>
    <w:rsid w:val="004E1E12"/>
    <w:rsid w:val="004E6CAD"/>
    <w:rsid w:val="00504106"/>
    <w:rsid w:val="00524302"/>
    <w:rsid w:val="00531EC3"/>
    <w:rsid w:val="00572678"/>
    <w:rsid w:val="00574203"/>
    <w:rsid w:val="00584421"/>
    <w:rsid w:val="00593D90"/>
    <w:rsid w:val="005B0D1B"/>
    <w:rsid w:val="006273C3"/>
    <w:rsid w:val="006C0D4E"/>
    <w:rsid w:val="006C797F"/>
    <w:rsid w:val="006D71D1"/>
    <w:rsid w:val="00715125"/>
    <w:rsid w:val="007663C4"/>
    <w:rsid w:val="00802E5F"/>
    <w:rsid w:val="00875702"/>
    <w:rsid w:val="00884C72"/>
    <w:rsid w:val="00892DD4"/>
    <w:rsid w:val="008A08ED"/>
    <w:rsid w:val="008F640F"/>
    <w:rsid w:val="009A6F80"/>
    <w:rsid w:val="009B3610"/>
    <w:rsid w:val="009D6145"/>
    <w:rsid w:val="009E2AAD"/>
    <w:rsid w:val="00A33F6B"/>
    <w:rsid w:val="00AC1136"/>
    <w:rsid w:val="00AD1412"/>
    <w:rsid w:val="00AE7C92"/>
    <w:rsid w:val="00B54B2E"/>
    <w:rsid w:val="00B958A8"/>
    <w:rsid w:val="00BE2711"/>
    <w:rsid w:val="00BE31FD"/>
    <w:rsid w:val="00BF4A64"/>
    <w:rsid w:val="00BF7DB3"/>
    <w:rsid w:val="00C01E50"/>
    <w:rsid w:val="00C46454"/>
    <w:rsid w:val="00D067F4"/>
    <w:rsid w:val="00D247CC"/>
    <w:rsid w:val="00D27E88"/>
    <w:rsid w:val="00D32EB4"/>
    <w:rsid w:val="00D54F47"/>
    <w:rsid w:val="00DB528B"/>
    <w:rsid w:val="00DE0A6A"/>
    <w:rsid w:val="00E04A76"/>
    <w:rsid w:val="00E66024"/>
    <w:rsid w:val="00E86B15"/>
    <w:rsid w:val="00EB3789"/>
    <w:rsid w:val="00EB5F36"/>
    <w:rsid w:val="00ED61ED"/>
    <w:rsid w:val="00EE099C"/>
    <w:rsid w:val="00F31539"/>
    <w:rsid w:val="00F67744"/>
    <w:rsid w:val="00F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39"/>
  </w:style>
  <w:style w:type="paragraph" w:styleId="1">
    <w:name w:val="heading 1"/>
    <w:basedOn w:val="a"/>
    <w:next w:val="a"/>
    <w:link w:val="10"/>
    <w:uiPriority w:val="99"/>
    <w:qFormat/>
    <w:rsid w:val="003512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3C3"/>
  </w:style>
  <w:style w:type="paragraph" w:styleId="a6">
    <w:name w:val="footer"/>
    <w:basedOn w:val="a"/>
    <w:link w:val="a7"/>
    <w:uiPriority w:val="99"/>
    <w:semiHidden/>
    <w:unhideWhenUsed/>
    <w:rsid w:val="006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3C3"/>
  </w:style>
  <w:style w:type="table" w:styleId="a8">
    <w:name w:val="Table Grid"/>
    <w:basedOn w:val="a1"/>
    <w:uiPriority w:val="59"/>
    <w:rsid w:val="003512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5122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99"/>
    <w:qFormat/>
    <w:rsid w:val="00351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3512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C660-93CD-4AFC-9B0E-7A705214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pav-user01</cp:lastModifiedBy>
  <cp:revision>20</cp:revision>
  <cp:lastPrinted>2021-09-14T13:59:00Z</cp:lastPrinted>
  <dcterms:created xsi:type="dcterms:W3CDTF">2018-10-25T14:20:00Z</dcterms:created>
  <dcterms:modified xsi:type="dcterms:W3CDTF">2022-05-27T13:20:00Z</dcterms:modified>
</cp:coreProperties>
</file>