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D6" w:rsidRDefault="00FA687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F76D6" w:rsidRDefault="00FA687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</w:p>
    <w:p w:rsidR="007F76D6" w:rsidRDefault="00FA687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 области </w:t>
      </w:r>
    </w:p>
    <w:p w:rsidR="002D56E5" w:rsidRDefault="003978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от 27 декабря 2019 г. № 1229-р</w:t>
      </w:r>
    </w:p>
    <w:p w:rsidR="00582E86" w:rsidRDefault="00582E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76D6" w:rsidRDefault="00FA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мероприятий по антикоррупционному просвещен</w:t>
      </w:r>
      <w:r w:rsidR="00B067D0">
        <w:rPr>
          <w:rFonts w:ascii="Times New Roman" w:hAnsi="Times New Roman"/>
          <w:b/>
          <w:bCs/>
          <w:sz w:val="28"/>
          <w:szCs w:val="28"/>
        </w:rPr>
        <w:t>ию в Воронежской области  на 20</w:t>
      </w:r>
      <w:r w:rsidR="00B067D0" w:rsidRPr="00B067D0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F76D6" w:rsidRDefault="007F76D6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40" w:type="dxa"/>
        <w:tblInd w:w="-34" w:type="dxa"/>
        <w:tblLayout w:type="fixed"/>
        <w:tblLook w:val="04A0"/>
      </w:tblPr>
      <w:tblGrid>
        <w:gridCol w:w="709"/>
        <w:gridCol w:w="4129"/>
        <w:gridCol w:w="3384"/>
        <w:gridCol w:w="1418"/>
      </w:tblGrid>
      <w:tr w:rsidR="007F76D6" w:rsidTr="00F61A28">
        <w:tc>
          <w:tcPr>
            <w:tcW w:w="709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F76D6" w:rsidRDefault="004B70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</w:t>
            </w:r>
            <w:r w:rsidR="00FA68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29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384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исполне</w:t>
            </w:r>
            <w:r w:rsidR="00EE71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7F76D6" w:rsidTr="00F61A28">
        <w:tc>
          <w:tcPr>
            <w:tcW w:w="709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129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7F76D6" w:rsidTr="00F61A28">
        <w:tc>
          <w:tcPr>
            <w:tcW w:w="9640" w:type="dxa"/>
            <w:gridSpan w:val="4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7F76D6" w:rsidTr="00F61A28">
        <w:tc>
          <w:tcPr>
            <w:tcW w:w="709" w:type="dxa"/>
          </w:tcPr>
          <w:p w:rsidR="00582E86" w:rsidRDefault="00582E86" w:rsidP="00582E86">
            <w:pPr>
              <w:pStyle w:val="aa"/>
              <w:ind w:left="-108" w:right="-21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1.1</w:t>
            </w:r>
          </w:p>
        </w:tc>
        <w:tc>
          <w:tcPr>
            <w:tcW w:w="4129" w:type="dxa"/>
          </w:tcPr>
          <w:p w:rsidR="007F76D6" w:rsidRDefault="0030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4BC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304BCB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молодежного смотра-конкурса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304BCB" w:rsidRDefault="00C3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BCB" w:rsidRPr="00304BCB">
              <w:rPr>
                <w:rFonts w:ascii="Times New Roman" w:hAnsi="Times New Roman" w:cs="Times New Roman"/>
                <w:sz w:val="24"/>
                <w:szCs w:val="24"/>
              </w:rPr>
              <w:t>правление по профилактике коррупционных и иных правонарушений правительства Воронежской области;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418" w:type="dxa"/>
          </w:tcPr>
          <w:p w:rsidR="00EB0D2A" w:rsidRPr="00EB0D2A" w:rsidRDefault="00EB0D2A" w:rsidP="00EB0D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  <w:p w:rsidR="007F76D6" w:rsidRDefault="00EB0D2A" w:rsidP="00EB0D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1.2</w:t>
            </w:r>
          </w:p>
        </w:tc>
        <w:tc>
          <w:tcPr>
            <w:tcW w:w="4129" w:type="dxa"/>
          </w:tcPr>
          <w:p w:rsidR="007F76D6" w:rsidRDefault="00FA6870" w:rsidP="0058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программам (модулям) </w:t>
            </w:r>
            <w:r w:rsidR="00582E86" w:rsidRPr="00582E86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антикоррупционного мировоззрения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педагогических работников 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29" w:type="dxa"/>
          </w:tcPr>
          <w:p w:rsidR="004B70D0" w:rsidRDefault="004B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29" w:type="dxa"/>
          </w:tcPr>
          <w:p w:rsidR="007F76D6" w:rsidRDefault="00FA6870" w:rsidP="0058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антикоррупционного мировоззрения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учащихся, студентов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4129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рамках ежегодного молодежного образовательного форума «Молгород» дискуссионных площадок, посвященных борьбе с коррупцией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  <w:p w:rsidR="007F76D6" w:rsidRDefault="007F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A28" w:rsidRDefault="002D5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F76D6" w:rsidRDefault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F76D6" w:rsidRDefault="007F76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6D6" w:rsidTr="00F61A28">
        <w:trPr>
          <w:trHeight w:val="870"/>
        </w:trPr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129" w:type="dxa"/>
          </w:tcPr>
          <w:p w:rsidR="00F61A28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касающихся коррупционных проявлений в системе государственного управления  и других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 сферах, в рамках 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олодежного </w:t>
            </w:r>
          </w:p>
          <w:p w:rsidR="007F76D6" w:rsidRDefault="00FA6870" w:rsidP="002D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парламента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олодежного правительства Воронежской области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F61A28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7F76D6" w:rsidRDefault="00B05B10" w:rsidP="00B05B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4129" w:type="dxa"/>
          </w:tcPr>
          <w:p w:rsidR="007F76D6" w:rsidRDefault="00B0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работе </w:t>
            </w:r>
            <w:r w:rsidR="00582E86">
              <w:rPr>
                <w:rFonts w:ascii="Times New Roman" w:hAnsi="Times New Roman" w:cs="Times New Roman"/>
                <w:sz w:val="24"/>
                <w:szCs w:val="24"/>
              </w:rPr>
              <w:t>Антикоррупционного центра при М</w:t>
            </w:r>
            <w:r w:rsidR="00FA6870">
              <w:rPr>
                <w:rFonts w:ascii="Times New Roman" w:hAnsi="Times New Roman" w:cs="Times New Roman"/>
                <w:sz w:val="24"/>
                <w:szCs w:val="24"/>
              </w:rPr>
              <w:t>олодежном правительстве Воронежской области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профилактике коррупционных и иных правонарушений правительства Воронежской области;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1418" w:type="dxa"/>
          </w:tcPr>
          <w:p w:rsidR="007F76D6" w:rsidRDefault="00B05B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4129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семинаров-совещаний, круглых столов</w:t>
            </w:r>
          </w:p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должностными лицами, ответственными за работу по профилактике коррупционных и иных правонарушений в исполнительных органах государственной власти Воронежской области,</w:t>
            </w:r>
          </w:p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384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7F76D6" w:rsidRDefault="002D5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F61A28" w:rsidRDefault="00F61A28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067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4129" w:type="dxa"/>
          </w:tcPr>
          <w:p w:rsidR="00A55553" w:rsidRPr="006E6C6C" w:rsidRDefault="00A55553" w:rsidP="00A23611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</w:t>
            </w:r>
            <w:r w:rsidR="00A236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384" w:type="dxa"/>
          </w:tcPr>
          <w:p w:rsidR="00A55553" w:rsidRPr="006E6C6C" w:rsidRDefault="00A55553" w:rsidP="00A55553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государственной службы и кадров правительства Воронежской области</w:t>
            </w:r>
            <w:r w:rsidR="00A2361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55553" w:rsidRPr="006E6C6C" w:rsidRDefault="00A23611" w:rsidP="00A55553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55553"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сполнительные органы государственной власти Воронежской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23CF" w:rsidRPr="006E6C6C" w:rsidRDefault="00A23611" w:rsidP="00A55553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55553"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рганы местного самоуправления Воронежской области (по согласованию)</w:t>
            </w:r>
          </w:p>
        </w:tc>
        <w:tc>
          <w:tcPr>
            <w:tcW w:w="1418" w:type="dxa"/>
          </w:tcPr>
          <w:p w:rsidR="00A55553" w:rsidRPr="006E6C6C" w:rsidRDefault="00A23611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129" w:type="dxa"/>
          </w:tcPr>
          <w:p w:rsidR="00A55553" w:rsidRDefault="00A55553" w:rsidP="00582E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81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мероприятий по профессиональному развитию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гражданских </w:t>
            </w:r>
            <w:r w:rsidR="0058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384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A23611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авительства Воронежской области;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государственной службы и кадров правительства Воронежской области</w:t>
            </w:r>
          </w:p>
        </w:tc>
        <w:tc>
          <w:tcPr>
            <w:tcW w:w="1418" w:type="dxa"/>
          </w:tcPr>
          <w:p w:rsidR="00A55553" w:rsidRDefault="002D56E5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о 15 декабря</w:t>
            </w:r>
          </w:p>
          <w:p w:rsidR="00F61A28" w:rsidRDefault="00B067D0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C32C2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процесса (обучающи</w:t>
            </w:r>
            <w:r w:rsidR="00C32C24">
              <w:rPr>
                <w:rFonts w:ascii="Times New Roman" w:hAnsi="Times New Roman" w:cs="Times New Roman"/>
                <w:sz w:val="24"/>
                <w:szCs w:val="24"/>
              </w:rPr>
              <w:t>еся, 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</w:t>
            </w:r>
            <w:r w:rsidR="00C32C24">
              <w:rPr>
                <w:rFonts w:ascii="Times New Roman" w:hAnsi="Times New Roman" w:cs="Times New Roman"/>
                <w:sz w:val="24"/>
                <w:szCs w:val="24"/>
              </w:rPr>
              <w:t>ы, абитуриенты, их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включением вопросов, касающихся проявления бытовой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A55553">
            <w:pPr>
              <w:pStyle w:val="ConsPlusNormal"/>
              <w:ind w:firstLine="15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образования, науки и молодежной политики Воронежской области;</w:t>
            </w:r>
          </w:p>
          <w:p w:rsidR="00A55553" w:rsidRDefault="00A55553" w:rsidP="00A55553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профилактике коррупционных и иных правонарушений правительства Воронежской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области;</w:t>
            </w:r>
          </w:p>
          <w:p w:rsidR="00A55553" w:rsidRDefault="00A55553" w:rsidP="00A55553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районов и городских округов Воронежской области (по согласованию)</w:t>
            </w:r>
          </w:p>
        </w:tc>
        <w:tc>
          <w:tcPr>
            <w:tcW w:w="1418" w:type="dxa"/>
          </w:tcPr>
          <w:p w:rsidR="00F61A28" w:rsidRDefault="002D56E5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55553" w:rsidRDefault="00B067D0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B06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анкетирование гражданских</w:t>
            </w:r>
            <w:r w:rsidR="00B067D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:rsidR="00A55553" w:rsidRDefault="00A55553" w:rsidP="00B067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  <w:r w:rsidR="00B067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067D0" w:rsidRDefault="00B067D0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Воронежской области (по согласованию)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61A28" w:rsidRDefault="00B067D0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582E86">
        <w:trPr>
          <w:trHeight w:val="1203"/>
        </w:trPr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129" w:type="dxa"/>
          </w:tcPr>
          <w:p w:rsidR="00A55553" w:rsidRPr="00683F18" w:rsidRDefault="00A55553" w:rsidP="00A55553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Методологическое сопровождение деятельности государственных заказчиковВоронежской области</w:t>
            </w:r>
          </w:p>
        </w:tc>
        <w:tc>
          <w:tcPr>
            <w:tcW w:w="3384" w:type="dxa"/>
          </w:tcPr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hAnsi="Times New Roman" w:cs="Times New Roman"/>
                <w:sz w:val="24"/>
                <w:szCs w:val="24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1418" w:type="dxa"/>
          </w:tcPr>
          <w:p w:rsidR="00A55553" w:rsidRPr="00683F18" w:rsidRDefault="00A55553" w:rsidP="00A55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55553" w:rsidRPr="00683F18" w:rsidRDefault="00A55553" w:rsidP="00A55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3" w:rsidTr="00F61A28">
        <w:tc>
          <w:tcPr>
            <w:tcW w:w="709" w:type="dxa"/>
          </w:tcPr>
          <w:p w:rsidR="00A55553" w:rsidRPr="00582E86" w:rsidRDefault="00582E86" w:rsidP="00582E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129" w:type="dxa"/>
          </w:tcPr>
          <w:p w:rsidR="00A55553" w:rsidRPr="00683F18" w:rsidRDefault="00A55553" w:rsidP="00F61A28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  с   образовательными   организациями при организации обучающих семинаров для государственных заказчиков Воронежской области в соответствии с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384" w:type="dxa"/>
          </w:tcPr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hAnsi="Times New Roman" w:cs="Times New Roman"/>
                <w:sz w:val="24"/>
                <w:szCs w:val="24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1418" w:type="dxa"/>
          </w:tcPr>
          <w:p w:rsidR="00A55553" w:rsidRPr="00683F18" w:rsidRDefault="00A55553" w:rsidP="00A55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3" w:rsidTr="00F61A28">
        <w:tc>
          <w:tcPr>
            <w:tcW w:w="9640" w:type="dxa"/>
            <w:gridSpan w:val="4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4129" w:type="dxa"/>
          </w:tcPr>
          <w:p w:rsidR="00A55553" w:rsidRDefault="00A55553" w:rsidP="003420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информации, подведомственных </w:t>
            </w:r>
            <w:r w:rsidR="00342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управлению делами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Воронежской области,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</w:t>
            </w:r>
            <w:r w:rsidR="00582E86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несенных по ним судебных решениях</w:t>
            </w:r>
          </w:p>
        </w:tc>
        <w:tc>
          <w:tcPr>
            <w:tcW w:w="3384" w:type="dxa"/>
          </w:tcPr>
          <w:p w:rsidR="00A55553" w:rsidRDefault="00342099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региональной политики правительства Воронежской области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4129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о положительном опыте антикоррупционной деятельности органов государственной власти Воронежской области</w:t>
            </w:r>
          </w:p>
        </w:tc>
        <w:tc>
          <w:tcPr>
            <w:tcW w:w="3384" w:type="dxa"/>
          </w:tcPr>
          <w:p w:rsidR="00A55553" w:rsidRDefault="00342099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9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региональной политики правительства Воронежской области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9" w:rsidRDefault="00A55553" w:rsidP="00A55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антикоррупционному просвещению, висполнительных органах государственной власти Воронежской области, органах местного самоуправления и организациях, находящихся в их ведении, а также в местах </w:t>
            </w:r>
          </w:p>
          <w:p w:rsidR="00A55553" w:rsidRDefault="00A55553" w:rsidP="00A55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Исполнительные органы государственной власти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Воронежской области;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4129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исполнительными органами государственной власти </w:t>
            </w:r>
            <w:r w:rsidR="00DA7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области проведения прямой линии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гражданами по вопросам антикоррупционного просвещения, отнесенным к сфере их деятельности</w:t>
            </w:r>
          </w:p>
        </w:tc>
        <w:tc>
          <w:tcPr>
            <w:tcW w:w="3384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F61A28" w:rsidRDefault="00B067D0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Pr="00A23611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129" w:type="dxa"/>
          </w:tcPr>
          <w:p w:rsidR="00A55553" w:rsidRPr="00C20AE4" w:rsidRDefault="00A55553" w:rsidP="00A55553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и распространение лучшей практики по освещению в средствах массовой информации </w:t>
            </w:r>
            <w:r w:rsidR="00C32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антикоррупционной деятельностиисполнительных органов государственной власти Воронежской области.        </w:t>
            </w:r>
          </w:p>
          <w:p w:rsidR="00A55553" w:rsidRPr="00C20AE4" w:rsidRDefault="00A55553" w:rsidP="00A55553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конференций, встреч и круглых столов по вопросам пропаганды в средствах массовой информации стандарт</w:t>
            </w:r>
            <w:r w:rsidR="00EE7190">
              <w:rPr>
                <w:rFonts w:ascii="Times New Roman" w:eastAsia="Times New Roman" w:hAnsi="Times New Roman" w:cs="Times New Roman"/>
                <w:sz w:val="24"/>
                <w:szCs w:val="24"/>
              </w:rPr>
              <w:t>ов антикоррупционного поведения</w:t>
            </w:r>
          </w:p>
        </w:tc>
        <w:tc>
          <w:tcPr>
            <w:tcW w:w="3384" w:type="dxa"/>
          </w:tcPr>
          <w:p w:rsidR="00A55553" w:rsidRPr="00C20AE4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="00F61A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553" w:rsidRPr="00C20AE4" w:rsidRDefault="00F61A28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5553" w:rsidRPr="00C20AE4">
              <w:rPr>
                <w:rFonts w:ascii="Times New Roman" w:hAnsi="Times New Roman" w:cs="Times New Roman"/>
                <w:sz w:val="24"/>
                <w:szCs w:val="24"/>
              </w:rPr>
              <w:t>сполнительные органы государственной власти Воронежской области</w:t>
            </w:r>
          </w:p>
        </w:tc>
        <w:tc>
          <w:tcPr>
            <w:tcW w:w="1418" w:type="dxa"/>
          </w:tcPr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8F" w:rsidTr="00F61A28">
        <w:trPr>
          <w:trHeight w:val="331"/>
        </w:trPr>
        <w:tc>
          <w:tcPr>
            <w:tcW w:w="709" w:type="dxa"/>
          </w:tcPr>
          <w:p w:rsidR="0008478F" w:rsidRPr="00A23611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129" w:type="dxa"/>
          </w:tcPr>
          <w:p w:rsidR="0008478F" w:rsidRPr="00C20AE4" w:rsidRDefault="00E95F5B" w:rsidP="00E95F5B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информационной системе «Портал Воронежской области в сети Интернет»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официальных сайтах исполнительных органов государственной власти Воронежской области и органов местного самоуправления 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>в  разделе «Противодействие коррупции»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отчетов о реализации 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</w:t>
            </w:r>
          </w:p>
        </w:tc>
        <w:tc>
          <w:tcPr>
            <w:tcW w:w="3384" w:type="dxa"/>
          </w:tcPr>
          <w:p w:rsidR="0008478F" w:rsidRPr="0008478F" w:rsidRDefault="0008478F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8F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08478F" w:rsidRDefault="0008478F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8F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F5B" w:rsidRP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E95F5B" w:rsidRP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E95F5B" w:rsidRP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8478F" w:rsidRPr="00C20AE4" w:rsidRDefault="0008478F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78F" w:rsidRPr="00C20AE4" w:rsidRDefault="00E95F5B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</w:tr>
      <w:tr w:rsidR="005C03EC" w:rsidTr="00F61A28">
        <w:trPr>
          <w:trHeight w:val="331"/>
        </w:trPr>
        <w:tc>
          <w:tcPr>
            <w:tcW w:w="709" w:type="dxa"/>
          </w:tcPr>
          <w:p w:rsidR="005C03EC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129" w:type="dxa"/>
          </w:tcPr>
          <w:p w:rsidR="005C03EC" w:rsidRDefault="005C03EC" w:rsidP="00E95F5B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работы, направленной на повышение престижности г</w:t>
            </w:r>
            <w:r w:rsidR="00582E86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осударственной службы и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образа государственного служащего</w:t>
            </w:r>
          </w:p>
        </w:tc>
        <w:tc>
          <w:tcPr>
            <w:tcW w:w="3384" w:type="dxa"/>
          </w:tcPr>
          <w:p w:rsidR="005C03EC" w:rsidRDefault="005C03EC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со СМИ и административной работе правительства Воронежской области;</w:t>
            </w:r>
          </w:p>
          <w:p w:rsidR="005C03EC" w:rsidRPr="0008478F" w:rsidRDefault="005C03EC" w:rsidP="005C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03EC">
              <w:rPr>
                <w:rFonts w:ascii="Times New Roman" w:hAnsi="Times New Roman" w:cs="Times New Roman"/>
                <w:sz w:val="24"/>
                <w:szCs w:val="24"/>
              </w:rPr>
              <w:t>правление по профилактике коррупционных и иных правонарушений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</w:tc>
        <w:tc>
          <w:tcPr>
            <w:tcW w:w="1418" w:type="dxa"/>
          </w:tcPr>
          <w:p w:rsidR="005C03EC" w:rsidRDefault="005C03EC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5553" w:rsidTr="00F61A28">
        <w:tc>
          <w:tcPr>
            <w:tcW w:w="9640" w:type="dxa"/>
            <w:gridSpan w:val="4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4129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пациентов по оценке качества оказания амбулаторно-поликлинической, стационарной медицинской помощи с включением вопросов, касающихся проявления бытовой коррупци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медицинских организациях Воронежской области</w:t>
            </w:r>
          </w:p>
        </w:tc>
        <w:tc>
          <w:tcPr>
            <w:tcW w:w="3384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здравоохранения Воронежской области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rPr>
          <w:trHeight w:val="1634"/>
        </w:trPr>
        <w:tc>
          <w:tcPr>
            <w:tcW w:w="709" w:type="dxa"/>
          </w:tcPr>
          <w:p w:rsidR="00F61A28" w:rsidRPr="00A23611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129" w:type="dxa"/>
          </w:tcPr>
          <w:p w:rsidR="00F61A28" w:rsidRPr="00BA2893" w:rsidRDefault="00F61A28" w:rsidP="00F61A2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граждан  по оценке качества предоставления государственных услуг  в сфере занятости с включением вопросов, касающихся проявления бытовой коррупции</w:t>
            </w:r>
          </w:p>
        </w:tc>
        <w:tc>
          <w:tcPr>
            <w:tcW w:w="3384" w:type="dxa"/>
          </w:tcPr>
          <w:p w:rsidR="00F61A28" w:rsidRPr="00F61A28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8"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Воронежской области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A28" w:rsidRPr="00BA2893" w:rsidRDefault="00F61A28" w:rsidP="00F61A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rPr>
          <w:trHeight w:val="2239"/>
        </w:trPr>
        <w:tc>
          <w:tcPr>
            <w:tcW w:w="709" w:type="dxa"/>
          </w:tcPr>
          <w:p w:rsidR="00F61A28" w:rsidRPr="00A23611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129" w:type="dxa"/>
          </w:tcPr>
          <w:p w:rsidR="00F61A28" w:rsidRPr="00BA2893" w:rsidRDefault="00F61A28" w:rsidP="00F61A2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граждан  по оценке качества предоставления государственных услуг  в сферах социальной поддержки и обслуживания, социальной защиты населения с включением вопросов, касающих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проявления бытовой коррупции</w:t>
            </w:r>
          </w:p>
        </w:tc>
        <w:tc>
          <w:tcPr>
            <w:tcW w:w="3384" w:type="dxa"/>
          </w:tcPr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Воронежской области 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Default="00F61A28" w:rsidP="00F61A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Tr="00F61A28">
        <w:tc>
          <w:tcPr>
            <w:tcW w:w="709" w:type="dxa"/>
          </w:tcPr>
          <w:p w:rsidR="00F61A28" w:rsidRPr="00A23611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129" w:type="dxa"/>
          </w:tcPr>
          <w:p w:rsidR="00F61A28" w:rsidRPr="00BA2893" w:rsidRDefault="00F61A28" w:rsidP="00F61A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 для представителей общественных объединений и иных институтов гражданского общества по вопросам участия в реализации  антикоррупционной политики в Воронежской области, в том числе по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формированию в обществе нетерпимого отношения к коррупционным проявлениям</w:t>
            </w:r>
          </w:p>
        </w:tc>
        <w:tc>
          <w:tcPr>
            <w:tcW w:w="3384" w:type="dxa"/>
          </w:tcPr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региональной политики правительства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61A28" w:rsidRPr="00BA2893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>правление по профилактике коррупционных и иных правонарушений правительства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палата 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A28" w:rsidRPr="00BA2893" w:rsidRDefault="00FE1D6E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«</w:t>
            </w:r>
            <w:r w:rsidR="00F61A28" w:rsidRPr="00BA2893">
              <w:rPr>
                <w:rFonts w:ascii="Times New Roman" w:hAnsi="Times New Roman" w:cs="Times New Roman"/>
                <w:sz w:val="24"/>
                <w:szCs w:val="24"/>
              </w:rPr>
              <w:t>Торгово –промышленная палата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1A28" w:rsidRPr="00BA289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F61A28" w:rsidRDefault="00DA7D7C" w:rsidP="00F61A2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="00F61A28"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F61A28" w:rsidRPr="00BA2893" w:rsidRDefault="00B067D0" w:rsidP="00F61A2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Tr="00F61A28">
        <w:tc>
          <w:tcPr>
            <w:tcW w:w="709" w:type="dxa"/>
          </w:tcPr>
          <w:p w:rsidR="00F61A28" w:rsidRPr="00A23611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129" w:type="dxa"/>
          </w:tcPr>
          <w:p w:rsidR="00F61A28" w:rsidRDefault="00F61A28" w:rsidP="00F61A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работникам исполнительных органов государственной власти области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</w:p>
          <w:p w:rsidR="00C32C24" w:rsidRPr="00BA2893" w:rsidRDefault="00C32C24" w:rsidP="00F61A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Pr="00BA2893" w:rsidRDefault="00F61A28" w:rsidP="00F61A2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проверок соблюдения медицинскими работниками, руководителями медицинских организаций, подведомственных департаменту здравоохранения Воронежской  области, ограничений, предусмотренных статьями 74, 75 Федерального закона от 21.11.2011 № 323-ФЗ «Об основах охраны здоровья граждан в Российской Федерации»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здравоохранения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антикоррупционному просвещению в государственных учреждениях и 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унитарных предприятиях Воронежско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области в соответствии со статьей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11.2Закона Воронежской области от 12.05.2009 № 43-ОЗ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профилактике коррупции в Воронежской области»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области;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учреждения и государственные унитарные предприятия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A44925" w:rsidRDefault="00F61A28" w:rsidP="00F6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вопросам соблюдения работниками образовательных организаций требований части 2 статьи 48 Федерального</w:t>
            </w:r>
            <w:r w:rsidRPr="00A4492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4925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4925">
              <w:rPr>
                <w:rFonts w:ascii="Times New Roman" w:hAnsi="Times New Roman" w:cs="Times New Roman"/>
                <w:sz w:val="24"/>
                <w:szCs w:val="24"/>
              </w:rPr>
              <w:t xml:space="preserve"> 273-ФЗ</w:t>
            </w:r>
          </w:p>
          <w:p w:rsidR="00F61A28" w:rsidRDefault="00F61A28" w:rsidP="00F6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4925">
              <w:rPr>
                <w:rFonts w:ascii="Times New Roman" w:hAnsi="Times New Roman" w:cs="Times New Roman"/>
                <w:sz w:val="24"/>
                <w:szCs w:val="24"/>
              </w:rPr>
              <w:t>Об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азовании в Российской Федерации»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44925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образования, науки и молодежн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3.9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Default="00F61A28" w:rsidP="00F61A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</w:p>
        </w:tc>
        <w:tc>
          <w:tcPr>
            <w:tcW w:w="3384" w:type="dxa"/>
          </w:tcPr>
          <w:p w:rsidR="00F61A28" w:rsidRDefault="00F61A28" w:rsidP="00F6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содействия социально ориентированным некоммерческим организациям, осуществляющим в соответствии с учредительными документами деятельность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формированию в обществе нетерпимости к коррупционному поведению 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3.11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онлайн-опросов пользователей информационно-коммуникационной сети «Интернет» с целью оценки уровня коррупции и эффективности принимаемых антикоррупционных мер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3.12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практику предпринимательского сообщества антикоррупционной модели поведения посредством реализации Антикоррупционной хартии российского бизнеса и принятияорганизациями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со статьей 13.3 Федерального закона от 25.12.2008  № 273-ФЗ «О противодействии коррупции» мер по предупреждению коррупции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по профилактике коррупционных и иных правонарушений правительства Воронежской области;</w:t>
            </w:r>
          </w:p>
          <w:p w:rsidR="00F61A28" w:rsidRDefault="00337CA7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по защите прав 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</w:t>
            </w:r>
            <w:r w:rsidR="00C32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2C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области; </w:t>
            </w:r>
          </w:p>
          <w:p w:rsidR="00F61A28" w:rsidRDefault="00FE1D6E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Торгово-промышленная палата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F61A28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3.13</w:t>
            </w:r>
          </w:p>
        </w:tc>
        <w:tc>
          <w:tcPr>
            <w:tcW w:w="4129" w:type="dxa"/>
          </w:tcPr>
          <w:p w:rsidR="00F61A28" w:rsidRDefault="00F61A28" w:rsidP="00AD0D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посвященных Международному дню борьбы с коррупцией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области;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61A28" w:rsidRDefault="00B067D0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67D0" w:rsidTr="00F61A28">
        <w:tc>
          <w:tcPr>
            <w:tcW w:w="709" w:type="dxa"/>
          </w:tcPr>
          <w:p w:rsidR="00B067D0" w:rsidRDefault="00B067D0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3.14</w:t>
            </w:r>
          </w:p>
        </w:tc>
        <w:tc>
          <w:tcPr>
            <w:tcW w:w="4129" w:type="dxa"/>
          </w:tcPr>
          <w:p w:rsidR="00304BCB" w:rsidRPr="00304BCB" w:rsidRDefault="00304BCB" w:rsidP="00304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ежегодного </w:t>
            </w:r>
            <w:r w:rsidRPr="00304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семинара-совещания по вопросам реализации государственной политики в области противодействия коррупции </w:t>
            </w:r>
          </w:p>
          <w:p w:rsidR="00B067D0" w:rsidRDefault="00B067D0" w:rsidP="00AD0D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B0D2A" w:rsidRPr="00EB0D2A" w:rsidRDefault="00EB0D2A" w:rsidP="00EB0D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B067D0" w:rsidRDefault="00EB0D2A" w:rsidP="00EB0D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Воронежской области</w:t>
            </w:r>
          </w:p>
        </w:tc>
        <w:tc>
          <w:tcPr>
            <w:tcW w:w="1418" w:type="dxa"/>
          </w:tcPr>
          <w:p w:rsidR="00B067D0" w:rsidRDefault="00EB0D2A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 года</w:t>
            </w:r>
          </w:p>
        </w:tc>
      </w:tr>
      <w:tr w:rsidR="00F61A28" w:rsidTr="00F61A28">
        <w:tc>
          <w:tcPr>
            <w:tcW w:w="9640" w:type="dxa"/>
            <w:gridSpan w:val="4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  <w:p w:rsidR="00572999" w:rsidRDefault="00572999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управление по профилактике коррупционных и иных правонарушений правительства Воронежской области аналитической информации о  результатах выполнения мероприятий Плана</w:t>
            </w:r>
          </w:p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области;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правительства Воронежской области;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Default="00B067D0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 2020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F61A28" w:rsidRDefault="00F61A28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</w:t>
            </w:r>
            <w:r w:rsidR="006B5CE1">
              <w:rPr>
                <w:rFonts w:ascii="Times New Roman" w:eastAsia="Times New Roman" w:hAnsi="Times New Roman" w:cs="Times New Roman"/>
                <w:sz w:val="24"/>
                <w:szCs w:val="24"/>
              </w:rPr>
              <w:t>я  202</w:t>
            </w:r>
            <w:r w:rsidR="00B0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61A28" w:rsidRDefault="00F61A28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29" w:type="dxa"/>
          </w:tcPr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Плана</w:t>
            </w:r>
          </w:p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Default="00EE7190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  <w:tc>
          <w:tcPr>
            <w:tcW w:w="4129" w:type="dxa"/>
          </w:tcPr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аналитической информации о реализации Плана в комиссию по координации работы по противодействию коррупции в Воронежской области</w:t>
            </w:r>
          </w:p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Default="00F61A28" w:rsidP="00B067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апреля  20</w:t>
            </w:r>
            <w:r w:rsidR="006B5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F76D6" w:rsidRDefault="007F76D6">
      <w:pPr>
        <w:spacing w:after="0" w:line="360" w:lineRule="auto"/>
        <w:ind w:firstLine="348"/>
        <w:jc w:val="both"/>
      </w:pPr>
    </w:p>
    <w:sectPr w:rsidR="007F76D6" w:rsidSect="00F61A28"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052" w:rsidRDefault="00745052">
      <w:pPr>
        <w:spacing w:after="0" w:line="240" w:lineRule="auto"/>
      </w:pPr>
      <w:r>
        <w:separator/>
      </w:r>
    </w:p>
  </w:endnote>
  <w:endnote w:type="continuationSeparator" w:id="1">
    <w:p w:rsidR="00745052" w:rsidRDefault="0074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052" w:rsidRDefault="00745052">
      <w:pPr>
        <w:spacing w:after="0" w:line="240" w:lineRule="auto"/>
      </w:pPr>
      <w:r>
        <w:separator/>
      </w:r>
    </w:p>
  </w:footnote>
  <w:footnote w:type="continuationSeparator" w:id="1">
    <w:p w:rsidR="00745052" w:rsidRDefault="0074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00075"/>
    </w:sdtPr>
    <w:sdtContent>
      <w:p w:rsidR="007F76D6" w:rsidRDefault="00344729">
        <w:pPr>
          <w:pStyle w:val="a4"/>
          <w:jc w:val="center"/>
        </w:pPr>
        <w:r>
          <w:fldChar w:fldCharType="begin"/>
        </w:r>
        <w:r w:rsidR="00FA6870">
          <w:instrText xml:space="preserve"> PAGE   \* MERGEFORMAT </w:instrText>
        </w:r>
        <w:r>
          <w:fldChar w:fldCharType="separate"/>
        </w:r>
        <w:r w:rsidR="0007078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76D6" w:rsidRDefault="007F76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6D6"/>
    <w:rsid w:val="00070788"/>
    <w:rsid w:val="0008478F"/>
    <w:rsid w:val="000B23CF"/>
    <w:rsid w:val="001416DA"/>
    <w:rsid w:val="001D12BF"/>
    <w:rsid w:val="0021384A"/>
    <w:rsid w:val="00261751"/>
    <w:rsid w:val="002D56E5"/>
    <w:rsid w:val="002E64CB"/>
    <w:rsid w:val="00304BCB"/>
    <w:rsid w:val="00337CA7"/>
    <w:rsid w:val="00342099"/>
    <w:rsid w:val="00344729"/>
    <w:rsid w:val="003814EF"/>
    <w:rsid w:val="0038195C"/>
    <w:rsid w:val="00397870"/>
    <w:rsid w:val="003B423D"/>
    <w:rsid w:val="0046407E"/>
    <w:rsid w:val="004B70D0"/>
    <w:rsid w:val="004C2775"/>
    <w:rsid w:val="00507E3B"/>
    <w:rsid w:val="00521E34"/>
    <w:rsid w:val="00572999"/>
    <w:rsid w:val="00581C57"/>
    <w:rsid w:val="00582E86"/>
    <w:rsid w:val="005A60ED"/>
    <w:rsid w:val="005B1528"/>
    <w:rsid w:val="005C03EC"/>
    <w:rsid w:val="005C63D6"/>
    <w:rsid w:val="006432C9"/>
    <w:rsid w:val="00683F18"/>
    <w:rsid w:val="006B5CE1"/>
    <w:rsid w:val="006E6C6C"/>
    <w:rsid w:val="00745052"/>
    <w:rsid w:val="00793C54"/>
    <w:rsid w:val="007F76D6"/>
    <w:rsid w:val="008C5194"/>
    <w:rsid w:val="00A23611"/>
    <w:rsid w:val="00A44925"/>
    <w:rsid w:val="00A55553"/>
    <w:rsid w:val="00AD0D36"/>
    <w:rsid w:val="00B05B10"/>
    <w:rsid w:val="00B067D0"/>
    <w:rsid w:val="00B9696C"/>
    <w:rsid w:val="00BA2893"/>
    <w:rsid w:val="00BA6D5E"/>
    <w:rsid w:val="00C20AE4"/>
    <w:rsid w:val="00C32C24"/>
    <w:rsid w:val="00C62C3A"/>
    <w:rsid w:val="00CC7D11"/>
    <w:rsid w:val="00D83818"/>
    <w:rsid w:val="00DA7D7C"/>
    <w:rsid w:val="00E95F5B"/>
    <w:rsid w:val="00EB0D2A"/>
    <w:rsid w:val="00EE7190"/>
    <w:rsid w:val="00F573A1"/>
    <w:rsid w:val="00F61A28"/>
    <w:rsid w:val="00FA6870"/>
    <w:rsid w:val="00FB6E2C"/>
    <w:rsid w:val="00FE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72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4472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4472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447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3447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4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4729"/>
  </w:style>
  <w:style w:type="paragraph" w:styleId="a8">
    <w:name w:val="Balloon Text"/>
    <w:basedOn w:val="a"/>
    <w:link w:val="a9"/>
    <w:uiPriority w:val="99"/>
    <w:semiHidden/>
    <w:unhideWhenUsed/>
    <w:rsid w:val="0034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72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4729"/>
    <w:pPr>
      <w:ind w:left="720"/>
      <w:contextualSpacing/>
    </w:pPr>
  </w:style>
  <w:style w:type="table" w:styleId="ab">
    <w:name w:val="Table Grid"/>
    <w:basedOn w:val="a1"/>
    <w:uiPriority w:val="59"/>
    <w:rsid w:val="00344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447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E9A34-F5DD-46B4-BB3A-510A0974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Vpigunov</dc:creator>
  <cp:keywords/>
  <dc:description/>
  <cp:lastModifiedBy>juzhilyaeva</cp:lastModifiedBy>
  <cp:revision>2</cp:revision>
  <cp:lastPrinted>2019-12-25T08:57:00Z</cp:lastPrinted>
  <dcterms:created xsi:type="dcterms:W3CDTF">2020-09-24T11:48:00Z</dcterms:created>
  <dcterms:modified xsi:type="dcterms:W3CDTF">2020-09-24T11:48:00Z</dcterms:modified>
</cp:coreProperties>
</file>