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08" w:rsidRPr="00C33A08" w:rsidRDefault="00C33A08" w:rsidP="00C33A08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ПРАВИТЕЛЬСТВО  ВОРОНЕЖСКОЙ  ОБЛАСТИ</w:t>
      </w:r>
    </w:p>
    <w:p w:rsidR="00C33A08" w:rsidRDefault="00C33A08" w:rsidP="00C33A08">
      <w:pPr>
        <w:jc w:val="center"/>
        <w:rPr>
          <w:b/>
          <w:szCs w:val="28"/>
        </w:rPr>
      </w:pPr>
      <w:r>
        <w:rPr>
          <w:b/>
          <w:szCs w:val="28"/>
        </w:rPr>
        <w:t>Р А С П О Р Я Ж Е Н И Е</w:t>
      </w:r>
    </w:p>
    <w:p w:rsidR="00C33A08" w:rsidRDefault="00C33A08" w:rsidP="00C33A08">
      <w:pPr>
        <w:rPr>
          <w:b/>
          <w:szCs w:val="28"/>
        </w:rPr>
      </w:pPr>
    </w:p>
    <w:p w:rsidR="00ED3191" w:rsidRPr="00C33A08" w:rsidRDefault="00C33A08" w:rsidP="00C33A08">
      <w:pPr>
        <w:rPr>
          <w:b/>
          <w:szCs w:val="28"/>
        </w:rPr>
      </w:pPr>
      <w:r>
        <w:rPr>
          <w:b/>
          <w:szCs w:val="28"/>
        </w:rPr>
        <w:t xml:space="preserve">от  10 ноября  2014 г. № 868-р   </w:t>
      </w:r>
      <w:r w:rsidR="00ED3191" w:rsidRPr="00A330BB">
        <w:rPr>
          <w:rFonts w:eastAsia="Times New Roman" w:cs="Times New Roman"/>
          <w:b/>
          <w:color w:val="FFFFFF" w:themeColor="background1"/>
          <w:sz w:val="24"/>
          <w:szCs w:val="28"/>
          <w:lang w:eastAsia="ru-RU"/>
        </w:rPr>
        <w:t>ЛЬСТВО  ВОРОНЕЖСКОЙ  ОБЛАСТИ</w:t>
      </w:r>
    </w:p>
    <w:p w:rsidR="00ED3191" w:rsidRPr="00A330BB" w:rsidRDefault="00ED3191" w:rsidP="00ED3191">
      <w:pPr>
        <w:spacing w:after="0" w:line="240" w:lineRule="auto"/>
        <w:jc w:val="center"/>
        <w:rPr>
          <w:rFonts w:eastAsia="Times New Roman" w:cs="Times New Roman"/>
          <w:b/>
          <w:color w:val="FFFFFF" w:themeColor="background1"/>
          <w:sz w:val="24"/>
          <w:szCs w:val="28"/>
          <w:lang w:val="de-DE" w:eastAsia="ru-RU"/>
        </w:rPr>
      </w:pPr>
    </w:p>
    <w:p w:rsidR="00ED3191" w:rsidRPr="00A330BB" w:rsidRDefault="00ED3191" w:rsidP="00ED3191">
      <w:pPr>
        <w:spacing w:after="0" w:line="240" w:lineRule="auto"/>
        <w:jc w:val="center"/>
        <w:rPr>
          <w:rFonts w:eastAsia="Times New Roman" w:cs="Times New Roman"/>
          <w:b/>
          <w:color w:val="FFFFFF" w:themeColor="background1"/>
          <w:sz w:val="24"/>
          <w:szCs w:val="28"/>
          <w:lang w:eastAsia="ru-RU"/>
        </w:rPr>
      </w:pPr>
      <w:r w:rsidRPr="00A330BB">
        <w:rPr>
          <w:rFonts w:eastAsia="Times New Roman" w:cs="Times New Roman"/>
          <w:b/>
          <w:color w:val="FFFFFF" w:themeColor="background1"/>
          <w:sz w:val="24"/>
          <w:szCs w:val="28"/>
          <w:lang w:eastAsia="ru-RU"/>
        </w:rPr>
        <w:t xml:space="preserve"> А С П О Р Я Ж Е Н И Е</w:t>
      </w:r>
    </w:p>
    <w:p w:rsidR="008708B5" w:rsidRPr="008708B5" w:rsidRDefault="008708B5" w:rsidP="00A33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8708B5">
        <w:rPr>
          <w:rFonts w:cs="Times New Roman"/>
          <w:b/>
          <w:szCs w:val="28"/>
        </w:rPr>
        <w:t xml:space="preserve">Об утверждении </w:t>
      </w:r>
    </w:p>
    <w:p w:rsidR="008708B5" w:rsidRPr="008708B5" w:rsidRDefault="00756991" w:rsidP="00A33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="008708B5" w:rsidRPr="008708B5">
        <w:rPr>
          <w:rFonts w:cs="Times New Roman"/>
          <w:b/>
          <w:szCs w:val="28"/>
        </w:rPr>
        <w:t>рограммы</w:t>
      </w:r>
      <w:r w:rsidR="0073501F" w:rsidRPr="0073501F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«Противодействие</w:t>
      </w:r>
    </w:p>
    <w:p w:rsidR="008708B5" w:rsidRPr="008708B5" w:rsidRDefault="008708B5" w:rsidP="00A33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 w:rsidRPr="008708B5">
        <w:rPr>
          <w:rFonts w:cs="Times New Roman"/>
          <w:b/>
          <w:szCs w:val="28"/>
        </w:rPr>
        <w:t xml:space="preserve">коррупции в </w:t>
      </w:r>
      <w:r w:rsidR="0073501F" w:rsidRPr="008708B5">
        <w:rPr>
          <w:rFonts w:cs="Times New Roman"/>
          <w:b/>
          <w:szCs w:val="28"/>
        </w:rPr>
        <w:t>Воронежской области</w:t>
      </w:r>
    </w:p>
    <w:p w:rsidR="008708B5" w:rsidRPr="008708B5" w:rsidRDefault="00100430" w:rsidP="00A33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на 2015 -</w:t>
      </w:r>
      <w:r w:rsidR="006E2D2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2016</w:t>
      </w:r>
      <w:r w:rsidR="008708B5" w:rsidRPr="008708B5">
        <w:rPr>
          <w:rFonts w:cs="Times New Roman"/>
          <w:b/>
          <w:szCs w:val="28"/>
        </w:rPr>
        <w:t xml:space="preserve"> </w:t>
      </w:r>
      <w:r w:rsidR="008D06F3">
        <w:rPr>
          <w:rFonts w:cs="Times New Roman"/>
          <w:b/>
          <w:szCs w:val="28"/>
        </w:rPr>
        <w:t>год</w:t>
      </w:r>
      <w:r>
        <w:rPr>
          <w:rFonts w:cs="Times New Roman"/>
          <w:b/>
          <w:szCs w:val="28"/>
        </w:rPr>
        <w:t>ы</w:t>
      </w:r>
      <w:r w:rsidR="00756991">
        <w:rPr>
          <w:rFonts w:cs="Times New Roman"/>
          <w:b/>
          <w:szCs w:val="28"/>
        </w:rPr>
        <w:t>»</w:t>
      </w:r>
    </w:p>
    <w:p w:rsidR="0073501F" w:rsidRDefault="0073501F" w:rsidP="00B25A2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8"/>
        </w:rPr>
      </w:pPr>
    </w:p>
    <w:p w:rsidR="004B604B" w:rsidRPr="008708B5" w:rsidRDefault="004B604B" w:rsidP="00A330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8708B5">
        <w:rPr>
          <w:rFonts w:cs="Times New Roman"/>
          <w:szCs w:val="28"/>
        </w:rPr>
        <w:t xml:space="preserve">В целях организации исполнения Федерального </w:t>
      </w:r>
      <w:hyperlink r:id="rId9" w:history="1">
        <w:r w:rsidRPr="008708B5">
          <w:rPr>
            <w:rFonts w:cs="Times New Roman"/>
            <w:szCs w:val="28"/>
          </w:rPr>
          <w:t>закона</w:t>
        </w:r>
      </w:hyperlink>
      <w:r w:rsidRPr="008708B5">
        <w:rPr>
          <w:rFonts w:cs="Times New Roman"/>
          <w:szCs w:val="28"/>
        </w:rPr>
        <w:t xml:space="preserve"> от 25 декабря 2008 года № 273-ФЗ «О противодействии коррупции», реализации </w:t>
      </w:r>
      <w:hyperlink r:id="rId10" w:history="1">
        <w:r w:rsidRPr="008708B5">
          <w:rPr>
            <w:rFonts w:cs="Times New Roman"/>
            <w:szCs w:val="28"/>
          </w:rPr>
          <w:t>Национальной стратегии</w:t>
        </w:r>
      </w:hyperlink>
      <w:r w:rsidRPr="008708B5">
        <w:rPr>
          <w:rFonts w:cs="Times New Roman"/>
          <w:szCs w:val="28"/>
        </w:rPr>
        <w:t xml:space="preserve"> противодействия коррупции, утвержденной Указом Президента Российской Федерации от 13 апреля 2010 года № 460, </w:t>
      </w:r>
      <w:r w:rsidR="00461593">
        <w:rPr>
          <w:rFonts w:cs="Times New Roman"/>
          <w:szCs w:val="28"/>
        </w:rPr>
        <w:t xml:space="preserve">и </w:t>
      </w:r>
      <w:r w:rsidR="00461593" w:rsidRPr="00461593">
        <w:rPr>
          <w:rFonts w:cs="Times New Roman"/>
          <w:szCs w:val="28"/>
        </w:rPr>
        <w:t>Закон</w:t>
      </w:r>
      <w:r w:rsidR="00461593">
        <w:rPr>
          <w:rFonts w:cs="Times New Roman"/>
          <w:szCs w:val="28"/>
        </w:rPr>
        <w:t>а</w:t>
      </w:r>
      <w:r w:rsidR="00461593" w:rsidRPr="00461593">
        <w:rPr>
          <w:rFonts w:cs="Times New Roman"/>
          <w:szCs w:val="28"/>
        </w:rPr>
        <w:t xml:space="preserve"> Воронежской области от 12.05.2009 № 43-ОЗ «О профилактике коррупции в Воронежской области»</w:t>
      </w:r>
      <w:r w:rsidRPr="008708B5">
        <w:rPr>
          <w:rFonts w:cs="Times New Roman"/>
          <w:szCs w:val="28"/>
        </w:rPr>
        <w:t>:</w:t>
      </w:r>
    </w:p>
    <w:p w:rsidR="004B604B" w:rsidRPr="008708B5" w:rsidRDefault="004B604B" w:rsidP="00A330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8708B5">
        <w:rPr>
          <w:rFonts w:cs="Times New Roman"/>
          <w:szCs w:val="28"/>
        </w:rPr>
        <w:t xml:space="preserve">1. Утвердить прилагаемую </w:t>
      </w:r>
      <w:r w:rsidR="00756991">
        <w:rPr>
          <w:rFonts w:cs="Times New Roman"/>
          <w:szCs w:val="28"/>
        </w:rPr>
        <w:t>п</w:t>
      </w:r>
      <w:r w:rsidRPr="008708B5">
        <w:rPr>
          <w:rFonts w:cs="Times New Roman"/>
          <w:szCs w:val="28"/>
        </w:rPr>
        <w:t xml:space="preserve">рограмму </w:t>
      </w:r>
      <w:r w:rsidR="009B51DC">
        <w:rPr>
          <w:rFonts w:cs="Times New Roman"/>
          <w:szCs w:val="28"/>
        </w:rPr>
        <w:t xml:space="preserve">(«дорожную карту») </w:t>
      </w:r>
      <w:r w:rsidR="00756991">
        <w:rPr>
          <w:rFonts w:cs="Times New Roman"/>
          <w:szCs w:val="28"/>
        </w:rPr>
        <w:t>«Противодействие</w:t>
      </w:r>
      <w:r w:rsidRPr="008708B5">
        <w:rPr>
          <w:rFonts w:cs="Times New Roman"/>
          <w:szCs w:val="28"/>
        </w:rPr>
        <w:t xml:space="preserve"> коррупц</w:t>
      </w:r>
      <w:r w:rsidR="006E2D2E">
        <w:rPr>
          <w:rFonts w:cs="Times New Roman"/>
          <w:szCs w:val="28"/>
        </w:rPr>
        <w:t>ии в Воронежской области на 2015 - 2016</w:t>
      </w:r>
      <w:r w:rsidRPr="008708B5">
        <w:rPr>
          <w:rFonts w:cs="Times New Roman"/>
          <w:szCs w:val="28"/>
        </w:rPr>
        <w:t xml:space="preserve"> </w:t>
      </w:r>
      <w:r w:rsidR="008D06F3">
        <w:rPr>
          <w:rFonts w:cs="Times New Roman"/>
          <w:szCs w:val="28"/>
        </w:rPr>
        <w:t>год</w:t>
      </w:r>
      <w:r w:rsidR="006E2D2E">
        <w:rPr>
          <w:rFonts w:cs="Times New Roman"/>
          <w:szCs w:val="28"/>
        </w:rPr>
        <w:t>ы</w:t>
      </w:r>
      <w:r w:rsidR="00756991">
        <w:rPr>
          <w:rFonts w:cs="Times New Roman"/>
          <w:szCs w:val="28"/>
        </w:rPr>
        <w:t>»</w:t>
      </w:r>
      <w:r w:rsidRPr="008708B5">
        <w:rPr>
          <w:rFonts w:cs="Times New Roman"/>
          <w:szCs w:val="28"/>
        </w:rPr>
        <w:t>.</w:t>
      </w:r>
    </w:p>
    <w:p w:rsidR="004B604B" w:rsidRPr="00607039" w:rsidRDefault="004B604B" w:rsidP="006E2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bookmarkStart w:id="1" w:name="Par2"/>
      <w:bookmarkEnd w:id="1"/>
      <w:r w:rsidRPr="00607039">
        <w:rPr>
          <w:rFonts w:cs="Times New Roman"/>
          <w:szCs w:val="28"/>
        </w:rPr>
        <w:t xml:space="preserve">2. Руководителям исполнительных органов государственной власти Воронежской области, руководствуясь Национальной </w:t>
      </w:r>
      <w:hyperlink r:id="rId11" w:history="1">
        <w:r w:rsidRPr="00607039">
          <w:rPr>
            <w:rFonts w:cs="Times New Roman"/>
            <w:szCs w:val="28"/>
          </w:rPr>
          <w:t>стратегией</w:t>
        </w:r>
      </w:hyperlink>
      <w:r w:rsidRPr="00607039">
        <w:rPr>
          <w:rFonts w:cs="Times New Roman"/>
          <w:szCs w:val="28"/>
        </w:rPr>
        <w:t xml:space="preserve"> противодействия коррупции, утвержденной Указом Президента Российской Фе</w:t>
      </w:r>
      <w:r w:rsidR="00D324AD" w:rsidRPr="00607039">
        <w:rPr>
          <w:rFonts w:cs="Times New Roman"/>
          <w:szCs w:val="28"/>
        </w:rPr>
        <w:t>дерации от 13 апреля 2010 года №</w:t>
      </w:r>
      <w:r w:rsidRPr="00607039">
        <w:rPr>
          <w:rFonts w:cs="Times New Roman"/>
          <w:szCs w:val="28"/>
        </w:rPr>
        <w:t xml:space="preserve"> 460, и </w:t>
      </w:r>
      <w:r w:rsidR="006E2D2E">
        <w:rPr>
          <w:rFonts w:cs="Times New Roman"/>
          <w:szCs w:val="28"/>
        </w:rPr>
        <w:t>п</w:t>
      </w:r>
      <w:r w:rsidR="00D324AD" w:rsidRPr="00607039">
        <w:rPr>
          <w:rFonts w:cs="Times New Roman"/>
          <w:szCs w:val="28"/>
        </w:rPr>
        <w:t xml:space="preserve">рограммой </w:t>
      </w:r>
      <w:r w:rsidR="006E2D2E">
        <w:rPr>
          <w:rFonts w:cs="Times New Roman"/>
          <w:szCs w:val="28"/>
        </w:rPr>
        <w:t>«Противодействие</w:t>
      </w:r>
      <w:r w:rsidR="00D324AD" w:rsidRPr="00607039">
        <w:rPr>
          <w:rFonts w:cs="Times New Roman"/>
          <w:szCs w:val="28"/>
        </w:rPr>
        <w:t xml:space="preserve"> коррупц</w:t>
      </w:r>
      <w:r w:rsidR="006E2D2E">
        <w:rPr>
          <w:rFonts w:cs="Times New Roman"/>
          <w:szCs w:val="28"/>
        </w:rPr>
        <w:t>ии в Воронежской области на 2015 - 2016</w:t>
      </w:r>
      <w:r w:rsidR="00D324AD" w:rsidRPr="00607039">
        <w:rPr>
          <w:rFonts w:cs="Times New Roman"/>
          <w:szCs w:val="28"/>
        </w:rPr>
        <w:t xml:space="preserve"> </w:t>
      </w:r>
      <w:r w:rsidR="008D06F3">
        <w:rPr>
          <w:rFonts w:cs="Times New Roman"/>
          <w:szCs w:val="28"/>
        </w:rPr>
        <w:t>год</w:t>
      </w:r>
      <w:r w:rsidR="006E2D2E">
        <w:rPr>
          <w:rFonts w:cs="Times New Roman"/>
          <w:szCs w:val="28"/>
        </w:rPr>
        <w:t>ы»</w:t>
      </w:r>
      <w:r w:rsidR="00D324AD" w:rsidRPr="00607039">
        <w:rPr>
          <w:rFonts w:cs="Times New Roman"/>
          <w:szCs w:val="28"/>
        </w:rPr>
        <w:t xml:space="preserve">, утвержденной настоящим </w:t>
      </w:r>
      <w:r w:rsidR="00607039" w:rsidRPr="00607039">
        <w:rPr>
          <w:rFonts w:cs="Times New Roman"/>
          <w:szCs w:val="28"/>
        </w:rPr>
        <w:t>распоряжением</w:t>
      </w:r>
      <w:r w:rsidR="006E2D2E">
        <w:rPr>
          <w:rFonts w:cs="Times New Roman"/>
          <w:szCs w:val="28"/>
        </w:rPr>
        <w:t>, разработать и утвердить до 14</w:t>
      </w:r>
      <w:r w:rsidRPr="00607039">
        <w:rPr>
          <w:rFonts w:cs="Times New Roman"/>
          <w:szCs w:val="28"/>
        </w:rPr>
        <w:t xml:space="preserve"> </w:t>
      </w:r>
      <w:r w:rsidR="006E2D2E">
        <w:rPr>
          <w:rFonts w:cs="Times New Roman"/>
          <w:szCs w:val="28"/>
        </w:rPr>
        <w:t>января 2015</w:t>
      </w:r>
      <w:r w:rsidRPr="00607039">
        <w:rPr>
          <w:rFonts w:cs="Times New Roman"/>
          <w:szCs w:val="28"/>
        </w:rPr>
        <w:t xml:space="preserve"> года ведомственные планы мероприятий по п</w:t>
      </w:r>
      <w:r w:rsidR="006E2D2E">
        <w:rPr>
          <w:rFonts w:cs="Times New Roman"/>
          <w:szCs w:val="28"/>
        </w:rPr>
        <w:t>ротиводействию коррупции на 2015 - 2016</w:t>
      </w:r>
      <w:r w:rsidR="00D324AD" w:rsidRPr="00607039">
        <w:rPr>
          <w:rFonts w:cs="Times New Roman"/>
          <w:szCs w:val="28"/>
        </w:rPr>
        <w:t xml:space="preserve"> </w:t>
      </w:r>
      <w:r w:rsidR="008D06F3">
        <w:rPr>
          <w:rFonts w:cs="Times New Roman"/>
          <w:szCs w:val="28"/>
        </w:rPr>
        <w:t>год</w:t>
      </w:r>
      <w:r w:rsidR="006E2D2E">
        <w:rPr>
          <w:rFonts w:cs="Times New Roman"/>
          <w:szCs w:val="28"/>
        </w:rPr>
        <w:t>ы</w:t>
      </w:r>
      <w:r w:rsidRPr="00607039">
        <w:rPr>
          <w:rFonts w:cs="Times New Roman"/>
          <w:szCs w:val="28"/>
        </w:rPr>
        <w:t>, направленные на достижение конкретных результатов, а также обеспечить контроль за выполнением мероприятий, предусмотренных планами, в том числе с привлечением институтов гражданского общества.</w:t>
      </w:r>
    </w:p>
    <w:p w:rsidR="004B604B" w:rsidRPr="007079E8" w:rsidRDefault="004B604B" w:rsidP="00A330B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Рекомендовать органам местного самоуправления муниципальных образован</w:t>
      </w:r>
      <w:r w:rsidR="008D06F3">
        <w:rPr>
          <w:rFonts w:cs="Times New Roman"/>
          <w:szCs w:val="28"/>
        </w:rPr>
        <w:t xml:space="preserve">ий Воронежской области </w:t>
      </w:r>
      <w:r>
        <w:rPr>
          <w:rFonts w:cs="Times New Roman"/>
          <w:szCs w:val="28"/>
        </w:rPr>
        <w:t xml:space="preserve">принять планы мероприятий по </w:t>
      </w:r>
      <w:r w:rsidRPr="007079E8">
        <w:rPr>
          <w:rFonts w:cs="Times New Roman"/>
          <w:szCs w:val="28"/>
        </w:rPr>
        <w:t>п</w:t>
      </w:r>
      <w:r w:rsidR="006E2D2E">
        <w:rPr>
          <w:rFonts w:cs="Times New Roman"/>
          <w:szCs w:val="28"/>
        </w:rPr>
        <w:t>ротиводействию коррупции на 2015 – 2016</w:t>
      </w:r>
      <w:r w:rsidR="00D324AD" w:rsidRPr="007079E8">
        <w:rPr>
          <w:rFonts w:cs="Times New Roman"/>
          <w:szCs w:val="28"/>
        </w:rPr>
        <w:t xml:space="preserve"> </w:t>
      </w:r>
      <w:r w:rsidR="008D06F3">
        <w:rPr>
          <w:rFonts w:cs="Times New Roman"/>
          <w:szCs w:val="28"/>
        </w:rPr>
        <w:t>год</w:t>
      </w:r>
      <w:r w:rsidR="006E2D2E">
        <w:rPr>
          <w:rFonts w:cs="Times New Roman"/>
          <w:szCs w:val="28"/>
        </w:rPr>
        <w:t>ы</w:t>
      </w:r>
      <w:r w:rsidRPr="007079E8">
        <w:rPr>
          <w:rFonts w:cs="Times New Roman"/>
          <w:szCs w:val="28"/>
        </w:rPr>
        <w:t xml:space="preserve"> с учетом положений </w:t>
      </w:r>
      <w:hyperlink w:anchor="Par2" w:history="1">
        <w:r w:rsidRPr="007079E8">
          <w:rPr>
            <w:rFonts w:cs="Times New Roman"/>
            <w:szCs w:val="28"/>
          </w:rPr>
          <w:t>пункта 2</w:t>
        </w:r>
      </w:hyperlink>
      <w:r w:rsidRPr="007079E8">
        <w:rPr>
          <w:rFonts w:cs="Times New Roman"/>
          <w:szCs w:val="28"/>
        </w:rPr>
        <w:t xml:space="preserve"> настоящего </w:t>
      </w:r>
      <w:r w:rsidR="00607039" w:rsidRPr="007079E8">
        <w:rPr>
          <w:rFonts w:cs="Times New Roman"/>
          <w:szCs w:val="28"/>
        </w:rPr>
        <w:t>распоряжения</w:t>
      </w:r>
      <w:r w:rsidRPr="007079E8">
        <w:rPr>
          <w:rFonts w:cs="Times New Roman"/>
          <w:szCs w:val="28"/>
        </w:rPr>
        <w:t>.</w:t>
      </w:r>
    </w:p>
    <w:p w:rsidR="004B604B" w:rsidRPr="007079E8" w:rsidRDefault="004B604B" w:rsidP="006E2D2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7079E8">
        <w:rPr>
          <w:rFonts w:cs="Times New Roman"/>
          <w:szCs w:val="28"/>
        </w:rPr>
        <w:lastRenderedPageBreak/>
        <w:t xml:space="preserve">4. Контроль за исполнением настоящего </w:t>
      </w:r>
      <w:r w:rsidR="00607039" w:rsidRPr="007079E8">
        <w:rPr>
          <w:rFonts w:cs="Times New Roman"/>
          <w:szCs w:val="28"/>
        </w:rPr>
        <w:t>распоряжения</w:t>
      </w:r>
      <w:r w:rsidRPr="007079E8">
        <w:rPr>
          <w:rFonts w:cs="Times New Roman"/>
          <w:szCs w:val="28"/>
        </w:rPr>
        <w:t xml:space="preserve"> возложить на заместителя губернатора Воронежской области - руководителя аппарата губернатора и правительства Воронежской области </w:t>
      </w:r>
      <w:r w:rsidR="006E2D2E">
        <w:rPr>
          <w:rFonts w:cs="Times New Roman"/>
          <w:szCs w:val="28"/>
        </w:rPr>
        <w:t>Макина Г.И</w:t>
      </w:r>
      <w:r w:rsidRPr="007079E8">
        <w:rPr>
          <w:rFonts w:cs="Times New Roman"/>
          <w:szCs w:val="28"/>
        </w:rPr>
        <w:t>.</w:t>
      </w:r>
    </w:p>
    <w:p w:rsidR="004B604B" w:rsidRPr="007079E8" w:rsidRDefault="004B604B" w:rsidP="00D324AD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szCs w:val="28"/>
        </w:rPr>
      </w:pPr>
    </w:p>
    <w:p w:rsidR="00607039" w:rsidRPr="007079E8" w:rsidRDefault="00607039" w:rsidP="00D324AD">
      <w:pPr>
        <w:autoSpaceDE w:val="0"/>
        <w:autoSpaceDN w:val="0"/>
        <w:adjustRightInd w:val="0"/>
        <w:spacing w:after="0"/>
        <w:jc w:val="both"/>
        <w:outlineLvl w:val="0"/>
        <w:rPr>
          <w:rFonts w:cs="Times New Roman"/>
          <w:szCs w:val="28"/>
        </w:rPr>
      </w:pPr>
    </w:p>
    <w:p w:rsidR="00607039" w:rsidRPr="007079E8" w:rsidRDefault="00607039" w:rsidP="0060703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Cs w:val="28"/>
          <w:lang w:eastAsia="ru-RU"/>
        </w:rPr>
      </w:pPr>
      <w:r w:rsidRPr="007079E8">
        <w:rPr>
          <w:rFonts w:eastAsia="Times New Roman" w:cs="Calibri"/>
          <w:szCs w:val="28"/>
          <w:lang w:eastAsia="ru-RU"/>
        </w:rPr>
        <w:t xml:space="preserve">      </w:t>
      </w:r>
      <w:r w:rsidR="006E2D2E">
        <w:rPr>
          <w:rFonts w:eastAsia="Times New Roman" w:cs="Calibri"/>
          <w:szCs w:val="28"/>
          <w:lang w:eastAsia="ru-RU"/>
        </w:rPr>
        <w:t xml:space="preserve">  </w:t>
      </w:r>
      <w:r w:rsidRPr="007079E8">
        <w:rPr>
          <w:rFonts w:eastAsia="Times New Roman" w:cs="Calibri"/>
          <w:szCs w:val="28"/>
          <w:lang w:eastAsia="ru-RU"/>
        </w:rPr>
        <w:t xml:space="preserve"> Губернатор </w:t>
      </w:r>
      <w:r w:rsidRPr="007079E8">
        <w:rPr>
          <w:rFonts w:eastAsia="Times New Roman" w:cs="Calibri"/>
          <w:szCs w:val="28"/>
          <w:lang w:eastAsia="ru-RU"/>
        </w:rPr>
        <w:tab/>
      </w:r>
      <w:r w:rsidRPr="007079E8">
        <w:rPr>
          <w:rFonts w:eastAsia="Times New Roman" w:cs="Calibri"/>
          <w:szCs w:val="28"/>
          <w:lang w:eastAsia="ru-RU"/>
        </w:rPr>
        <w:tab/>
      </w:r>
      <w:r w:rsidRPr="007079E8">
        <w:rPr>
          <w:rFonts w:eastAsia="Times New Roman" w:cs="Calibri"/>
          <w:szCs w:val="28"/>
          <w:lang w:eastAsia="ru-RU"/>
        </w:rPr>
        <w:tab/>
      </w:r>
      <w:r w:rsidRPr="007079E8">
        <w:rPr>
          <w:rFonts w:eastAsia="Times New Roman" w:cs="Calibri"/>
          <w:szCs w:val="28"/>
          <w:lang w:eastAsia="ru-RU"/>
        </w:rPr>
        <w:tab/>
      </w:r>
      <w:r w:rsidRPr="007079E8">
        <w:rPr>
          <w:rFonts w:eastAsia="Times New Roman" w:cs="Calibri"/>
          <w:szCs w:val="28"/>
          <w:lang w:eastAsia="ru-RU"/>
        </w:rPr>
        <w:tab/>
      </w:r>
      <w:r w:rsidRPr="007079E8">
        <w:rPr>
          <w:rFonts w:eastAsia="Times New Roman" w:cs="Calibri"/>
          <w:szCs w:val="28"/>
          <w:lang w:eastAsia="ru-RU"/>
        </w:rPr>
        <w:tab/>
      </w:r>
      <w:r w:rsidRPr="007079E8">
        <w:rPr>
          <w:rFonts w:eastAsia="Times New Roman" w:cs="Calibri"/>
          <w:szCs w:val="28"/>
          <w:lang w:eastAsia="ru-RU"/>
        </w:rPr>
        <w:tab/>
        <w:t xml:space="preserve">                 </w:t>
      </w:r>
    </w:p>
    <w:p w:rsidR="00607039" w:rsidRPr="00607039" w:rsidRDefault="00607039" w:rsidP="0060703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Cs w:val="28"/>
          <w:lang w:eastAsia="ru-RU"/>
        </w:rPr>
      </w:pPr>
      <w:r w:rsidRPr="007079E8">
        <w:rPr>
          <w:rFonts w:eastAsia="Times New Roman" w:cs="Calibri"/>
          <w:szCs w:val="28"/>
          <w:lang w:eastAsia="ru-RU"/>
        </w:rPr>
        <w:t xml:space="preserve">Воронежской области                                                                                </w:t>
      </w:r>
      <w:r w:rsidR="006E2D2E">
        <w:rPr>
          <w:rFonts w:eastAsia="Times New Roman" w:cs="Calibri"/>
          <w:szCs w:val="28"/>
          <w:lang w:eastAsia="ru-RU"/>
        </w:rPr>
        <w:t xml:space="preserve"> </w:t>
      </w:r>
      <w:r w:rsidRPr="007079E8">
        <w:rPr>
          <w:rFonts w:eastAsia="Times New Roman" w:cs="Calibri"/>
          <w:szCs w:val="28"/>
          <w:lang w:eastAsia="ru-RU"/>
        </w:rPr>
        <w:t xml:space="preserve"> А.В. Гордеев</w:t>
      </w:r>
    </w:p>
    <w:p w:rsidR="00607039" w:rsidRPr="00607039" w:rsidRDefault="00607039" w:rsidP="0060703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Cs w:val="28"/>
          <w:lang w:eastAsia="ru-RU"/>
        </w:rPr>
      </w:pPr>
    </w:p>
    <w:p w:rsidR="004B604B" w:rsidRDefault="004B604B" w:rsidP="00607039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ED3191" w:rsidRDefault="00ED3191" w:rsidP="000C4F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ED3191" w:rsidRDefault="00ED3191" w:rsidP="000C4F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УТВЕРЖДЕНА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</w:t>
      </w:r>
      <w:r w:rsidRPr="00ED3191">
        <w:rPr>
          <w:rFonts w:cs="Times New Roman"/>
          <w:szCs w:val="28"/>
        </w:rPr>
        <w:t xml:space="preserve">распоряжением </w:t>
      </w:r>
      <w:r>
        <w:rPr>
          <w:rFonts w:cs="Times New Roman"/>
          <w:szCs w:val="28"/>
        </w:rPr>
        <w:t>правительства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Воронежской области</w:t>
      </w:r>
    </w:p>
    <w:p w:rsidR="00DF3606" w:rsidRPr="000C5859" w:rsidRDefault="00DF3606" w:rsidP="00DF360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cs="Times New Roman"/>
          <w:szCs w:val="28"/>
        </w:rPr>
        <w:t xml:space="preserve">                                             </w:t>
      </w:r>
      <w:r w:rsidR="006F2A99">
        <w:rPr>
          <w:rFonts w:cs="Times New Roman"/>
          <w:szCs w:val="28"/>
        </w:rPr>
        <w:t xml:space="preserve">                    </w:t>
      </w:r>
      <w:r w:rsidR="00C33A08">
        <w:rPr>
          <w:rFonts w:cs="Times New Roman"/>
          <w:szCs w:val="28"/>
        </w:rPr>
        <w:t xml:space="preserve">         </w:t>
      </w:r>
      <w:r w:rsidR="00C33A08">
        <w:rPr>
          <w:rFonts w:eastAsia="Times New Roman" w:cs="Times New Roman"/>
          <w:szCs w:val="28"/>
          <w:lang w:eastAsia="ru-RU"/>
        </w:rPr>
        <w:t>от</w:t>
      </w:r>
      <w:r w:rsidRPr="000C5859">
        <w:rPr>
          <w:rFonts w:eastAsia="Times New Roman" w:cs="Times New Roman"/>
          <w:szCs w:val="28"/>
          <w:lang w:eastAsia="ru-RU"/>
        </w:rPr>
        <w:t xml:space="preserve"> </w:t>
      </w:r>
      <w:r w:rsidR="00C33A08">
        <w:rPr>
          <w:rFonts w:eastAsia="Times New Roman" w:cs="Times New Roman"/>
          <w:szCs w:val="28"/>
          <w:lang w:eastAsia="ru-RU"/>
        </w:rPr>
        <w:t>10 ноября 2014 г.</w:t>
      </w:r>
      <w:r w:rsidR="006F2A99">
        <w:rPr>
          <w:rFonts w:eastAsia="Times New Roman" w:cs="Times New Roman"/>
          <w:szCs w:val="28"/>
          <w:lang w:eastAsia="ru-RU"/>
        </w:rPr>
        <w:t xml:space="preserve">  № </w:t>
      </w:r>
      <w:r w:rsidRPr="000C5859">
        <w:rPr>
          <w:rFonts w:eastAsia="Times New Roman" w:cs="Times New Roman"/>
          <w:szCs w:val="28"/>
          <w:lang w:eastAsia="ru-RU"/>
        </w:rPr>
        <w:t xml:space="preserve"> </w:t>
      </w:r>
      <w:r w:rsidR="00C33A08">
        <w:rPr>
          <w:rFonts w:eastAsia="Times New Roman" w:cs="Times New Roman"/>
          <w:szCs w:val="28"/>
          <w:lang w:eastAsia="ru-RU"/>
        </w:rPr>
        <w:t>868-р</w:t>
      </w:r>
      <w:r w:rsidRPr="000C5859">
        <w:rPr>
          <w:rFonts w:eastAsia="Times New Roman" w:cs="Times New Roman"/>
          <w:szCs w:val="28"/>
          <w:lang w:eastAsia="ru-RU"/>
        </w:rPr>
        <w:t xml:space="preserve">    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ПРОГРАММА («ДОРОЖНАЯ КАРТА»)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 «ПРОТИВОДЕЙСТВИЕ КОРРУПЦИИ </w:t>
      </w:r>
    </w:p>
    <w:p w:rsidR="00DF3606" w:rsidRDefault="006F2A99" w:rsidP="00DF360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ВОРОНЕЖСКОЙ ОБЛАСТИ НА 2015 - 2016</w:t>
      </w:r>
      <w:r w:rsidR="00DF3606">
        <w:rPr>
          <w:rFonts w:cs="Times New Roman"/>
          <w:b/>
          <w:bCs/>
          <w:szCs w:val="28"/>
        </w:rPr>
        <w:t xml:space="preserve"> ГОД</w:t>
      </w:r>
      <w:r>
        <w:rPr>
          <w:rFonts w:cs="Times New Roman"/>
          <w:b/>
          <w:bCs/>
          <w:szCs w:val="28"/>
        </w:rPr>
        <w:t>Ы</w:t>
      </w:r>
      <w:r w:rsidR="00DF3606">
        <w:rPr>
          <w:rFonts w:cs="Times New Roman"/>
          <w:b/>
          <w:bCs/>
          <w:szCs w:val="28"/>
        </w:rPr>
        <w:t>»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 w:rsidRPr="003720DB">
        <w:rPr>
          <w:rFonts w:cs="Times New Roman"/>
          <w:szCs w:val="28"/>
        </w:rPr>
        <w:t>1. Введение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Необходимым условием для достижения заявленных административной реформой Российской Федерации целей является ликвидация коррупции в органах государственной власти и местного самоуправления</w:t>
      </w:r>
      <w:r w:rsidRPr="004B20D4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государственных и муниципальных учреждениях,</w:t>
      </w:r>
      <w:r w:rsidRPr="004B20D4">
        <w:rPr>
          <w:rFonts w:cs="Times New Roman"/>
          <w:szCs w:val="28"/>
        </w:rPr>
        <w:t xml:space="preserve"> препятствующей повышению эффективности управления.</w:t>
      </w:r>
      <w:r>
        <w:rPr>
          <w:rFonts w:cs="Times New Roman"/>
          <w:szCs w:val="28"/>
        </w:rPr>
        <w:t xml:space="preserve"> 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4B20D4">
        <w:rPr>
          <w:rFonts w:cs="Times New Roman"/>
          <w:szCs w:val="28"/>
        </w:rPr>
        <w:t>Коррупционные проявления посягают на основы государственной власти, нарушают нормальную управленческую деятельность государственных и муниципальных органов и учре</w:t>
      </w:r>
      <w:r>
        <w:rPr>
          <w:rFonts w:cs="Times New Roman"/>
          <w:szCs w:val="28"/>
        </w:rPr>
        <w:t>ждений, подрывают их авторитет, порождают недоверие в обществе к органам государственной власти и органам местного самоуправления</w:t>
      </w:r>
      <w:r w:rsidRPr="004B20D4">
        <w:rPr>
          <w:rFonts w:cs="Times New Roman"/>
          <w:szCs w:val="28"/>
        </w:rPr>
        <w:t>, препятствуют конкуренции, затрудняют экономическое развитие.</w:t>
      </w:r>
      <w:r>
        <w:rPr>
          <w:rFonts w:cs="Times New Roman"/>
          <w:szCs w:val="28"/>
        </w:rPr>
        <w:t xml:space="preserve"> 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 w:rsidRPr="009C5959">
        <w:rPr>
          <w:rFonts w:cs="Times New Roman"/>
          <w:szCs w:val="28"/>
        </w:rPr>
        <w:t>В этой связи необходимо принятие специальных мер, направленных на</w:t>
      </w:r>
      <w:r>
        <w:rPr>
          <w:rFonts w:cs="Times New Roman"/>
          <w:szCs w:val="28"/>
        </w:rPr>
        <w:t xml:space="preserve"> </w:t>
      </w:r>
      <w:r w:rsidRPr="009C5959">
        <w:rPr>
          <w:rFonts w:cs="Times New Roman"/>
          <w:szCs w:val="28"/>
        </w:rPr>
        <w:t>существенно</w:t>
      </w:r>
      <w:r>
        <w:rPr>
          <w:rFonts w:cs="Times New Roman"/>
          <w:szCs w:val="28"/>
        </w:rPr>
        <w:t>е снижение</w:t>
      </w:r>
      <w:r w:rsidRPr="009C5959">
        <w:rPr>
          <w:rFonts w:cs="Times New Roman"/>
          <w:szCs w:val="28"/>
        </w:rPr>
        <w:t xml:space="preserve"> возможности коррупционных</w:t>
      </w:r>
      <w:r>
        <w:rPr>
          <w:rFonts w:cs="Times New Roman"/>
          <w:szCs w:val="28"/>
        </w:rPr>
        <w:t xml:space="preserve"> проявлений, </w:t>
      </w:r>
      <w:r w:rsidRPr="00557306">
        <w:rPr>
          <w:rFonts w:cs="Times New Roman"/>
          <w:szCs w:val="28"/>
        </w:rPr>
        <w:t>обеспечение защи</w:t>
      </w:r>
      <w:r>
        <w:rPr>
          <w:rFonts w:cs="Times New Roman"/>
          <w:szCs w:val="28"/>
        </w:rPr>
        <w:t xml:space="preserve">ты прав  и  законных  интересов </w:t>
      </w:r>
      <w:r w:rsidRPr="00557306">
        <w:rPr>
          <w:rFonts w:cs="Times New Roman"/>
          <w:szCs w:val="28"/>
        </w:rPr>
        <w:t>граждан,  общества</w:t>
      </w:r>
      <w:r>
        <w:rPr>
          <w:rFonts w:cs="Times New Roman"/>
          <w:szCs w:val="28"/>
        </w:rPr>
        <w:t xml:space="preserve">  и   государства   от   угроз, </w:t>
      </w:r>
      <w:r w:rsidRPr="00557306">
        <w:rPr>
          <w:rFonts w:cs="Times New Roman"/>
          <w:szCs w:val="28"/>
        </w:rPr>
        <w:t>связанных с коррупцией</w:t>
      </w:r>
      <w:r>
        <w:rPr>
          <w:rFonts w:cs="Times New Roman"/>
          <w:szCs w:val="28"/>
        </w:rPr>
        <w:t>.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Основные мероприятия Программы («дорожной карты») </w:t>
      </w:r>
      <w:r w:rsidRPr="003720DB">
        <w:rPr>
          <w:rFonts w:cs="Times New Roman"/>
          <w:szCs w:val="28"/>
        </w:rPr>
        <w:t>«Противодействие коррупции в Воронежской области</w:t>
      </w:r>
      <w:r>
        <w:rPr>
          <w:rFonts w:cs="Times New Roman"/>
          <w:szCs w:val="28"/>
        </w:rPr>
        <w:t xml:space="preserve"> </w:t>
      </w:r>
      <w:r w:rsidR="00D7399F">
        <w:rPr>
          <w:rFonts w:cs="Times New Roman"/>
          <w:szCs w:val="28"/>
        </w:rPr>
        <w:t>на 2015 - 2016</w:t>
      </w:r>
      <w:r w:rsidRPr="003720D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год</w:t>
      </w:r>
      <w:r w:rsidR="00D7399F">
        <w:rPr>
          <w:rFonts w:cs="Times New Roman"/>
          <w:szCs w:val="28"/>
        </w:rPr>
        <w:t>ы</w:t>
      </w:r>
      <w:r w:rsidRPr="003720D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(далее – Программа) </w:t>
      </w:r>
      <w:r w:rsidRPr="00C16D92">
        <w:rPr>
          <w:rFonts w:cs="Times New Roman"/>
          <w:szCs w:val="28"/>
        </w:rPr>
        <w:t>направлены на</w:t>
      </w:r>
      <w:r>
        <w:rPr>
          <w:rFonts w:cs="Times New Roman"/>
          <w:szCs w:val="28"/>
        </w:rPr>
        <w:t xml:space="preserve"> профилактику коррупционных правонарушений.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Pr="00557306">
        <w:rPr>
          <w:rFonts w:cs="Times New Roman"/>
          <w:szCs w:val="28"/>
        </w:rPr>
        <w:t>недрение механизмов противодействия коррупции</w:t>
      </w:r>
      <w:r>
        <w:rPr>
          <w:rFonts w:cs="Times New Roman"/>
          <w:szCs w:val="28"/>
        </w:rPr>
        <w:t xml:space="preserve"> в Воронежской области является необходимым элементом реализации административной реформы.</w:t>
      </w:r>
    </w:p>
    <w:p w:rsidR="00DF3606" w:rsidRPr="007D33AE" w:rsidRDefault="00DF3606" w:rsidP="00DF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pacing w:val="-4"/>
          <w:szCs w:val="28"/>
        </w:rPr>
      </w:pPr>
      <w:r w:rsidRPr="007D33AE">
        <w:rPr>
          <w:rFonts w:cs="Times New Roman"/>
          <w:spacing w:val="-4"/>
          <w:szCs w:val="28"/>
        </w:rPr>
        <w:t xml:space="preserve">Правовую основу Программы составляют </w:t>
      </w:r>
      <w:hyperlink r:id="rId12" w:history="1">
        <w:r w:rsidRPr="007D33AE">
          <w:rPr>
            <w:rFonts w:cs="Times New Roman"/>
            <w:spacing w:val="-4"/>
            <w:szCs w:val="28"/>
          </w:rPr>
          <w:t>Конституция</w:t>
        </w:r>
      </w:hyperlink>
      <w:r w:rsidRPr="007D33AE">
        <w:rPr>
          <w:rFonts w:cs="Times New Roman"/>
          <w:spacing w:val="-4"/>
          <w:szCs w:val="28"/>
        </w:rPr>
        <w:t xml:space="preserve"> Российской Федерации, Федеральный </w:t>
      </w:r>
      <w:hyperlink r:id="rId13" w:history="1">
        <w:r w:rsidRPr="007D33AE">
          <w:rPr>
            <w:rFonts w:cs="Times New Roman"/>
            <w:spacing w:val="-4"/>
            <w:szCs w:val="28"/>
          </w:rPr>
          <w:t>закон</w:t>
        </w:r>
      </w:hyperlink>
      <w:r w:rsidRPr="007D33AE">
        <w:rPr>
          <w:rFonts w:cs="Times New Roman"/>
          <w:spacing w:val="-4"/>
          <w:szCs w:val="28"/>
        </w:rPr>
        <w:t xml:space="preserve"> от 27.05.2003 № 58-ФЗ «О системе государственной службы Российской Федерации», Федеральный </w:t>
      </w:r>
      <w:hyperlink r:id="rId14" w:history="1">
        <w:r w:rsidRPr="007D33AE">
          <w:rPr>
            <w:rFonts w:cs="Times New Roman"/>
            <w:spacing w:val="-4"/>
            <w:szCs w:val="28"/>
          </w:rPr>
          <w:t>закон</w:t>
        </w:r>
      </w:hyperlink>
      <w:r w:rsidRPr="007D33AE">
        <w:rPr>
          <w:rFonts w:cs="Times New Roman"/>
          <w:spacing w:val="-4"/>
          <w:szCs w:val="28"/>
        </w:rPr>
        <w:t xml:space="preserve"> от 27.07.2004 № 79-ФЗ «О государственной гражданской службе Российской Федерации», Федеральный </w:t>
      </w:r>
      <w:hyperlink r:id="rId15" w:history="1">
        <w:r w:rsidRPr="007D33AE">
          <w:rPr>
            <w:rFonts w:cs="Times New Roman"/>
            <w:spacing w:val="-4"/>
            <w:szCs w:val="28"/>
          </w:rPr>
          <w:t>закон</w:t>
        </w:r>
      </w:hyperlink>
      <w:r w:rsidRPr="007D33AE">
        <w:rPr>
          <w:rFonts w:cs="Times New Roman"/>
          <w:spacing w:val="-4"/>
          <w:szCs w:val="28"/>
        </w:rPr>
        <w:t xml:space="preserve"> от 25.12.2008 № 273-ФЗ «О противодействии коррупции», Федеральный закон от 17.07.2009 № 172-ФЗ «Об  антикоррупционной экспертизе нормативных правовых актов и проектов нормативных правовых актов», Указ Президента Российской Федерации от 19.05.2008 № 815 «О мерах по противодействию коррупции», Национальная стратегия противодействия коррупции, утвержденная Указом Президента Российской Федерации от 13.04.2010 № 460, Закон Воронежской области от 12.05.2009 № 43-ОЗ «О профилактике коррупции в Воронежской области», Закон </w:t>
      </w:r>
      <w:r w:rsidRPr="007D33AE">
        <w:rPr>
          <w:rFonts w:cs="Times New Roman"/>
          <w:spacing w:val="-4"/>
          <w:szCs w:val="28"/>
        </w:rPr>
        <w:lastRenderedPageBreak/>
        <w:t>Воронежской области от 29.12.2010 № 144-ОЗ «Кодекс этики и служебного поведения государственных гражданских служащих Воронежской области».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Сведения о разработчике 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исполнителях Программы, сроках реализации Программы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Разработчиком Программы является у</w:t>
      </w:r>
      <w:r w:rsidRPr="00C52A94">
        <w:rPr>
          <w:rFonts w:cs="Times New Roman"/>
          <w:szCs w:val="28"/>
        </w:rPr>
        <w:t>правление государственной службы и кадров правительства Воронежской области</w:t>
      </w:r>
      <w:r>
        <w:rPr>
          <w:rFonts w:cs="Times New Roman"/>
          <w:szCs w:val="28"/>
        </w:rPr>
        <w:t>, действующее на основании у</w:t>
      </w:r>
      <w:r w:rsidRPr="00C52A94">
        <w:rPr>
          <w:rFonts w:cs="Times New Roman"/>
          <w:szCs w:val="28"/>
        </w:rPr>
        <w:t>каз</w:t>
      </w:r>
      <w:r>
        <w:rPr>
          <w:rFonts w:cs="Times New Roman"/>
          <w:szCs w:val="28"/>
        </w:rPr>
        <w:t>а губернатора Воронежской области</w:t>
      </w:r>
      <w:r w:rsidRPr="00C52A94">
        <w:rPr>
          <w:rFonts w:cs="Times New Roman"/>
          <w:szCs w:val="28"/>
        </w:rPr>
        <w:t xml:space="preserve"> от 10.09.2009 </w:t>
      </w:r>
      <w:r>
        <w:rPr>
          <w:rFonts w:cs="Times New Roman"/>
          <w:szCs w:val="28"/>
        </w:rPr>
        <w:t>№ 456-у «</w:t>
      </w:r>
      <w:r w:rsidRPr="00C52A94">
        <w:rPr>
          <w:rFonts w:cs="Times New Roman"/>
          <w:szCs w:val="28"/>
        </w:rPr>
        <w:t>Об утверждении Положения об управлении государственной службы и кадров пр</w:t>
      </w:r>
      <w:r>
        <w:rPr>
          <w:rFonts w:cs="Times New Roman"/>
          <w:szCs w:val="28"/>
        </w:rPr>
        <w:t>авительства Воронежской области».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Исполнителями Программы являются структурные подразделения правительства области, о</w:t>
      </w:r>
      <w:r w:rsidRPr="001E0494">
        <w:rPr>
          <w:rFonts w:cs="Times New Roman"/>
          <w:szCs w:val="28"/>
        </w:rPr>
        <w:t>рганы  исполнительной  власти</w:t>
      </w:r>
      <w:r>
        <w:rPr>
          <w:rFonts w:cs="Times New Roman"/>
          <w:szCs w:val="28"/>
        </w:rPr>
        <w:t xml:space="preserve"> области,</w:t>
      </w:r>
      <w:r w:rsidRPr="001E0494">
        <w:rPr>
          <w:rFonts w:cs="Times New Roman"/>
          <w:szCs w:val="28"/>
        </w:rPr>
        <w:t xml:space="preserve"> государственные органы</w:t>
      </w:r>
      <w:r>
        <w:rPr>
          <w:rFonts w:cs="Times New Roman"/>
          <w:szCs w:val="28"/>
        </w:rPr>
        <w:t xml:space="preserve"> области</w:t>
      </w:r>
      <w:r w:rsidRPr="00624EB1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органы местного </w:t>
      </w:r>
      <w:r w:rsidRPr="001E0494">
        <w:rPr>
          <w:rFonts w:cs="Times New Roman"/>
          <w:szCs w:val="28"/>
        </w:rPr>
        <w:t>самоуправления области</w:t>
      </w:r>
      <w:r>
        <w:rPr>
          <w:rFonts w:cs="Times New Roman"/>
          <w:szCs w:val="28"/>
        </w:rPr>
        <w:t xml:space="preserve"> (по согласованию).</w:t>
      </w:r>
    </w:p>
    <w:p w:rsidR="00DF3606" w:rsidRDefault="00176C2A" w:rsidP="00DF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Срок реализации Программы – 2015 - 2016</w:t>
      </w:r>
      <w:r w:rsidR="00DF3606">
        <w:rPr>
          <w:rFonts w:cs="Times New Roman"/>
          <w:szCs w:val="28"/>
        </w:rPr>
        <w:t xml:space="preserve"> год</w:t>
      </w:r>
      <w:r>
        <w:rPr>
          <w:rFonts w:cs="Times New Roman"/>
          <w:szCs w:val="28"/>
        </w:rPr>
        <w:t>ы</w:t>
      </w:r>
      <w:r w:rsidR="00DF3606">
        <w:rPr>
          <w:rFonts w:cs="Times New Roman"/>
          <w:szCs w:val="28"/>
        </w:rPr>
        <w:t xml:space="preserve">. </w:t>
      </w:r>
    </w:p>
    <w:p w:rsidR="00DF3606" w:rsidRPr="004F740B" w:rsidRDefault="00DF3606" w:rsidP="00DF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F3606" w:rsidRDefault="00DF3606" w:rsidP="00DF3606">
      <w:pPr>
        <w:jc w:val="center"/>
      </w:pPr>
      <w:r>
        <w:t>3</w:t>
      </w:r>
      <w:r w:rsidRPr="001E0494">
        <w:t>. Цели и задачи Программы</w:t>
      </w:r>
    </w:p>
    <w:p w:rsidR="00DF3606" w:rsidRDefault="00DF3606" w:rsidP="00DF3606">
      <w:pPr>
        <w:spacing w:after="0" w:line="240" w:lineRule="auto"/>
        <w:ind w:firstLine="567"/>
        <w:jc w:val="both"/>
      </w:pPr>
      <w:r>
        <w:t>Основными целями Программы являются:</w:t>
      </w:r>
    </w:p>
    <w:p w:rsidR="00DF3606" w:rsidRDefault="00DF3606" w:rsidP="00DF3606">
      <w:pPr>
        <w:spacing w:after="0" w:line="240" w:lineRule="auto"/>
        <w:ind w:firstLine="567"/>
        <w:jc w:val="both"/>
      </w:pPr>
      <w:r>
        <w:t>- совершенствование системы  противодействия  коррупции  в Воронежской области;</w:t>
      </w:r>
    </w:p>
    <w:p w:rsidR="00DF3606" w:rsidRDefault="00DF3606" w:rsidP="00DF3606">
      <w:pPr>
        <w:spacing w:after="0" w:line="240" w:lineRule="auto"/>
        <w:ind w:firstLine="567"/>
        <w:jc w:val="both"/>
      </w:pPr>
      <w:r>
        <w:t xml:space="preserve">- устранение причин и   условий, порождающих коррупцию в органах   исполнительной власти, государственных органах и учреждениях, органах местного самоуправления;   </w:t>
      </w:r>
    </w:p>
    <w:p w:rsidR="00DF3606" w:rsidRDefault="00DF3606" w:rsidP="00DF3606">
      <w:pPr>
        <w:spacing w:after="0" w:line="240" w:lineRule="auto"/>
        <w:ind w:firstLine="567"/>
        <w:jc w:val="both"/>
      </w:pPr>
      <w:r>
        <w:t xml:space="preserve">- формирование нетерпимости граждан к коррупционным проявлениям; </w:t>
      </w:r>
    </w:p>
    <w:p w:rsidR="00DF3606" w:rsidRDefault="00DF3606" w:rsidP="00DF3606">
      <w:pPr>
        <w:spacing w:after="0" w:line="240" w:lineRule="auto"/>
        <w:ind w:firstLine="567"/>
        <w:jc w:val="both"/>
      </w:pPr>
      <w:r>
        <w:t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государственной власти;</w:t>
      </w:r>
    </w:p>
    <w:p w:rsidR="00DF3606" w:rsidRDefault="00DF3606" w:rsidP="00DF3606">
      <w:pPr>
        <w:spacing w:after="0" w:line="240" w:lineRule="auto"/>
        <w:ind w:firstLine="567"/>
        <w:jc w:val="both"/>
      </w:pPr>
      <w:r>
        <w:t>- повышение взаимодействия органов государственной власти, органов местного самоуправления с институтами гражданского общества в сфере противодействия коррупции.</w:t>
      </w:r>
    </w:p>
    <w:p w:rsidR="00DF3606" w:rsidRDefault="00DF3606" w:rsidP="00DF3606">
      <w:pPr>
        <w:spacing w:after="0" w:line="240" w:lineRule="auto"/>
        <w:ind w:firstLine="567"/>
        <w:jc w:val="both"/>
      </w:pPr>
      <w:r w:rsidRPr="004F740B">
        <w:t xml:space="preserve">Для достижения указанных целей требуется решение </w:t>
      </w:r>
      <w:r>
        <w:t>следующих задач:</w:t>
      </w:r>
    </w:p>
    <w:p w:rsidR="00052884" w:rsidRDefault="00052884" w:rsidP="000528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B693C">
        <w:rPr>
          <w:rFonts w:cs="Times New Roman"/>
          <w:szCs w:val="28"/>
        </w:rPr>
        <w:t>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</w:t>
      </w:r>
      <w:r>
        <w:rPr>
          <w:rFonts w:cs="Times New Roman"/>
          <w:szCs w:val="28"/>
        </w:rPr>
        <w:t>;</w:t>
      </w:r>
    </w:p>
    <w:p w:rsidR="00DF3606" w:rsidRDefault="00052884" w:rsidP="00DF3606">
      <w:pPr>
        <w:spacing w:after="0" w:line="240" w:lineRule="auto"/>
        <w:ind w:firstLine="567"/>
        <w:jc w:val="both"/>
      </w:pPr>
      <w:r>
        <w:t xml:space="preserve">- </w:t>
      </w:r>
      <w:r w:rsidR="00DF3606">
        <w:t>реализация организационных, разъяснительных и иных мер предупреждения коррупции;</w:t>
      </w:r>
    </w:p>
    <w:p w:rsidR="00DF3606" w:rsidRDefault="00DF3606" w:rsidP="00DF3606">
      <w:pPr>
        <w:spacing w:after="0" w:line="240" w:lineRule="auto"/>
        <w:ind w:firstLine="567"/>
        <w:jc w:val="both"/>
      </w:pPr>
      <w:r>
        <w:t>- предупреждение коррупционных правонарушений;</w:t>
      </w:r>
    </w:p>
    <w:p w:rsidR="00DF3606" w:rsidRDefault="00DF3606" w:rsidP="00DF3606">
      <w:pPr>
        <w:spacing w:after="0" w:line="240" w:lineRule="auto"/>
        <w:ind w:firstLine="567"/>
        <w:jc w:val="both"/>
      </w:pPr>
      <w:r>
        <w:t xml:space="preserve">- организация и проведение антикоррупционной пропаганды, вовлечение гражданского общества в процесс реализации антикоррупционной политики; </w:t>
      </w:r>
    </w:p>
    <w:p w:rsidR="006F2A99" w:rsidRPr="006F2A99" w:rsidRDefault="006F2A99" w:rsidP="006F2A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FB693C">
        <w:rPr>
          <w:rFonts w:cs="Times New Roman"/>
          <w:szCs w:val="28"/>
        </w:rPr>
        <w:t>активизация антикоррупционного просвеще</w:t>
      </w:r>
      <w:r>
        <w:rPr>
          <w:rFonts w:cs="Times New Roman"/>
          <w:szCs w:val="28"/>
        </w:rPr>
        <w:t>ния граждан;</w:t>
      </w:r>
    </w:p>
    <w:p w:rsidR="006F2A99" w:rsidRDefault="00DF3606" w:rsidP="00DF3606">
      <w:pPr>
        <w:spacing w:after="0" w:line="240" w:lineRule="auto"/>
        <w:ind w:firstLine="567"/>
        <w:jc w:val="both"/>
      </w:pPr>
      <w:r>
        <w:t xml:space="preserve">- информирование населения о деятельности органов государственной власти области и государственных учреждений, органов местного самоуправления; </w:t>
      </w:r>
    </w:p>
    <w:p w:rsidR="00DF3606" w:rsidRDefault="006F2A99" w:rsidP="006F2A99">
      <w:pPr>
        <w:spacing w:after="0" w:line="240" w:lineRule="auto"/>
        <w:ind w:firstLine="567"/>
        <w:jc w:val="both"/>
      </w:pPr>
      <w:r>
        <w:rPr>
          <w:rFonts w:cs="Times New Roman"/>
          <w:szCs w:val="28"/>
        </w:rPr>
        <w:t xml:space="preserve">- </w:t>
      </w:r>
      <w:r w:rsidRPr="00FB693C">
        <w:rPr>
          <w:rFonts w:cs="Times New Roman"/>
          <w:szCs w:val="28"/>
        </w:rPr>
        <w:t>реализация требований статьи 13.3 Федеральн</w:t>
      </w:r>
      <w:r>
        <w:rPr>
          <w:rFonts w:cs="Times New Roman"/>
          <w:szCs w:val="28"/>
        </w:rPr>
        <w:t xml:space="preserve">ого закона от 25.12.2008 </w:t>
      </w:r>
      <w:r w:rsidR="00AC2C1F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>№ 273-ФЗ «О противодействии коррупции»</w:t>
      </w:r>
      <w:r w:rsidRPr="00FB693C">
        <w:rPr>
          <w:rFonts w:cs="Times New Roman"/>
          <w:szCs w:val="28"/>
        </w:rPr>
        <w:t xml:space="preserve">, касающихся обязанности организаций </w:t>
      </w:r>
      <w:r w:rsidRPr="00FB693C">
        <w:rPr>
          <w:rFonts w:cs="Times New Roman"/>
          <w:szCs w:val="28"/>
        </w:rPr>
        <w:lastRenderedPageBreak/>
        <w:t>принимать меры по предупреждению коррупции, и статьи 19.28 Кодекса Российской Федерации об административных правонарушениях, предусматривающих ответственность за незаконное вознаграждение от имени юридического лица</w:t>
      </w:r>
      <w:r>
        <w:rPr>
          <w:rFonts w:cs="Times New Roman"/>
          <w:szCs w:val="28"/>
        </w:rPr>
        <w:t>;</w:t>
      </w:r>
      <w:r w:rsidR="00DF3606">
        <w:t xml:space="preserve">   </w:t>
      </w:r>
    </w:p>
    <w:p w:rsidR="00DF3606" w:rsidRDefault="00DF3606" w:rsidP="00DF3606">
      <w:pPr>
        <w:spacing w:after="0" w:line="240" w:lineRule="auto"/>
        <w:ind w:firstLine="567"/>
        <w:jc w:val="both"/>
      </w:pPr>
      <w:r>
        <w:t>- создание условий для сообщения гражданами информации о фактах злоупотребления должностным положением, имеющих коррупционную составляющую;</w:t>
      </w:r>
    </w:p>
    <w:p w:rsidR="00DF3606" w:rsidRDefault="00DF3606" w:rsidP="00DF3606">
      <w:pPr>
        <w:spacing w:after="0" w:line="240" w:lineRule="auto"/>
        <w:ind w:firstLine="567"/>
        <w:jc w:val="both"/>
      </w:pPr>
      <w:r>
        <w:t xml:space="preserve">- </w:t>
      </w:r>
      <w:r w:rsidRPr="00624EB1">
        <w:t>формирование антикоррупционного общественного сознания</w:t>
      </w:r>
      <w:r>
        <w:t>.</w:t>
      </w:r>
    </w:p>
    <w:p w:rsidR="00DF3606" w:rsidRDefault="00DF3606" w:rsidP="00DF3606">
      <w:pPr>
        <w:spacing w:after="0" w:line="240" w:lineRule="auto"/>
        <w:ind w:firstLine="567"/>
        <w:jc w:val="both"/>
      </w:pPr>
      <w:r w:rsidRPr="00594EF6">
        <w:t xml:space="preserve">Программа реализуется в соответствии с </w:t>
      </w:r>
      <w:r>
        <w:t>прилагаемым</w:t>
      </w:r>
      <w:r w:rsidRPr="00ED1028">
        <w:t xml:space="preserve"> </w:t>
      </w:r>
      <w:r>
        <w:t>Планом</w:t>
      </w:r>
      <w:r w:rsidRPr="00ED1028">
        <w:t xml:space="preserve"> мероприятий</w:t>
      </w:r>
      <w:r>
        <w:t xml:space="preserve"> по реализации Программы, обеспечивающим</w:t>
      </w:r>
      <w:r w:rsidRPr="00ED1028">
        <w:t xml:space="preserve"> достижение целей и </w:t>
      </w:r>
      <w:r>
        <w:t xml:space="preserve">выполнение </w:t>
      </w:r>
      <w:r w:rsidRPr="00ED1028">
        <w:t>задач по решению этих проблем и снижению уровня коррупции в целом по Воронежской области</w:t>
      </w:r>
      <w:r>
        <w:t>.</w:t>
      </w:r>
    </w:p>
    <w:p w:rsidR="00DF3606" w:rsidRDefault="00DF3606" w:rsidP="00DF3606">
      <w:pPr>
        <w:spacing w:after="0" w:line="240" w:lineRule="auto"/>
        <w:jc w:val="both"/>
      </w:pPr>
    </w:p>
    <w:p w:rsidR="00DF3606" w:rsidRDefault="00DF3606" w:rsidP="00DF3606">
      <w:pPr>
        <w:spacing w:after="0" w:line="240" w:lineRule="auto"/>
        <w:ind w:firstLine="567"/>
        <w:jc w:val="both"/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4. Источники финансирования Программы</w:t>
      </w: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DF3606" w:rsidRDefault="00DF3606" w:rsidP="00DF36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Программа реализуется за счет средств областного бюджета, предусмотренных на финансирование текущей деятельности правительства Воронежской области, исполнительных органов государственной власти Воронежской области. </w:t>
      </w:r>
    </w:p>
    <w:p w:rsidR="00DF3606" w:rsidRDefault="00DF3606" w:rsidP="00DF3606">
      <w:pPr>
        <w:spacing w:after="0" w:line="240" w:lineRule="auto"/>
        <w:ind w:firstLine="567"/>
        <w:jc w:val="both"/>
      </w:pPr>
      <w:r>
        <w:t xml:space="preserve">Общий объем средств составляет </w:t>
      </w:r>
      <w:r w:rsidR="00AC2C1F">
        <w:t>1 919 36</w:t>
      </w:r>
      <w:r>
        <w:t>0 рублей.</w:t>
      </w:r>
    </w:p>
    <w:p w:rsidR="00DF3606" w:rsidRDefault="00DF3606" w:rsidP="00DF3606">
      <w:pPr>
        <w:spacing w:after="0" w:line="240" w:lineRule="auto"/>
        <w:ind w:firstLine="567"/>
        <w:jc w:val="both"/>
      </w:pPr>
    </w:p>
    <w:p w:rsidR="00DF3606" w:rsidRDefault="00DF3606" w:rsidP="00DF3606">
      <w:pPr>
        <w:pStyle w:val="a4"/>
        <w:numPr>
          <w:ilvl w:val="0"/>
          <w:numId w:val="3"/>
        </w:numPr>
        <w:spacing w:after="0" w:line="240" w:lineRule="auto"/>
        <w:jc w:val="center"/>
      </w:pPr>
      <w:r>
        <w:t>Ожидаемые результаты</w:t>
      </w:r>
      <w:r w:rsidRPr="004D6917">
        <w:t xml:space="preserve"> реализации Программы</w:t>
      </w:r>
      <w:r>
        <w:t xml:space="preserve"> </w:t>
      </w:r>
    </w:p>
    <w:p w:rsidR="00DF3606" w:rsidRDefault="00DF3606" w:rsidP="00DF3606">
      <w:pPr>
        <w:spacing w:after="0" w:line="240" w:lineRule="auto"/>
        <w:ind w:left="360"/>
      </w:pPr>
    </w:p>
    <w:p w:rsidR="00DF3606" w:rsidRDefault="00DF3606" w:rsidP="00DF3606">
      <w:pPr>
        <w:spacing w:after="0" w:line="240" w:lineRule="auto"/>
        <w:ind w:firstLine="567"/>
        <w:jc w:val="both"/>
      </w:pPr>
      <w:r>
        <w:t xml:space="preserve">В результате реализации Программы предполагается достижение </w:t>
      </w:r>
      <w:r w:rsidRPr="0065730C">
        <w:t>следующих положительных результатов:</w:t>
      </w:r>
    </w:p>
    <w:p w:rsidR="00DF3606" w:rsidRDefault="00DF3606" w:rsidP="00DF3606">
      <w:pPr>
        <w:tabs>
          <w:tab w:val="left" w:pos="851"/>
          <w:tab w:val="left" w:pos="1418"/>
        </w:tabs>
        <w:spacing w:after="0" w:line="240" w:lineRule="auto"/>
        <w:ind w:firstLine="567"/>
        <w:jc w:val="both"/>
      </w:pPr>
      <w:r>
        <w:t>1. Повышение эффективности</w:t>
      </w:r>
      <w:r w:rsidRPr="004C2174">
        <w:t xml:space="preserve"> противодействия коррупционным проявлениям</w:t>
      </w:r>
      <w:r>
        <w:t>.</w:t>
      </w:r>
    </w:p>
    <w:p w:rsidR="00DF3606" w:rsidRDefault="00DF3606" w:rsidP="00DF3606">
      <w:pPr>
        <w:spacing w:after="0" w:line="240" w:lineRule="auto"/>
        <w:ind w:firstLine="567"/>
        <w:jc w:val="both"/>
      </w:pPr>
      <w:r w:rsidRPr="007D33AE">
        <w:t>2. Укрепление доверия населения и общественных институтов к деятельности органов государственной власти Воронежской области, органов местного самоуправления.</w:t>
      </w:r>
    </w:p>
    <w:p w:rsidR="00DF3606" w:rsidRDefault="00DF3606" w:rsidP="00DF3606">
      <w:pPr>
        <w:spacing w:after="0" w:line="240" w:lineRule="auto"/>
        <w:ind w:firstLine="567"/>
        <w:jc w:val="both"/>
      </w:pPr>
      <w:r>
        <w:t>3. Снижение количества коррупциогенных положений в нормативных правовых актах, принимаемых органами</w:t>
      </w:r>
      <w:r w:rsidRPr="0065730C">
        <w:t xml:space="preserve"> государственной власти </w:t>
      </w:r>
      <w:r>
        <w:t>области, органами местного самоуправления.</w:t>
      </w:r>
    </w:p>
    <w:p w:rsidR="00DF3606" w:rsidRDefault="00DF3606" w:rsidP="00DF3606">
      <w:pPr>
        <w:spacing w:after="0" w:line="240" w:lineRule="auto"/>
        <w:ind w:firstLine="567"/>
        <w:jc w:val="both"/>
      </w:pPr>
      <w:r>
        <w:t xml:space="preserve">4. Повышение информированности населения о деятельности </w:t>
      </w:r>
      <w:r w:rsidRPr="0065730C">
        <w:t>органов государственной власти области</w:t>
      </w:r>
      <w:r>
        <w:t>,</w:t>
      </w:r>
      <w:r w:rsidRPr="0065730C">
        <w:t xml:space="preserve"> </w:t>
      </w:r>
      <w:r>
        <w:t>органов местного самоуправления.</w:t>
      </w:r>
    </w:p>
    <w:p w:rsidR="00DF3606" w:rsidRDefault="00DF3606" w:rsidP="00DF3606">
      <w:pPr>
        <w:spacing w:after="0" w:line="240" w:lineRule="auto"/>
        <w:ind w:firstLine="567"/>
        <w:jc w:val="both"/>
      </w:pPr>
      <w:r>
        <w:t>5. Снижение количества коррупционных правонарушений в органах</w:t>
      </w:r>
      <w:r w:rsidRPr="0065730C">
        <w:t xml:space="preserve"> государс</w:t>
      </w:r>
      <w:r>
        <w:t>твенной власти области, органах</w:t>
      </w:r>
      <w:r w:rsidRPr="0065730C">
        <w:t xml:space="preserve"> местного самоуправления</w:t>
      </w:r>
      <w:r>
        <w:t>.</w:t>
      </w:r>
    </w:p>
    <w:p w:rsidR="00DF3606" w:rsidRDefault="00DF3606" w:rsidP="00DF3606">
      <w:pPr>
        <w:spacing w:after="0" w:line="240" w:lineRule="auto"/>
        <w:ind w:firstLine="567"/>
        <w:jc w:val="both"/>
      </w:pPr>
      <w:r>
        <w:t>6. Соблюдение</w:t>
      </w:r>
      <w:r w:rsidRPr="0065730C">
        <w:t xml:space="preserve"> этических норм и правил </w:t>
      </w:r>
      <w:r>
        <w:t>служебного поведения гражданскими и муниципальными служащими</w:t>
      </w:r>
      <w:r w:rsidRPr="0065730C">
        <w:t xml:space="preserve"> для достойного выполнения ими своей профессиональной деятельности, а также содействие укреплению авторитета органов государс</w:t>
      </w:r>
      <w:r>
        <w:t>твенной власти</w:t>
      </w:r>
      <w:r w:rsidRPr="0065730C">
        <w:t xml:space="preserve"> Воронежской области, повышение уровня доверия к ним граждан и организаций</w:t>
      </w:r>
      <w:r>
        <w:t>.</w:t>
      </w:r>
    </w:p>
    <w:p w:rsidR="00DF3606" w:rsidRDefault="00DF3606" w:rsidP="00DF3606">
      <w:pPr>
        <w:spacing w:after="0" w:line="240" w:lineRule="auto"/>
        <w:ind w:firstLine="567"/>
        <w:jc w:val="both"/>
      </w:pPr>
    </w:p>
    <w:p w:rsidR="00DF3606" w:rsidRDefault="00DF3606" w:rsidP="00DF3606">
      <w:pPr>
        <w:spacing w:after="0" w:line="240" w:lineRule="auto"/>
        <w:ind w:firstLine="567"/>
        <w:jc w:val="center"/>
      </w:pPr>
    </w:p>
    <w:p w:rsidR="00DF3606" w:rsidRDefault="00DF3606" w:rsidP="00DF3606">
      <w:pPr>
        <w:spacing w:after="0" w:line="240" w:lineRule="auto"/>
        <w:ind w:firstLine="567"/>
        <w:jc w:val="center"/>
      </w:pPr>
      <w:r>
        <w:t>6. Контроль за ходом исполнения Программы</w:t>
      </w:r>
    </w:p>
    <w:p w:rsidR="00DF3606" w:rsidRDefault="00DF3606" w:rsidP="00DF3606">
      <w:pPr>
        <w:spacing w:after="0" w:line="240" w:lineRule="auto"/>
        <w:ind w:firstLine="567"/>
        <w:jc w:val="both"/>
      </w:pPr>
    </w:p>
    <w:p w:rsidR="00DF3606" w:rsidRDefault="00DF3606" w:rsidP="00DF3606">
      <w:pPr>
        <w:spacing w:after="0" w:line="240" w:lineRule="auto"/>
        <w:ind w:firstLine="567"/>
        <w:jc w:val="both"/>
      </w:pPr>
      <w:r>
        <w:lastRenderedPageBreak/>
        <w:t xml:space="preserve">Управление государственной службы и кадров правительства Воронежской области осуществляет координацию и мониторинг хода выполнения мероприятий прилагаемого Плана мероприятий по реализации Программы.  </w:t>
      </w:r>
    </w:p>
    <w:p w:rsidR="00DF3606" w:rsidRDefault="00DF3606" w:rsidP="00DF3606">
      <w:pPr>
        <w:spacing w:after="0" w:line="240" w:lineRule="auto"/>
        <w:ind w:firstLine="567"/>
        <w:jc w:val="both"/>
      </w:pPr>
      <w:r>
        <w:t>Исполнители осуществляют контроль и несут ответственность за организацию и исполнение мероприятий по реализации Программы в установленные сроки и в пределах своих полномочий, представляют в установленном порядке информацию об их выполнении.</w:t>
      </w:r>
    </w:p>
    <w:p w:rsidR="00ED3191" w:rsidRDefault="00ED3191" w:rsidP="000C4F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F3606" w:rsidRDefault="00DF3606" w:rsidP="000C4F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p w:rsidR="00DF3606" w:rsidRDefault="00DF3606" w:rsidP="000C4F8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sectPr w:rsidR="00DF3606" w:rsidSect="00D14C45">
      <w:headerReference w:type="default" r:id="rId16"/>
      <w:pgSz w:w="11906" w:h="16838"/>
      <w:pgMar w:top="992" w:right="425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BF" w:rsidRDefault="00503FBF" w:rsidP="00DA75D2">
      <w:pPr>
        <w:spacing w:after="0" w:line="240" w:lineRule="auto"/>
      </w:pPr>
      <w:r>
        <w:separator/>
      </w:r>
    </w:p>
  </w:endnote>
  <w:endnote w:type="continuationSeparator" w:id="0">
    <w:p w:rsidR="00503FBF" w:rsidRDefault="00503FBF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BF" w:rsidRDefault="00503FBF" w:rsidP="00DA75D2">
      <w:pPr>
        <w:spacing w:after="0" w:line="240" w:lineRule="auto"/>
      </w:pPr>
      <w:r>
        <w:separator/>
      </w:r>
    </w:p>
  </w:footnote>
  <w:footnote w:type="continuationSeparator" w:id="0">
    <w:p w:rsidR="00503FBF" w:rsidRDefault="00503FBF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03161"/>
      <w:docPartObj>
        <w:docPartGallery w:val="Page Numbers (Top of Page)"/>
        <w:docPartUnique/>
      </w:docPartObj>
    </w:sdtPr>
    <w:sdtEndPr/>
    <w:sdtContent>
      <w:p w:rsidR="0007510D" w:rsidRDefault="00B14BC5">
        <w:pPr>
          <w:pStyle w:val="a7"/>
          <w:jc w:val="center"/>
        </w:pPr>
        <w:r>
          <w:fldChar w:fldCharType="begin"/>
        </w:r>
        <w:r w:rsidR="0007510D">
          <w:instrText>PAGE   \* MERGEFORMAT</w:instrText>
        </w:r>
        <w:r>
          <w:fldChar w:fldCharType="separate"/>
        </w:r>
        <w:r w:rsidR="00377A5E">
          <w:rPr>
            <w:noProof/>
          </w:rPr>
          <w:t>6</w:t>
        </w:r>
        <w:r>
          <w:fldChar w:fldCharType="end"/>
        </w:r>
      </w:p>
    </w:sdtContent>
  </w:sdt>
  <w:p w:rsidR="0007510D" w:rsidRDefault="000751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88"/>
    <w:rsid w:val="0003118A"/>
    <w:rsid w:val="00052884"/>
    <w:rsid w:val="00070EBA"/>
    <w:rsid w:val="0007510D"/>
    <w:rsid w:val="000A4C7A"/>
    <w:rsid w:val="000B5676"/>
    <w:rsid w:val="000C4F88"/>
    <w:rsid w:val="000C5859"/>
    <w:rsid w:val="000D6B95"/>
    <w:rsid w:val="000E07DA"/>
    <w:rsid w:val="000E1D1C"/>
    <w:rsid w:val="000E5458"/>
    <w:rsid w:val="000E7E04"/>
    <w:rsid w:val="000F48E8"/>
    <w:rsid w:val="000F6319"/>
    <w:rsid w:val="00100430"/>
    <w:rsid w:val="001037D0"/>
    <w:rsid w:val="001272E7"/>
    <w:rsid w:val="00152A2A"/>
    <w:rsid w:val="00156802"/>
    <w:rsid w:val="00176C2A"/>
    <w:rsid w:val="00184656"/>
    <w:rsid w:val="001A3E2D"/>
    <w:rsid w:val="001B432C"/>
    <w:rsid w:val="001E0494"/>
    <w:rsid w:val="001E1C4F"/>
    <w:rsid w:val="002132CF"/>
    <w:rsid w:val="002253B4"/>
    <w:rsid w:val="0027758E"/>
    <w:rsid w:val="00285CA3"/>
    <w:rsid w:val="002A78EB"/>
    <w:rsid w:val="002B1068"/>
    <w:rsid w:val="002F45AB"/>
    <w:rsid w:val="00305742"/>
    <w:rsid w:val="0032705D"/>
    <w:rsid w:val="00354237"/>
    <w:rsid w:val="003720DB"/>
    <w:rsid w:val="0037338A"/>
    <w:rsid w:val="00377A5E"/>
    <w:rsid w:val="0040428C"/>
    <w:rsid w:val="0042396C"/>
    <w:rsid w:val="00461593"/>
    <w:rsid w:val="004664BC"/>
    <w:rsid w:val="00471620"/>
    <w:rsid w:val="004B20D4"/>
    <w:rsid w:val="004B604B"/>
    <w:rsid w:val="004C2174"/>
    <w:rsid w:val="004D6917"/>
    <w:rsid w:val="004F611A"/>
    <w:rsid w:val="004F740B"/>
    <w:rsid w:val="00503FBF"/>
    <w:rsid w:val="00506D9F"/>
    <w:rsid w:val="00506EE2"/>
    <w:rsid w:val="0052761E"/>
    <w:rsid w:val="00536020"/>
    <w:rsid w:val="00557306"/>
    <w:rsid w:val="00575F63"/>
    <w:rsid w:val="00594EF6"/>
    <w:rsid w:val="005954A4"/>
    <w:rsid w:val="005A49AC"/>
    <w:rsid w:val="00607039"/>
    <w:rsid w:val="00620887"/>
    <w:rsid w:val="00620EF7"/>
    <w:rsid w:val="00622CC2"/>
    <w:rsid w:val="00624EB1"/>
    <w:rsid w:val="00641087"/>
    <w:rsid w:val="0065730C"/>
    <w:rsid w:val="0067048D"/>
    <w:rsid w:val="006A61E0"/>
    <w:rsid w:val="006E2D2E"/>
    <w:rsid w:val="006F2A99"/>
    <w:rsid w:val="007079E8"/>
    <w:rsid w:val="0073501F"/>
    <w:rsid w:val="007468E6"/>
    <w:rsid w:val="007541CF"/>
    <w:rsid w:val="00756446"/>
    <w:rsid w:val="00756991"/>
    <w:rsid w:val="0076403C"/>
    <w:rsid w:val="00784957"/>
    <w:rsid w:val="00795B11"/>
    <w:rsid w:val="007A50B8"/>
    <w:rsid w:val="007A7287"/>
    <w:rsid w:val="007D33AE"/>
    <w:rsid w:val="007D460A"/>
    <w:rsid w:val="007D5ED1"/>
    <w:rsid w:val="007E0E3A"/>
    <w:rsid w:val="008708B5"/>
    <w:rsid w:val="00887577"/>
    <w:rsid w:val="008D06F3"/>
    <w:rsid w:val="008E3EE6"/>
    <w:rsid w:val="008F146B"/>
    <w:rsid w:val="00923A4F"/>
    <w:rsid w:val="0094799B"/>
    <w:rsid w:val="009511BB"/>
    <w:rsid w:val="00957DB2"/>
    <w:rsid w:val="009B05F1"/>
    <w:rsid w:val="009B51DC"/>
    <w:rsid w:val="009C5959"/>
    <w:rsid w:val="00A17807"/>
    <w:rsid w:val="00A330BB"/>
    <w:rsid w:val="00A362B4"/>
    <w:rsid w:val="00A37889"/>
    <w:rsid w:val="00A810B7"/>
    <w:rsid w:val="00AC2C1F"/>
    <w:rsid w:val="00AF13A1"/>
    <w:rsid w:val="00AF4060"/>
    <w:rsid w:val="00B14BC5"/>
    <w:rsid w:val="00B25A2A"/>
    <w:rsid w:val="00B40DFA"/>
    <w:rsid w:val="00BC3B92"/>
    <w:rsid w:val="00BC670D"/>
    <w:rsid w:val="00BE23A4"/>
    <w:rsid w:val="00C11CF3"/>
    <w:rsid w:val="00C16D92"/>
    <w:rsid w:val="00C33A08"/>
    <w:rsid w:val="00C52A94"/>
    <w:rsid w:val="00CA3FAB"/>
    <w:rsid w:val="00CA6159"/>
    <w:rsid w:val="00CD480F"/>
    <w:rsid w:val="00D072E0"/>
    <w:rsid w:val="00D109CA"/>
    <w:rsid w:val="00D11BBA"/>
    <w:rsid w:val="00D14C45"/>
    <w:rsid w:val="00D324AD"/>
    <w:rsid w:val="00D474A7"/>
    <w:rsid w:val="00D7399F"/>
    <w:rsid w:val="00DA75D2"/>
    <w:rsid w:val="00DB38CC"/>
    <w:rsid w:val="00DC4CC2"/>
    <w:rsid w:val="00DD3E84"/>
    <w:rsid w:val="00DD6844"/>
    <w:rsid w:val="00DE77A6"/>
    <w:rsid w:val="00DF3606"/>
    <w:rsid w:val="00E06737"/>
    <w:rsid w:val="00E163B1"/>
    <w:rsid w:val="00E30382"/>
    <w:rsid w:val="00E35F9B"/>
    <w:rsid w:val="00E56D58"/>
    <w:rsid w:val="00E634D5"/>
    <w:rsid w:val="00E72CA1"/>
    <w:rsid w:val="00EA0F0A"/>
    <w:rsid w:val="00EB66B3"/>
    <w:rsid w:val="00EB7DFD"/>
    <w:rsid w:val="00EC16BD"/>
    <w:rsid w:val="00ED1028"/>
    <w:rsid w:val="00ED3191"/>
    <w:rsid w:val="00EF23CF"/>
    <w:rsid w:val="00F20D8E"/>
    <w:rsid w:val="00F21352"/>
    <w:rsid w:val="00F34C7B"/>
    <w:rsid w:val="00F74370"/>
    <w:rsid w:val="00F96D60"/>
    <w:rsid w:val="00FA0B33"/>
    <w:rsid w:val="00FD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8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58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8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F32DCFF96DD4BB225FCB307BEF2733A37B98CB2CBE418328119BFDED1i7r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32DCFF96DD4BB225FCB307BEF2733A34B583BFC8B64F30D04CB1iDrB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BB39224A62969BF3FBD57CC24384F4878B7D5EF8E2FB6F71180D06323E4FA46139C2CFEECDBFE0V3eD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F32DCFF96DD4BB225FCB307BEF2733A37B886BFC1E318328119BFDED1i7r7G" TargetMode="External"/><Relationship Id="rId10" Type="http://schemas.openxmlformats.org/officeDocument/2006/relationships/hyperlink" Target="consultantplus://offline/ref=E7BB39224A62969BF3FBD57CC24384F4878B7D5EF8E2FB6F71180D06323E4FA46139C2CFEECDBFE0V3e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BB39224A62969BF3FBD57CC24384F4878B7B56FFE4FB6F71180D0632V3eEL" TargetMode="External"/><Relationship Id="rId14" Type="http://schemas.openxmlformats.org/officeDocument/2006/relationships/hyperlink" Target="consultantplus://offline/ref=7F32DCFF96DD4BB225FCB307BEF2733A37B887BFC4E118328119BFDED1i7r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5E7B-A1F5-444A-BABE-4ECD105B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Маркова Галина Андреевна</cp:lastModifiedBy>
  <cp:revision>2</cp:revision>
  <cp:lastPrinted>2014-10-13T11:49:00Z</cp:lastPrinted>
  <dcterms:created xsi:type="dcterms:W3CDTF">2016-10-03T13:44:00Z</dcterms:created>
  <dcterms:modified xsi:type="dcterms:W3CDTF">2016-10-03T13:44:00Z</dcterms:modified>
</cp:coreProperties>
</file>