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017357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5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017357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57">
        <w:rPr>
          <w:rFonts w:ascii="Times New Roman" w:hAnsi="Times New Roman" w:cs="Times New Roman"/>
          <w:b/>
          <w:sz w:val="28"/>
          <w:szCs w:val="28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017357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5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017357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017357" w:rsidTr="00F13DF9">
        <w:trPr>
          <w:trHeight w:val="1651"/>
        </w:trPr>
        <w:tc>
          <w:tcPr>
            <w:tcW w:w="5010" w:type="dxa"/>
            <w:hideMark/>
          </w:tcPr>
          <w:p w:rsidR="000C42EC" w:rsidRPr="00017357" w:rsidRDefault="00017357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F5B15"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6B0"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0C42EC"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31969" w:rsidRPr="000173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C42EC"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017357" w:rsidRDefault="009B002A" w:rsidP="00017357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7357" w:rsidRPr="000173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2EC" w:rsidRPr="000173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7357" w:rsidRPr="000173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2EC" w:rsidRPr="00017357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  <w:r w:rsidR="000C42EC" w:rsidRPr="000173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017357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17357" w:rsidRPr="000173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C42EC" w:rsidRPr="00017357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017357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017357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7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17357" w:rsidRPr="00627D12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D12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017357" w:rsidRPr="00627D12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D12">
        <w:rPr>
          <w:rFonts w:ascii="Times New Roman" w:hAnsi="Times New Roman" w:cs="Times New Roman"/>
          <w:b/>
          <w:sz w:val="26"/>
          <w:szCs w:val="26"/>
        </w:rPr>
        <w:t>Председательствующий:</w:t>
      </w: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D12"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Начальник отдела правового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</w:p>
    <w:p w:rsidR="00017357" w:rsidRPr="00627D12" w:rsidRDefault="00017357" w:rsidP="00017357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D12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017357" w:rsidRPr="00627D12" w:rsidRDefault="00017357" w:rsidP="00017357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7D12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  <w:r w:rsidRPr="00627D12"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627D12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 обеспечения деятельности администрации Павловского муниципального района»</w:t>
      </w:r>
    </w:p>
    <w:p w:rsidR="00017357" w:rsidRPr="00017357" w:rsidRDefault="00017357" w:rsidP="000173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357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017357" w:rsidRDefault="00017357" w:rsidP="000173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357">
        <w:rPr>
          <w:rFonts w:ascii="Times New Roman" w:hAnsi="Times New Roman" w:cs="Times New Roman"/>
          <w:sz w:val="26"/>
          <w:szCs w:val="26"/>
        </w:rPr>
        <w:t>Морозов Иван Александрович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Начальник отдела МВД России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по Павловскому району Воронежской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>области</w:t>
      </w: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8F1ECA" w:rsidRDefault="00017357" w:rsidP="000173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F1ECA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8F1ECA">
        <w:rPr>
          <w:rFonts w:ascii="Times New Roman" w:hAnsi="Times New Roman" w:cs="Times New Roman"/>
          <w:sz w:val="26"/>
          <w:szCs w:val="26"/>
        </w:rPr>
        <w:t xml:space="preserve"> Марина Алексеевна </w:t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</w:t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межнациональным </w:t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  <w:t xml:space="preserve">вопросам администрации Павловского </w:t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</w:r>
      <w:r w:rsidRPr="008F1ECA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017357" w:rsidRPr="00A824DC" w:rsidRDefault="00017357" w:rsidP="0001735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7D12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627D12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7D12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627D12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03307D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07D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33449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49C">
        <w:rPr>
          <w:rFonts w:ascii="Times New Roman" w:hAnsi="Times New Roman" w:cs="Times New Roman"/>
          <w:sz w:val="26"/>
          <w:szCs w:val="26"/>
        </w:rPr>
        <w:t>Ефремов Андрей Сергеевич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полиции по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охране общественного порядка ОМВД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России по Павловскому району</w:t>
      </w: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Кобзев Юрий Дмитриевич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017357">
        <w:rPr>
          <w:rFonts w:ascii="Times New Roman" w:hAnsi="Times New Roman" w:cs="Times New Roman"/>
          <w:sz w:val="26"/>
          <w:szCs w:val="26"/>
        </w:rPr>
        <w:t xml:space="preserve">едущий специалист в области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 xml:space="preserve">физической культуры и спорта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муниципального казенного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учреждения Павловского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муниципального района «Центр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 xml:space="preserve">развития физической культуры и </w:t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</w:r>
      <w:r w:rsidRPr="00017357">
        <w:rPr>
          <w:rFonts w:ascii="Times New Roman" w:hAnsi="Times New Roman" w:cs="Times New Roman"/>
          <w:sz w:val="26"/>
          <w:szCs w:val="26"/>
        </w:rPr>
        <w:tab/>
        <w:t>массового спорта «Горняк»</w:t>
      </w: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03307D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07D">
        <w:rPr>
          <w:rFonts w:ascii="Times New Roman" w:hAnsi="Times New Roman" w:cs="Times New Roman"/>
          <w:sz w:val="26"/>
          <w:szCs w:val="26"/>
        </w:rPr>
        <w:t>Попова Людмила Николаевна</w:t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  <w:t xml:space="preserve">Директор муниципального казенного </w:t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  <w:t xml:space="preserve">учреждения дополнительного </w:t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  <w:t xml:space="preserve">образования «Павловская школа </w:t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</w:r>
      <w:r w:rsidRPr="0003307D">
        <w:rPr>
          <w:rFonts w:ascii="Times New Roman" w:hAnsi="Times New Roman" w:cs="Times New Roman"/>
          <w:sz w:val="26"/>
          <w:szCs w:val="26"/>
        </w:rPr>
        <w:tab/>
        <w:t>искусств»</w:t>
      </w: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24DC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824DC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824DC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824DC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017357" w:rsidRPr="00563CF1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CF1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  <w:t xml:space="preserve">Специалист по дополнительному </w:t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  <w:t xml:space="preserve">образованию муниципального отдела </w:t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  <w:t xml:space="preserve">по образованию, молодежной </w:t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</w:r>
      <w:r w:rsidRPr="00563CF1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D12">
        <w:rPr>
          <w:rFonts w:ascii="Times New Roman" w:hAnsi="Times New Roman" w:cs="Times New Roman"/>
          <w:sz w:val="26"/>
          <w:szCs w:val="26"/>
        </w:rPr>
        <w:t>Быкова Татьяна Петровна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627D12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27D1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017357" w:rsidRPr="00A824DC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7357" w:rsidRPr="00627D12" w:rsidRDefault="00017357" w:rsidP="000173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D12">
        <w:rPr>
          <w:rFonts w:ascii="Times New Roman" w:hAnsi="Times New Roman" w:cs="Times New Roman"/>
          <w:sz w:val="26"/>
          <w:szCs w:val="26"/>
        </w:rPr>
        <w:t>Тимофеев Валерий Тимофеевич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 xml:space="preserve">Глава Красного сельского </w:t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</w:r>
      <w:r w:rsidRPr="00627D1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F13DF9" w:rsidRPr="00017357" w:rsidRDefault="00F13DF9" w:rsidP="00F13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CF" w:rsidRPr="006E5875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7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6E5875" w:rsidRDefault="00486F2C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6E5875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 w:rsidRPr="006E5875"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6E587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86F2C" w:rsidRDefault="00486F2C" w:rsidP="00486F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DF9" w:rsidRPr="006E5875" w:rsidRDefault="009F5B15" w:rsidP="00F26C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17357" w:rsidRPr="006E5875">
        <w:rPr>
          <w:rFonts w:ascii="Times New Roman" w:hAnsi="Times New Roman" w:cs="Times New Roman"/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C067E3" w:rsidRPr="006E5875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____</w:t>
      </w:r>
      <w:r w:rsidR="00F13DF9" w:rsidRPr="006E5875">
        <w:rPr>
          <w:rFonts w:ascii="Times New Roman" w:hAnsi="Times New Roman" w:cs="Times New Roman"/>
          <w:b/>
          <w:sz w:val="26"/>
          <w:szCs w:val="26"/>
        </w:rPr>
        <w:t>___</w:t>
      </w:r>
      <w:r w:rsidR="00E32835" w:rsidRPr="006E587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p w:rsidR="00C067E3" w:rsidRPr="006E5875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835" w:rsidRPr="006E5875" w:rsidRDefault="00E32835" w:rsidP="00231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5875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F13DF9" w:rsidRPr="006E5875">
        <w:rPr>
          <w:rFonts w:ascii="Times New Roman" w:hAnsi="Times New Roman" w:cs="Times New Roman"/>
          <w:sz w:val="26"/>
          <w:szCs w:val="26"/>
        </w:rPr>
        <w:t>ию</w:t>
      </w:r>
      <w:r w:rsidR="00017357" w:rsidRPr="006E5875">
        <w:rPr>
          <w:rFonts w:ascii="Times New Roman" w:hAnsi="Times New Roman" w:cs="Times New Roman"/>
          <w:sz w:val="26"/>
          <w:szCs w:val="26"/>
        </w:rPr>
        <w:t xml:space="preserve"> заместителя начальника полиции по охране общественного порядка ОМВД России по Павловскому району Ефремова А.С., руководителя муниципального отдела по культуре и межнациональным вопросам администрации Павловского муниципального района </w:t>
      </w:r>
      <w:proofErr w:type="spellStart"/>
      <w:r w:rsidR="00017357" w:rsidRPr="006E5875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017357" w:rsidRPr="006E5875">
        <w:rPr>
          <w:rFonts w:ascii="Times New Roman" w:hAnsi="Times New Roman" w:cs="Times New Roman"/>
          <w:sz w:val="26"/>
          <w:szCs w:val="26"/>
        </w:rPr>
        <w:t xml:space="preserve"> М.А.,</w:t>
      </w:r>
      <w:r w:rsidR="006E5875" w:rsidRPr="006E5875">
        <w:rPr>
          <w:rFonts w:ascii="Times New Roman" w:hAnsi="Times New Roman" w:cs="Times New Roman"/>
          <w:sz w:val="26"/>
          <w:szCs w:val="26"/>
        </w:rPr>
        <w:t xml:space="preserve"> </w:t>
      </w:r>
      <w:r w:rsidR="00017357" w:rsidRPr="006E5875">
        <w:rPr>
          <w:rFonts w:ascii="Times New Roman" w:hAnsi="Times New Roman" w:cs="Times New Roman"/>
          <w:sz w:val="26"/>
          <w:szCs w:val="26"/>
        </w:rPr>
        <w:t xml:space="preserve">специалиста по дополнительному образованию муниципального отдела по образованию, молодежной политике и спорту администрации Павловского муниципального района </w:t>
      </w:r>
      <w:r w:rsidR="006E5875" w:rsidRPr="006E5875">
        <w:rPr>
          <w:rFonts w:ascii="Times New Roman" w:hAnsi="Times New Roman" w:cs="Times New Roman"/>
          <w:sz w:val="26"/>
          <w:szCs w:val="26"/>
        </w:rPr>
        <w:t>Петровой Д.</w:t>
      </w:r>
      <w:r w:rsidR="00017357" w:rsidRPr="006E5875">
        <w:rPr>
          <w:rFonts w:ascii="Times New Roman" w:hAnsi="Times New Roman" w:cs="Times New Roman"/>
          <w:sz w:val="26"/>
          <w:szCs w:val="26"/>
        </w:rPr>
        <w:t>А.</w:t>
      </w:r>
      <w:r w:rsidR="006E5875" w:rsidRPr="006E5875">
        <w:rPr>
          <w:rFonts w:ascii="Times New Roman" w:hAnsi="Times New Roman" w:cs="Times New Roman"/>
          <w:sz w:val="26"/>
          <w:szCs w:val="26"/>
        </w:rPr>
        <w:t>, главного специалиста, ответственного секретаря комиссии по делам</w:t>
      </w:r>
      <w:proofErr w:type="gramEnd"/>
      <w:r w:rsidR="006E5875" w:rsidRPr="006E5875">
        <w:rPr>
          <w:rFonts w:ascii="Times New Roman" w:hAnsi="Times New Roman" w:cs="Times New Roman"/>
          <w:sz w:val="26"/>
          <w:szCs w:val="26"/>
        </w:rPr>
        <w:t xml:space="preserve"> несовершеннолетних и защите их прав администрации Павловского муниципального района </w:t>
      </w:r>
      <w:proofErr w:type="spellStart"/>
      <w:r w:rsidR="006E5875" w:rsidRPr="006E5875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="006E5875" w:rsidRPr="006E5875">
        <w:rPr>
          <w:rFonts w:ascii="Times New Roman" w:hAnsi="Times New Roman" w:cs="Times New Roman"/>
          <w:sz w:val="26"/>
          <w:szCs w:val="26"/>
        </w:rPr>
        <w:t xml:space="preserve"> Е.С., </w:t>
      </w:r>
      <w:r w:rsidRPr="006E5875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6E5875" w:rsidRPr="006E5875" w:rsidRDefault="006E5875" w:rsidP="006E58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58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E5875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1.1. Информацию докладчиков принять к сведению.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1.2.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преступности» продолжить работу по исполнению программных мероприятий.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6E5875">
        <w:rPr>
          <w:rFonts w:ascii="Times New Roman" w:hAnsi="Times New Roman" w:cs="Times New Roman"/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в целях обеспечения финансирования муниципальной программы Павловского муниципального района «Обеспечение общественного  порядка и противодействие преступности» в 2018 году направить в муниципальный отдел по финансам администрации Павловского муниципального района заявку  на финансирование  программных мероприятий, исполнителем которых является муниципальных отдел по образованию, молодежной политике и спорту администрации Павловского муниципального района</w:t>
      </w:r>
      <w:proofErr w:type="gramEnd"/>
      <w:r w:rsidRPr="006E587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E5875">
        <w:rPr>
          <w:rFonts w:ascii="Times New Roman" w:hAnsi="Times New Roman" w:cs="Times New Roman"/>
          <w:sz w:val="26"/>
          <w:szCs w:val="26"/>
        </w:rPr>
        <w:t>в том числе на мероприятие  связанное с приобретением для общеобразовательных организаций Павловского муниципального района  экспресс тестов на употребление</w:t>
      </w:r>
      <w:proofErr w:type="gramEnd"/>
      <w:r w:rsidRPr="006E5875">
        <w:rPr>
          <w:rFonts w:ascii="Times New Roman" w:hAnsi="Times New Roman" w:cs="Times New Roman"/>
          <w:sz w:val="26"/>
          <w:szCs w:val="26"/>
        </w:rPr>
        <w:t xml:space="preserve"> наркотических средств.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Копию заявки с отметкой  муниципального отдела по  финансам  предоставить в администрацию Павловского муниципального района.</w:t>
      </w:r>
    </w:p>
    <w:p w:rsidR="00017357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Срок: до 15 октября 2017 года</w:t>
      </w:r>
    </w:p>
    <w:p w:rsidR="001E25F5" w:rsidRPr="006E5875" w:rsidRDefault="001E25F5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67E3" w:rsidRPr="006E5875">
        <w:rPr>
          <w:rFonts w:ascii="Times New Roman" w:hAnsi="Times New Roman" w:cs="Times New Roman"/>
          <w:sz w:val="26"/>
          <w:szCs w:val="26"/>
        </w:rPr>
        <w:t>__________________________</w:t>
      </w:r>
      <w:r w:rsidR="000C030A" w:rsidRPr="006E5875">
        <w:rPr>
          <w:rFonts w:ascii="Times New Roman" w:hAnsi="Times New Roman" w:cs="Times New Roman"/>
          <w:sz w:val="26"/>
          <w:szCs w:val="26"/>
        </w:rPr>
        <w:t>_______</w:t>
      </w:r>
    </w:p>
    <w:p w:rsidR="009F5B15" w:rsidRPr="006E5875" w:rsidRDefault="009F5B1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1969" w:rsidRPr="006E5875" w:rsidRDefault="009F5B15" w:rsidP="00FD7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E5875" w:rsidRPr="006E5875">
        <w:rPr>
          <w:rFonts w:ascii="Times New Roman" w:hAnsi="Times New Roman" w:cs="Times New Roman"/>
          <w:b/>
          <w:sz w:val="26"/>
          <w:szCs w:val="26"/>
        </w:rPr>
        <w:t>«Об организации отдыха и занятости детей и подростков в летний период 2017 года».</w:t>
      </w:r>
    </w:p>
    <w:p w:rsidR="001E25F5" w:rsidRPr="006E5875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1E25F5" w:rsidRPr="006E5875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5F5" w:rsidRPr="006E5875" w:rsidRDefault="001E25F5" w:rsidP="00FD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2146B0" w:rsidRPr="006E5875">
        <w:rPr>
          <w:rFonts w:ascii="Times New Roman" w:hAnsi="Times New Roman" w:cs="Times New Roman"/>
          <w:sz w:val="26"/>
          <w:szCs w:val="26"/>
        </w:rPr>
        <w:t>ию</w:t>
      </w:r>
      <w:r w:rsidR="00FD7203" w:rsidRPr="006E5875">
        <w:rPr>
          <w:rFonts w:ascii="Times New Roman" w:hAnsi="Times New Roman" w:cs="Times New Roman"/>
          <w:sz w:val="26"/>
          <w:szCs w:val="26"/>
        </w:rPr>
        <w:t xml:space="preserve"> </w:t>
      </w:r>
      <w:r w:rsidR="006E5875" w:rsidRPr="006E5875">
        <w:rPr>
          <w:rFonts w:ascii="Times New Roman" w:hAnsi="Times New Roman" w:cs="Times New Roman"/>
          <w:sz w:val="26"/>
          <w:szCs w:val="26"/>
        </w:rPr>
        <w:t xml:space="preserve">специалиста по дополнительному образованию муниципального отдела по образованию, молодежной политике и спорту администрации Павловского муниципального района Петровой Д.А., </w:t>
      </w:r>
      <w:r w:rsidRPr="006E5875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25F5" w:rsidRPr="006E5875" w:rsidRDefault="001E25F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5875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 xml:space="preserve">2.2. Муниципальному отделу по образованию, молодежной политике и спорту администрации Павловского муниципального района продолжить практику </w:t>
      </w:r>
      <w:r w:rsidRPr="006E5875">
        <w:rPr>
          <w:rFonts w:ascii="Times New Roman" w:hAnsi="Times New Roman" w:cs="Times New Roman"/>
          <w:sz w:val="26"/>
          <w:szCs w:val="26"/>
        </w:rPr>
        <w:lastRenderedPageBreak/>
        <w:t>проведения летних оздоровительных компаний в 2018 году с усилением мер, направленных на профилактику правонарушений среди детей и подростков в рамках проведения компании.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666D7" w:rsidRPr="006E5875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F13DF9" w:rsidRPr="006E5875">
        <w:rPr>
          <w:rFonts w:ascii="Times New Roman" w:hAnsi="Times New Roman" w:cs="Times New Roman"/>
          <w:sz w:val="26"/>
          <w:szCs w:val="26"/>
        </w:rPr>
        <w:t>__</w:t>
      </w:r>
      <w:r w:rsidR="007666D7" w:rsidRPr="006E587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31969" w:rsidRPr="006E5875" w:rsidRDefault="00231969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875" w:rsidRPr="006E5875" w:rsidRDefault="006449DC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E5875" w:rsidRPr="006E5875">
        <w:rPr>
          <w:rFonts w:ascii="Times New Roman" w:hAnsi="Times New Roman" w:cs="Times New Roman"/>
          <w:b/>
          <w:sz w:val="26"/>
          <w:szCs w:val="26"/>
        </w:rPr>
        <w:t>«Об организации работы по профилактике правонарушений в образовательных организациях Павловского муниципального района».</w:t>
      </w:r>
    </w:p>
    <w:p w:rsidR="009F5F50" w:rsidRPr="006E5875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</w:t>
      </w:r>
      <w:r w:rsidR="00B2251B" w:rsidRPr="006E5875">
        <w:rPr>
          <w:rFonts w:ascii="Times New Roman" w:hAnsi="Times New Roman" w:cs="Times New Roman"/>
          <w:b/>
          <w:sz w:val="26"/>
          <w:szCs w:val="26"/>
        </w:rPr>
        <w:t>____</w:t>
      </w:r>
      <w:r w:rsidR="007666D7" w:rsidRPr="006E587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6E5875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875" w:rsidRPr="006E5875" w:rsidRDefault="007666D7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13DF9" w:rsidRPr="006E5875">
        <w:rPr>
          <w:rFonts w:ascii="Times New Roman" w:hAnsi="Times New Roman" w:cs="Times New Roman"/>
          <w:sz w:val="26"/>
          <w:szCs w:val="26"/>
        </w:rPr>
        <w:t>и обсудив информацию</w:t>
      </w:r>
      <w:r w:rsidR="006E5875" w:rsidRPr="006E5875">
        <w:rPr>
          <w:rFonts w:ascii="Times New Roman" w:hAnsi="Times New Roman" w:cs="Times New Roman"/>
          <w:sz w:val="26"/>
          <w:szCs w:val="26"/>
        </w:rPr>
        <w:t xml:space="preserve"> специалиста по дополнительному образованию муниципального отдела по образованию, молодежной политике и спорту администрации Павловского муниципального района Петровой Д.А.,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6E5875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5875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3.2. Рекомендовать муниципальному отделу по образованию, молодежной политике и спорту администрации Павловского муниципального района: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 xml:space="preserve">3.2.1. Продолжить практику организации воспитательно-профилактических мероприятий, направленных на формирование правовой культуры, гражданско-правовой ответственности обучающихся, в том числе в форме проведения акций, коллективных творческих дел, нестандартных учебных занятий. 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875">
        <w:rPr>
          <w:rFonts w:ascii="Times New Roman" w:hAnsi="Times New Roman" w:cs="Times New Roman"/>
          <w:sz w:val="26"/>
          <w:szCs w:val="26"/>
        </w:rPr>
        <w:t>3.2.2.  В целях профилактики асоциального поведения несовершеннолетних активизировать работу, направленную  на привлечение обучающихся к реализации социально значимых проектов, конкурсов, акций районного и областного уровня, в том числе с привлечением общественных организаций, учреждений культуры и  здравоохранения.</w:t>
      </w:r>
    </w:p>
    <w:p w:rsidR="006E5875" w:rsidRPr="006E5875" w:rsidRDefault="006E5875" w:rsidP="006E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8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666D7" w:rsidRPr="00852113" w:rsidRDefault="007666D7" w:rsidP="00B2251B">
      <w:pPr>
        <w:spacing w:after="0" w:line="240" w:lineRule="auto"/>
        <w:jc w:val="both"/>
        <w:rPr>
          <w:sz w:val="26"/>
          <w:szCs w:val="26"/>
        </w:rPr>
      </w:pPr>
      <w:r w:rsidRPr="00852113">
        <w:rPr>
          <w:sz w:val="26"/>
          <w:szCs w:val="26"/>
        </w:rPr>
        <w:t>_____________________________________________________________</w:t>
      </w:r>
      <w:r w:rsidR="00C067E3" w:rsidRPr="00852113">
        <w:rPr>
          <w:sz w:val="26"/>
          <w:szCs w:val="26"/>
        </w:rPr>
        <w:t>________</w:t>
      </w:r>
      <w:r w:rsidR="004C08E5" w:rsidRPr="00852113">
        <w:rPr>
          <w:sz w:val="26"/>
          <w:szCs w:val="26"/>
        </w:rPr>
        <w:t>___</w:t>
      </w:r>
    </w:p>
    <w:p w:rsidR="00231969" w:rsidRPr="00852113" w:rsidRDefault="00231969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2113" w:rsidRPr="00852113" w:rsidRDefault="006449DC" w:rsidP="00852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52113" w:rsidRPr="00852113">
        <w:rPr>
          <w:rFonts w:ascii="Times New Roman" w:hAnsi="Times New Roman" w:cs="Times New Roman"/>
          <w:b/>
          <w:sz w:val="26"/>
          <w:szCs w:val="26"/>
        </w:rPr>
        <w:t>«Обеспечение правопорядка и общественной безопасности при подготовке и проведении публичных и культурно-массовых мероприятий в рамках исполнения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9F5F50" w:rsidRPr="00852113" w:rsidRDefault="00F26C06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</w:t>
      </w:r>
      <w:r w:rsidR="00C067E3" w:rsidRPr="00852113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7666D7" w:rsidRPr="00852113"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="00C067E3" w:rsidRPr="00852113"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9F5F50" w:rsidRPr="00852113" w:rsidRDefault="009F5F50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66D7" w:rsidRPr="00852113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11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4C08E5" w:rsidRPr="00852113">
        <w:rPr>
          <w:rFonts w:ascii="Times New Roman" w:hAnsi="Times New Roman" w:cs="Times New Roman"/>
          <w:sz w:val="26"/>
          <w:szCs w:val="26"/>
        </w:rPr>
        <w:t>ию</w:t>
      </w:r>
      <w:r w:rsidR="00852113" w:rsidRPr="00852113">
        <w:rPr>
          <w:rFonts w:ascii="Times New Roman" w:hAnsi="Times New Roman" w:cs="Times New Roman"/>
          <w:sz w:val="26"/>
          <w:szCs w:val="26"/>
        </w:rPr>
        <w:t xml:space="preserve"> руководителя муниципального отдела по культуре и межнациональным вопросам администрации Павловского муниципального района </w:t>
      </w:r>
      <w:proofErr w:type="spellStart"/>
      <w:r w:rsidR="00852113" w:rsidRPr="00852113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852113" w:rsidRPr="00852113">
        <w:rPr>
          <w:rFonts w:ascii="Times New Roman" w:hAnsi="Times New Roman" w:cs="Times New Roman"/>
          <w:sz w:val="26"/>
          <w:szCs w:val="26"/>
        </w:rPr>
        <w:t xml:space="preserve"> М.А., ведущего специалиста в области физической культуры и спорта муниципального казенного учреждения Павловского муниципального района «Центр развития физической культуры и массового спорта «Горняк» Кобзева Ю.Д., </w:t>
      </w:r>
      <w:r w:rsidRPr="00852113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  <w:proofErr w:type="gramEnd"/>
    </w:p>
    <w:p w:rsidR="007666D7" w:rsidRPr="00852113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211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4C08E5" w:rsidRPr="00852113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4.1. Информацию докладчиков принять к сведению.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4.2. Муниципальному отделу по культуре и межнациональным вопросам администрации Павловского муниципального района в  случае, когда организатором массового мероприятия выступает муниципальный отдел, обеспечить его проведение в строгом соответствии с положениями 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4.3. Муниципальному казенному учреждению Павловского муниципального района «Центр развития физической культуры и массового спорта «Горняк»: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4.3.1.  В  случае, когда организатором массового мероприятия выступает учреждение, обеспечить его проведение в строгом соответствии с положениями 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8391F" w:rsidRPr="0078391F" w:rsidRDefault="0078391F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91F">
        <w:rPr>
          <w:rFonts w:ascii="Times New Roman" w:hAnsi="Times New Roman" w:cs="Times New Roman"/>
          <w:sz w:val="26"/>
          <w:szCs w:val="26"/>
        </w:rPr>
        <w:t>4.3.2. Активизировать работу, направленную на включение здания МКУ ПМР «Центр развития физической культуры и массового спорта «Горняк»», а также Павловского районного стадиона «Юность» во Всероссийский реестр объектов спорта.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до 30 октября 2017 года.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4.4. Рекомендовать главам поселений Павловского муниципального района: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4.4.1. При поступлении уведомления о проведении массового мероприятия на территории поселения, решение о  согласовании проведения массового мероприятия, либо в отказе в его согласовании, принимать в строгом соответствии с требованиями ст. 3-4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4.4.2. При проведении массового мероприятия на территории поселения, для организации взаимодействия по надлежащему обеспечению общественной безопасности участников массового мероприятия и иных лиц, обеспечивать присутствие уполномоченного представителя, заблаговременно уведомив об этом организатора и орган внутренних дел.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13">
        <w:rPr>
          <w:rFonts w:ascii="Times New Roman" w:hAnsi="Times New Roman" w:cs="Times New Roman"/>
          <w:sz w:val="26"/>
          <w:szCs w:val="26"/>
        </w:rPr>
        <w:t>4.4.3. Актуализировать (при необходимости) перечень ответственных лиц за прием и регистрацию уведомлений о проведении массовых мероприятий на территории  поселения.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до 20 октября 2017 года.</w:t>
      </w:r>
    </w:p>
    <w:p w:rsidR="00852113" w:rsidRPr="00852113" w:rsidRDefault="0078391F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2113" w:rsidRPr="00852113">
        <w:rPr>
          <w:rFonts w:ascii="Times New Roman" w:hAnsi="Times New Roman" w:cs="Times New Roman"/>
          <w:sz w:val="26"/>
          <w:szCs w:val="26"/>
        </w:rPr>
        <w:t>.4.4. В случае, когда организатором массового мероприятия выступает администрация поселения, обеспечить его проведение согласно требованиям, установленным п.3. ст. 6 Закона Воронежской области от 27.05.2014 № 65-ОЗ «О порядке организации и проведения массовых мероприятий на территории Воронежской области».</w:t>
      </w:r>
    </w:p>
    <w:p w:rsidR="00852113" w:rsidRPr="00852113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11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8391F" w:rsidRDefault="0078391F" w:rsidP="008521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91F" w:rsidRDefault="0078391F" w:rsidP="008521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91F" w:rsidRDefault="0078391F" w:rsidP="008521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113" w:rsidRPr="00486F2C" w:rsidRDefault="00852113" w:rsidP="008521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852113" w:rsidRPr="00486F2C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2113" w:rsidRPr="00486F2C" w:rsidRDefault="00852113" w:rsidP="008521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5.  «Эстетическое воспитание ребенка через взаимодействие семьи и детской школы искусств как профилактика асоциального поведения».</w:t>
      </w:r>
    </w:p>
    <w:p w:rsidR="00852113" w:rsidRPr="00486F2C" w:rsidRDefault="00852113" w:rsidP="008521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52113" w:rsidRPr="00486F2C" w:rsidRDefault="00852113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2113" w:rsidRPr="00486F2C" w:rsidRDefault="00852113" w:rsidP="00852113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Заслушав и обсудив информацию директора муниципального казенного учреждения дополнительного образования «Павловская школа искусств» Поповой Л.Н.,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852113" w:rsidRPr="00486F2C" w:rsidRDefault="00852113" w:rsidP="0085211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6F2C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5.1. Информацию докладчика принять к сведению.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5.2. Директору муниципального казенного учреждения дополнительного образования «Павловская школа искусств» продолжить работу, направленную на профилактику асоциального поведения в рамках организации образовательного процесса в учреждении.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5.2. Муниципальному отделу по образованию, молодежной политике и спорту администрации Павловского муниципального района: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5.2.1. Активизировать пропаганду в  подведомственных дошкольных и общеобразовательных организациях  возможностей дополнительного образования, в том числе в рамках проводимых родительских собраний.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5.2.2.  В целях пропаганды  возможностей дополнительного образования направлять в СМИ информацию о проводимых в подведомственных организациях дополнительного образования мероприятиях, в том числе направленных на профилактику асоциального поведения.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486F2C">
        <w:rPr>
          <w:rFonts w:ascii="Times New Roman" w:hAnsi="Times New Roman" w:cs="Times New Roman"/>
          <w:sz w:val="26"/>
          <w:szCs w:val="26"/>
        </w:rPr>
        <w:t>Муниципальному отделу по культуре и межнациональным вопросам администрации Павловского муниципального района в целях пропаганды  возможностей дополнительного образования направлять в СМИ информацию о проводимых в подведомственных организациях дополнительного образования мероприятиях, в том числе направленных на профилактику асоциального поведения.</w:t>
      </w:r>
      <w:proofErr w:type="gramEnd"/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 xml:space="preserve">5.4. Рекомендовать главному редактору общественно-политической газеты «Вести 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486F2C">
        <w:rPr>
          <w:rFonts w:ascii="Times New Roman" w:hAnsi="Times New Roman" w:cs="Times New Roman"/>
          <w:sz w:val="26"/>
          <w:szCs w:val="26"/>
        </w:rPr>
        <w:t>» Федоренко А.Д. публиковать  информацию, направленную на пропаганду возможностей дополнительного образования.</w:t>
      </w:r>
    </w:p>
    <w:p w:rsidR="00852113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 xml:space="preserve">6. «О мерах по повышению эффективности профилактики правонарушений на территории </w:t>
      </w:r>
      <w:proofErr w:type="spellStart"/>
      <w:r w:rsidRPr="00486F2C">
        <w:rPr>
          <w:rFonts w:ascii="Times New Roman" w:hAnsi="Times New Roman" w:cs="Times New Roman"/>
          <w:b/>
          <w:sz w:val="26"/>
          <w:szCs w:val="26"/>
        </w:rPr>
        <w:t>Ерышевского</w:t>
      </w:r>
      <w:proofErr w:type="spellEnd"/>
      <w:r w:rsidRPr="00486F2C">
        <w:rPr>
          <w:rFonts w:ascii="Times New Roman" w:hAnsi="Times New Roman" w:cs="Times New Roman"/>
          <w:b/>
          <w:sz w:val="26"/>
          <w:szCs w:val="26"/>
        </w:rPr>
        <w:t xml:space="preserve"> и Красного сельских поселений».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52113" w:rsidRPr="00486F2C" w:rsidRDefault="00852113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F2C" w:rsidRPr="00486F2C" w:rsidRDefault="00486F2C" w:rsidP="00486F2C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lastRenderedPageBreak/>
        <w:t xml:space="preserve">Заслушав и обсудив информацию главы 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86F2C">
        <w:rPr>
          <w:rFonts w:ascii="Times New Roman" w:hAnsi="Times New Roman" w:cs="Times New Roman"/>
          <w:sz w:val="26"/>
          <w:szCs w:val="26"/>
        </w:rPr>
        <w:t xml:space="preserve"> сельского поселения Быковой Т.П., главы Красного сельского поселения Тимофеева В.П.,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6F2C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6.1. Информацию докладчиков принять к сведению.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 xml:space="preserve">6.2. Рекомендовать главе 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86F2C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 xml:space="preserve">6.2.1. Продолжить работу, направленную на профилактику правонарушений на территории 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86F2C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6.2.2. Обеспечить добровольных народных дружинников ДНД «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86F2C">
        <w:rPr>
          <w:rFonts w:ascii="Times New Roman" w:hAnsi="Times New Roman" w:cs="Times New Roman"/>
          <w:sz w:val="26"/>
          <w:szCs w:val="26"/>
        </w:rPr>
        <w:t xml:space="preserve"> сельского поселения» удостоверениями и символикой установленного образца. 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IV квартал 2017 года.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6.2.2. В рамках оказания поддержки гражданам, участвующим в охране общественного порядка, создания условий для деятельности народных дружин, рассмотреть вопрос об организации их стимулирования,  в том числе  в форме установления льгот  по уплате земельного налога.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IV квартал 2017 года.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6.3. Рекомендовать главе Красного сельского поселения: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6.3.1. Продолжить работу, направленную на профилактику правонарушений на территории Красного  сельского поселения.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86F2C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6.3.2. При взаимодействии с ОМВД России по Павловскому району, в целях обеспечения законности, правопорядка и общественной безопасности, рассмотреть вопрос и принять меры по  содействию в создании добровольной народной дружины на территории Красного сельского поселения.</w:t>
      </w:r>
    </w:p>
    <w:p w:rsidR="00852113" w:rsidRPr="00486F2C" w:rsidRDefault="00486F2C" w:rsidP="00486F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2C">
        <w:rPr>
          <w:rFonts w:ascii="Times New Roman" w:hAnsi="Times New Roman" w:cs="Times New Roman"/>
          <w:b/>
          <w:sz w:val="26"/>
          <w:szCs w:val="26"/>
        </w:rPr>
        <w:t>Срок: до 20 октября 2017 года.</w:t>
      </w:r>
    </w:p>
    <w:p w:rsidR="00852113" w:rsidRPr="00486F2C" w:rsidRDefault="00852113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486F2C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486F2C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Председательс</w:t>
      </w:r>
      <w:r w:rsidR="006449DC" w:rsidRPr="00486F2C">
        <w:rPr>
          <w:rFonts w:ascii="Times New Roman" w:hAnsi="Times New Roman" w:cs="Times New Roman"/>
          <w:sz w:val="26"/>
          <w:szCs w:val="26"/>
        </w:rPr>
        <w:t>твующий</w:t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</w:r>
      <w:r w:rsidR="006449DC" w:rsidRPr="00486F2C">
        <w:rPr>
          <w:rFonts w:ascii="Times New Roman" w:hAnsi="Times New Roman" w:cs="Times New Roman"/>
          <w:sz w:val="26"/>
          <w:szCs w:val="26"/>
        </w:rPr>
        <w:tab/>
        <w:t xml:space="preserve">  А.Г. Мельникова</w:t>
      </w:r>
    </w:p>
    <w:p w:rsidR="004C08E5" w:rsidRPr="00486F2C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486F2C" w:rsidRDefault="00231969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486F2C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486F2C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F2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</w:r>
      <w:r w:rsidRPr="00486F2C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 w:rsidRPr="00486F2C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</w:p>
    <w:p w:rsidR="00486F2C" w:rsidRPr="00486F2C" w:rsidRDefault="00486F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F2C" w:rsidRPr="00486F2C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17357"/>
    <w:rsid w:val="00033094"/>
    <w:rsid w:val="00063D42"/>
    <w:rsid w:val="000B73D0"/>
    <w:rsid w:val="000C030A"/>
    <w:rsid w:val="000C42EC"/>
    <w:rsid w:val="00196384"/>
    <w:rsid w:val="001A12FD"/>
    <w:rsid w:val="001E25F5"/>
    <w:rsid w:val="001F739F"/>
    <w:rsid w:val="00202077"/>
    <w:rsid w:val="002024FB"/>
    <w:rsid w:val="002146B0"/>
    <w:rsid w:val="00215C78"/>
    <w:rsid w:val="00231969"/>
    <w:rsid w:val="002A4FB0"/>
    <w:rsid w:val="002D74FF"/>
    <w:rsid w:val="003055CF"/>
    <w:rsid w:val="003326E7"/>
    <w:rsid w:val="003371ED"/>
    <w:rsid w:val="00354CA6"/>
    <w:rsid w:val="00380CCE"/>
    <w:rsid w:val="004269BE"/>
    <w:rsid w:val="00486F2C"/>
    <w:rsid w:val="00492A5F"/>
    <w:rsid w:val="004C08E5"/>
    <w:rsid w:val="00520980"/>
    <w:rsid w:val="00522A52"/>
    <w:rsid w:val="006449DC"/>
    <w:rsid w:val="006C5FA8"/>
    <w:rsid w:val="006E5875"/>
    <w:rsid w:val="00701CAA"/>
    <w:rsid w:val="00724591"/>
    <w:rsid w:val="00747AD6"/>
    <w:rsid w:val="007666D7"/>
    <w:rsid w:val="0078391F"/>
    <w:rsid w:val="007A25AE"/>
    <w:rsid w:val="00802A38"/>
    <w:rsid w:val="00852113"/>
    <w:rsid w:val="0089337B"/>
    <w:rsid w:val="008B72E5"/>
    <w:rsid w:val="0097304A"/>
    <w:rsid w:val="009B002A"/>
    <w:rsid w:val="009F5B15"/>
    <w:rsid w:val="009F5F50"/>
    <w:rsid w:val="00A62069"/>
    <w:rsid w:val="00A96208"/>
    <w:rsid w:val="00B06D55"/>
    <w:rsid w:val="00B2251B"/>
    <w:rsid w:val="00B22C1E"/>
    <w:rsid w:val="00B231EB"/>
    <w:rsid w:val="00B768FF"/>
    <w:rsid w:val="00C067E3"/>
    <w:rsid w:val="00C11361"/>
    <w:rsid w:val="00C27ECC"/>
    <w:rsid w:val="00C3099F"/>
    <w:rsid w:val="00C71704"/>
    <w:rsid w:val="00D23CBF"/>
    <w:rsid w:val="00D37825"/>
    <w:rsid w:val="00E32835"/>
    <w:rsid w:val="00E706F4"/>
    <w:rsid w:val="00ED6534"/>
    <w:rsid w:val="00EE2BDB"/>
    <w:rsid w:val="00F13DF9"/>
    <w:rsid w:val="00F14838"/>
    <w:rsid w:val="00F26C06"/>
    <w:rsid w:val="00F27DFD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18</cp:revision>
  <cp:lastPrinted>2017-10-05T14:41:00Z</cp:lastPrinted>
  <dcterms:created xsi:type="dcterms:W3CDTF">2015-09-25T14:04:00Z</dcterms:created>
  <dcterms:modified xsi:type="dcterms:W3CDTF">2017-10-05T14:59:00Z</dcterms:modified>
</cp:coreProperties>
</file>