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BC2C40"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  Павловского </w:t>
      </w:r>
    </w:p>
    <w:p w:rsidR="00BC2C40" w:rsidRPr="008C68BB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BC2C40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</w:t>
      </w:r>
    </w:p>
    <w:p w:rsidR="00BC2C40" w:rsidRPr="008C68BB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</w:t>
      </w:r>
      <w:r w:rsidR="008C68BB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11E62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18</w:t>
      </w:r>
      <w:r w:rsidR="00414ACC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.0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3</w:t>
      </w:r>
      <w:r w:rsidR="00411E62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.2024  № </w:t>
      </w:r>
      <w:r w:rsidR="00E934FD"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170</w:t>
      </w:r>
      <w:r w:rsidRPr="008C68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411E62" w:rsidRPr="008C68BB" w:rsidRDefault="00411E62" w:rsidP="00977B30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C68BB">
        <w:rPr>
          <w:rFonts w:ascii="Times New Roman" w:hAnsi="Times New Roman" w:cs="Times New Roman"/>
          <w:sz w:val="28"/>
          <w:szCs w:val="28"/>
        </w:rPr>
        <w:t>«</w:t>
      </w:r>
      <w:r w:rsidR="00006C33" w:rsidRPr="008C68B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«Выдача градостроительного плана земельного участка» на территории Павловского  муниципального района Воронежской области</w:t>
      </w:r>
      <w:r w:rsidRPr="008C68BB">
        <w:rPr>
          <w:rFonts w:ascii="Times New Roman" w:hAnsi="Times New Roman" w:cs="Times New Roman"/>
          <w:sz w:val="28"/>
          <w:szCs w:val="28"/>
        </w:rPr>
        <w:t>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8C68BB" w:rsidRDefault="00414ACC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8B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68BB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CC1935" w:rsidRPr="008C68B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</w:t>
      </w:r>
      <w:r w:rsidR="000F3E56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</w:t>
      </w:r>
      <w:r w:rsidR="00CC1935" w:rsidRPr="008C68B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№ 202 «О порядке разработки и утверждения административных регламентов предоставления муниципальных услуг», </w:t>
      </w:r>
      <w:r w:rsidRPr="008C68BB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11E62" w:rsidRPr="008C68BB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411E62" w:rsidRPr="008C68BB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8C68BB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68BB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8C68BB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CC" w:rsidRPr="008C68BB" w:rsidRDefault="00411E62" w:rsidP="00825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C68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</w:t>
      </w:r>
      <w:r w:rsidR="008C68BB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8C68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риложение к постановлению администрации </w:t>
      </w:r>
      <w:r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977B30"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18</w:t>
      </w:r>
      <w:r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</w:t>
      </w:r>
      <w:r w:rsidR="00977B30"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3</w:t>
      </w:r>
      <w:r w:rsid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.2024</w:t>
      </w:r>
      <w:r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№ </w:t>
      </w:r>
      <w:r w:rsidR="00977B30"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170</w:t>
      </w:r>
      <w:r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  услуги «</w:t>
      </w:r>
      <w:r w:rsidR="00977B30" w:rsidRPr="008C68BB">
        <w:rPr>
          <w:rFonts w:ascii="Times New Roman" w:hAnsi="Times New Roman" w:cs="Times New Roman"/>
          <w:sz w:val="26"/>
          <w:szCs w:val="26"/>
        </w:rPr>
        <w:t>Выдача градостроительного плана земельного участка на территории Павловского  муниципального района Воронежской области»</w:t>
      </w:r>
      <w:r w:rsidRPr="008C68B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8C68BB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изменение, дополнив </w:t>
      </w:r>
      <w:r w:rsidR="000F3E56">
        <w:rPr>
          <w:rFonts w:ascii="Times New Roman" w:eastAsia="Calibri" w:hAnsi="Times New Roman" w:cs="Times New Roman"/>
          <w:bCs/>
          <w:sz w:val="26"/>
          <w:szCs w:val="26"/>
        </w:rPr>
        <w:t xml:space="preserve">пункт 7 </w:t>
      </w:r>
      <w:r w:rsidR="00A568CE">
        <w:rPr>
          <w:rFonts w:ascii="Times New Roman" w:eastAsia="Calibri" w:hAnsi="Times New Roman" w:cs="Times New Roman"/>
          <w:bCs/>
          <w:sz w:val="26"/>
          <w:szCs w:val="26"/>
        </w:rPr>
        <w:t xml:space="preserve">«Срок предоставления Муниципальной услуги» </w:t>
      </w:r>
      <w:r w:rsidR="00BE72A6">
        <w:rPr>
          <w:rFonts w:ascii="Times New Roman" w:eastAsia="Calibri" w:hAnsi="Times New Roman" w:cs="Times New Roman"/>
          <w:bCs/>
          <w:sz w:val="26"/>
          <w:szCs w:val="26"/>
        </w:rPr>
        <w:t>раздел</w:t>
      </w:r>
      <w:r w:rsidR="000F3E5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BE72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E72A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</w:t>
      </w:r>
      <w:r w:rsidR="00BE72A6">
        <w:rPr>
          <w:rFonts w:ascii="Times New Roman" w:eastAsia="Calibri" w:hAnsi="Times New Roman" w:cs="Times New Roman"/>
          <w:bCs/>
          <w:sz w:val="26"/>
          <w:szCs w:val="26"/>
        </w:rPr>
        <w:t xml:space="preserve"> «Стандарт</w:t>
      </w:r>
      <w:r w:rsidR="00547FF6">
        <w:rPr>
          <w:rFonts w:ascii="Times New Roman" w:eastAsia="Calibri" w:hAnsi="Times New Roman" w:cs="Times New Roman"/>
          <w:bCs/>
          <w:sz w:val="26"/>
          <w:szCs w:val="26"/>
        </w:rPr>
        <w:t xml:space="preserve"> предоставлении Муниципальной услуги» </w:t>
      </w:r>
      <w:r w:rsidR="00BE72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F3E56">
        <w:rPr>
          <w:rFonts w:ascii="Times New Roman" w:eastAsia="Calibri" w:hAnsi="Times New Roman" w:cs="Times New Roman"/>
          <w:bCs/>
          <w:sz w:val="26"/>
          <w:szCs w:val="26"/>
        </w:rPr>
        <w:t>под</w:t>
      </w:r>
      <w:r w:rsidR="00414ACC" w:rsidRPr="008C68BB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</w:t>
      </w:r>
      <w:r w:rsidR="001A6CF2" w:rsidRPr="008C68BB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414ACC" w:rsidRPr="008C68B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A6CF2" w:rsidRPr="008C68BB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14ACC" w:rsidRPr="008C68BB">
        <w:rPr>
          <w:rFonts w:ascii="Times New Roman" w:eastAsia="Calibri" w:hAnsi="Times New Roman" w:cs="Times New Roman"/>
          <w:bCs/>
          <w:sz w:val="26"/>
          <w:szCs w:val="26"/>
        </w:rPr>
        <w:t xml:space="preserve">.1 следующего содержания: </w:t>
      </w:r>
    </w:p>
    <w:p w:rsidR="00414ACC" w:rsidRPr="008C68BB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B7F4E" w:rsidRPr="008C68BB">
        <w:rPr>
          <w:rFonts w:ascii="Times New Roman" w:hAnsi="Times New Roman" w:cs="Times New Roman"/>
          <w:sz w:val="26"/>
          <w:szCs w:val="26"/>
        </w:rPr>
        <w:t>7.1</w:t>
      </w:r>
      <w:r w:rsidRPr="008C68BB">
        <w:rPr>
          <w:rFonts w:ascii="Times New Roman" w:hAnsi="Times New Roman" w:cs="Times New Roman"/>
          <w:sz w:val="26"/>
          <w:szCs w:val="26"/>
        </w:rPr>
        <w:t>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1A6CF2" w:rsidRPr="008C68BB">
        <w:rPr>
          <w:rFonts w:ascii="Times New Roman" w:hAnsi="Times New Roman" w:cs="Times New Roman"/>
          <w:sz w:val="26"/>
          <w:szCs w:val="26"/>
        </w:rPr>
        <w:t>выдача градостроительного плана земельного участка</w:t>
      </w:r>
      <w:r w:rsidR="0082545F" w:rsidRPr="008C68BB">
        <w:rPr>
          <w:rFonts w:ascii="Times New Roman" w:hAnsi="Times New Roman" w:cs="Times New Roman"/>
          <w:sz w:val="26"/>
          <w:szCs w:val="26"/>
        </w:rPr>
        <w:t>)</w:t>
      </w:r>
      <w:r w:rsidRPr="008C68BB">
        <w:rPr>
          <w:rFonts w:ascii="Times New Roman" w:hAnsi="Times New Roman" w:cs="Times New Roman"/>
          <w:sz w:val="26"/>
          <w:szCs w:val="26"/>
        </w:rPr>
        <w:t xml:space="preserve">, и выдачи (направления) ее результатов составляет </w:t>
      </w:r>
      <w:r w:rsidR="001A6CF2" w:rsidRPr="008C68BB">
        <w:rPr>
          <w:rFonts w:ascii="Times New Roman" w:hAnsi="Times New Roman" w:cs="Times New Roman"/>
          <w:sz w:val="26"/>
          <w:szCs w:val="26"/>
        </w:rPr>
        <w:t>12</w:t>
      </w:r>
      <w:r w:rsidRPr="008C68BB">
        <w:rPr>
          <w:rFonts w:ascii="Times New Roman" w:hAnsi="Times New Roman" w:cs="Times New Roman"/>
          <w:sz w:val="26"/>
          <w:szCs w:val="26"/>
        </w:rPr>
        <w:t xml:space="preserve"> (</w:t>
      </w:r>
      <w:r w:rsidR="001A6CF2" w:rsidRPr="008C68BB">
        <w:rPr>
          <w:rFonts w:ascii="Times New Roman" w:hAnsi="Times New Roman" w:cs="Times New Roman"/>
          <w:sz w:val="26"/>
          <w:szCs w:val="26"/>
        </w:rPr>
        <w:t>двенадцать</w:t>
      </w:r>
      <w:r w:rsidRPr="008C68BB">
        <w:rPr>
          <w:rFonts w:ascii="Times New Roman" w:hAnsi="Times New Roman" w:cs="Times New Roman"/>
          <w:sz w:val="26"/>
          <w:szCs w:val="26"/>
        </w:rPr>
        <w:t>) рабочих дня со дня получения документов Администрацией.</w:t>
      </w:r>
    </w:p>
    <w:p w:rsidR="00414ACC" w:rsidRPr="008C68BB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11E62" w:rsidRPr="008C68BB" w:rsidRDefault="00411E62" w:rsidP="008254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«Интернет».</w:t>
      </w:r>
    </w:p>
    <w:p w:rsidR="00411E62" w:rsidRPr="008C68BB" w:rsidRDefault="00411E62" w:rsidP="008254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8C68BB" w:rsidRDefault="00411E62" w:rsidP="0082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8C68BB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8C68BB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</w:t>
      </w:r>
    </w:p>
    <w:p w:rsidR="00411E62" w:rsidRPr="008C68BB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8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Воронежской области                                                                        М.Н. Янцов</w:t>
      </w: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8C68BB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8C68BB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8C68BB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8C68BB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8C68BB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8C68BB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lastRenderedPageBreak/>
        <w:t>СОГЛАСОВАНО</w:t>
      </w:r>
    </w:p>
    <w:p w:rsidR="00101C0E" w:rsidRPr="008C68BB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Первый заместитель главы администрации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Павловского муниципального   района 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Ю.А. Черенков</w:t>
      </w:r>
    </w:p>
    <w:p w:rsidR="00101C0E" w:rsidRPr="008C68BB" w:rsidRDefault="00101C0E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C0E" w:rsidRPr="008C68BB" w:rsidRDefault="00101C0E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101C0E" w:rsidRPr="008C68BB" w:rsidRDefault="00101C0E" w:rsidP="00547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101C0E" w:rsidRPr="008C68BB" w:rsidRDefault="00101C0E" w:rsidP="00547F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</w:r>
      <w:r w:rsidRPr="008C68BB">
        <w:rPr>
          <w:rFonts w:ascii="Times New Roman" w:hAnsi="Times New Roman" w:cs="Times New Roman"/>
          <w:sz w:val="26"/>
          <w:szCs w:val="26"/>
        </w:rPr>
        <w:tab/>
        <w:t xml:space="preserve">  Ю.В. Чечурина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Начальник отдела правового обеспечения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и противодействия коррупции администрации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>Павловского муниципального района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Ю.С. Жиляева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8C68BB" w:rsidRDefault="00101C0E" w:rsidP="00547FF6">
      <w:pPr>
        <w:shd w:val="clear" w:color="auto" w:fill="FFFFFF"/>
        <w:tabs>
          <w:tab w:val="left" w:pos="5539"/>
          <w:tab w:val="left" w:pos="7843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68BB">
        <w:rPr>
          <w:rFonts w:ascii="Times New Roman" w:hAnsi="Times New Roman" w:cs="Times New Roman"/>
          <w:spacing w:val="-7"/>
          <w:sz w:val="26"/>
          <w:szCs w:val="26"/>
        </w:rPr>
        <w:t>ВНЕСЕНО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Начальник отдела по архитектуре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и градостроительству администрации </w:t>
      </w:r>
    </w:p>
    <w:p w:rsidR="00101C0E" w:rsidRPr="008C68BB" w:rsidRDefault="00101C0E" w:rsidP="00547FF6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68BB">
        <w:rPr>
          <w:sz w:val="26"/>
          <w:szCs w:val="26"/>
        </w:rPr>
        <w:t xml:space="preserve">Павловского муниципального района </w:t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</w:r>
      <w:r w:rsidRPr="008C68BB">
        <w:rPr>
          <w:sz w:val="26"/>
          <w:szCs w:val="26"/>
        </w:rPr>
        <w:tab/>
        <w:t xml:space="preserve">           </w:t>
      </w:r>
      <w:r w:rsidRPr="008C68BB">
        <w:rPr>
          <w:sz w:val="26"/>
          <w:szCs w:val="26"/>
        </w:rPr>
        <w:tab/>
        <w:t>А.С. Лыкова</w:t>
      </w:r>
    </w:p>
    <w:p w:rsidR="00101C0E" w:rsidRPr="008C68BB" w:rsidRDefault="00101C0E" w:rsidP="00547F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01C0E" w:rsidRPr="008C68BB" w:rsidRDefault="00101C0E" w:rsidP="00547FF6">
      <w:pPr>
        <w:spacing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01C0E" w:rsidRPr="008C68BB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8C68BB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8C68BB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8C68B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Pr="008C68BB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RPr="008C68B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4A" w:rsidRDefault="00BA074A" w:rsidP="00351632">
      <w:pPr>
        <w:spacing w:after="0" w:line="240" w:lineRule="auto"/>
      </w:pPr>
      <w:r>
        <w:separator/>
      </w:r>
    </w:p>
  </w:endnote>
  <w:endnote w:type="continuationSeparator" w:id="1">
    <w:p w:rsidR="00BA074A" w:rsidRDefault="00BA074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4A" w:rsidRDefault="00BA074A" w:rsidP="00351632">
      <w:pPr>
        <w:spacing w:after="0" w:line="240" w:lineRule="auto"/>
      </w:pPr>
      <w:r>
        <w:separator/>
      </w:r>
    </w:p>
  </w:footnote>
  <w:footnote w:type="continuationSeparator" w:id="1">
    <w:p w:rsidR="00BA074A" w:rsidRDefault="00BA074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6C33"/>
    <w:rsid w:val="00027A93"/>
    <w:rsid w:val="0003628F"/>
    <w:rsid w:val="000A6040"/>
    <w:rsid w:val="000E5649"/>
    <w:rsid w:val="000F3E56"/>
    <w:rsid w:val="00101C0E"/>
    <w:rsid w:val="00105B0A"/>
    <w:rsid w:val="0014026B"/>
    <w:rsid w:val="001A6CF2"/>
    <w:rsid w:val="001C7AC0"/>
    <w:rsid w:val="001C7F76"/>
    <w:rsid w:val="001D3197"/>
    <w:rsid w:val="001D441C"/>
    <w:rsid w:val="001E0ED5"/>
    <w:rsid w:val="00293C54"/>
    <w:rsid w:val="002C119B"/>
    <w:rsid w:val="002F01B0"/>
    <w:rsid w:val="00300C54"/>
    <w:rsid w:val="0031135B"/>
    <w:rsid w:val="00351632"/>
    <w:rsid w:val="00393339"/>
    <w:rsid w:val="003B6F9F"/>
    <w:rsid w:val="003C31AF"/>
    <w:rsid w:val="003F0C44"/>
    <w:rsid w:val="00411E62"/>
    <w:rsid w:val="00414ACC"/>
    <w:rsid w:val="0045587A"/>
    <w:rsid w:val="00464ABF"/>
    <w:rsid w:val="00547FF6"/>
    <w:rsid w:val="005760D5"/>
    <w:rsid w:val="00597D75"/>
    <w:rsid w:val="005B0C72"/>
    <w:rsid w:val="005B12EF"/>
    <w:rsid w:val="005B2117"/>
    <w:rsid w:val="006A547C"/>
    <w:rsid w:val="006C0B77"/>
    <w:rsid w:val="00701B49"/>
    <w:rsid w:val="0074353B"/>
    <w:rsid w:val="0080494A"/>
    <w:rsid w:val="008242FF"/>
    <w:rsid w:val="0082545F"/>
    <w:rsid w:val="008663B9"/>
    <w:rsid w:val="00870751"/>
    <w:rsid w:val="008B61C1"/>
    <w:rsid w:val="008C1456"/>
    <w:rsid w:val="008C68BB"/>
    <w:rsid w:val="00922C48"/>
    <w:rsid w:val="009504D5"/>
    <w:rsid w:val="009720E1"/>
    <w:rsid w:val="00977B30"/>
    <w:rsid w:val="009C08BF"/>
    <w:rsid w:val="00A55D78"/>
    <w:rsid w:val="00A568CE"/>
    <w:rsid w:val="00AB7F4E"/>
    <w:rsid w:val="00B53CA6"/>
    <w:rsid w:val="00B915B7"/>
    <w:rsid w:val="00BA074A"/>
    <w:rsid w:val="00BC2C40"/>
    <w:rsid w:val="00BC68AE"/>
    <w:rsid w:val="00BE72A6"/>
    <w:rsid w:val="00BF49EF"/>
    <w:rsid w:val="00CC1935"/>
    <w:rsid w:val="00CC5E4C"/>
    <w:rsid w:val="00D01A89"/>
    <w:rsid w:val="00D54B5E"/>
    <w:rsid w:val="00D82AC3"/>
    <w:rsid w:val="00DB10D0"/>
    <w:rsid w:val="00E32D7B"/>
    <w:rsid w:val="00E934FD"/>
    <w:rsid w:val="00EA59DF"/>
    <w:rsid w:val="00EE0C20"/>
    <w:rsid w:val="00EE4070"/>
    <w:rsid w:val="00EF0EA8"/>
    <w:rsid w:val="00F044B5"/>
    <w:rsid w:val="00F12C76"/>
    <w:rsid w:val="00F2321D"/>
    <w:rsid w:val="00F776AC"/>
    <w:rsid w:val="00FA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06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22</cp:revision>
  <cp:lastPrinted>2024-05-03T08:30:00Z</cp:lastPrinted>
  <dcterms:created xsi:type="dcterms:W3CDTF">2024-05-08T06:36:00Z</dcterms:created>
  <dcterms:modified xsi:type="dcterms:W3CDTF">2024-08-28T14:35:00Z</dcterms:modified>
</cp:coreProperties>
</file>