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79" w:rsidRDefault="00D72127" w:rsidP="00FE2ED9">
      <w:pPr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-312503</wp:posOffset>
            </wp:positionV>
            <wp:extent cx="508607" cy="636105"/>
            <wp:effectExtent l="19050" t="0" r="5743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07" cy="63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ED9" w:rsidRPr="007C38B1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8B1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FE2ED9" w:rsidRPr="007C38B1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8B1">
        <w:rPr>
          <w:rFonts w:ascii="Times New Roman" w:hAnsi="Times New Roman" w:cs="Times New Roman"/>
          <w:b/>
          <w:sz w:val="26"/>
          <w:szCs w:val="26"/>
        </w:rPr>
        <w:t>НАРОДНЫХ ДЕПУТАТОВ ПАВЛОВСКОГО МУНИЦИПАЛЬНОГО РАЙОНА ВОРОНЕЖСКОЙ ОБЛАСТИ</w:t>
      </w:r>
    </w:p>
    <w:p w:rsidR="00FE2ED9" w:rsidRPr="007C38B1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ED9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8B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57E2D" w:rsidRPr="007C38B1" w:rsidRDefault="00B57E2D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2127" w:rsidRPr="00D72127" w:rsidRDefault="00D72127" w:rsidP="00D7212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72127">
        <w:rPr>
          <w:rFonts w:ascii="Times New Roman" w:hAnsi="Times New Roman" w:cs="Times New Roman"/>
          <w:sz w:val="24"/>
          <w:szCs w:val="24"/>
        </w:rPr>
        <w:t xml:space="preserve">от </w:t>
      </w:r>
      <w:r w:rsidRPr="00D72127">
        <w:rPr>
          <w:rFonts w:ascii="Times New Roman" w:hAnsi="Times New Roman" w:cs="Times New Roman"/>
          <w:sz w:val="24"/>
          <w:szCs w:val="24"/>
          <w:u w:val="single"/>
        </w:rPr>
        <w:t>20.12.2024</w:t>
      </w:r>
      <w:r w:rsidRPr="00D72127">
        <w:rPr>
          <w:rFonts w:ascii="Times New Roman" w:hAnsi="Times New Roman" w:cs="Times New Roman"/>
          <w:sz w:val="24"/>
          <w:szCs w:val="24"/>
        </w:rPr>
        <w:t xml:space="preserve"> № </w:t>
      </w:r>
      <w:r w:rsidRPr="00D72127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72127" w:rsidRPr="00D72127" w:rsidRDefault="00D72127" w:rsidP="00D72127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127">
        <w:rPr>
          <w:rFonts w:ascii="Times New Roman" w:hAnsi="Times New Roman" w:cs="Times New Roman"/>
          <w:sz w:val="24"/>
          <w:szCs w:val="24"/>
        </w:rPr>
        <w:t>г. Павловск</w:t>
      </w:r>
    </w:p>
    <w:p w:rsidR="00D72127" w:rsidRPr="00D72127" w:rsidRDefault="00D72127" w:rsidP="00876879">
      <w:pPr>
        <w:pStyle w:val="a8"/>
        <w:tabs>
          <w:tab w:val="left" w:pos="567"/>
          <w:tab w:val="left" w:pos="709"/>
        </w:tabs>
        <w:ind w:right="4678"/>
        <w:rPr>
          <w:sz w:val="24"/>
          <w:szCs w:val="24"/>
        </w:rPr>
      </w:pPr>
    </w:p>
    <w:p w:rsidR="006802C2" w:rsidRPr="007C38B1" w:rsidRDefault="0071142E" w:rsidP="00876879">
      <w:pPr>
        <w:pStyle w:val="a8"/>
        <w:tabs>
          <w:tab w:val="left" w:pos="567"/>
          <w:tab w:val="left" w:pos="709"/>
        </w:tabs>
        <w:ind w:right="4678"/>
        <w:rPr>
          <w:szCs w:val="28"/>
        </w:rPr>
      </w:pPr>
      <w:r w:rsidRPr="007C38B1">
        <w:rPr>
          <w:szCs w:val="28"/>
        </w:rPr>
        <w:t>О внесении изменений в решение Совета</w:t>
      </w:r>
      <w:r w:rsidR="00876879">
        <w:rPr>
          <w:szCs w:val="28"/>
        </w:rPr>
        <w:t xml:space="preserve"> </w:t>
      </w:r>
      <w:r w:rsidRPr="007C38B1">
        <w:rPr>
          <w:szCs w:val="28"/>
        </w:rPr>
        <w:t xml:space="preserve">народных депутатов Павловского муниципального района Воронежской области от 23.09.2021 № 242 «О принятии </w:t>
      </w:r>
      <w:proofErr w:type="gramStart"/>
      <w:r w:rsidRPr="007C38B1">
        <w:rPr>
          <w:szCs w:val="28"/>
        </w:rPr>
        <w:t xml:space="preserve">осуществления части полномочий  </w:t>
      </w:r>
      <w:r w:rsidR="006802C2" w:rsidRPr="007C38B1">
        <w:rPr>
          <w:szCs w:val="28"/>
        </w:rPr>
        <w:t>сельских поселений Павловского муниципального</w:t>
      </w:r>
      <w:r w:rsidR="00876879">
        <w:rPr>
          <w:szCs w:val="28"/>
        </w:rPr>
        <w:t xml:space="preserve"> </w:t>
      </w:r>
      <w:r w:rsidR="006802C2" w:rsidRPr="007C38B1">
        <w:rPr>
          <w:szCs w:val="28"/>
        </w:rPr>
        <w:t>района Воронежской области</w:t>
      </w:r>
      <w:proofErr w:type="gramEnd"/>
      <w:r w:rsidR="006802C2" w:rsidRPr="007C38B1">
        <w:rPr>
          <w:szCs w:val="28"/>
        </w:rPr>
        <w:t xml:space="preserve"> по решению вопросовместного значения в сфере культуры</w:t>
      </w:r>
      <w:r w:rsidR="00EA0DE3" w:rsidRPr="007C38B1">
        <w:rPr>
          <w:szCs w:val="28"/>
        </w:rPr>
        <w:t>»</w:t>
      </w:r>
    </w:p>
    <w:p w:rsidR="00A56F20" w:rsidRPr="007C38B1" w:rsidRDefault="00A56F20" w:rsidP="00876879">
      <w:pPr>
        <w:spacing w:after="0" w:line="240" w:lineRule="auto"/>
        <w:ind w:right="4678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7E2D" w:rsidRDefault="00B57E2D" w:rsidP="00A56F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964" w:rsidRPr="00F232DC" w:rsidRDefault="007A1964" w:rsidP="007A1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32DC">
        <w:rPr>
          <w:rFonts w:ascii="Times New Roman" w:eastAsia="Times New Roman" w:hAnsi="Times New Roman" w:cs="Times New Roman"/>
          <w:sz w:val="26"/>
          <w:szCs w:val="26"/>
        </w:rPr>
        <w:t>В соответствии с ч. 4 ст.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народных депутатов Павловского муниципального района Воронежской области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иорганами</w:t>
      </w:r>
      <w:proofErr w:type="gramEnd"/>
      <w:r w:rsidRPr="00F232DC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поселений Павловского м</w:t>
      </w:r>
      <w:r w:rsidR="005A6D6D"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</w:t>
      </w:r>
      <w:r w:rsidR="005A6D6D" w:rsidRPr="00150BBE">
        <w:rPr>
          <w:rFonts w:ascii="Times New Roman" w:eastAsia="Times New Roman" w:hAnsi="Times New Roman" w:cs="Times New Roman"/>
          <w:sz w:val="26"/>
          <w:szCs w:val="26"/>
        </w:rPr>
        <w:t>района», решени</w:t>
      </w:r>
      <w:r w:rsidR="00E8725C" w:rsidRPr="00150BB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A6D6D" w:rsidRPr="00150BBE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8725C" w:rsidRPr="00150BB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50BBE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 w:rsidR="00E8725C" w:rsidRPr="00150BB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50BBE">
        <w:rPr>
          <w:rFonts w:ascii="Times New Roman" w:eastAsia="Times New Roman" w:hAnsi="Times New Roman" w:cs="Times New Roman"/>
          <w:sz w:val="26"/>
          <w:szCs w:val="26"/>
        </w:rPr>
        <w:t xml:space="preserve"> народных депутатов </w:t>
      </w:r>
      <w:r w:rsidR="00D72127" w:rsidRPr="00150BBE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Александровского сельского поселения от </w:t>
      </w:r>
      <w:r w:rsidR="00D72127">
        <w:rPr>
          <w:rFonts w:ascii="Times New Roman" w:eastAsia="Times New Roman" w:hAnsi="Times New Roman" w:cs="Times New Roman"/>
          <w:sz w:val="26"/>
          <w:szCs w:val="26"/>
        </w:rPr>
        <w:t>18.12.2024</w:t>
      </w:r>
      <w:r w:rsidR="00D72127" w:rsidRPr="00150BB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72127">
        <w:rPr>
          <w:rFonts w:ascii="Times New Roman" w:eastAsia="Times New Roman" w:hAnsi="Times New Roman" w:cs="Times New Roman"/>
          <w:sz w:val="26"/>
          <w:szCs w:val="26"/>
        </w:rPr>
        <w:t>274</w:t>
      </w:r>
      <w:r w:rsidR="00D72127" w:rsidRPr="00150B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72127" w:rsidRPr="00150BBE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D72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2127" w:rsidRPr="00B834A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от 20.12.2024 №316, </w:t>
      </w:r>
      <w:proofErr w:type="spellStart"/>
      <w:r w:rsidR="00D72127" w:rsidRPr="00B834A0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="00D72127" w:rsidRPr="00150BB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 w:rsidR="00D72127">
        <w:rPr>
          <w:rFonts w:ascii="Times New Roman" w:eastAsia="Times New Roman" w:hAnsi="Times New Roman" w:cs="Times New Roman"/>
          <w:sz w:val="26"/>
          <w:szCs w:val="26"/>
        </w:rPr>
        <w:t>19.12.2024</w:t>
      </w:r>
      <w:r w:rsidR="00D72127" w:rsidRPr="00150BB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72127">
        <w:rPr>
          <w:rFonts w:ascii="Times New Roman" w:eastAsia="Times New Roman" w:hAnsi="Times New Roman" w:cs="Times New Roman"/>
          <w:sz w:val="26"/>
          <w:szCs w:val="26"/>
        </w:rPr>
        <w:t>309</w:t>
      </w:r>
      <w:r w:rsidR="00D72127" w:rsidRPr="00150B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72127" w:rsidRPr="00150BBE">
        <w:rPr>
          <w:rFonts w:ascii="Times New Roman" w:eastAsia="Times New Roman" w:hAnsi="Times New Roman" w:cs="Times New Roman"/>
          <w:sz w:val="26"/>
          <w:szCs w:val="26"/>
        </w:rPr>
        <w:t>Русско-Буйловского</w:t>
      </w:r>
      <w:proofErr w:type="spellEnd"/>
      <w:r w:rsidR="00D72127" w:rsidRPr="00150BBE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  <w:r w:rsidR="00D72127" w:rsidRPr="00B834A0">
        <w:rPr>
          <w:rFonts w:ascii="Times New Roman" w:eastAsia="Times New Roman" w:hAnsi="Times New Roman" w:cs="Times New Roman"/>
          <w:sz w:val="26"/>
          <w:szCs w:val="26"/>
        </w:rPr>
        <w:t>поселения от 18.12.2024 №272</w:t>
      </w:r>
      <w:r w:rsidR="00D72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0BBE">
        <w:rPr>
          <w:rFonts w:ascii="Times New Roman" w:eastAsia="Times New Roman" w:hAnsi="Times New Roman" w:cs="Times New Roman"/>
          <w:sz w:val="26"/>
          <w:szCs w:val="26"/>
        </w:rPr>
        <w:t>Совет народных депутатов Павловского муниципального района Воронежской области</w:t>
      </w:r>
    </w:p>
    <w:p w:rsidR="00B57E2D" w:rsidRDefault="00B57E2D" w:rsidP="00A56F2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02C2" w:rsidRDefault="006802C2" w:rsidP="00A56F2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74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45897" w:rsidRPr="0012174B" w:rsidRDefault="00045897" w:rsidP="00A56F2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EFE" w:rsidRPr="00F232DC" w:rsidRDefault="00CE458E" w:rsidP="005C0A9B">
      <w:pPr>
        <w:pStyle w:val="a3"/>
        <w:numPr>
          <w:ilvl w:val="0"/>
          <w:numId w:val="13"/>
        </w:numPr>
        <w:ind w:left="-142" w:firstLine="1135"/>
        <w:jc w:val="both"/>
        <w:rPr>
          <w:sz w:val="26"/>
          <w:szCs w:val="26"/>
        </w:rPr>
      </w:pPr>
      <w:r w:rsidRPr="0012174B">
        <w:rPr>
          <w:sz w:val="26"/>
          <w:szCs w:val="26"/>
        </w:rPr>
        <w:t xml:space="preserve">Внести в </w:t>
      </w:r>
      <w:r w:rsidR="00B56632" w:rsidRPr="0012174B">
        <w:rPr>
          <w:sz w:val="26"/>
          <w:szCs w:val="26"/>
        </w:rPr>
        <w:t xml:space="preserve">приложение №2 </w:t>
      </w:r>
      <w:r w:rsidR="007230CF">
        <w:rPr>
          <w:sz w:val="26"/>
          <w:szCs w:val="26"/>
        </w:rPr>
        <w:t xml:space="preserve">к </w:t>
      </w:r>
      <w:r w:rsidRPr="0012174B">
        <w:rPr>
          <w:sz w:val="26"/>
          <w:szCs w:val="26"/>
        </w:rPr>
        <w:t>решени</w:t>
      </w:r>
      <w:r w:rsidR="007230CF">
        <w:rPr>
          <w:sz w:val="26"/>
          <w:szCs w:val="26"/>
        </w:rPr>
        <w:t>ю</w:t>
      </w:r>
      <w:r w:rsidRPr="0012174B">
        <w:rPr>
          <w:sz w:val="26"/>
          <w:szCs w:val="26"/>
        </w:rPr>
        <w:t xml:space="preserve"> Совета народных депутатов Павловского муниципального района Воронежской области от 23.09.2021 № 242 «О принятии </w:t>
      </w:r>
      <w:proofErr w:type="gramStart"/>
      <w:r w:rsidRPr="0012174B">
        <w:rPr>
          <w:sz w:val="26"/>
          <w:szCs w:val="26"/>
        </w:rPr>
        <w:t>осуществления части полномочий сельских поселений Павловского муниципального</w:t>
      </w:r>
      <w:r w:rsidRPr="005C0A9B">
        <w:rPr>
          <w:sz w:val="26"/>
          <w:szCs w:val="26"/>
        </w:rPr>
        <w:t xml:space="preserve"> района Воронежской области</w:t>
      </w:r>
      <w:proofErr w:type="gramEnd"/>
      <w:r w:rsidRPr="005C0A9B">
        <w:rPr>
          <w:sz w:val="26"/>
          <w:szCs w:val="26"/>
        </w:rPr>
        <w:t xml:space="preserve"> по решению вопросов местного значения в сфере культуры» изменения</w:t>
      </w:r>
      <w:r w:rsidR="00B56632" w:rsidRPr="005C0A9B">
        <w:rPr>
          <w:sz w:val="26"/>
          <w:szCs w:val="26"/>
        </w:rPr>
        <w:t xml:space="preserve">, </w:t>
      </w:r>
      <w:r w:rsidR="00DE1EFE" w:rsidRPr="005C0A9B">
        <w:rPr>
          <w:sz w:val="26"/>
          <w:szCs w:val="26"/>
        </w:rPr>
        <w:t>изложи</w:t>
      </w:r>
      <w:r w:rsidR="00B56632" w:rsidRPr="005C0A9B">
        <w:rPr>
          <w:sz w:val="26"/>
          <w:szCs w:val="26"/>
        </w:rPr>
        <w:t>в его</w:t>
      </w:r>
      <w:r w:rsidR="00DE1EFE" w:rsidRPr="005C0A9B">
        <w:rPr>
          <w:sz w:val="26"/>
          <w:szCs w:val="26"/>
        </w:rPr>
        <w:t xml:space="preserve"> в редакции</w:t>
      </w:r>
      <w:r w:rsidR="005C0A9B" w:rsidRPr="005C0A9B">
        <w:rPr>
          <w:sz w:val="26"/>
          <w:szCs w:val="26"/>
        </w:rPr>
        <w:t>,</w:t>
      </w:r>
      <w:r w:rsidR="00B56632" w:rsidRPr="005C0A9B">
        <w:rPr>
          <w:sz w:val="26"/>
          <w:szCs w:val="26"/>
        </w:rPr>
        <w:t xml:space="preserve"> согласно приложению к настоящему решению.</w:t>
      </w:r>
    </w:p>
    <w:p w:rsidR="00B85DE9" w:rsidRPr="007C38B1" w:rsidRDefault="00B85DE9" w:rsidP="00A151F0">
      <w:pPr>
        <w:pStyle w:val="a3"/>
        <w:numPr>
          <w:ilvl w:val="0"/>
          <w:numId w:val="13"/>
        </w:numPr>
        <w:ind w:left="0" w:firstLine="993"/>
        <w:jc w:val="both"/>
        <w:rPr>
          <w:rFonts w:eastAsiaTheme="minorHAnsi"/>
          <w:sz w:val="26"/>
          <w:szCs w:val="26"/>
          <w:lang w:eastAsia="en-US"/>
        </w:rPr>
      </w:pPr>
      <w:r w:rsidRPr="007C38B1">
        <w:rPr>
          <w:rFonts w:eastAsiaTheme="minorHAnsi"/>
          <w:sz w:val="26"/>
          <w:szCs w:val="26"/>
          <w:lang w:eastAsia="en-US"/>
        </w:rPr>
        <w:t>Опубликовать настоящее решение в муниципальной газете «Павловский муниципальный вестник».</w:t>
      </w:r>
    </w:p>
    <w:p w:rsidR="00A56F20" w:rsidRDefault="00A56F20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85DE9" w:rsidRPr="007C38B1" w:rsidRDefault="00B85DE9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C38B1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="00A56F20"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7C38B1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D72127" w:rsidRDefault="00D72127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85DE9" w:rsidRPr="007C38B1" w:rsidRDefault="00B85DE9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C38B1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876879" w:rsidRDefault="00B85DE9" w:rsidP="00D72127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38B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="00A56F20"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>А.И. Корнилов</w:t>
      </w:r>
    </w:p>
    <w:p w:rsidR="00B85DE9" w:rsidRPr="00F831DB" w:rsidRDefault="00B85DE9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:rsidR="00B85DE9" w:rsidRPr="00F831DB" w:rsidRDefault="00B85DE9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решению Совета народных депутатов </w:t>
      </w:r>
    </w:p>
    <w:p w:rsidR="00B85DE9" w:rsidRDefault="00B85DE9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</w:p>
    <w:p w:rsidR="00B85DE9" w:rsidRPr="00F831DB" w:rsidRDefault="00B85DE9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p w:rsidR="001D7D2C" w:rsidRDefault="00B85DE9" w:rsidP="00864421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765867">
        <w:rPr>
          <w:rFonts w:ascii="Times New Roman" w:hAnsi="Times New Roman" w:cs="Times New Roman"/>
          <w:sz w:val="26"/>
          <w:szCs w:val="26"/>
        </w:rPr>
        <w:t xml:space="preserve">от </w:t>
      </w:r>
      <w:r w:rsidR="00D72127">
        <w:rPr>
          <w:rFonts w:ascii="Times New Roman" w:hAnsi="Times New Roman" w:cs="Times New Roman"/>
          <w:sz w:val="26"/>
          <w:szCs w:val="26"/>
        </w:rPr>
        <w:t>20.12.2024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86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2127">
        <w:rPr>
          <w:rFonts w:ascii="Times New Roman" w:hAnsi="Times New Roman" w:cs="Times New Roman"/>
          <w:sz w:val="26"/>
          <w:szCs w:val="26"/>
        </w:rPr>
        <w:t>113</w:t>
      </w:r>
    </w:p>
    <w:p w:rsidR="00B85DE9" w:rsidRDefault="00B85DE9" w:rsidP="00B85DE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BF3F23" w:rsidTr="00BB35F7">
        <w:tc>
          <w:tcPr>
            <w:tcW w:w="4998" w:type="dxa"/>
          </w:tcPr>
          <w:p w:rsidR="00BF3F23" w:rsidRDefault="00BF3F23" w:rsidP="00BB3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99" w:type="dxa"/>
          </w:tcPr>
          <w:p w:rsidR="00BF3F23" w:rsidRPr="00F831DB" w:rsidRDefault="00BF3F23" w:rsidP="00BB35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BF3F23" w:rsidRPr="00F831DB" w:rsidRDefault="00BF3F23" w:rsidP="00BB35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решению Совета народных депутатов </w:t>
            </w:r>
          </w:p>
          <w:p w:rsidR="00BF3F23" w:rsidRDefault="00BF3F23" w:rsidP="00BB35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BF3F23" w:rsidRPr="00F831DB" w:rsidRDefault="00BF3F23" w:rsidP="00BB35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Воронежской области</w:t>
            </w:r>
          </w:p>
          <w:p w:rsidR="00BF3F23" w:rsidRDefault="00BF3F23" w:rsidP="00D721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86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665E8">
              <w:rPr>
                <w:rFonts w:ascii="Times New Roman" w:hAnsi="Times New Roman" w:cs="Times New Roman"/>
                <w:sz w:val="26"/>
                <w:szCs w:val="26"/>
              </w:rPr>
              <w:t xml:space="preserve">23.09.2021 </w:t>
            </w:r>
            <w:r w:rsidRPr="007658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665E8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</w:tr>
    </w:tbl>
    <w:p w:rsidR="00BF3F23" w:rsidRDefault="00BF3F23" w:rsidP="00BF3F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3F23" w:rsidRDefault="00BF3F23" w:rsidP="00BF3F2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t xml:space="preserve">Размер </w:t>
      </w:r>
      <w:r w:rsidRPr="001F692E">
        <w:rPr>
          <w:rFonts w:ascii="Times New Roman" w:hAnsi="Times New Roman" w:cs="Times New Roman"/>
          <w:color w:val="000000" w:themeColor="text1"/>
          <w:sz w:val="26"/>
          <w:szCs w:val="26"/>
        </w:rPr>
        <w:t>межбюджетных трансфертов, предоставляемых в 202</w:t>
      </w:r>
      <w:r w:rsidR="0004589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F692E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F69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бюджету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муниципального района Воронежской области из бюджетов сельских поселений Павловского муниципального района Воронежской области на осуществление части полномочий по решению вопросов местного значения</w:t>
      </w:r>
    </w:p>
    <w:p w:rsidR="00864421" w:rsidRDefault="00BF3F23" w:rsidP="00BF3F2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сфере культуры</w:t>
      </w:r>
    </w:p>
    <w:p w:rsidR="00D72127" w:rsidRDefault="00D72127" w:rsidP="00BF3F2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678"/>
        <w:gridCol w:w="1134"/>
        <w:gridCol w:w="1134"/>
        <w:gridCol w:w="1134"/>
        <w:gridCol w:w="1134"/>
      </w:tblGrid>
      <w:tr w:rsidR="00D72127" w:rsidRPr="00CB73FD" w:rsidTr="00CE0E25">
        <w:trPr>
          <w:trHeight w:val="5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CB73FD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73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73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73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CB73FD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127" w:rsidRPr="00CB73FD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год</w:t>
            </w:r>
          </w:p>
        </w:tc>
      </w:tr>
      <w:tr w:rsidR="00D72127" w:rsidRPr="00CB73FD" w:rsidTr="00CE0E25">
        <w:trPr>
          <w:trHeight w:val="1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CB73FD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CB73FD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045897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97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12174B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12174B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12174B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D72127" w:rsidRPr="00CB73FD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CB73FD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CB73FD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Александро-Донское</w:t>
            </w:r>
            <w:proofErr w:type="spellEnd"/>
            <w:r w:rsidRPr="00CB73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045897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12174B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12174B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5116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12174B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</w:tr>
      <w:tr w:rsidR="00D72127" w:rsidRPr="00CB73FD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CB73FD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CB73FD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Александровское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045897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12174B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12174B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12174B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</w:t>
            </w:r>
          </w:p>
        </w:tc>
      </w:tr>
      <w:tr w:rsidR="00D72127" w:rsidRPr="007502B5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4144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4622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</w:tr>
      <w:tr w:rsidR="00D72127" w:rsidRPr="007502B5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Гаврильское</w:t>
            </w:r>
            <w:proofErr w:type="spellEnd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</w:tr>
      <w:tr w:rsidR="00D72127" w:rsidRPr="007502B5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Ерышевское</w:t>
            </w:r>
            <w:proofErr w:type="spellEnd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1962,4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</w:tr>
      <w:tr w:rsidR="00D72127" w:rsidRPr="007502B5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Казинское</w:t>
            </w:r>
            <w:proofErr w:type="spellEnd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4325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5081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</w:t>
            </w:r>
          </w:p>
        </w:tc>
      </w:tr>
      <w:tr w:rsidR="00D72127" w:rsidRPr="007502B5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Красное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4651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5933,6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6545</w:t>
            </w:r>
          </w:p>
        </w:tc>
      </w:tr>
      <w:tr w:rsidR="00D72127" w:rsidRPr="007502B5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Ливенское</w:t>
            </w:r>
            <w:proofErr w:type="spellEnd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</w:tr>
      <w:tr w:rsidR="00D72127" w:rsidRPr="007502B5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4059,8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5735,3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6691</w:t>
            </w:r>
          </w:p>
        </w:tc>
      </w:tr>
      <w:tr w:rsidR="00D72127" w:rsidRPr="007502B5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Песковское</w:t>
            </w:r>
            <w:proofErr w:type="spellEnd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2062,1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2430,1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</w:tr>
      <w:tr w:rsidR="00D72127" w:rsidRPr="007502B5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3628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4524,7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4415</w:t>
            </w:r>
          </w:p>
        </w:tc>
      </w:tr>
      <w:tr w:rsidR="00D72127" w:rsidRPr="007502B5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3921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5247,7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5676</w:t>
            </w:r>
          </w:p>
        </w:tc>
      </w:tr>
      <w:tr w:rsidR="00D72127" w:rsidRPr="001E7656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7502B5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Русско-Буйловское</w:t>
            </w:r>
            <w:proofErr w:type="spellEnd"/>
            <w:r w:rsidRPr="00750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7502B5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B5">
              <w:rPr>
                <w:rFonts w:ascii="Times New Roman" w:hAnsi="Times New Roman" w:cs="Times New Roman"/>
                <w:sz w:val="24"/>
                <w:szCs w:val="24"/>
              </w:rPr>
              <w:t>5964,9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1E7656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D72127" w:rsidRPr="00ED4F23" w:rsidTr="00CE0E25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1E7656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1E7656" w:rsidRDefault="00D72127" w:rsidP="00CE0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1E7656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3495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1E7656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41934,4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7" w:rsidRPr="001E7656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127" w:rsidRPr="0012174B" w:rsidRDefault="00D72127" w:rsidP="00CE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57602</w:t>
            </w:r>
          </w:p>
        </w:tc>
      </w:tr>
    </w:tbl>
    <w:p w:rsidR="00D72127" w:rsidRDefault="00D72127" w:rsidP="00BF3F2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4F23" w:rsidRPr="00ED4F23" w:rsidRDefault="00ED4F23" w:rsidP="00BF3F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3F23" w:rsidRPr="00ED4F23" w:rsidRDefault="00BF3F23" w:rsidP="00BF3F2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D4F23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  <w:r w:rsidR="00867F04" w:rsidRPr="00ED4F23">
        <w:rPr>
          <w:rFonts w:ascii="Times New Roman" w:hAnsi="Times New Roman" w:cs="Times New Roman"/>
          <w:sz w:val="26"/>
          <w:szCs w:val="26"/>
        </w:rPr>
        <w:tab/>
      </w:r>
      <w:r w:rsidR="00867F04" w:rsidRPr="00ED4F23">
        <w:rPr>
          <w:rFonts w:ascii="Times New Roman" w:hAnsi="Times New Roman" w:cs="Times New Roman"/>
          <w:sz w:val="26"/>
          <w:szCs w:val="26"/>
        </w:rPr>
        <w:tab/>
      </w:r>
      <w:r w:rsidR="00867F04" w:rsidRPr="00ED4F23">
        <w:rPr>
          <w:rFonts w:ascii="Times New Roman" w:hAnsi="Times New Roman" w:cs="Times New Roman"/>
          <w:sz w:val="26"/>
          <w:szCs w:val="26"/>
        </w:rPr>
        <w:tab/>
      </w:r>
      <w:r w:rsidR="00867F04" w:rsidRPr="00ED4F23">
        <w:rPr>
          <w:rFonts w:ascii="Times New Roman" w:hAnsi="Times New Roman" w:cs="Times New Roman"/>
          <w:sz w:val="26"/>
          <w:szCs w:val="26"/>
        </w:rPr>
        <w:tab/>
      </w:r>
      <w:r w:rsidRPr="00ED4F23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ED4F23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BF3F23" w:rsidRPr="00ED4F23" w:rsidRDefault="00BF3F23" w:rsidP="00BF3F2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F3F23" w:rsidRPr="00ED4F23" w:rsidRDefault="00BF3F23" w:rsidP="00BF3F2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D4F23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BF3F23" w:rsidRDefault="00BF3F23" w:rsidP="008644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>Пав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867F04">
        <w:rPr>
          <w:rFonts w:ascii="Times New Roman" w:hAnsi="Times New Roman" w:cs="Times New Roman"/>
          <w:sz w:val="26"/>
          <w:szCs w:val="26"/>
        </w:rPr>
        <w:tab/>
      </w:r>
      <w:r w:rsidR="00867F04">
        <w:rPr>
          <w:rFonts w:ascii="Times New Roman" w:hAnsi="Times New Roman" w:cs="Times New Roman"/>
          <w:sz w:val="26"/>
          <w:szCs w:val="26"/>
        </w:rPr>
        <w:tab/>
      </w:r>
      <w:r w:rsidR="00867F04">
        <w:rPr>
          <w:rFonts w:ascii="Times New Roman" w:hAnsi="Times New Roman" w:cs="Times New Roman"/>
          <w:sz w:val="26"/>
          <w:szCs w:val="26"/>
        </w:rPr>
        <w:tab/>
      </w:r>
      <w:r w:rsidR="00867F04">
        <w:rPr>
          <w:rFonts w:ascii="Times New Roman" w:hAnsi="Times New Roman" w:cs="Times New Roman"/>
          <w:sz w:val="26"/>
          <w:szCs w:val="26"/>
        </w:rPr>
        <w:tab/>
      </w:r>
      <w:r w:rsidR="00867F04">
        <w:rPr>
          <w:rFonts w:ascii="Times New Roman" w:hAnsi="Times New Roman" w:cs="Times New Roman"/>
          <w:sz w:val="26"/>
          <w:szCs w:val="26"/>
        </w:rPr>
        <w:tab/>
      </w:r>
      <w:r w:rsidRPr="006802C2">
        <w:rPr>
          <w:rFonts w:ascii="Times New Roman" w:hAnsi="Times New Roman" w:cs="Times New Roman"/>
          <w:sz w:val="26"/>
          <w:szCs w:val="26"/>
        </w:rPr>
        <w:t>А.И. Корнилов</w:t>
      </w:r>
    </w:p>
    <w:sectPr w:rsidR="00BF3F23" w:rsidSect="00876879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E7C"/>
    <w:multiLevelType w:val="multilevel"/>
    <w:tmpl w:val="7A72FD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9BD3F5C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4AD5354"/>
    <w:multiLevelType w:val="multilevel"/>
    <w:tmpl w:val="13BC60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C1869D9"/>
    <w:multiLevelType w:val="multilevel"/>
    <w:tmpl w:val="108048DA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Theme="minorHAnsi" w:hAnsiTheme="minorHAnsi" w:cstheme="minorBidi" w:hint="default"/>
      </w:rPr>
    </w:lvl>
  </w:abstractNum>
  <w:abstractNum w:abstractNumId="4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23E25470"/>
    <w:multiLevelType w:val="multilevel"/>
    <w:tmpl w:val="13BC60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7">
    <w:nsid w:val="5B466687"/>
    <w:multiLevelType w:val="hybridMultilevel"/>
    <w:tmpl w:val="A6A45D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50D49"/>
    <w:multiLevelType w:val="multilevel"/>
    <w:tmpl w:val="AFEC81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4C771B"/>
    <w:multiLevelType w:val="multilevel"/>
    <w:tmpl w:val="5330D916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02C2"/>
    <w:rsid w:val="000413C8"/>
    <w:rsid w:val="00045897"/>
    <w:rsid w:val="00083FD2"/>
    <w:rsid w:val="000A1E78"/>
    <w:rsid w:val="001003F6"/>
    <w:rsid w:val="0012174B"/>
    <w:rsid w:val="00123CAB"/>
    <w:rsid w:val="00150BBE"/>
    <w:rsid w:val="00190DD1"/>
    <w:rsid w:val="001A1A89"/>
    <w:rsid w:val="001A5BD6"/>
    <w:rsid w:val="001B439F"/>
    <w:rsid w:val="001D6F06"/>
    <w:rsid w:val="001D7D2C"/>
    <w:rsid w:val="001E531A"/>
    <w:rsid w:val="001E7656"/>
    <w:rsid w:val="001F0631"/>
    <w:rsid w:val="001F3F3A"/>
    <w:rsid w:val="001F692E"/>
    <w:rsid w:val="0020208A"/>
    <w:rsid w:val="00205ABD"/>
    <w:rsid w:val="00207B97"/>
    <w:rsid w:val="00217CE7"/>
    <w:rsid w:val="00221964"/>
    <w:rsid w:val="00227980"/>
    <w:rsid w:val="00234AE5"/>
    <w:rsid w:val="00241450"/>
    <w:rsid w:val="00252049"/>
    <w:rsid w:val="00274E6B"/>
    <w:rsid w:val="00276210"/>
    <w:rsid w:val="002A2FF8"/>
    <w:rsid w:val="002D0FD1"/>
    <w:rsid w:val="002D3985"/>
    <w:rsid w:val="002F21A1"/>
    <w:rsid w:val="00314940"/>
    <w:rsid w:val="00317091"/>
    <w:rsid w:val="003502EB"/>
    <w:rsid w:val="00350486"/>
    <w:rsid w:val="0036348E"/>
    <w:rsid w:val="003778B3"/>
    <w:rsid w:val="00395C82"/>
    <w:rsid w:val="003B7C9E"/>
    <w:rsid w:val="00416FCD"/>
    <w:rsid w:val="00444F01"/>
    <w:rsid w:val="004766EE"/>
    <w:rsid w:val="004947FB"/>
    <w:rsid w:val="004A14F8"/>
    <w:rsid w:val="004C5006"/>
    <w:rsid w:val="004C7B7C"/>
    <w:rsid w:val="004D2003"/>
    <w:rsid w:val="00500E28"/>
    <w:rsid w:val="00501AFF"/>
    <w:rsid w:val="005124D6"/>
    <w:rsid w:val="0054047B"/>
    <w:rsid w:val="005560BB"/>
    <w:rsid w:val="005810CC"/>
    <w:rsid w:val="00593387"/>
    <w:rsid w:val="005A11F3"/>
    <w:rsid w:val="005A6D6D"/>
    <w:rsid w:val="005C0A9B"/>
    <w:rsid w:val="005C7D48"/>
    <w:rsid w:val="00607AB7"/>
    <w:rsid w:val="006556C2"/>
    <w:rsid w:val="00656F6A"/>
    <w:rsid w:val="00674410"/>
    <w:rsid w:val="006802C2"/>
    <w:rsid w:val="0068271D"/>
    <w:rsid w:val="006A6FD3"/>
    <w:rsid w:val="0071142E"/>
    <w:rsid w:val="007230CF"/>
    <w:rsid w:val="00727A08"/>
    <w:rsid w:val="007502B5"/>
    <w:rsid w:val="00781F71"/>
    <w:rsid w:val="007874C5"/>
    <w:rsid w:val="007A1964"/>
    <w:rsid w:val="007B4249"/>
    <w:rsid w:val="007C38B1"/>
    <w:rsid w:val="007E2E33"/>
    <w:rsid w:val="00801A27"/>
    <w:rsid w:val="00864421"/>
    <w:rsid w:val="00865B4E"/>
    <w:rsid w:val="00866A3D"/>
    <w:rsid w:val="00867F04"/>
    <w:rsid w:val="00870496"/>
    <w:rsid w:val="00876879"/>
    <w:rsid w:val="00895771"/>
    <w:rsid w:val="008C66A0"/>
    <w:rsid w:val="008E7DA8"/>
    <w:rsid w:val="00907675"/>
    <w:rsid w:val="00924819"/>
    <w:rsid w:val="00930D2D"/>
    <w:rsid w:val="00952557"/>
    <w:rsid w:val="00966699"/>
    <w:rsid w:val="00971C28"/>
    <w:rsid w:val="0097657F"/>
    <w:rsid w:val="00995EAA"/>
    <w:rsid w:val="009B0A5F"/>
    <w:rsid w:val="009D7442"/>
    <w:rsid w:val="009E34FC"/>
    <w:rsid w:val="009E73AC"/>
    <w:rsid w:val="009F6C26"/>
    <w:rsid w:val="009F740F"/>
    <w:rsid w:val="00A03ED5"/>
    <w:rsid w:val="00A151F0"/>
    <w:rsid w:val="00A416DD"/>
    <w:rsid w:val="00A56F20"/>
    <w:rsid w:val="00A7262D"/>
    <w:rsid w:val="00A76AC8"/>
    <w:rsid w:val="00AA1736"/>
    <w:rsid w:val="00AA1A28"/>
    <w:rsid w:val="00AB6F79"/>
    <w:rsid w:val="00AD7FC5"/>
    <w:rsid w:val="00B0123B"/>
    <w:rsid w:val="00B11589"/>
    <w:rsid w:val="00B41F85"/>
    <w:rsid w:val="00B56632"/>
    <w:rsid w:val="00B57E2D"/>
    <w:rsid w:val="00B85DE9"/>
    <w:rsid w:val="00BC4AF7"/>
    <w:rsid w:val="00BC5AC0"/>
    <w:rsid w:val="00BD3A42"/>
    <w:rsid w:val="00BE7EEC"/>
    <w:rsid w:val="00BF3F23"/>
    <w:rsid w:val="00C07032"/>
    <w:rsid w:val="00C078A0"/>
    <w:rsid w:val="00C12A56"/>
    <w:rsid w:val="00C251A2"/>
    <w:rsid w:val="00C27904"/>
    <w:rsid w:val="00C33502"/>
    <w:rsid w:val="00C42AAB"/>
    <w:rsid w:val="00C43982"/>
    <w:rsid w:val="00C50690"/>
    <w:rsid w:val="00C5760A"/>
    <w:rsid w:val="00C709AB"/>
    <w:rsid w:val="00C70EF9"/>
    <w:rsid w:val="00CA7338"/>
    <w:rsid w:val="00CB73FD"/>
    <w:rsid w:val="00CE458E"/>
    <w:rsid w:val="00CE4630"/>
    <w:rsid w:val="00CE583B"/>
    <w:rsid w:val="00D0136D"/>
    <w:rsid w:val="00D53486"/>
    <w:rsid w:val="00D5520D"/>
    <w:rsid w:val="00D72127"/>
    <w:rsid w:val="00D77685"/>
    <w:rsid w:val="00D92C02"/>
    <w:rsid w:val="00D9739D"/>
    <w:rsid w:val="00DB1DA7"/>
    <w:rsid w:val="00DE1EFE"/>
    <w:rsid w:val="00DE369E"/>
    <w:rsid w:val="00DE520B"/>
    <w:rsid w:val="00DF799A"/>
    <w:rsid w:val="00E142E8"/>
    <w:rsid w:val="00E24977"/>
    <w:rsid w:val="00E26D98"/>
    <w:rsid w:val="00E3366C"/>
    <w:rsid w:val="00E62516"/>
    <w:rsid w:val="00E745BA"/>
    <w:rsid w:val="00E82E88"/>
    <w:rsid w:val="00E8725C"/>
    <w:rsid w:val="00EA019A"/>
    <w:rsid w:val="00EA0DE3"/>
    <w:rsid w:val="00EA6FAD"/>
    <w:rsid w:val="00EC7F93"/>
    <w:rsid w:val="00ED4F23"/>
    <w:rsid w:val="00F11C6E"/>
    <w:rsid w:val="00F232DC"/>
    <w:rsid w:val="00F34E0A"/>
    <w:rsid w:val="00F665E8"/>
    <w:rsid w:val="00F84C6E"/>
    <w:rsid w:val="00FE2ED9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CE45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E458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D7212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72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CE45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E458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F7D8-497F-4C6F-B8B2-87991639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2024-12-03T14:17:00Z</cp:lastPrinted>
  <dcterms:created xsi:type="dcterms:W3CDTF">2024-12-06T13:35:00Z</dcterms:created>
  <dcterms:modified xsi:type="dcterms:W3CDTF">2024-12-24T14:39:00Z</dcterms:modified>
</cp:coreProperties>
</file>