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Уведомление о проведении публичных консультаций в целях проведения экспертизы проекта нормативно правового акта</w:t>
      </w:r>
    </w:p>
    <w:p>
      <w:pPr>
        <w:pStyle w:val="Normal"/>
        <w:spacing w:before="0" w:after="0"/>
        <w:jc w:val="center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Нормативно правовой акт:</w:t>
      </w:r>
    </w:p>
    <w:tbl>
      <w:tblPr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i w:val="false"/>
                <w:i w:val="false"/>
                <w:iCs w:val="false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i w:val="false"/>
                <w:iCs w:val="false"/>
                <w:sz w:val="26"/>
                <w:szCs w:val="26"/>
              </w:rPr>
              <w:t>решение Совета народных депутатов Павловского муниципального района Воронежской области от 23.12.2021 №272 «Об утверждении Положения о муниципальном контроле на автомобильном транспорте, городском наземном электрическом транспорте и в дорожном  хозяйстве в границах Павловского муниципального района Воронежской области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="0" w:after="0"/>
        <w:jc w:val="both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Разработчик:</w:t>
      </w:r>
    </w:p>
    <w:tbl>
      <w:tblPr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</w:t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Срок проведения публичных консультаций:</w:t>
      </w:r>
    </w:p>
    <w:tbl>
      <w:tblPr>
        <w:tblW w:w="4503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34"/>
        <w:gridCol w:w="1700"/>
        <w:gridCol w:w="479"/>
        <w:gridCol w:w="1789"/>
      </w:tblGrid>
      <w:tr>
        <w:trPr/>
        <w:tc>
          <w:tcPr>
            <w:tcW w:w="534" w:type="dxa"/>
            <w:tcBorders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</w:t>
            </w:r>
          </w:p>
        </w:tc>
        <w:tc>
          <w:tcPr>
            <w:tcW w:w="1700" w:type="dxa"/>
            <w:tcBorders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19.02.24</w:t>
            </w:r>
          </w:p>
        </w:tc>
        <w:tc>
          <w:tcPr>
            <w:tcW w:w="479" w:type="dxa"/>
            <w:tcBorders/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до</w:t>
            </w:r>
          </w:p>
        </w:tc>
        <w:tc>
          <w:tcPr>
            <w:tcW w:w="1789" w:type="dxa"/>
            <w:tcBorders>
              <w:bottom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04</w:t>
            </w:r>
            <w:r>
              <w:rPr>
                <w:rFonts w:ascii="Times New Roman" w:hAnsi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.2024</w:t>
            </w:r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 xml:space="preserve">Направление ответов: </w:t>
      </w:r>
    </w:p>
    <w:tbl>
      <w:tblPr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 адрес: </w:t>
            </w:r>
            <w:hyperlink r:id="rId2">
              <w:r>
                <w:rPr>
                  <w:rStyle w:val="Hyperlink"/>
                  <w:rFonts w:ascii="Times New Roman" w:hAnsi="Times New Roman"/>
                  <w:sz w:val="26"/>
                  <w:szCs w:val="26"/>
                </w:rPr>
                <w:t>o.econom306.pav@govvrn.ru</w:t>
              </w:r>
            </w:hyperlink>
          </w:p>
        </w:tc>
      </w:tr>
    </w:tbl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</w:r>
    </w:p>
    <w:p>
      <w:pPr>
        <w:pStyle w:val="Normal"/>
        <w:spacing w:before="0" w:after="0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Комментарий:</w:t>
      </w:r>
    </w:p>
    <w:tbl>
      <w:tblPr>
        <w:tblW w:w="9571" w:type="dxa"/>
        <w:jc w:val="left"/>
        <w:tblInd w:w="11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rPr>
                <w:rFonts w:ascii="Times New Roman" w:hAnsi="Times New Roman"/>
                <w:sz w:val="26"/>
                <w:szCs w:val="26"/>
                <w:u w:val="single"/>
              </w:rPr>
            </w:pP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>Субъекты предпринимательской деятельности, осуществляющие деятельность на территории Павловского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eastAsia="Times New Roman" w:cs="Times New Roman" w:ascii="Times New Roman" w:hAnsi="Times New Roman"/>
                <w:sz w:val="26"/>
                <w:szCs w:val="26"/>
              </w:rPr>
              <w:t xml:space="preserve"> просим Вас высказать свою позицию по конкретному нормативно правовому акту</w:t>
            </w:r>
          </w:p>
        </w:tc>
      </w:tr>
    </w:tbl>
    <w:p>
      <w:pPr>
        <w:pStyle w:val="Normal"/>
        <w:spacing w:before="0" w:after="0"/>
        <w:ind w:left="510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5103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65da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Heading1">
    <w:name w:val="Heading 1"/>
    <w:basedOn w:val="Normal"/>
    <w:link w:val="1"/>
    <w:uiPriority w:val="9"/>
    <w:qFormat/>
    <w:rsid w:val="00ea2b47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Заголовок 1 Знак"/>
    <w:basedOn w:val="DefaultParagraphFont"/>
    <w:uiPriority w:val="9"/>
    <w:qFormat/>
    <w:rsid w:val="00ea2b47"/>
    <w:rPr>
      <w:rFonts w:ascii="Times New Roman" w:hAnsi="Times New Roman" w:eastAsia="Times New Roman" w:cs="Times New Roman"/>
      <w:b/>
      <w:bCs/>
      <w:kern w:val="2"/>
      <w:sz w:val="48"/>
      <w:szCs w:val="48"/>
    </w:rPr>
  </w:style>
  <w:style w:type="character" w:styleId="A" w:customStyle="1">
    <w:name w:val="a"/>
    <w:basedOn w:val="DefaultParagraphFont"/>
    <w:qFormat/>
    <w:rsid w:val="00ea2b47"/>
    <w:rPr/>
  </w:style>
  <w:style w:type="character" w:styleId="Fontstyle12" w:customStyle="1">
    <w:name w:val="fontstyle12"/>
    <w:basedOn w:val="DefaultParagraphFont"/>
    <w:qFormat/>
    <w:rsid w:val="00ea2b47"/>
    <w:rPr/>
  </w:style>
  <w:style w:type="character" w:styleId="A0" w:customStyle="1">
    <w:name w:val="a0"/>
    <w:basedOn w:val="DefaultParagraphFont"/>
    <w:qFormat/>
    <w:rsid w:val="00ea2b47"/>
    <w:rPr/>
  </w:style>
  <w:style w:type="character" w:styleId="FontStyle121" w:customStyle="1">
    <w:name w:val="Font Style12"/>
    <w:basedOn w:val="DefaultParagraphFont"/>
    <w:qFormat/>
    <w:rsid w:val="00ea2b47"/>
    <w:rPr>
      <w:rFonts w:ascii="Times New Roman" w:hAnsi="Times New Roman" w:cs="Times New Roman"/>
      <w:sz w:val="26"/>
      <w:szCs w:val="26"/>
    </w:rPr>
  </w:style>
  <w:style w:type="character" w:styleId="Markedcontent" w:customStyle="1">
    <w:name w:val="markedcontent"/>
    <w:basedOn w:val="DefaultParagraphFont"/>
    <w:qFormat/>
    <w:rsid w:val="00ea2b47"/>
    <w:rPr/>
  </w:style>
  <w:style w:type="character" w:styleId="Hyperlink">
    <w:name w:val="Hyperlink"/>
    <w:basedOn w:val="DefaultParagraphFont"/>
    <w:uiPriority w:val="99"/>
    <w:unhideWhenUsed/>
    <w:rsid w:val="006a5f21"/>
    <w:rPr>
      <w:color w:themeColor="hyperlink" w:val="0000FF"/>
      <w:u w:val="single"/>
    </w:rPr>
  </w:style>
  <w:style w:type="character" w:styleId="2" w:customStyle="1">
    <w:name w:val="Основной текст 2 Знак"/>
    <w:basedOn w:val="DefaultParagraphFont"/>
    <w:link w:val="BodyText21"/>
    <w:uiPriority w:val="99"/>
    <w:qFormat/>
    <w:rsid w:val="00aa74fa"/>
    <w:rPr>
      <w:rFonts w:ascii="Calibri" w:hAnsi="Calibri" w:eastAsia="Lucida Sans Unicode" w:cs="font289"/>
      <w:lang w:eastAsia="ar-SA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Mangal"/>
    </w:rPr>
  </w:style>
  <w:style w:type="paragraph" w:styleId="11" w:customStyle="1">
    <w:name w:val="Верхний колонтитул1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Bodytext2" w:customStyle="1">
    <w:name w:val="bodytext2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Title0" w:customStyle="1">
    <w:name w:val="title0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Nospacing" w:customStyle="1">
    <w:name w:val="nospacing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" w:customStyle="1">
    <w:name w:val="listparagraph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81" w:customStyle="1">
    <w:name w:val="style8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31" w:customStyle="1">
    <w:name w:val="style3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41" w:customStyle="1">
    <w:name w:val="style4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12" w:customStyle="1">
    <w:name w:val="Нижний колонтитул1"/>
    <w:basedOn w:val="Normal"/>
    <w:qFormat/>
    <w:rsid w:val="00ea2b4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ListParagraph1">
    <w:name w:val="List Paragraph"/>
    <w:basedOn w:val="Normal"/>
    <w:uiPriority w:val="34"/>
    <w:qFormat/>
    <w:rsid w:val="00ea2b47"/>
    <w:pPr>
      <w:spacing w:before="0" w:after="200"/>
      <w:ind w:left="720"/>
      <w:contextualSpacing/>
    </w:pPr>
    <w:rPr/>
  </w:style>
  <w:style w:type="paragraph" w:styleId="ConsPlusNormal" w:customStyle="1">
    <w:name w:val="ConsPlusNormal"/>
    <w:qFormat/>
    <w:rsid w:val="00ea2b47"/>
    <w:pPr>
      <w:widowControl w:val="false"/>
      <w:suppressAutoHyphens w:val="true"/>
      <w:overflowPunct w:val="false"/>
      <w:bidi w:val="0"/>
      <w:spacing w:lineRule="auto" w:line="240"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0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ea2b47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BodyText21">
    <w:name w:val="Body Text 2"/>
    <w:basedOn w:val="Normal"/>
    <w:link w:val="2"/>
    <w:uiPriority w:val="99"/>
    <w:unhideWhenUsed/>
    <w:qFormat/>
    <w:rsid w:val="00aa74fa"/>
    <w:pPr>
      <w:suppressAutoHyphens w:val="true"/>
      <w:spacing w:lineRule="auto" w:line="480" w:before="0" w:after="120"/>
    </w:pPr>
    <w:rPr>
      <w:rFonts w:ascii="Calibri" w:hAnsi="Calibri" w:eastAsia="Lucida Sans Unicode" w:cs="font289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ea2b47"/>
    <w:pPr>
      <w:spacing w:after="0" w:line="240" w:lineRule="auto"/>
    </w:pPr>
    <w:rPr>
      <w:rFonts w:eastAsiaTheme="minorHAnsi"/>
      <w:lang w:eastAsia="en-US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o.econom306.pav@govvrn.ru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Application>LibreOffice/7.6.2.1$Windows_X86_64 LibreOffice_project/56f7684011345957bbf33a7ee678afaf4d2ba333</Application>
  <AppVersion>15.0000</AppVersion>
  <Pages>1</Pages>
  <Words>99</Words>
  <Characters>845</Characters>
  <CharactersWithSpaces>932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2021-12-17T07:48:00Z</dcterms:created>
  <dc:creator>User</dc:creator>
  <dc:description/>
  <dc:language>ru-RU</dc:language>
  <cp:lastModifiedBy/>
  <cp:lastPrinted>2024-02-16T09:48:32Z</cp:lastPrinted>
  <dcterms:modified xsi:type="dcterms:W3CDTF">2024-02-16T09:48:39Z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