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A9" w:rsidRPr="00AD6026" w:rsidRDefault="00EA77A9" w:rsidP="00AD6026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26">
        <w:rPr>
          <w:rFonts w:ascii="Times New Roman" w:hAnsi="Times New Roman" w:cs="Times New Roman"/>
          <w:b/>
          <w:sz w:val="28"/>
          <w:szCs w:val="28"/>
        </w:rPr>
        <w:t>Показатели социально-экономического развития</w:t>
      </w:r>
    </w:p>
    <w:p w:rsidR="00AD6026" w:rsidRDefault="00EA77A9" w:rsidP="00AD6026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26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  <w:r w:rsidR="00AD6026" w:rsidRPr="00AD6026">
        <w:rPr>
          <w:rFonts w:ascii="Times New Roman" w:hAnsi="Times New Roman" w:cs="Times New Roman"/>
          <w:b/>
          <w:sz w:val="28"/>
          <w:szCs w:val="28"/>
        </w:rPr>
        <w:t>, входящие в состав</w:t>
      </w:r>
    </w:p>
    <w:p w:rsidR="00651FA8" w:rsidRPr="00AD6026" w:rsidRDefault="00AD6026" w:rsidP="00AD6026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026">
        <w:rPr>
          <w:rFonts w:ascii="Times New Roman" w:hAnsi="Times New Roman" w:cs="Times New Roman"/>
          <w:b/>
          <w:sz w:val="28"/>
          <w:szCs w:val="28"/>
        </w:rPr>
        <w:t xml:space="preserve"> инвестиционного паспорта Павловского муниц</w:t>
      </w:r>
      <w:r w:rsidRPr="00AD6026">
        <w:rPr>
          <w:rFonts w:ascii="Times New Roman" w:hAnsi="Times New Roman" w:cs="Times New Roman"/>
          <w:b/>
          <w:sz w:val="28"/>
          <w:szCs w:val="28"/>
        </w:rPr>
        <w:t>и</w:t>
      </w:r>
      <w:r w:rsidRPr="00AD6026">
        <w:rPr>
          <w:rFonts w:ascii="Times New Roman" w:hAnsi="Times New Roman" w:cs="Times New Roman"/>
          <w:b/>
          <w:sz w:val="28"/>
          <w:szCs w:val="28"/>
        </w:rPr>
        <w:t>пального района</w:t>
      </w:r>
    </w:p>
    <w:p w:rsidR="00851728" w:rsidRDefault="008517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1FA8" w:rsidRDefault="00EA77A9" w:rsidP="00851728">
      <w:pPr>
        <w:pStyle w:val="aff1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мер поддержки предпринимательства.</w:t>
      </w:r>
    </w:p>
    <w:p w:rsidR="00EA77A9" w:rsidRPr="00EA77A9" w:rsidRDefault="00EA77A9" w:rsidP="0085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7A9">
        <w:rPr>
          <w:rFonts w:ascii="Times New Roman" w:hAnsi="Times New Roman" w:cs="Times New Roman"/>
          <w:sz w:val="26"/>
          <w:szCs w:val="26"/>
        </w:rPr>
        <w:t>Поддержка субъектов малого и среднего предпринимательства на террит</w:t>
      </w:r>
      <w:r w:rsidRPr="00EA77A9">
        <w:rPr>
          <w:rFonts w:ascii="Times New Roman" w:hAnsi="Times New Roman" w:cs="Times New Roman"/>
          <w:sz w:val="26"/>
          <w:szCs w:val="26"/>
        </w:rPr>
        <w:t>о</w:t>
      </w:r>
      <w:r w:rsidRPr="00EA77A9">
        <w:rPr>
          <w:rFonts w:ascii="Times New Roman" w:hAnsi="Times New Roman" w:cs="Times New Roman"/>
          <w:sz w:val="26"/>
          <w:szCs w:val="26"/>
        </w:rPr>
        <w:t xml:space="preserve">рии Павловского муниципального района реализуется в рамках муниципальной программы Павловского муниципального района, утвержденной постановлением администрации Павловского муниципального района Воронежской области </w:t>
      </w:r>
      <w:bookmarkStart w:id="0" w:name="_Hlk77671397"/>
      <w:r w:rsidRPr="00EA77A9">
        <w:rPr>
          <w:rFonts w:ascii="Times New Roman" w:hAnsi="Times New Roman" w:cs="Times New Roman"/>
          <w:sz w:val="26"/>
          <w:szCs w:val="26"/>
        </w:rPr>
        <w:t>от 20.10.2020  № 693 «Об утверждении муниципальной программы  Павловского м</w:t>
      </w:r>
      <w:r w:rsidRPr="00EA77A9">
        <w:rPr>
          <w:rFonts w:ascii="Times New Roman" w:hAnsi="Times New Roman" w:cs="Times New Roman"/>
          <w:sz w:val="26"/>
          <w:szCs w:val="26"/>
        </w:rPr>
        <w:t>у</w:t>
      </w:r>
      <w:r w:rsidRPr="00EA77A9">
        <w:rPr>
          <w:rFonts w:ascii="Times New Roman" w:hAnsi="Times New Roman" w:cs="Times New Roman"/>
          <w:sz w:val="26"/>
          <w:szCs w:val="26"/>
        </w:rPr>
        <w:t xml:space="preserve">ниципального района Воронежской области </w:t>
      </w:r>
      <w:bookmarkStart w:id="1" w:name="_Hlk77671540"/>
      <w:r w:rsidRPr="00EA77A9">
        <w:rPr>
          <w:rFonts w:ascii="Times New Roman" w:hAnsi="Times New Roman" w:cs="Times New Roman"/>
          <w:sz w:val="26"/>
          <w:szCs w:val="26"/>
        </w:rPr>
        <w:t>«Развитие и поддержка малого и сре</w:t>
      </w:r>
      <w:r w:rsidRPr="00EA77A9">
        <w:rPr>
          <w:rFonts w:ascii="Times New Roman" w:hAnsi="Times New Roman" w:cs="Times New Roman"/>
          <w:sz w:val="26"/>
          <w:szCs w:val="26"/>
        </w:rPr>
        <w:t>д</w:t>
      </w:r>
      <w:r w:rsidRPr="00EA77A9">
        <w:rPr>
          <w:rFonts w:ascii="Times New Roman" w:hAnsi="Times New Roman" w:cs="Times New Roman"/>
          <w:sz w:val="26"/>
          <w:szCs w:val="26"/>
        </w:rPr>
        <w:t xml:space="preserve">него  предпринимательства, </w:t>
      </w:r>
      <w:bookmarkStart w:id="2" w:name="_Hlk77671276"/>
      <w:r w:rsidRPr="00EA77A9">
        <w:rPr>
          <w:rFonts w:ascii="Times New Roman" w:hAnsi="Times New Roman" w:cs="Times New Roman"/>
          <w:sz w:val="26"/>
          <w:szCs w:val="26"/>
        </w:rPr>
        <w:t>а также физических лиц, применяющих специальный налоговый режим «Налог на профессиональный доход»</w:t>
      </w:r>
      <w:bookmarkEnd w:id="2"/>
      <w:r w:rsidRPr="00EA77A9">
        <w:rPr>
          <w:rFonts w:ascii="Times New Roman" w:hAnsi="Times New Roman" w:cs="Times New Roman"/>
          <w:sz w:val="26"/>
          <w:szCs w:val="26"/>
        </w:rPr>
        <w:t xml:space="preserve"> в  Павловском муниц</w:t>
      </w:r>
      <w:r w:rsidRPr="00EA77A9">
        <w:rPr>
          <w:rFonts w:ascii="Times New Roman" w:hAnsi="Times New Roman" w:cs="Times New Roman"/>
          <w:sz w:val="26"/>
          <w:szCs w:val="26"/>
        </w:rPr>
        <w:t>и</w:t>
      </w:r>
      <w:r w:rsidRPr="00EA77A9">
        <w:rPr>
          <w:rFonts w:ascii="Times New Roman" w:hAnsi="Times New Roman" w:cs="Times New Roman"/>
          <w:sz w:val="26"/>
          <w:szCs w:val="26"/>
        </w:rPr>
        <w:t>пальном районе Воронежской области»</w:t>
      </w:r>
      <w:bookmarkEnd w:id="0"/>
      <w:r w:rsidRPr="00EA77A9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:rsidR="00EA77A9" w:rsidRPr="00EA77A9" w:rsidRDefault="00EA77A9" w:rsidP="0085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7A9">
        <w:rPr>
          <w:rFonts w:ascii="Times New Roman" w:hAnsi="Times New Roman" w:cs="Times New Roman"/>
          <w:sz w:val="26"/>
          <w:szCs w:val="26"/>
        </w:rPr>
        <w:t>В рамках реализации данной программы в 2025 году запланирована реализ</w:t>
      </w:r>
      <w:r w:rsidRPr="00EA77A9">
        <w:rPr>
          <w:rFonts w:ascii="Times New Roman" w:hAnsi="Times New Roman" w:cs="Times New Roman"/>
          <w:sz w:val="26"/>
          <w:szCs w:val="26"/>
        </w:rPr>
        <w:t>а</w:t>
      </w:r>
      <w:r w:rsidRPr="00EA77A9">
        <w:rPr>
          <w:rFonts w:ascii="Times New Roman" w:hAnsi="Times New Roman" w:cs="Times New Roman"/>
          <w:sz w:val="26"/>
          <w:szCs w:val="26"/>
        </w:rPr>
        <w:t>ция следующих мероприятий в объеме 20 000,0 тыс. рублей:</w:t>
      </w:r>
    </w:p>
    <w:p w:rsidR="00EA77A9" w:rsidRPr="00EA77A9" w:rsidRDefault="00EA77A9" w:rsidP="00851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7A9">
        <w:rPr>
          <w:rFonts w:ascii="Times New Roman" w:hAnsi="Times New Roman" w:cs="Times New Roman"/>
          <w:sz w:val="26"/>
          <w:szCs w:val="26"/>
        </w:rPr>
        <w:t xml:space="preserve">- </w:t>
      </w:r>
      <w:bookmarkStart w:id="3" w:name="_Hlk191291416"/>
      <w:r w:rsidRPr="00EA77A9">
        <w:rPr>
          <w:rFonts w:ascii="Times New Roman" w:hAnsi="Times New Roman" w:cs="Times New Roman"/>
          <w:sz w:val="26"/>
          <w:szCs w:val="26"/>
        </w:rPr>
        <w:t>предоставление субсидий субъектам малого и среднего предпринимател</w:t>
      </w:r>
      <w:r w:rsidRPr="00EA77A9">
        <w:rPr>
          <w:rFonts w:ascii="Times New Roman" w:hAnsi="Times New Roman" w:cs="Times New Roman"/>
          <w:sz w:val="26"/>
          <w:szCs w:val="26"/>
        </w:rPr>
        <w:t>ь</w:t>
      </w:r>
      <w:r w:rsidRPr="00EA77A9">
        <w:rPr>
          <w:rFonts w:ascii="Times New Roman" w:hAnsi="Times New Roman" w:cs="Times New Roman"/>
          <w:sz w:val="26"/>
          <w:szCs w:val="26"/>
        </w:rPr>
        <w:t>ства на создание причала для маломерных судов</w:t>
      </w:r>
      <w:bookmarkEnd w:id="3"/>
      <w:r w:rsidRPr="00EA77A9">
        <w:rPr>
          <w:rFonts w:ascii="Times New Roman" w:hAnsi="Times New Roman" w:cs="Times New Roman"/>
          <w:sz w:val="26"/>
          <w:szCs w:val="26"/>
        </w:rPr>
        <w:t xml:space="preserve"> и обеспечение инфраструктуры к нему, в размере </w:t>
      </w:r>
      <w:bookmarkStart w:id="4" w:name="_GoBack"/>
      <w:bookmarkEnd w:id="4"/>
      <w:r w:rsidRPr="00EA77A9">
        <w:rPr>
          <w:rFonts w:ascii="Times New Roman" w:hAnsi="Times New Roman" w:cs="Times New Roman"/>
          <w:sz w:val="26"/>
          <w:szCs w:val="26"/>
        </w:rPr>
        <w:t>-  5 000,0 тыс. рублей;</w:t>
      </w:r>
    </w:p>
    <w:p w:rsidR="00EA77A9" w:rsidRPr="00EA77A9" w:rsidRDefault="00EA77A9" w:rsidP="00851728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7A9">
        <w:rPr>
          <w:rFonts w:ascii="Times New Roman" w:hAnsi="Times New Roman" w:cs="Times New Roman"/>
          <w:sz w:val="26"/>
          <w:szCs w:val="26"/>
        </w:rPr>
        <w:t>- предоставление субсидий субъектам малого и среднего предпринимател</w:t>
      </w:r>
      <w:r w:rsidRPr="00EA77A9">
        <w:rPr>
          <w:rFonts w:ascii="Times New Roman" w:hAnsi="Times New Roman" w:cs="Times New Roman"/>
          <w:sz w:val="26"/>
          <w:szCs w:val="26"/>
        </w:rPr>
        <w:t>ь</w:t>
      </w:r>
      <w:r w:rsidRPr="00EA77A9">
        <w:rPr>
          <w:rFonts w:ascii="Times New Roman" w:hAnsi="Times New Roman" w:cs="Times New Roman"/>
          <w:sz w:val="26"/>
          <w:szCs w:val="26"/>
        </w:rPr>
        <w:t>ства на компенсацию части затрат по приобретению и дооснащению маломерных судов</w:t>
      </w:r>
      <w:r w:rsidRPr="00EA77A9">
        <w:rPr>
          <w:rFonts w:ascii="Times New Roman" w:hAnsi="Times New Roman" w:cs="Times New Roman"/>
          <w:color w:val="000000"/>
          <w:sz w:val="26"/>
          <w:szCs w:val="26"/>
        </w:rPr>
        <w:t>, в размере  -15 000,0  тыс. рублей.</w:t>
      </w:r>
    </w:p>
    <w:p w:rsidR="00651FA8" w:rsidRDefault="00EA77A9" w:rsidP="00851728">
      <w:pPr>
        <w:pStyle w:val="aff1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социально экономического развития:</w:t>
      </w:r>
    </w:p>
    <w:p w:rsidR="00651FA8" w:rsidRDefault="00EA7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1. Движение населения, человек</w:t>
      </w:r>
    </w:p>
    <w:p w:rsidR="00651FA8" w:rsidRDefault="00651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6437"/>
        <w:gridCol w:w="1189"/>
        <w:gridCol w:w="976"/>
        <w:gridCol w:w="969"/>
      </w:tblGrid>
      <w:tr w:rsidR="00651FA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651FA8" w:rsidTr="00513968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Естественное движение населения</w:t>
            </w:r>
          </w:p>
        </w:tc>
      </w:tr>
      <w:tr w:rsidR="0051396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Родилось (без мертворожденных)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285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325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268</w:t>
            </w:r>
          </w:p>
        </w:tc>
      </w:tr>
      <w:tr w:rsidR="0051396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Умерло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21" w:lineRule="atLeast"/>
              <w:jc w:val="center"/>
            </w:pPr>
            <w:r>
              <w:t>844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21" w:lineRule="atLeast"/>
              <w:jc w:val="center"/>
            </w:pPr>
            <w:r>
              <w:t>738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795</w:t>
            </w:r>
          </w:p>
        </w:tc>
      </w:tr>
      <w:tr w:rsidR="0051396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(+), убыль (-) населения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-559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-413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-527</w:t>
            </w:r>
          </w:p>
        </w:tc>
      </w:tr>
      <w:tr w:rsidR="00651FA8" w:rsidTr="00513968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 населения</w:t>
            </w:r>
          </w:p>
        </w:tc>
      </w:tr>
      <w:tr w:rsidR="0051396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прибывших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21" w:lineRule="atLeast"/>
              <w:jc w:val="center"/>
            </w:pPr>
            <w:r>
              <w:t>1085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21" w:lineRule="atLeast"/>
              <w:jc w:val="center"/>
            </w:pPr>
            <w:r>
              <w:t>861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958</w:t>
            </w:r>
          </w:p>
        </w:tc>
      </w:tr>
      <w:tr w:rsidR="0051396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выбывших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21" w:lineRule="atLeast"/>
              <w:jc w:val="center"/>
            </w:pPr>
            <w:r>
              <w:t>1420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21" w:lineRule="atLeast"/>
              <w:jc w:val="center"/>
            </w:pPr>
            <w:r>
              <w:t>1112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1036</w:t>
            </w:r>
          </w:p>
        </w:tc>
      </w:tr>
      <w:tr w:rsidR="00513968" w:rsidTr="00513968">
        <w:trPr>
          <w:jc w:val="center"/>
        </w:trPr>
        <w:tc>
          <w:tcPr>
            <w:tcW w:w="3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 (+), убыль (-)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-336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-251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pStyle w:val="aff"/>
              <w:widowControl w:val="0"/>
              <w:spacing w:beforeAutospacing="0" w:after="0" w:afterAutospacing="0" w:line="276" w:lineRule="auto"/>
              <w:jc w:val="center"/>
            </w:pPr>
            <w:r>
              <w:t>-78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2. Численность, человек</w:t>
      </w:r>
    </w:p>
    <w:p w:rsidR="00651FA8" w:rsidRDefault="00651F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05" w:type="dxa"/>
        <w:jc w:val="center"/>
        <w:tblLayout w:type="fixed"/>
        <w:tblCellMar>
          <w:top w:w="15" w:type="dxa"/>
          <w:left w:w="48" w:type="dxa"/>
          <w:bottom w:w="15" w:type="dxa"/>
          <w:right w:w="315" w:type="dxa"/>
        </w:tblCellMar>
        <w:tblLook w:val="00A0"/>
      </w:tblPr>
      <w:tblGrid>
        <w:gridCol w:w="837"/>
        <w:gridCol w:w="5438"/>
        <w:gridCol w:w="996"/>
        <w:gridCol w:w="1138"/>
        <w:gridCol w:w="996"/>
      </w:tblGrid>
      <w:tr w:rsidR="00651FA8">
        <w:trPr>
          <w:cantSplit/>
          <w:trHeight w:val="371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п./п.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5" w:type="dxa"/>
              <w:right w:w="15" w:type="dxa"/>
            </w:tcMar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left w:w="15" w:type="dxa"/>
              <w:right w:w="15" w:type="dxa"/>
            </w:tcMar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2024</w:t>
            </w:r>
          </w:p>
        </w:tc>
      </w:tr>
      <w:tr w:rsidR="00513968">
        <w:trPr>
          <w:trHeight w:val="293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5" w:type="dxa"/>
              <w:right w:w="15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F">
              <w:rPr>
                <w:rFonts w:ascii="Times New Roman" w:hAnsi="Times New Roman" w:cs="Times New Roman"/>
                <w:sz w:val="24"/>
                <w:szCs w:val="24"/>
              </w:rPr>
              <w:t>50451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F">
              <w:rPr>
                <w:rFonts w:ascii="Times New Roman" w:hAnsi="Times New Roman" w:cs="Times New Roman"/>
                <w:sz w:val="24"/>
                <w:szCs w:val="24"/>
              </w:rPr>
              <w:t>49671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bottom"/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AF">
              <w:rPr>
                <w:rFonts w:ascii="Times New Roman" w:hAnsi="Times New Roman" w:cs="Times New Roman"/>
                <w:sz w:val="24"/>
                <w:szCs w:val="24"/>
              </w:rPr>
              <w:t>49037</w:t>
            </w:r>
          </w:p>
        </w:tc>
      </w:tr>
      <w:tr w:rsidR="00513968" w:rsidTr="00513968">
        <w:trPr>
          <w:trHeight w:val="293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жизни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5" w:type="dxa"/>
              <w:right w:w="15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  <w:tr w:rsidR="00513968" w:rsidTr="00513968">
        <w:trPr>
          <w:trHeight w:val="293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экономически активного населения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5" w:type="dxa"/>
              <w:right w:w="15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26536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26476</w:t>
            </w:r>
          </w:p>
        </w:tc>
      </w:tr>
      <w:tr w:rsidR="00513968" w:rsidTr="00513968">
        <w:trPr>
          <w:trHeight w:val="293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официально зарегистрированных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работных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5" w:type="dxa"/>
              <w:right w:w="15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513968" w:rsidTr="00513968">
        <w:trPr>
          <w:trHeight w:val="293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 (%)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5" w:type="dxa"/>
              <w:right w:w="15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</w:tr>
      <w:tr w:rsidR="00513968" w:rsidTr="00513968">
        <w:trPr>
          <w:trHeight w:val="293"/>
          <w:jc w:val="center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занятого в промышленн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(от общей численности занятых в %)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15" w:type="dxa"/>
              <w:right w:w="15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right w:w="48" w:type="dxa"/>
            </w:tcMar>
          </w:tcPr>
          <w:p w:rsidR="00513968" w:rsidRPr="001919AF" w:rsidRDefault="00513968" w:rsidP="0051396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Таблица 3. Национальный состав населения</w:t>
      </w:r>
    </w:p>
    <w:tbl>
      <w:tblPr>
        <w:tblW w:w="6646" w:type="dxa"/>
        <w:jc w:val="center"/>
        <w:tblLayout w:type="fixed"/>
        <w:tblLook w:val="00A0"/>
      </w:tblPr>
      <w:tblGrid>
        <w:gridCol w:w="4269"/>
        <w:gridCol w:w="2377"/>
      </w:tblGrid>
      <w:tr w:rsidR="00513968" w:rsidRPr="006E1FD8" w:rsidTr="00513968">
        <w:trPr>
          <w:trHeight w:val="489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25965039"/>
            <w:bookmarkEnd w:id="5"/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bCs/>
                <w:sz w:val="24"/>
                <w:szCs w:val="24"/>
              </w:rPr>
              <w:t>Численность, в %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украинцы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белорусы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армяне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татары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чеченцы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узбеки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513968" w:rsidRPr="006E1FD8" w:rsidTr="00513968">
        <w:trPr>
          <w:trHeight w:val="258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таджики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513968" w:rsidRPr="006E1FD8" w:rsidTr="00513968">
        <w:trPr>
          <w:trHeight w:val="231"/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6E1FD8" w:rsidRDefault="00513968" w:rsidP="005139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D8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513968" w:rsidRPr="006E1FD8" w:rsidRDefault="00513968" w:rsidP="00793EA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513968" w:rsidRDefault="0051396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Таблица 4. Динамика социально-экономических показателей</w:t>
      </w:r>
    </w:p>
    <w:tbl>
      <w:tblPr>
        <w:tblW w:w="9478" w:type="dxa"/>
        <w:jc w:val="center"/>
        <w:tblLook w:val="00A0"/>
      </w:tblPr>
      <w:tblGrid>
        <w:gridCol w:w="6002"/>
        <w:gridCol w:w="1171"/>
        <w:gridCol w:w="1115"/>
        <w:gridCol w:w="1190"/>
      </w:tblGrid>
      <w:tr w:rsidR="00651FA8" w:rsidTr="00793EAE">
        <w:trPr>
          <w:trHeight w:val="188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lk125965039_Копия_1"/>
            <w:bookmarkStart w:id="7" w:name="_Hlk125714280"/>
            <w:bookmarkEnd w:id="6"/>
            <w:bookmarkEnd w:id="7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513968" w:rsidTr="00793EAE">
        <w:trPr>
          <w:trHeight w:val="391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Реальные денежные доходы, тыс. руб.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(среднемесячные, на душу населения)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39,2</w:t>
            </w:r>
          </w:p>
        </w:tc>
      </w:tr>
      <w:tr w:rsidR="00513968" w:rsidTr="00793EAE">
        <w:trPr>
          <w:trHeight w:val="502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Среднемесячная оплата труда работников, тыс. руб.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65,7</w:t>
            </w:r>
          </w:p>
        </w:tc>
      </w:tr>
      <w:tr w:rsidR="00513968" w:rsidTr="00793EAE">
        <w:trPr>
          <w:trHeight w:val="582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Соотношение среднедушевых доходов к прожиточному минимуму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258,5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271,8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 w:rsidP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292,5</w:t>
            </w:r>
          </w:p>
        </w:tc>
      </w:tr>
      <w:tr w:rsidR="00513968" w:rsidTr="00793EAE">
        <w:trPr>
          <w:trHeight w:val="976"/>
          <w:jc w:val="center"/>
        </w:trPr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rPr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Доля населения с доходами ниже величины прожито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ного минимума в общей численности населения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color w:val="C9211E"/>
                <w:sz w:val="24"/>
                <w:szCs w:val="24"/>
              </w:rPr>
            </w:pPr>
            <w:r>
              <w:rPr>
                <w:rFonts w:ascii="Times New Roman" w:hAnsi="Times New Roman"/>
                <w:color w:val="C9211E"/>
                <w:sz w:val="24"/>
                <w:szCs w:val="24"/>
              </w:rPr>
              <w:t>По о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C9211E"/>
                <w:sz w:val="24"/>
                <w:szCs w:val="24"/>
              </w:rPr>
              <w:t>ласти считают</w:t>
            </w:r>
          </w:p>
        </w:tc>
      </w:tr>
    </w:tbl>
    <w:p w:rsidR="00651FA8" w:rsidRDefault="00651FA8">
      <w:pPr>
        <w:rPr>
          <w:rFonts w:ascii="Times New Roman" w:hAnsi="Times New Roman"/>
          <w:b/>
          <w:bCs/>
          <w:sz w:val="28"/>
          <w:szCs w:val="28"/>
        </w:rPr>
      </w:pPr>
      <w:bookmarkStart w:id="8" w:name="_Hlk125714280_Копия_1"/>
      <w:bookmarkEnd w:id="8"/>
    </w:p>
    <w:p w:rsidR="00651FA8" w:rsidRDefault="00EA77A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5. Объем инвестиций в основной капитал по источникам финансир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>вания, тыс. рублей</w:t>
      </w:r>
    </w:p>
    <w:tbl>
      <w:tblPr>
        <w:tblW w:w="5000" w:type="pct"/>
        <w:jc w:val="center"/>
        <w:tblLook w:val="00A0"/>
      </w:tblPr>
      <w:tblGrid>
        <w:gridCol w:w="5132"/>
        <w:gridCol w:w="1629"/>
        <w:gridCol w:w="1526"/>
        <w:gridCol w:w="1284"/>
      </w:tblGrid>
      <w:tr w:rsidR="00651FA8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4022936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2438010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2539347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Привлеченные средства, в том числе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5226498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4983575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3803842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банков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4659938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1284594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2751561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Заемные средства других организаций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6827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2675891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227257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Бюджетные средства, в том числе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533851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988697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626408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федерального бюджета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164782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480895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272581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 бюджетов субъекта РФ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307488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409220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208083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местных бюджетов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61581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98582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145744</w:t>
            </w:r>
          </w:p>
        </w:tc>
      </w:tr>
      <w:tr w:rsidR="00D07647" w:rsidTr="00513968">
        <w:trPr>
          <w:jc w:val="center"/>
        </w:trPr>
        <w:tc>
          <w:tcPr>
            <w:tcW w:w="2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внебюджетных фондов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15695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12462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15227</w:t>
            </w:r>
          </w:p>
        </w:tc>
      </w:tr>
      <w:tr w:rsidR="00D07647" w:rsidTr="00513968">
        <w:trPr>
          <w:trHeight w:val="529"/>
          <w:jc w:val="center"/>
        </w:trPr>
        <w:tc>
          <w:tcPr>
            <w:tcW w:w="268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8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10187</w:t>
            </w:r>
          </w:p>
        </w:tc>
        <w:tc>
          <w:tcPr>
            <w:tcW w:w="79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21931</w:t>
            </w:r>
          </w:p>
        </w:tc>
        <w:tc>
          <w:tcPr>
            <w:tcW w:w="67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183389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6. Объем инвестиций в основной капитал по видам экономической деятельности, тыс. рублей</w:t>
      </w:r>
    </w:p>
    <w:tbl>
      <w:tblPr>
        <w:tblW w:w="8515" w:type="dxa"/>
        <w:jc w:val="center"/>
        <w:tblLayout w:type="fixed"/>
        <w:tblLook w:val="00A0"/>
      </w:tblPr>
      <w:tblGrid>
        <w:gridCol w:w="4967"/>
        <w:gridCol w:w="1124"/>
        <w:gridCol w:w="1144"/>
        <w:gridCol w:w="1280"/>
      </w:tblGrid>
      <w:tr w:rsidR="00651FA8" w:rsidTr="001B4889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роста,</w:t>
            </w:r>
            <w:r w:rsidR="005139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1388479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1952079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1110870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2274199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Производство и распределение электроэне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гии, газа и воды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134706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113549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12623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72379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82813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Гостиницы и рестораны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деятельность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Операции с недвижимым имуществом, аре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да и предоставление услуг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234189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351374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управление и обеспечение военной безопасности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22887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16918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211886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52290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 и предоставление социал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ных услуг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171375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92876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</w:tr>
      <w:tr w:rsidR="00513968" w:rsidTr="00513968">
        <w:trPr>
          <w:jc w:val="center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Default="0051396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прочих коммунальных, с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циальных и персональных услуг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13968" w:rsidRPr="002809AE" w:rsidRDefault="00513968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9A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3968" w:rsidRDefault="00513968" w:rsidP="005139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6571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7. Объем отгруженных товаров собственного производства, тыс. ру</w:t>
      </w:r>
      <w:r>
        <w:rPr>
          <w:rFonts w:ascii="Times New Roman" w:hAnsi="Times New Roman"/>
          <w:b/>
          <w:sz w:val="24"/>
          <w:szCs w:val="24"/>
        </w:rPr>
        <w:t>б</w:t>
      </w:r>
      <w:r>
        <w:rPr>
          <w:rFonts w:ascii="Times New Roman" w:hAnsi="Times New Roman"/>
          <w:b/>
          <w:sz w:val="24"/>
          <w:szCs w:val="24"/>
        </w:rPr>
        <w:t xml:space="preserve">лей </w:t>
      </w:r>
    </w:p>
    <w:tbl>
      <w:tblPr>
        <w:tblW w:w="9489" w:type="dxa"/>
        <w:jc w:val="center"/>
        <w:tblLayout w:type="fixed"/>
        <w:tblLook w:val="00A0"/>
      </w:tblPr>
      <w:tblGrid>
        <w:gridCol w:w="5277"/>
        <w:gridCol w:w="1324"/>
        <w:gridCol w:w="1370"/>
        <w:gridCol w:w="1518"/>
      </w:tblGrid>
      <w:tr w:rsidR="00651FA8" w:rsidTr="003F755C">
        <w:trPr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3F755C" w:rsidTr="003F755C">
        <w:trPr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Default="003F75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Оборот организаций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3F755C" w:rsidP="007D650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49772171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3F755C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73367195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7D650A" w:rsidRDefault="003F755C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D650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91814832</w:t>
            </w:r>
          </w:p>
        </w:tc>
      </w:tr>
      <w:tr w:rsidR="003F755C" w:rsidTr="003F755C">
        <w:trPr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Default="003F75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изводства, работ и услуг, выполненных собс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венными силами, по виду деятельности «Сел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ское хозяйство»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3F755C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13702200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3F755C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14788300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7D650A" w:rsidRDefault="00262B8E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13935000</w:t>
            </w:r>
          </w:p>
        </w:tc>
      </w:tr>
      <w:tr w:rsidR="003F755C" w:rsidTr="003F755C">
        <w:trPr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Default="003F75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отгруженных товаров собственного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изводства, выполненных работ и услуг собс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венными силами по виду деятельности «Обраб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тывающие производства»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Pr="00B95FBC" w:rsidRDefault="003F755C" w:rsidP="007D6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17419578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Pr="00B95FBC" w:rsidRDefault="003F755C" w:rsidP="007D65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3603330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Pr="007D650A" w:rsidRDefault="007D650A" w:rsidP="007D650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50A">
              <w:rPr>
                <w:rFonts w:ascii="Times New Roman" w:hAnsi="Times New Roman" w:cs="Times New Roman"/>
                <w:sz w:val="24"/>
                <w:szCs w:val="24"/>
              </w:rPr>
              <w:t>48085137</w:t>
            </w:r>
          </w:p>
        </w:tc>
      </w:tr>
      <w:tr w:rsidR="003F755C" w:rsidTr="003F755C">
        <w:trPr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Pr="00793EAE" w:rsidRDefault="003F75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отгруженных товаров собственного пр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изводства, выполненных работ и услуг собс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венными силами по виду деятельности «Прои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93EAE">
              <w:rPr>
                <w:rFonts w:ascii="Times New Roman" w:hAnsi="Times New Roman" w:cs="Times New Roman"/>
                <w:sz w:val="24"/>
                <w:szCs w:val="24"/>
              </w:rPr>
              <w:t>водство и распределение электроэнергии, газа и воды»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7D650A" w:rsidP="007D650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594720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7D650A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686208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7D650A" w:rsidRDefault="007D650A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756724</w:t>
            </w:r>
          </w:p>
        </w:tc>
      </w:tr>
      <w:tr w:rsidR="003F755C" w:rsidTr="003F755C">
        <w:trPr>
          <w:jc w:val="center"/>
        </w:trPr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F755C" w:rsidRPr="00793EAE" w:rsidRDefault="003F755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EAE">
              <w:rPr>
                <w:rFonts w:ascii="Times New Roman" w:hAnsi="Times New Roman"/>
                <w:sz w:val="24"/>
                <w:szCs w:val="24"/>
              </w:rPr>
              <w:t>Объем работ и услуг, выполненных собстве</w:t>
            </w:r>
            <w:r w:rsidRPr="00793EAE">
              <w:rPr>
                <w:rFonts w:ascii="Times New Roman" w:hAnsi="Times New Roman"/>
                <w:sz w:val="24"/>
                <w:szCs w:val="24"/>
              </w:rPr>
              <w:t>н</w:t>
            </w:r>
            <w:r w:rsidRPr="00793EAE">
              <w:rPr>
                <w:rFonts w:ascii="Times New Roman" w:hAnsi="Times New Roman"/>
                <w:sz w:val="24"/>
                <w:szCs w:val="24"/>
              </w:rPr>
              <w:t>ными силами, по виду деятельности «Стро</w:t>
            </w:r>
            <w:r w:rsidRPr="00793EAE">
              <w:rPr>
                <w:rFonts w:ascii="Times New Roman" w:hAnsi="Times New Roman"/>
                <w:sz w:val="24"/>
                <w:szCs w:val="24"/>
              </w:rPr>
              <w:t>и</w:t>
            </w:r>
            <w:r w:rsidRPr="00793EAE">
              <w:rPr>
                <w:rFonts w:ascii="Times New Roman" w:hAnsi="Times New Roman"/>
                <w:sz w:val="24"/>
                <w:szCs w:val="24"/>
              </w:rPr>
              <w:t>тельство»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B95FBC" w:rsidRDefault="003F755C" w:rsidP="007D650A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306198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CE7EE3" w:rsidRDefault="003F755C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681241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F755C" w:rsidRPr="007D650A" w:rsidRDefault="00793EAE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1510000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8. Показатели финансового состояния организаций, тыс. рублей</w:t>
      </w:r>
    </w:p>
    <w:tbl>
      <w:tblPr>
        <w:tblW w:w="5000" w:type="pct"/>
        <w:jc w:val="center"/>
        <w:tblLook w:val="00A0"/>
      </w:tblPr>
      <w:tblGrid>
        <w:gridCol w:w="5819"/>
        <w:gridCol w:w="1250"/>
        <w:gridCol w:w="1254"/>
        <w:gridCol w:w="1248"/>
      </w:tblGrid>
      <w:tr w:rsidR="00651FA8" w:rsidTr="00D2531D">
        <w:trPr>
          <w:trHeight w:val="350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2531D" w:rsidTr="00D2531D">
        <w:trPr>
          <w:trHeight w:val="350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Сальдо прибылей и убытков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Pr="00F077E2" w:rsidRDefault="00D2531D" w:rsidP="0051396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3104800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3664183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5327030</w:t>
            </w:r>
          </w:p>
        </w:tc>
      </w:tr>
      <w:tr w:rsidR="00D2531D" w:rsidTr="00D2531D">
        <w:trPr>
          <w:trHeight w:val="350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Прибыль (+)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Pr="00B95FBC" w:rsidRDefault="00D2531D" w:rsidP="0051396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3491800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4098383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6144387</w:t>
            </w:r>
          </w:p>
        </w:tc>
      </w:tr>
      <w:tr w:rsidR="00D2531D" w:rsidTr="00D2531D">
        <w:trPr>
          <w:trHeight w:val="350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Убыток (-)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Pr="00B95FBC" w:rsidRDefault="00D2531D" w:rsidP="0051396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-387000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-434200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-817357</w:t>
            </w:r>
          </w:p>
        </w:tc>
      </w:tr>
      <w:tr w:rsidR="00D2531D" w:rsidTr="00D2531D">
        <w:trPr>
          <w:trHeight w:val="350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Pr="00B95FBC" w:rsidRDefault="00D2531D" w:rsidP="0051396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5198278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9813698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8895269</w:t>
            </w:r>
          </w:p>
        </w:tc>
      </w:tr>
      <w:tr w:rsidR="00D2531D" w:rsidTr="00D2531D">
        <w:trPr>
          <w:trHeight w:val="350"/>
          <w:jc w:val="center"/>
        </w:trPr>
        <w:tc>
          <w:tcPr>
            <w:tcW w:w="3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Pr="00B95FBC" w:rsidRDefault="00D2531D" w:rsidP="00513968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BC">
              <w:rPr>
                <w:rFonts w:ascii="Times New Roman" w:hAnsi="Times New Roman" w:cs="Times New Roman"/>
                <w:sz w:val="24"/>
                <w:szCs w:val="24"/>
              </w:rPr>
              <w:t>11497325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 w:rsidP="005139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13300908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2531D" w:rsidRDefault="00D253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18557515</w:t>
            </w:r>
          </w:p>
        </w:tc>
      </w:tr>
    </w:tbl>
    <w:p w:rsidR="00651FA8" w:rsidRDefault="00651F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9. Отдельные показатели торговли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тыс. рублей</w:t>
      </w:r>
    </w:p>
    <w:tbl>
      <w:tblPr>
        <w:tblW w:w="4821" w:type="pct"/>
        <w:jc w:val="center"/>
        <w:tblLayout w:type="fixed"/>
        <w:tblLook w:val="00A0"/>
      </w:tblPr>
      <w:tblGrid>
        <w:gridCol w:w="5328"/>
        <w:gridCol w:w="1303"/>
        <w:gridCol w:w="1283"/>
        <w:gridCol w:w="1314"/>
      </w:tblGrid>
      <w:tr w:rsidR="00651FA8" w:rsidTr="00513968">
        <w:trPr>
          <w:jc w:val="center"/>
        </w:trPr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D07647" w:rsidTr="00513968">
        <w:trPr>
          <w:jc w:val="center"/>
        </w:trPr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розничной торговли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 w:cs="Times New Roman"/>
              </w:rPr>
              <w:t>8299831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 w:cs="Times New Roman"/>
              </w:rPr>
              <w:t>9461800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10454800</w:t>
            </w:r>
          </w:p>
        </w:tc>
      </w:tr>
      <w:tr w:rsidR="00D07647" w:rsidTr="00513968">
        <w:trPr>
          <w:trHeight w:val="224"/>
          <w:jc w:val="center"/>
        </w:trPr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общественного питания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/>
                <w:color w:val="000000" w:themeColor="text1"/>
              </w:rPr>
              <w:t>100 616,7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 w:cs="Times New Roman"/>
              </w:rPr>
              <w:t>110 175,2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121 624,4</w:t>
            </w:r>
          </w:p>
        </w:tc>
      </w:tr>
      <w:tr w:rsidR="00D07647" w:rsidTr="00513968">
        <w:trPr>
          <w:trHeight w:val="358"/>
          <w:jc w:val="center"/>
        </w:trPr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Оборот розничной торговли продовольственн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ми товарами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/>
              </w:rPr>
              <w:t>5145825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 w:cs="Times New Roman"/>
              </w:rPr>
              <w:t>5790621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6377400</w:t>
            </w:r>
          </w:p>
        </w:tc>
      </w:tr>
      <w:tr w:rsidR="00D07647" w:rsidTr="00513968">
        <w:trPr>
          <w:trHeight w:val="193"/>
          <w:jc w:val="center"/>
        </w:trPr>
        <w:tc>
          <w:tcPr>
            <w:tcW w:w="28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платных услуг населению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/>
              </w:rPr>
              <w:t>1456228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BA0538">
              <w:rPr>
                <w:rFonts w:ascii="Times New Roman" w:hAnsi="Times New Roman" w:cs="Times New Roman"/>
              </w:rPr>
              <w:t>1562513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2155100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10. Индексы</w:t>
      </w:r>
    </w:p>
    <w:p w:rsidR="00651FA8" w:rsidRDefault="00651F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7174" w:type="dxa"/>
        <w:jc w:val="center"/>
        <w:tblLayout w:type="fixed"/>
        <w:tblLook w:val="00A0"/>
      </w:tblPr>
      <w:tblGrid>
        <w:gridCol w:w="4390"/>
        <w:gridCol w:w="992"/>
        <w:gridCol w:w="851"/>
        <w:gridCol w:w="941"/>
      </w:tblGrid>
      <w:tr w:rsidR="00651FA8" w:rsidTr="00176E7D">
        <w:trPr>
          <w:trHeight w:val="37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76E7D" w:rsidTr="00176E7D">
        <w:trPr>
          <w:trHeight w:val="37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Default="00176E7D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 промышленного производства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Pr="001C2A8E" w:rsidRDefault="00176E7D" w:rsidP="005139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Pr="001C2A8E" w:rsidRDefault="00176E7D" w:rsidP="005139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Default="00176E7D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</w:t>
            </w:r>
          </w:p>
        </w:tc>
      </w:tr>
      <w:tr w:rsidR="00176E7D" w:rsidTr="00176E7D">
        <w:trPr>
          <w:trHeight w:val="378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Default="00176E7D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 потребительский цен на товары и услуги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Pr="001C2A8E" w:rsidRDefault="00176E7D" w:rsidP="005139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Pr="001C2A8E" w:rsidRDefault="00176E7D" w:rsidP="00513968">
            <w:pPr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Default="00176E7D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107,3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11. Общая площадь строительства жилых домов, тыс. кв. м</w:t>
      </w:r>
    </w:p>
    <w:p w:rsidR="00651FA8" w:rsidRDefault="00651FA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6629"/>
        <w:gridCol w:w="850"/>
        <w:gridCol w:w="1141"/>
        <w:gridCol w:w="951"/>
      </w:tblGrid>
      <w:tr w:rsidR="00651FA8" w:rsidTr="00176E7D">
        <w:trPr>
          <w:jc w:val="center"/>
        </w:trPr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76E7D" w:rsidTr="00176E7D">
        <w:trPr>
          <w:jc w:val="center"/>
        </w:trPr>
        <w:tc>
          <w:tcPr>
            <w:tcW w:w="3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76E7D" w:rsidRDefault="00176E7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Hlk125716302"/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 строительства </w:t>
            </w:r>
            <w:bookmarkEnd w:id="9"/>
            <w:r>
              <w:rPr>
                <w:rFonts w:ascii="Times New Roman" w:hAnsi="Times New Roman"/>
                <w:sz w:val="24"/>
                <w:szCs w:val="24"/>
              </w:rPr>
              <w:t xml:space="preserve">жилых домов, тыс. кв. м. 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6E7D" w:rsidRPr="00F077E2" w:rsidRDefault="00176E7D" w:rsidP="00513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16,480</w:t>
            </w:r>
          </w:p>
        </w:tc>
        <w:tc>
          <w:tcPr>
            <w:tcW w:w="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6E7D" w:rsidRPr="00F077E2" w:rsidRDefault="00176E7D" w:rsidP="00513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31,389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76E7D" w:rsidRDefault="00176E7D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39,323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12. Производство основных сельскохозяйственных культур</w:t>
      </w:r>
    </w:p>
    <w:tbl>
      <w:tblPr>
        <w:tblW w:w="9350" w:type="dxa"/>
        <w:jc w:val="center"/>
        <w:tblLayout w:type="fixed"/>
        <w:tblLook w:val="00A0"/>
      </w:tblPr>
      <w:tblGrid>
        <w:gridCol w:w="4248"/>
        <w:gridCol w:w="1853"/>
        <w:gridCol w:w="1854"/>
        <w:gridCol w:w="1395"/>
      </w:tblGrid>
      <w:tr w:rsidR="00651FA8" w:rsidTr="001B4889">
        <w:trPr>
          <w:trHeight w:val="25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ind w:left="-22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651FA8" w:rsidTr="001B4889">
        <w:trPr>
          <w:trHeight w:val="663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Зерновые и зернобобовые культуры (в весе после доработки)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Убранная площадь, га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56706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46989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35050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Валовый сбор, тыс. 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273,80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209,88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86,33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Урожайность с 1 га, ц.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48,3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24,6</w:t>
            </w:r>
          </w:p>
        </w:tc>
      </w:tr>
      <w:tr w:rsidR="001B4889" w:rsidTr="001B4889">
        <w:trPr>
          <w:trHeight w:val="255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Подсолнечник на зерно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Убранная площадь, га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15436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16071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18349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Валовый сбор, тыс. 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41,43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44,63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29,45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Урожайность с 1 га, ц.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26,8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27,8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15,2</w:t>
            </w:r>
          </w:p>
        </w:tc>
      </w:tr>
      <w:tr w:rsidR="001B4889" w:rsidTr="001B4889">
        <w:trPr>
          <w:trHeight w:val="255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Сахарная свекла (фабричная)</w:t>
            </w:r>
          </w:p>
        </w:tc>
      </w:tr>
      <w:tr w:rsidR="001B4889" w:rsidTr="001B4889">
        <w:trPr>
          <w:trHeight w:val="44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Убранная площадь, га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1296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1306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1757</w:t>
            </w:r>
          </w:p>
        </w:tc>
      </w:tr>
      <w:tr w:rsidR="001B4889" w:rsidTr="001B4889">
        <w:trPr>
          <w:trHeight w:val="45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Валовый сбор, тыс. 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63,71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73,52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49,69</w:t>
            </w:r>
          </w:p>
        </w:tc>
      </w:tr>
      <w:tr w:rsidR="001B4889" w:rsidTr="001B4889">
        <w:trPr>
          <w:trHeight w:val="45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Урожайность с 1 га, ц.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491,6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563,0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pStyle w:val="aff"/>
              <w:widowControl w:val="0"/>
              <w:spacing w:beforeAutospacing="0" w:after="0" w:afterAutospacing="0" w:line="255" w:lineRule="atLeast"/>
              <w:jc w:val="center"/>
            </w:pPr>
            <w:r>
              <w:t>272,8</w:t>
            </w:r>
          </w:p>
        </w:tc>
      </w:tr>
      <w:tr w:rsidR="001B4889" w:rsidTr="001B4889">
        <w:trPr>
          <w:trHeight w:val="255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</w:tr>
      <w:tr w:rsidR="001B4889" w:rsidTr="001B4889">
        <w:trPr>
          <w:trHeight w:val="46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Убранная площадь, га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</w:tr>
      <w:tr w:rsidR="001B4889" w:rsidTr="001B4889">
        <w:trPr>
          <w:trHeight w:val="46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Валовый сбор, тыс. 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16,79</w:t>
            </w:r>
          </w:p>
        </w:tc>
      </w:tr>
      <w:tr w:rsidR="001B4889" w:rsidTr="001B4889">
        <w:trPr>
          <w:trHeight w:val="46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Урожайность с 1 га, ц.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</w:tr>
      <w:tr w:rsidR="001B4889" w:rsidTr="001B4889">
        <w:trPr>
          <w:trHeight w:val="472"/>
          <w:jc w:val="center"/>
        </w:trPr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 открытого грунта (без семенников)</w:t>
            </w:r>
          </w:p>
        </w:tc>
      </w:tr>
      <w:tr w:rsidR="001B4889" w:rsidTr="001B4889">
        <w:trPr>
          <w:trHeight w:val="47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Убранная площадь, га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1B4889" w:rsidTr="001B4889">
        <w:trPr>
          <w:trHeight w:val="47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Валовый сбор, тыс. т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8,87</w:t>
            </w:r>
          </w:p>
        </w:tc>
      </w:tr>
      <w:tr w:rsidR="001B4889" w:rsidTr="001B4889">
        <w:trPr>
          <w:trHeight w:val="479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Урожайность с 1 га, ц.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13. Посевная площадь, га</w:t>
      </w:r>
    </w:p>
    <w:tbl>
      <w:tblPr>
        <w:tblW w:w="5000" w:type="pct"/>
        <w:jc w:val="center"/>
        <w:tblLook w:val="00A0"/>
      </w:tblPr>
      <w:tblGrid>
        <w:gridCol w:w="6355"/>
        <w:gridCol w:w="1072"/>
        <w:gridCol w:w="1074"/>
        <w:gridCol w:w="1070"/>
      </w:tblGrid>
      <w:tr w:rsidR="00651FA8" w:rsidTr="001B4889">
        <w:trPr>
          <w:trHeight w:val="327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27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84255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81227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74904</w:t>
            </w:r>
          </w:p>
        </w:tc>
      </w:tr>
      <w:tr w:rsidR="001B4889" w:rsidTr="001B4889">
        <w:trPr>
          <w:trHeight w:val="327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1814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1684</w:t>
            </w:r>
          </w:p>
        </w:tc>
      </w:tr>
      <w:tr w:rsidR="001B4889" w:rsidTr="001B4889">
        <w:trPr>
          <w:trHeight w:val="327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6321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5601</w:t>
            </w:r>
          </w:p>
        </w:tc>
      </w:tr>
      <w:tr w:rsidR="001B4889" w:rsidTr="001B4889">
        <w:trPr>
          <w:trHeight w:val="327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всех категорий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92390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89181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82189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14. Зерновые и зернобобовые культуры, га</w:t>
      </w:r>
    </w:p>
    <w:tbl>
      <w:tblPr>
        <w:tblW w:w="5000" w:type="pct"/>
        <w:jc w:val="center"/>
        <w:tblLook w:val="00A0"/>
      </w:tblPr>
      <w:tblGrid>
        <w:gridCol w:w="6357"/>
        <w:gridCol w:w="1072"/>
        <w:gridCol w:w="1072"/>
        <w:gridCol w:w="1070"/>
      </w:tblGrid>
      <w:tr w:rsidR="00651FA8" w:rsidTr="001B4889">
        <w:trPr>
          <w:trHeight w:val="340"/>
          <w:jc w:val="center"/>
        </w:trPr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40"/>
          <w:jc w:val="center"/>
        </w:trPr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43979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33824</w:t>
            </w:r>
          </w:p>
        </w:tc>
      </w:tr>
      <w:tr w:rsidR="001B4889" w:rsidTr="001B4889">
        <w:trPr>
          <w:trHeight w:val="340"/>
          <w:jc w:val="center"/>
        </w:trPr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B4889" w:rsidTr="001B4889">
        <w:trPr>
          <w:trHeight w:val="340"/>
          <w:jc w:val="center"/>
        </w:trPr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3327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2643</w:t>
            </w:r>
          </w:p>
        </w:tc>
      </w:tr>
      <w:tr w:rsidR="001B4889" w:rsidTr="001B4889">
        <w:trPr>
          <w:trHeight w:val="340"/>
          <w:jc w:val="center"/>
        </w:trPr>
        <w:tc>
          <w:tcPr>
            <w:tcW w:w="3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всех категорий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47333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36494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15. Технические культуры, га</w:t>
      </w:r>
    </w:p>
    <w:tbl>
      <w:tblPr>
        <w:tblW w:w="5000" w:type="pct"/>
        <w:jc w:val="center"/>
        <w:tblLook w:val="00A0"/>
      </w:tblPr>
      <w:tblGrid>
        <w:gridCol w:w="6355"/>
        <w:gridCol w:w="1072"/>
        <w:gridCol w:w="1072"/>
        <w:gridCol w:w="1072"/>
      </w:tblGrid>
      <w:tr w:rsidR="00651FA8" w:rsidTr="001B4889">
        <w:trPr>
          <w:trHeight w:val="318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18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26375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32254</w:t>
            </w:r>
          </w:p>
        </w:tc>
      </w:tr>
      <w:tr w:rsidR="001B4889" w:rsidTr="001B4889">
        <w:trPr>
          <w:trHeight w:val="318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1B4889" w:rsidTr="001B4889">
        <w:trPr>
          <w:trHeight w:val="318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2612</w:t>
            </w:r>
          </w:p>
        </w:tc>
      </w:tr>
      <w:tr w:rsidR="001B4889" w:rsidTr="001B4889">
        <w:trPr>
          <w:trHeight w:val="318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всех категорий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22015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28728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34866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16. Картофель и овощебахчевые культуры, га</w:t>
      </w:r>
    </w:p>
    <w:tbl>
      <w:tblPr>
        <w:tblW w:w="5000" w:type="pct"/>
        <w:jc w:val="center"/>
        <w:tblLook w:val="00A0"/>
      </w:tblPr>
      <w:tblGrid>
        <w:gridCol w:w="6355"/>
        <w:gridCol w:w="1072"/>
        <w:gridCol w:w="1072"/>
        <w:gridCol w:w="1072"/>
      </w:tblGrid>
      <w:tr w:rsidR="00651FA8" w:rsidTr="001B4889">
        <w:trPr>
          <w:trHeight w:val="356"/>
          <w:jc w:val="center"/>
        </w:trPr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56"/>
          <w:jc w:val="center"/>
        </w:trPr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Tr="001B4889">
        <w:trPr>
          <w:trHeight w:val="356"/>
          <w:jc w:val="center"/>
        </w:trPr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</w:t>
            </w:r>
          </w:p>
        </w:tc>
      </w:tr>
      <w:tr w:rsidR="001B4889" w:rsidTr="001B4889">
        <w:trPr>
          <w:trHeight w:val="356"/>
          <w:jc w:val="center"/>
        </w:trPr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1B4889" w:rsidTr="001B4889">
        <w:trPr>
          <w:trHeight w:val="356"/>
          <w:jc w:val="center"/>
        </w:trPr>
        <w:tc>
          <w:tcPr>
            <w:tcW w:w="3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всех категорий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1564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17. Темпы изменения производства продукции животноводства, тыс. тонн</w:t>
      </w:r>
    </w:p>
    <w:tbl>
      <w:tblPr>
        <w:tblW w:w="5000" w:type="pct"/>
        <w:jc w:val="center"/>
        <w:tblLook w:val="00A0"/>
      </w:tblPr>
      <w:tblGrid>
        <w:gridCol w:w="6877"/>
        <w:gridCol w:w="898"/>
        <w:gridCol w:w="898"/>
        <w:gridCol w:w="898"/>
      </w:tblGrid>
      <w:tr w:rsidR="00651FA8" w:rsidTr="001B4889">
        <w:trPr>
          <w:trHeight w:val="338"/>
          <w:jc w:val="center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38"/>
          <w:jc w:val="center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 и птица (произведено на убой в живом весе)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22,26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17,825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</w:tr>
      <w:tr w:rsidR="001B4889" w:rsidTr="001B4889">
        <w:trPr>
          <w:trHeight w:val="338"/>
          <w:jc w:val="center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Молоко коровье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49,88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48,89</w:t>
            </w:r>
          </w:p>
        </w:tc>
      </w:tr>
      <w:tr w:rsidR="001B4889" w:rsidTr="001B4889">
        <w:trPr>
          <w:trHeight w:val="338"/>
          <w:jc w:val="center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Шерсть овечья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1B4889" w:rsidTr="001B4889">
        <w:trPr>
          <w:trHeight w:val="338"/>
          <w:jc w:val="center"/>
        </w:trPr>
        <w:tc>
          <w:tcPr>
            <w:tcW w:w="3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Яйцо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13729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13725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18. Кормовые культуры, га</w:t>
      </w:r>
    </w:p>
    <w:tbl>
      <w:tblPr>
        <w:tblW w:w="5000" w:type="pct"/>
        <w:jc w:val="center"/>
        <w:tblLook w:val="00A0"/>
      </w:tblPr>
      <w:tblGrid>
        <w:gridCol w:w="6355"/>
        <w:gridCol w:w="1072"/>
        <w:gridCol w:w="1072"/>
        <w:gridCol w:w="1072"/>
      </w:tblGrid>
      <w:tr w:rsidR="00651FA8" w:rsidTr="001B4889">
        <w:trPr>
          <w:trHeight w:val="399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99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 организации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10873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8826</w:t>
            </w:r>
          </w:p>
        </w:tc>
      </w:tr>
      <w:tr w:rsidR="001B4889" w:rsidTr="001B4889">
        <w:trPr>
          <w:trHeight w:val="399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населения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B4889" w:rsidTr="001B4889">
        <w:trPr>
          <w:trHeight w:val="399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Крестьянские (фермерские) хозяйства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1B4889" w:rsidTr="001B4889">
        <w:trPr>
          <w:trHeight w:val="399"/>
          <w:jc w:val="center"/>
        </w:trPr>
        <w:tc>
          <w:tcPr>
            <w:tcW w:w="3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Хозяйства всех категорий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11185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11544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9254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19. Поголовье скота в крупных, средних и малых сельхозорганизац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ях, голов</w:t>
      </w:r>
    </w:p>
    <w:p w:rsidR="00651FA8" w:rsidRDefault="00651FA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ook w:val="00A0"/>
      </w:tblPr>
      <w:tblGrid>
        <w:gridCol w:w="5281"/>
        <w:gridCol w:w="1430"/>
        <w:gridCol w:w="1430"/>
        <w:gridCol w:w="1430"/>
      </w:tblGrid>
      <w:tr w:rsidR="00651FA8" w:rsidTr="001B4889">
        <w:trPr>
          <w:trHeight w:val="367"/>
          <w:jc w:val="center"/>
        </w:trPr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367"/>
          <w:jc w:val="center"/>
        </w:trPr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Крупный рогатый скот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18154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14121</w:t>
            </w:r>
          </w:p>
        </w:tc>
      </w:tr>
      <w:tr w:rsidR="001B4889" w:rsidTr="001B4889">
        <w:trPr>
          <w:trHeight w:val="367"/>
          <w:jc w:val="center"/>
        </w:trPr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коровы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6824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5809</w:t>
            </w:r>
          </w:p>
        </w:tc>
      </w:tr>
      <w:tr w:rsidR="001B4889" w:rsidTr="001B4889">
        <w:trPr>
          <w:trHeight w:val="367"/>
          <w:jc w:val="center"/>
        </w:trPr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Свиньи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46171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89398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115728</w:t>
            </w:r>
          </w:p>
        </w:tc>
      </w:tr>
      <w:tr w:rsidR="001B4889" w:rsidTr="001B4889">
        <w:trPr>
          <w:trHeight w:val="367"/>
          <w:jc w:val="center"/>
        </w:trPr>
        <w:tc>
          <w:tcPr>
            <w:tcW w:w="2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Овцы и козы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3113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2885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 w:rsidP="007D650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2497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20. SWOT-анализ</w:t>
      </w:r>
    </w:p>
    <w:tbl>
      <w:tblPr>
        <w:tblStyle w:val="aff4"/>
        <w:tblW w:w="0" w:type="auto"/>
        <w:tblInd w:w="0" w:type="dxa"/>
        <w:tblLook w:val="04A0"/>
      </w:tblPr>
      <w:tblGrid>
        <w:gridCol w:w="4677"/>
        <w:gridCol w:w="4677"/>
      </w:tblGrid>
      <w:tr w:rsidR="00651FA8">
        <w:tc>
          <w:tcPr>
            <w:tcW w:w="4677" w:type="dxa"/>
            <w:noWrap/>
          </w:tcPr>
          <w:p w:rsidR="00651FA8" w:rsidRPr="00200438" w:rsidRDefault="00EA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38">
              <w:rPr>
                <w:rFonts w:ascii="Times New Roman" w:hAnsi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4677" w:type="dxa"/>
            <w:noWrap/>
          </w:tcPr>
          <w:p w:rsidR="00651FA8" w:rsidRPr="00200438" w:rsidRDefault="00EA77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38">
              <w:rPr>
                <w:rFonts w:ascii="Times New Roman" w:hAnsi="Times New Roman"/>
                <w:b/>
                <w:sz w:val="24"/>
                <w:szCs w:val="24"/>
              </w:rPr>
              <w:t>Возможности</w:t>
            </w: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крупнейшего в Европе месторо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ж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дения гранита, минерально-сырьевых 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е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сурсов и предприятий для развития пр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мышленного производства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Повышение инвестиционного спроса на гранитные и иные месторождения поле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з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ных ископаемых</w:t>
            </w: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потенциала для развития сопу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т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ствующих производств горнодобывающ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е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го предприятия и производств, испол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ь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зующих в качестве сырья продукцию предприятия</w:t>
            </w:r>
          </w:p>
        </w:tc>
        <w:tc>
          <w:tcPr>
            <w:tcW w:w="4677" w:type="dxa"/>
            <w:noWrap/>
          </w:tcPr>
          <w:p w:rsidR="00513968" w:rsidRPr="00D47E32" w:rsidRDefault="0020043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Рост туристического и паломнического потока в район</w:t>
            </w: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предприятий и благоприятных природно-климатических условий для ра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з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вития сельского хозяйства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Привлекательность района для трудовой миграции</w:t>
            </w: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сырьевой базы для развития пр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мышленной переработки сельскохозяйс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т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венной продукции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Участие в федеральных  и государстве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ных программах в части приоритетных н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а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правлений развития района</w:t>
            </w:r>
          </w:p>
        </w:tc>
      </w:tr>
      <w:tr w:rsidR="00513968" w:rsidTr="00851728">
        <w:trPr>
          <w:trHeight w:val="515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свободных инвестиционных площадок</w:t>
            </w:r>
          </w:p>
        </w:tc>
        <w:tc>
          <w:tcPr>
            <w:tcW w:w="4677" w:type="dxa"/>
            <w:noWrap/>
          </w:tcPr>
          <w:p w:rsidR="00513968" w:rsidRPr="00D47E32" w:rsidRDefault="0020043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Становление и развитие института мун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и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ципально-частного партнерства</w:t>
            </w: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базы для целевой подготовки и переподготовки кадров требуемой квал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и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фикации и специализации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68" w:rsidTr="00851728">
        <w:trPr>
          <w:trHeight w:val="31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Богатое историческое наследие</w:t>
            </w:r>
          </w:p>
        </w:tc>
        <w:tc>
          <w:tcPr>
            <w:tcW w:w="4677" w:type="dxa"/>
            <w:noWrap/>
          </w:tcPr>
          <w:p w:rsidR="00513968" w:rsidRDefault="005139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природно-рекреационного поте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циала, туристической и спортивной и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фраструктур для развития туризма и спо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та</w:t>
            </w:r>
          </w:p>
        </w:tc>
        <w:tc>
          <w:tcPr>
            <w:tcW w:w="4677" w:type="dxa"/>
            <w:noWrap/>
          </w:tcPr>
          <w:p w:rsidR="00513968" w:rsidRDefault="005139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968">
        <w:trPr>
          <w:trHeight w:val="100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Удобное транспортно-географическое п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ложение</w:t>
            </w:r>
            <w:r w:rsidR="00BD321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D321B" w:rsidRPr="00491D2E">
              <w:rPr>
                <w:rFonts w:ascii="Times New Roman" w:hAnsi="Times New Roman"/>
                <w:sz w:val="24"/>
                <w:szCs w:val="24"/>
              </w:rPr>
              <w:t>Удобная логистика: наличие ф</w:t>
            </w:r>
            <w:r w:rsidR="00BD321B" w:rsidRPr="00491D2E">
              <w:rPr>
                <w:rFonts w:ascii="Times New Roman" w:hAnsi="Times New Roman"/>
                <w:sz w:val="24"/>
                <w:szCs w:val="24"/>
              </w:rPr>
              <w:t>е</w:t>
            </w:r>
            <w:r w:rsidR="00BD321B" w:rsidRPr="00491D2E">
              <w:rPr>
                <w:rFonts w:ascii="Times New Roman" w:hAnsi="Times New Roman"/>
                <w:sz w:val="24"/>
                <w:szCs w:val="24"/>
              </w:rPr>
              <w:t>деральной автодороги М-4 «Дон»</w:t>
            </w:r>
          </w:p>
        </w:tc>
        <w:tc>
          <w:tcPr>
            <w:tcW w:w="4677" w:type="dxa"/>
            <w:noWrap/>
          </w:tcPr>
          <w:p w:rsidR="00513968" w:rsidRDefault="005139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968" w:rsidTr="00851728">
        <w:trPr>
          <w:trHeight w:val="858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Наличие свободных земельных участков для комплексного многоэтажного жили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щ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ного строительства</w:t>
            </w:r>
          </w:p>
        </w:tc>
        <w:tc>
          <w:tcPr>
            <w:tcW w:w="4677" w:type="dxa"/>
            <w:noWrap/>
          </w:tcPr>
          <w:p w:rsidR="00513968" w:rsidRDefault="005139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13968">
        <w:tc>
          <w:tcPr>
            <w:tcW w:w="4677" w:type="dxa"/>
            <w:noWrap/>
          </w:tcPr>
          <w:p w:rsidR="00513968" w:rsidRPr="00200438" w:rsidRDefault="0051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38">
              <w:rPr>
                <w:rFonts w:ascii="Times New Roman" w:hAnsi="Times New Roman"/>
                <w:b/>
                <w:sz w:val="24"/>
                <w:szCs w:val="24"/>
              </w:rPr>
              <w:t>Недостатки</w:t>
            </w:r>
          </w:p>
        </w:tc>
        <w:tc>
          <w:tcPr>
            <w:tcW w:w="4677" w:type="dxa"/>
            <w:noWrap/>
          </w:tcPr>
          <w:p w:rsidR="00513968" w:rsidRPr="00200438" w:rsidRDefault="005139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38">
              <w:rPr>
                <w:rFonts w:ascii="Times New Roman" w:hAnsi="Times New Roman"/>
                <w:b/>
                <w:sz w:val="24"/>
                <w:szCs w:val="24"/>
              </w:rPr>
              <w:t>Угрозы</w:t>
            </w:r>
          </w:p>
        </w:tc>
      </w:tr>
      <w:tr w:rsidR="00513968">
        <w:trPr>
          <w:trHeight w:val="939"/>
        </w:trPr>
        <w:tc>
          <w:tcPr>
            <w:tcW w:w="4677" w:type="dxa"/>
            <w:noWrap/>
          </w:tcPr>
          <w:p w:rsidR="00513968" w:rsidRDefault="0051396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Монозависимость района от градообр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а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зующего предприятия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Межрегиональная конкуренция на рынках рабочей силы и  инвестиций</w:t>
            </w:r>
          </w:p>
        </w:tc>
      </w:tr>
      <w:tr w:rsidR="00513968">
        <w:trPr>
          <w:trHeight w:val="939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Рост уровня физического и морального и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з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носа материально-технической базы пре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д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4677" w:type="dxa"/>
            <w:noWrap/>
          </w:tcPr>
          <w:p w:rsidR="00513968" w:rsidRPr="00D47E32" w:rsidRDefault="00513968" w:rsidP="0020043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Сокращение части малого бизнеса</w:t>
            </w:r>
            <w:r w:rsidR="00200438">
              <w:rPr>
                <w:rFonts w:ascii="Times New Roman" w:hAnsi="Times New Roman"/>
                <w:sz w:val="24"/>
                <w:szCs w:val="24"/>
              </w:rPr>
              <w:t xml:space="preserve"> в сфере торговли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в связи</w:t>
            </w:r>
            <w:r w:rsidR="00200438">
              <w:rPr>
                <w:rFonts w:ascii="Times New Roman" w:hAnsi="Times New Roman"/>
                <w:sz w:val="24"/>
                <w:szCs w:val="24"/>
              </w:rPr>
              <w:t xml:space="preserve"> с распространением сет</w:t>
            </w:r>
            <w:r w:rsidR="00200438">
              <w:rPr>
                <w:rFonts w:ascii="Times New Roman" w:hAnsi="Times New Roman"/>
                <w:sz w:val="24"/>
                <w:szCs w:val="24"/>
              </w:rPr>
              <w:t>е</w:t>
            </w:r>
            <w:r w:rsidR="00200438">
              <w:rPr>
                <w:rFonts w:ascii="Times New Roman" w:hAnsi="Times New Roman"/>
                <w:sz w:val="24"/>
                <w:szCs w:val="24"/>
              </w:rPr>
              <w:t>вых магазинов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3968">
        <w:trPr>
          <w:trHeight w:val="939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lastRenderedPageBreak/>
              <w:t>Снижение численности трудовых ресурсов</w:t>
            </w:r>
          </w:p>
        </w:tc>
        <w:tc>
          <w:tcPr>
            <w:tcW w:w="4677" w:type="dxa"/>
            <w:noWrap/>
          </w:tcPr>
          <w:p w:rsidR="00513968" w:rsidRPr="00D47E32" w:rsidRDefault="00513968" w:rsidP="00BD317B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Конкуренция и снижение спроса на пр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дукцию </w:t>
            </w:r>
            <w:r w:rsidR="00BD317B">
              <w:rPr>
                <w:rFonts w:ascii="Times New Roman" w:hAnsi="Times New Roman"/>
                <w:sz w:val="24"/>
                <w:szCs w:val="24"/>
              </w:rPr>
              <w:t xml:space="preserve">градообразующего 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предприяти</w:t>
            </w:r>
            <w:r w:rsidR="00BD317B">
              <w:rPr>
                <w:rFonts w:ascii="Times New Roman" w:hAnsi="Times New Roman"/>
                <w:sz w:val="24"/>
                <w:szCs w:val="24"/>
              </w:rPr>
              <w:t>я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 xml:space="preserve"> АО «Павловск Неруд» </w:t>
            </w:r>
          </w:p>
        </w:tc>
      </w:tr>
      <w:tr w:rsidR="00513968">
        <w:trPr>
          <w:trHeight w:val="939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Дефицит высококвалифицированных ка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д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ров в отраслях промышленного и агропр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о</w:t>
            </w:r>
            <w:r w:rsidRPr="00D47E32">
              <w:rPr>
                <w:rFonts w:ascii="Times New Roman" w:hAnsi="Times New Roman"/>
                <w:sz w:val="24"/>
                <w:szCs w:val="24"/>
              </w:rPr>
              <w:t>мышленного комплексов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968" w:rsidTr="00BD317B">
        <w:trPr>
          <w:trHeight w:val="611"/>
        </w:trPr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E32">
              <w:rPr>
                <w:rFonts w:ascii="Times New Roman" w:hAnsi="Times New Roman"/>
                <w:sz w:val="24"/>
                <w:szCs w:val="24"/>
              </w:rPr>
              <w:t>Недостаточный уровень инвестиционной активности предприятий района</w:t>
            </w:r>
          </w:p>
        </w:tc>
        <w:tc>
          <w:tcPr>
            <w:tcW w:w="4677" w:type="dxa"/>
            <w:noWrap/>
          </w:tcPr>
          <w:p w:rsidR="00513968" w:rsidRPr="00D47E32" w:rsidRDefault="00513968" w:rsidP="00513968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21. Количество организаций по отраслям и размеру</w:t>
      </w:r>
    </w:p>
    <w:tbl>
      <w:tblPr>
        <w:tblW w:w="9322" w:type="dxa"/>
        <w:tblLayout w:type="fixed"/>
        <w:tblLook w:val="00A0"/>
      </w:tblPr>
      <w:tblGrid>
        <w:gridCol w:w="4222"/>
        <w:gridCol w:w="1302"/>
        <w:gridCol w:w="1702"/>
        <w:gridCol w:w="2096"/>
      </w:tblGrid>
      <w:tr w:rsidR="00651FA8" w:rsidTr="00BD317B">
        <w:trPr>
          <w:trHeight w:val="726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_Hlk125983746"/>
            <w:bookmarkEnd w:id="10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МСП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Крупные предприятия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1" w:name="_Hlk125716830"/>
            <w:r>
              <w:rPr>
                <w:rFonts w:ascii="Times New Roman" w:hAnsi="Times New Roman"/>
                <w:sz w:val="24"/>
                <w:szCs w:val="24"/>
              </w:rPr>
              <w:t>Количество орг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низаций по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раслям</w:t>
            </w:r>
            <w:bookmarkEnd w:id="11"/>
            <w:r w:rsidR="002004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  <w:r w:rsidR="00BD317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>в сельском хозяйстве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>в промышленности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>в торговле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549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>в строительстве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 xml:space="preserve">в общественном питании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>в образовании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7647" w:rsidTr="00BD317B">
        <w:trPr>
          <w:trHeight w:val="392"/>
        </w:trPr>
        <w:tc>
          <w:tcPr>
            <w:tcW w:w="4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BD317B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17B">
              <w:rPr>
                <w:rFonts w:ascii="Times New Roman" w:hAnsi="Times New Roman"/>
                <w:sz w:val="24"/>
                <w:szCs w:val="24"/>
              </w:rPr>
              <w:t>в транспорте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5D3529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2" w:name="_Hlk125983746_Копия_1"/>
            <w:bookmarkEnd w:id="12"/>
            <w:r>
              <w:rPr>
                <w:rFonts w:ascii="Times New Roman" w:hAnsi="Times New Roman"/>
                <w:sz w:val="24"/>
                <w:szCs w:val="24"/>
              </w:rPr>
              <w:t>304</w:t>
            </w:r>
          </w:p>
        </w:tc>
      </w:tr>
    </w:tbl>
    <w:p w:rsidR="00BD317B" w:rsidRPr="00BD317B" w:rsidRDefault="00BD317B">
      <w:pPr>
        <w:rPr>
          <w:rFonts w:ascii="Times New Roman" w:hAnsi="Times New Roman" w:cs="Times New Roman"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23. Количество организаций по организационно правовой форме</w:t>
      </w:r>
    </w:p>
    <w:tbl>
      <w:tblPr>
        <w:tblW w:w="6157" w:type="dxa"/>
        <w:jc w:val="center"/>
        <w:tblLayout w:type="fixed"/>
        <w:tblLook w:val="00A0"/>
      </w:tblPr>
      <w:tblGrid>
        <w:gridCol w:w="3823"/>
        <w:gridCol w:w="2334"/>
      </w:tblGrid>
      <w:tr w:rsidR="00651FA8" w:rsidTr="00D07647">
        <w:trPr>
          <w:trHeight w:val="874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орган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 г.</w:t>
            </w:r>
          </w:p>
        </w:tc>
      </w:tr>
      <w:tr w:rsidR="00D07647" w:rsidTr="00D07647">
        <w:trPr>
          <w:trHeight w:val="4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200438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38">
              <w:rPr>
                <w:rFonts w:ascii="Times New Roman" w:hAnsi="Times New Roman"/>
                <w:sz w:val="24"/>
                <w:szCs w:val="24"/>
              </w:rPr>
              <w:t>ИП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1199</w:t>
            </w:r>
          </w:p>
        </w:tc>
      </w:tr>
      <w:tr w:rsidR="00D07647" w:rsidTr="00D07647">
        <w:trPr>
          <w:trHeight w:val="4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200438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38">
              <w:rPr>
                <w:rFonts w:ascii="Times New Roman" w:hAnsi="Times New Roman"/>
                <w:sz w:val="24"/>
                <w:szCs w:val="24"/>
              </w:rPr>
              <w:t>ООО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D07647" w:rsidTr="00D07647">
        <w:trPr>
          <w:trHeight w:val="4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200438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38">
              <w:rPr>
                <w:rFonts w:ascii="Times New Roman" w:hAnsi="Times New Roman"/>
                <w:sz w:val="24"/>
                <w:szCs w:val="24"/>
              </w:rPr>
              <w:t>ОАО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07647" w:rsidTr="00D07647">
        <w:trPr>
          <w:trHeight w:val="4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200438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38">
              <w:rPr>
                <w:rFonts w:ascii="Times New Roman" w:hAnsi="Times New Roman"/>
                <w:sz w:val="24"/>
                <w:szCs w:val="24"/>
              </w:rPr>
              <w:t>Школы и д/сады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20043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7647" w:rsidTr="00D07647">
        <w:trPr>
          <w:trHeight w:val="4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200438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38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20043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07647" w:rsidTr="00D07647">
        <w:trPr>
          <w:trHeight w:val="472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7647" w:rsidRPr="00200438" w:rsidRDefault="00D0764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438">
              <w:rPr>
                <w:rFonts w:ascii="Times New Roman" w:hAnsi="Times New Roman"/>
                <w:sz w:val="24"/>
                <w:szCs w:val="24"/>
              </w:rPr>
              <w:t>МУП, МП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20043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24. Информация о торговых точках</w:t>
      </w:r>
    </w:p>
    <w:tbl>
      <w:tblPr>
        <w:tblW w:w="5003" w:type="dxa"/>
        <w:jc w:val="center"/>
        <w:tblLayout w:type="fixed"/>
        <w:tblLook w:val="00A0"/>
      </w:tblPr>
      <w:tblGrid>
        <w:gridCol w:w="3505"/>
        <w:gridCol w:w="1498"/>
      </w:tblGrid>
      <w:tr w:rsidR="00651FA8" w:rsidTr="00D07647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Павильоны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Киоски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 федеральных торг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вых сетей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585CEE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25. Магазины</w:t>
      </w:r>
      <w:r w:rsidR="00EA77A9">
        <w:rPr>
          <w:rFonts w:ascii="Times New Roman" w:hAnsi="Times New Roman"/>
          <w:b/>
          <w:sz w:val="24"/>
          <w:szCs w:val="24"/>
        </w:rPr>
        <w:t xml:space="preserve"> федеральных торговых сетей</w:t>
      </w:r>
    </w:p>
    <w:tbl>
      <w:tblPr>
        <w:tblW w:w="5010" w:type="dxa"/>
        <w:jc w:val="center"/>
        <w:tblLayout w:type="fixed"/>
        <w:tblCellMar>
          <w:top w:w="55" w:type="dxa"/>
          <w:bottom w:w="55" w:type="dxa"/>
        </w:tblCellMar>
        <w:tblLook w:val="00A0"/>
      </w:tblPr>
      <w:tblGrid>
        <w:gridCol w:w="728"/>
        <w:gridCol w:w="4282"/>
      </w:tblGrid>
      <w:tr w:rsidR="00651FA8" w:rsidTr="00D07647">
        <w:trPr>
          <w:trHeight w:val="482"/>
          <w:jc w:val="center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Магнит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Пятерочка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728" w:type="dxa"/>
            <w:tcBorders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МангитКосметик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 дней</w:t>
            </w:r>
          </w:p>
        </w:tc>
      </w:tr>
      <w:tr w:rsidR="00D07647" w:rsidTr="00D07647">
        <w:trPr>
          <w:trHeight w:val="482"/>
          <w:jc w:val="center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7" w:rsidRDefault="00D07647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7" w:rsidRDefault="00D07647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Чижик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26. Транспорт</w:t>
      </w:r>
    </w:p>
    <w:tbl>
      <w:tblPr>
        <w:tblW w:w="5003" w:type="dxa"/>
        <w:jc w:val="center"/>
        <w:tblLayout w:type="fixed"/>
        <w:tblLook w:val="00A0"/>
      </w:tblPr>
      <w:tblGrid>
        <w:gridCol w:w="3505"/>
        <w:gridCol w:w="1498"/>
      </w:tblGrid>
      <w:tr w:rsidR="00651FA8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bookmarkStart w:id="13" w:name="_Hlk125968500"/>
            <w:bookmarkEnd w:id="13"/>
            <w:r>
              <w:rPr>
                <w:rFonts w:ascii="Times New Roman" w:hAnsi="Times New Roman"/>
                <w:sz w:val="24"/>
                <w:szCs w:val="24"/>
              </w:rPr>
              <w:t>Грузооборот, тыс. тонно-километров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200438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1240513,6</w:t>
            </w:r>
          </w:p>
        </w:tc>
      </w:tr>
      <w:tr w:rsidR="00651FA8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Пассажирооборот, тыс. пасс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жиро-километров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20043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14363,1</w:t>
            </w:r>
          </w:p>
        </w:tc>
      </w:tr>
      <w:tr w:rsidR="00651FA8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пассажиров, тыс. человек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20043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4" w:name="_Hlk125968500_Копия_1"/>
            <w:bookmarkEnd w:id="14"/>
            <w:r>
              <w:rPr>
                <w:rFonts w:ascii="Times New Roman" w:hAnsi="Times New Roman"/>
                <w:sz w:val="24"/>
                <w:szCs w:val="24"/>
              </w:rPr>
              <w:t>663,6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>Таблица 27. Виды транспорта на территории муниципального района</w:t>
      </w:r>
    </w:p>
    <w:tbl>
      <w:tblPr>
        <w:tblW w:w="5010" w:type="dxa"/>
        <w:jc w:val="center"/>
        <w:tblLayout w:type="fixed"/>
        <w:tblCellMar>
          <w:top w:w="55" w:type="dxa"/>
          <w:bottom w:w="55" w:type="dxa"/>
        </w:tblCellMar>
        <w:tblLook w:val="00A0"/>
      </w:tblPr>
      <w:tblGrid>
        <w:gridCol w:w="5010"/>
      </w:tblGrid>
      <w:tr w:rsidR="00651FA8">
        <w:trPr>
          <w:trHeight w:val="482"/>
          <w:jc w:val="center"/>
        </w:trPr>
        <w:tc>
          <w:tcPr>
            <w:tcW w:w="5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транспорта</w:t>
            </w:r>
          </w:p>
        </w:tc>
      </w:tr>
      <w:tr w:rsidR="00200438">
        <w:trPr>
          <w:trHeight w:val="482"/>
          <w:jc w:val="center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0438" w:rsidRDefault="00200438" w:rsidP="0071333F">
            <w:pPr>
              <w:widowControl w:val="0"/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Автомобильный</w:t>
            </w:r>
          </w:p>
        </w:tc>
      </w:tr>
      <w:tr w:rsidR="00200438">
        <w:trPr>
          <w:trHeight w:val="482"/>
          <w:jc w:val="center"/>
        </w:trPr>
        <w:tc>
          <w:tcPr>
            <w:tcW w:w="5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0438" w:rsidRDefault="00200438" w:rsidP="0071333F">
            <w:pPr>
              <w:widowControl w:val="0"/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651FA8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>Таблица 28 Предприятия, осуществляющие пассажирские и грузовые пер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возки</w:t>
      </w:r>
    </w:p>
    <w:tbl>
      <w:tblPr>
        <w:tblW w:w="6735" w:type="dxa"/>
        <w:jc w:val="center"/>
        <w:tblLayout w:type="fixed"/>
        <w:tblLook w:val="00A0"/>
      </w:tblPr>
      <w:tblGrid>
        <w:gridCol w:w="3511"/>
        <w:gridCol w:w="3224"/>
      </w:tblGrid>
      <w:tr w:rsidR="00651FA8">
        <w:trPr>
          <w:trHeight w:val="482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Предприятия, осуществляющие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пассажирские перевозки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Предприятия, осущест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ляющие грузовые перевозки</w:t>
            </w:r>
          </w:p>
        </w:tc>
      </w:tr>
      <w:tr w:rsidR="00651FA8">
        <w:trPr>
          <w:trHeight w:val="482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BD321B">
            <w:pPr>
              <w:widowControl w:val="0"/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ООО «Павловскавтотранс»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20043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«Альфа Дон Транс»</w:t>
            </w:r>
          </w:p>
        </w:tc>
      </w:tr>
      <w:tr w:rsidR="00651FA8">
        <w:trPr>
          <w:trHeight w:val="482"/>
          <w:jc w:val="center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4F39A5">
            <w:pPr>
              <w:widowControl w:val="0"/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«Павловсклогистик»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5" w:name="_Hlk125968500_Копия_1_Копия_1_Копия_1"/>
            <w:bookmarkEnd w:id="15"/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>Таблица 29. Наличие крупных ж/д узлов, федеральных автодорог и т.д.</w:t>
      </w:r>
    </w:p>
    <w:tbl>
      <w:tblPr>
        <w:tblW w:w="6735" w:type="dxa"/>
        <w:jc w:val="center"/>
        <w:tblLayout w:type="fixed"/>
        <w:tblLook w:val="00A0"/>
      </w:tblPr>
      <w:tblGrid>
        <w:gridCol w:w="6735"/>
      </w:tblGrid>
      <w:tr w:rsidR="00BD321B" w:rsidTr="0071333F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</w:tr>
      <w:tr w:rsidR="00BD321B" w:rsidTr="0071333F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М-4 «Дон»</w:t>
            </w:r>
          </w:p>
        </w:tc>
      </w:tr>
      <w:tr w:rsidR="00BD321B" w:rsidTr="0071333F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6" w:name="_Hlk125968500_Копия_1_Копия_1_Копия_1_Ко"/>
            <w:bookmarkEnd w:id="16"/>
            <w:r>
              <w:rPr>
                <w:rFonts w:ascii="Times New Roman" w:hAnsi="Times New Roman"/>
                <w:sz w:val="24"/>
                <w:szCs w:val="24"/>
              </w:rPr>
              <w:t>Белгород – Павловск</w:t>
            </w:r>
          </w:p>
        </w:tc>
      </w:tr>
      <w:tr w:rsidR="00BD321B" w:rsidTr="0071333F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Павловск-Калач-Петропавловка-Бутурлиновка</w:t>
            </w:r>
          </w:p>
        </w:tc>
      </w:tr>
      <w:tr w:rsidR="00BD321B" w:rsidTr="0071333F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Павловск-Калач-Петропавловка</w:t>
            </w:r>
          </w:p>
        </w:tc>
      </w:tr>
    </w:tbl>
    <w:p w:rsidR="00BD321B" w:rsidRDefault="00BD321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</w:pPr>
      <w:r>
        <w:rPr>
          <w:rFonts w:ascii="Times New Roman" w:hAnsi="Times New Roman"/>
          <w:b/>
          <w:bCs/>
          <w:sz w:val="24"/>
          <w:szCs w:val="24"/>
        </w:rPr>
        <w:t>Таблица 30. Телекоммуникационные системы</w:t>
      </w:r>
    </w:p>
    <w:tbl>
      <w:tblPr>
        <w:tblW w:w="6735" w:type="dxa"/>
        <w:jc w:val="center"/>
        <w:tblLayout w:type="fixed"/>
        <w:tblLook w:val="00A0"/>
      </w:tblPr>
      <w:tblGrid>
        <w:gridCol w:w="6735"/>
      </w:tblGrid>
      <w:tr w:rsidR="00651FA8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Операторы (сотовые операторы) оказывающие услуги связи</w:t>
            </w:r>
          </w:p>
        </w:tc>
      </w:tr>
      <w:tr w:rsidR="00651FA8">
        <w:trPr>
          <w:trHeight w:val="482"/>
          <w:jc w:val="center"/>
        </w:trPr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МТС, Мегафон, Билайн, ТЕЛЕ 2, Ростелеком,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YOTA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31. Тарифы</w:t>
      </w:r>
    </w:p>
    <w:tbl>
      <w:tblPr>
        <w:tblW w:w="6368" w:type="dxa"/>
        <w:jc w:val="center"/>
        <w:tblLayout w:type="fixed"/>
        <w:tblLook w:val="00A0"/>
      </w:tblPr>
      <w:tblGrid>
        <w:gridCol w:w="3505"/>
        <w:gridCol w:w="1498"/>
        <w:gridCol w:w="1365"/>
      </w:tblGrid>
      <w:tr w:rsidR="001B4889" w:rsidRPr="00E01081" w:rsidTr="007D650A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 xml:space="preserve">НА 01.01.2025 </w:t>
            </w:r>
            <w:r w:rsidRPr="00E01081">
              <w:rPr>
                <w:rFonts w:ascii="Times New Roman" w:hAnsi="Times New Roman" w:cs="Times New Roman"/>
                <w:b/>
                <w:sz w:val="24"/>
                <w:szCs w:val="24"/>
              </w:rPr>
              <w:t>г. Павловск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89" w:rsidRPr="00E01081" w:rsidRDefault="001B4889" w:rsidP="007D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ИЖД</w:t>
            </w:r>
          </w:p>
        </w:tc>
      </w:tr>
      <w:tr w:rsidR="001B4889" w:rsidRPr="00E01081" w:rsidTr="001B4889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Электроэнергия руб/кВт/ч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5,27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89" w:rsidRPr="00E01081" w:rsidRDefault="001B4889" w:rsidP="001B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</w:tr>
      <w:tr w:rsidR="001B4889" w:rsidRPr="00E01081" w:rsidTr="001B4889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b/>
                <w:sz w:val="24"/>
                <w:szCs w:val="24"/>
              </w:rPr>
              <w:t>Газ руб/куб.м: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89" w:rsidRPr="00E01081" w:rsidRDefault="001B4889" w:rsidP="001B4889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1B4889">
        <w:trPr>
          <w:trHeight w:val="789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rPr>
                <w:rFonts w:ascii="Times New Roman" w:hAnsi="Times New Roman" w:cs="Times New Roman"/>
                <w:bCs/>
                <w:color w:val="339966"/>
                <w:sz w:val="24"/>
                <w:szCs w:val="24"/>
                <w:vertAlign w:val="subscript"/>
              </w:rPr>
            </w:pP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>1.газоснабжение на цели от</w:t>
            </w: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пления  </w:t>
            </w:r>
            <w:r w:rsidRPr="00833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(руб. за 1000 м</w:t>
            </w:r>
            <w:r w:rsidRPr="00833D7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833D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89" w:rsidRPr="00E01081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7,639</w:t>
            </w:r>
          </w:p>
          <w:p w:rsidR="001B4889" w:rsidRPr="00E01081" w:rsidRDefault="001B4889" w:rsidP="001B4889">
            <w:pPr>
              <w:spacing w:after="0" w:line="240" w:lineRule="auto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1B4889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FD5637" w:rsidRDefault="001B4889" w:rsidP="007D650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5637">
              <w:rPr>
                <w:rFonts w:ascii="Times New Roman" w:hAnsi="Times New Roman" w:cs="Times New Roman"/>
                <w:bCs/>
                <w:sz w:val="24"/>
                <w:szCs w:val="24"/>
              </w:rPr>
              <w:t>2.газоснабжение на цели гор</w:t>
            </w:r>
            <w:r w:rsidRPr="00FD5637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FD5637">
              <w:rPr>
                <w:rFonts w:ascii="Times New Roman" w:hAnsi="Times New Roman" w:cs="Times New Roman"/>
                <w:bCs/>
                <w:sz w:val="24"/>
                <w:szCs w:val="24"/>
              </w:rPr>
              <w:t>чего водоснабжения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(руб.на 1</w:t>
            </w: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89" w:rsidRPr="00E01081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7,639</w:t>
            </w:r>
          </w:p>
          <w:p w:rsidR="001B4889" w:rsidRPr="00E01081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1B4889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>3.газоснабжение на пищепр</w:t>
            </w: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01081">
              <w:rPr>
                <w:rFonts w:ascii="Times New Roman" w:hAnsi="Times New Roman" w:cs="Times New Roman"/>
                <w:bCs/>
                <w:sz w:val="24"/>
                <w:szCs w:val="24"/>
              </w:rPr>
              <w:t>готовления  Ргаз-п (руб./м3)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9,840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89" w:rsidRPr="00E01081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7,639</w:t>
            </w:r>
          </w:p>
        </w:tc>
      </w:tr>
      <w:tr w:rsidR="001B4889" w:rsidRPr="00E01081" w:rsidTr="007D650A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Вода руб/куб.м: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89" w:rsidRPr="00E01081" w:rsidRDefault="001B4889" w:rsidP="007D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1B4889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9" w:rsidRPr="00E01081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43,85</w:t>
            </w:r>
          </w:p>
          <w:p w:rsidR="001B4889" w:rsidRPr="00E01081" w:rsidRDefault="001B4889" w:rsidP="001B488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89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89" w:rsidRPr="00E01081" w:rsidRDefault="001B4889" w:rsidP="001B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43,85</w:t>
            </w:r>
          </w:p>
          <w:p w:rsidR="001B4889" w:rsidRPr="00E01081" w:rsidRDefault="001B4889" w:rsidP="001B48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7D650A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b/>
                <w:sz w:val="24"/>
                <w:szCs w:val="24"/>
              </w:rPr>
              <w:t>Горячее водоснабжение: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89" w:rsidRPr="00E01081" w:rsidRDefault="001B4889" w:rsidP="007D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7D650A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4889" w:rsidRPr="0044681C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- компонент на тепловую эне</w:t>
            </w: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гию, руб./Гкал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4889" w:rsidRPr="0044681C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C">
              <w:rPr>
                <w:rFonts w:ascii="Times New Roman" w:hAnsi="Times New Roman" w:cs="Times New Roman"/>
                <w:sz w:val="24"/>
                <w:szCs w:val="24"/>
              </w:rPr>
              <w:t>2647,5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89" w:rsidRPr="0044681C" w:rsidRDefault="001B4889" w:rsidP="007D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7D650A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удельное количество тепл</w:t>
            </w: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вой энергии, расходуемого на подогрев горячей воды, Гкал/куб.м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C">
              <w:rPr>
                <w:rFonts w:ascii="Times New Roman" w:hAnsi="Times New Roman" w:cs="Times New Roman"/>
                <w:sz w:val="24"/>
                <w:szCs w:val="24"/>
              </w:rPr>
              <w:t>0,0624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89" w:rsidRPr="00E01081" w:rsidRDefault="001B4889" w:rsidP="007D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89" w:rsidRPr="00E01081" w:rsidTr="007D650A">
        <w:trPr>
          <w:trHeight w:val="482"/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081">
              <w:rPr>
                <w:rFonts w:ascii="Times New Roman" w:hAnsi="Times New Roman" w:cs="Times New Roman"/>
                <w:sz w:val="24"/>
                <w:szCs w:val="24"/>
              </w:rPr>
              <w:t>- компонент на холодную воду, руб./куб. м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1B4889" w:rsidRPr="00E01081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81C">
              <w:rPr>
                <w:rFonts w:ascii="Times New Roman" w:hAnsi="Times New Roman" w:cs="Times New Roman"/>
                <w:sz w:val="24"/>
                <w:szCs w:val="24"/>
              </w:rPr>
              <w:t>43,85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889" w:rsidRPr="00E01081" w:rsidRDefault="001B4889" w:rsidP="007D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32. Структура учреждений здравоохранения </w:t>
      </w:r>
    </w:p>
    <w:tbl>
      <w:tblPr>
        <w:tblW w:w="5240" w:type="dxa"/>
        <w:jc w:val="center"/>
        <w:tblLayout w:type="fixed"/>
        <w:tblLook w:val="00A0"/>
      </w:tblPr>
      <w:tblGrid>
        <w:gridCol w:w="3504"/>
        <w:gridCol w:w="1736"/>
      </w:tblGrid>
      <w:tr w:rsidR="00651FA8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Учреждения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Количество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Районных больниц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Стационаров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Койко-мест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Амбулаторий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Фельдшерско-акушерских пунктов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Отделений скорой медици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ской помощи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Численность врачей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Численность среднего мед. персонала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 w:rsidP="007D650A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33. Количество образовательных учреждений</w:t>
      </w:r>
    </w:p>
    <w:tbl>
      <w:tblPr>
        <w:tblW w:w="5240" w:type="dxa"/>
        <w:jc w:val="center"/>
        <w:tblLayout w:type="fixed"/>
        <w:tblLook w:val="00A0"/>
      </w:tblPr>
      <w:tblGrid>
        <w:gridCol w:w="3504"/>
        <w:gridCol w:w="1736"/>
      </w:tblGrid>
      <w:tr w:rsidR="00651FA8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Количество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Учреждения дошкольного о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разования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1B4889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Средние общеобразовательные школы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1B4889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Средние профессиональные учреждения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1B4889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B4889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Высшие учебные заведения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1B4889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8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1FA8" w:rsidRDefault="00651FA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34. Численность учащихся, человек</w:t>
      </w:r>
    </w:p>
    <w:tbl>
      <w:tblPr>
        <w:tblW w:w="7116" w:type="dxa"/>
        <w:jc w:val="center"/>
        <w:tblLayout w:type="fixed"/>
        <w:tblLook w:val="00A0"/>
      </w:tblPr>
      <w:tblGrid>
        <w:gridCol w:w="3504"/>
        <w:gridCol w:w="1325"/>
        <w:gridCol w:w="1239"/>
        <w:gridCol w:w="1048"/>
      </w:tblGrid>
      <w:tr w:rsidR="00651FA8" w:rsidTr="001B4889">
        <w:trPr>
          <w:trHeight w:val="482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</w:tr>
      <w:tr w:rsidR="001B4889" w:rsidTr="001B4889">
        <w:trPr>
          <w:trHeight w:val="988"/>
          <w:jc w:val="center"/>
        </w:trPr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B4889" w:rsidRDefault="001B488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учащихся (в соо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ветствии со структурой учре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дений)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501DAC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C">
              <w:rPr>
                <w:rFonts w:ascii="Times New Roman" w:hAnsi="Times New Roman" w:cs="Times New Roman"/>
                <w:sz w:val="24"/>
                <w:szCs w:val="24"/>
              </w:rPr>
              <w:t>5499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501DAC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C">
              <w:rPr>
                <w:rFonts w:ascii="Times New Roman" w:hAnsi="Times New Roman" w:cs="Times New Roman"/>
                <w:sz w:val="24"/>
                <w:szCs w:val="24"/>
              </w:rPr>
              <w:t>5419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B4889" w:rsidRPr="00501DAC" w:rsidRDefault="001B4889" w:rsidP="007D6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DAC">
              <w:rPr>
                <w:rFonts w:ascii="Times New Roman" w:hAnsi="Times New Roman" w:cs="Times New Roman"/>
                <w:sz w:val="24"/>
                <w:szCs w:val="24"/>
              </w:rPr>
              <w:t>5254</w:t>
            </w:r>
          </w:p>
        </w:tc>
      </w:tr>
    </w:tbl>
    <w:p w:rsidR="00651FA8" w:rsidRDefault="00651FA8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35. Информация о кредитных и страховых организациях</w:t>
      </w:r>
    </w:p>
    <w:tbl>
      <w:tblPr>
        <w:tblStyle w:val="aff4"/>
        <w:tblW w:w="0" w:type="auto"/>
        <w:jc w:val="center"/>
        <w:tblInd w:w="0" w:type="dxa"/>
        <w:tblLook w:val="00A0"/>
      </w:tblPr>
      <w:tblGrid>
        <w:gridCol w:w="3614"/>
        <w:gridCol w:w="1790"/>
      </w:tblGrid>
      <w:tr w:rsidR="00BD321B" w:rsidRPr="003F122D" w:rsidTr="0071333F">
        <w:trPr>
          <w:trHeight w:val="327"/>
          <w:jc w:val="center"/>
        </w:trPr>
        <w:tc>
          <w:tcPr>
            <w:tcW w:w="3614" w:type="dxa"/>
            <w:shd w:val="clear" w:color="auto" w:fill="auto"/>
          </w:tcPr>
          <w:p w:rsidR="00BD321B" w:rsidRPr="00943F4A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4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790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F4A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D321B" w:rsidRPr="003F122D" w:rsidTr="0071333F">
        <w:trPr>
          <w:trHeight w:val="327"/>
          <w:jc w:val="center"/>
        </w:trPr>
        <w:tc>
          <w:tcPr>
            <w:tcW w:w="3614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943F4A">
              <w:rPr>
                <w:rFonts w:ascii="Times New Roman" w:hAnsi="Times New Roman"/>
                <w:sz w:val="24"/>
                <w:szCs w:val="24"/>
              </w:rPr>
              <w:t>ОАО «Росгосстрах»</w:t>
            </w:r>
          </w:p>
        </w:tc>
        <w:tc>
          <w:tcPr>
            <w:tcW w:w="1790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21B" w:rsidRPr="003F122D" w:rsidTr="0071333F">
        <w:trPr>
          <w:trHeight w:val="327"/>
          <w:jc w:val="center"/>
        </w:trPr>
        <w:tc>
          <w:tcPr>
            <w:tcW w:w="3614" w:type="dxa"/>
            <w:shd w:val="clear" w:color="auto" w:fill="auto"/>
          </w:tcPr>
          <w:p w:rsidR="00BD321B" w:rsidRPr="00943F4A" w:rsidRDefault="00BD321B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943F4A">
              <w:rPr>
                <w:rFonts w:ascii="Times New Roman" w:hAnsi="Times New Roman"/>
                <w:bCs/>
                <w:sz w:val="24"/>
                <w:szCs w:val="24"/>
              </w:rPr>
              <w:t>САО «ВСК</w:t>
            </w:r>
            <w:r w:rsidRPr="00943F4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90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21B" w:rsidRPr="003F122D" w:rsidTr="0071333F">
        <w:trPr>
          <w:trHeight w:val="327"/>
          <w:jc w:val="center"/>
        </w:trPr>
        <w:tc>
          <w:tcPr>
            <w:tcW w:w="3614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№ 3349/14/06 Воронежского РФ АО «Россельхозбанк»</w:t>
            </w:r>
          </w:p>
        </w:tc>
        <w:tc>
          <w:tcPr>
            <w:tcW w:w="1790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D321B" w:rsidRPr="003F122D" w:rsidTr="0071333F">
        <w:trPr>
          <w:trHeight w:val="327"/>
          <w:jc w:val="center"/>
        </w:trPr>
        <w:tc>
          <w:tcPr>
            <w:tcW w:w="3614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Сбербанк</w:t>
            </w:r>
          </w:p>
        </w:tc>
        <w:tc>
          <w:tcPr>
            <w:tcW w:w="1790" w:type="dxa"/>
            <w:shd w:val="clear" w:color="auto" w:fill="auto"/>
          </w:tcPr>
          <w:p w:rsidR="00BD321B" w:rsidRPr="003F122D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321B" w:rsidTr="0071333F">
        <w:trPr>
          <w:trHeight w:val="327"/>
          <w:jc w:val="center"/>
        </w:trPr>
        <w:tc>
          <w:tcPr>
            <w:tcW w:w="3614" w:type="dxa"/>
            <w:shd w:val="clear" w:color="auto" w:fill="auto"/>
          </w:tcPr>
          <w:p w:rsidR="00BD321B" w:rsidRDefault="00BD321B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«Отделение в г. Павловск» АО «МИнБанк»</w:t>
            </w:r>
          </w:p>
        </w:tc>
        <w:tc>
          <w:tcPr>
            <w:tcW w:w="1790" w:type="dxa"/>
            <w:shd w:val="clear" w:color="auto" w:fill="auto"/>
          </w:tcPr>
          <w:p w:rsidR="00BD321B" w:rsidRDefault="00BD321B" w:rsidP="0071333F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D321B" w:rsidRDefault="00BD321B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</w:t>
      </w:r>
      <w:r>
        <w:rPr>
          <w:rFonts w:ascii="Times New Roman" w:hAnsi="Times New Roman"/>
          <w:b/>
          <w:sz w:val="24"/>
          <w:szCs w:val="24"/>
        </w:rPr>
        <w:t xml:space="preserve"> 36. Информация о численности учреждений культурного и досугов</w:t>
      </w:r>
      <w:r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го типа</w:t>
      </w:r>
    </w:p>
    <w:tbl>
      <w:tblPr>
        <w:tblW w:w="5896" w:type="dxa"/>
        <w:jc w:val="center"/>
        <w:tblLayout w:type="fixed"/>
        <w:tblLook w:val="00A0"/>
      </w:tblPr>
      <w:tblGrid>
        <w:gridCol w:w="4391"/>
        <w:gridCol w:w="1505"/>
      </w:tblGrid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Количество</w:t>
            </w: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Музеи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1B488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Кинотеатры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1B488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Развлекательные центры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Библиотеки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321B" w:rsidRDefault="001B488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BD32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51FA8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структурное подраздел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искусств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1B488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Парки культуры и отдыха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Концертные залы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Культурно-спортивные комплексы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культуры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1B488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651FA8">
        <w:trPr>
          <w:trHeight w:val="367"/>
          <w:jc w:val="center"/>
        </w:trPr>
        <w:tc>
          <w:tcPr>
            <w:tcW w:w="43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(можно добавить свои варианты)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51FA8" w:rsidRDefault="00651FA8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51FA8" w:rsidRDefault="00EA77A9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Таблица 37. Характеристика электрических подстанций (ПС)</w:t>
      </w:r>
    </w:p>
    <w:tbl>
      <w:tblPr>
        <w:tblW w:w="9209" w:type="dxa"/>
        <w:tblLayout w:type="fixed"/>
        <w:tblLook w:val="00A0"/>
      </w:tblPr>
      <w:tblGrid>
        <w:gridCol w:w="673"/>
        <w:gridCol w:w="2435"/>
        <w:gridCol w:w="1921"/>
        <w:gridCol w:w="2080"/>
        <w:gridCol w:w="2100"/>
      </w:tblGrid>
      <w:tr w:rsidR="00347389" w:rsidTr="003F711D">
        <w:trPr>
          <w:trHeight w:val="989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7" w:name="_Hlk125716652"/>
            <w:bookmarkEnd w:id="17"/>
            <w:r>
              <w:rPr>
                <w:rFonts w:ascii="Times New Roman" w:hAnsi="Times New Roman"/>
                <w:sz w:val="24"/>
                <w:szCs w:val="24"/>
              </w:rPr>
              <w:t>№ п./п.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Напряжение, кВ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 мощность тран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форматоров, тыс. Квт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мощности для технологич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ского присоед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нения, МВт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«Павловск-2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110/35/10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 25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_Hlk125716652_Копия_1"/>
            <w:bookmarkEnd w:id="18"/>
            <w:r>
              <w:rPr>
                <w:rFonts w:ascii="Times New Roman" w:hAnsi="Times New Roman" w:cs="Times New Roman"/>
                <w:sz w:val="24"/>
                <w:szCs w:val="24"/>
              </w:rPr>
              <w:t>15,44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2F5C88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 «Павловск-1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«Гаврильск»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2 по 4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3,70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«Русская Бу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ловка»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1на2,5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1,95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«Александровка-Донская»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1,39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«Лосево»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2 по 4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2,68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«Петровка»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4 МВА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на 2,5 МВА</w:t>
            </w:r>
          </w:p>
          <w:p w:rsidR="00347389" w:rsidRPr="00601D75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601D75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«Воронцовка»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2 по 4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«Покровка»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4 МВА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 на 2,5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2,61 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«Ливенка»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35/10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1на2,5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47389" w:rsidTr="003F711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Default="00347389" w:rsidP="003F71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ПС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Кази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ка»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>110/10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1на 6,3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МВА</w:t>
            </w:r>
          </w:p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389" w:rsidRPr="00B42710" w:rsidRDefault="00347389" w:rsidP="003F71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6,08</w:t>
            </w:r>
            <w:r w:rsidRPr="00B42710">
              <w:rPr>
                <w:rFonts w:ascii="Times New Roman" w:hAnsi="Times New Roman" w:cs="Times New Roman"/>
                <w:sz w:val="24"/>
                <w:szCs w:val="24"/>
              </w:rPr>
              <w:t xml:space="preserve"> МВ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347389" w:rsidRDefault="0034738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38. Месторождения доступные к освоению</w:t>
      </w:r>
    </w:p>
    <w:p w:rsidR="00347389" w:rsidRDefault="0034738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4"/>
        <w:tblW w:w="9209" w:type="dxa"/>
        <w:jc w:val="center"/>
        <w:tblInd w:w="0" w:type="dxa"/>
        <w:tblLook w:val="0420"/>
      </w:tblPr>
      <w:tblGrid>
        <w:gridCol w:w="534"/>
        <w:gridCol w:w="1715"/>
        <w:gridCol w:w="1829"/>
        <w:gridCol w:w="1992"/>
        <w:gridCol w:w="1700"/>
        <w:gridCol w:w="1439"/>
      </w:tblGrid>
      <w:tr w:rsidR="00BD321B" w:rsidRPr="00DA0B67" w:rsidTr="0071333F">
        <w:trPr>
          <w:trHeight w:val="883"/>
          <w:jc w:val="center"/>
        </w:trPr>
        <w:tc>
          <w:tcPr>
            <w:tcW w:w="534" w:type="dxa"/>
            <w:vAlign w:val="center"/>
          </w:tcPr>
          <w:p w:rsidR="00BD321B" w:rsidRPr="003F122D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15" w:type="dxa"/>
            <w:vAlign w:val="center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67">
              <w:rPr>
                <w:rFonts w:ascii="Times New Roman" w:hAnsi="Times New Roman"/>
                <w:sz w:val="24"/>
                <w:szCs w:val="24"/>
              </w:rPr>
              <w:t>Наименование полезного и</w:t>
            </w:r>
            <w:r w:rsidRPr="00DA0B67">
              <w:rPr>
                <w:rFonts w:ascii="Times New Roman" w:hAnsi="Times New Roman"/>
                <w:sz w:val="24"/>
                <w:szCs w:val="24"/>
              </w:rPr>
              <w:t>с</w:t>
            </w:r>
            <w:r w:rsidRPr="00DA0B67">
              <w:rPr>
                <w:rFonts w:ascii="Times New Roman" w:hAnsi="Times New Roman"/>
                <w:sz w:val="24"/>
                <w:szCs w:val="24"/>
              </w:rPr>
              <w:t>копаемого</w:t>
            </w:r>
          </w:p>
        </w:tc>
        <w:tc>
          <w:tcPr>
            <w:tcW w:w="1829" w:type="dxa"/>
            <w:vAlign w:val="center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67">
              <w:rPr>
                <w:rFonts w:ascii="Times New Roman" w:hAnsi="Times New Roman"/>
                <w:sz w:val="24"/>
                <w:szCs w:val="24"/>
              </w:rPr>
              <w:t>Наименование месторождения (участка)</w:t>
            </w:r>
          </w:p>
        </w:tc>
        <w:tc>
          <w:tcPr>
            <w:tcW w:w="1992" w:type="dxa"/>
            <w:vAlign w:val="center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67">
              <w:rPr>
                <w:rFonts w:ascii="Times New Roman" w:hAnsi="Times New Roman"/>
                <w:sz w:val="24"/>
                <w:szCs w:val="24"/>
              </w:rPr>
              <w:t>Местоположение (населенный пункт)</w:t>
            </w:r>
          </w:p>
        </w:tc>
        <w:tc>
          <w:tcPr>
            <w:tcW w:w="1700" w:type="dxa"/>
            <w:vAlign w:val="center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67">
              <w:rPr>
                <w:rFonts w:ascii="Times New Roman" w:hAnsi="Times New Roman"/>
                <w:sz w:val="24"/>
                <w:szCs w:val="24"/>
              </w:rPr>
              <w:t>Запасы у</w:t>
            </w:r>
            <w:r w:rsidRPr="00DA0B67">
              <w:rPr>
                <w:rFonts w:ascii="Times New Roman" w:hAnsi="Times New Roman"/>
                <w:sz w:val="24"/>
                <w:szCs w:val="24"/>
              </w:rPr>
              <w:t>т</w:t>
            </w:r>
            <w:r w:rsidRPr="00DA0B67">
              <w:rPr>
                <w:rFonts w:ascii="Times New Roman" w:hAnsi="Times New Roman"/>
                <w:sz w:val="24"/>
                <w:szCs w:val="24"/>
              </w:rPr>
              <w:t>вержденные</w:t>
            </w:r>
          </w:p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67">
              <w:rPr>
                <w:rFonts w:ascii="Times New Roman" w:hAnsi="Times New Roman"/>
                <w:sz w:val="24"/>
                <w:szCs w:val="24"/>
              </w:rPr>
              <w:t>тыс. м3</w:t>
            </w:r>
          </w:p>
        </w:tc>
        <w:tc>
          <w:tcPr>
            <w:tcW w:w="1439" w:type="dxa"/>
            <w:vAlign w:val="center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B67">
              <w:rPr>
                <w:rFonts w:ascii="Times New Roman" w:hAnsi="Times New Roman"/>
                <w:sz w:val="24"/>
                <w:szCs w:val="24"/>
              </w:rPr>
              <w:t>Степень освоения</w:t>
            </w:r>
          </w:p>
        </w:tc>
      </w:tr>
      <w:tr w:rsidR="00BD321B" w:rsidRPr="00DA0B67" w:rsidTr="0071333F">
        <w:trPr>
          <w:trHeight w:val="774"/>
          <w:jc w:val="center"/>
        </w:trPr>
        <w:tc>
          <w:tcPr>
            <w:tcW w:w="534" w:type="dxa"/>
            <w:vAlign w:val="center"/>
          </w:tcPr>
          <w:p w:rsidR="00BD321B" w:rsidRPr="003F122D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15" w:type="dxa"/>
            <w:vAlign w:val="center"/>
            <w:hideMark/>
          </w:tcPr>
          <w:p w:rsidR="00BD321B" w:rsidRPr="00F660A8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Гранит</w:t>
            </w:r>
          </w:p>
        </w:tc>
        <w:tc>
          <w:tcPr>
            <w:tcW w:w="1829" w:type="dxa"/>
            <w:vAlign w:val="center"/>
            <w:hideMark/>
          </w:tcPr>
          <w:p w:rsidR="00BD321B" w:rsidRPr="00F660A8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Шкурлатовское</w:t>
            </w:r>
          </w:p>
        </w:tc>
        <w:tc>
          <w:tcPr>
            <w:tcW w:w="1992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км юго-восточнее</w:t>
            </w:r>
          </w:p>
          <w:p w:rsidR="00BD321B" w:rsidRPr="00F660A8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г.п.-г. Павловск</w:t>
            </w:r>
          </w:p>
        </w:tc>
        <w:tc>
          <w:tcPr>
            <w:tcW w:w="1700" w:type="dxa"/>
            <w:vAlign w:val="center"/>
            <w:hideMark/>
          </w:tcPr>
          <w:p w:rsidR="00BD321B" w:rsidRPr="00F660A8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А+В+С1 – 347358,9</w:t>
            </w:r>
          </w:p>
        </w:tc>
        <w:tc>
          <w:tcPr>
            <w:tcW w:w="1439" w:type="dxa"/>
            <w:hideMark/>
          </w:tcPr>
          <w:p w:rsidR="00BD321B" w:rsidRPr="00DA0B67" w:rsidRDefault="00BD321B" w:rsidP="007133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осваивается</w:t>
            </w:r>
          </w:p>
        </w:tc>
      </w:tr>
      <w:tr w:rsidR="00BD321B" w:rsidRPr="00DA0B67" w:rsidTr="0071333F">
        <w:trPr>
          <w:trHeight w:val="774"/>
          <w:jc w:val="center"/>
        </w:trPr>
        <w:tc>
          <w:tcPr>
            <w:tcW w:w="534" w:type="dxa"/>
            <w:vAlign w:val="center"/>
          </w:tcPr>
          <w:p w:rsidR="00BD321B" w:rsidRPr="003F122D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15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Пески стро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тельные</w:t>
            </w:r>
          </w:p>
        </w:tc>
        <w:tc>
          <w:tcPr>
            <w:tcW w:w="1829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Александрово-Донское</w:t>
            </w:r>
          </w:p>
        </w:tc>
        <w:tc>
          <w:tcPr>
            <w:tcW w:w="1992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2,5 км С.-З. отс. Александрово - Донская</w:t>
            </w:r>
          </w:p>
        </w:tc>
        <w:tc>
          <w:tcPr>
            <w:tcW w:w="1700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С1-3528</w:t>
            </w:r>
          </w:p>
        </w:tc>
        <w:tc>
          <w:tcPr>
            <w:tcW w:w="1439" w:type="dxa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D321B" w:rsidRPr="00DA0B67" w:rsidTr="0071333F">
        <w:trPr>
          <w:trHeight w:val="774"/>
          <w:jc w:val="center"/>
        </w:trPr>
        <w:tc>
          <w:tcPr>
            <w:tcW w:w="534" w:type="dxa"/>
            <w:vAlign w:val="center"/>
          </w:tcPr>
          <w:p w:rsidR="00BD321B" w:rsidRPr="003F122D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15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Пески доро</w:t>
            </w:r>
            <w:r>
              <w:rPr>
                <w:rFonts w:ascii="Times New Roman" w:hAnsi="Times New Roman"/>
                <w:sz w:val="24"/>
              </w:rPr>
              <w:t>ж</w:t>
            </w:r>
            <w:r>
              <w:rPr>
                <w:rFonts w:ascii="Times New Roman" w:hAnsi="Times New Roman"/>
                <w:sz w:val="24"/>
              </w:rPr>
              <w:t>но-строительные</w:t>
            </w:r>
          </w:p>
        </w:tc>
        <w:tc>
          <w:tcPr>
            <w:tcW w:w="1829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Русская Бу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z w:val="24"/>
              </w:rPr>
              <w:t>ловка</w:t>
            </w:r>
          </w:p>
        </w:tc>
        <w:tc>
          <w:tcPr>
            <w:tcW w:w="1992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193 и 367 м С.З. окраины с. Русская Буйло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ка</w:t>
            </w:r>
          </w:p>
        </w:tc>
        <w:tc>
          <w:tcPr>
            <w:tcW w:w="1700" w:type="dxa"/>
            <w:vAlign w:val="center"/>
            <w:hideMark/>
          </w:tcPr>
          <w:p w:rsidR="00BD321B" w:rsidRDefault="00BD321B" w:rsidP="0071333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С1 -994</w:t>
            </w:r>
          </w:p>
        </w:tc>
        <w:tc>
          <w:tcPr>
            <w:tcW w:w="1439" w:type="dxa"/>
            <w:hideMark/>
          </w:tcPr>
          <w:p w:rsidR="00BD321B" w:rsidRPr="00DA0B67" w:rsidRDefault="00BD321B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BD321B" w:rsidRDefault="00BD321B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39. Земельные ресурсы</w:t>
      </w:r>
    </w:p>
    <w:tbl>
      <w:tblPr>
        <w:tblW w:w="9098" w:type="dxa"/>
        <w:jc w:val="center"/>
        <w:tblLayout w:type="fixed"/>
        <w:tblLook w:val="0000"/>
      </w:tblPr>
      <w:tblGrid>
        <w:gridCol w:w="476"/>
        <w:gridCol w:w="4178"/>
        <w:gridCol w:w="4444"/>
      </w:tblGrid>
      <w:tr w:rsidR="00651FA8" w:rsidTr="00437AE9">
        <w:trPr>
          <w:trHeight w:val="268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№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Земельные ресурсы, в %</w:t>
            </w:r>
          </w:p>
        </w:tc>
      </w:tr>
      <w:tr w:rsidR="00BD321B" w:rsidTr="00437AE9">
        <w:trPr>
          <w:trHeight w:val="349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земли с/х назначения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Pr="00773A67" w:rsidRDefault="00BD321B" w:rsidP="00BD321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74,676</w:t>
            </w:r>
          </w:p>
        </w:tc>
      </w:tr>
      <w:tr w:rsidR="00BD321B" w:rsidTr="00437AE9">
        <w:trPr>
          <w:trHeight w:val="428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2.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промышленные земли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Pr="00773A67" w:rsidRDefault="00BD321B" w:rsidP="00BD321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BD321B" w:rsidTr="00437AE9">
        <w:trPr>
          <w:trHeight w:val="35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3.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Pr="00773A67" w:rsidRDefault="00BD321B" w:rsidP="0071333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5,673</w:t>
            </w:r>
          </w:p>
        </w:tc>
      </w:tr>
      <w:tr w:rsidR="00BD321B" w:rsidTr="00437AE9">
        <w:trPr>
          <w:trHeight w:val="35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4.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земли лесного фонда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Pr="00773A67" w:rsidRDefault="00BD321B" w:rsidP="00BD321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16,26</w:t>
            </w:r>
          </w:p>
        </w:tc>
      </w:tr>
      <w:tr w:rsidR="00BD321B" w:rsidTr="00437AE9">
        <w:trPr>
          <w:trHeight w:val="35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5.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земли водного фонда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Pr="00773A67" w:rsidRDefault="00BD321B" w:rsidP="00BD321B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</w:tr>
      <w:tr w:rsidR="00BD321B" w:rsidTr="00437AE9">
        <w:trPr>
          <w:trHeight w:val="35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6.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Pr="00773A67" w:rsidRDefault="00BD321B" w:rsidP="0071333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</w:tr>
      <w:tr w:rsidR="00BD321B" w:rsidTr="00437AE9">
        <w:trPr>
          <w:trHeight w:val="351"/>
          <w:jc w:val="center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7.</w:t>
            </w:r>
          </w:p>
        </w:tc>
        <w:tc>
          <w:tcPr>
            <w:tcW w:w="4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прочее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321B" w:rsidRDefault="00BD321B" w:rsidP="00713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0,339</w:t>
            </w:r>
          </w:p>
        </w:tc>
      </w:tr>
    </w:tbl>
    <w:p w:rsidR="00435479" w:rsidRDefault="0043547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40. Перечень крупных предприятий</w:t>
      </w:r>
    </w:p>
    <w:tbl>
      <w:tblPr>
        <w:tblW w:w="8838" w:type="dxa"/>
        <w:jc w:val="center"/>
        <w:tblLayout w:type="fixed"/>
        <w:tblLook w:val="0000"/>
      </w:tblPr>
      <w:tblGrid>
        <w:gridCol w:w="904"/>
        <w:gridCol w:w="7934"/>
      </w:tblGrid>
      <w:tr w:rsidR="00BD321B" w:rsidTr="0071333F">
        <w:trPr>
          <w:trHeight w:val="268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№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Наименование компании</w:t>
            </w:r>
          </w:p>
        </w:tc>
      </w:tr>
      <w:tr w:rsidR="00BD321B" w:rsidTr="0071333F">
        <w:trPr>
          <w:trHeight w:val="349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Arial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3C16">
              <w:rPr>
                <w:rFonts w:ascii="Times New Roman" w:hAnsi="Times New Roman" w:cs="Times New Roman"/>
                <w:b/>
                <w:sz w:val="24"/>
                <w:szCs w:val="24"/>
              </w:rPr>
              <w:t>Промышленность и энергетика</w:t>
            </w:r>
          </w:p>
        </w:tc>
      </w:tr>
      <w:tr w:rsidR="00BD321B" w:rsidTr="0071333F">
        <w:trPr>
          <w:trHeight w:val="349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21B" w:rsidRDefault="00BD321B" w:rsidP="0071333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«ПАВЛОВСК НЕРУД»</w:t>
            </w:r>
          </w:p>
        </w:tc>
      </w:tr>
      <w:tr w:rsidR="00BD321B" w:rsidTr="0071333F">
        <w:trPr>
          <w:trHeight w:val="254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ПРЕДПРИЯТИЕ «ПАВЛОВСКВОДОКАНАЛ»  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строительная индустрия и ЖКХ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65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"ДОН-СТРОЙ"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(в т.ч. транспорт, связь, логистика, складское хозя</w:t>
            </w: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349A3">
              <w:rPr>
                <w:rFonts w:ascii="Times New Roman" w:hAnsi="Times New Roman" w:cs="Times New Roman"/>
                <w:b/>
                <w:sz w:val="24"/>
                <w:szCs w:val="24"/>
              </w:rPr>
              <w:t>ство)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506614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614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"АЛЬФА ДОН ТРАНС"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380F49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380F4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"ПАВЛО</w:t>
            </w:r>
            <w:r w:rsidRPr="00380F4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В</w:t>
            </w:r>
            <w:r w:rsidRPr="00380F49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СКАВТОТРАНС"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 хозяйство и пищевая промышленность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«ПАВЛОВСКАГРОПРОДУКТ»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3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"АГРОЭКО-ЮГ"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</w:t>
            </w:r>
            <w:r w:rsidRPr="00B42D2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АГРОФИРМА ПАВЛО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НИВА</w:t>
            </w:r>
            <w:r w:rsidRPr="00B42D2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«РОДИНА»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ЗАКРЫТОЕ АКЦИОНЕРНОЕ ОБЩЕСТВО "ПАВЛОВСКАЯ МАШИ</w:t>
            </w:r>
            <w:r w:rsidRPr="00B42D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Н</w:t>
            </w:r>
            <w:r w:rsidRPr="00B42D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НО-ТЕХНОЛОГИЧЕСКАЯ СТАНЦИЯ"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B42D2E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D2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СЕЛЬСКОХОЗЯЙСТВЕННАЯ АРТЕЛЬ "РАССВЕТ"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8F7725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СЕЛЬСКОХОЗЯЙСТВЕННАЯ АРТЕЛЬ ПЛЕМЕННОЙ ЗАВОД "ДРУ</w:t>
            </w:r>
            <w:r w:rsidRPr="008F77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Ж</w:t>
            </w:r>
            <w:r w:rsidRPr="008F77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БА"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"АГР</w:t>
            </w:r>
            <w:r w:rsidRPr="008F77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</w:t>
            </w:r>
            <w:r w:rsidRPr="008F7725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ФИРМА ТИХИЙ ДОН"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2AE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"ТАНАИС СЕМАНС"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BD321B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4D42AE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D6D6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"РЫБНЫЙ ДВОР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4D42AE" w:rsidRDefault="00BD321B" w:rsidP="0071333F">
            <w:pPr>
              <w:pStyle w:val="af6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2B3C16">
              <w:rPr>
                <w:rFonts w:ascii="Times New Roman" w:hAnsi="Times New Roman" w:cs="Times New Roman"/>
                <w:b/>
                <w:sz w:val="24"/>
                <w:szCs w:val="24"/>
              </w:rPr>
              <w:t>Оптовая и розничная торговля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8D6D6D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D">
              <w:rPr>
                <w:rFonts w:ascii="Times New Roman" w:hAnsi="Times New Roman" w:cs="Times New Roman"/>
                <w:sz w:val="24"/>
                <w:szCs w:val="24"/>
              </w:rPr>
              <w:t>ООО «Ермак-П»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8D6D6D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D6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ОБЩЕСТВО С ОГРАНИЧЕННОЙ ОТВЕТСТВЕННОСТЬЮ "ТАНТЬ</w:t>
            </w:r>
            <w:r w:rsidRPr="008D6D6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Е</w:t>
            </w:r>
            <w:r w:rsidRPr="008D6D6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МА-МАРКЕТ"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8D6D6D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8D6D6D"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Павловский районный потребительский кооператив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4D42AE" w:rsidRDefault="00BD321B" w:rsidP="0071333F">
            <w:pPr>
              <w:pStyle w:val="af6"/>
              <w:jc w:val="center"/>
              <w:rPr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 w:rsidRPr="00587162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Индустрия гостеприимства (в т.ч. туризм, гостиницы, развлечения, общественное питание)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BD321B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C13">
              <w:rPr>
                <w:rFonts w:ascii="Times New Roman" w:hAnsi="Times New Roman" w:cs="Times New Roman"/>
                <w:sz w:val="26"/>
                <w:szCs w:val="26"/>
              </w:rPr>
              <w:t xml:space="preserve">Отель-ресторан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00C13">
              <w:rPr>
                <w:rFonts w:ascii="Times New Roman" w:hAnsi="Times New Roman" w:cs="Times New Roman"/>
                <w:sz w:val="26"/>
                <w:szCs w:val="26"/>
              </w:rPr>
              <w:t>Петровский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2B3C16" w:rsidRDefault="00BD321B" w:rsidP="0071333F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Отель «Лето»</w:t>
            </w:r>
          </w:p>
        </w:tc>
      </w:tr>
      <w:tr w:rsidR="00BD321B" w:rsidTr="0071333F">
        <w:trPr>
          <w:trHeight w:val="351"/>
          <w:jc w:val="center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Default="00BD321B" w:rsidP="0071333F">
            <w:pPr>
              <w:widowControl w:val="0"/>
              <w:tabs>
                <w:tab w:val="left" w:pos="20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21B" w:rsidRPr="00800C13" w:rsidRDefault="00BD321B" w:rsidP="00014629">
            <w:pPr>
              <w:pStyle w:val="af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Отель «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ONI</w:t>
            </w:r>
            <w:r w:rsidR="000146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BD321B" w:rsidRDefault="00BD321B" w:rsidP="00BD321B">
      <w:pPr>
        <w:tabs>
          <w:tab w:val="left" w:pos="1992"/>
        </w:tabs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41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Описание реализованных или реализуемых инвестиционных пр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ектов</w:t>
      </w:r>
    </w:p>
    <w:tbl>
      <w:tblPr>
        <w:tblStyle w:val="aff4"/>
        <w:tblW w:w="9209" w:type="dxa"/>
        <w:tblInd w:w="0" w:type="dxa"/>
        <w:tblLayout w:type="fixed"/>
        <w:tblLook w:val="0000"/>
      </w:tblPr>
      <w:tblGrid>
        <w:gridCol w:w="4248"/>
        <w:gridCol w:w="4961"/>
      </w:tblGrid>
      <w:tr w:rsidR="00014629" w:rsidRPr="003F122D" w:rsidTr="0071333F">
        <w:trPr>
          <w:trHeight w:val="321"/>
        </w:trPr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014629" w:rsidRDefault="00014629" w:rsidP="0071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5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ООО «АГРОЭКО-ЮГ». </w:t>
            </w:r>
          </w:p>
          <w:p w:rsidR="00014629" w:rsidRPr="00FD2507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507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«Свиноводческий комплекс АГРОЭКО. Мясохладобойня – предприятие по убою, переработке и хран</w:t>
            </w:r>
            <w:r w:rsidRPr="00FD250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D2507">
              <w:rPr>
                <w:rFonts w:ascii="Times New Roman" w:hAnsi="Times New Roman" w:cs="Times New Roman"/>
                <w:sz w:val="24"/>
                <w:szCs w:val="24"/>
              </w:rPr>
              <w:t>нию животноводческой продукции</w:t>
            </w:r>
          </w:p>
        </w:tc>
      </w:tr>
      <w:tr w:rsidR="00014629" w:rsidRPr="003F122D" w:rsidTr="0071333F">
        <w:trPr>
          <w:trHeight w:val="144"/>
        </w:trPr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961" w:type="dxa"/>
          </w:tcPr>
          <w:p w:rsidR="00014629" w:rsidRPr="00FD2507" w:rsidRDefault="00014629" w:rsidP="0071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07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Переработка и консервирование мяса </w:t>
            </w:r>
            <w:r w:rsidRPr="00FD2507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(10.11)</w:t>
            </w:r>
          </w:p>
        </w:tc>
      </w:tr>
      <w:tr w:rsidR="00014629" w:rsidRPr="003F122D" w:rsidTr="0071333F">
        <w:trPr>
          <w:trHeight w:val="305"/>
        </w:trPr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961" w:type="dxa"/>
          </w:tcPr>
          <w:p w:rsidR="00014629" w:rsidRPr="003F122D" w:rsidRDefault="00014629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г.п. – г. Павловск</w:t>
            </w:r>
          </w:p>
        </w:tc>
      </w:tr>
      <w:tr w:rsidR="00014629" w:rsidRPr="003F122D" w:rsidTr="0071333F"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014629" w:rsidRPr="003F122D" w:rsidRDefault="00014629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2018-2022</w:t>
            </w:r>
          </w:p>
        </w:tc>
      </w:tr>
      <w:tr w:rsidR="00014629" w:rsidRPr="003F122D" w:rsidTr="0071333F">
        <w:trPr>
          <w:trHeight w:val="192"/>
        </w:trPr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4961" w:type="dxa"/>
          </w:tcPr>
          <w:p w:rsidR="00014629" w:rsidRPr="003F122D" w:rsidRDefault="00014629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12,4 млрд. рублей</w:t>
            </w:r>
          </w:p>
        </w:tc>
      </w:tr>
      <w:tr w:rsidR="00014629" w:rsidRPr="003F122D" w:rsidTr="0071333F">
        <w:trPr>
          <w:trHeight w:val="86"/>
        </w:trPr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61" w:type="dxa"/>
          </w:tcPr>
          <w:p w:rsidR="00014629" w:rsidRPr="003F122D" w:rsidRDefault="00014629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современного мясоперераб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тывающего предприятия мощностью цеха убоя 600 гол/час</w:t>
            </w:r>
          </w:p>
        </w:tc>
      </w:tr>
      <w:tr w:rsidR="00014629" w:rsidRPr="003F122D" w:rsidTr="0071333F">
        <w:trPr>
          <w:trHeight w:val="108"/>
        </w:trPr>
        <w:tc>
          <w:tcPr>
            <w:tcW w:w="4248" w:type="dxa"/>
          </w:tcPr>
          <w:p w:rsidR="00014629" w:rsidRPr="003F122D" w:rsidRDefault="00014629" w:rsidP="0071333F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961" w:type="dxa"/>
          </w:tcPr>
          <w:p w:rsidR="00014629" w:rsidRPr="003F122D" w:rsidRDefault="00014629" w:rsidP="0071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</w:tr>
      <w:tr w:rsidR="00014629" w:rsidRPr="0060227A" w:rsidTr="0071333F">
        <w:trPr>
          <w:trHeight w:val="321"/>
        </w:trPr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014629" w:rsidRDefault="00014629" w:rsidP="0071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b/>
                <w:sz w:val="24"/>
                <w:szCs w:val="24"/>
              </w:rPr>
              <w:t>ООО «Танаис Семанс»</w:t>
            </w:r>
          </w:p>
          <w:p w:rsidR="00014629" w:rsidRPr="0060227A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 xml:space="preserve"> «Строительство завода по производству с</w:t>
            </w: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мян подсолнечника, кукурузы, рапса, сои»</w:t>
            </w:r>
          </w:p>
        </w:tc>
      </w:tr>
      <w:tr w:rsidR="00014629" w:rsidRPr="0060227A" w:rsidTr="0071333F">
        <w:trPr>
          <w:trHeight w:val="144"/>
        </w:trPr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961" w:type="dxa"/>
          </w:tcPr>
          <w:p w:rsidR="00014629" w:rsidRPr="0060227A" w:rsidRDefault="00014629" w:rsidP="0071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Обработка семян для посадки </w:t>
            </w:r>
            <w:r w:rsidRPr="0060227A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(01.64)</w:t>
            </w:r>
          </w:p>
        </w:tc>
      </w:tr>
      <w:tr w:rsidR="00014629" w:rsidRPr="0060227A" w:rsidTr="0071333F">
        <w:trPr>
          <w:trHeight w:val="305"/>
        </w:trPr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14629" w:rsidRPr="0060227A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.п. – г. Павловск</w:t>
            </w:r>
          </w:p>
        </w:tc>
      </w:tr>
      <w:tr w:rsidR="00014629" w:rsidRPr="0060227A" w:rsidTr="0071333F"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014629" w:rsidRPr="0060227A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 w:rsidR="00014629" w:rsidRPr="0060227A" w:rsidTr="0071333F">
        <w:trPr>
          <w:trHeight w:val="192"/>
        </w:trPr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4961" w:type="dxa"/>
          </w:tcPr>
          <w:p w:rsidR="00014629" w:rsidRPr="0060227A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014629" w:rsidRPr="0060227A" w:rsidTr="0071333F">
        <w:trPr>
          <w:trHeight w:val="86"/>
        </w:trPr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61" w:type="dxa"/>
          </w:tcPr>
          <w:p w:rsidR="00014629" w:rsidRPr="0060227A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Строительство завода по производству семян подсолнечника, кукурузы, рапса, сои</w:t>
            </w:r>
          </w:p>
        </w:tc>
      </w:tr>
      <w:tr w:rsidR="00014629" w:rsidRPr="0060227A" w:rsidTr="0071333F">
        <w:trPr>
          <w:trHeight w:val="108"/>
        </w:trPr>
        <w:tc>
          <w:tcPr>
            <w:tcW w:w="4248" w:type="dxa"/>
          </w:tcPr>
          <w:p w:rsidR="00014629" w:rsidRPr="0060227A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961" w:type="dxa"/>
          </w:tcPr>
          <w:p w:rsidR="00014629" w:rsidRPr="0060227A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</w:tr>
      <w:tr w:rsidR="00014629" w:rsidRPr="00823181" w:rsidTr="0071333F">
        <w:tblPrEx>
          <w:tblLook w:val="04A0"/>
        </w:tblPrEx>
        <w:trPr>
          <w:trHeight w:val="321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961" w:type="dxa"/>
          </w:tcPr>
          <w:p w:rsidR="00014629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27A">
              <w:rPr>
                <w:rFonts w:ascii="Times New Roman" w:hAnsi="Times New Roman" w:cs="Times New Roman"/>
                <w:b/>
                <w:sz w:val="24"/>
                <w:szCs w:val="24"/>
              </w:rPr>
              <w:t>ООО «Сладуника»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«Производство и первичная переработка ягод (земляника садовая, малина, ежевика)»</w:t>
            </w:r>
          </w:p>
        </w:tc>
      </w:tr>
      <w:tr w:rsidR="00014629" w:rsidRPr="00823181" w:rsidTr="0071333F">
        <w:tblPrEx>
          <w:tblLook w:val="04A0"/>
        </w:tblPrEx>
        <w:trPr>
          <w:trHeight w:val="144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Выращивание прочих плодовых и ягодных культур </w:t>
            </w:r>
            <w:r w:rsidRPr="00823181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(01.25.1)</w:t>
            </w:r>
          </w:p>
        </w:tc>
      </w:tr>
      <w:tr w:rsidR="00014629" w:rsidRPr="00823181" w:rsidTr="0071333F">
        <w:tblPrEx>
          <w:tblLook w:val="04A0"/>
        </w:tblPrEx>
        <w:trPr>
          <w:trHeight w:val="305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.п. – г. Павловск</w:t>
            </w:r>
          </w:p>
        </w:tc>
      </w:tr>
      <w:tr w:rsidR="00014629" w:rsidRPr="00823181" w:rsidTr="0071333F">
        <w:tblPrEx>
          <w:tblLook w:val="04A0"/>
        </w:tblPrEx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014629" w:rsidRPr="00014629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2018 - 202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14629" w:rsidRPr="00823181" w:rsidTr="0071333F">
        <w:tblPrEx>
          <w:tblLook w:val="04A0"/>
        </w:tblPrEx>
        <w:trPr>
          <w:trHeight w:val="192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23,5 млн. рублей</w:t>
            </w:r>
          </w:p>
        </w:tc>
      </w:tr>
      <w:tr w:rsidR="00014629" w:rsidRPr="00823181" w:rsidTr="0071333F">
        <w:tblPrEx>
          <w:tblLook w:val="04A0"/>
        </w:tblPrEx>
        <w:trPr>
          <w:trHeight w:val="86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Производство и первичная переработка ягод (земляника садовая, малина, ежевика) мо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ностью 150 тонн в год</w:t>
            </w:r>
          </w:p>
        </w:tc>
      </w:tr>
      <w:tr w:rsidR="00014629" w:rsidRPr="00823181" w:rsidTr="0071333F">
        <w:tblPrEx>
          <w:tblLook w:val="04A0"/>
        </w:tblPrEx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38 рабочих мест</w:t>
            </w:r>
          </w:p>
        </w:tc>
      </w:tr>
      <w:tr w:rsidR="00014629" w:rsidRPr="00823181" w:rsidTr="0071333F">
        <w:trPr>
          <w:trHeight w:val="1924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«Лада». </w:t>
            </w:r>
          </w:p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  «Производство продуктов мукомольной и крупяной пр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мышленности (пшено, отходы просяные гр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нулированные, отходы мукомольные гран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лированные, производство экопанелей из с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ломы)»</w:t>
            </w:r>
          </w:p>
        </w:tc>
      </w:tr>
      <w:tr w:rsidR="00014629" w:rsidRPr="00823181" w:rsidTr="0071333F">
        <w:trPr>
          <w:trHeight w:val="144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Выращивание зерновых (кроме риса), зерн</w:t>
            </w:r>
            <w:r w:rsidRPr="0082318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о</w:t>
            </w:r>
            <w:r w:rsidRPr="0082318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бобовых культур и семян масличных кул</w:t>
            </w:r>
            <w:r w:rsidRPr="0082318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ь</w:t>
            </w:r>
            <w:r w:rsidRPr="00823181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FFFFF"/>
              </w:rPr>
              <w:t>тур </w:t>
            </w:r>
            <w:r w:rsidRPr="00823181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(01.11)</w:t>
            </w:r>
          </w:p>
        </w:tc>
      </w:tr>
      <w:tr w:rsidR="00014629" w:rsidRPr="00823181" w:rsidTr="0071333F">
        <w:trPr>
          <w:trHeight w:val="305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Г.п. – г. Павловск</w:t>
            </w:r>
          </w:p>
        </w:tc>
      </w:tr>
      <w:tr w:rsidR="00014629" w:rsidRPr="00823181" w:rsidTr="0071333F"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014629" w:rsidRPr="00014629" w:rsidRDefault="00014629" w:rsidP="000146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14629" w:rsidRPr="00823181" w:rsidTr="0071333F">
        <w:trPr>
          <w:trHeight w:val="192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24,0 млн. рублей</w:t>
            </w:r>
          </w:p>
        </w:tc>
      </w:tr>
      <w:tr w:rsidR="00014629" w:rsidRPr="00823181" w:rsidTr="0071333F">
        <w:trPr>
          <w:trHeight w:val="86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Производство продуктов мукомольной и кр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пяной промышленности (пшено, отходы пр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сяные гранулированные, отходы мукомол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ные гранулированные, производство экоп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нелей из соломы)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 xml:space="preserve">21 рабочее место 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014629" w:rsidRPr="00014629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«АТЦ «Апрель» </w:t>
            </w:r>
          </w:p>
          <w:p w:rsidR="00014629" w:rsidRPr="00014629" w:rsidRDefault="00014629" w:rsidP="0001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нвестиционн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 xml:space="preserve"> проект </w:t>
            </w:r>
            <w:r>
              <w:rPr>
                <w:rFonts w:ascii="Times New Roman" w:hAnsi="Times New Roman"/>
                <w:sz w:val="24"/>
                <w:szCs w:val="24"/>
              </w:rPr>
              <w:t>«Т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ерминал досбо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р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ки и сервисного обслуживания сельскохозя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й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ственной техники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961" w:type="dxa"/>
          </w:tcPr>
          <w:p w:rsidR="00014629" w:rsidRPr="00014629" w:rsidRDefault="00014629" w:rsidP="00014629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машин и оборудования </w:t>
            </w:r>
            <w:r w:rsidRPr="00014629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(33.12)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Г.п. – г. Павловск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 млн. рублей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61" w:type="dxa"/>
          </w:tcPr>
          <w:p w:rsidR="00014629" w:rsidRPr="00014629" w:rsidRDefault="00014629" w:rsidP="0001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29">
              <w:rPr>
                <w:rFonts w:ascii="Times New Roman" w:hAnsi="Times New Roman"/>
                <w:sz w:val="24"/>
                <w:szCs w:val="24"/>
              </w:rPr>
              <w:t>Строительство терминала досборки и серви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с</w:t>
            </w:r>
            <w:r w:rsidRPr="00014629">
              <w:rPr>
                <w:rFonts w:ascii="Times New Roman" w:hAnsi="Times New Roman"/>
                <w:sz w:val="24"/>
                <w:szCs w:val="24"/>
              </w:rPr>
              <w:t>ного обслуживания сельскохозяйственной техники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961" w:type="dxa"/>
          </w:tcPr>
          <w:p w:rsidR="00014629" w:rsidRPr="00014629" w:rsidRDefault="00014629" w:rsidP="00014629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629">
              <w:rPr>
                <w:rFonts w:ascii="Times New Roman" w:hAnsi="Times New Roman" w:cs="Times New Roman"/>
                <w:b/>
                <w:sz w:val="24"/>
                <w:szCs w:val="24"/>
              </w:rPr>
              <w:t>ООО «Золотой початок Техника»</w:t>
            </w:r>
          </w:p>
          <w:p w:rsidR="00014629" w:rsidRPr="00014629" w:rsidRDefault="00014629" w:rsidP="00014629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29">
              <w:rPr>
                <w:rFonts w:ascii="Times New Roman" w:hAnsi="Times New Roman" w:cs="Times New Roman"/>
                <w:sz w:val="24"/>
                <w:szCs w:val="24"/>
              </w:rPr>
              <w:t>Инвестиционный проект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4629">
              <w:rPr>
                <w:rFonts w:ascii="Times New Roman" w:hAnsi="Times New Roman" w:cs="Times New Roman"/>
                <w:sz w:val="24"/>
                <w:szCs w:val="24"/>
              </w:rPr>
              <w:t>ервисн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014629">
              <w:rPr>
                <w:rFonts w:ascii="Times New Roman" w:hAnsi="Times New Roman" w:cs="Times New Roman"/>
                <w:sz w:val="24"/>
                <w:szCs w:val="24"/>
              </w:rPr>
              <w:t xml:space="preserve"> центр по селекционно-семеноводческой технике»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Отраслевая принадлежность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6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Ремонт машин и оборудования </w:t>
            </w:r>
            <w:r w:rsidRPr="00014629">
              <w:rPr>
                <w:rStyle w:val="bolder"/>
                <w:rFonts w:ascii="Times New Roman" w:hAnsi="Times New Roman" w:cs="Times New Roman"/>
                <w:color w:val="0C0E31"/>
                <w:sz w:val="24"/>
                <w:szCs w:val="24"/>
                <w:shd w:val="clear" w:color="auto" w:fill="FFFFFF"/>
              </w:rPr>
              <w:t>(33.12)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Г.п. – г. Павловск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Объем инвестиций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 млн. рублей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сервисного центра по 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ционно-семеноводческой технике</w:t>
            </w:r>
          </w:p>
        </w:tc>
      </w:tr>
      <w:tr w:rsidR="00014629" w:rsidRPr="00823181" w:rsidTr="0071333F">
        <w:trPr>
          <w:trHeight w:val="108"/>
        </w:trPr>
        <w:tc>
          <w:tcPr>
            <w:tcW w:w="4248" w:type="dxa"/>
          </w:tcPr>
          <w:p w:rsidR="00014629" w:rsidRPr="00823181" w:rsidRDefault="00014629" w:rsidP="0071333F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23181">
              <w:rPr>
                <w:rFonts w:ascii="Times New Roman" w:hAnsi="Times New Roman" w:cs="Times New Roman"/>
                <w:sz w:val="24"/>
                <w:szCs w:val="24"/>
              </w:rPr>
              <w:t>Число созданных рабочих мест</w:t>
            </w:r>
          </w:p>
        </w:tc>
        <w:tc>
          <w:tcPr>
            <w:tcW w:w="4961" w:type="dxa"/>
          </w:tcPr>
          <w:p w:rsidR="00014629" w:rsidRPr="00823181" w:rsidRDefault="00014629" w:rsidP="00713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014629" w:rsidRPr="00014629" w:rsidRDefault="0001462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Таблица 42.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Действующие и потенциальные «точки роста»</w:t>
      </w:r>
      <w:r w:rsidR="0043547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Павловского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 района </w:t>
      </w:r>
    </w:p>
    <w:tbl>
      <w:tblPr>
        <w:tblStyle w:val="aff4"/>
        <w:tblW w:w="9218" w:type="dxa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594"/>
        <w:gridCol w:w="1731"/>
        <w:gridCol w:w="1843"/>
        <w:gridCol w:w="1356"/>
        <w:gridCol w:w="1582"/>
        <w:gridCol w:w="2112"/>
      </w:tblGrid>
      <w:tr w:rsidR="00651FA8" w:rsidTr="00435479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п/п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Точка роста</w:t>
            </w:r>
          </w:p>
          <w:p w:rsidR="00651FA8" w:rsidRDefault="00651FA8">
            <w:pPr>
              <w:widowControl w:val="0"/>
              <w:spacing w:line="280" w:lineRule="atLeast"/>
              <w:jc w:val="center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Текущее состо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ние/ характерист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ка точки роста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Проблема</w:t>
            </w:r>
          </w:p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(ограничение, сдержива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щее</w:t>
            </w:r>
          </w:p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реализацию потенциала)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Ресурсы и/или действия для решения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блемы</w:t>
            </w:r>
          </w:p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и развития то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ки роста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right w:w="57" w:type="dxa"/>
            </w:tcMar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Результат,</w:t>
            </w:r>
          </w:p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ожидаемый эффект от развития точки роста</w:t>
            </w:r>
          </w:p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()</w:t>
            </w:r>
          </w:p>
        </w:tc>
      </w:tr>
      <w:tr w:rsidR="00651FA8" w:rsidTr="00435479">
        <w:tc>
          <w:tcPr>
            <w:tcW w:w="9218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  <w:vAlign w:val="center"/>
          </w:tcPr>
          <w:p w:rsidR="00651FA8" w:rsidRDefault="00EA77A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Точки роста по направлению «Экономическое развитие»</w:t>
            </w:r>
          </w:p>
        </w:tc>
      </w:tr>
      <w:tr w:rsidR="00014629" w:rsidTr="00435479">
        <w:tc>
          <w:tcPr>
            <w:tcW w:w="5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  <w:vAlign w:val="center"/>
          </w:tcPr>
          <w:p w:rsidR="00014629" w:rsidRPr="00773A67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773A67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ООО «Агроэко-Юг», относ</w:t>
            </w: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щееся к перер</w:t>
            </w: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батывающей промышленн</w:t>
            </w: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3A67">
              <w:rPr>
                <w:rFonts w:ascii="Times New Roman" w:hAnsi="Times New Roman" w:cs="Times New Roman"/>
                <w:sz w:val="24"/>
                <w:szCs w:val="24"/>
              </w:rPr>
              <w:t xml:space="preserve">сти 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773A67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резиде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ТОР 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ловск» ООО «Агроэко-Юг» реализован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вестиционный проект по 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тельству мяс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ятия. 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вается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прои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водства по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лубленной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работке свинины</w:t>
            </w:r>
          </w:p>
        </w:tc>
        <w:tc>
          <w:tcPr>
            <w:tcW w:w="1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773A67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Недостаток трудовых ресурсов</w:t>
            </w:r>
          </w:p>
        </w:tc>
        <w:tc>
          <w:tcPr>
            <w:tcW w:w="15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773A67" w:rsidRDefault="00014629" w:rsidP="00014629">
            <w:pPr>
              <w:pStyle w:val="af6"/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привл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кадров на предприятие на территории с. Елизавето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Павловск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осущест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ляется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плексная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пактная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стройка.</w:t>
            </w:r>
            <w:r w:rsidRPr="00D01F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1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</w:tcPr>
          <w:p w:rsidR="00014629" w:rsidRPr="00773A67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рынка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вых ресурсов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района; улучшение 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графической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туации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районе, в том числе за счет трудовой мигр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ции; улучшение условий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сельской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</w:tr>
      <w:tr w:rsidR="00014629" w:rsidTr="00435479">
        <w:trPr>
          <w:trHeight w:val="320"/>
        </w:trPr>
        <w:tc>
          <w:tcPr>
            <w:tcW w:w="9218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  <w:vAlign w:val="center"/>
          </w:tcPr>
          <w:p w:rsidR="00014629" w:rsidRDefault="0001462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lastRenderedPageBreak/>
              <w:t>Точки роста по направлению «Минерально</w:t>
            </w:r>
            <w:r w:rsidR="00435479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сырьевая база»</w:t>
            </w:r>
          </w:p>
        </w:tc>
      </w:tr>
      <w:tr w:rsidR="00014629" w:rsidTr="00435479">
        <w:tc>
          <w:tcPr>
            <w:tcW w:w="5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E3560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E3560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вестиционного проекта «Разр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перерабо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отсевов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в целях их повышения рыночной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требованности и снижения экологической нагрузки»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E3560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сотрудн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ФГБОУ «ВГУ» разраб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тана концепция переработки 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севов нерудных материалов в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лях их повыш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рыночной востребованн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и снижения экологической нагрузки.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приятием АО «Павловск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руд» уже нако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лено 30 млн. тонн отсевов</w:t>
            </w:r>
          </w:p>
        </w:tc>
        <w:tc>
          <w:tcPr>
            <w:tcW w:w="1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E3560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инвестора</w:t>
            </w:r>
          </w:p>
        </w:tc>
        <w:tc>
          <w:tcPr>
            <w:tcW w:w="15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E3560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тенциальными инвесторами </w:t>
            </w:r>
          </w:p>
        </w:tc>
        <w:tc>
          <w:tcPr>
            <w:tcW w:w="211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</w:tcPr>
          <w:p w:rsidR="00014629" w:rsidRPr="00DE3560" w:rsidRDefault="00014629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данного проекта позволит развивать кластер  производства строительных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териалов; улучшит экологическую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туацию в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пальном районе; создаст предп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сылки для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 новых раб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чих мест.</w:t>
            </w:r>
          </w:p>
        </w:tc>
      </w:tr>
      <w:tr w:rsidR="00014629" w:rsidTr="00435479">
        <w:tc>
          <w:tcPr>
            <w:tcW w:w="9218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  <w:vAlign w:val="center"/>
          </w:tcPr>
          <w:p w:rsidR="00014629" w:rsidRDefault="0001462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Точки роста по направлению «Развитие предпринимательства»</w:t>
            </w:r>
          </w:p>
        </w:tc>
      </w:tr>
      <w:tr w:rsidR="00014629" w:rsidTr="00435479">
        <w:tc>
          <w:tcPr>
            <w:tcW w:w="5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722BC" w:rsidRDefault="00014629" w:rsidP="0071333F">
            <w:pPr>
              <w:widowControl w:val="0"/>
              <w:spacing w:after="0" w:line="5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722BC" w:rsidRDefault="00014629" w:rsidP="0071333F">
            <w:pPr>
              <w:widowControl w:val="0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722BC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вестиционного проекта «Разр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ботка технол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гии перерабо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отсевов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рудных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риалов в целях их повышения рыночной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требованности и снижения экологической нагрузки»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722BC" w:rsidRDefault="00014629" w:rsidP="0071333F">
            <w:pPr>
              <w:widowControl w:val="0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предпр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ятием АО «Па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 Неруд» накоплено 30 млн. тонн отс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</w:tc>
        <w:tc>
          <w:tcPr>
            <w:tcW w:w="1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722BC" w:rsidRDefault="00014629" w:rsidP="0071333F">
            <w:pPr>
              <w:widowControl w:val="0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инвестора </w:t>
            </w:r>
          </w:p>
        </w:tc>
        <w:tc>
          <w:tcPr>
            <w:tcW w:w="15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014629" w:rsidRPr="00D722BC" w:rsidRDefault="00014629" w:rsidP="0071333F">
            <w:pPr>
              <w:widowControl w:val="0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Ведутся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говоры с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тенциальными инвесторами</w:t>
            </w:r>
          </w:p>
        </w:tc>
        <w:tc>
          <w:tcPr>
            <w:tcW w:w="211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</w:tcPr>
          <w:p w:rsidR="00014629" w:rsidRPr="00D722BC" w:rsidRDefault="00014629" w:rsidP="0071333F">
            <w:pPr>
              <w:widowControl w:val="0"/>
              <w:spacing w:line="28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данного проекта откроет новое направление в производстве строительных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териалов, которое позволит создавать новые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и торговые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реализации продукции. Таким образом, ожидае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рост количества субъектов МСП на территории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района.</w:t>
            </w:r>
          </w:p>
        </w:tc>
      </w:tr>
      <w:tr w:rsidR="00014629" w:rsidTr="00435479">
        <w:tc>
          <w:tcPr>
            <w:tcW w:w="9218" w:type="dxa"/>
            <w:gridSpan w:val="6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  <w:vAlign w:val="center"/>
          </w:tcPr>
          <w:p w:rsidR="00014629" w:rsidRDefault="00014629">
            <w:pPr>
              <w:widowControl w:val="0"/>
              <w:spacing w:line="28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Точки роста по направлению «Туризм»</w:t>
            </w:r>
          </w:p>
        </w:tc>
      </w:tr>
      <w:tr w:rsidR="0071333F" w:rsidTr="00435479">
        <w:tc>
          <w:tcPr>
            <w:tcW w:w="5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4D164F" w:rsidRDefault="0071333F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4D164F" w:rsidRDefault="0071333F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стического 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стера на терр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тории Павло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ского, Подг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ренского и Ро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сошанского районов с це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тром в г. Па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ловске.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4D164F" w:rsidRDefault="0071333F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4D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>ей StratеgyPartners  разрабатывается инвестиционн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 меморандум и презентация для «Корпорация Туризма. РФ».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вестиционный проект </w:t>
            </w:r>
            <w:r w:rsidRPr="004D1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 Дона» по благоустройству пляжа р. Дон в г. Павловске. </w:t>
            </w:r>
          </w:p>
        </w:tc>
        <w:tc>
          <w:tcPr>
            <w:tcW w:w="1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4D164F" w:rsidRDefault="0071333F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71333F" w:rsidRDefault="0071333F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ООО «Дон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 xml:space="preserve">копарк» в феврале 2025 года получил 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статус рез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дента ТОР «Павловск» и приступает к реализации проекта по благоустро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ству пляжной зоны в г. Па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ловск с план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вой суммой финансиров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ния 100,0 млн. рублей и со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данием 16 н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вых рабочих мест.  Адм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нистрация г.п.-г. Па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 xml:space="preserve">ловск в 2025 году 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рамках регионального проекта «Формиров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 комфор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ной городской среды» 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ступает к ре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333F">
              <w:rPr>
                <w:rFonts w:ascii="Times New Roman" w:hAnsi="Times New Roman" w:cs="Times New Roman"/>
                <w:sz w:val="24"/>
                <w:szCs w:val="24"/>
              </w:rPr>
              <w:t xml:space="preserve">лизации 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мер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приятия «Л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генды Дона» - благоустро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ство горо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набере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ной реки Дон в городе Па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ловск на о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щую план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7133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вую сумму 109,2 млн. рублей.​</w:t>
            </w:r>
          </w:p>
        </w:tc>
        <w:tc>
          <w:tcPr>
            <w:tcW w:w="211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</w:tcPr>
          <w:p w:rsidR="0071333F" w:rsidRPr="004D164F" w:rsidRDefault="0071333F" w:rsidP="0071333F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субъектов МСП в туристич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отрасли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она; увеличение туристического потока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 Павловского муниципального района; создание комфортных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вий для прожив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отдыха нас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района.</w:t>
            </w:r>
          </w:p>
        </w:tc>
      </w:tr>
      <w:tr w:rsidR="0071333F" w:rsidTr="00435479">
        <w:tc>
          <w:tcPr>
            <w:tcW w:w="59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D92676" w:rsidRDefault="0071333F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9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1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D92676" w:rsidRDefault="00D92676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Развитие тур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стической 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фраструктуры на р. Дон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D92676" w:rsidRDefault="00D92676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Разработаны и утверждены м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роприятия м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 Па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ловского мун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ципального ра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она Вороне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от 20.10.2020  № 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693 «Об утве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ждении муниц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пальной пр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граммы  Павло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ского муниц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пального района Воронежской области «Разв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тие и поддержка малого и средн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го  предприн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мательства, а также физич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ских лиц, пр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меняющих сп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циальный нал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говый режим «Налог на пр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фессиональный доход» в  Па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ловском мун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ципальном ра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оне Вороне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2676">
              <w:rPr>
                <w:rFonts w:ascii="Times New Roman" w:hAnsi="Times New Roman" w:cs="Times New Roman"/>
                <w:sz w:val="24"/>
                <w:szCs w:val="24"/>
              </w:rPr>
              <w:t>ской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ласти»</w:t>
            </w:r>
          </w:p>
        </w:tc>
        <w:tc>
          <w:tcPr>
            <w:tcW w:w="135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D92676" w:rsidRDefault="00D92676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ектов МСП дл участия в реализации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тий.</w:t>
            </w:r>
          </w:p>
        </w:tc>
        <w:tc>
          <w:tcPr>
            <w:tcW w:w="158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none" w:sz="4" w:space="0" w:color="000000"/>
            </w:tcBorders>
            <w:noWrap/>
            <w:tcMar>
              <w:top w:w="0" w:type="dxa"/>
            </w:tcMar>
          </w:tcPr>
          <w:p w:rsidR="0071333F" w:rsidRPr="00D92676" w:rsidRDefault="00D92676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бюджете Павловского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запланиров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средства на 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ление субс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 xml:space="preserve">дий субъектам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 xml:space="preserve"> на со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дание причала для маломе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ных судов и обеспечение инфрастру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к нему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33F" w:rsidRPr="00D92676" w:rsidRDefault="00D92676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ление субс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 xml:space="preserve">дий субъектам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МСП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 xml:space="preserve"> на ко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пенсацию ча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ти затрат по приобретению и дооснащ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нию маломе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1333F" w:rsidRPr="00D92676">
              <w:rPr>
                <w:rFonts w:ascii="Times New Roman" w:hAnsi="Times New Roman" w:cs="Times New Roman"/>
                <w:sz w:val="24"/>
                <w:szCs w:val="24"/>
              </w:rPr>
              <w:t>ных судов</w:t>
            </w:r>
          </w:p>
        </w:tc>
        <w:tc>
          <w:tcPr>
            <w:tcW w:w="211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right w:w="57" w:type="dxa"/>
            </w:tcMar>
          </w:tcPr>
          <w:p w:rsidR="0071333F" w:rsidRPr="00D92676" w:rsidRDefault="00D92676" w:rsidP="00D92676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чества субъектов МСП в туристич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отрасли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она; увеличение туристического потока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рию Павловского муниципального района; 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поступлений в консолидирова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бюджет 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ловского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</w:tbl>
    <w:p w:rsidR="00651FA8" w:rsidRDefault="00651F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FA8" w:rsidRDefault="00EA77A9" w:rsidP="00D92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Таблица 43. Земельные участки (приложить фотографии из кадастровой ка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sz w:val="24"/>
          <w:szCs w:val="24"/>
        </w:rPr>
        <w:t>ты)</w:t>
      </w:r>
    </w:p>
    <w:tbl>
      <w:tblPr>
        <w:tblStyle w:val="aff4"/>
        <w:tblW w:w="9209" w:type="dxa"/>
        <w:tblInd w:w="0" w:type="dxa"/>
        <w:tblLayout w:type="fixed"/>
        <w:tblLook w:val="04A0"/>
      </w:tblPr>
      <w:tblGrid>
        <w:gridCol w:w="4248"/>
        <w:gridCol w:w="4961"/>
      </w:tblGrid>
      <w:tr w:rsidR="0059751D" w:rsidRPr="003F122D" w:rsidTr="0059751D"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36:20:0100053:48</w:t>
            </w:r>
          </w:p>
        </w:tc>
      </w:tr>
      <w:tr w:rsidR="0059751D" w:rsidRPr="003F122D" w:rsidTr="0059751D">
        <w:tblPrEx>
          <w:tblLook w:val="0000"/>
        </w:tblPrEx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0,5950</w:t>
            </w:r>
            <w:r w:rsidRPr="00D46728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D467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</w:t>
            </w:r>
          </w:p>
        </w:tc>
      </w:tr>
      <w:tr w:rsidR="0059751D" w:rsidRPr="003F122D" w:rsidTr="0059751D">
        <w:tblPrEx>
          <w:tblLook w:val="0000"/>
        </w:tblPrEx>
        <w:trPr>
          <w:trHeight w:val="144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9751D" w:rsidRPr="003F122D" w:rsidTr="0059751D">
        <w:tblPrEx>
          <w:tblLook w:val="0000"/>
        </w:tblPrEx>
        <w:trPr>
          <w:trHeight w:val="305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Для размещения промышленных объектов</w:t>
            </w:r>
          </w:p>
        </w:tc>
      </w:tr>
      <w:tr w:rsidR="0059751D" w:rsidRPr="003F122D" w:rsidTr="0059751D">
        <w:tblPrEx>
          <w:tblLook w:val="0000"/>
        </w:tblPrEx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 – г</w:t>
            </w:r>
            <w:r w:rsidRPr="00EB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EB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Павловск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B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Земли, государственная собс</w:t>
            </w:r>
            <w:r w:rsidRPr="00EB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EB41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венность на которые не разграничена</w:t>
            </w:r>
          </w:p>
        </w:tc>
      </w:tr>
      <w:tr w:rsidR="0059751D" w:rsidRPr="003F122D" w:rsidTr="0059751D">
        <w:tblPrEx>
          <w:tblLook w:val="0000"/>
        </w:tblPrEx>
        <w:trPr>
          <w:trHeight w:val="192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Федеральная автодорога </w:t>
            </w:r>
            <w:r w:rsidRPr="00D46728">
              <w:rPr>
                <w:rFonts w:ascii="Times New Roman" w:hAnsi="Times New Roman"/>
                <w:sz w:val="24"/>
                <w:szCs w:val="24"/>
                <w:lang w:eastAsia="ru-RU"/>
              </w:rPr>
              <w:t>М-4 Дон, 1,7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  </w:t>
            </w:r>
            <w:r w:rsidRPr="00D46728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Автомобильная дорога областного значения «Павловск-Калач-Петропавловка»</w:t>
            </w: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4961" w:type="dxa"/>
          </w:tcPr>
          <w:p w:rsidR="0059751D" w:rsidRPr="00FB21B9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9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Кадастровая стоимость </w:t>
            </w:r>
            <w:r w:rsidRPr="00FB2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7048251 руб. 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Межпоселковый газопровод высокого давл</w:t>
            </w: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г. Павловск – с. Р. Буйловка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0,45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ТП-102 ВЛ 10 кВ № 5 П</w:t>
            </w:r>
            <w:r w:rsidRPr="00D4672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Восточный-2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0,321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водоснабжение на площадке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10,4 м3/час</w:t>
            </w:r>
          </w:p>
        </w:tc>
      </w:tr>
      <w:tr w:rsidR="0059751D" w:rsidRPr="003F122D" w:rsidTr="0059751D">
        <w:tblPrEx>
          <w:tblLook w:val="0000"/>
        </w:tblPrEx>
        <w:trPr>
          <w:trHeight w:val="459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7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Восточная, 4 б. Приемный колодец ГКНС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200 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751D" w:rsidRDefault="0059751D" w:rsidP="0059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4"/>
        <w:tblW w:w="9209" w:type="dxa"/>
        <w:tblInd w:w="0" w:type="dxa"/>
        <w:tblLayout w:type="fixed"/>
        <w:tblLook w:val="04A0"/>
      </w:tblPr>
      <w:tblGrid>
        <w:gridCol w:w="4248"/>
        <w:gridCol w:w="4961"/>
      </w:tblGrid>
      <w:tr w:rsidR="0059751D" w:rsidRPr="003F122D" w:rsidTr="0059751D"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36:20:6000019:178</w:t>
            </w:r>
          </w:p>
        </w:tc>
      </w:tr>
      <w:tr w:rsidR="0059751D" w:rsidRPr="003F122D" w:rsidTr="0059751D">
        <w:tblPrEx>
          <w:tblLook w:val="0000"/>
        </w:tblPrEx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10357 кв.м </w:t>
            </w:r>
          </w:p>
        </w:tc>
      </w:tr>
      <w:tr w:rsidR="0059751D" w:rsidRPr="003F122D" w:rsidTr="0059751D">
        <w:tblPrEx>
          <w:tblLook w:val="0000"/>
        </w:tblPrEx>
        <w:trPr>
          <w:trHeight w:val="144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9751D" w:rsidRPr="003F122D" w:rsidTr="0059751D">
        <w:tblPrEx>
          <w:tblLook w:val="0000"/>
        </w:tblPrEx>
        <w:trPr>
          <w:trHeight w:val="305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сельскохозяйственного производства</w:t>
            </w:r>
          </w:p>
        </w:tc>
      </w:tr>
      <w:tr w:rsidR="0059751D" w:rsidRPr="003F122D" w:rsidTr="0059751D">
        <w:tblPrEx>
          <w:tblLook w:val="0000"/>
        </w:tblPrEx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 – г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Павловск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Земли, государственная собс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венность на которые не разграничена</w:t>
            </w:r>
          </w:p>
        </w:tc>
      </w:tr>
      <w:tr w:rsidR="0059751D" w:rsidRPr="003F122D" w:rsidTr="0059751D">
        <w:tblPrEx>
          <w:tblLook w:val="0000"/>
        </w:tblPrEx>
        <w:trPr>
          <w:trHeight w:val="192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Федеральная автодорога 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A32B0">
              <w:rPr>
                <w:rFonts w:ascii="Times New Roman" w:hAnsi="Times New Roman"/>
                <w:sz w:val="24"/>
                <w:szCs w:val="24"/>
                <w:lang w:eastAsia="ru-RU"/>
              </w:rPr>
              <w:t>М-4 Дон, 1,7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 </w:t>
            </w:r>
            <w:r w:rsidRPr="003A32B0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Автомобильная дорога областного значения «Павловск-Калач-Петропавловка»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1,3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4961" w:type="dxa"/>
          </w:tcPr>
          <w:p w:rsidR="0059751D" w:rsidRPr="00FB21B9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  <w:r w:rsidRPr="00FB2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46088.65 руб. 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Межпоселковый газопровод высокого давл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г. Павловск – с. Елизаветовка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ТП-102 ВЛ 10 кВ № 5 П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Восточный-2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0,321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Ул. Чкалова, д.35 проектируемый водопрово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ный колодец на выходе водовода ВПС «Чкал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ва»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, 2,6 км </w:t>
            </w:r>
          </w:p>
        </w:tc>
      </w:tr>
      <w:tr w:rsidR="0059751D" w:rsidRPr="003F122D" w:rsidTr="0059751D">
        <w:tblPrEx>
          <w:tblLook w:val="0000"/>
        </w:tblPrEx>
        <w:trPr>
          <w:trHeight w:val="459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Восточная, 4 б. Приемный колодец ГКНС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200м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751D" w:rsidRDefault="0059751D" w:rsidP="0059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4"/>
        <w:tblW w:w="9209" w:type="dxa"/>
        <w:tblInd w:w="0" w:type="dxa"/>
        <w:tblLayout w:type="fixed"/>
        <w:tblLook w:val="04A0"/>
      </w:tblPr>
      <w:tblGrid>
        <w:gridCol w:w="4248"/>
        <w:gridCol w:w="4961"/>
      </w:tblGrid>
      <w:tr w:rsidR="0059751D" w:rsidRPr="003F122D" w:rsidTr="0059751D"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hAnsi="Times New Roman"/>
                <w:sz w:val="24"/>
                <w:szCs w:val="24"/>
                <w:shd w:val="clear" w:color="auto" w:fill="F8F9FA"/>
              </w:rPr>
              <w:t>36:20:6000019:179</w:t>
            </w:r>
          </w:p>
        </w:tc>
      </w:tr>
      <w:tr w:rsidR="0059751D" w:rsidRPr="003F122D" w:rsidTr="0059751D">
        <w:tblPrEx>
          <w:tblLook w:val="0000"/>
        </w:tblPrEx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0,9643</w:t>
            </w:r>
            <w:r w:rsidRPr="003A32B0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3A3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га</w:t>
            </w:r>
          </w:p>
        </w:tc>
      </w:tr>
      <w:tr w:rsidR="0059751D" w:rsidRPr="003F122D" w:rsidTr="0059751D">
        <w:tblPrEx>
          <w:tblLook w:val="0000"/>
        </w:tblPrEx>
        <w:trPr>
          <w:trHeight w:val="144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9751D" w:rsidRPr="003F122D" w:rsidTr="0059751D">
        <w:tblPrEx>
          <w:tblLook w:val="0000"/>
        </w:tblPrEx>
        <w:trPr>
          <w:trHeight w:val="305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Для сельскохозяйственного производства</w:t>
            </w:r>
          </w:p>
        </w:tc>
      </w:tr>
      <w:tr w:rsidR="0059751D" w:rsidRPr="003F122D" w:rsidTr="0059751D">
        <w:tblPrEx>
          <w:tblLook w:val="0000"/>
        </w:tblPrEx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городского поселения – г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Павловск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Земли, государственная собс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венность на которые не разграничена</w:t>
            </w:r>
          </w:p>
        </w:tc>
      </w:tr>
      <w:tr w:rsidR="0059751D" w:rsidRPr="003F122D" w:rsidTr="0059751D">
        <w:tblPrEx>
          <w:tblLook w:val="0000"/>
        </w:tblPrEx>
        <w:trPr>
          <w:trHeight w:val="192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Транспортная инфраструктура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tabs>
                <w:tab w:val="left" w:pos="20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Федеральная автодорога </w:t>
            </w:r>
            <w:r w:rsidRPr="003A32B0">
              <w:rPr>
                <w:rFonts w:ascii="Times New Roman" w:hAnsi="Times New Roman"/>
                <w:sz w:val="24"/>
                <w:szCs w:val="24"/>
                <w:lang w:eastAsia="ru-RU"/>
              </w:rPr>
              <w:t>М-4 Дон, 1,6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км; </w:t>
            </w:r>
            <w:r w:rsidRPr="003A32B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A32B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3A32B0">
              <w:rPr>
                <w:rFonts w:ascii="Times New Roman" w:hAnsi="Times New Roman"/>
                <w:sz w:val="24"/>
                <w:szCs w:val="24"/>
                <w:lang w:eastAsia="ru-RU"/>
              </w:rPr>
              <w:t>томобильная дорога областного значения «Павловск-Калач-Петропавловка»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1,2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4961" w:type="dxa"/>
          </w:tcPr>
          <w:p w:rsidR="0059751D" w:rsidRPr="00FB21B9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1B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  <w:r w:rsidRPr="00FB21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42911.35 руб.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Межпоселковый газопровод высокого давл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г. Павловск – с. Елизаветовка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ТП-102 ВЛ 10 кВ № 5 П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п. Восточный-2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0,321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Ул. Чкалова, д.35 проектируемый водопрово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ный колодец на выходе водовода ВПС «Чкал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 w:rsidRPr="003A32B0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ва» 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2,5 км</w:t>
            </w:r>
          </w:p>
        </w:tc>
      </w:tr>
      <w:tr w:rsidR="0059751D" w:rsidRPr="003F122D" w:rsidTr="0059751D">
        <w:tblPrEx>
          <w:tblLook w:val="0000"/>
        </w:tblPrEx>
        <w:trPr>
          <w:trHeight w:val="459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Восточная, 4 б. Приемный колодец ГКНС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0,2 км</w:t>
            </w:r>
          </w:p>
        </w:tc>
      </w:tr>
      <w:tr w:rsidR="0059751D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4961" w:type="dxa"/>
          </w:tcPr>
          <w:p w:rsidR="0059751D" w:rsidRPr="003F122D" w:rsidRDefault="0059751D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9751D" w:rsidRDefault="0059751D" w:rsidP="0059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4"/>
        <w:tblW w:w="9209" w:type="dxa"/>
        <w:tblInd w:w="0" w:type="dxa"/>
        <w:tblLayout w:type="fixed"/>
        <w:tblLook w:val="04A0"/>
      </w:tblPr>
      <w:tblGrid>
        <w:gridCol w:w="4248"/>
        <w:gridCol w:w="4961"/>
      </w:tblGrid>
      <w:tr w:rsidR="0059751D" w:rsidRPr="00857B51" w:rsidTr="0059751D">
        <w:trPr>
          <w:trHeight w:val="321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36:20:0100013:147</w:t>
            </w:r>
          </w:p>
        </w:tc>
      </w:tr>
      <w:tr w:rsidR="0059751D" w:rsidRPr="00857B51" w:rsidTr="0059751D">
        <w:tblPrEx>
          <w:tblLook w:val="0000"/>
        </w:tblPrEx>
        <w:trPr>
          <w:trHeight w:val="321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8,0 га</w:t>
            </w:r>
          </w:p>
        </w:tc>
      </w:tr>
      <w:tr w:rsidR="0059751D" w:rsidRPr="00857B51" w:rsidTr="0059751D">
        <w:tblPrEx>
          <w:tblLook w:val="0000"/>
        </w:tblPrEx>
        <w:trPr>
          <w:trHeight w:val="144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4961" w:type="dxa"/>
            <w:vAlign w:val="center"/>
          </w:tcPr>
          <w:p w:rsidR="0059751D" w:rsidRPr="00857B51" w:rsidRDefault="0059751D" w:rsidP="0059751D">
            <w:pPr>
              <w:tabs>
                <w:tab w:val="left" w:pos="-28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59751D" w:rsidRPr="00857B51" w:rsidTr="0059751D">
        <w:tblPrEx>
          <w:tblLook w:val="0000"/>
        </w:tblPrEx>
        <w:trPr>
          <w:trHeight w:val="305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eastAsia="Calibri" w:hAnsi="Times New Roman" w:cs="Times New Roman"/>
                <w:sz w:val="24"/>
                <w:szCs w:val="24"/>
              </w:rPr>
              <w:t>Хранение и переработка сельскохозяйстве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</w:rPr>
              <w:t>ной продукции</w:t>
            </w:r>
          </w:p>
        </w:tc>
      </w:tr>
      <w:tr w:rsidR="0059751D" w:rsidRPr="00857B51" w:rsidTr="0059751D">
        <w:tblPrEx>
          <w:tblLook w:val="0000"/>
        </w:tblPrEx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городского полселения – г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 Павловск; Земельный участок государс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венная собственность, на который не разгр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ничена</w:t>
            </w:r>
          </w:p>
        </w:tc>
      </w:tr>
      <w:tr w:rsidR="0059751D" w:rsidRPr="00857B51" w:rsidTr="0059751D">
        <w:tblPrEx>
          <w:tblLook w:val="0000"/>
        </w:tblPrEx>
        <w:trPr>
          <w:trHeight w:val="192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Федеральная а</w:t>
            </w:r>
            <w:r w:rsidRPr="00857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втодорога </w:t>
            </w:r>
            <w:r w:rsidRPr="00857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М-4 Дон, 1,2 км</w:t>
            </w:r>
          </w:p>
        </w:tc>
      </w:tr>
      <w:tr w:rsidR="0059751D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В собственность или аренду</w:t>
            </w:r>
          </w:p>
        </w:tc>
      </w:tr>
      <w:tr w:rsidR="0059751D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стоимость </w:t>
            </w:r>
            <w:r w:rsidRPr="00857B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72752000 руб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751D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Удаленность от точки присоединения 0,4 км</w:t>
            </w:r>
          </w:p>
        </w:tc>
      </w:tr>
      <w:tr w:rsidR="0059751D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Удаленность от точки присоединения 1,2 км</w:t>
            </w:r>
          </w:p>
        </w:tc>
      </w:tr>
      <w:tr w:rsidR="0059751D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Удаленность от точки присоединения 2,3 км</w:t>
            </w:r>
          </w:p>
        </w:tc>
      </w:tr>
      <w:tr w:rsidR="0059751D" w:rsidRPr="00857B51" w:rsidTr="0059751D">
        <w:tblPrEx>
          <w:tblLook w:val="0000"/>
        </w:tblPrEx>
        <w:trPr>
          <w:trHeight w:val="459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Удаленность от точки присоединения 0,8 км</w:t>
            </w:r>
          </w:p>
        </w:tc>
      </w:tr>
      <w:tr w:rsidR="0059751D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59751D" w:rsidRPr="00857B51" w:rsidRDefault="0059751D" w:rsidP="0059751D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57B51"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4961" w:type="dxa"/>
          </w:tcPr>
          <w:p w:rsidR="0059751D" w:rsidRPr="00857B51" w:rsidRDefault="0059751D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751D" w:rsidRDefault="0059751D" w:rsidP="0059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4"/>
        <w:tblW w:w="9209" w:type="dxa"/>
        <w:tblInd w:w="0" w:type="dxa"/>
        <w:tblLayout w:type="fixed"/>
        <w:tblLook w:val="04A0"/>
      </w:tblPr>
      <w:tblGrid>
        <w:gridCol w:w="4248"/>
        <w:gridCol w:w="4961"/>
      </w:tblGrid>
      <w:tr w:rsidR="0059751D" w:rsidRPr="003F122D" w:rsidTr="0059751D"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Кадастровый номер</w:t>
            </w:r>
          </w:p>
        </w:tc>
        <w:tc>
          <w:tcPr>
            <w:tcW w:w="4961" w:type="dxa"/>
          </w:tcPr>
          <w:p w:rsidR="0059751D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36:20:0100053:442</w:t>
            </w:r>
          </w:p>
        </w:tc>
      </w:tr>
      <w:tr w:rsidR="0059751D" w:rsidRPr="003F122D" w:rsidTr="0059751D">
        <w:tblPrEx>
          <w:tblLook w:val="0000"/>
        </w:tblPrEx>
        <w:trPr>
          <w:trHeight w:val="321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4961" w:type="dxa"/>
          </w:tcPr>
          <w:p w:rsidR="0059751D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 га</w:t>
            </w:r>
          </w:p>
        </w:tc>
      </w:tr>
      <w:tr w:rsidR="0059751D" w:rsidRPr="003F122D" w:rsidTr="0059751D">
        <w:tblPrEx>
          <w:tblLook w:val="0000"/>
        </w:tblPrEx>
        <w:trPr>
          <w:trHeight w:val="144"/>
        </w:trPr>
        <w:tc>
          <w:tcPr>
            <w:tcW w:w="4248" w:type="dxa"/>
          </w:tcPr>
          <w:p w:rsidR="0059751D" w:rsidRPr="003F122D" w:rsidRDefault="0059751D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Категория участка</w:t>
            </w:r>
          </w:p>
        </w:tc>
        <w:tc>
          <w:tcPr>
            <w:tcW w:w="4961" w:type="dxa"/>
          </w:tcPr>
          <w:p w:rsidR="0059751D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435479" w:rsidRPr="003F122D" w:rsidTr="0059751D">
        <w:tblPrEx>
          <w:tblLook w:val="0000"/>
        </w:tblPrEx>
        <w:trPr>
          <w:trHeight w:val="305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4961" w:type="dxa"/>
          </w:tcPr>
          <w:p w:rsidR="00435479" w:rsidRPr="00274917" w:rsidRDefault="00435479" w:rsidP="0043547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беспечение сельскохозяйственного прои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водства, хранение и переработка сельскох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зяйственной продукции</w:t>
            </w:r>
          </w:p>
        </w:tc>
      </w:tr>
      <w:tr w:rsidR="00435479" w:rsidRPr="003F122D" w:rsidTr="0059751D">
        <w:tblPrEx>
          <w:tblLook w:val="0000"/>
        </w:tblPrEx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полселения – г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род Павловск; Земельный участок государс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венная собственность, на который не разгр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40CF">
              <w:rPr>
                <w:rFonts w:ascii="Times New Roman" w:hAnsi="Times New Roman" w:cs="Times New Roman"/>
                <w:sz w:val="24"/>
                <w:szCs w:val="24"/>
              </w:rPr>
              <w:t>ничена</w:t>
            </w:r>
          </w:p>
        </w:tc>
      </w:tr>
      <w:tr w:rsidR="00435479" w:rsidRPr="003F122D" w:rsidTr="0059751D">
        <w:tblPrEx>
          <w:tblLook w:val="0000"/>
        </w:tblPrEx>
        <w:trPr>
          <w:trHeight w:val="192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tabs>
                <w:tab w:val="left" w:pos="20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автодорога М-4 Дон, 1 км</w:t>
            </w:r>
          </w:p>
        </w:tc>
      </w:tr>
      <w:tr w:rsidR="00435479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Варианты приобретения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</w:tc>
      </w:tr>
      <w:tr w:rsidR="00435479" w:rsidRPr="00857B51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  <w:tc>
          <w:tcPr>
            <w:tcW w:w="4961" w:type="dxa"/>
          </w:tcPr>
          <w:p w:rsidR="00435479" w:rsidRPr="00857B51" w:rsidRDefault="00435479" w:rsidP="00597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Кадастровая </w:t>
            </w: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</w:t>
            </w:r>
            <w:r w:rsidRPr="00094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12529833,04</w:t>
            </w: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940C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рублей</w:t>
            </w:r>
          </w:p>
        </w:tc>
      </w:tr>
      <w:tr w:rsidR="00435479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 xml:space="preserve">Газ 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точки присоединения 0,4 км</w:t>
            </w:r>
          </w:p>
        </w:tc>
      </w:tr>
      <w:tr w:rsidR="00435479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Электроэнергия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точки присоединения 0,4 км</w:t>
            </w:r>
          </w:p>
        </w:tc>
      </w:tr>
      <w:tr w:rsidR="00435479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Водоснабжение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точки присоединения 0,5 км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35479" w:rsidRPr="00AC2426" w:rsidTr="0059751D">
        <w:tblPrEx>
          <w:tblLook w:val="0000"/>
        </w:tblPrEx>
        <w:trPr>
          <w:trHeight w:val="459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Канализация</w:t>
            </w:r>
          </w:p>
        </w:tc>
        <w:tc>
          <w:tcPr>
            <w:tcW w:w="4961" w:type="dxa"/>
          </w:tcPr>
          <w:p w:rsidR="00435479" w:rsidRPr="00AC2426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40CF"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Удаленность от точки присоединения 0,8 км</w:t>
            </w:r>
          </w:p>
        </w:tc>
      </w:tr>
      <w:tr w:rsidR="00435479" w:rsidRPr="003F122D" w:rsidTr="0059751D">
        <w:tblPrEx>
          <w:tblLook w:val="0000"/>
        </w:tblPrEx>
        <w:trPr>
          <w:trHeight w:val="86"/>
        </w:trPr>
        <w:tc>
          <w:tcPr>
            <w:tcW w:w="4248" w:type="dxa"/>
          </w:tcPr>
          <w:p w:rsidR="00435479" w:rsidRPr="003F122D" w:rsidRDefault="00435479" w:rsidP="0059751D">
            <w:pPr>
              <w:tabs>
                <w:tab w:val="left" w:pos="2070"/>
              </w:tabs>
              <w:rPr>
                <w:rFonts w:ascii="Times New Roman" w:hAnsi="Times New Roman"/>
                <w:sz w:val="24"/>
                <w:szCs w:val="24"/>
              </w:rPr>
            </w:pPr>
            <w:r w:rsidRPr="003F122D">
              <w:rPr>
                <w:rFonts w:ascii="Times New Roman" w:hAnsi="Times New Roman"/>
                <w:sz w:val="24"/>
                <w:szCs w:val="24"/>
              </w:rPr>
              <w:t>Очистные сооружения</w:t>
            </w:r>
          </w:p>
        </w:tc>
        <w:tc>
          <w:tcPr>
            <w:tcW w:w="4961" w:type="dxa"/>
          </w:tcPr>
          <w:p w:rsidR="00435479" w:rsidRPr="003F122D" w:rsidRDefault="00435479" w:rsidP="00597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</w:tbl>
    <w:p w:rsidR="0059751D" w:rsidRPr="003F122D" w:rsidRDefault="0059751D" w:rsidP="0059751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1FA8" w:rsidRDefault="00EA77A9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44. Контактная информация</w:t>
      </w:r>
    </w:p>
    <w:tbl>
      <w:tblPr>
        <w:tblW w:w="9180" w:type="dxa"/>
        <w:tblLayout w:type="fixed"/>
        <w:tblLook w:val="0000"/>
      </w:tblPr>
      <w:tblGrid>
        <w:gridCol w:w="3652"/>
        <w:gridCol w:w="2552"/>
        <w:gridCol w:w="2976"/>
      </w:tblGrid>
      <w:tr w:rsidR="00651FA8" w:rsidTr="00585CEE">
        <w:trPr>
          <w:trHeight w:val="7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51FA8" w:rsidRDefault="00EA77A9" w:rsidP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 xml:space="preserve">Глава </w:t>
            </w:r>
            <w:r w:rsidR="00851728">
              <w:rPr>
                <w:rFonts w:ascii="Times New Roman" w:eastAsia="Calibri" w:hAnsi="Times New Roman" w:cs="Arial"/>
                <w:sz w:val="24"/>
                <w:szCs w:val="24"/>
              </w:rPr>
              <w:t xml:space="preserve">Павловского 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муниципал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ного района</w:t>
            </w:r>
            <w:r w:rsidR="00851728">
              <w:rPr>
                <w:rFonts w:ascii="Times New Roman" w:eastAsia="Calibri" w:hAnsi="Times New Roman" w:cs="Arial"/>
                <w:sz w:val="24"/>
                <w:szCs w:val="24"/>
              </w:rPr>
              <w:t xml:space="preserve"> Воронежской обла</w:t>
            </w:r>
            <w:r w:rsidR="00851728">
              <w:rPr>
                <w:rFonts w:ascii="Times New Roman" w:eastAsia="Calibri" w:hAnsi="Times New Roman" w:cs="Arial"/>
                <w:sz w:val="24"/>
                <w:szCs w:val="24"/>
              </w:rPr>
              <w:t>с</w:t>
            </w:r>
            <w:r w:rsidR="00851728">
              <w:rPr>
                <w:rFonts w:ascii="Times New Roman" w:eastAsia="Calibri" w:hAnsi="Times New Roman" w:cs="Arial"/>
                <w:sz w:val="24"/>
                <w:szCs w:val="24"/>
              </w:rPr>
              <w:t>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Янцов Максим Ник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лаевич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</w:t>
            </w:r>
            <w:r w:rsidR="00851728">
              <w:rPr>
                <w:rFonts w:ascii="Times New Roman" w:hAnsi="Times New Roman"/>
                <w:sz w:val="24"/>
                <w:szCs w:val="24"/>
              </w:rPr>
              <w:t xml:space="preserve"> 8 (47362) 2 23 02</w:t>
            </w:r>
          </w:p>
        </w:tc>
      </w:tr>
      <w:tr w:rsidR="00651FA8" w:rsidTr="00585CEE">
        <w:trPr>
          <w:trHeight w:val="76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851728" w:rsidRPr="00851728" w:rsidRDefault="00851728" w:rsidP="0085172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ции -</w:t>
            </w:r>
            <w:r w:rsidR="0058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начальник отдела социал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 xml:space="preserve">но-экономического </w:t>
            </w:r>
          </w:p>
          <w:p w:rsidR="00851728" w:rsidRPr="00851728" w:rsidRDefault="00851728" w:rsidP="00851728">
            <w:pPr>
              <w:pStyle w:val="af6"/>
              <w:rPr>
                <w:rFonts w:ascii="Times New Roman" w:hAnsi="Times New Roman" w:cs="Times New Roman"/>
                <w:sz w:val="24"/>
                <w:szCs w:val="24"/>
              </w:rPr>
            </w:pP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развития, муниципального ко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 xml:space="preserve">троля и поддержки </w:t>
            </w:r>
          </w:p>
          <w:p w:rsidR="00851728" w:rsidRPr="00851728" w:rsidRDefault="00851728" w:rsidP="00585CEE">
            <w:pPr>
              <w:pStyle w:val="af6"/>
              <w:rPr>
                <w:rFonts w:ascii="Times New Roman" w:eastAsia="Calibri" w:hAnsi="Times New Roman" w:cs="Arial"/>
                <w:sz w:val="24"/>
                <w:szCs w:val="24"/>
              </w:rPr>
            </w:pP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 админис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  <w:r w:rsidR="00585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Павловского муниц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1728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  <w:r w:rsidRPr="00851728">
              <w:rPr>
                <w:rFonts w:ascii="Times New Roman" w:eastAsia="Calibri" w:hAnsi="Times New Roman" w:cs="Arial"/>
                <w:sz w:val="24"/>
                <w:szCs w:val="24"/>
              </w:rPr>
              <w:t xml:space="preserve"> </w:t>
            </w:r>
          </w:p>
          <w:p w:rsidR="00651FA8" w:rsidRPr="00851728" w:rsidRDefault="00EA77A9" w:rsidP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728">
              <w:rPr>
                <w:rFonts w:ascii="Times New Roman" w:eastAsia="Calibri" w:hAnsi="Times New Roman" w:cs="Arial"/>
                <w:sz w:val="24"/>
                <w:szCs w:val="24"/>
              </w:rPr>
              <w:t>(инвестиционный уполномоче</w:t>
            </w:r>
            <w:r w:rsidRPr="00851728">
              <w:rPr>
                <w:rFonts w:ascii="Times New Roman" w:eastAsia="Calibri" w:hAnsi="Times New Roman" w:cs="Arial"/>
                <w:sz w:val="24"/>
                <w:szCs w:val="24"/>
              </w:rPr>
              <w:t>н</w:t>
            </w:r>
            <w:r w:rsidRPr="00851728">
              <w:rPr>
                <w:rFonts w:ascii="Times New Roman" w:eastAsia="Calibri" w:hAnsi="Times New Roman" w:cs="Arial"/>
                <w:sz w:val="24"/>
                <w:szCs w:val="24"/>
              </w:rPr>
              <w:t>ный)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Default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Хабаров Альберт Гр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горьевич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Pr="00851728" w:rsidRDefault="00EA77A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728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851728" w:rsidRPr="00851728">
              <w:rPr>
                <w:rFonts w:ascii="Times New Roman" w:hAnsi="Times New Roman"/>
                <w:sz w:val="24"/>
                <w:szCs w:val="24"/>
              </w:rPr>
              <w:t xml:space="preserve"> 8 (47362) 3 11 03; </w:t>
            </w:r>
          </w:p>
          <w:p w:rsidR="00651FA8" w:rsidRPr="00851728" w:rsidRDefault="00EA77A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728">
              <w:rPr>
                <w:rFonts w:ascii="Times New Roman" w:hAnsi="Times New Roman"/>
                <w:sz w:val="24"/>
                <w:szCs w:val="24"/>
              </w:rPr>
              <w:t>Личный тел.</w:t>
            </w:r>
            <w:r w:rsidR="00851728" w:rsidRPr="00851728">
              <w:rPr>
                <w:rFonts w:ascii="Times New Roman" w:hAnsi="Times New Roman"/>
                <w:sz w:val="24"/>
                <w:szCs w:val="24"/>
              </w:rPr>
              <w:t>: 89102854446</w:t>
            </w:r>
          </w:p>
          <w:p w:rsidR="00651FA8" w:rsidRPr="00851728" w:rsidRDefault="00EA77A9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728">
              <w:rPr>
                <w:rFonts w:ascii="Times New Roman" w:hAnsi="Times New Roman"/>
                <w:sz w:val="24"/>
                <w:szCs w:val="24"/>
              </w:rPr>
              <w:t>Почта</w:t>
            </w:r>
            <w:r w:rsidR="00851728" w:rsidRPr="0085172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851728" w:rsidRPr="0085172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+79102854446@yandex.ru</w:t>
              </w:r>
            </w:hyperlink>
          </w:p>
        </w:tc>
      </w:tr>
      <w:tr w:rsidR="00651FA8" w:rsidTr="00585CEE">
        <w:trPr>
          <w:trHeight w:val="4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  <w:lang w:val="en-US"/>
              </w:rPr>
              <w:t>Email</w:t>
            </w:r>
            <w:r>
              <w:rPr>
                <w:rFonts w:ascii="Times New Roman" w:eastAsia="Calibri" w:hAnsi="Times New Roman" w:cs="Arial"/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Pr="00851728" w:rsidRDefault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7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econom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306.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pav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govvrn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851728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651FA8" w:rsidTr="00585CEE">
        <w:trPr>
          <w:trHeight w:val="38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Факс: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Pr="00851728" w:rsidRDefault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1FA8" w:rsidTr="00585CEE">
        <w:trPr>
          <w:trHeight w:val="38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vAlign w:val="center"/>
          </w:tcPr>
          <w:p w:rsidR="00651FA8" w:rsidRDefault="00EA77A9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Arial"/>
                <w:sz w:val="24"/>
                <w:szCs w:val="24"/>
              </w:rPr>
              <w:t>Сайт: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51FA8" w:rsidRPr="00851728" w:rsidRDefault="00851728">
            <w:pPr>
              <w:widowControl w:val="0"/>
              <w:tabs>
                <w:tab w:val="left" w:pos="20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728">
              <w:rPr>
                <w:rFonts w:ascii="Times New Roman" w:hAnsi="Times New Roman"/>
                <w:sz w:val="24"/>
                <w:szCs w:val="24"/>
              </w:rPr>
              <w:t>https://pavlovsk-region.gosuslugi.ru/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51FA8" w:rsidRDefault="00651FA8">
      <w:pPr>
        <w:rPr>
          <w:rFonts w:ascii="Times New Roman" w:hAnsi="Times New Roman" w:cs="Times New Roman"/>
          <w:sz w:val="28"/>
          <w:szCs w:val="28"/>
        </w:rPr>
      </w:pPr>
    </w:p>
    <w:sectPr w:rsidR="00651FA8" w:rsidSect="00651FA8">
      <w:headerReference w:type="default" r:id="rId10"/>
      <w:footerReference w:type="default" r:id="rId11"/>
      <w:pgSz w:w="11906" w:h="16838"/>
      <w:pgMar w:top="1134" w:right="850" w:bottom="1134" w:left="1701" w:header="709" w:footer="709" w:gutter="0"/>
      <w:cols w:space="1701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55C" w:rsidRDefault="0023655C">
      <w:pPr>
        <w:spacing w:after="0" w:line="240" w:lineRule="auto"/>
      </w:pPr>
      <w:r>
        <w:separator/>
      </w:r>
    </w:p>
  </w:endnote>
  <w:endnote w:type="continuationSeparator" w:id="1">
    <w:p w:rsidR="0023655C" w:rsidRDefault="00236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79" w:rsidRDefault="00435479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:rsidR="00435479" w:rsidRDefault="00435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55C" w:rsidRDefault="0023655C">
      <w:pPr>
        <w:spacing w:after="0" w:line="240" w:lineRule="auto"/>
      </w:pPr>
      <w:r>
        <w:separator/>
      </w:r>
    </w:p>
  </w:footnote>
  <w:footnote w:type="continuationSeparator" w:id="1">
    <w:p w:rsidR="0023655C" w:rsidRDefault="00236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479" w:rsidRDefault="003E3614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435479"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AD6026">
      <w:rPr>
        <w:rFonts w:ascii="Times New Roman" w:hAnsi="Times New Roman" w:cs="Times New Roman"/>
        <w:noProof/>
        <w:sz w:val="20"/>
        <w:szCs w:val="20"/>
      </w:rPr>
      <w:t>4</w:t>
    </w:r>
    <w:r>
      <w:rPr>
        <w:rFonts w:ascii="Times New Roman" w:hAnsi="Times New Roman" w:cs="Times New Roman"/>
        <w:sz w:val="20"/>
        <w:szCs w:val="20"/>
      </w:rPr>
      <w:fldChar w:fldCharType="end"/>
    </w:r>
  </w:p>
  <w:p w:rsidR="00435479" w:rsidRDefault="004354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0DCB"/>
    <w:multiLevelType w:val="multilevel"/>
    <w:tmpl w:val="9A566728"/>
    <w:lvl w:ilvl="0">
      <w:start w:val="1"/>
      <w:numFmt w:val="decimal"/>
      <w:lvlText w:val="%1."/>
      <w:lvlJc w:val="left"/>
      <w:pPr>
        <w:tabs>
          <w:tab w:val="num" w:pos="-137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>
    <w:nsid w:val="700D017F"/>
    <w:multiLevelType w:val="multilevel"/>
    <w:tmpl w:val="3C06306E"/>
    <w:lvl w:ilvl="0">
      <w:start w:val="1"/>
      <w:numFmt w:val="none"/>
      <w:suff w:val="nothing"/>
      <w:lvlText w:val="®馧恦,囨Ƌ욄®囨Ƌ譜ץ였®ᦄ慇욄®෋㼮옠®ﮱ慆囨Ƌ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®馧恦,囨Ƌ욄®囨Ƌ譜ץ였®ᦄ慇욄®෋㼮옠®ﮱ慆囨Ƌ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®馧恦,囨Ƌ욄®囨Ƌ譜ץ였®ᦄ慇욄®෋㼮옠®ﮱ慆囨Ƌ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®馧恦,囨Ƌ욄®囨Ƌ譜ץ였®ᦄ慇욄®෋㼮옠®ﮱ慆囨Ƌ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®馧恦,囨Ƌ욄®囨Ƌ譜ץ였®ᦄ慇욄®෋㼮옠®ﮱ慆囨Ƌ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®馧恦,囨Ƌ욄®囨Ƌ譜ץ였®ᦄ慇욄®෋㼮옠®ﮱ慆囨Ƌ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ŭ⸄õ섀ŭ연®庋섀ŭ섀ŭ온®庋였®ⶀõ耀؂ⶀõ영®섀ŭ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ŭ⸄õ섀ŭ연®庋섀ŭ섀ŭ온®庋였®ⶀõ耀؂ⶀõ영®섀ŭ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ŭ⸄õ섀ŭ연®庋섀ŭ섀ŭ온®庋였®ⶀõ耀؂ⶀõ영®섀ŭ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FA8"/>
    <w:rsid w:val="00014629"/>
    <w:rsid w:val="001435FE"/>
    <w:rsid w:val="00176E7D"/>
    <w:rsid w:val="001B4889"/>
    <w:rsid w:val="001C482E"/>
    <w:rsid w:val="00200438"/>
    <w:rsid w:val="0023655C"/>
    <w:rsid w:val="00262B8E"/>
    <w:rsid w:val="00297693"/>
    <w:rsid w:val="00347389"/>
    <w:rsid w:val="003A7177"/>
    <w:rsid w:val="003E3614"/>
    <w:rsid w:val="003F755C"/>
    <w:rsid w:val="00416B56"/>
    <w:rsid w:val="00435479"/>
    <w:rsid w:val="00437AE9"/>
    <w:rsid w:val="004B3188"/>
    <w:rsid w:val="004F39A5"/>
    <w:rsid w:val="00513968"/>
    <w:rsid w:val="00535B58"/>
    <w:rsid w:val="005378FA"/>
    <w:rsid w:val="00585CEE"/>
    <w:rsid w:val="0059751D"/>
    <w:rsid w:val="005D3529"/>
    <w:rsid w:val="00651FA8"/>
    <w:rsid w:val="0071333F"/>
    <w:rsid w:val="00721969"/>
    <w:rsid w:val="007502E2"/>
    <w:rsid w:val="00750FB6"/>
    <w:rsid w:val="00784328"/>
    <w:rsid w:val="00793EAE"/>
    <w:rsid w:val="007D0E7C"/>
    <w:rsid w:val="007D650A"/>
    <w:rsid w:val="00851728"/>
    <w:rsid w:val="0088378F"/>
    <w:rsid w:val="00897CF2"/>
    <w:rsid w:val="00977965"/>
    <w:rsid w:val="00AD6026"/>
    <w:rsid w:val="00BD317B"/>
    <w:rsid w:val="00BD321B"/>
    <w:rsid w:val="00D07647"/>
    <w:rsid w:val="00D2531D"/>
    <w:rsid w:val="00D51CCD"/>
    <w:rsid w:val="00D92676"/>
    <w:rsid w:val="00E0027B"/>
    <w:rsid w:val="00EA77A9"/>
    <w:rsid w:val="00EF4ADE"/>
    <w:rsid w:val="00FD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F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51FA8"/>
    <w:rPr>
      <w:i/>
      <w:iCs/>
      <w:color w:val="2F5496" w:themeColor="accent1" w:themeShade="BF"/>
    </w:rPr>
  </w:style>
  <w:style w:type="character" w:styleId="a4">
    <w:name w:val="Intense Reference"/>
    <w:basedOn w:val="a0"/>
    <w:uiPriority w:val="32"/>
    <w:qFormat/>
    <w:rsid w:val="00651FA8"/>
    <w:rPr>
      <w:b/>
      <w:bCs/>
      <w:smallCaps/>
      <w:color w:val="2F5496" w:themeColor="accent1" w:themeShade="BF"/>
      <w:spacing w:val="5"/>
    </w:rPr>
  </w:style>
  <w:style w:type="character" w:styleId="a5">
    <w:name w:val="Subtle Emphasis"/>
    <w:basedOn w:val="a0"/>
    <w:uiPriority w:val="19"/>
    <w:qFormat/>
    <w:rsid w:val="00651FA8"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sid w:val="00651FA8"/>
    <w:rPr>
      <w:i/>
      <w:iCs/>
    </w:rPr>
  </w:style>
  <w:style w:type="character" w:styleId="a7">
    <w:name w:val="Strong"/>
    <w:basedOn w:val="a0"/>
    <w:uiPriority w:val="22"/>
    <w:qFormat/>
    <w:rsid w:val="00651FA8"/>
    <w:rPr>
      <w:b/>
      <w:bCs/>
    </w:rPr>
  </w:style>
  <w:style w:type="character" w:styleId="a8">
    <w:name w:val="Subtle Reference"/>
    <w:basedOn w:val="a0"/>
    <w:uiPriority w:val="31"/>
    <w:qFormat/>
    <w:rsid w:val="00651FA8"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sid w:val="00651FA8"/>
    <w:rPr>
      <w:b/>
      <w:bCs/>
      <w:i/>
      <w:iCs/>
      <w:spacing w:val="5"/>
    </w:rPr>
  </w:style>
  <w:style w:type="character" w:styleId="aa">
    <w:name w:val="FollowedHyperlink"/>
    <w:basedOn w:val="a0"/>
    <w:uiPriority w:val="99"/>
    <w:semiHidden/>
    <w:unhideWhenUsed/>
    <w:rsid w:val="00651FA8"/>
    <w:rPr>
      <w:color w:val="954F72" w:themeColor="followedHyperlink"/>
      <w:u w:val="single"/>
    </w:rPr>
  </w:style>
  <w:style w:type="paragraph" w:customStyle="1" w:styleId="Heading1">
    <w:name w:val="Heading 1"/>
    <w:basedOn w:val="a"/>
    <w:uiPriority w:val="9"/>
    <w:qFormat/>
    <w:rsid w:val="00651FA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651FA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651F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651FA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651F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651FA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651F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651FA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651F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651F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651FA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651F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651F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651F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651F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651F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651FA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651F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651FA8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651FA8"/>
    <w:rPr>
      <w:sz w:val="24"/>
      <w:szCs w:val="24"/>
    </w:rPr>
  </w:style>
  <w:style w:type="character" w:customStyle="1" w:styleId="QuoteChar">
    <w:name w:val="Quote Char"/>
    <w:uiPriority w:val="29"/>
    <w:qFormat/>
    <w:rsid w:val="00651FA8"/>
    <w:rPr>
      <w:i/>
    </w:rPr>
  </w:style>
  <w:style w:type="character" w:customStyle="1" w:styleId="IntenseQuoteChar">
    <w:name w:val="Intense Quote Char"/>
    <w:uiPriority w:val="30"/>
    <w:qFormat/>
    <w:rsid w:val="00651FA8"/>
    <w:rPr>
      <w:i/>
    </w:rPr>
  </w:style>
  <w:style w:type="character" w:customStyle="1" w:styleId="HeaderChar">
    <w:name w:val="Header Char"/>
    <w:basedOn w:val="a0"/>
    <w:uiPriority w:val="99"/>
    <w:qFormat/>
    <w:rsid w:val="00651FA8"/>
  </w:style>
  <w:style w:type="character" w:customStyle="1" w:styleId="FooterChar">
    <w:name w:val="Footer Char"/>
    <w:basedOn w:val="a0"/>
    <w:uiPriority w:val="99"/>
    <w:qFormat/>
    <w:rsid w:val="00651FA8"/>
  </w:style>
  <w:style w:type="character" w:customStyle="1" w:styleId="CaptionChar">
    <w:name w:val="Caption Char"/>
    <w:uiPriority w:val="99"/>
    <w:qFormat/>
    <w:rsid w:val="00651FA8"/>
  </w:style>
  <w:style w:type="character" w:styleId="ab">
    <w:name w:val="Hyperlink"/>
    <w:uiPriority w:val="99"/>
    <w:unhideWhenUsed/>
    <w:rsid w:val="00651FA8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sid w:val="00651FA8"/>
    <w:rPr>
      <w:sz w:val="18"/>
    </w:rPr>
  </w:style>
  <w:style w:type="character" w:customStyle="1" w:styleId="ac">
    <w:name w:val="Символ сноски"/>
    <w:uiPriority w:val="99"/>
    <w:unhideWhenUsed/>
    <w:qFormat/>
    <w:rsid w:val="00651FA8"/>
    <w:rPr>
      <w:vertAlign w:val="superscript"/>
    </w:rPr>
  </w:style>
  <w:style w:type="character" w:styleId="ad">
    <w:name w:val="footnote reference"/>
    <w:rsid w:val="00651FA8"/>
    <w:rPr>
      <w:vertAlign w:val="superscript"/>
    </w:rPr>
  </w:style>
  <w:style w:type="character" w:customStyle="1" w:styleId="EndnoteTextChar">
    <w:name w:val="Endnote Text Char"/>
    <w:uiPriority w:val="99"/>
    <w:qFormat/>
    <w:rsid w:val="00651FA8"/>
    <w:rPr>
      <w:sz w:val="20"/>
    </w:rPr>
  </w:style>
  <w:style w:type="character" w:customStyle="1" w:styleId="ae">
    <w:name w:val="Символ концевой сноски"/>
    <w:uiPriority w:val="99"/>
    <w:semiHidden/>
    <w:unhideWhenUsed/>
    <w:qFormat/>
    <w:rsid w:val="00651FA8"/>
    <w:rPr>
      <w:vertAlign w:val="superscript"/>
    </w:rPr>
  </w:style>
  <w:style w:type="character" w:styleId="af">
    <w:name w:val="endnote reference"/>
    <w:rsid w:val="00651FA8"/>
    <w:rPr>
      <w:vertAlign w:val="superscript"/>
    </w:rPr>
  </w:style>
  <w:style w:type="character" w:customStyle="1" w:styleId="af0">
    <w:name w:val="Верхний колонтитул Знак"/>
    <w:basedOn w:val="a0"/>
    <w:uiPriority w:val="99"/>
    <w:qFormat/>
    <w:rsid w:val="00651FA8"/>
  </w:style>
  <w:style w:type="character" w:customStyle="1" w:styleId="af1">
    <w:name w:val="Нижний колонтитул Знак"/>
    <w:basedOn w:val="a0"/>
    <w:uiPriority w:val="99"/>
    <w:qFormat/>
    <w:rsid w:val="00651FA8"/>
  </w:style>
  <w:style w:type="paragraph" w:customStyle="1" w:styleId="af2">
    <w:name w:val="Заголовок"/>
    <w:basedOn w:val="a"/>
    <w:next w:val="af3"/>
    <w:qFormat/>
    <w:rsid w:val="00651FA8"/>
    <w:pPr>
      <w:keepNext/>
      <w:spacing w:before="240" w:after="120"/>
    </w:pPr>
    <w:rPr>
      <w:rFonts w:ascii="Times New Roman" w:eastAsia="Tahoma" w:hAnsi="Times New Roman" w:cs="Noto Sans Devanagari"/>
      <w:sz w:val="28"/>
      <w:szCs w:val="28"/>
    </w:rPr>
  </w:style>
  <w:style w:type="paragraph" w:styleId="af3">
    <w:name w:val="Body Text"/>
    <w:basedOn w:val="a"/>
    <w:rsid w:val="00651FA8"/>
    <w:pPr>
      <w:spacing w:after="140" w:line="276" w:lineRule="auto"/>
    </w:pPr>
  </w:style>
  <w:style w:type="paragraph" w:styleId="af4">
    <w:name w:val="List"/>
    <w:basedOn w:val="af3"/>
    <w:rsid w:val="00651FA8"/>
    <w:rPr>
      <w:rFonts w:ascii="Times New Roman" w:hAnsi="Times New Roman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651FA8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f5">
    <w:name w:val="index heading"/>
    <w:basedOn w:val="a"/>
    <w:qFormat/>
    <w:rsid w:val="00651FA8"/>
    <w:pPr>
      <w:suppressLineNumbers/>
    </w:pPr>
    <w:rPr>
      <w:rFonts w:ascii="Times New Roman" w:hAnsi="Times New Roman" w:cs="Noto Sans Devanagari"/>
    </w:rPr>
  </w:style>
  <w:style w:type="paragraph" w:styleId="5">
    <w:name w:val="toc 5"/>
    <w:basedOn w:val="a"/>
    <w:next w:val="a"/>
    <w:uiPriority w:val="39"/>
    <w:unhideWhenUsed/>
    <w:rsid w:val="00651FA8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51FA8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51FA8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51FA8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51FA8"/>
    <w:pPr>
      <w:spacing w:after="57"/>
      <w:ind w:left="2268"/>
    </w:pPr>
  </w:style>
  <w:style w:type="paragraph" w:styleId="af6">
    <w:name w:val="No Spacing"/>
    <w:link w:val="af7"/>
    <w:uiPriority w:val="1"/>
    <w:qFormat/>
    <w:rsid w:val="00651FA8"/>
  </w:style>
  <w:style w:type="paragraph" w:styleId="af8">
    <w:name w:val="Title"/>
    <w:basedOn w:val="a"/>
    <w:uiPriority w:val="10"/>
    <w:qFormat/>
    <w:rsid w:val="00651FA8"/>
    <w:pPr>
      <w:spacing w:before="300" w:after="200"/>
      <w:contextualSpacing/>
    </w:pPr>
    <w:rPr>
      <w:sz w:val="48"/>
      <w:szCs w:val="48"/>
    </w:rPr>
  </w:style>
  <w:style w:type="paragraph" w:styleId="af9">
    <w:name w:val="Subtitle"/>
    <w:basedOn w:val="a"/>
    <w:uiPriority w:val="11"/>
    <w:qFormat/>
    <w:rsid w:val="00651FA8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651FA8"/>
    <w:pPr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651F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footnote text"/>
    <w:basedOn w:val="a"/>
    <w:uiPriority w:val="99"/>
    <w:semiHidden/>
    <w:unhideWhenUsed/>
    <w:rsid w:val="00651FA8"/>
    <w:pPr>
      <w:spacing w:after="40" w:line="240" w:lineRule="auto"/>
    </w:pPr>
    <w:rPr>
      <w:sz w:val="18"/>
    </w:rPr>
  </w:style>
  <w:style w:type="paragraph" w:styleId="afc">
    <w:name w:val="endnote text"/>
    <w:basedOn w:val="a"/>
    <w:uiPriority w:val="99"/>
    <w:semiHidden/>
    <w:unhideWhenUsed/>
    <w:rsid w:val="00651FA8"/>
    <w:pPr>
      <w:spacing w:after="0" w:line="240" w:lineRule="auto"/>
    </w:pPr>
    <w:rPr>
      <w:sz w:val="20"/>
    </w:rPr>
  </w:style>
  <w:style w:type="paragraph" w:styleId="1">
    <w:name w:val="toc 1"/>
    <w:basedOn w:val="a"/>
    <w:uiPriority w:val="39"/>
    <w:unhideWhenUsed/>
    <w:rsid w:val="00651FA8"/>
    <w:pPr>
      <w:spacing w:after="57"/>
    </w:pPr>
  </w:style>
  <w:style w:type="paragraph" w:styleId="20">
    <w:name w:val="toc 2"/>
    <w:basedOn w:val="a"/>
    <w:uiPriority w:val="39"/>
    <w:unhideWhenUsed/>
    <w:rsid w:val="00651FA8"/>
    <w:pPr>
      <w:spacing w:after="57"/>
      <w:ind w:left="283"/>
    </w:pPr>
  </w:style>
  <w:style w:type="paragraph" w:styleId="3">
    <w:name w:val="toc 3"/>
    <w:basedOn w:val="a"/>
    <w:uiPriority w:val="39"/>
    <w:unhideWhenUsed/>
    <w:rsid w:val="00651FA8"/>
    <w:pPr>
      <w:spacing w:after="57"/>
      <w:ind w:left="567"/>
    </w:pPr>
  </w:style>
  <w:style w:type="paragraph" w:styleId="4">
    <w:name w:val="toc 4"/>
    <w:basedOn w:val="a"/>
    <w:uiPriority w:val="39"/>
    <w:unhideWhenUsed/>
    <w:rsid w:val="00651FA8"/>
    <w:pPr>
      <w:spacing w:after="57"/>
      <w:ind w:left="850"/>
    </w:pPr>
  </w:style>
  <w:style w:type="paragraph" w:customStyle="1" w:styleId="IndexHeading">
    <w:name w:val="Index Heading"/>
    <w:basedOn w:val="af2"/>
    <w:rsid w:val="00651FA8"/>
  </w:style>
  <w:style w:type="paragraph" w:styleId="afd">
    <w:name w:val="TOC Heading"/>
    <w:uiPriority w:val="39"/>
    <w:unhideWhenUsed/>
    <w:rsid w:val="00651FA8"/>
    <w:pPr>
      <w:spacing w:after="160" w:line="259" w:lineRule="auto"/>
    </w:pPr>
  </w:style>
  <w:style w:type="paragraph" w:styleId="afe">
    <w:name w:val="table of figures"/>
    <w:basedOn w:val="a"/>
    <w:uiPriority w:val="99"/>
    <w:unhideWhenUsed/>
    <w:qFormat/>
    <w:rsid w:val="00651FA8"/>
    <w:pPr>
      <w:spacing w:after="0"/>
    </w:pPr>
  </w:style>
  <w:style w:type="paragraph" w:styleId="aff">
    <w:name w:val="Normal (Web)"/>
    <w:basedOn w:val="a"/>
    <w:uiPriority w:val="99"/>
    <w:qFormat/>
    <w:rsid w:val="00651F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Колонтитул"/>
    <w:basedOn w:val="a"/>
    <w:qFormat/>
    <w:rsid w:val="00651FA8"/>
  </w:style>
  <w:style w:type="paragraph" w:customStyle="1" w:styleId="Header">
    <w:name w:val="Header"/>
    <w:basedOn w:val="a"/>
    <w:uiPriority w:val="99"/>
    <w:unhideWhenUsed/>
    <w:rsid w:val="00651FA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651FA8"/>
    <w:pPr>
      <w:tabs>
        <w:tab w:val="center" w:pos="4677"/>
        <w:tab w:val="right" w:pos="9355"/>
      </w:tabs>
      <w:spacing w:after="0" w:line="240" w:lineRule="auto"/>
    </w:pPr>
  </w:style>
  <w:style w:type="paragraph" w:styleId="aff1">
    <w:name w:val="List Paragraph"/>
    <w:basedOn w:val="a"/>
    <w:uiPriority w:val="34"/>
    <w:qFormat/>
    <w:rsid w:val="00651FA8"/>
    <w:pPr>
      <w:ind w:left="720"/>
      <w:contextualSpacing/>
    </w:pPr>
  </w:style>
  <w:style w:type="paragraph" w:customStyle="1" w:styleId="aff2">
    <w:name w:val="Содержимое таблицы"/>
    <w:basedOn w:val="a"/>
    <w:qFormat/>
    <w:rsid w:val="00651FA8"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rsid w:val="00651FA8"/>
    <w:pPr>
      <w:jc w:val="center"/>
    </w:pPr>
    <w:rPr>
      <w:b/>
      <w:bCs/>
    </w:rPr>
  </w:style>
  <w:style w:type="table" w:styleId="aff4">
    <w:name w:val="Table Grid"/>
    <w:uiPriority w:val="39"/>
    <w:rsid w:val="00651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51FA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51FA8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PlainTable2">
    <w:name w:val="Plain Table 2"/>
    <w:uiPriority w:val="59"/>
    <w:rsid w:val="00651FA8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4">
    <w:name w:val="Plain Table 4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PlainTable5">
    <w:name w:val="Plain Table 5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GridTable1Light">
    <w:name w:val="Grid Table 1 Light"/>
    <w:uiPriority w:val="99"/>
    <w:rsid w:val="00651FA8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651FA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651FA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651FA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651FA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651FA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651FA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rsid w:val="00651FA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51FA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651FA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651FA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651FA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651FA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651FA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uiPriority w:val="99"/>
    <w:rsid w:val="00651FA8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51FA8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651FA8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651FA8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651FA8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651FA8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651FA8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uiPriority w:val="59"/>
    <w:rsid w:val="00651FA8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51FA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651FA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651FA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651FA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651FA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651FA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51FA8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uiPriority w:val="99"/>
    <w:rsid w:val="00651FA8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51FA8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51FA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51FA8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51FA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51FA8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51FA8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51FA8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51FA8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51FA8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51FA8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51FA8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51FA8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51FA8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51F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uiPriority w:val="99"/>
    <w:rsid w:val="00651FA8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51FA8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651FA8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651FA8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651FA8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651FA8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651FA8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uiPriority w:val="99"/>
    <w:rsid w:val="00651F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51FA8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651FA8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rsid w:val="00651FA8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rsid w:val="00651FA8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rsid w:val="00651FA8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uiPriority w:val="99"/>
    <w:rsid w:val="00651FA8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rsid w:val="00651FA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51FA8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651FA8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651FA8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651FA8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651FA8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651FA8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uiPriority w:val="99"/>
    <w:rsid w:val="00651FA8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51FA8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rsid w:val="00651FA8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51FA8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51FA8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51FA8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51FA8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uiPriority w:val="99"/>
    <w:rsid w:val="00651F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51FA8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51FA8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51FA8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51FA8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51FA8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51FA8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51FA8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51FA8"/>
    <w:tblPr>
      <w:tblStyleRowBandSize w:val="1"/>
      <w:tblStyleColBandSize w:val="1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51FA8"/>
    <w:tblPr>
      <w:tblStyleRowBandSize w:val="1"/>
      <w:tblStyleColBandSize w:val="1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51FA8"/>
    <w:tblPr>
      <w:tblStyleRowBandSize w:val="1"/>
      <w:tblStyleColBandSize w:val="1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51FA8"/>
    <w:tblPr>
      <w:tblStyleRowBandSize w:val="1"/>
      <w:tblStyleColBandSize w:val="1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51FA8"/>
    <w:tblPr>
      <w:tblStyleRowBandSize w:val="1"/>
      <w:tblStyleColBandSize w:val="1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51FA8"/>
    <w:tblPr>
      <w:tblStyleRowBandSize w:val="1"/>
      <w:tblStyleColBandSize w:val="1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51FA8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651FA8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651FA8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uiPriority w:val="99"/>
    <w:rsid w:val="00651FA8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rsid w:val="00651FA8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rsid w:val="00651FA8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rsid w:val="00651FA8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uiPriority w:val="99"/>
    <w:rsid w:val="00651FA8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character" w:customStyle="1" w:styleId="af7">
    <w:name w:val="Без интервала Знак"/>
    <w:link w:val="af6"/>
    <w:uiPriority w:val="1"/>
    <w:qFormat/>
    <w:locked/>
    <w:rsid w:val="00BD321B"/>
  </w:style>
  <w:style w:type="character" w:customStyle="1" w:styleId="bolder">
    <w:name w:val="bolder"/>
    <w:basedOn w:val="a0"/>
    <w:rsid w:val="00014629"/>
  </w:style>
  <w:style w:type="paragraph" w:styleId="aff5">
    <w:name w:val="header"/>
    <w:basedOn w:val="a"/>
    <w:link w:val="10"/>
    <w:uiPriority w:val="99"/>
    <w:semiHidden/>
    <w:unhideWhenUsed/>
    <w:rsid w:val="0058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f5"/>
    <w:uiPriority w:val="99"/>
    <w:semiHidden/>
    <w:rsid w:val="00585CEE"/>
  </w:style>
  <w:style w:type="paragraph" w:styleId="aff6">
    <w:name w:val="footer"/>
    <w:basedOn w:val="a"/>
    <w:link w:val="11"/>
    <w:uiPriority w:val="99"/>
    <w:semiHidden/>
    <w:unhideWhenUsed/>
    <w:rsid w:val="0058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f6"/>
    <w:uiPriority w:val="99"/>
    <w:semiHidden/>
    <w:rsid w:val="00585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+79102854446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.econom306.pa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1EEB0-F420-4B23-8DE3-2AD88371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23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Мария Владиленовна</dc:creator>
  <dc:description/>
  <cp:lastModifiedBy>User</cp:lastModifiedBy>
  <cp:revision>244</cp:revision>
  <cp:lastPrinted>2025-03-26T12:25:00Z</cp:lastPrinted>
  <dcterms:created xsi:type="dcterms:W3CDTF">2022-04-22T14:38:00Z</dcterms:created>
  <dcterms:modified xsi:type="dcterms:W3CDTF">2025-04-01T13:06:00Z</dcterms:modified>
  <dc:language>ru-RU</dc:language>
</cp:coreProperties>
</file>