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03" w:rsidRDefault="00CE7903">
      <w:pPr>
        <w:autoSpaceDE w:val="0"/>
        <w:autoSpaceDN w:val="0"/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</w:rPr>
      </w:pPr>
    </w:p>
    <w:p w:rsidR="00CE7903" w:rsidRDefault="00CE7903">
      <w:pPr>
        <w:snapToGrid w:val="0"/>
        <w:ind w:firstLine="142"/>
        <w:rPr>
          <w:rFonts w:eastAsia="Times New Roman" w:cs="Times New Roman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</w:tblGrid>
      <w:tr w:rsidR="00CE7903">
        <w:trPr>
          <w:trHeight w:val="2218"/>
        </w:trPr>
        <w:tc>
          <w:tcPr>
            <w:tcW w:w="4996" w:type="dxa"/>
          </w:tcPr>
          <w:p w:rsidR="00CE7903" w:rsidRDefault="002B2B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Павло</w:t>
            </w:r>
            <w:r w:rsidR="00047231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 от 20.04.2011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222 «О создании межведомственной комиссии по профилактике правонарушений на территории Павловского муниципального района»</w:t>
            </w:r>
          </w:p>
        </w:tc>
      </w:tr>
    </w:tbl>
    <w:p w:rsidR="00CE7903" w:rsidRDefault="00CE790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E7903" w:rsidRDefault="00CE79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7903" w:rsidRDefault="002B2B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межведомственной комиссии по профилактике правонарушений на территории Павловского муниципального района, администрация Павловского муниципального района Воронежской области</w:t>
      </w:r>
    </w:p>
    <w:p w:rsidR="00CE7903" w:rsidRDefault="002B2B6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E7903" w:rsidRDefault="002B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администрации Павловского муниц</w:t>
      </w:r>
      <w:r w:rsidR="007E2924">
        <w:rPr>
          <w:rFonts w:ascii="Times New Roman" w:hAnsi="Times New Roman" w:cs="Times New Roman"/>
          <w:sz w:val="26"/>
          <w:szCs w:val="26"/>
        </w:rPr>
        <w:t xml:space="preserve">ипального района от 20.04.2011 </w:t>
      </w:r>
      <w:r>
        <w:rPr>
          <w:rFonts w:ascii="Times New Roman" w:hAnsi="Times New Roman" w:cs="Times New Roman"/>
          <w:sz w:val="26"/>
          <w:szCs w:val="26"/>
        </w:rPr>
        <w:t>№ 222 «О создании межведомственной комиссии по профилактике правонарушений на территории Павловского муниципального района» изменения изложив приложение в редакции согласно приложению к настоящему постановлению.</w:t>
      </w:r>
    </w:p>
    <w:p w:rsidR="00CE7903" w:rsidRDefault="002B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Павловского муниципального </w:t>
      </w:r>
      <w:r w:rsidR="00961639">
        <w:rPr>
          <w:rFonts w:ascii="Times New Roman" w:hAnsi="Times New Roman" w:cs="Times New Roman"/>
          <w:sz w:val="26"/>
          <w:szCs w:val="26"/>
        </w:rPr>
        <w:t>района Воронежской области от 13.09.2024 № 682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20.04.2011 № 222 «О создании межведомственной комиссии по профилактике правонарушений на территории Павловского муниципального района».</w:t>
      </w:r>
    </w:p>
    <w:p w:rsidR="00CE7903" w:rsidRDefault="002B2B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муниципальной газете «Павловский муниципальный вестник». </w:t>
      </w:r>
    </w:p>
    <w:p w:rsidR="00CE7903" w:rsidRDefault="00CE7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2A13" w:rsidRDefault="00272A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2A13" w:rsidRDefault="00272A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48C5" w:rsidRPr="002A48C5" w:rsidRDefault="002A48C5" w:rsidP="002A4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C5"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CE7903" w:rsidRDefault="002A48C5" w:rsidP="002A4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C5">
        <w:rPr>
          <w:rFonts w:ascii="Times New Roman" w:hAnsi="Times New Roman" w:cs="Times New Roman"/>
          <w:sz w:val="26"/>
          <w:szCs w:val="26"/>
        </w:rPr>
        <w:t>района Воронежской области                                                                       М.Н. Янцов</w:t>
      </w:r>
    </w:p>
    <w:p w:rsidR="00CE7903" w:rsidRDefault="00CE7903">
      <w:pPr>
        <w:rPr>
          <w:rFonts w:ascii="Times New Roman" w:hAnsi="Times New Roman" w:cs="Times New Roman"/>
          <w:sz w:val="26"/>
          <w:szCs w:val="26"/>
        </w:rPr>
      </w:pPr>
    </w:p>
    <w:p w:rsidR="00272A13" w:rsidRDefault="00272A13" w:rsidP="00272A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659D9" w:rsidRDefault="00C659D9">
      <w:pPr>
        <w:rPr>
          <w:rFonts w:ascii="Times New Roman" w:hAnsi="Times New Roman" w:cs="Times New Roman"/>
          <w:sz w:val="26"/>
          <w:szCs w:val="26"/>
        </w:rPr>
      </w:pPr>
    </w:p>
    <w:p w:rsidR="00C659D9" w:rsidRDefault="00C659D9">
      <w:pPr>
        <w:rPr>
          <w:rFonts w:ascii="Times New Roman" w:hAnsi="Times New Roman" w:cs="Times New Roman"/>
          <w:sz w:val="26"/>
          <w:szCs w:val="26"/>
        </w:rPr>
      </w:pPr>
    </w:p>
    <w:p w:rsidR="00CE7903" w:rsidRDefault="002B2B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tbl>
      <w:tblPr>
        <w:tblW w:w="14959" w:type="dxa"/>
        <w:tblLook w:val="04A0" w:firstRow="1" w:lastRow="0" w:firstColumn="1" w:lastColumn="0" w:noHBand="0" w:noVBand="1"/>
      </w:tblPr>
      <w:tblGrid>
        <w:gridCol w:w="10173"/>
        <w:gridCol w:w="4786"/>
      </w:tblGrid>
      <w:tr w:rsidR="00CE7903">
        <w:tc>
          <w:tcPr>
            <w:tcW w:w="10173" w:type="dxa"/>
          </w:tcPr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2B2B6E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администрации-</w:t>
            </w:r>
          </w:p>
          <w:p w:rsidR="00CE7903" w:rsidRDefault="002B2B6E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администрации</w:t>
            </w:r>
          </w:p>
          <w:p w:rsidR="00CE7903" w:rsidRDefault="002B2B6E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                                                 Ю.В. Чечурина</w:t>
            </w:r>
          </w:p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2B2B6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администрации Павловского </w:t>
            </w:r>
          </w:p>
          <w:p w:rsidR="00CE7903" w:rsidRDefault="002B2B6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района, председатель комиссии                             Л.В. Якушева</w:t>
            </w:r>
          </w:p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CE790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E7903" w:rsidRDefault="002B2B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отдела правового обеспечения </w:t>
            </w:r>
          </w:p>
          <w:p w:rsidR="00CE7903" w:rsidRDefault="006316E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 w:rsidR="002B2B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противодействия коррупции администрации </w:t>
            </w:r>
          </w:p>
          <w:p w:rsidR="00CE7903" w:rsidRDefault="002B2B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                                                Ю.С. Жиляева</w:t>
            </w:r>
          </w:p>
          <w:p w:rsidR="00CE7903" w:rsidRDefault="00CE7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7903" w:rsidRDefault="00CE79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7903" w:rsidRDefault="00CE7903">
      <w:pPr>
        <w:rPr>
          <w:rFonts w:ascii="Times New Roman" w:hAnsi="Times New Roman" w:cs="Times New Roman"/>
          <w:sz w:val="26"/>
          <w:szCs w:val="26"/>
        </w:rPr>
      </w:pPr>
    </w:p>
    <w:p w:rsidR="00CE7903" w:rsidRDefault="00CE7903">
      <w:pPr>
        <w:rPr>
          <w:rFonts w:ascii="Times New Roman" w:hAnsi="Times New Roman" w:cs="Times New Roman"/>
          <w:sz w:val="26"/>
          <w:szCs w:val="26"/>
        </w:rPr>
      </w:pPr>
    </w:p>
    <w:p w:rsidR="00CE7903" w:rsidRDefault="00CE7903">
      <w:pPr>
        <w:rPr>
          <w:rFonts w:ascii="Times New Roman" w:hAnsi="Times New Roman" w:cs="Times New Roman"/>
          <w:sz w:val="26"/>
          <w:szCs w:val="26"/>
        </w:rPr>
      </w:pPr>
    </w:p>
    <w:p w:rsidR="00CE7903" w:rsidRDefault="00CE7903">
      <w:pPr>
        <w:rPr>
          <w:rFonts w:ascii="Times New Roman" w:hAnsi="Times New Roman" w:cs="Times New Roman"/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CE7903">
      <w:pPr>
        <w:rPr>
          <w:sz w:val="26"/>
          <w:szCs w:val="26"/>
        </w:rPr>
      </w:pPr>
    </w:p>
    <w:p w:rsidR="00CE7903" w:rsidRDefault="002B2B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ВНЕСЕНО:</w:t>
      </w:r>
    </w:p>
    <w:p w:rsidR="00CE7903" w:rsidRDefault="002B2B6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Руководитель муниципального отдела </w:t>
      </w:r>
    </w:p>
    <w:p w:rsidR="00CE7903" w:rsidRDefault="002B2B6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образованию, молодежной политике и спорту </w:t>
      </w:r>
    </w:p>
    <w:p w:rsidR="00CE7903" w:rsidRDefault="002B2B6E">
      <w:pPr>
        <w:pStyle w:val="ConsPlusTitle"/>
        <w:widowControl/>
        <w:tabs>
          <w:tab w:val="left" w:pos="747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Павловского муниципального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И.А. Хатунцева</w:t>
      </w:r>
    </w:p>
    <w:p w:rsidR="00272A13" w:rsidRDefault="00272A13" w:rsidP="00272A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E7903" w:rsidRDefault="002B2B6E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CE7903" w:rsidRDefault="002B2B6E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E7903" w:rsidRDefault="002B2B6E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CE7903" w:rsidRDefault="00272A1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«___»_____________</w:t>
      </w:r>
      <w:r w:rsidR="002B2B6E">
        <w:rPr>
          <w:rFonts w:ascii="Times New Roman" w:hAnsi="Times New Roman" w:cs="Times New Roman"/>
          <w:sz w:val="26"/>
          <w:szCs w:val="26"/>
        </w:rPr>
        <w:t>г. № _______</w:t>
      </w:r>
    </w:p>
    <w:p w:rsidR="00CE7903" w:rsidRDefault="00CE790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E7903" w:rsidRDefault="002B2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CE7903" w:rsidRDefault="002B2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межведомственной комиссии по профилактике правонарушений </w:t>
      </w:r>
    </w:p>
    <w:p w:rsidR="00CE7903" w:rsidRDefault="002B2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Павловского муниципального района</w:t>
      </w:r>
    </w:p>
    <w:p w:rsidR="00CE7903" w:rsidRDefault="00CE79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Якушева Лариса Вячеславовна 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района, председатель комиссии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Жиляева Юлия Сергеевна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правового обеспечения и противодействия коррупции администрации Павловского муниципального района, заместитель председателя комиссии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Pr="00272A13" w:rsidRDefault="006A0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Мазнева Екатерина Ивановна</w:t>
            </w:r>
          </w:p>
        </w:tc>
        <w:tc>
          <w:tcPr>
            <w:tcW w:w="4253" w:type="dxa"/>
          </w:tcPr>
          <w:p w:rsidR="00CE7903" w:rsidRDefault="00D328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общего отдела- ведущий юрисконсульт</w:t>
            </w:r>
            <w:r w:rsidR="002B2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МКУ «ЦОД ОО», секретарь комиссии</w:t>
            </w:r>
          </w:p>
        </w:tc>
      </w:tr>
    </w:tbl>
    <w:p w:rsidR="00CE7903" w:rsidRDefault="00CE790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2B2B6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Члены комиссии:</w:t>
      </w: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Черенков Юрий Анатольевич</w:t>
            </w: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Хатунцева Инна Алексеевна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заместитель главы администрации Павловского муниципального района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образованию, молодежной политике и спорту администрации Павловского муниципального района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Щербинина Марина Алексеевна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культуре и межнациональным вопросам администрации Павловского муниципального района</w:t>
            </w: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2924" w:rsidRDefault="007E2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Воробьев Сергей Иванович</w:t>
            </w: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Руководитель муниципального отдела по финансам администрации Павловского муниципального района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3" w:type="dxa"/>
          </w:tcPr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6A0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Оськина Ольга Владимировна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Главный врач БУЗ ВО «Павловская РБ» (по согласованию)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72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A13">
              <w:rPr>
                <w:rFonts w:ascii="Times New Roman" w:eastAsia="Calibri" w:hAnsi="Times New Roman" w:cs="Times New Roman"/>
                <w:sz w:val="26"/>
                <w:szCs w:val="26"/>
              </w:rPr>
              <w:t>Сушкин Павел Васильевич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МВД России по Павловскому району (по согласованию)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6A0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Велигжанина</w:t>
            </w:r>
            <w:r w:rsidR="00272A13" w:rsidRPr="00272A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</w:t>
            </w:r>
            <w:r w:rsidR="00272A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аталья </w:t>
            </w:r>
            <w:r w:rsidR="00272A13" w:rsidRPr="00272A13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72A13">
              <w:rPr>
                <w:rFonts w:ascii="Times New Roman" w:eastAsia="Calibri" w:hAnsi="Times New Roman" w:cs="Times New Roman"/>
                <w:sz w:val="26"/>
                <w:szCs w:val="26"/>
              </w:rPr>
              <w:t>ладимировна</w:t>
            </w:r>
          </w:p>
        </w:tc>
        <w:tc>
          <w:tcPr>
            <w:tcW w:w="4253" w:type="dxa"/>
          </w:tcPr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Общественной палаты Павловского муниципального района</w:t>
            </w:r>
            <w:r w:rsidR="00C659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Воронежской области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Мендак Татьяна Юрьевна</w:t>
            </w:r>
          </w:p>
        </w:tc>
        <w:tc>
          <w:tcPr>
            <w:tcW w:w="4253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Главный редактор Павловской районной общественно-политической газеты «Вести Придонья» (по согласованию)</w:t>
            </w: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7903" w:rsidRDefault="00CE7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7903">
        <w:tc>
          <w:tcPr>
            <w:tcW w:w="5211" w:type="dxa"/>
          </w:tcPr>
          <w:p w:rsidR="00CE7903" w:rsidRDefault="002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Глотова Наталья Владмировна</w:t>
            </w:r>
          </w:p>
        </w:tc>
        <w:tc>
          <w:tcPr>
            <w:tcW w:w="4253" w:type="dxa"/>
          </w:tcPr>
          <w:p w:rsidR="00CE7903" w:rsidRDefault="00C659D9" w:rsidP="00C65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территориального центра занятости населения «Павловский» государственного казенного учреждения Воронежской области «Воронежский областной центр занятости населения» </w:t>
            </w:r>
            <w:bookmarkStart w:id="0" w:name="_GoBack"/>
            <w:bookmarkEnd w:id="0"/>
            <w:r w:rsidR="002B2B6E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7903" w:rsidRDefault="00CE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72A13" w:rsidRPr="00272A13" w:rsidRDefault="00272A13" w:rsidP="00272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A13"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CE7903" w:rsidRDefault="00272A13" w:rsidP="00272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A13">
        <w:rPr>
          <w:rFonts w:ascii="Times New Roman" w:hAnsi="Times New Roman" w:cs="Times New Roman"/>
          <w:sz w:val="26"/>
          <w:szCs w:val="26"/>
        </w:rPr>
        <w:t>района Воронежской области                                                                       М.Н. Янцов</w:t>
      </w:r>
    </w:p>
    <w:p w:rsidR="00CE7903" w:rsidRDefault="00CE7903">
      <w:pPr>
        <w:tabs>
          <w:tab w:val="left" w:pos="1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7903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CE" w:rsidRDefault="00E421CE">
      <w:pPr>
        <w:spacing w:line="240" w:lineRule="auto"/>
      </w:pPr>
      <w:r>
        <w:separator/>
      </w:r>
    </w:p>
  </w:endnote>
  <w:endnote w:type="continuationSeparator" w:id="0">
    <w:p w:rsidR="00E421CE" w:rsidRDefault="00E42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CE" w:rsidRDefault="00E421CE">
      <w:pPr>
        <w:spacing w:after="0"/>
      </w:pPr>
      <w:r>
        <w:separator/>
      </w:r>
    </w:p>
  </w:footnote>
  <w:footnote w:type="continuationSeparator" w:id="0">
    <w:p w:rsidR="00E421CE" w:rsidRDefault="00E421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CBD"/>
    <w:rsid w:val="00023B93"/>
    <w:rsid w:val="00047231"/>
    <w:rsid w:val="00053DFE"/>
    <w:rsid w:val="000C78CA"/>
    <w:rsid w:val="000D3DCC"/>
    <w:rsid w:val="000F5C22"/>
    <w:rsid w:val="00120EE4"/>
    <w:rsid w:val="001454F7"/>
    <w:rsid w:val="00166CCA"/>
    <w:rsid w:val="001D065A"/>
    <w:rsid w:val="002075A6"/>
    <w:rsid w:val="00272A13"/>
    <w:rsid w:val="00274495"/>
    <w:rsid w:val="002A48C5"/>
    <w:rsid w:val="002B2B6E"/>
    <w:rsid w:val="002C3098"/>
    <w:rsid w:val="003254F1"/>
    <w:rsid w:val="003745A5"/>
    <w:rsid w:val="00392441"/>
    <w:rsid w:val="004252F6"/>
    <w:rsid w:val="00433007"/>
    <w:rsid w:val="004806F3"/>
    <w:rsid w:val="004B3985"/>
    <w:rsid w:val="004C47BB"/>
    <w:rsid w:val="004F1208"/>
    <w:rsid w:val="004F252C"/>
    <w:rsid w:val="00504525"/>
    <w:rsid w:val="005109A3"/>
    <w:rsid w:val="0052607F"/>
    <w:rsid w:val="00540F63"/>
    <w:rsid w:val="00545983"/>
    <w:rsid w:val="005609D1"/>
    <w:rsid w:val="005A7705"/>
    <w:rsid w:val="00610098"/>
    <w:rsid w:val="0061137B"/>
    <w:rsid w:val="00616163"/>
    <w:rsid w:val="006316E3"/>
    <w:rsid w:val="006A0521"/>
    <w:rsid w:val="006B5E0D"/>
    <w:rsid w:val="006B6DF9"/>
    <w:rsid w:val="006C054F"/>
    <w:rsid w:val="006E4E9D"/>
    <w:rsid w:val="006E6675"/>
    <w:rsid w:val="0071796E"/>
    <w:rsid w:val="007515D5"/>
    <w:rsid w:val="007A69E1"/>
    <w:rsid w:val="007E1FBF"/>
    <w:rsid w:val="007E2924"/>
    <w:rsid w:val="00820EAE"/>
    <w:rsid w:val="00853C59"/>
    <w:rsid w:val="008A0D4C"/>
    <w:rsid w:val="008C421F"/>
    <w:rsid w:val="008E39A4"/>
    <w:rsid w:val="00934AAB"/>
    <w:rsid w:val="00941E8F"/>
    <w:rsid w:val="00961639"/>
    <w:rsid w:val="00966E62"/>
    <w:rsid w:val="00977935"/>
    <w:rsid w:val="00980C9E"/>
    <w:rsid w:val="009914D0"/>
    <w:rsid w:val="009966D6"/>
    <w:rsid w:val="00B15255"/>
    <w:rsid w:val="00B34675"/>
    <w:rsid w:val="00B748DF"/>
    <w:rsid w:val="00B8198E"/>
    <w:rsid w:val="00C04E01"/>
    <w:rsid w:val="00C659D9"/>
    <w:rsid w:val="00CE7903"/>
    <w:rsid w:val="00D30463"/>
    <w:rsid w:val="00D328CE"/>
    <w:rsid w:val="00E04CBD"/>
    <w:rsid w:val="00E170F9"/>
    <w:rsid w:val="00E421CE"/>
    <w:rsid w:val="00EB279A"/>
    <w:rsid w:val="00EC4E67"/>
    <w:rsid w:val="00F21B48"/>
    <w:rsid w:val="00F43084"/>
    <w:rsid w:val="00F574D3"/>
    <w:rsid w:val="00F66BCD"/>
    <w:rsid w:val="00F91163"/>
    <w:rsid w:val="59F6200E"/>
    <w:rsid w:val="6498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3004"/>
  <w15:docId w15:val="{272B4CCD-ECB0-432E-849A-3499E731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1">
    <w:name w:val="Сетка таблицы1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Пользователь Windows</cp:lastModifiedBy>
  <cp:revision>36</cp:revision>
  <cp:lastPrinted>2024-07-26T12:19:00Z</cp:lastPrinted>
  <dcterms:created xsi:type="dcterms:W3CDTF">2020-07-07T11:06:00Z</dcterms:created>
  <dcterms:modified xsi:type="dcterms:W3CDTF">2025-03-17T05:38:00Z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C7D34AB0FF764F658AC62CAE015B6370_12</vt:lpwstr>
  </property>
</Properties>
</file>