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F1" w:rsidRDefault="009916F1" w:rsidP="0031692D">
      <w:pPr>
        <w:ind w:firstLine="709"/>
        <w:jc w:val="right"/>
        <w:rPr>
          <w:sz w:val="28"/>
          <w:szCs w:val="28"/>
        </w:rPr>
      </w:pPr>
    </w:p>
    <w:p w:rsidR="0031692D" w:rsidRPr="009916F1" w:rsidRDefault="00D07A16" w:rsidP="0031692D">
      <w:pPr>
        <w:ind w:firstLine="709"/>
        <w:jc w:val="right"/>
        <w:rPr>
          <w:b/>
          <w:sz w:val="28"/>
          <w:szCs w:val="28"/>
          <w:u w:val="single"/>
        </w:rPr>
      </w:pPr>
      <w:r w:rsidRPr="009916F1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-339725</wp:posOffset>
            </wp:positionV>
            <wp:extent cx="666750" cy="762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505" w:rsidRPr="00200121" w:rsidRDefault="00832505" w:rsidP="00832505">
      <w:pPr>
        <w:tabs>
          <w:tab w:val="left" w:pos="1980"/>
          <w:tab w:val="center" w:pos="4820"/>
        </w:tabs>
        <w:ind w:right="-2"/>
        <w:rPr>
          <w:b/>
          <w:bCs/>
          <w:lang w:eastAsia="ar-SA"/>
        </w:rPr>
      </w:pPr>
    </w:p>
    <w:p w:rsidR="00D07A16" w:rsidRPr="00420BD0" w:rsidRDefault="00832505" w:rsidP="00D07A16">
      <w:pPr>
        <w:spacing w:after="120"/>
        <w:jc w:val="center"/>
        <w:rPr>
          <w:b/>
          <w:bCs/>
          <w:sz w:val="32"/>
          <w:szCs w:val="32"/>
        </w:rPr>
      </w:pPr>
      <w:r w:rsidRPr="00200121">
        <w:rPr>
          <w:b/>
          <w:sz w:val="22"/>
          <w:szCs w:val="22"/>
        </w:rPr>
        <w:br w:type="textWrapping" w:clear="all"/>
      </w:r>
      <w:r w:rsidR="00D07A16" w:rsidRPr="00420BD0">
        <w:rPr>
          <w:b/>
          <w:bCs/>
          <w:sz w:val="32"/>
          <w:szCs w:val="32"/>
        </w:rPr>
        <w:t xml:space="preserve">СОВЕТ </w:t>
      </w:r>
    </w:p>
    <w:p w:rsidR="00D07A16" w:rsidRPr="00420BD0" w:rsidRDefault="00D07A16" w:rsidP="00D07A16">
      <w:pPr>
        <w:spacing w:after="120"/>
        <w:jc w:val="center"/>
        <w:rPr>
          <w:b/>
          <w:bCs/>
          <w:sz w:val="32"/>
          <w:szCs w:val="32"/>
        </w:rPr>
      </w:pPr>
      <w:r w:rsidRPr="00420BD0">
        <w:rPr>
          <w:b/>
          <w:bCs/>
          <w:sz w:val="32"/>
          <w:szCs w:val="32"/>
        </w:rPr>
        <w:t>НАРОДНЫХ ДЕПУТАТОВ ПАВЛОВСКОГО МУНИЦИПАЛЬНОГО РАЙОНА ВОРОНЕЖСКОЙ ОБЛАСТИ</w:t>
      </w:r>
    </w:p>
    <w:p w:rsidR="00D07A16" w:rsidRPr="00420BD0" w:rsidRDefault="00D07A16" w:rsidP="00D07A16">
      <w:pPr>
        <w:spacing w:after="120"/>
        <w:jc w:val="center"/>
        <w:rPr>
          <w:sz w:val="12"/>
          <w:szCs w:val="12"/>
        </w:rPr>
      </w:pPr>
    </w:p>
    <w:p w:rsidR="00D07A16" w:rsidRPr="00420BD0" w:rsidRDefault="00D07A16" w:rsidP="00D07A16">
      <w:pPr>
        <w:spacing w:after="120"/>
        <w:jc w:val="center"/>
        <w:rPr>
          <w:b/>
          <w:bCs/>
          <w:sz w:val="36"/>
          <w:szCs w:val="36"/>
        </w:rPr>
      </w:pPr>
      <w:r w:rsidRPr="00420BD0">
        <w:rPr>
          <w:b/>
          <w:bCs/>
          <w:sz w:val="36"/>
          <w:szCs w:val="36"/>
        </w:rPr>
        <w:t>Р Е Ш Е Н И Е</w:t>
      </w:r>
    </w:p>
    <w:p w:rsidR="00832505" w:rsidRPr="00200121" w:rsidRDefault="00832505" w:rsidP="00D07A16">
      <w:pPr>
        <w:ind w:right="-285"/>
        <w:jc w:val="center"/>
        <w:rPr>
          <w:b/>
          <w:bCs/>
          <w:sz w:val="32"/>
          <w:szCs w:val="32"/>
          <w:lang w:eastAsia="ar-SA"/>
        </w:rPr>
      </w:pPr>
    </w:p>
    <w:p w:rsidR="00C60F2C" w:rsidRPr="003D29DF" w:rsidRDefault="003B5808" w:rsidP="00E56FE5">
      <w:pPr>
        <w:suppressAutoHyphens/>
        <w:jc w:val="both"/>
        <w:rPr>
          <w:sz w:val="26"/>
          <w:szCs w:val="26"/>
          <w:u w:val="single"/>
          <w:lang w:eastAsia="ar-SA"/>
        </w:rPr>
      </w:pPr>
      <w:r w:rsidRPr="003D29DF">
        <w:rPr>
          <w:sz w:val="26"/>
          <w:szCs w:val="26"/>
          <w:lang w:eastAsia="ar-SA"/>
        </w:rPr>
        <w:t xml:space="preserve">от </w:t>
      </w:r>
      <w:r w:rsidR="003D29DF" w:rsidRPr="003D29DF">
        <w:rPr>
          <w:sz w:val="26"/>
          <w:szCs w:val="26"/>
          <w:u w:val="single"/>
          <w:lang w:eastAsia="ar-SA"/>
        </w:rPr>
        <w:t>20.02.2025</w:t>
      </w:r>
      <w:r w:rsidR="00C60F2C" w:rsidRPr="003D29DF">
        <w:rPr>
          <w:sz w:val="26"/>
          <w:szCs w:val="26"/>
          <w:lang w:eastAsia="ar-SA"/>
        </w:rPr>
        <w:t xml:space="preserve"> № </w:t>
      </w:r>
      <w:r w:rsidR="003D29DF" w:rsidRPr="003D29DF">
        <w:rPr>
          <w:sz w:val="26"/>
          <w:szCs w:val="26"/>
          <w:u w:val="single"/>
          <w:lang w:eastAsia="ar-SA"/>
        </w:rPr>
        <w:t>135</w:t>
      </w:r>
    </w:p>
    <w:p w:rsidR="00D07A16" w:rsidRDefault="00D07A16" w:rsidP="00D07A16">
      <w:pPr>
        <w:spacing w:after="120"/>
        <w:ind w:left="142"/>
        <w:rPr>
          <w:sz w:val="22"/>
          <w:szCs w:val="22"/>
        </w:rPr>
      </w:pPr>
      <w:r w:rsidRPr="00420BD0">
        <w:rPr>
          <w:sz w:val="22"/>
          <w:szCs w:val="22"/>
        </w:rPr>
        <w:t>г. Павловск</w:t>
      </w:r>
    </w:p>
    <w:p w:rsidR="00E56FE5" w:rsidRDefault="00E56FE5" w:rsidP="00D07A16">
      <w:pPr>
        <w:pStyle w:val="ConsPlusNormal"/>
        <w:ind w:right="411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6FE5" w:rsidRPr="00D07A16" w:rsidRDefault="00E56FE5" w:rsidP="00E56FE5">
      <w:pPr>
        <w:pStyle w:val="ConsPlusNormal"/>
        <w:ind w:righ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A16">
        <w:rPr>
          <w:rFonts w:ascii="Times New Roman" w:hAnsi="Times New Roman" w:cs="Times New Roman"/>
          <w:sz w:val="28"/>
          <w:szCs w:val="28"/>
        </w:rPr>
        <w:t xml:space="preserve">О порядке отнесения земель к землям особо охраняемых территорий рекреационного назначения </w:t>
      </w:r>
      <w:r w:rsidR="00D07A16" w:rsidRPr="00D07A16">
        <w:rPr>
          <w:rFonts w:ascii="Times New Roman" w:hAnsi="Times New Roman" w:cs="Times New Roman"/>
          <w:sz w:val="28"/>
          <w:szCs w:val="28"/>
        </w:rPr>
        <w:t>Павловского</w:t>
      </w:r>
      <w:r w:rsidRPr="00D07A1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использования и охраны земель особо охраняемых территорий рекреационного назначения </w:t>
      </w:r>
      <w:r w:rsidR="00D07A16" w:rsidRPr="00D07A16">
        <w:rPr>
          <w:rFonts w:ascii="Times New Roman" w:hAnsi="Times New Roman" w:cs="Times New Roman"/>
          <w:sz w:val="28"/>
          <w:szCs w:val="28"/>
        </w:rPr>
        <w:t>Павловского</w:t>
      </w:r>
      <w:r w:rsidRPr="00D07A1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60F2C" w:rsidRDefault="00C60F2C" w:rsidP="00C60F2C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D07A16" w:rsidRPr="003D29DF" w:rsidRDefault="0069652B" w:rsidP="003D29DF">
      <w:pPr>
        <w:jc w:val="both"/>
        <w:rPr>
          <w:sz w:val="26"/>
          <w:szCs w:val="26"/>
        </w:rPr>
      </w:pPr>
      <w:r>
        <w:rPr>
          <w:sz w:val="28"/>
          <w:szCs w:val="28"/>
          <w:lang w:eastAsia="ar-SA"/>
        </w:rPr>
        <w:tab/>
      </w:r>
      <w:r w:rsidR="0057558B" w:rsidRPr="003D29DF">
        <w:rPr>
          <w:sz w:val="26"/>
          <w:szCs w:val="26"/>
          <w:lang w:eastAsia="ar-SA"/>
        </w:rPr>
        <w:t xml:space="preserve">В соответствии со статьями 94, 98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="0057558B" w:rsidRPr="003D29DF">
          <w:rPr>
            <w:sz w:val="26"/>
            <w:szCs w:val="26"/>
            <w:lang w:eastAsia="ar-SA"/>
          </w:rPr>
          <w:t>постановлением Правительства Воронежской области от 28.04.2010 № 337 «О мерах по реализации Федерального закона «О переводе земель или земельных участков из одной категории в другую»</w:t>
        </w:r>
      </w:hyperlink>
      <w:r w:rsidR="0057558B" w:rsidRPr="003D29DF">
        <w:rPr>
          <w:sz w:val="26"/>
          <w:szCs w:val="26"/>
          <w:lang w:eastAsia="ar-SA"/>
        </w:rPr>
        <w:t xml:space="preserve">, </w:t>
      </w:r>
      <w:r w:rsidR="0072149C" w:rsidRPr="003D29DF">
        <w:rPr>
          <w:sz w:val="26"/>
          <w:szCs w:val="26"/>
        </w:rPr>
        <w:t xml:space="preserve">на основании Устава </w:t>
      </w:r>
      <w:r w:rsidR="00D07A16" w:rsidRPr="003D29DF">
        <w:rPr>
          <w:sz w:val="26"/>
          <w:szCs w:val="26"/>
        </w:rPr>
        <w:t>Павловского</w:t>
      </w:r>
      <w:r w:rsidR="0072149C" w:rsidRPr="003D29DF">
        <w:rPr>
          <w:sz w:val="26"/>
          <w:szCs w:val="26"/>
        </w:rPr>
        <w:t xml:space="preserve"> муниципального района Воронежской области Совет народных депутатов </w:t>
      </w:r>
      <w:r w:rsidR="00D07A16" w:rsidRPr="003D29DF">
        <w:rPr>
          <w:sz w:val="26"/>
          <w:szCs w:val="26"/>
        </w:rPr>
        <w:t>Павловского</w:t>
      </w:r>
      <w:r w:rsidR="0072149C" w:rsidRPr="003D29DF">
        <w:rPr>
          <w:sz w:val="26"/>
          <w:szCs w:val="26"/>
        </w:rPr>
        <w:t xml:space="preserve"> муниципального района Воронежской области</w:t>
      </w:r>
    </w:p>
    <w:p w:rsidR="00D07A16" w:rsidRPr="003D29DF" w:rsidRDefault="00D07A16" w:rsidP="003D29DF">
      <w:pPr>
        <w:pStyle w:val="headertext"/>
        <w:spacing w:before="0" w:beforeAutospacing="0" w:after="0" w:afterAutospacing="0"/>
        <w:ind w:firstLine="0"/>
        <w:jc w:val="center"/>
        <w:textAlignment w:val="baseline"/>
        <w:rPr>
          <w:sz w:val="26"/>
          <w:szCs w:val="26"/>
        </w:rPr>
      </w:pPr>
    </w:p>
    <w:p w:rsidR="00D07A16" w:rsidRPr="003D29DF" w:rsidRDefault="00D07A16" w:rsidP="003D29DF">
      <w:pPr>
        <w:pStyle w:val="headertext"/>
        <w:spacing w:before="0" w:beforeAutospacing="0" w:after="0" w:afterAutospacing="0"/>
        <w:ind w:firstLine="0"/>
        <w:jc w:val="center"/>
        <w:textAlignment w:val="baseline"/>
        <w:rPr>
          <w:sz w:val="26"/>
          <w:szCs w:val="26"/>
        </w:rPr>
      </w:pPr>
      <w:r w:rsidRPr="003D29DF">
        <w:rPr>
          <w:sz w:val="26"/>
          <w:szCs w:val="26"/>
        </w:rPr>
        <w:t>РЕШИЛ:</w:t>
      </w:r>
    </w:p>
    <w:p w:rsidR="00C60F2C" w:rsidRPr="003D29DF" w:rsidRDefault="00C60F2C" w:rsidP="003D29DF">
      <w:pPr>
        <w:ind w:firstLine="709"/>
        <w:jc w:val="both"/>
        <w:rPr>
          <w:sz w:val="26"/>
          <w:szCs w:val="26"/>
          <w:lang w:eastAsia="ar-SA"/>
        </w:rPr>
      </w:pPr>
    </w:p>
    <w:p w:rsidR="00C60F2C" w:rsidRPr="003D29DF" w:rsidRDefault="00C60F2C" w:rsidP="003D2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1.</w:t>
      </w:r>
      <w:r w:rsidR="00D07A16" w:rsidRPr="003D29DF">
        <w:rPr>
          <w:rFonts w:ascii="Times New Roman" w:hAnsi="Times New Roman" w:cs="Times New Roman"/>
          <w:sz w:val="26"/>
          <w:szCs w:val="26"/>
        </w:rPr>
        <w:t xml:space="preserve"> </w:t>
      </w:r>
      <w:r w:rsidR="00EF11E2" w:rsidRPr="003D29DF">
        <w:rPr>
          <w:rFonts w:ascii="Times New Roman" w:hAnsi="Times New Roman" w:cs="Times New Roman"/>
          <w:sz w:val="26"/>
          <w:szCs w:val="26"/>
        </w:rPr>
        <w:t xml:space="preserve">Утвердить Порядок отнесения земель к землям особо охраняемых территорий рекреационного назначения </w:t>
      </w:r>
      <w:r w:rsidR="00D07A16" w:rsidRPr="003D29DF">
        <w:rPr>
          <w:rFonts w:ascii="Times New Roman" w:hAnsi="Times New Roman" w:cs="Times New Roman"/>
          <w:sz w:val="26"/>
          <w:szCs w:val="26"/>
        </w:rPr>
        <w:t>Павловского</w:t>
      </w:r>
      <w:r w:rsidR="00EF11E2" w:rsidRPr="003D29D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согласно приложению № 1.</w:t>
      </w:r>
    </w:p>
    <w:p w:rsidR="00EF11E2" w:rsidRPr="003D29DF" w:rsidRDefault="00BD0580" w:rsidP="003D2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 xml:space="preserve">2. </w:t>
      </w:r>
      <w:r w:rsidR="00D07A16" w:rsidRPr="003D29DF">
        <w:rPr>
          <w:rFonts w:ascii="Times New Roman" w:hAnsi="Times New Roman" w:cs="Times New Roman"/>
          <w:sz w:val="26"/>
          <w:szCs w:val="26"/>
        </w:rPr>
        <w:t xml:space="preserve"> </w:t>
      </w:r>
      <w:r w:rsidR="00EF11E2" w:rsidRPr="003D29DF">
        <w:rPr>
          <w:rFonts w:ascii="Times New Roman" w:hAnsi="Times New Roman" w:cs="Times New Roman"/>
          <w:sz w:val="26"/>
          <w:szCs w:val="26"/>
        </w:rPr>
        <w:t xml:space="preserve">Утвердить Порядок использования и охраны земель особо охраняемых территорий рекреационного назначения </w:t>
      </w:r>
      <w:r w:rsidR="00D07A16" w:rsidRPr="003D29DF">
        <w:rPr>
          <w:rFonts w:ascii="Times New Roman" w:hAnsi="Times New Roman" w:cs="Times New Roman"/>
          <w:sz w:val="26"/>
          <w:szCs w:val="26"/>
        </w:rPr>
        <w:t>Павловского</w:t>
      </w:r>
      <w:r w:rsidR="00EF11E2" w:rsidRPr="003D29D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согласно приложению № 2.</w:t>
      </w:r>
    </w:p>
    <w:p w:rsidR="00D07A16" w:rsidRPr="003D29DF" w:rsidRDefault="00685D85" w:rsidP="003D29DF">
      <w:pPr>
        <w:jc w:val="both"/>
        <w:rPr>
          <w:sz w:val="26"/>
          <w:szCs w:val="26"/>
        </w:rPr>
      </w:pPr>
      <w:r w:rsidRPr="003D29DF">
        <w:rPr>
          <w:sz w:val="26"/>
          <w:szCs w:val="26"/>
        </w:rPr>
        <w:tab/>
        <w:t>3</w:t>
      </w:r>
      <w:r w:rsidR="00D07A16" w:rsidRPr="003D29DF">
        <w:rPr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D07A16" w:rsidRPr="003D29DF" w:rsidRDefault="00D07A16" w:rsidP="003D29DF">
      <w:pPr>
        <w:rPr>
          <w:sz w:val="26"/>
          <w:szCs w:val="26"/>
        </w:rPr>
      </w:pPr>
    </w:p>
    <w:p w:rsidR="00D07A16" w:rsidRPr="003D29DF" w:rsidRDefault="00D07A16" w:rsidP="003D29DF">
      <w:pPr>
        <w:rPr>
          <w:sz w:val="26"/>
          <w:szCs w:val="26"/>
        </w:rPr>
      </w:pPr>
    </w:p>
    <w:p w:rsidR="00D07A16" w:rsidRPr="003D29DF" w:rsidRDefault="00D07A16" w:rsidP="003D29DF">
      <w:pPr>
        <w:rPr>
          <w:sz w:val="26"/>
          <w:szCs w:val="26"/>
        </w:rPr>
      </w:pPr>
      <w:r w:rsidRPr="003D29DF">
        <w:rPr>
          <w:sz w:val="26"/>
          <w:szCs w:val="26"/>
        </w:rPr>
        <w:t>Глава Павловского муниципального района</w:t>
      </w:r>
      <w:r w:rsidR="009916F1" w:rsidRPr="003D29DF">
        <w:rPr>
          <w:sz w:val="26"/>
          <w:szCs w:val="26"/>
        </w:rPr>
        <w:t xml:space="preserve"> </w:t>
      </w:r>
      <w:r w:rsidRPr="003D29DF">
        <w:rPr>
          <w:sz w:val="26"/>
          <w:szCs w:val="26"/>
        </w:rPr>
        <w:t xml:space="preserve">                                  М.Н. Янцов</w:t>
      </w:r>
    </w:p>
    <w:p w:rsidR="00D07A16" w:rsidRPr="003D29DF" w:rsidRDefault="00D07A16" w:rsidP="003D29DF">
      <w:pPr>
        <w:rPr>
          <w:sz w:val="26"/>
          <w:szCs w:val="26"/>
        </w:rPr>
      </w:pPr>
    </w:p>
    <w:p w:rsidR="00D07A16" w:rsidRPr="003D29DF" w:rsidRDefault="00D07A16" w:rsidP="003D29DF">
      <w:pPr>
        <w:rPr>
          <w:sz w:val="26"/>
          <w:szCs w:val="26"/>
        </w:rPr>
      </w:pPr>
      <w:r w:rsidRPr="003D29DF">
        <w:rPr>
          <w:sz w:val="26"/>
          <w:szCs w:val="26"/>
        </w:rPr>
        <w:t xml:space="preserve">Председатель Совета народных депутатов </w:t>
      </w:r>
    </w:p>
    <w:p w:rsidR="004908DD" w:rsidRPr="003D29DF" w:rsidRDefault="00D07A16" w:rsidP="003D29DF">
      <w:pPr>
        <w:rPr>
          <w:sz w:val="26"/>
          <w:szCs w:val="26"/>
        </w:rPr>
      </w:pPr>
      <w:r w:rsidRPr="003D29DF">
        <w:rPr>
          <w:sz w:val="26"/>
          <w:szCs w:val="26"/>
        </w:rPr>
        <w:t>Павловского муниципального района                                              А.И. Корнилов</w:t>
      </w:r>
    </w:p>
    <w:p w:rsidR="003D29DF" w:rsidRDefault="003D29DF" w:rsidP="003D29DF">
      <w:pPr>
        <w:ind w:left="5103"/>
        <w:rPr>
          <w:color w:val="000000"/>
          <w:sz w:val="26"/>
          <w:szCs w:val="26"/>
        </w:rPr>
      </w:pPr>
    </w:p>
    <w:p w:rsidR="003D29DF" w:rsidRDefault="003D29DF" w:rsidP="003D29DF">
      <w:pPr>
        <w:ind w:left="5103"/>
        <w:rPr>
          <w:color w:val="000000"/>
          <w:sz w:val="26"/>
          <w:szCs w:val="26"/>
        </w:rPr>
      </w:pPr>
    </w:p>
    <w:p w:rsidR="00D07A16" w:rsidRPr="003D29DF" w:rsidRDefault="00D07A16" w:rsidP="003D29DF">
      <w:pPr>
        <w:ind w:left="5103"/>
        <w:rPr>
          <w:color w:val="000000"/>
          <w:sz w:val="26"/>
          <w:szCs w:val="26"/>
        </w:rPr>
      </w:pPr>
      <w:r w:rsidRPr="003D29DF">
        <w:rPr>
          <w:color w:val="000000"/>
          <w:sz w:val="26"/>
          <w:szCs w:val="26"/>
        </w:rPr>
        <w:t xml:space="preserve">Приложение </w:t>
      </w:r>
      <w:r w:rsidR="0095541C" w:rsidRPr="003D29DF">
        <w:rPr>
          <w:color w:val="000000"/>
          <w:sz w:val="26"/>
          <w:szCs w:val="26"/>
        </w:rPr>
        <w:t>№ 1</w:t>
      </w:r>
    </w:p>
    <w:p w:rsidR="00D07A16" w:rsidRPr="003D29DF" w:rsidRDefault="00D07A16" w:rsidP="003D29DF">
      <w:pPr>
        <w:ind w:left="5103"/>
        <w:rPr>
          <w:sz w:val="26"/>
          <w:szCs w:val="26"/>
        </w:rPr>
      </w:pPr>
      <w:r w:rsidRPr="003D29DF">
        <w:rPr>
          <w:sz w:val="26"/>
          <w:szCs w:val="26"/>
        </w:rPr>
        <w:t xml:space="preserve">к решению Совета народных депутатов Павловского муниципального района  Воронежской области </w:t>
      </w:r>
    </w:p>
    <w:p w:rsidR="00D07A16" w:rsidRPr="003D29DF" w:rsidRDefault="00D07A16" w:rsidP="003D29DF">
      <w:pPr>
        <w:ind w:left="5103"/>
        <w:rPr>
          <w:sz w:val="26"/>
          <w:szCs w:val="26"/>
        </w:rPr>
      </w:pPr>
      <w:r w:rsidRPr="003D29DF">
        <w:rPr>
          <w:sz w:val="26"/>
          <w:szCs w:val="26"/>
        </w:rPr>
        <w:t>от</w:t>
      </w:r>
      <w:r w:rsidR="003D29DF" w:rsidRPr="003D29DF">
        <w:rPr>
          <w:sz w:val="26"/>
          <w:szCs w:val="26"/>
        </w:rPr>
        <w:t xml:space="preserve"> 20.02.2025</w:t>
      </w:r>
      <w:r w:rsidRPr="003D29DF">
        <w:rPr>
          <w:sz w:val="26"/>
          <w:szCs w:val="26"/>
        </w:rPr>
        <w:t xml:space="preserve"> № </w:t>
      </w:r>
      <w:r w:rsidR="003D29DF" w:rsidRPr="003D29DF">
        <w:rPr>
          <w:sz w:val="26"/>
          <w:szCs w:val="26"/>
        </w:rPr>
        <w:t>135</w:t>
      </w:r>
    </w:p>
    <w:p w:rsidR="001403FB" w:rsidRPr="003D29DF" w:rsidRDefault="001403FB" w:rsidP="003D29D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403FB" w:rsidRPr="003D29DF" w:rsidRDefault="001403FB" w:rsidP="003D29D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403FB" w:rsidRPr="003D29DF" w:rsidRDefault="00F46386" w:rsidP="003D29DF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3D29DF">
        <w:rPr>
          <w:rFonts w:ascii="Times New Roman" w:hAnsi="Times New Roman" w:cs="Times New Roman"/>
          <w:sz w:val="26"/>
          <w:szCs w:val="26"/>
        </w:rPr>
        <w:t>Порядок</w:t>
      </w:r>
    </w:p>
    <w:p w:rsidR="001403FB" w:rsidRPr="003D29DF" w:rsidRDefault="001403FB" w:rsidP="003D29DF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 xml:space="preserve">отнесения земель к землям особо охраняемых территорий рекреационного назначения </w:t>
      </w:r>
      <w:r w:rsidR="00D07A16" w:rsidRPr="003D29DF">
        <w:rPr>
          <w:rFonts w:ascii="Times New Roman" w:hAnsi="Times New Roman" w:cs="Times New Roman"/>
          <w:sz w:val="26"/>
          <w:szCs w:val="26"/>
        </w:rPr>
        <w:t>Павловского</w:t>
      </w:r>
      <w:r w:rsidRPr="003D29D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3FB" w:rsidRPr="003D29DF" w:rsidRDefault="001403FB" w:rsidP="003D29DF">
      <w:pPr>
        <w:ind w:firstLine="709"/>
        <w:jc w:val="both"/>
        <w:rPr>
          <w:color w:val="000000"/>
          <w:sz w:val="26"/>
          <w:szCs w:val="26"/>
        </w:rPr>
      </w:pPr>
      <w:r w:rsidRPr="003D29DF">
        <w:rPr>
          <w:color w:val="000000"/>
          <w:sz w:val="26"/>
          <w:szCs w:val="26"/>
        </w:rPr>
        <w:t xml:space="preserve">1. Настоящий Порядок </w:t>
      </w:r>
      <w:r w:rsidRPr="003D29DF">
        <w:rPr>
          <w:rFonts w:eastAsia="BatangChe"/>
          <w:color w:val="000000"/>
          <w:sz w:val="26"/>
          <w:szCs w:val="26"/>
        </w:rPr>
        <w:t>регулирует вопросы отнесения</w:t>
      </w:r>
      <w:r w:rsidRPr="003D29DF">
        <w:rPr>
          <w:color w:val="000000"/>
          <w:sz w:val="26"/>
          <w:szCs w:val="26"/>
        </w:rPr>
        <w:t xml:space="preserve"> земель к землям особо охраняемых территорий рекреационного назначения </w:t>
      </w:r>
      <w:r w:rsidR="00D07A16" w:rsidRPr="003D29DF">
        <w:rPr>
          <w:color w:val="000000"/>
          <w:sz w:val="26"/>
          <w:szCs w:val="26"/>
        </w:rPr>
        <w:t>Павловского</w:t>
      </w:r>
      <w:r w:rsidRPr="003D29DF">
        <w:rPr>
          <w:color w:val="000000"/>
          <w:sz w:val="26"/>
          <w:szCs w:val="26"/>
        </w:rPr>
        <w:t xml:space="preserve"> муниципального района (далее – Порядок)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Pr="003D29DF">
          <w:rPr>
            <w:color w:val="000000"/>
            <w:sz w:val="26"/>
            <w:szCs w:val="26"/>
          </w:rPr>
          <w:t>постановлением Правительства Воронежской о</w:t>
        </w:r>
        <w:r w:rsidR="00B472BD" w:rsidRPr="003D29DF">
          <w:rPr>
            <w:color w:val="000000"/>
            <w:sz w:val="26"/>
            <w:szCs w:val="26"/>
          </w:rPr>
          <w:t>бласти от 28 апреля 2010 № 337 «</w:t>
        </w:r>
        <w:r w:rsidRPr="003D29DF">
          <w:rPr>
            <w:color w:val="000000"/>
            <w:sz w:val="26"/>
            <w:szCs w:val="26"/>
          </w:rPr>
          <w:t>О мерах по реализации Федерального закона «О переводе земель или земельных участков из одной категории в другую»</w:t>
        </w:r>
      </w:hyperlink>
      <w:r w:rsidRPr="003D29DF">
        <w:rPr>
          <w:bCs/>
          <w:color w:val="000000"/>
          <w:sz w:val="26"/>
          <w:szCs w:val="26"/>
        </w:rPr>
        <w:t xml:space="preserve">, </w:t>
      </w:r>
      <w:r w:rsidRPr="003D29DF">
        <w:rPr>
          <w:color w:val="000000"/>
          <w:sz w:val="26"/>
          <w:szCs w:val="26"/>
        </w:rPr>
        <w:t xml:space="preserve">Уставом </w:t>
      </w:r>
      <w:r w:rsidR="00D07A16" w:rsidRPr="003D29DF">
        <w:rPr>
          <w:color w:val="000000"/>
          <w:sz w:val="26"/>
          <w:szCs w:val="26"/>
        </w:rPr>
        <w:t>Павловского</w:t>
      </w:r>
      <w:r w:rsidRPr="003D29DF">
        <w:rPr>
          <w:color w:val="000000"/>
          <w:sz w:val="26"/>
          <w:szCs w:val="26"/>
        </w:rPr>
        <w:t xml:space="preserve"> муниципального района Воронежской области в целях обеспечения сохранности земель особо охраняемых территорий рекреационного назначения </w:t>
      </w:r>
      <w:r w:rsidR="00D07A16" w:rsidRPr="003D29DF">
        <w:rPr>
          <w:color w:val="000000"/>
          <w:sz w:val="26"/>
          <w:szCs w:val="26"/>
        </w:rPr>
        <w:t>Павловского</w:t>
      </w:r>
      <w:r w:rsidRPr="003D29DF">
        <w:rPr>
          <w:color w:val="000000"/>
          <w:sz w:val="26"/>
          <w:szCs w:val="26"/>
        </w:rPr>
        <w:t xml:space="preserve"> муниципального района Воронежской области.</w:t>
      </w:r>
    </w:p>
    <w:p w:rsidR="001403FB" w:rsidRPr="003D29DF" w:rsidRDefault="001403FB" w:rsidP="003D29DF">
      <w:pPr>
        <w:ind w:firstLine="709"/>
        <w:jc w:val="both"/>
        <w:rPr>
          <w:color w:val="000000"/>
          <w:sz w:val="26"/>
          <w:szCs w:val="26"/>
        </w:rPr>
      </w:pPr>
      <w:r w:rsidRPr="003D29DF">
        <w:rPr>
          <w:color w:val="000000"/>
          <w:sz w:val="26"/>
          <w:szCs w:val="26"/>
        </w:rPr>
        <w:t>2.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color w:val="22272F"/>
          <w:sz w:val="26"/>
          <w:szCs w:val="26"/>
        </w:rPr>
        <w:t xml:space="preserve">3. </w:t>
      </w:r>
      <w:r w:rsidRPr="003D29DF">
        <w:rPr>
          <w:rFonts w:ascii="Times New Roman" w:hAnsi="Times New Roman" w:cs="Times New Roman"/>
          <w:sz w:val="26"/>
          <w:szCs w:val="26"/>
        </w:rPr>
        <w:t>Земли особо охраняемых территорий рекреационного назначения определяются в документах территориального планирования.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 xml:space="preserve">4. В целях </w:t>
      </w:r>
      <w:r w:rsidRPr="003D29DF">
        <w:rPr>
          <w:rFonts w:ascii="Times New Roman" w:hAnsi="Times New Roman" w:cs="Times New Roman"/>
          <w:color w:val="000000"/>
          <w:sz w:val="26"/>
          <w:szCs w:val="26"/>
        </w:rPr>
        <w:t>перевода</w:t>
      </w:r>
      <w:r w:rsidR="00D07A16" w:rsidRPr="003D29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29DF">
        <w:rPr>
          <w:rFonts w:ascii="Times New Roman" w:hAnsi="Times New Roman" w:cs="Times New Roman"/>
          <w:sz w:val="26"/>
          <w:szCs w:val="26"/>
        </w:rPr>
        <w:t>земель сельскохозяйственного назначения в земли особо охраняемых территорий рекреационного назначения заинтересованным лицом направляется ходатайство в Министерство имущественных и земельных отношений Воронежской области о переводе земель или земельных участков в земли особо охраняемых территорий рекреационного назначения.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К ходатайству о переводе земель в земли особо охраняемых территорий рекреационного назначения прилагаются:</w:t>
      </w:r>
    </w:p>
    <w:p w:rsidR="001403FB" w:rsidRPr="003D29DF" w:rsidRDefault="001403FB" w:rsidP="003D29DF">
      <w:pPr>
        <w:pStyle w:val="ConsPlusNormal"/>
        <w:numPr>
          <w:ilvl w:val="0"/>
          <w:numId w:val="16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опись документов, прилагаемых к ходатайству;</w:t>
      </w:r>
    </w:p>
    <w:p w:rsidR="001403FB" w:rsidRPr="003D29DF" w:rsidRDefault="001403FB" w:rsidP="003D29DF">
      <w:pPr>
        <w:pStyle w:val="ConsPlusNormal"/>
        <w:numPr>
          <w:ilvl w:val="0"/>
          <w:numId w:val="16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заявителя –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лиц, учредительные документы юридического лица;</w:t>
      </w:r>
    </w:p>
    <w:p w:rsidR="001403FB" w:rsidRPr="003D29DF" w:rsidRDefault="001403FB" w:rsidP="003D29DF">
      <w:pPr>
        <w:pStyle w:val="ConsPlusNormal"/>
        <w:numPr>
          <w:ilvl w:val="0"/>
          <w:numId w:val="16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о правах на земельный участок;</w:t>
      </w:r>
    </w:p>
    <w:p w:rsidR="001403FB" w:rsidRPr="003D29DF" w:rsidRDefault="001403FB" w:rsidP="003D29DF">
      <w:pPr>
        <w:pStyle w:val="ConsPlusNormal"/>
        <w:numPr>
          <w:ilvl w:val="0"/>
          <w:numId w:val="16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 xml:space="preserve">в случае отсутствия сведений о земельном участке в Едином государственном реестре недвижимости справка администрации </w:t>
      </w:r>
      <w:r w:rsidR="0095541C" w:rsidRPr="003D29DF">
        <w:rPr>
          <w:rFonts w:ascii="Times New Roman" w:hAnsi="Times New Roman" w:cs="Times New Roman"/>
          <w:sz w:val="26"/>
          <w:szCs w:val="26"/>
        </w:rPr>
        <w:t>Павловского</w:t>
      </w:r>
      <w:r w:rsidR="00F63647" w:rsidRPr="003D29DF">
        <w:rPr>
          <w:rFonts w:ascii="Times New Roman" w:hAnsi="Times New Roman" w:cs="Times New Roman"/>
          <w:sz w:val="26"/>
          <w:szCs w:val="26"/>
        </w:rPr>
        <w:t xml:space="preserve"> </w:t>
      </w:r>
      <w:r w:rsidRPr="003D29DF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Воронежской области об отнесении земельного участка к землям, государственная собственность на которые не разграничена;</w:t>
      </w:r>
    </w:p>
    <w:p w:rsidR="001403FB" w:rsidRPr="003D29DF" w:rsidRDefault="001403FB" w:rsidP="003D29DF">
      <w:pPr>
        <w:pStyle w:val="ConsPlusNormal"/>
        <w:numPr>
          <w:ilvl w:val="0"/>
          <w:numId w:val="16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согласие правообладателя земельного участка на перевод земельного участка из состава земель одной категории в другую;</w:t>
      </w:r>
    </w:p>
    <w:p w:rsidR="001403FB" w:rsidRPr="003D29DF" w:rsidRDefault="001403FB" w:rsidP="003D29DF">
      <w:pPr>
        <w:pStyle w:val="af1"/>
        <w:ind w:firstLine="709"/>
        <w:jc w:val="both"/>
        <w:rPr>
          <w:sz w:val="26"/>
          <w:szCs w:val="26"/>
        </w:rPr>
      </w:pPr>
      <w:r w:rsidRPr="003D29DF">
        <w:rPr>
          <w:sz w:val="26"/>
          <w:szCs w:val="26"/>
        </w:rPr>
        <w:t>6) заключение Министерства архитектуры и градостроительства Воронежской области о</w:t>
      </w:r>
      <w:r w:rsidRPr="003D29DF">
        <w:rPr>
          <w:sz w:val="26"/>
          <w:szCs w:val="26"/>
          <w:shd w:val="clear" w:color="auto" w:fill="FFFFFF"/>
        </w:rPr>
        <w:t xml:space="preserve"> соответствии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 при переводе из одной категории в другую</w:t>
      </w:r>
      <w:r w:rsidRPr="003D29DF">
        <w:rPr>
          <w:sz w:val="26"/>
          <w:szCs w:val="26"/>
        </w:rPr>
        <w:t>;</w:t>
      </w:r>
    </w:p>
    <w:p w:rsidR="001403FB" w:rsidRPr="003D29DF" w:rsidRDefault="001403FB" w:rsidP="003D29DF">
      <w:pPr>
        <w:pStyle w:val="af1"/>
        <w:ind w:firstLine="709"/>
        <w:jc w:val="both"/>
        <w:rPr>
          <w:color w:val="000000"/>
          <w:sz w:val="26"/>
          <w:szCs w:val="26"/>
        </w:rPr>
      </w:pPr>
      <w:r w:rsidRPr="003D29DF">
        <w:rPr>
          <w:color w:val="000000"/>
          <w:sz w:val="26"/>
          <w:szCs w:val="26"/>
        </w:rPr>
        <w:t xml:space="preserve">7) </w:t>
      </w:r>
      <w:r w:rsidR="009916F1" w:rsidRPr="003D29DF">
        <w:rPr>
          <w:color w:val="000000"/>
          <w:sz w:val="26"/>
          <w:szCs w:val="26"/>
        </w:rPr>
        <w:t xml:space="preserve"> </w:t>
      </w:r>
      <w:r w:rsidRPr="003D29DF">
        <w:rPr>
          <w:color w:val="000000"/>
          <w:sz w:val="26"/>
          <w:szCs w:val="26"/>
        </w:rPr>
        <w:t xml:space="preserve">извлечение (выкопировка) из генерального плана сельского поселения с отображением земельного участка, испрашиваемого к переводу, подготовленное </w:t>
      </w:r>
      <w:r w:rsidR="00161A31" w:rsidRPr="003D29DF">
        <w:rPr>
          <w:color w:val="000000"/>
          <w:sz w:val="26"/>
          <w:szCs w:val="26"/>
        </w:rPr>
        <w:t>отделом</w:t>
      </w:r>
      <w:r w:rsidRPr="003D29DF">
        <w:rPr>
          <w:color w:val="000000"/>
          <w:sz w:val="26"/>
          <w:szCs w:val="26"/>
        </w:rPr>
        <w:t xml:space="preserve"> </w:t>
      </w:r>
      <w:r w:rsidR="0095541C" w:rsidRPr="003D29DF">
        <w:rPr>
          <w:color w:val="000000"/>
          <w:sz w:val="26"/>
          <w:szCs w:val="26"/>
        </w:rPr>
        <w:t>по архитектуре и г</w:t>
      </w:r>
      <w:r w:rsidRPr="003D29DF">
        <w:rPr>
          <w:color w:val="000000"/>
          <w:sz w:val="26"/>
          <w:szCs w:val="26"/>
        </w:rPr>
        <w:t>радостроит</w:t>
      </w:r>
      <w:r w:rsidR="0095541C" w:rsidRPr="003D29DF">
        <w:rPr>
          <w:color w:val="000000"/>
          <w:sz w:val="26"/>
          <w:szCs w:val="26"/>
        </w:rPr>
        <w:t>ельству</w:t>
      </w:r>
      <w:r w:rsidRPr="003D29DF">
        <w:rPr>
          <w:color w:val="000000"/>
          <w:sz w:val="26"/>
          <w:szCs w:val="26"/>
        </w:rPr>
        <w:t xml:space="preserve"> администрации </w:t>
      </w:r>
      <w:r w:rsidR="0095541C" w:rsidRPr="003D29DF">
        <w:rPr>
          <w:sz w:val="26"/>
          <w:szCs w:val="26"/>
        </w:rPr>
        <w:t xml:space="preserve">Павловского </w:t>
      </w:r>
      <w:r w:rsidRPr="003D29DF">
        <w:rPr>
          <w:color w:val="000000"/>
          <w:sz w:val="26"/>
          <w:szCs w:val="26"/>
        </w:rPr>
        <w:t>муниципального района Воронежской области и заверенное Министерством архитектуры и градостроительства Воронежской области;</w:t>
      </w:r>
    </w:p>
    <w:p w:rsidR="001403FB" w:rsidRPr="003D29DF" w:rsidRDefault="001403FB" w:rsidP="003D29DF">
      <w:pPr>
        <w:pStyle w:val="af1"/>
        <w:ind w:firstLine="709"/>
        <w:jc w:val="both"/>
        <w:rPr>
          <w:color w:val="000000"/>
          <w:sz w:val="26"/>
          <w:szCs w:val="26"/>
        </w:rPr>
      </w:pPr>
      <w:r w:rsidRPr="003D29DF">
        <w:rPr>
          <w:color w:val="000000"/>
          <w:sz w:val="26"/>
          <w:szCs w:val="26"/>
        </w:rPr>
        <w:t xml:space="preserve">8) документ о согласовании администрацией </w:t>
      </w:r>
      <w:r w:rsidR="0095541C" w:rsidRPr="003D29DF">
        <w:rPr>
          <w:sz w:val="26"/>
          <w:szCs w:val="26"/>
        </w:rPr>
        <w:t xml:space="preserve">Павловского </w:t>
      </w:r>
      <w:r w:rsidRPr="003D29DF">
        <w:rPr>
          <w:color w:val="000000"/>
          <w:sz w:val="26"/>
          <w:szCs w:val="26"/>
        </w:rPr>
        <w:t>муниципального района Воронежской области осуществления перевода земельного участка (с приложением документов, подтверждающих полномочия лица, подписавшего документ о согласовании);</w:t>
      </w:r>
    </w:p>
    <w:p w:rsidR="001403FB" w:rsidRPr="003D29DF" w:rsidRDefault="001403FB" w:rsidP="003D29DF">
      <w:pPr>
        <w:pStyle w:val="af1"/>
        <w:ind w:firstLine="709"/>
        <w:jc w:val="both"/>
        <w:rPr>
          <w:color w:val="000000"/>
          <w:sz w:val="26"/>
          <w:szCs w:val="26"/>
        </w:rPr>
      </w:pPr>
      <w:r w:rsidRPr="003D29DF">
        <w:rPr>
          <w:color w:val="000000"/>
          <w:sz w:val="26"/>
          <w:szCs w:val="26"/>
        </w:rPr>
        <w:t xml:space="preserve">9) постановление администрации </w:t>
      </w:r>
      <w:r w:rsidR="0095541C" w:rsidRPr="003D29DF">
        <w:rPr>
          <w:sz w:val="26"/>
          <w:szCs w:val="26"/>
        </w:rPr>
        <w:t xml:space="preserve">Павловского </w:t>
      </w:r>
      <w:r w:rsidRPr="003D29DF">
        <w:rPr>
          <w:color w:val="000000"/>
          <w:sz w:val="26"/>
          <w:szCs w:val="26"/>
        </w:rPr>
        <w:t>муниципального района Воронежской области о полном или частичном изъятии земельного участка из хозяйственного использования и оборота в случае перевода земельного участка в категорию земель особо охраняемых территорий и объектов;</w:t>
      </w:r>
    </w:p>
    <w:p w:rsidR="001403FB" w:rsidRPr="003D29DF" w:rsidRDefault="001403FB" w:rsidP="003D29DF">
      <w:pPr>
        <w:pStyle w:val="af1"/>
        <w:ind w:firstLine="709"/>
        <w:jc w:val="both"/>
        <w:rPr>
          <w:color w:val="000000"/>
          <w:sz w:val="26"/>
          <w:szCs w:val="26"/>
        </w:rPr>
      </w:pPr>
      <w:r w:rsidRPr="003D29DF">
        <w:rPr>
          <w:color w:val="000000"/>
          <w:sz w:val="26"/>
          <w:szCs w:val="26"/>
        </w:rPr>
        <w:t xml:space="preserve">10) утвержденный порядок отнесения земель к землям особо охраняемых территорий и объектов на территории </w:t>
      </w:r>
      <w:r w:rsidR="0095541C" w:rsidRPr="003D29DF">
        <w:rPr>
          <w:sz w:val="26"/>
          <w:szCs w:val="26"/>
        </w:rPr>
        <w:t xml:space="preserve">Павловского </w:t>
      </w:r>
      <w:r w:rsidRPr="003D29DF">
        <w:rPr>
          <w:color w:val="000000"/>
          <w:sz w:val="26"/>
          <w:szCs w:val="26"/>
        </w:rPr>
        <w:t>муниципального района Воронежской области в случае перевода земельного участка в категорию земель особо охраняемых территорий и объектов;</w:t>
      </w:r>
    </w:p>
    <w:p w:rsidR="001403FB" w:rsidRPr="003D29DF" w:rsidRDefault="001403FB" w:rsidP="003D29DF">
      <w:pPr>
        <w:pStyle w:val="af1"/>
        <w:ind w:firstLine="709"/>
        <w:jc w:val="both"/>
        <w:rPr>
          <w:color w:val="000000"/>
          <w:sz w:val="26"/>
          <w:szCs w:val="26"/>
        </w:rPr>
      </w:pPr>
      <w:r w:rsidRPr="003D29DF">
        <w:rPr>
          <w:color w:val="000000"/>
          <w:sz w:val="26"/>
          <w:szCs w:val="26"/>
        </w:rPr>
        <w:t>11) заключение государственной экологичес</w:t>
      </w:r>
      <w:r w:rsidR="00AC37AC" w:rsidRPr="003D29DF">
        <w:rPr>
          <w:color w:val="000000"/>
          <w:sz w:val="26"/>
          <w:szCs w:val="26"/>
        </w:rPr>
        <w:t>кой экспертизы, в случае если её</w:t>
      </w:r>
      <w:r w:rsidRPr="003D29DF">
        <w:rPr>
          <w:color w:val="000000"/>
          <w:sz w:val="26"/>
          <w:szCs w:val="26"/>
        </w:rPr>
        <w:t xml:space="preserve"> проведение предусмотрено федеральными законами</w:t>
      </w:r>
      <w:r w:rsidR="009916F1" w:rsidRPr="003D29DF">
        <w:rPr>
          <w:color w:val="000000"/>
          <w:sz w:val="26"/>
          <w:szCs w:val="26"/>
        </w:rPr>
        <w:t>.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Документы должны быть пронумерованы согласно описи и представлены в двух экземплярах: первый – в подлинниках или надлежащим образом заверенных копиях, второй - в копиях.</w:t>
      </w:r>
    </w:p>
    <w:p w:rsidR="001403FB" w:rsidRPr="003D29DF" w:rsidRDefault="001403FB" w:rsidP="003D2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2" w:name="sub_19"/>
      <w:r w:rsidRPr="003D29DF">
        <w:rPr>
          <w:color w:val="000000"/>
          <w:sz w:val="26"/>
          <w:szCs w:val="26"/>
        </w:rPr>
        <w:t>5.</w:t>
      </w:r>
      <w:bookmarkStart w:id="3" w:name="sub_110"/>
      <w:bookmarkEnd w:id="2"/>
      <w:r w:rsidR="0095541C" w:rsidRPr="003D29DF">
        <w:rPr>
          <w:color w:val="000000"/>
          <w:sz w:val="26"/>
          <w:szCs w:val="26"/>
        </w:rPr>
        <w:t xml:space="preserve"> </w:t>
      </w:r>
      <w:r w:rsidRPr="003D29DF">
        <w:rPr>
          <w:color w:val="000000"/>
          <w:sz w:val="26"/>
          <w:szCs w:val="26"/>
        </w:rPr>
        <w:t>Перевод земель или земельных участков в составе таких земель из одной категории в другую считается состоявшимся с даты внесения изменений в сведения Единого государственного реестра недвижимости о категории земель или земельных участков.</w:t>
      </w:r>
    </w:p>
    <w:bookmarkEnd w:id="3"/>
    <w:p w:rsidR="003053B8" w:rsidRPr="003D29DF" w:rsidRDefault="003053B8" w:rsidP="003D29DF">
      <w:pPr>
        <w:rPr>
          <w:sz w:val="26"/>
          <w:szCs w:val="26"/>
        </w:rPr>
      </w:pPr>
    </w:p>
    <w:p w:rsidR="003053B8" w:rsidRPr="003D29DF" w:rsidRDefault="003053B8" w:rsidP="003D29DF">
      <w:pPr>
        <w:rPr>
          <w:sz w:val="26"/>
          <w:szCs w:val="26"/>
        </w:rPr>
      </w:pPr>
      <w:r w:rsidRPr="003D29DF">
        <w:rPr>
          <w:sz w:val="26"/>
          <w:szCs w:val="26"/>
        </w:rPr>
        <w:t>Глава Павловского муниципального района</w:t>
      </w:r>
      <w:r w:rsidR="009916F1" w:rsidRPr="003D29DF">
        <w:rPr>
          <w:sz w:val="26"/>
          <w:szCs w:val="26"/>
        </w:rPr>
        <w:t xml:space="preserve">  </w:t>
      </w:r>
      <w:r w:rsidRPr="003D29DF">
        <w:rPr>
          <w:sz w:val="26"/>
          <w:szCs w:val="26"/>
        </w:rPr>
        <w:t xml:space="preserve">                                 М.Н. Янцов</w:t>
      </w:r>
    </w:p>
    <w:p w:rsidR="003053B8" w:rsidRPr="003D29DF" w:rsidRDefault="003053B8" w:rsidP="003D29DF">
      <w:pPr>
        <w:rPr>
          <w:sz w:val="26"/>
          <w:szCs w:val="26"/>
        </w:rPr>
      </w:pPr>
    </w:p>
    <w:p w:rsidR="003053B8" w:rsidRPr="003D29DF" w:rsidRDefault="003053B8" w:rsidP="003D29DF">
      <w:pPr>
        <w:rPr>
          <w:sz w:val="26"/>
          <w:szCs w:val="26"/>
        </w:rPr>
      </w:pPr>
      <w:r w:rsidRPr="003D29DF">
        <w:rPr>
          <w:sz w:val="26"/>
          <w:szCs w:val="26"/>
        </w:rPr>
        <w:t xml:space="preserve">Председатель Совета народных депутатов </w:t>
      </w:r>
    </w:p>
    <w:p w:rsidR="003053B8" w:rsidRPr="003D29DF" w:rsidRDefault="003053B8" w:rsidP="003D29DF">
      <w:pPr>
        <w:rPr>
          <w:sz w:val="26"/>
          <w:szCs w:val="26"/>
        </w:rPr>
      </w:pPr>
      <w:r w:rsidRPr="003D29DF">
        <w:rPr>
          <w:sz w:val="26"/>
          <w:szCs w:val="26"/>
        </w:rPr>
        <w:t>Павловского муниципального района                                              А.И. Корнилов</w:t>
      </w:r>
    </w:p>
    <w:p w:rsidR="0095541C" w:rsidRPr="003D29DF" w:rsidRDefault="001403FB" w:rsidP="003D29DF">
      <w:pPr>
        <w:ind w:left="5103"/>
        <w:rPr>
          <w:color w:val="000000"/>
          <w:sz w:val="26"/>
          <w:szCs w:val="26"/>
        </w:rPr>
      </w:pPr>
      <w:r w:rsidRPr="003D29DF">
        <w:rPr>
          <w:sz w:val="26"/>
          <w:szCs w:val="26"/>
        </w:rPr>
        <w:br w:type="page"/>
      </w:r>
      <w:r w:rsidR="0095541C" w:rsidRPr="003D29DF">
        <w:rPr>
          <w:color w:val="000000"/>
          <w:sz w:val="26"/>
          <w:szCs w:val="26"/>
        </w:rPr>
        <w:lastRenderedPageBreak/>
        <w:t>Приложение № 2</w:t>
      </w:r>
    </w:p>
    <w:p w:rsidR="0095541C" w:rsidRPr="003D29DF" w:rsidRDefault="0095541C" w:rsidP="003D29DF">
      <w:pPr>
        <w:ind w:left="5103"/>
        <w:rPr>
          <w:sz w:val="26"/>
          <w:szCs w:val="26"/>
        </w:rPr>
      </w:pPr>
      <w:r w:rsidRPr="003D29DF">
        <w:rPr>
          <w:sz w:val="26"/>
          <w:szCs w:val="26"/>
        </w:rPr>
        <w:t xml:space="preserve">к решению Совета народных депутатов Павловского муниципального района  Воронежской области </w:t>
      </w:r>
    </w:p>
    <w:p w:rsidR="003D29DF" w:rsidRPr="003D29DF" w:rsidRDefault="003D29DF" w:rsidP="003D29DF">
      <w:pPr>
        <w:ind w:left="5103"/>
        <w:rPr>
          <w:sz w:val="26"/>
          <w:szCs w:val="26"/>
        </w:rPr>
      </w:pPr>
      <w:r w:rsidRPr="003D29DF">
        <w:rPr>
          <w:sz w:val="26"/>
          <w:szCs w:val="26"/>
        </w:rPr>
        <w:t>от 20.02.2025 № 135</w:t>
      </w:r>
    </w:p>
    <w:p w:rsidR="003633D5" w:rsidRPr="003D29DF" w:rsidRDefault="003633D5" w:rsidP="003D29DF">
      <w:pPr>
        <w:ind w:left="5103"/>
        <w:jc w:val="center"/>
        <w:rPr>
          <w:sz w:val="26"/>
          <w:szCs w:val="26"/>
        </w:rPr>
      </w:pPr>
    </w:p>
    <w:p w:rsidR="001403FB" w:rsidRPr="003D29DF" w:rsidRDefault="001403FB" w:rsidP="003D29D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403FB" w:rsidRPr="003D29DF" w:rsidRDefault="001403FB" w:rsidP="003D29D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176"/>
      <w:bookmarkEnd w:id="4"/>
      <w:r w:rsidRPr="003D29DF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403FB" w:rsidRPr="003D29DF" w:rsidRDefault="001403FB" w:rsidP="003D29D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9DF">
        <w:rPr>
          <w:rFonts w:ascii="Times New Roman" w:hAnsi="Times New Roman" w:cs="Times New Roman"/>
          <w:b/>
          <w:sz w:val="26"/>
          <w:szCs w:val="26"/>
        </w:rPr>
        <w:t xml:space="preserve">использования и охраны земель особо охраняемых территорий рекреационного назначения </w:t>
      </w:r>
      <w:r w:rsidR="0095541C" w:rsidRPr="003D29DF">
        <w:rPr>
          <w:rFonts w:ascii="Times New Roman" w:hAnsi="Times New Roman" w:cs="Times New Roman"/>
          <w:b/>
          <w:sz w:val="26"/>
          <w:szCs w:val="26"/>
        </w:rPr>
        <w:t xml:space="preserve">Павловского </w:t>
      </w:r>
      <w:r w:rsidRPr="003D29DF">
        <w:rPr>
          <w:rFonts w:ascii="Times New Roman" w:hAnsi="Times New Roman" w:cs="Times New Roman"/>
          <w:b/>
          <w:sz w:val="26"/>
          <w:szCs w:val="26"/>
        </w:rPr>
        <w:t>муниципального района Воронежской области</w:t>
      </w:r>
    </w:p>
    <w:p w:rsidR="001403FB" w:rsidRPr="003D29DF" w:rsidRDefault="001403FB" w:rsidP="003D29D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3FB" w:rsidRPr="003D29DF" w:rsidRDefault="001403FB" w:rsidP="003D29DF">
      <w:pPr>
        <w:pStyle w:val="ConsPlusNormal"/>
        <w:numPr>
          <w:ilvl w:val="0"/>
          <w:numId w:val="17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 xml:space="preserve">Земельные участки, включенные в состав зон особо охраняемых территорий рекреационного назначения, используются в соответствии с требованиями земельного законодательства Российской Федерации и Воронежской области, настоящего Порядка, других муниципальных правовых актов органов местного самоуправления </w:t>
      </w:r>
      <w:r w:rsidR="0095541C" w:rsidRPr="003D29DF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3D29DF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области, исходя из принципов сохранения и улучшения земель особо охраняемых территорий рекреационного назначения.</w:t>
      </w:r>
    </w:p>
    <w:p w:rsidR="001403FB" w:rsidRPr="003D29DF" w:rsidRDefault="001403FB" w:rsidP="003D29DF">
      <w:pPr>
        <w:pStyle w:val="ConsPlusNormal"/>
        <w:numPr>
          <w:ilvl w:val="0"/>
          <w:numId w:val="17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 xml:space="preserve">Для всех зон особо охраняемых территорий рекреационного назначения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</w:t>
      </w:r>
    </w:p>
    <w:p w:rsidR="001403FB" w:rsidRPr="003D29DF" w:rsidRDefault="001403FB" w:rsidP="003D29DF">
      <w:pPr>
        <w:pStyle w:val="ConsPlusNormal"/>
        <w:numPr>
          <w:ilvl w:val="0"/>
          <w:numId w:val="17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Интересы охраны земель особо охраняемых территорий рекреационного назначения приоритетны перед интересами их использования.</w:t>
      </w:r>
    </w:p>
    <w:p w:rsidR="001403FB" w:rsidRPr="003D29DF" w:rsidRDefault="001403FB" w:rsidP="003D29DF">
      <w:pPr>
        <w:pStyle w:val="af1"/>
        <w:ind w:firstLine="709"/>
        <w:jc w:val="both"/>
        <w:rPr>
          <w:color w:val="000000"/>
          <w:sz w:val="26"/>
          <w:szCs w:val="26"/>
        </w:rPr>
      </w:pPr>
      <w:r w:rsidRPr="003D29DF">
        <w:rPr>
          <w:color w:val="000000"/>
          <w:sz w:val="26"/>
          <w:szCs w:val="26"/>
        </w:rPr>
        <w:t>4. На землях рекреационного назначения запрещается деятельность, не соответствующая их целевому назначению.</w:t>
      </w:r>
    </w:p>
    <w:p w:rsidR="001403FB" w:rsidRPr="003D29DF" w:rsidRDefault="001403FB" w:rsidP="003D29DF">
      <w:pPr>
        <w:pStyle w:val="af1"/>
        <w:ind w:firstLine="709"/>
        <w:jc w:val="both"/>
        <w:rPr>
          <w:sz w:val="26"/>
          <w:szCs w:val="26"/>
        </w:rPr>
      </w:pPr>
      <w:r w:rsidRPr="003D29DF">
        <w:rPr>
          <w:sz w:val="26"/>
          <w:szCs w:val="26"/>
        </w:rPr>
        <w:t>5.  Использование земель особо охраняемых территорий рекреационного назначения допускается только в соответствии с их целевым характером.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6. Охрана земель особо охраняемых территорий рекреационного назначения включает в себя: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6.1. Наблюдение за состоянием земель особо охраняемых территорий рекреационного назначения</w:t>
      </w:r>
      <w:r w:rsidR="009916F1" w:rsidRPr="003D29DF">
        <w:rPr>
          <w:rFonts w:ascii="Times New Roman" w:hAnsi="Times New Roman" w:cs="Times New Roman"/>
          <w:sz w:val="26"/>
          <w:szCs w:val="26"/>
        </w:rPr>
        <w:t>.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6.2. Осуществление мероприятий по поддержанию земель особо охраняемых территорий рекреационного назначения в состоянии, соответствующем их назначению</w:t>
      </w:r>
      <w:r w:rsidR="009916F1" w:rsidRPr="003D29DF">
        <w:rPr>
          <w:rFonts w:ascii="Times New Roman" w:hAnsi="Times New Roman" w:cs="Times New Roman"/>
          <w:sz w:val="26"/>
          <w:szCs w:val="26"/>
        </w:rPr>
        <w:t>.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 xml:space="preserve">6.3. </w:t>
      </w:r>
      <w:r w:rsidR="0069652B" w:rsidRPr="003D29DF">
        <w:rPr>
          <w:rFonts w:ascii="Times New Roman" w:hAnsi="Times New Roman" w:cs="Times New Roman"/>
          <w:sz w:val="26"/>
          <w:szCs w:val="26"/>
        </w:rPr>
        <w:t xml:space="preserve"> </w:t>
      </w:r>
      <w:r w:rsidRPr="003D29DF">
        <w:rPr>
          <w:rFonts w:ascii="Times New Roman" w:hAnsi="Times New Roman" w:cs="Times New Roman"/>
          <w:sz w:val="26"/>
          <w:szCs w:val="26"/>
        </w:rPr>
        <w:t>Реализацию комплексных программ, направленных на охрану земель особо охраняемых территорий рекреационного назначения</w:t>
      </w:r>
      <w:r w:rsidR="009916F1" w:rsidRPr="003D29DF">
        <w:rPr>
          <w:rFonts w:ascii="Times New Roman" w:hAnsi="Times New Roman" w:cs="Times New Roman"/>
          <w:sz w:val="26"/>
          <w:szCs w:val="26"/>
        </w:rPr>
        <w:t>.</w:t>
      </w:r>
    </w:p>
    <w:p w:rsidR="001403FB" w:rsidRPr="003D29DF" w:rsidRDefault="001403FB" w:rsidP="003D29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6.4. Привлечение виновных лиц к ответственности, предусмотренной законодательством Российской Федерации и Воронежской области, за несоблюдение режима охраны и использования земель особо охраняемых территорий рекреационного назначения</w:t>
      </w:r>
      <w:r w:rsidR="009916F1" w:rsidRPr="003D29DF">
        <w:rPr>
          <w:rFonts w:ascii="Times New Roman" w:hAnsi="Times New Roman" w:cs="Times New Roman"/>
          <w:sz w:val="26"/>
          <w:szCs w:val="26"/>
        </w:rPr>
        <w:t>.</w:t>
      </w:r>
    </w:p>
    <w:p w:rsidR="001403FB" w:rsidRPr="003D29DF" w:rsidRDefault="001403FB" w:rsidP="003D29DF">
      <w:pPr>
        <w:pStyle w:val="ConsPlusNormal"/>
        <w:numPr>
          <w:ilvl w:val="0"/>
          <w:numId w:val="1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9DF">
        <w:rPr>
          <w:rFonts w:ascii="Times New Roman" w:hAnsi="Times New Roman" w:cs="Times New Roman"/>
          <w:sz w:val="26"/>
          <w:szCs w:val="26"/>
        </w:rPr>
        <w:t>Контроль за соблюдением порядка использования и охраны особо охраняемых территорий рекреационного назначения осуществляется администрацией муниципального района Воронежской области.</w:t>
      </w:r>
    </w:p>
    <w:p w:rsidR="001403FB" w:rsidRPr="003D29DF" w:rsidRDefault="001403FB" w:rsidP="003D29D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53B8" w:rsidRPr="003D29DF" w:rsidRDefault="003053B8" w:rsidP="003D29DF">
      <w:pPr>
        <w:rPr>
          <w:sz w:val="26"/>
          <w:szCs w:val="26"/>
        </w:rPr>
      </w:pPr>
      <w:r w:rsidRPr="003D29DF">
        <w:rPr>
          <w:sz w:val="26"/>
          <w:szCs w:val="26"/>
        </w:rPr>
        <w:t>Глава Павловского муниципального района                                   М.Н. Янцов</w:t>
      </w:r>
    </w:p>
    <w:p w:rsidR="003053B8" w:rsidRPr="003D29DF" w:rsidRDefault="003053B8" w:rsidP="003D29DF">
      <w:pPr>
        <w:rPr>
          <w:sz w:val="26"/>
          <w:szCs w:val="26"/>
        </w:rPr>
      </w:pPr>
    </w:p>
    <w:p w:rsidR="003053B8" w:rsidRPr="003D29DF" w:rsidRDefault="003053B8" w:rsidP="003D29DF">
      <w:pPr>
        <w:rPr>
          <w:sz w:val="26"/>
          <w:szCs w:val="26"/>
        </w:rPr>
      </w:pPr>
      <w:r w:rsidRPr="003D29DF">
        <w:rPr>
          <w:sz w:val="26"/>
          <w:szCs w:val="26"/>
        </w:rPr>
        <w:t xml:space="preserve">Председатель Совета народных депутатов </w:t>
      </w:r>
    </w:p>
    <w:p w:rsidR="003053B8" w:rsidRPr="003D29DF" w:rsidRDefault="003053B8" w:rsidP="003D29DF">
      <w:pPr>
        <w:rPr>
          <w:sz w:val="26"/>
          <w:szCs w:val="26"/>
        </w:rPr>
      </w:pPr>
      <w:r w:rsidRPr="003D29DF">
        <w:rPr>
          <w:sz w:val="26"/>
          <w:szCs w:val="26"/>
        </w:rPr>
        <w:t>Павловского муниципального района                                              А.И. Корнилов</w:t>
      </w:r>
    </w:p>
    <w:sectPr w:rsidR="003053B8" w:rsidRPr="003D29DF" w:rsidSect="003D29DF">
      <w:headerReference w:type="even" r:id="rId11"/>
      <w:footerReference w:type="even" r:id="rId12"/>
      <w:footerReference w:type="default" r:id="rId13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E7" w:rsidRDefault="007E72E7" w:rsidP="00CF25C8">
      <w:r>
        <w:separator/>
      </w:r>
    </w:p>
  </w:endnote>
  <w:endnote w:type="continuationSeparator" w:id="1">
    <w:p w:rsidR="007E72E7" w:rsidRDefault="007E72E7" w:rsidP="00CF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3A" w:rsidRDefault="00CB7719" w:rsidP="004329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3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83A" w:rsidRDefault="005B383A" w:rsidP="004329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3A" w:rsidRDefault="005B383A" w:rsidP="00432911">
    <w:pPr>
      <w:pStyle w:val="a3"/>
      <w:framePr w:wrap="around" w:vAnchor="text" w:hAnchor="margin" w:xAlign="right" w:y="1"/>
      <w:rPr>
        <w:rStyle w:val="a5"/>
      </w:rPr>
    </w:pPr>
  </w:p>
  <w:p w:rsidR="005B383A" w:rsidRDefault="005B383A" w:rsidP="0043291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E7" w:rsidRDefault="007E72E7" w:rsidP="00CF25C8">
      <w:r>
        <w:separator/>
      </w:r>
    </w:p>
  </w:footnote>
  <w:footnote w:type="continuationSeparator" w:id="1">
    <w:p w:rsidR="007E72E7" w:rsidRDefault="007E72E7" w:rsidP="00CF2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3A" w:rsidRDefault="00CB7719" w:rsidP="004329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3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83A" w:rsidRDefault="005B38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3C"/>
    <w:multiLevelType w:val="multilevel"/>
    <w:tmpl w:val="799CC57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9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53E253D8"/>
    <w:multiLevelType w:val="hybridMultilevel"/>
    <w:tmpl w:val="D93C7A1A"/>
    <w:lvl w:ilvl="0" w:tplc="C750CCC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E07DFA"/>
    <w:multiLevelType w:val="hybridMultilevel"/>
    <w:tmpl w:val="A462D3B2"/>
    <w:lvl w:ilvl="0" w:tplc="2960CB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589D562C"/>
    <w:multiLevelType w:val="multilevel"/>
    <w:tmpl w:val="433811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">
    <w:nsid w:val="63AD27FC"/>
    <w:multiLevelType w:val="multilevel"/>
    <w:tmpl w:val="377C01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6FF66D0D"/>
    <w:multiLevelType w:val="multilevel"/>
    <w:tmpl w:val="0374C3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14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  <w:num w:numId="13">
    <w:abstractNumId w:val="10"/>
  </w:num>
  <w:num w:numId="14">
    <w:abstractNumId w:val="1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F25C8"/>
    <w:rsid w:val="000047ED"/>
    <w:rsid w:val="00045E51"/>
    <w:rsid w:val="00066ED3"/>
    <w:rsid w:val="000A4F1D"/>
    <w:rsid w:val="000B02DA"/>
    <w:rsid w:val="000B5019"/>
    <w:rsid w:val="000C0156"/>
    <w:rsid w:val="000C06BB"/>
    <w:rsid w:val="000F6485"/>
    <w:rsid w:val="00130AE1"/>
    <w:rsid w:val="001403FB"/>
    <w:rsid w:val="00161A31"/>
    <w:rsid w:val="00182B36"/>
    <w:rsid w:val="00193A68"/>
    <w:rsid w:val="001A6F15"/>
    <w:rsid w:val="001C2C5C"/>
    <w:rsid w:val="001C365F"/>
    <w:rsid w:val="001E5811"/>
    <w:rsid w:val="00200343"/>
    <w:rsid w:val="00222BA5"/>
    <w:rsid w:val="002378DD"/>
    <w:rsid w:val="0024479D"/>
    <w:rsid w:val="00256FF1"/>
    <w:rsid w:val="002D1B16"/>
    <w:rsid w:val="003053B8"/>
    <w:rsid w:val="0031692D"/>
    <w:rsid w:val="0034520E"/>
    <w:rsid w:val="00347905"/>
    <w:rsid w:val="003633D5"/>
    <w:rsid w:val="003761B4"/>
    <w:rsid w:val="00382C6F"/>
    <w:rsid w:val="003B5808"/>
    <w:rsid w:val="003C70F9"/>
    <w:rsid w:val="003D29DF"/>
    <w:rsid w:val="00432911"/>
    <w:rsid w:val="00445BA5"/>
    <w:rsid w:val="00466623"/>
    <w:rsid w:val="00484139"/>
    <w:rsid w:val="004908DD"/>
    <w:rsid w:val="004D0208"/>
    <w:rsid w:val="004D28CE"/>
    <w:rsid w:val="00501F52"/>
    <w:rsid w:val="005222EB"/>
    <w:rsid w:val="005430BD"/>
    <w:rsid w:val="00560098"/>
    <w:rsid w:val="00565B4F"/>
    <w:rsid w:val="00571723"/>
    <w:rsid w:val="0057558B"/>
    <w:rsid w:val="005816DE"/>
    <w:rsid w:val="005A5F53"/>
    <w:rsid w:val="005B1453"/>
    <w:rsid w:val="005B2EA2"/>
    <w:rsid w:val="005B383A"/>
    <w:rsid w:val="005C6BA6"/>
    <w:rsid w:val="005C6F8E"/>
    <w:rsid w:val="005D76E8"/>
    <w:rsid w:val="00605C93"/>
    <w:rsid w:val="0061080C"/>
    <w:rsid w:val="00634FDE"/>
    <w:rsid w:val="0064180A"/>
    <w:rsid w:val="00653D22"/>
    <w:rsid w:val="00685D85"/>
    <w:rsid w:val="006915A2"/>
    <w:rsid w:val="0069652B"/>
    <w:rsid w:val="006B481F"/>
    <w:rsid w:val="006C0EE0"/>
    <w:rsid w:val="006C42B0"/>
    <w:rsid w:val="006E0ADC"/>
    <w:rsid w:val="006E12D3"/>
    <w:rsid w:val="007039EA"/>
    <w:rsid w:val="00706361"/>
    <w:rsid w:val="007138E7"/>
    <w:rsid w:val="00713E51"/>
    <w:rsid w:val="0072149C"/>
    <w:rsid w:val="007246E8"/>
    <w:rsid w:val="00736B22"/>
    <w:rsid w:val="00777460"/>
    <w:rsid w:val="007A4113"/>
    <w:rsid w:val="007D01BF"/>
    <w:rsid w:val="007D6598"/>
    <w:rsid w:val="007D6F1E"/>
    <w:rsid w:val="007E72E7"/>
    <w:rsid w:val="007F5546"/>
    <w:rsid w:val="007F77ED"/>
    <w:rsid w:val="00832505"/>
    <w:rsid w:val="00834C8C"/>
    <w:rsid w:val="00843AB1"/>
    <w:rsid w:val="00844EB9"/>
    <w:rsid w:val="008A7A7A"/>
    <w:rsid w:val="008F2B0B"/>
    <w:rsid w:val="009255C2"/>
    <w:rsid w:val="00931841"/>
    <w:rsid w:val="0095541C"/>
    <w:rsid w:val="00956C44"/>
    <w:rsid w:val="00960DD0"/>
    <w:rsid w:val="009874DD"/>
    <w:rsid w:val="00987898"/>
    <w:rsid w:val="009916F1"/>
    <w:rsid w:val="009C1C25"/>
    <w:rsid w:val="009E5DAB"/>
    <w:rsid w:val="009F0D66"/>
    <w:rsid w:val="00A41B1B"/>
    <w:rsid w:val="00A41E91"/>
    <w:rsid w:val="00A44C58"/>
    <w:rsid w:val="00A863A6"/>
    <w:rsid w:val="00A953BA"/>
    <w:rsid w:val="00AA45CE"/>
    <w:rsid w:val="00AC32B0"/>
    <w:rsid w:val="00AC37AC"/>
    <w:rsid w:val="00AC385F"/>
    <w:rsid w:val="00B2418C"/>
    <w:rsid w:val="00B36F53"/>
    <w:rsid w:val="00B42AF4"/>
    <w:rsid w:val="00B472BD"/>
    <w:rsid w:val="00B5123B"/>
    <w:rsid w:val="00B536A7"/>
    <w:rsid w:val="00B55F33"/>
    <w:rsid w:val="00B679EC"/>
    <w:rsid w:val="00B70E8D"/>
    <w:rsid w:val="00B838C2"/>
    <w:rsid w:val="00BA5E57"/>
    <w:rsid w:val="00BB0056"/>
    <w:rsid w:val="00BB2711"/>
    <w:rsid w:val="00BB6970"/>
    <w:rsid w:val="00BC0215"/>
    <w:rsid w:val="00BC58B0"/>
    <w:rsid w:val="00BD0580"/>
    <w:rsid w:val="00BD75A2"/>
    <w:rsid w:val="00C06471"/>
    <w:rsid w:val="00C24384"/>
    <w:rsid w:val="00C45753"/>
    <w:rsid w:val="00C50122"/>
    <w:rsid w:val="00C576C3"/>
    <w:rsid w:val="00C6054E"/>
    <w:rsid w:val="00C60F2C"/>
    <w:rsid w:val="00CA141B"/>
    <w:rsid w:val="00CA5822"/>
    <w:rsid w:val="00CB06D8"/>
    <w:rsid w:val="00CB7719"/>
    <w:rsid w:val="00CE0C2C"/>
    <w:rsid w:val="00CE4B71"/>
    <w:rsid w:val="00CE606D"/>
    <w:rsid w:val="00CF25C8"/>
    <w:rsid w:val="00D0373B"/>
    <w:rsid w:val="00D07A16"/>
    <w:rsid w:val="00D36DEE"/>
    <w:rsid w:val="00D517D3"/>
    <w:rsid w:val="00D5712B"/>
    <w:rsid w:val="00D603E9"/>
    <w:rsid w:val="00D84C61"/>
    <w:rsid w:val="00DA06BE"/>
    <w:rsid w:val="00DC20A0"/>
    <w:rsid w:val="00DF0933"/>
    <w:rsid w:val="00DF0C42"/>
    <w:rsid w:val="00E1353E"/>
    <w:rsid w:val="00E229ED"/>
    <w:rsid w:val="00E41D26"/>
    <w:rsid w:val="00E43BEF"/>
    <w:rsid w:val="00E56FE5"/>
    <w:rsid w:val="00E64F11"/>
    <w:rsid w:val="00E82E27"/>
    <w:rsid w:val="00E852CB"/>
    <w:rsid w:val="00E87063"/>
    <w:rsid w:val="00EB3B46"/>
    <w:rsid w:val="00EB5E6C"/>
    <w:rsid w:val="00EF11E2"/>
    <w:rsid w:val="00F1595E"/>
    <w:rsid w:val="00F17F5B"/>
    <w:rsid w:val="00F17F79"/>
    <w:rsid w:val="00F27CE5"/>
    <w:rsid w:val="00F46386"/>
    <w:rsid w:val="00F47929"/>
    <w:rsid w:val="00F52EAD"/>
    <w:rsid w:val="00F63647"/>
    <w:rsid w:val="00FD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92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25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2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25C8"/>
  </w:style>
  <w:style w:type="paragraph" w:customStyle="1" w:styleId="ConsPlusNormal">
    <w:name w:val="ConsPlusNormal"/>
    <w:next w:val="a"/>
    <w:link w:val="ConsPlusNormal0"/>
    <w:rsid w:val="00CF25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CF25C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CF25C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F25C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F2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25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CF25C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F2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F25C8"/>
    <w:rPr>
      <w:vertAlign w:val="superscript"/>
    </w:rPr>
  </w:style>
  <w:style w:type="paragraph" w:styleId="ab">
    <w:name w:val="List Paragraph"/>
    <w:basedOn w:val="a"/>
    <w:uiPriority w:val="34"/>
    <w:qFormat/>
    <w:rsid w:val="00CF25C8"/>
    <w:pPr>
      <w:ind w:left="720"/>
      <w:contextualSpacing/>
    </w:pPr>
  </w:style>
  <w:style w:type="character" w:customStyle="1" w:styleId="FontStyle47">
    <w:name w:val="Font Style47"/>
    <w:rsid w:val="00CF25C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CF25C8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10">
    <w:name w:val="Заголовок 1 Знак"/>
    <w:basedOn w:val="a0"/>
    <w:link w:val="1"/>
    <w:rsid w:val="003169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Body Text"/>
    <w:basedOn w:val="a"/>
    <w:link w:val="ad"/>
    <w:rsid w:val="0031692D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3169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semiHidden/>
    <w:unhideWhenUsed/>
    <w:rsid w:val="00C60F2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60F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0F2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14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C365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headertext">
    <w:name w:val="headertext"/>
    <w:basedOn w:val="a"/>
    <w:rsid w:val="00D07A16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813993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13993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A8D7-B943-4C45-942E-A215FD14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1</cp:lastModifiedBy>
  <cp:revision>7</cp:revision>
  <cp:lastPrinted>2025-02-21T07:54:00Z</cp:lastPrinted>
  <dcterms:created xsi:type="dcterms:W3CDTF">2025-02-06T12:51:00Z</dcterms:created>
  <dcterms:modified xsi:type="dcterms:W3CDTF">2025-02-21T08:31:00Z</dcterms:modified>
</cp:coreProperties>
</file>