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189" w:rsidRPr="00573173" w:rsidRDefault="00673189" w:rsidP="00673189">
      <w:pPr>
        <w:suppressAutoHyphens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bookmarkStart w:id="0" w:name="_Hlk98489695"/>
      <w:r>
        <w:rPr>
          <w:rFonts w:ascii="Times New Roman" w:hAnsi="Times New Roman"/>
          <w:b/>
          <w:sz w:val="28"/>
          <w:szCs w:val="20"/>
          <w:lang w:eastAsia="ar-SA"/>
        </w:rPr>
        <w:t>ПРОЕКТ</w:t>
      </w:r>
    </w:p>
    <w:p w:rsidR="00673189" w:rsidRDefault="00673189" w:rsidP="00673189">
      <w:pPr>
        <w:suppressAutoHyphens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673189" w:rsidRDefault="00673189" w:rsidP="00673189">
      <w:pPr>
        <w:suppressAutoHyphens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75C8">
        <w:rPr>
          <w:rFonts w:ascii="Times New Roman" w:hAnsi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-484505</wp:posOffset>
            </wp:positionV>
            <wp:extent cx="646430" cy="807720"/>
            <wp:effectExtent l="0" t="0" r="1270" b="0"/>
            <wp:wrapNone/>
            <wp:docPr id="1" name="Рисунок 2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3189" w:rsidRDefault="00673189" w:rsidP="00673189">
      <w:pPr>
        <w:suppressAutoHyphens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673189" w:rsidRDefault="00673189" w:rsidP="00673189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АДМИНИСТРАЦИЯ ПАВЛОВСКОГО МУНИЦИПАЛЬНОГО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ВОРОНЕЖСКОЙ ОБЛАСТИ</w:t>
      </w:r>
    </w:p>
    <w:p w:rsidR="00673189" w:rsidRDefault="00673189" w:rsidP="00673189">
      <w:pPr>
        <w:jc w:val="center"/>
        <w:rPr>
          <w:rFonts w:ascii="Times New Roman" w:hAnsi="Times New Roman"/>
          <w:szCs w:val="28"/>
          <w:u w:val="single"/>
        </w:rPr>
      </w:pPr>
    </w:p>
    <w:p w:rsidR="00673189" w:rsidRDefault="00673189" w:rsidP="00673189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tbl>
      <w:tblPr>
        <w:tblW w:w="0" w:type="auto"/>
        <w:tblLayout w:type="fixed"/>
        <w:tblLook w:val="04A0"/>
      </w:tblPr>
      <w:tblGrid>
        <w:gridCol w:w="732"/>
        <w:gridCol w:w="1944"/>
        <w:gridCol w:w="638"/>
        <w:gridCol w:w="1112"/>
      </w:tblGrid>
      <w:tr w:rsidR="00673189" w:rsidTr="00750999">
        <w:trPr>
          <w:trHeight w:val="347"/>
        </w:trPr>
        <w:tc>
          <w:tcPr>
            <w:tcW w:w="732" w:type="dxa"/>
          </w:tcPr>
          <w:p w:rsidR="00673189" w:rsidRDefault="00673189" w:rsidP="00750999">
            <w:pPr>
              <w:spacing w:line="36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3189" w:rsidRDefault="00673189" w:rsidP="00750999">
            <w:pPr>
              <w:spacing w:line="36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673189" w:rsidRDefault="00673189" w:rsidP="00750999">
            <w:pPr>
              <w:spacing w:line="36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3189" w:rsidRDefault="00673189" w:rsidP="00750999">
            <w:pPr>
              <w:spacing w:line="36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73189" w:rsidTr="00750999">
        <w:trPr>
          <w:trHeight w:val="116"/>
        </w:trPr>
        <w:tc>
          <w:tcPr>
            <w:tcW w:w="4426" w:type="dxa"/>
            <w:gridSpan w:val="4"/>
            <w:hideMark/>
          </w:tcPr>
          <w:p w:rsidR="00673189" w:rsidRDefault="00673189" w:rsidP="00750999">
            <w:pPr>
              <w:spacing w:line="36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г. Павловск</w:t>
            </w:r>
          </w:p>
        </w:tc>
      </w:tr>
    </w:tbl>
    <w:p w:rsidR="006465F9" w:rsidRPr="006465F9" w:rsidRDefault="006465F9" w:rsidP="006465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Плана («дорожной карты») </w:t>
      </w:r>
    </w:p>
    <w:p w:rsidR="006465F9" w:rsidRDefault="006465F9" w:rsidP="006465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погашению (реструктуризации) </w:t>
      </w:r>
    </w:p>
    <w:p w:rsidR="006465F9" w:rsidRDefault="006465F9" w:rsidP="006465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просроченной кредиторской задолженности </w:t>
      </w:r>
    </w:p>
    <w:p w:rsidR="006465F9" w:rsidRDefault="006465F9" w:rsidP="006465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консолидированного бюджета </w:t>
      </w:r>
    </w:p>
    <w:p w:rsidR="006465F9" w:rsidRDefault="006465F9" w:rsidP="006465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Павловского</w:t>
      </w: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</w:t>
      </w:r>
    </w:p>
    <w:p w:rsidR="006465F9" w:rsidRDefault="006465F9" w:rsidP="006465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1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Воронежской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gramStart"/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бюджетных</w:t>
      </w:r>
      <w:proofErr w:type="gramEnd"/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(автономных)</w:t>
      </w:r>
    </w:p>
    <w:p w:rsidR="006465F9" w:rsidRDefault="006465F9" w:rsidP="00AF1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Павловского</w:t>
      </w: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</w:t>
      </w:r>
    </w:p>
    <w:p w:rsidR="006465F9" w:rsidRDefault="006465F9" w:rsidP="00AF1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</w:t>
      </w:r>
      <w:r w:rsidRPr="00AF1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Воронежской области</w:t>
      </w: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F1C4F" w:rsidRPr="00AF1C4F" w:rsidRDefault="006465F9" w:rsidP="00AF1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46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bookmarkEnd w:id="0"/>
      <w:r w:rsidR="00894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AF1C4F" w:rsidRPr="00AF1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F1C4F" w:rsidRPr="00AF1C4F" w:rsidRDefault="00AF1C4F" w:rsidP="00AF1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EB2" w:rsidRPr="00546DFF" w:rsidRDefault="00533EB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6A6D7A" w:rsidRPr="00546DFF" w:rsidRDefault="006A6D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1CEB" w:rsidRPr="006465F9" w:rsidRDefault="006465F9" w:rsidP="00851C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сокращения просроченной кредиторской задолженности консолидированного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Воронежской области </w:t>
      </w:r>
      <w:r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>и бюджетных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(автономных)</w:t>
      </w:r>
      <w:r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</w:t>
      </w:r>
      <w:r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предупреждения её возникновения, во исполнение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РФ от 17.12.2024 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1802 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соглашениях, которые предусматривают меры по социально-экономическому развитию и оздоровлению государственных финансов субъектов Российской Федерации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</w:t>
      </w:r>
      <w:r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851CEB" w:rsidRPr="00C45DF7" w:rsidRDefault="00851CEB" w:rsidP="00851C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300" w:rsidRPr="00C45DF7" w:rsidRDefault="00BD5300" w:rsidP="00851C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BD5300" w:rsidRPr="00C45DF7" w:rsidRDefault="00BD5300" w:rsidP="00BD53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300" w:rsidRPr="00C45DF7" w:rsidRDefault="00BD5300" w:rsidP="003B7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прилагаемый План («дорожную карту») по погашению (реструктуризации) просроченной кредиторской задолженности консолидированного бюджета 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Воронежской области 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бюджетных 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(автономных) 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учреждений 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894221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</w:t>
      </w:r>
      <w:r w:rsidR="00894221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согласно приложению к настоящему постановлению.</w:t>
      </w:r>
    </w:p>
    <w:p w:rsidR="00546DFF" w:rsidRPr="00C45DF7" w:rsidRDefault="00546DFF" w:rsidP="003B78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hAnsi="Times New Roman" w:cs="Times New Roman"/>
          <w:sz w:val="26"/>
          <w:szCs w:val="26"/>
        </w:rPr>
        <w:lastRenderedPageBreak/>
        <w:t xml:space="preserve">2. Муниципальному отделу по финансам администрации Павловского муниципального района Воронежской области </w:t>
      </w:r>
      <w:r w:rsidR="00F64232" w:rsidRPr="00F64232">
        <w:rPr>
          <w:rFonts w:ascii="Times New Roman" w:hAnsi="Times New Roman" w:cs="Times New Roman"/>
          <w:sz w:val="26"/>
          <w:szCs w:val="26"/>
        </w:rPr>
        <w:t>обеспечить выполнение Плана</w:t>
      </w:r>
      <w:r w:rsidR="00F64232">
        <w:rPr>
          <w:rFonts w:ascii="Times New Roman" w:hAnsi="Times New Roman" w:cs="Times New Roman"/>
          <w:sz w:val="26"/>
          <w:szCs w:val="26"/>
        </w:rPr>
        <w:t xml:space="preserve"> («дорожной</w:t>
      </w:r>
      <w:r w:rsidR="00F64232" w:rsidRPr="0001590A">
        <w:rPr>
          <w:rFonts w:ascii="Times New Roman" w:hAnsi="Times New Roman" w:cs="Times New Roman"/>
          <w:sz w:val="26"/>
          <w:szCs w:val="26"/>
        </w:rPr>
        <w:t xml:space="preserve"> карт</w:t>
      </w:r>
      <w:r w:rsidR="00F64232">
        <w:rPr>
          <w:rFonts w:ascii="Times New Roman" w:hAnsi="Times New Roman" w:cs="Times New Roman"/>
          <w:sz w:val="26"/>
          <w:szCs w:val="26"/>
        </w:rPr>
        <w:t>ы</w:t>
      </w:r>
      <w:r w:rsidR="00F64232" w:rsidRPr="0001590A">
        <w:rPr>
          <w:rFonts w:ascii="Times New Roman" w:hAnsi="Times New Roman" w:cs="Times New Roman"/>
          <w:sz w:val="26"/>
          <w:szCs w:val="26"/>
        </w:rPr>
        <w:t xml:space="preserve">») по погашению (реструктуризации) просроченной кредиторской задолженности консолидированного бюджета </w:t>
      </w:r>
      <w:r w:rsidR="00F64232">
        <w:rPr>
          <w:rFonts w:ascii="Times New Roman" w:hAnsi="Times New Roman" w:cs="Times New Roman"/>
          <w:sz w:val="26"/>
          <w:szCs w:val="26"/>
        </w:rPr>
        <w:t>Павловского</w:t>
      </w:r>
      <w:r w:rsidR="00F64232" w:rsidRPr="0001590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F64232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F64232" w:rsidRPr="0001590A">
        <w:rPr>
          <w:rFonts w:ascii="Times New Roman" w:hAnsi="Times New Roman" w:cs="Times New Roman"/>
          <w:sz w:val="26"/>
          <w:szCs w:val="26"/>
        </w:rPr>
        <w:t xml:space="preserve">и бюджетных </w:t>
      </w:r>
      <w:r w:rsidR="00F64232">
        <w:rPr>
          <w:rFonts w:ascii="Times New Roman" w:hAnsi="Times New Roman" w:cs="Times New Roman"/>
          <w:sz w:val="26"/>
          <w:szCs w:val="26"/>
        </w:rPr>
        <w:t xml:space="preserve">(автономных) </w:t>
      </w:r>
      <w:r w:rsidR="00F64232" w:rsidRPr="0001590A">
        <w:rPr>
          <w:rFonts w:ascii="Times New Roman" w:hAnsi="Times New Roman" w:cs="Times New Roman"/>
          <w:sz w:val="26"/>
          <w:szCs w:val="26"/>
        </w:rPr>
        <w:t xml:space="preserve">учреждений </w:t>
      </w:r>
      <w:r w:rsidR="00F64232">
        <w:rPr>
          <w:rFonts w:ascii="Times New Roman" w:hAnsi="Times New Roman" w:cs="Times New Roman"/>
          <w:sz w:val="26"/>
          <w:szCs w:val="26"/>
        </w:rPr>
        <w:t>Павловского</w:t>
      </w:r>
      <w:r w:rsidR="00F64232" w:rsidRPr="0001590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F64232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F64232" w:rsidRPr="0001590A">
        <w:rPr>
          <w:rFonts w:ascii="Times New Roman" w:hAnsi="Times New Roman" w:cs="Times New Roman"/>
          <w:sz w:val="26"/>
          <w:szCs w:val="26"/>
        </w:rPr>
        <w:t xml:space="preserve"> на 202</w:t>
      </w:r>
      <w:r w:rsidR="00F64232">
        <w:rPr>
          <w:rFonts w:ascii="Times New Roman" w:hAnsi="Times New Roman" w:cs="Times New Roman"/>
          <w:sz w:val="26"/>
          <w:szCs w:val="26"/>
        </w:rPr>
        <w:t>5</w:t>
      </w:r>
      <w:r w:rsidR="00F64232" w:rsidRPr="0001590A">
        <w:rPr>
          <w:rFonts w:ascii="Times New Roman" w:hAnsi="Times New Roman" w:cs="Times New Roman"/>
          <w:sz w:val="26"/>
          <w:szCs w:val="26"/>
        </w:rPr>
        <w:t>-202</w:t>
      </w:r>
      <w:r w:rsidR="00F64232">
        <w:rPr>
          <w:rFonts w:ascii="Times New Roman" w:hAnsi="Times New Roman" w:cs="Times New Roman"/>
          <w:sz w:val="26"/>
          <w:szCs w:val="26"/>
        </w:rPr>
        <w:t>7</w:t>
      </w:r>
      <w:r w:rsidR="00F64232" w:rsidRPr="0001590A">
        <w:rPr>
          <w:rFonts w:ascii="Times New Roman" w:hAnsi="Times New Roman" w:cs="Times New Roman"/>
          <w:sz w:val="26"/>
          <w:szCs w:val="26"/>
        </w:rPr>
        <w:t xml:space="preserve"> год</w:t>
      </w:r>
      <w:r w:rsidR="00894221">
        <w:rPr>
          <w:rFonts w:ascii="Times New Roman" w:hAnsi="Times New Roman" w:cs="Times New Roman"/>
          <w:sz w:val="26"/>
          <w:szCs w:val="26"/>
        </w:rPr>
        <w:t>ы</w:t>
      </w:r>
      <w:r w:rsidRPr="00C45DF7">
        <w:rPr>
          <w:rFonts w:ascii="Times New Roman" w:hAnsi="Times New Roman" w:cs="Times New Roman"/>
          <w:sz w:val="26"/>
          <w:szCs w:val="26"/>
        </w:rPr>
        <w:t>.</w:t>
      </w:r>
    </w:p>
    <w:p w:rsidR="00E90F64" w:rsidRPr="00C45DF7" w:rsidRDefault="00F64232" w:rsidP="003B78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B782E" w:rsidRPr="00C45DF7">
        <w:rPr>
          <w:rFonts w:ascii="Times New Roman" w:hAnsi="Times New Roman" w:cs="Times New Roman"/>
          <w:sz w:val="26"/>
          <w:szCs w:val="26"/>
        </w:rPr>
        <w:t xml:space="preserve">. Настоящее постановление </w:t>
      </w:r>
      <w:r w:rsidR="005C55ED">
        <w:rPr>
          <w:rFonts w:ascii="Times New Roman" w:hAnsi="Times New Roman" w:cs="Times New Roman"/>
          <w:sz w:val="26"/>
          <w:szCs w:val="26"/>
        </w:rPr>
        <w:t>распространяет свое действие на правоотношения, возникшие</w:t>
      </w:r>
      <w:r w:rsidR="003B782E" w:rsidRPr="00C45DF7">
        <w:rPr>
          <w:rFonts w:ascii="Times New Roman" w:hAnsi="Times New Roman" w:cs="Times New Roman"/>
          <w:sz w:val="26"/>
          <w:szCs w:val="26"/>
        </w:rPr>
        <w:t xml:space="preserve"> с 01.01.2025 г.</w:t>
      </w:r>
    </w:p>
    <w:p w:rsidR="00546DFF" w:rsidRPr="00C45DF7" w:rsidRDefault="00F64232" w:rsidP="003C59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D5300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5300" w:rsidRPr="00C45DF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="00546DFF" w:rsidRPr="00C45DF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46DFF" w:rsidRPr="00C45DF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894221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89085E" w:rsidRPr="00C45DF7" w:rsidRDefault="0089085E" w:rsidP="003B782E">
      <w:pPr>
        <w:autoSpaceDE w:val="0"/>
        <w:autoSpaceDN w:val="0"/>
        <w:adjustRightInd w:val="0"/>
        <w:spacing w:after="24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3B782E">
      <w:pPr>
        <w:autoSpaceDE w:val="0"/>
        <w:autoSpaceDN w:val="0"/>
        <w:adjustRightInd w:val="0"/>
        <w:spacing w:after="24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3B782E">
      <w:pPr>
        <w:autoSpaceDE w:val="0"/>
        <w:autoSpaceDN w:val="0"/>
        <w:adjustRightInd w:val="0"/>
        <w:spacing w:after="24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2"/>
        <w:gridCol w:w="4258"/>
      </w:tblGrid>
      <w:tr w:rsidR="000E7329" w:rsidRPr="00C45DF7" w:rsidTr="00533EB2">
        <w:trPr>
          <w:trHeight w:val="608"/>
        </w:trPr>
        <w:tc>
          <w:tcPr>
            <w:tcW w:w="5312" w:type="dxa"/>
            <w:shd w:val="clear" w:color="auto" w:fill="auto"/>
          </w:tcPr>
          <w:p w:rsidR="000E7329" w:rsidRPr="00C45DF7" w:rsidRDefault="00F64232" w:rsidP="00C45D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</w:t>
            </w:r>
            <w:r w:rsidR="000E7329" w:rsidRPr="00C45DF7">
              <w:rPr>
                <w:rFonts w:ascii="Times New Roman" w:hAnsi="Times New Roman" w:cs="Times New Roman"/>
                <w:sz w:val="26"/>
                <w:szCs w:val="26"/>
              </w:rPr>
              <w:t>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E7329" w:rsidRPr="00C45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0E7329" w:rsidRPr="00C45DF7">
              <w:rPr>
                <w:rFonts w:ascii="Times New Roman" w:hAnsi="Times New Roman" w:cs="Times New Roman"/>
                <w:sz w:val="26"/>
                <w:szCs w:val="26"/>
              </w:rPr>
              <w:t>Павловского</w:t>
            </w:r>
            <w:proofErr w:type="gramEnd"/>
            <w:r w:rsidR="000E7329" w:rsidRPr="00C45DF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</w:p>
          <w:p w:rsidR="000E7329" w:rsidRPr="00C45DF7" w:rsidRDefault="000E7329" w:rsidP="00C45D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5DF7">
              <w:rPr>
                <w:rFonts w:ascii="Times New Roman" w:hAnsi="Times New Roman" w:cs="Times New Roman"/>
                <w:sz w:val="26"/>
                <w:szCs w:val="26"/>
              </w:rPr>
              <w:t>района Воронежской области</w:t>
            </w:r>
          </w:p>
        </w:tc>
        <w:tc>
          <w:tcPr>
            <w:tcW w:w="4259" w:type="dxa"/>
            <w:shd w:val="clear" w:color="auto" w:fill="auto"/>
          </w:tcPr>
          <w:p w:rsidR="00533EB2" w:rsidRPr="00C45DF7" w:rsidRDefault="00533EB2" w:rsidP="00C45D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329" w:rsidRPr="00C45DF7" w:rsidRDefault="00F64232" w:rsidP="00533EB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М.Н.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3C5975" w:rsidRDefault="003C5975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96042D" w:rsidRDefault="0096042D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5C55ED" w:rsidRDefault="005C55ED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5C55ED" w:rsidRPr="00C45DF7" w:rsidRDefault="005C55ED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5C55ED" w:rsidRPr="005C55ED" w:rsidRDefault="005C55ED" w:rsidP="005C55ED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5C55ED">
        <w:rPr>
          <w:rFonts w:ascii="Times New Roman" w:eastAsia="Calibri" w:hAnsi="Times New Roman" w:cs="Times New Roman"/>
          <w:sz w:val="26"/>
          <w:szCs w:val="26"/>
        </w:rPr>
        <w:t xml:space="preserve">Заместитель главы администрации -  </w:t>
      </w:r>
    </w:p>
    <w:p w:rsidR="005C55ED" w:rsidRPr="005C55ED" w:rsidRDefault="005C55ED" w:rsidP="005C55ED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5C55ED">
        <w:rPr>
          <w:rFonts w:ascii="Times New Roman" w:eastAsia="Calibri" w:hAnsi="Times New Roman" w:cs="Times New Roman"/>
          <w:sz w:val="26"/>
          <w:szCs w:val="26"/>
        </w:rPr>
        <w:t xml:space="preserve">руководитель аппарата администрации </w:t>
      </w:r>
    </w:p>
    <w:p w:rsidR="005C55ED" w:rsidRPr="005C55ED" w:rsidRDefault="005C55ED" w:rsidP="005C55ED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5C55ED">
        <w:rPr>
          <w:rFonts w:ascii="Times New Roman" w:eastAsia="Calibri" w:hAnsi="Times New Roman" w:cs="Times New Roman"/>
          <w:sz w:val="26"/>
          <w:szCs w:val="26"/>
        </w:rPr>
        <w:t xml:space="preserve">Павловского муниципального  района                                               Ю.В. </w:t>
      </w:r>
      <w:proofErr w:type="spellStart"/>
      <w:r w:rsidRPr="005C55ED">
        <w:rPr>
          <w:rFonts w:ascii="Times New Roman" w:eastAsia="Calibri" w:hAnsi="Times New Roman" w:cs="Times New Roman"/>
          <w:sz w:val="26"/>
          <w:szCs w:val="26"/>
        </w:rPr>
        <w:t>Чечурина</w:t>
      </w:r>
      <w:proofErr w:type="spellEnd"/>
    </w:p>
    <w:p w:rsidR="0096042D" w:rsidRDefault="0096042D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5C55ED" w:rsidRPr="00C45DF7" w:rsidRDefault="005C55ED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5671"/>
        <w:gridCol w:w="3899"/>
      </w:tblGrid>
      <w:tr w:rsidR="0028653C" w:rsidRPr="00C45DF7" w:rsidTr="00C45DF7">
        <w:trPr>
          <w:trHeight w:val="80"/>
        </w:trPr>
        <w:tc>
          <w:tcPr>
            <w:tcW w:w="5778" w:type="dxa"/>
            <w:hideMark/>
          </w:tcPr>
          <w:p w:rsidR="0028653C" w:rsidRPr="00C45DF7" w:rsidRDefault="0028653C" w:rsidP="00C45D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45DF7">
              <w:rPr>
                <w:rFonts w:ascii="Times New Roman" w:hAnsi="Times New Roman" w:cs="Times New Roman"/>
                <w:sz w:val="26"/>
                <w:szCs w:val="26"/>
              </w:rPr>
              <w:t>Начальник  отдела правового обеспечения и противодействия коррупции администрации Павловского муниципального района</w:t>
            </w:r>
          </w:p>
        </w:tc>
        <w:tc>
          <w:tcPr>
            <w:tcW w:w="3932" w:type="dxa"/>
          </w:tcPr>
          <w:p w:rsidR="0028653C" w:rsidRPr="00C45DF7" w:rsidRDefault="0028653C" w:rsidP="00C45DF7">
            <w:pPr>
              <w:autoSpaceDE w:val="0"/>
              <w:autoSpaceDN w:val="0"/>
              <w:adjustRightInd w:val="0"/>
              <w:ind w:left="159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653C" w:rsidRPr="00C45DF7" w:rsidRDefault="0028653C" w:rsidP="00C45DF7">
            <w:pPr>
              <w:autoSpaceDE w:val="0"/>
              <w:autoSpaceDN w:val="0"/>
              <w:adjustRightInd w:val="0"/>
              <w:ind w:left="1593"/>
              <w:rPr>
                <w:rFonts w:ascii="Times New Roman" w:hAnsi="Times New Roman" w:cs="Times New Roman"/>
                <w:sz w:val="26"/>
                <w:szCs w:val="26"/>
              </w:rPr>
            </w:pPr>
            <w:r w:rsidRPr="00C45DF7">
              <w:rPr>
                <w:rFonts w:ascii="Times New Roman" w:hAnsi="Times New Roman" w:cs="Times New Roman"/>
                <w:sz w:val="26"/>
                <w:szCs w:val="26"/>
              </w:rPr>
              <w:t xml:space="preserve">Ю.С. </w:t>
            </w:r>
            <w:proofErr w:type="spellStart"/>
            <w:r w:rsidRPr="00C45DF7">
              <w:rPr>
                <w:rFonts w:ascii="Times New Roman" w:hAnsi="Times New Roman" w:cs="Times New Roman"/>
                <w:sz w:val="26"/>
                <w:szCs w:val="26"/>
              </w:rPr>
              <w:t>Жиляева</w:t>
            </w:r>
            <w:proofErr w:type="spellEnd"/>
          </w:p>
        </w:tc>
      </w:tr>
      <w:tr w:rsidR="0028653C" w:rsidRPr="00C45DF7" w:rsidTr="00C45DF7">
        <w:tc>
          <w:tcPr>
            <w:tcW w:w="5778" w:type="dxa"/>
          </w:tcPr>
          <w:p w:rsidR="0028653C" w:rsidRPr="00C45DF7" w:rsidRDefault="0028653C" w:rsidP="00C45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32" w:type="dxa"/>
          </w:tcPr>
          <w:p w:rsidR="0028653C" w:rsidRPr="00C45DF7" w:rsidRDefault="0028653C" w:rsidP="00C45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673189" w:rsidRPr="00C45DF7" w:rsidRDefault="00673189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28653C" w:rsidRPr="00C45DF7" w:rsidRDefault="0028653C" w:rsidP="0028653C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hAnsi="Times New Roman" w:cs="Times New Roman"/>
          <w:sz w:val="26"/>
          <w:szCs w:val="26"/>
        </w:rPr>
        <w:t>ВНЕСЕНО</w:t>
      </w:r>
    </w:p>
    <w:p w:rsidR="0096042D" w:rsidRPr="00C45DF7" w:rsidRDefault="0096042D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1"/>
        <w:gridCol w:w="4259"/>
      </w:tblGrid>
      <w:tr w:rsidR="0096042D" w:rsidRPr="00C45DF7" w:rsidTr="00C45DF7">
        <w:trPr>
          <w:trHeight w:val="608"/>
        </w:trPr>
        <w:tc>
          <w:tcPr>
            <w:tcW w:w="5312" w:type="dxa"/>
            <w:shd w:val="clear" w:color="auto" w:fill="auto"/>
          </w:tcPr>
          <w:p w:rsidR="0096042D" w:rsidRPr="00C45DF7" w:rsidRDefault="0096042D" w:rsidP="0096042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5DF7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отдела по финансам администрации Павловского муниципального района </w:t>
            </w:r>
          </w:p>
        </w:tc>
        <w:tc>
          <w:tcPr>
            <w:tcW w:w="4259" w:type="dxa"/>
            <w:shd w:val="clear" w:color="auto" w:fill="auto"/>
          </w:tcPr>
          <w:p w:rsidR="0096042D" w:rsidRPr="00C45DF7" w:rsidRDefault="0096042D" w:rsidP="00C45D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042D" w:rsidRPr="00C45DF7" w:rsidRDefault="0096042D" w:rsidP="00C45DF7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042D" w:rsidRPr="00C45DF7" w:rsidRDefault="00F6192B" w:rsidP="00C45DF7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45DF7">
              <w:rPr>
                <w:rFonts w:ascii="Times New Roman" w:hAnsi="Times New Roman" w:cs="Times New Roman"/>
                <w:sz w:val="26"/>
                <w:szCs w:val="26"/>
              </w:rPr>
              <w:t>С.И. Воробьев</w:t>
            </w:r>
          </w:p>
        </w:tc>
      </w:tr>
    </w:tbl>
    <w:p w:rsidR="0096042D" w:rsidRPr="00C45DF7" w:rsidRDefault="0096042D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96042D" w:rsidRPr="00C45DF7" w:rsidSect="003B782E">
      <w:pgSz w:w="11906" w:h="16838"/>
      <w:pgMar w:top="992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A6D7A"/>
    <w:rsid w:val="0001590A"/>
    <w:rsid w:val="000C698B"/>
    <w:rsid w:val="000E7329"/>
    <w:rsid w:val="000F0038"/>
    <w:rsid w:val="000F3655"/>
    <w:rsid w:val="000F638A"/>
    <w:rsid w:val="00157541"/>
    <w:rsid w:val="001C379F"/>
    <w:rsid w:val="001E0FF3"/>
    <w:rsid w:val="001F1553"/>
    <w:rsid w:val="00216D24"/>
    <w:rsid w:val="00243795"/>
    <w:rsid w:val="00277FEC"/>
    <w:rsid w:val="00280168"/>
    <w:rsid w:val="00283B17"/>
    <w:rsid w:val="0028653C"/>
    <w:rsid w:val="002A15DF"/>
    <w:rsid w:val="002A5C2E"/>
    <w:rsid w:val="002E0705"/>
    <w:rsid w:val="003544B5"/>
    <w:rsid w:val="00377886"/>
    <w:rsid w:val="003B782E"/>
    <w:rsid w:val="003B7A5C"/>
    <w:rsid w:val="003C5975"/>
    <w:rsid w:val="00444EFB"/>
    <w:rsid w:val="004664AF"/>
    <w:rsid w:val="004C73F0"/>
    <w:rsid w:val="004E085C"/>
    <w:rsid w:val="00533EB2"/>
    <w:rsid w:val="00546DFF"/>
    <w:rsid w:val="005C55ED"/>
    <w:rsid w:val="006465F9"/>
    <w:rsid w:val="00663F07"/>
    <w:rsid w:val="00673189"/>
    <w:rsid w:val="006A6D7A"/>
    <w:rsid w:val="006C09D9"/>
    <w:rsid w:val="0070251D"/>
    <w:rsid w:val="007B0423"/>
    <w:rsid w:val="007C059B"/>
    <w:rsid w:val="00815ED1"/>
    <w:rsid w:val="00851CEB"/>
    <w:rsid w:val="008753DF"/>
    <w:rsid w:val="00887963"/>
    <w:rsid w:val="0089085E"/>
    <w:rsid w:val="00894221"/>
    <w:rsid w:val="008C3000"/>
    <w:rsid w:val="0096042D"/>
    <w:rsid w:val="00973A11"/>
    <w:rsid w:val="00992FB9"/>
    <w:rsid w:val="00A2058A"/>
    <w:rsid w:val="00A245F4"/>
    <w:rsid w:val="00A73986"/>
    <w:rsid w:val="00AF1C4F"/>
    <w:rsid w:val="00B1270A"/>
    <w:rsid w:val="00B94175"/>
    <w:rsid w:val="00BD5300"/>
    <w:rsid w:val="00BE22F9"/>
    <w:rsid w:val="00BE6B81"/>
    <w:rsid w:val="00C14C5D"/>
    <w:rsid w:val="00C45DF7"/>
    <w:rsid w:val="00C52BD4"/>
    <w:rsid w:val="00C87419"/>
    <w:rsid w:val="00C9782D"/>
    <w:rsid w:val="00CA7660"/>
    <w:rsid w:val="00CC4072"/>
    <w:rsid w:val="00D32430"/>
    <w:rsid w:val="00D40781"/>
    <w:rsid w:val="00D4196C"/>
    <w:rsid w:val="00D710B0"/>
    <w:rsid w:val="00D8158E"/>
    <w:rsid w:val="00D96A9F"/>
    <w:rsid w:val="00DA3803"/>
    <w:rsid w:val="00DA7A04"/>
    <w:rsid w:val="00DB7DD6"/>
    <w:rsid w:val="00E04B2F"/>
    <w:rsid w:val="00E10A68"/>
    <w:rsid w:val="00E3118A"/>
    <w:rsid w:val="00E47877"/>
    <w:rsid w:val="00E90F64"/>
    <w:rsid w:val="00E95D5D"/>
    <w:rsid w:val="00EC3BC9"/>
    <w:rsid w:val="00EF1593"/>
    <w:rsid w:val="00F31AAA"/>
    <w:rsid w:val="00F4436B"/>
    <w:rsid w:val="00F44EFD"/>
    <w:rsid w:val="00F6192B"/>
    <w:rsid w:val="00F64232"/>
    <w:rsid w:val="00F64D30"/>
    <w:rsid w:val="00FC148B"/>
    <w:rsid w:val="00FD682B"/>
    <w:rsid w:val="00FF2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bursv</cp:lastModifiedBy>
  <cp:revision>2</cp:revision>
  <cp:lastPrinted>2025-03-31T11:57:00Z</cp:lastPrinted>
  <dcterms:created xsi:type="dcterms:W3CDTF">2025-03-31T12:14:00Z</dcterms:created>
  <dcterms:modified xsi:type="dcterms:W3CDTF">2025-03-31T12:14:00Z</dcterms:modified>
</cp:coreProperties>
</file>