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84" w:rsidRDefault="00F94484" w:rsidP="00F94484">
      <w:pPr>
        <w:ind w:firstLine="709"/>
        <w:rPr>
          <w:rFonts w:cs="Arial"/>
        </w:rPr>
      </w:pPr>
    </w:p>
    <w:p w:rsidR="00F94484" w:rsidRPr="00E954F5" w:rsidRDefault="00E954F5" w:rsidP="00F94484">
      <w:pPr>
        <w:rPr>
          <w:rFonts w:ascii="Times New Roman" w:hAnsi="Times New Roman"/>
          <w:b/>
        </w:rPr>
      </w:pPr>
      <w:r w:rsidRPr="00E954F5">
        <w:rPr>
          <w:rFonts w:ascii="Times New Roman" w:hAnsi="Times New Roman"/>
          <w:b/>
        </w:rPr>
        <w:t xml:space="preserve">Проект </w:t>
      </w:r>
    </w:p>
    <w:p w:rsidR="00866A34" w:rsidRDefault="00866A34" w:rsidP="00F94484">
      <w:pPr>
        <w:spacing w:line="20" w:lineRule="atLeast"/>
        <w:rPr>
          <w:rFonts w:ascii="Times New Roman" w:hAnsi="Times New Roman"/>
          <w:sz w:val="26"/>
          <w:szCs w:val="26"/>
          <w:u w:val="single"/>
        </w:rPr>
      </w:pPr>
    </w:p>
    <w:p w:rsidR="00866A34" w:rsidRDefault="00866A34" w:rsidP="00F94484">
      <w:pPr>
        <w:spacing w:line="20" w:lineRule="atLeast"/>
        <w:rPr>
          <w:rFonts w:ascii="Times New Roman" w:hAnsi="Times New Roman"/>
          <w:sz w:val="26"/>
          <w:szCs w:val="26"/>
          <w:u w:val="single"/>
        </w:rPr>
      </w:pPr>
    </w:p>
    <w:p w:rsidR="00866A34" w:rsidRDefault="00866A34" w:rsidP="00F94484">
      <w:pPr>
        <w:spacing w:line="20" w:lineRule="atLeast"/>
        <w:rPr>
          <w:rFonts w:ascii="Times New Roman" w:hAnsi="Times New Roman"/>
          <w:sz w:val="26"/>
          <w:szCs w:val="26"/>
          <w:u w:val="single"/>
        </w:rPr>
      </w:pPr>
    </w:p>
    <w:p w:rsidR="00866A34" w:rsidRDefault="00866A34" w:rsidP="00F94484">
      <w:pPr>
        <w:spacing w:line="20" w:lineRule="atLeast"/>
        <w:rPr>
          <w:rFonts w:ascii="Times New Roman" w:hAnsi="Times New Roman"/>
          <w:sz w:val="26"/>
          <w:szCs w:val="26"/>
          <w:u w:val="single"/>
        </w:rPr>
      </w:pPr>
    </w:p>
    <w:p w:rsidR="00E025FC" w:rsidRDefault="00E025FC" w:rsidP="00942AB2">
      <w:pPr>
        <w:ind w:firstLine="0"/>
        <w:rPr>
          <w:rFonts w:ascii="Times New Roman" w:hAnsi="Times New Roman"/>
          <w:sz w:val="26"/>
          <w:szCs w:val="26"/>
          <w:u w:val="single"/>
        </w:rPr>
      </w:pPr>
    </w:p>
    <w:p w:rsidR="00E954F5" w:rsidRDefault="00E954F5" w:rsidP="00942AB2">
      <w:pPr>
        <w:ind w:firstLine="0"/>
        <w:rPr>
          <w:rFonts w:ascii="Times New Roman" w:hAnsi="Times New Roman"/>
          <w:sz w:val="26"/>
          <w:szCs w:val="26"/>
          <w:u w:val="single"/>
        </w:rPr>
      </w:pPr>
    </w:p>
    <w:p w:rsidR="00E954F5" w:rsidRDefault="00E954F5" w:rsidP="00942AB2">
      <w:pPr>
        <w:ind w:firstLine="0"/>
        <w:rPr>
          <w:rFonts w:ascii="Times New Roman" w:hAnsi="Times New Roman"/>
          <w:sz w:val="26"/>
          <w:szCs w:val="26"/>
          <w:u w:val="single"/>
        </w:rPr>
      </w:pPr>
    </w:p>
    <w:p w:rsidR="00E954F5" w:rsidRDefault="00E954F5" w:rsidP="00942AB2">
      <w:pPr>
        <w:ind w:firstLine="0"/>
        <w:rPr>
          <w:rFonts w:ascii="Times New Roman" w:hAnsi="Times New Roman"/>
          <w:sz w:val="26"/>
          <w:szCs w:val="26"/>
          <w:u w:val="single"/>
        </w:rPr>
      </w:pPr>
    </w:p>
    <w:p w:rsidR="00866A34" w:rsidRDefault="00866A34" w:rsidP="00942AB2">
      <w:pPr>
        <w:ind w:firstLine="0"/>
        <w:rPr>
          <w:rFonts w:ascii="Times New Roman" w:hAnsi="Times New Roman"/>
          <w:sz w:val="26"/>
          <w:szCs w:val="26"/>
          <w:u w:val="single"/>
        </w:rPr>
      </w:pPr>
    </w:p>
    <w:p w:rsidR="00866A34" w:rsidRDefault="00866A34" w:rsidP="00942AB2">
      <w:pPr>
        <w:ind w:firstLine="0"/>
        <w:rPr>
          <w:rFonts w:ascii="Times New Roman" w:hAnsi="Times New Roman"/>
          <w:sz w:val="26"/>
          <w:szCs w:val="26"/>
          <w:u w:val="single"/>
        </w:rPr>
      </w:pPr>
    </w:p>
    <w:p w:rsidR="00ED7533" w:rsidRDefault="00ED7533" w:rsidP="00942AB2">
      <w:pPr>
        <w:ind w:firstLine="0"/>
        <w:rPr>
          <w:rFonts w:ascii="Times New Roman" w:hAnsi="Times New Roman"/>
          <w:sz w:val="26"/>
          <w:szCs w:val="26"/>
          <w:u w:val="single"/>
        </w:rPr>
      </w:pPr>
    </w:p>
    <w:p w:rsidR="00ED7533" w:rsidRDefault="00ED7533" w:rsidP="00942AB2">
      <w:pPr>
        <w:ind w:firstLine="0"/>
        <w:rPr>
          <w:rFonts w:ascii="Times New Roman" w:hAnsi="Times New Roman"/>
          <w:sz w:val="26"/>
          <w:szCs w:val="26"/>
          <w:u w:val="single"/>
        </w:rPr>
      </w:pPr>
      <w:bookmarkStart w:id="0" w:name="_GoBack"/>
      <w:bookmarkEnd w:id="0"/>
    </w:p>
    <w:p w:rsidR="00866A34" w:rsidRPr="00F94484" w:rsidRDefault="00866A34" w:rsidP="00942AB2">
      <w:pPr>
        <w:ind w:firstLine="0"/>
        <w:rPr>
          <w:rFonts w:ascii="Times New Roman" w:hAnsi="Times New Roman"/>
        </w:rPr>
      </w:pP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района Воронежской области от 01.12.2020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 791 «Об утверждении </w:t>
      </w:r>
      <w:proofErr w:type="gramStart"/>
      <w:r>
        <w:rPr>
          <w:rFonts w:ascii="Times New Roman" w:hAnsi="Times New Roman"/>
          <w:sz w:val="28"/>
          <w:szCs w:val="28"/>
        </w:rPr>
        <w:t>муниципальной</w:t>
      </w:r>
      <w:proofErr w:type="gramEnd"/>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программы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w:t>
      </w:r>
    </w:p>
    <w:p w:rsidR="00866A34" w:rsidRDefault="00866A34" w:rsidP="00866A34">
      <w:pPr>
        <w:ind w:firstLine="0"/>
        <w:rPr>
          <w:rFonts w:ascii="Times New Roman" w:hAnsi="Times New Roman"/>
          <w:sz w:val="28"/>
          <w:szCs w:val="28"/>
        </w:rPr>
      </w:pPr>
      <w:r>
        <w:rPr>
          <w:rFonts w:ascii="Times New Roman" w:hAnsi="Times New Roman"/>
          <w:sz w:val="28"/>
          <w:szCs w:val="28"/>
        </w:rPr>
        <w:t>района Воронежской области</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«Развитие образования» </w:t>
      </w:r>
    </w:p>
    <w:p w:rsidR="00866A34" w:rsidRDefault="00866A34" w:rsidP="00866A34">
      <w:pPr>
        <w:ind w:firstLine="0"/>
        <w:rPr>
          <w:rFonts w:ascii="Times New Roman" w:hAnsi="Times New Roman"/>
          <w:sz w:val="26"/>
          <w:szCs w:val="26"/>
        </w:rPr>
      </w:pPr>
    </w:p>
    <w:p w:rsidR="00866A34" w:rsidRDefault="00866A34" w:rsidP="00866A34">
      <w:pPr>
        <w:pStyle w:val="11"/>
        <w:tabs>
          <w:tab w:val="left" w:pos="993"/>
        </w:tabs>
        <w:autoSpaceDE w:val="0"/>
        <w:autoSpaceDN w:val="0"/>
        <w:adjustRightInd w:val="0"/>
        <w:spacing w:after="0" w:line="240" w:lineRule="auto"/>
        <w:ind w:left="0" w:firstLine="709"/>
        <w:rPr>
          <w:rFonts w:ascii="Times New Roman" w:eastAsia="Times New Roman" w:hAnsi="Times New Roman"/>
          <w:sz w:val="26"/>
          <w:szCs w:val="26"/>
        </w:rPr>
      </w:pPr>
      <w:r w:rsidRPr="00E50AE8">
        <w:rPr>
          <w:rFonts w:ascii="Times New Roman" w:hAnsi="Times New Roman"/>
          <w:color w:val="000000"/>
          <w:sz w:val="26"/>
          <w:szCs w:val="26"/>
        </w:rPr>
        <w:t xml:space="preserve">В соответствии с Федеральным законом от 29.12.2012  № 273-ФЗ «Об образовании в Российской Федерации», </w:t>
      </w:r>
      <w:r w:rsidRPr="004B2618">
        <w:rPr>
          <w:rFonts w:ascii="Times New Roman" w:hAnsi="Times New Roman"/>
          <w:sz w:val="26"/>
          <w:szCs w:val="26"/>
        </w:rPr>
        <w:t xml:space="preserve">Федеральным законом от 13.07.2020 года №189-ФЗ </w:t>
      </w:r>
      <w:r w:rsidRPr="004B2618">
        <w:rPr>
          <w:rFonts w:ascii="Times New Roman" w:eastAsia="Times New Roman" w:hAnsi="Times New Roman"/>
          <w:sz w:val="26"/>
          <w:szCs w:val="26"/>
        </w:rPr>
        <w:t>«О государственном (муниципальном) социальном заказе на оказание государственных (муниципальных) услуг в социальной сфере»</w:t>
      </w:r>
      <w:r>
        <w:rPr>
          <w:rFonts w:ascii="Times New Roman" w:eastAsia="Times New Roman" w:hAnsi="Times New Roman"/>
          <w:sz w:val="26"/>
          <w:szCs w:val="26"/>
        </w:rPr>
        <w:t xml:space="preserve"> администрация Павловского муниципального района </w:t>
      </w:r>
    </w:p>
    <w:p w:rsidR="00866A34" w:rsidRPr="00C44DF8" w:rsidRDefault="00866A34" w:rsidP="00866A34">
      <w:pPr>
        <w:pStyle w:val="11"/>
        <w:tabs>
          <w:tab w:val="left" w:pos="993"/>
        </w:tabs>
        <w:autoSpaceDE w:val="0"/>
        <w:autoSpaceDN w:val="0"/>
        <w:adjustRightInd w:val="0"/>
        <w:spacing w:after="0" w:line="240" w:lineRule="auto"/>
        <w:ind w:left="0" w:firstLine="709"/>
        <w:rPr>
          <w:rStyle w:val="a5"/>
          <w:b w:val="0"/>
          <w:color w:val="FF0000"/>
          <w:sz w:val="26"/>
          <w:szCs w:val="26"/>
          <w:bdr w:val="none" w:sz="0" w:space="0" w:color="auto" w:frame="1"/>
          <w:shd w:val="clear" w:color="auto" w:fill="FFFFFF"/>
        </w:rPr>
      </w:pPr>
    </w:p>
    <w:p w:rsidR="00EA4C98" w:rsidRDefault="00EA4C98" w:rsidP="00EA4C98">
      <w:pPr>
        <w:pStyle w:val="11"/>
        <w:tabs>
          <w:tab w:val="left" w:pos="993"/>
        </w:tabs>
        <w:autoSpaceDE w:val="0"/>
        <w:autoSpaceDN w:val="0"/>
        <w:adjustRightInd w:val="0"/>
        <w:spacing w:after="0" w:line="240" w:lineRule="auto"/>
        <w:ind w:left="0" w:firstLine="709"/>
        <w:rPr>
          <w:rStyle w:val="a5"/>
          <w:b w:val="0"/>
          <w:sz w:val="26"/>
          <w:szCs w:val="26"/>
          <w:bdr w:val="none" w:sz="0" w:space="0" w:color="auto" w:frame="1"/>
          <w:shd w:val="clear" w:color="auto" w:fill="FFFFFF"/>
        </w:rPr>
      </w:pPr>
    </w:p>
    <w:p w:rsidR="00EA4C98" w:rsidRPr="008560C2" w:rsidRDefault="00EA4C98" w:rsidP="00EA4C98">
      <w:pPr>
        <w:pStyle w:val="11"/>
        <w:tabs>
          <w:tab w:val="left" w:pos="993"/>
        </w:tabs>
        <w:autoSpaceDE w:val="0"/>
        <w:autoSpaceDN w:val="0"/>
        <w:adjustRightInd w:val="0"/>
        <w:spacing w:after="0" w:line="240" w:lineRule="auto"/>
        <w:ind w:left="0" w:firstLine="709"/>
        <w:jc w:val="center"/>
        <w:rPr>
          <w:rStyle w:val="a5"/>
          <w:b w:val="0"/>
          <w:sz w:val="26"/>
          <w:szCs w:val="26"/>
          <w:bdr w:val="none" w:sz="0" w:space="0" w:color="auto" w:frame="1"/>
          <w:shd w:val="clear" w:color="auto" w:fill="FFFFFF"/>
        </w:rPr>
      </w:pPr>
      <w:r>
        <w:rPr>
          <w:rStyle w:val="a5"/>
          <w:b w:val="0"/>
          <w:sz w:val="26"/>
          <w:szCs w:val="26"/>
          <w:bdr w:val="none" w:sz="0" w:space="0" w:color="auto" w:frame="1"/>
          <w:shd w:val="clear" w:color="auto" w:fill="FFFFFF"/>
        </w:rPr>
        <w:t>ПОСТАНОВЛЯЕТ:</w:t>
      </w:r>
    </w:p>
    <w:p w:rsidR="00EA4C98" w:rsidRDefault="00EA4C98" w:rsidP="00EA4C98">
      <w:pPr>
        <w:ind w:firstLine="709"/>
        <w:jc w:val="center"/>
        <w:rPr>
          <w:rFonts w:ascii="Times New Roman" w:hAnsi="Times New Roman"/>
          <w:sz w:val="26"/>
          <w:szCs w:val="26"/>
        </w:rPr>
      </w:pPr>
    </w:p>
    <w:p w:rsidR="00866A34" w:rsidRDefault="00866A34" w:rsidP="00866A34">
      <w:pPr>
        <w:rPr>
          <w:rFonts w:ascii="Times New Roman" w:hAnsi="Times New Roman"/>
          <w:sz w:val="26"/>
        </w:rPr>
      </w:pPr>
      <w:r>
        <w:rPr>
          <w:rFonts w:ascii="Times New Roman" w:hAnsi="Times New Roman"/>
          <w:sz w:val="26"/>
          <w:szCs w:val="26"/>
        </w:rPr>
        <w:t xml:space="preserve">1. </w:t>
      </w:r>
      <w:r>
        <w:rPr>
          <w:rFonts w:ascii="Times New Roman" w:hAnsi="Times New Roman"/>
          <w:sz w:val="26"/>
        </w:rPr>
        <w:t xml:space="preserve">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следующие изменения: </w:t>
      </w:r>
    </w:p>
    <w:p w:rsidR="00866A34" w:rsidRPr="00681EF2" w:rsidRDefault="00866A34" w:rsidP="00866A34">
      <w:pPr>
        <w:rPr>
          <w:rFonts w:ascii="Times New Roman" w:hAnsi="Times New Roman"/>
          <w:sz w:val="26"/>
          <w:szCs w:val="26"/>
        </w:rPr>
      </w:pPr>
      <w:r w:rsidRPr="00681EF2">
        <w:rPr>
          <w:rFonts w:ascii="Times New Roman" w:hAnsi="Times New Roman"/>
          <w:sz w:val="26"/>
          <w:szCs w:val="26"/>
        </w:rPr>
        <w:t>1.1. В паспорте строку «</w:t>
      </w:r>
      <w:r>
        <w:rPr>
          <w:rFonts w:ascii="Times New Roman" w:hAnsi="Times New Roman"/>
          <w:sz w:val="26"/>
          <w:szCs w:val="26"/>
        </w:rPr>
        <w:t xml:space="preserve">Целевые показатели </w:t>
      </w:r>
      <w:r w:rsidRPr="00681EF2">
        <w:rPr>
          <w:rFonts w:ascii="Times New Roman" w:hAnsi="Times New Roman"/>
          <w:sz w:val="26"/>
          <w:szCs w:val="26"/>
        </w:rPr>
        <w:t xml:space="preserve">муниципальной программы </w:t>
      </w:r>
      <w:r>
        <w:rPr>
          <w:rFonts w:ascii="Times New Roman" w:hAnsi="Times New Roman"/>
          <w:sz w:val="26"/>
          <w:szCs w:val="26"/>
        </w:rPr>
        <w:t>дополнить следующим подпунктами</w:t>
      </w:r>
      <w:r w:rsidRPr="00681EF2">
        <w:rPr>
          <w:rFonts w:ascii="Times New Roman" w:hAnsi="Times New Roman"/>
          <w:sz w:val="26"/>
          <w:szCs w:val="26"/>
        </w:rPr>
        <w:t xml:space="preserve">: </w:t>
      </w:r>
    </w:p>
    <w:p w:rsidR="00866A34" w:rsidRDefault="00866A34" w:rsidP="00866A34">
      <w:pPr>
        <w:rPr>
          <w:rFonts w:ascii="Times New Roman" w:hAnsi="Times New Roman"/>
          <w:sz w:val="26"/>
          <w:szCs w:val="26"/>
        </w:rPr>
      </w:pPr>
      <w:r w:rsidRPr="00681EF2">
        <w:rPr>
          <w:rFonts w:ascii="Times New Roman" w:hAnsi="Times New Roman"/>
          <w:sz w:val="26"/>
          <w:szCs w:val="26"/>
        </w:rPr>
        <w:t>«</w:t>
      </w:r>
    </w:p>
    <w:tbl>
      <w:tblPr>
        <w:tblW w:w="10490" w:type="dxa"/>
        <w:tblInd w:w="108" w:type="dxa"/>
        <w:tblCellMar>
          <w:left w:w="0" w:type="dxa"/>
          <w:right w:w="0" w:type="dxa"/>
        </w:tblCellMar>
        <w:tblLook w:val="04A0" w:firstRow="1" w:lastRow="0" w:firstColumn="1" w:lastColumn="0" w:noHBand="0" w:noVBand="1"/>
      </w:tblPr>
      <w:tblGrid>
        <w:gridCol w:w="4962"/>
        <w:gridCol w:w="5528"/>
      </w:tblGrid>
      <w:tr w:rsidR="00866A34" w:rsidRPr="00ED7533" w:rsidTr="00866A34">
        <w:trPr>
          <w:trHeight w:val="269"/>
        </w:trPr>
        <w:tc>
          <w:tcPr>
            <w:tcW w:w="496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866A34" w:rsidRPr="00ED7533" w:rsidRDefault="00866A34" w:rsidP="00866A34">
            <w:pPr>
              <w:spacing w:line="20" w:lineRule="atLeast"/>
              <w:ind w:firstLine="0"/>
              <w:rPr>
                <w:rFonts w:ascii="Times New Roman" w:hAnsi="Times New Roman"/>
              </w:rPr>
            </w:pPr>
            <w:r w:rsidRPr="00ED7533">
              <w:rPr>
                <w:rFonts w:ascii="Times New Roman" w:hAnsi="Times New Roman"/>
              </w:rPr>
              <w:t xml:space="preserve">Целевые показатели муниципальной программы </w:t>
            </w:r>
          </w:p>
        </w:tc>
        <w:tc>
          <w:tcPr>
            <w:tcW w:w="5528" w:type="dxa"/>
            <w:tcBorders>
              <w:top w:val="single" w:sz="4" w:space="0" w:color="auto"/>
              <w:bottom w:val="single" w:sz="6" w:space="0" w:color="000000"/>
              <w:right w:val="single" w:sz="6" w:space="0" w:color="000000"/>
            </w:tcBorders>
            <w:shd w:val="clear" w:color="auto" w:fill="FFFFFF"/>
            <w:tcMar>
              <w:top w:w="0" w:type="dxa"/>
              <w:left w:w="108" w:type="dxa"/>
              <w:bottom w:w="0" w:type="dxa"/>
              <w:right w:w="108" w:type="dxa"/>
            </w:tcMar>
            <w:vAlign w:val="center"/>
          </w:tcPr>
          <w:p w:rsidR="00866A34" w:rsidRPr="00ED7533" w:rsidRDefault="00866A34" w:rsidP="00866A34">
            <w:pPr>
              <w:tabs>
                <w:tab w:val="left" w:pos="357"/>
                <w:tab w:val="left" w:pos="576"/>
              </w:tabs>
              <w:ind w:firstLine="317"/>
              <w:rPr>
                <w:rFonts w:ascii="Times New Roman" w:hAnsi="Times New Roman"/>
              </w:rPr>
            </w:pPr>
            <w:r w:rsidRPr="00ED7533">
              <w:rPr>
                <w:rFonts w:ascii="Times New Roman" w:hAnsi="Times New Roman"/>
              </w:rPr>
              <w:t xml:space="preserve">5.  </w:t>
            </w:r>
            <w:proofErr w:type="gramStart"/>
            <w:r w:rsidRPr="00ED7533">
              <w:rPr>
                <w:rFonts w:ascii="Times New Roman" w:hAnsi="Times New Roman"/>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w:t>
            </w:r>
            <w:r w:rsidRPr="00ED7533">
              <w:rPr>
                <w:rFonts w:ascii="Times New Roman" w:hAnsi="Times New Roman"/>
              </w:rPr>
              <w:lastRenderedPageBreak/>
              <w:t>хоровая школа", "детская художественная школа", "детская хореографическая школа", "детская театральная школа</w:t>
            </w:r>
            <w:proofErr w:type="gramEnd"/>
            <w:r w:rsidRPr="00ED7533">
              <w:rPr>
                <w:rFonts w:ascii="Times New Roman" w:hAnsi="Times New Roman"/>
              </w:rPr>
              <w:t>", "детская цирковая школа", "детская школа художественных ремесел" (далее - детские школы искусств) 80  %</w:t>
            </w:r>
            <w:r w:rsidRPr="00ED7533">
              <w:rPr>
                <w:rFonts w:ascii="Times New Roman" w:hAnsi="Times New Roman"/>
                <w:i/>
              </w:rPr>
              <w:t xml:space="preserve"> </w:t>
            </w:r>
          </w:p>
          <w:p w:rsidR="00866A34" w:rsidRPr="00ED7533" w:rsidRDefault="00866A34" w:rsidP="00866A34">
            <w:pPr>
              <w:pStyle w:val="ConsPlusNormal"/>
              <w:spacing w:line="20" w:lineRule="atLeast"/>
              <w:ind w:firstLine="317"/>
              <w:rPr>
                <w:rFonts w:ascii="Times New Roman" w:hAnsi="Times New Roman" w:cs="Times New Roman"/>
                <w:sz w:val="24"/>
                <w:szCs w:val="24"/>
              </w:rPr>
            </w:pPr>
          </w:p>
          <w:p w:rsidR="00866A34" w:rsidRPr="00ED7533" w:rsidRDefault="00866A34" w:rsidP="00866A34">
            <w:pPr>
              <w:pStyle w:val="ConsPlusNormal"/>
              <w:spacing w:line="20" w:lineRule="atLeast"/>
              <w:ind w:firstLine="317"/>
              <w:jc w:val="both"/>
              <w:rPr>
                <w:rFonts w:ascii="Times New Roman" w:hAnsi="Times New Roman" w:cs="Times New Roman"/>
                <w:sz w:val="24"/>
                <w:szCs w:val="24"/>
              </w:rPr>
            </w:pPr>
            <w:r w:rsidRPr="00ED7533">
              <w:rPr>
                <w:rFonts w:ascii="Times New Roman" w:hAnsi="Times New Roman" w:cs="Times New Roman"/>
                <w:sz w:val="24"/>
                <w:szCs w:val="24"/>
              </w:rPr>
              <w:t xml:space="preserve"> 6.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(не менее 5 %)</w:t>
            </w:r>
          </w:p>
        </w:tc>
      </w:tr>
    </w:tbl>
    <w:p w:rsidR="00866A34" w:rsidRDefault="00866A34" w:rsidP="00EA4C98">
      <w:pPr>
        <w:ind w:firstLine="709"/>
        <w:rPr>
          <w:rFonts w:ascii="Times New Roman" w:hAnsi="Times New Roman"/>
          <w:sz w:val="26"/>
          <w:szCs w:val="26"/>
        </w:rPr>
      </w:pPr>
    </w:p>
    <w:p w:rsidR="00866A34" w:rsidRDefault="00866A34" w:rsidP="00EA4C98">
      <w:pPr>
        <w:ind w:firstLine="709"/>
        <w:rPr>
          <w:rFonts w:ascii="Times New Roman" w:hAnsi="Times New Roman"/>
          <w:sz w:val="26"/>
          <w:szCs w:val="26"/>
        </w:rPr>
      </w:pPr>
      <w:r>
        <w:rPr>
          <w:rFonts w:ascii="Times New Roman" w:hAnsi="Times New Roman"/>
          <w:sz w:val="26"/>
          <w:szCs w:val="26"/>
        </w:rPr>
        <w:t>1.2. Раздел 1 «</w:t>
      </w:r>
      <w:r w:rsidRPr="00317326">
        <w:rPr>
          <w:rFonts w:ascii="Times New Roman" w:hAnsi="Times New Roman"/>
          <w:sz w:val="26"/>
          <w:szCs w:val="26"/>
        </w:rPr>
        <w:t>Приоритеты муниципальной политики, цели, задачи и показатели (индикаторы) достижения цели и решения задач в сфере реализации муниципальной программы</w:t>
      </w:r>
      <w:r>
        <w:rPr>
          <w:rFonts w:ascii="Times New Roman" w:hAnsi="Times New Roman"/>
          <w:sz w:val="26"/>
          <w:szCs w:val="26"/>
        </w:rPr>
        <w:t>» дополнить следующей информацией:</w:t>
      </w:r>
    </w:p>
    <w:p w:rsidR="00866A34" w:rsidRDefault="00866A34" w:rsidP="00866A34">
      <w:pPr>
        <w:pStyle w:val="ConsPlusNormal"/>
        <w:ind w:firstLine="540"/>
        <w:jc w:val="both"/>
        <w:rPr>
          <w:rFonts w:ascii="Times New Roman" w:hAnsi="Times New Roman"/>
          <w:sz w:val="26"/>
          <w:szCs w:val="26"/>
        </w:rPr>
      </w:pPr>
      <w:proofErr w:type="gramStart"/>
      <w:r w:rsidRPr="009D6723">
        <w:rPr>
          <w:rFonts w:ascii="Times New Roman" w:hAnsi="Times New Roman"/>
          <w:sz w:val="26"/>
          <w:szCs w:val="26"/>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w:t>
      </w:r>
      <w:proofErr w:type="gramEnd"/>
      <w:r w:rsidRPr="009D6723">
        <w:rPr>
          <w:rFonts w:ascii="Times New Roman" w:hAnsi="Times New Roman"/>
          <w:sz w:val="26"/>
          <w:szCs w:val="26"/>
        </w:rPr>
        <w:t xml:space="preserve"> </w:t>
      </w:r>
      <w:proofErr w:type="gramStart"/>
      <w:r w:rsidRPr="009D6723">
        <w:rPr>
          <w:rFonts w:ascii="Times New Roman" w:hAnsi="Times New Roman"/>
          <w:sz w:val="26"/>
          <w:szCs w:val="26"/>
        </w:rPr>
        <w:t xml:space="preserve">01.06.2012 №761, Приказом </w:t>
      </w:r>
      <w:proofErr w:type="spellStart"/>
      <w:r w:rsidRPr="009D6723">
        <w:rPr>
          <w:rFonts w:ascii="Times New Roman" w:hAnsi="Times New Roman"/>
          <w:sz w:val="26"/>
          <w:szCs w:val="26"/>
        </w:rPr>
        <w:t>Минпросвещения</w:t>
      </w:r>
      <w:proofErr w:type="spellEnd"/>
      <w:r w:rsidRPr="009D6723">
        <w:rPr>
          <w:rFonts w:ascii="Times New Roman" w:hAnsi="Times New Roman"/>
          <w:sz w:val="26"/>
          <w:szCs w:val="26"/>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sidR="009D6723" w:rsidRPr="009D6723">
        <w:rPr>
          <w:rFonts w:ascii="Times New Roman" w:hAnsi="Times New Roman"/>
          <w:sz w:val="26"/>
          <w:szCs w:val="26"/>
        </w:rPr>
        <w:t>Павловском муниципальном районе Воронежской области</w:t>
      </w:r>
      <w:r w:rsidRPr="009D6723">
        <w:rPr>
          <w:rFonts w:ascii="Times New Roman" w:hAnsi="Times New Roman"/>
          <w:sz w:val="26"/>
          <w:szCs w:val="26"/>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sidRPr="009D6723">
        <w:rPr>
          <w:rFonts w:ascii="Times New Roman" w:hAnsi="Times New Roman"/>
          <w:sz w:val="26"/>
          <w:szCs w:val="26"/>
        </w:rPr>
        <w:t xml:space="preserve">  </w:t>
      </w:r>
      <w:proofErr w:type="gramStart"/>
      <w:r w:rsidRPr="009D6723">
        <w:rPr>
          <w:rFonts w:ascii="Times New Roman" w:hAnsi="Times New Roman"/>
          <w:sz w:val="26"/>
          <w:szCs w:val="26"/>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9D6723">
        <w:rPr>
          <w:rFonts w:ascii="Times New Roman" w:hAnsi="Times New Roman"/>
          <w:sz w:val="26"/>
          <w:szCs w:val="26"/>
        </w:rPr>
        <w:t xml:space="preserve"> финансирования дополнительного образования детей. Реализуемый финансово-</w:t>
      </w:r>
      <w:proofErr w:type="gramStart"/>
      <w:r w:rsidRPr="009D6723">
        <w:rPr>
          <w:rFonts w:ascii="Times New Roman" w:hAnsi="Times New Roman"/>
          <w:sz w:val="26"/>
          <w:szCs w:val="26"/>
        </w:rPr>
        <w:t>экономический механизм</w:t>
      </w:r>
      <w:proofErr w:type="gramEnd"/>
      <w:r w:rsidRPr="009D6723">
        <w:rPr>
          <w:rFonts w:ascii="Times New Roman" w:hAnsi="Times New Roman"/>
          <w:sz w:val="26"/>
          <w:szCs w:val="26"/>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roofErr w:type="gramStart"/>
      <w:r w:rsidRPr="009D6723">
        <w:rPr>
          <w:rFonts w:ascii="Times New Roman" w:hAnsi="Times New Roman"/>
          <w:sz w:val="26"/>
          <w:szCs w:val="26"/>
        </w:rPr>
        <w:t xml:space="preserve">С целью обеспечения использования социальных сертификатов на получение муниципальных услуг в социальной сфере </w:t>
      </w:r>
      <w:r w:rsidR="009D6723" w:rsidRPr="009D6723">
        <w:rPr>
          <w:rFonts w:ascii="Times New Roman" w:hAnsi="Times New Roman"/>
          <w:sz w:val="26"/>
          <w:szCs w:val="26"/>
        </w:rPr>
        <w:t>муниципальный отдел по образованию, молодежной политике и спорту администрации Павловского муниципального района</w:t>
      </w:r>
      <w:r w:rsidRPr="009D6723">
        <w:rPr>
          <w:rFonts w:ascii="Times New Roman" w:hAnsi="Times New Roman"/>
          <w:sz w:val="26"/>
          <w:szCs w:val="26"/>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sidR="009D6723">
        <w:rPr>
          <w:rFonts w:ascii="Times New Roman" w:hAnsi="Times New Roman"/>
          <w:sz w:val="26"/>
          <w:szCs w:val="26"/>
        </w:rPr>
        <w:t xml:space="preserve">Павловском муниципальном районе». </w:t>
      </w:r>
      <w:proofErr w:type="gramEnd"/>
    </w:p>
    <w:p w:rsidR="009D6723" w:rsidRPr="009D6723" w:rsidRDefault="009D6723" w:rsidP="00866A34">
      <w:pPr>
        <w:pStyle w:val="ConsPlusNormal"/>
        <w:ind w:firstLine="540"/>
        <w:jc w:val="both"/>
        <w:rPr>
          <w:rFonts w:ascii="Times New Roman" w:hAnsi="Times New Roman"/>
          <w:sz w:val="26"/>
          <w:szCs w:val="26"/>
        </w:rPr>
      </w:pPr>
    </w:p>
    <w:p w:rsidR="00866A34" w:rsidRDefault="00C65AE4" w:rsidP="00EA4C98">
      <w:pPr>
        <w:ind w:firstLine="709"/>
        <w:rPr>
          <w:rFonts w:ascii="Times New Roman" w:hAnsi="Times New Roman"/>
          <w:sz w:val="26"/>
          <w:szCs w:val="26"/>
        </w:rPr>
      </w:pPr>
      <w:r>
        <w:rPr>
          <w:rFonts w:ascii="Times New Roman" w:hAnsi="Times New Roman"/>
          <w:sz w:val="26"/>
          <w:szCs w:val="26"/>
        </w:rPr>
        <w:t xml:space="preserve">1.3. </w:t>
      </w:r>
      <w:r w:rsidRPr="00681EF2">
        <w:rPr>
          <w:rFonts w:ascii="Times New Roman" w:hAnsi="Times New Roman"/>
          <w:sz w:val="26"/>
          <w:szCs w:val="26"/>
        </w:rPr>
        <w:t xml:space="preserve">В паспорте </w:t>
      </w:r>
      <w:r>
        <w:rPr>
          <w:rFonts w:ascii="Times New Roman" w:hAnsi="Times New Roman"/>
          <w:sz w:val="26"/>
          <w:szCs w:val="26"/>
        </w:rPr>
        <w:t xml:space="preserve">подпрограммы 3 развитие дополнительного образования» </w:t>
      </w:r>
      <w:r w:rsidRPr="00681EF2">
        <w:rPr>
          <w:rFonts w:ascii="Times New Roman" w:hAnsi="Times New Roman"/>
          <w:sz w:val="26"/>
          <w:szCs w:val="26"/>
        </w:rPr>
        <w:t>строку «</w:t>
      </w:r>
      <w:r>
        <w:rPr>
          <w:rFonts w:ascii="Times New Roman" w:hAnsi="Times New Roman"/>
          <w:sz w:val="26"/>
          <w:szCs w:val="26"/>
        </w:rPr>
        <w:t>Основные мероприятия, входящие в состав подпрограммы»</w:t>
      </w:r>
      <w:r w:rsidRPr="00681EF2">
        <w:rPr>
          <w:rFonts w:ascii="Times New Roman" w:hAnsi="Times New Roman"/>
          <w:sz w:val="26"/>
          <w:szCs w:val="26"/>
        </w:rPr>
        <w:t xml:space="preserve"> </w:t>
      </w:r>
      <w:r>
        <w:rPr>
          <w:rFonts w:ascii="Times New Roman" w:hAnsi="Times New Roman"/>
          <w:sz w:val="26"/>
          <w:szCs w:val="26"/>
        </w:rPr>
        <w:t>дополнить следующим подпунктом:</w:t>
      </w:r>
    </w:p>
    <w:p w:rsidR="00C65AE4" w:rsidRDefault="00C65AE4" w:rsidP="00EA4C98">
      <w:pPr>
        <w:ind w:firstLine="709"/>
        <w:rPr>
          <w:rFonts w:ascii="Times New Roman" w:hAnsi="Times New Roman"/>
          <w:sz w:val="26"/>
          <w:szCs w:val="26"/>
        </w:rPr>
      </w:pPr>
      <w:r>
        <w:rPr>
          <w:rFonts w:ascii="Times New Roman" w:hAnsi="Times New Roman"/>
          <w:sz w:val="26"/>
          <w:szCs w:val="26"/>
        </w:rPr>
        <w:lastRenderedPageBreak/>
        <w:t>«</w:t>
      </w:r>
    </w:p>
    <w:tbl>
      <w:tblPr>
        <w:tblW w:w="5000" w:type="pct"/>
        <w:tblCellMar>
          <w:top w:w="102" w:type="dxa"/>
          <w:left w:w="62" w:type="dxa"/>
          <w:bottom w:w="102" w:type="dxa"/>
          <w:right w:w="62" w:type="dxa"/>
        </w:tblCellMar>
        <w:tblLook w:val="0000" w:firstRow="0" w:lastRow="0" w:firstColumn="0" w:lastColumn="0" w:noHBand="0" w:noVBand="0"/>
      </w:tblPr>
      <w:tblGrid>
        <w:gridCol w:w="4521"/>
        <w:gridCol w:w="5811"/>
      </w:tblGrid>
      <w:tr w:rsidR="00C65AE4" w:rsidRPr="006C2B48" w:rsidTr="001A38DB">
        <w:tc>
          <w:tcPr>
            <w:tcW w:w="2188" w:type="pct"/>
            <w:tcBorders>
              <w:top w:val="single" w:sz="4" w:space="0" w:color="auto"/>
              <w:left w:val="single" w:sz="4" w:space="0" w:color="auto"/>
              <w:bottom w:val="single" w:sz="4" w:space="0" w:color="auto"/>
              <w:right w:val="single" w:sz="4" w:space="0" w:color="auto"/>
            </w:tcBorders>
          </w:tcPr>
          <w:p w:rsidR="00C65AE4" w:rsidRPr="00312BF1" w:rsidRDefault="00C65AE4" w:rsidP="001A38DB">
            <w:pPr>
              <w:pStyle w:val="ConsPlusNormal"/>
              <w:ind w:firstLine="0"/>
              <w:rPr>
                <w:rFonts w:ascii="Times New Roman" w:hAnsi="Times New Roman" w:cs="Times New Roman"/>
                <w:sz w:val="24"/>
                <w:szCs w:val="24"/>
              </w:rPr>
            </w:pPr>
            <w:r w:rsidRPr="00312BF1">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rsidR="00C65AE4" w:rsidRPr="00255234" w:rsidRDefault="00C65AE4" w:rsidP="00C65AE4">
            <w:pPr>
              <w:ind w:firstLine="540"/>
            </w:pPr>
            <w:r>
              <w:rPr>
                <w:rFonts w:ascii="Times New Roman" w:hAnsi="Times New Roman"/>
              </w:rPr>
              <w:t>8. Обеспечение персонифицированного финансирования дополнительного образования детей</w:t>
            </w:r>
          </w:p>
          <w:p w:rsidR="00C65AE4" w:rsidRPr="006C2B48" w:rsidRDefault="00C65AE4" w:rsidP="00C65AE4">
            <w:pPr>
              <w:pStyle w:val="ConsPlusNormal"/>
              <w:widowControl/>
              <w:tabs>
                <w:tab w:val="left" w:pos="185"/>
                <w:tab w:val="left" w:pos="301"/>
              </w:tabs>
              <w:ind w:left="7" w:firstLine="0"/>
              <w:jc w:val="both"/>
              <w:rPr>
                <w:rFonts w:ascii="Times New Roman" w:hAnsi="Times New Roman"/>
                <w:sz w:val="24"/>
                <w:szCs w:val="24"/>
              </w:rPr>
            </w:pPr>
          </w:p>
        </w:tc>
      </w:tr>
    </w:tbl>
    <w:p w:rsidR="00866A34" w:rsidRDefault="00866A34" w:rsidP="00EA4C98">
      <w:pPr>
        <w:ind w:firstLine="709"/>
        <w:rPr>
          <w:rFonts w:ascii="Times New Roman" w:hAnsi="Times New Roman"/>
          <w:sz w:val="26"/>
          <w:szCs w:val="26"/>
        </w:rPr>
      </w:pPr>
    </w:p>
    <w:p w:rsidR="000D5706" w:rsidRDefault="000D5706" w:rsidP="000D5706">
      <w:pPr>
        <w:ind w:firstLine="709"/>
        <w:rPr>
          <w:rFonts w:ascii="Times New Roman" w:hAnsi="Times New Roman"/>
          <w:sz w:val="26"/>
          <w:szCs w:val="26"/>
        </w:rPr>
      </w:pPr>
      <w:r>
        <w:rPr>
          <w:rFonts w:ascii="Times New Roman" w:hAnsi="Times New Roman"/>
          <w:sz w:val="26"/>
          <w:szCs w:val="26"/>
        </w:rPr>
        <w:t xml:space="preserve">1.4. </w:t>
      </w:r>
      <w:r w:rsidRPr="00681EF2">
        <w:rPr>
          <w:rFonts w:ascii="Times New Roman" w:hAnsi="Times New Roman"/>
          <w:sz w:val="26"/>
          <w:szCs w:val="26"/>
        </w:rPr>
        <w:t xml:space="preserve">В паспорте </w:t>
      </w:r>
      <w:r>
        <w:rPr>
          <w:rFonts w:ascii="Times New Roman" w:hAnsi="Times New Roman"/>
          <w:sz w:val="26"/>
          <w:szCs w:val="26"/>
        </w:rPr>
        <w:t xml:space="preserve">подпрограммы 3 развитие дополнительного образования» </w:t>
      </w:r>
      <w:r w:rsidRPr="00681EF2">
        <w:rPr>
          <w:rFonts w:ascii="Times New Roman" w:hAnsi="Times New Roman"/>
          <w:sz w:val="26"/>
          <w:szCs w:val="26"/>
        </w:rPr>
        <w:t>строку «</w:t>
      </w:r>
      <w:r>
        <w:rPr>
          <w:rFonts w:ascii="Times New Roman" w:hAnsi="Times New Roman"/>
          <w:sz w:val="26"/>
          <w:szCs w:val="26"/>
        </w:rPr>
        <w:t>Показатели (индикаторы) подпрограммы»</w:t>
      </w:r>
      <w:r w:rsidRPr="00681EF2">
        <w:rPr>
          <w:rFonts w:ascii="Times New Roman" w:hAnsi="Times New Roman"/>
          <w:sz w:val="26"/>
          <w:szCs w:val="26"/>
        </w:rPr>
        <w:t xml:space="preserve"> </w:t>
      </w:r>
      <w:r>
        <w:rPr>
          <w:rFonts w:ascii="Times New Roman" w:hAnsi="Times New Roman"/>
          <w:sz w:val="26"/>
          <w:szCs w:val="26"/>
        </w:rPr>
        <w:t>дополнить следующими подпунктами:</w:t>
      </w:r>
    </w:p>
    <w:p w:rsidR="00ED7533" w:rsidRDefault="00ED7533" w:rsidP="000D5706">
      <w:pPr>
        <w:ind w:firstLine="709"/>
        <w:rPr>
          <w:rFonts w:ascii="Times New Roman" w:hAnsi="Times New Roman"/>
          <w:sz w:val="26"/>
          <w:szCs w:val="26"/>
        </w:rPr>
      </w:pPr>
      <w:r>
        <w:rPr>
          <w:rFonts w:ascii="Times New Roman" w:hAnsi="Times New Roman"/>
          <w:sz w:val="26"/>
          <w:szCs w:val="26"/>
        </w:rPr>
        <w:t>«</w:t>
      </w:r>
    </w:p>
    <w:tbl>
      <w:tblPr>
        <w:tblW w:w="7812" w:type="pct"/>
        <w:tblCellMar>
          <w:top w:w="102" w:type="dxa"/>
          <w:left w:w="62" w:type="dxa"/>
          <w:bottom w:w="102" w:type="dxa"/>
          <w:right w:w="62" w:type="dxa"/>
        </w:tblCellMar>
        <w:tblLook w:val="0000" w:firstRow="0" w:lastRow="0" w:firstColumn="0" w:lastColumn="0" w:noHBand="0" w:noVBand="0"/>
      </w:tblPr>
      <w:tblGrid>
        <w:gridCol w:w="4521"/>
        <w:gridCol w:w="5811"/>
        <w:gridCol w:w="5811"/>
      </w:tblGrid>
      <w:tr w:rsidR="000D5706" w:rsidRPr="005B45E9" w:rsidTr="00EF5BF3">
        <w:tc>
          <w:tcPr>
            <w:tcW w:w="1400" w:type="pct"/>
            <w:tcBorders>
              <w:top w:val="single" w:sz="4" w:space="0" w:color="auto"/>
              <w:left w:val="single" w:sz="4" w:space="0" w:color="auto"/>
              <w:bottom w:val="single" w:sz="4" w:space="0" w:color="auto"/>
              <w:right w:val="single" w:sz="4" w:space="0" w:color="auto"/>
            </w:tcBorders>
          </w:tcPr>
          <w:p w:rsidR="000D5706" w:rsidRPr="00B17421" w:rsidRDefault="000D5706" w:rsidP="001A38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Показ</w:t>
            </w:r>
            <w:r>
              <w:rPr>
                <w:rFonts w:ascii="Times New Roman" w:hAnsi="Times New Roman" w:cs="Times New Roman"/>
                <w:sz w:val="24"/>
                <w:szCs w:val="24"/>
              </w:rPr>
              <w:t>атели (индикаторы) подпрограммы</w:t>
            </w:r>
          </w:p>
        </w:tc>
        <w:tc>
          <w:tcPr>
            <w:tcW w:w="1800" w:type="pct"/>
            <w:tcBorders>
              <w:top w:val="single" w:sz="4" w:space="0" w:color="auto"/>
              <w:left w:val="single" w:sz="4" w:space="0" w:color="auto"/>
              <w:bottom w:val="single" w:sz="4" w:space="0" w:color="auto"/>
              <w:right w:val="single" w:sz="4" w:space="0" w:color="auto"/>
            </w:tcBorders>
            <w:vAlign w:val="center"/>
          </w:tcPr>
          <w:p w:rsidR="000D5706" w:rsidRPr="00F94901" w:rsidRDefault="000D5706" w:rsidP="001A38DB">
            <w:pPr>
              <w:tabs>
                <w:tab w:val="left" w:pos="357"/>
                <w:tab w:val="left" w:pos="576"/>
              </w:tabs>
              <w:ind w:firstLine="317"/>
              <w:rPr>
                <w:rFonts w:ascii="Times New Roman" w:hAnsi="Times New Roman"/>
                <w:sz w:val="26"/>
                <w:szCs w:val="26"/>
              </w:rPr>
            </w:pPr>
            <w:r>
              <w:rPr>
                <w:rFonts w:ascii="Times New Roman" w:hAnsi="Times New Roman"/>
                <w:sz w:val="26"/>
                <w:szCs w:val="26"/>
              </w:rPr>
              <w:t xml:space="preserve">11. </w:t>
            </w:r>
            <w:r w:rsidRPr="00F94901">
              <w:rPr>
                <w:rFonts w:ascii="Times New Roman" w:hAnsi="Times New Roman"/>
                <w:sz w:val="26"/>
                <w:szCs w:val="26"/>
              </w:rPr>
              <w:t xml:space="preserve"> </w:t>
            </w:r>
            <w:proofErr w:type="gramStart"/>
            <w:r w:rsidRPr="00F94901">
              <w:rPr>
                <w:rFonts w:ascii="Times New Roman" w:hAnsi="Times New Roman"/>
                <w:sz w:val="26"/>
                <w:szCs w:val="26"/>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w:t>
            </w:r>
            <w:proofErr w:type="gramEnd"/>
            <w:r w:rsidRPr="00F94901">
              <w:rPr>
                <w:rFonts w:ascii="Times New Roman" w:hAnsi="Times New Roman"/>
                <w:sz w:val="26"/>
                <w:szCs w:val="26"/>
              </w:rPr>
              <w:t xml:space="preserve">", "детская цирковая школа", "детская школа художественных ремесел" (далее - детские школы искусств) </w:t>
            </w:r>
            <w:r>
              <w:rPr>
                <w:rFonts w:ascii="Times New Roman" w:hAnsi="Times New Roman"/>
                <w:sz w:val="26"/>
                <w:szCs w:val="26"/>
              </w:rPr>
              <w:t xml:space="preserve">80 </w:t>
            </w:r>
            <w:r w:rsidRPr="00F94901">
              <w:rPr>
                <w:rFonts w:ascii="Times New Roman" w:hAnsi="Times New Roman"/>
                <w:sz w:val="26"/>
                <w:szCs w:val="26"/>
              </w:rPr>
              <w:t xml:space="preserve"> %</w:t>
            </w:r>
            <w:r>
              <w:rPr>
                <w:rFonts w:ascii="Times New Roman" w:hAnsi="Times New Roman"/>
                <w:i/>
                <w:sz w:val="26"/>
                <w:szCs w:val="26"/>
              </w:rPr>
              <w:t xml:space="preserve"> </w:t>
            </w:r>
          </w:p>
          <w:p w:rsidR="000D5706" w:rsidRDefault="000D5706" w:rsidP="001A38DB">
            <w:pPr>
              <w:pStyle w:val="ConsPlusNormal"/>
              <w:spacing w:line="20" w:lineRule="atLeast"/>
              <w:ind w:firstLine="317"/>
              <w:rPr>
                <w:rFonts w:ascii="Times New Roman" w:hAnsi="Times New Roman" w:cs="Times New Roman"/>
                <w:sz w:val="26"/>
                <w:szCs w:val="26"/>
              </w:rPr>
            </w:pPr>
          </w:p>
          <w:p w:rsidR="000D5706" w:rsidRPr="00F94901" w:rsidRDefault="000D5706" w:rsidP="001A38DB">
            <w:pPr>
              <w:pStyle w:val="ConsPlusNormal"/>
              <w:spacing w:line="20" w:lineRule="atLeast"/>
              <w:ind w:firstLine="317"/>
              <w:jc w:val="both"/>
              <w:rPr>
                <w:rFonts w:ascii="Times New Roman" w:hAnsi="Times New Roman" w:cs="Times New Roman"/>
                <w:sz w:val="26"/>
                <w:szCs w:val="26"/>
              </w:rPr>
            </w:pPr>
            <w:r>
              <w:rPr>
                <w:rFonts w:ascii="Times New Roman" w:hAnsi="Times New Roman" w:cs="Times New Roman"/>
                <w:sz w:val="26"/>
                <w:szCs w:val="26"/>
              </w:rPr>
              <w:t xml:space="preserve">12. </w:t>
            </w:r>
            <w:r w:rsidRPr="00F94901">
              <w:rPr>
                <w:rFonts w:ascii="Times New Roman" w:hAnsi="Times New Roman" w:cs="Times New Roman"/>
                <w:sz w:val="26"/>
                <w:szCs w:val="26"/>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(не менее 5</w:t>
            </w:r>
            <w:r>
              <w:rPr>
                <w:rFonts w:ascii="Times New Roman" w:hAnsi="Times New Roman" w:cs="Times New Roman"/>
                <w:sz w:val="26"/>
                <w:szCs w:val="26"/>
              </w:rPr>
              <w:t xml:space="preserve"> </w:t>
            </w:r>
            <w:r w:rsidRPr="00F94901">
              <w:rPr>
                <w:rFonts w:ascii="Times New Roman" w:hAnsi="Times New Roman" w:cs="Times New Roman"/>
                <w:sz w:val="26"/>
                <w:szCs w:val="26"/>
              </w:rPr>
              <w:t>%)</w:t>
            </w:r>
          </w:p>
        </w:tc>
        <w:tc>
          <w:tcPr>
            <w:tcW w:w="1800" w:type="pct"/>
            <w:tcBorders>
              <w:top w:val="single" w:sz="4" w:space="0" w:color="auto"/>
              <w:left w:val="single" w:sz="4" w:space="0" w:color="auto"/>
              <w:bottom w:val="single" w:sz="4" w:space="0" w:color="auto"/>
              <w:right w:val="single" w:sz="4" w:space="0" w:color="auto"/>
            </w:tcBorders>
          </w:tcPr>
          <w:p w:rsidR="000D5706" w:rsidRPr="005B45E9" w:rsidRDefault="000D5706" w:rsidP="001A38DB">
            <w:pPr>
              <w:ind w:firstLine="0"/>
              <w:rPr>
                <w:rFonts w:ascii="Times New Roman" w:hAnsi="Times New Roman"/>
              </w:rPr>
            </w:pPr>
          </w:p>
        </w:tc>
      </w:tr>
    </w:tbl>
    <w:p w:rsidR="00866A34" w:rsidRDefault="00866A34" w:rsidP="00EA4C98">
      <w:pPr>
        <w:ind w:firstLine="709"/>
        <w:rPr>
          <w:rFonts w:ascii="Times New Roman" w:hAnsi="Times New Roman"/>
          <w:sz w:val="26"/>
          <w:szCs w:val="26"/>
        </w:rPr>
      </w:pPr>
    </w:p>
    <w:p w:rsidR="00E954F5" w:rsidRDefault="00E954F5" w:rsidP="00E954F5">
      <w:pPr>
        <w:spacing w:line="276" w:lineRule="auto"/>
        <w:rPr>
          <w:rFonts w:ascii="Times New Roman" w:hAnsi="Times New Roman"/>
          <w:sz w:val="26"/>
          <w:szCs w:val="26"/>
        </w:rPr>
      </w:pPr>
    </w:p>
    <w:p w:rsidR="000D5706" w:rsidRDefault="000F5562" w:rsidP="00E954F5">
      <w:pPr>
        <w:spacing w:line="276" w:lineRule="auto"/>
        <w:rPr>
          <w:rFonts w:ascii="Times New Roman" w:hAnsi="Times New Roman"/>
          <w:spacing w:val="-10"/>
          <w:sz w:val="26"/>
          <w:szCs w:val="26"/>
        </w:rPr>
      </w:pPr>
      <w:r>
        <w:rPr>
          <w:rFonts w:ascii="Times New Roman" w:hAnsi="Times New Roman"/>
          <w:sz w:val="26"/>
          <w:szCs w:val="26"/>
        </w:rPr>
        <w:t>1.5. Раздел «</w:t>
      </w:r>
      <w:r w:rsidRPr="00F83EC0">
        <w:rPr>
          <w:rFonts w:ascii="Times New Roman" w:hAnsi="Times New Roman"/>
          <w:spacing w:val="-10"/>
          <w:sz w:val="26"/>
          <w:szCs w:val="26"/>
        </w:rPr>
        <w:t xml:space="preserve">Сведения о показателях (индикаторах) и их значениях муниципальной программы </w:t>
      </w:r>
      <w:r w:rsidR="002C5121">
        <w:rPr>
          <w:rFonts w:ascii="Times New Roman" w:hAnsi="Times New Roman"/>
          <w:spacing w:val="-10"/>
          <w:sz w:val="26"/>
          <w:szCs w:val="26"/>
        </w:rPr>
        <w:t xml:space="preserve"> </w:t>
      </w:r>
      <w:r w:rsidRPr="00F83EC0">
        <w:rPr>
          <w:rFonts w:ascii="Times New Roman" w:hAnsi="Times New Roman"/>
          <w:spacing w:val="-10"/>
          <w:sz w:val="26"/>
          <w:szCs w:val="26"/>
        </w:rPr>
        <w:t>Павловского муниципального района Воронежской области  «Развитие образования»</w:t>
      </w:r>
      <w:r>
        <w:rPr>
          <w:rFonts w:ascii="Times New Roman" w:hAnsi="Times New Roman"/>
          <w:spacing w:val="-10"/>
          <w:sz w:val="26"/>
          <w:szCs w:val="26"/>
        </w:rPr>
        <w:t xml:space="preserve"> дополнить подпунктами согласно приложению № 1 к настоящему постановлению».</w:t>
      </w:r>
    </w:p>
    <w:p w:rsidR="000F5562" w:rsidRDefault="000F5562" w:rsidP="00E954F5">
      <w:pPr>
        <w:spacing w:line="276" w:lineRule="auto"/>
        <w:rPr>
          <w:rFonts w:ascii="Times New Roman" w:hAnsi="Times New Roman"/>
          <w:spacing w:val="-10"/>
          <w:sz w:val="26"/>
          <w:szCs w:val="26"/>
        </w:rPr>
      </w:pPr>
      <w:r>
        <w:rPr>
          <w:rFonts w:ascii="Times New Roman" w:hAnsi="Times New Roman"/>
          <w:spacing w:val="-10"/>
          <w:sz w:val="26"/>
          <w:szCs w:val="26"/>
        </w:rPr>
        <w:t xml:space="preserve"> 1.6. Раздел «Методики расчета показателей (индикаторов) муниципальной программы Павловского муниципального района Воронежской области «Развитие образования» дополнить подпунктами, согласно приложению № 2 к настоящему постановлению. </w:t>
      </w:r>
    </w:p>
    <w:p w:rsidR="000F5562" w:rsidRDefault="000F5562" w:rsidP="00E954F5">
      <w:pPr>
        <w:spacing w:line="276" w:lineRule="auto"/>
        <w:rPr>
          <w:rFonts w:ascii="Times New Roman" w:hAnsi="Times New Roman"/>
          <w:spacing w:val="-10"/>
          <w:sz w:val="26"/>
          <w:szCs w:val="26"/>
        </w:rPr>
      </w:pPr>
      <w:r>
        <w:rPr>
          <w:rFonts w:ascii="Times New Roman" w:hAnsi="Times New Roman"/>
          <w:spacing w:val="-10"/>
          <w:sz w:val="26"/>
          <w:szCs w:val="26"/>
        </w:rPr>
        <w:t>1.7. Раздел 1.7. «</w:t>
      </w:r>
      <w:r w:rsidR="00E954F5">
        <w:rPr>
          <w:rFonts w:ascii="Times New Roman" w:hAnsi="Times New Roman"/>
          <w:spacing w:val="-10"/>
          <w:sz w:val="26"/>
          <w:szCs w:val="26"/>
        </w:rPr>
        <w:t>Финансовое обеспечение и прогнозная (справочная) оценка расходов федерального и областного бюджета Павловского муниципального</w:t>
      </w:r>
      <w:r w:rsidR="00E954F5" w:rsidRPr="00E954F5">
        <w:rPr>
          <w:rFonts w:ascii="Times New Roman" w:hAnsi="Times New Roman"/>
          <w:spacing w:val="-10"/>
          <w:sz w:val="26"/>
          <w:szCs w:val="26"/>
        </w:rPr>
        <w:t xml:space="preserve"> </w:t>
      </w:r>
      <w:r w:rsidR="00E954F5">
        <w:rPr>
          <w:rFonts w:ascii="Times New Roman" w:hAnsi="Times New Roman"/>
          <w:spacing w:val="-10"/>
          <w:sz w:val="26"/>
          <w:szCs w:val="26"/>
        </w:rPr>
        <w:t>района Воронежской области, внебюджетных источников на реализацию муниципальной программы Павловского муниципального района Воронежской области «Развитие образования» дополнить подпунктами, согласно приложению № 3 к настоящему постановлению.</w:t>
      </w:r>
    </w:p>
    <w:p w:rsidR="00E954F5" w:rsidRDefault="00E954F5" w:rsidP="00E954F5">
      <w:pPr>
        <w:spacing w:line="276" w:lineRule="auto"/>
        <w:rPr>
          <w:rFonts w:ascii="Times New Roman" w:eastAsia="Calibri" w:hAnsi="Times New Roman"/>
          <w:sz w:val="26"/>
          <w:szCs w:val="26"/>
        </w:rPr>
      </w:pPr>
      <w:r>
        <w:rPr>
          <w:rFonts w:ascii="Times New Roman" w:hAnsi="Times New Roman"/>
          <w:spacing w:val="-10"/>
          <w:sz w:val="26"/>
          <w:szCs w:val="26"/>
        </w:rPr>
        <w:t>1.8.  Раздел «</w:t>
      </w:r>
      <w:r>
        <w:rPr>
          <w:rFonts w:ascii="Times New Roman" w:eastAsia="Calibri" w:hAnsi="Times New Roman"/>
          <w:color w:val="000000"/>
          <w:sz w:val="26"/>
          <w:szCs w:val="26"/>
        </w:rPr>
        <w:t xml:space="preserve">Ответственные за исполнение </w:t>
      </w:r>
      <w:proofErr w:type="gramStart"/>
      <w:r>
        <w:rPr>
          <w:rFonts w:ascii="Times New Roman" w:eastAsia="Calibri" w:hAnsi="Times New Roman"/>
          <w:color w:val="000000"/>
          <w:sz w:val="26"/>
          <w:szCs w:val="26"/>
        </w:rPr>
        <w:t>мероприятий Плана реализации муниципальной программы Павловского муниципального района Воронежской</w:t>
      </w:r>
      <w:proofErr w:type="gramEnd"/>
      <w:r>
        <w:rPr>
          <w:rFonts w:ascii="Times New Roman" w:eastAsia="Calibri" w:hAnsi="Times New Roman"/>
          <w:color w:val="000000"/>
          <w:sz w:val="26"/>
          <w:szCs w:val="26"/>
        </w:rPr>
        <w:t xml:space="preserve"> области </w:t>
      </w:r>
      <w:r>
        <w:rPr>
          <w:rFonts w:ascii="Times New Roman" w:eastAsia="Calibri" w:hAnsi="Times New Roman"/>
          <w:sz w:val="26"/>
          <w:szCs w:val="26"/>
        </w:rPr>
        <w:lastRenderedPageBreak/>
        <w:t xml:space="preserve">«Развитие образования» </w:t>
      </w:r>
      <w:r>
        <w:rPr>
          <w:rFonts w:ascii="Times New Roman" w:hAnsi="Times New Roman"/>
          <w:spacing w:val="-10"/>
          <w:sz w:val="26"/>
          <w:szCs w:val="26"/>
        </w:rPr>
        <w:t>дополнить подпунктами, согласно приложению № 4 к настоящему постановлению.</w:t>
      </w:r>
    </w:p>
    <w:p w:rsidR="00EA4C98" w:rsidRDefault="00E954F5" w:rsidP="00EA4C98">
      <w:pPr>
        <w:ind w:firstLine="709"/>
        <w:rPr>
          <w:rFonts w:ascii="Times New Roman" w:hAnsi="Times New Roman"/>
          <w:sz w:val="26"/>
          <w:szCs w:val="26"/>
        </w:rPr>
      </w:pPr>
      <w:r>
        <w:rPr>
          <w:rFonts w:ascii="Times New Roman" w:hAnsi="Times New Roman"/>
          <w:sz w:val="26"/>
          <w:szCs w:val="26"/>
        </w:rPr>
        <w:t>2</w:t>
      </w:r>
      <w:r w:rsidR="00EA4C98">
        <w:rPr>
          <w:rFonts w:ascii="Times New Roman" w:hAnsi="Times New Roman"/>
          <w:sz w:val="26"/>
          <w:szCs w:val="26"/>
        </w:rPr>
        <w:t xml:space="preserve">. </w:t>
      </w:r>
      <w:proofErr w:type="gramStart"/>
      <w:r w:rsidR="00EA4C98" w:rsidRPr="008560C2">
        <w:rPr>
          <w:rFonts w:ascii="Times New Roman" w:hAnsi="Times New Roman"/>
          <w:sz w:val="26"/>
          <w:szCs w:val="26"/>
        </w:rPr>
        <w:t>Контроль</w:t>
      </w:r>
      <w:r w:rsidR="00EA4C98">
        <w:rPr>
          <w:rFonts w:ascii="Times New Roman" w:hAnsi="Times New Roman"/>
          <w:sz w:val="26"/>
          <w:szCs w:val="26"/>
        </w:rPr>
        <w:t xml:space="preserve"> </w:t>
      </w:r>
      <w:r w:rsidR="00EA4C98" w:rsidRPr="008560C2">
        <w:rPr>
          <w:rFonts w:ascii="Times New Roman" w:hAnsi="Times New Roman"/>
          <w:sz w:val="26"/>
          <w:szCs w:val="26"/>
        </w:rPr>
        <w:t>за</w:t>
      </w:r>
      <w:proofErr w:type="gramEnd"/>
      <w:r w:rsidR="00EA4C98">
        <w:rPr>
          <w:rFonts w:ascii="Times New Roman" w:hAnsi="Times New Roman"/>
          <w:sz w:val="26"/>
          <w:szCs w:val="26"/>
        </w:rPr>
        <w:t xml:space="preserve"> </w:t>
      </w:r>
      <w:r w:rsidR="00EA4C98" w:rsidRPr="008560C2">
        <w:rPr>
          <w:rFonts w:ascii="Times New Roman" w:hAnsi="Times New Roman"/>
          <w:sz w:val="26"/>
          <w:szCs w:val="26"/>
        </w:rPr>
        <w:t>исполнением</w:t>
      </w:r>
      <w:r w:rsidR="00EA4C98">
        <w:rPr>
          <w:rFonts w:ascii="Times New Roman" w:hAnsi="Times New Roman"/>
          <w:sz w:val="26"/>
          <w:szCs w:val="26"/>
        </w:rPr>
        <w:t xml:space="preserve"> </w:t>
      </w:r>
      <w:r w:rsidR="00EA4C98" w:rsidRPr="008560C2">
        <w:rPr>
          <w:rFonts w:ascii="Times New Roman" w:hAnsi="Times New Roman"/>
          <w:sz w:val="26"/>
          <w:szCs w:val="26"/>
        </w:rPr>
        <w:t>настоящего</w:t>
      </w:r>
      <w:r w:rsidR="00EA4C98">
        <w:rPr>
          <w:rFonts w:ascii="Times New Roman" w:hAnsi="Times New Roman"/>
          <w:sz w:val="26"/>
          <w:szCs w:val="26"/>
        </w:rPr>
        <w:t xml:space="preserve"> </w:t>
      </w:r>
      <w:r w:rsidR="00EA4C98" w:rsidRPr="008560C2">
        <w:rPr>
          <w:rFonts w:ascii="Times New Roman" w:hAnsi="Times New Roman"/>
          <w:sz w:val="26"/>
          <w:szCs w:val="26"/>
        </w:rPr>
        <w:t>постановления</w:t>
      </w:r>
      <w:r w:rsidR="00EA4C98">
        <w:rPr>
          <w:rFonts w:ascii="Times New Roman" w:hAnsi="Times New Roman"/>
          <w:sz w:val="26"/>
          <w:szCs w:val="26"/>
        </w:rPr>
        <w:t xml:space="preserve"> </w:t>
      </w:r>
      <w:r w:rsidR="00EA4C98" w:rsidRPr="008560C2">
        <w:rPr>
          <w:rFonts w:ascii="Times New Roman" w:hAnsi="Times New Roman"/>
          <w:sz w:val="26"/>
          <w:szCs w:val="26"/>
        </w:rPr>
        <w:t>возложить</w:t>
      </w:r>
      <w:r w:rsidR="00EA4C98">
        <w:rPr>
          <w:rFonts w:ascii="Times New Roman" w:hAnsi="Times New Roman"/>
          <w:sz w:val="26"/>
          <w:szCs w:val="26"/>
        </w:rPr>
        <w:t xml:space="preserve"> </w:t>
      </w:r>
      <w:r w:rsidR="00EA4C98" w:rsidRPr="008560C2">
        <w:rPr>
          <w:rFonts w:ascii="Times New Roman" w:hAnsi="Times New Roman"/>
          <w:sz w:val="26"/>
          <w:szCs w:val="26"/>
        </w:rPr>
        <w:t>на</w:t>
      </w:r>
      <w:r w:rsidR="00EA4C98">
        <w:rPr>
          <w:rFonts w:ascii="Times New Roman" w:hAnsi="Times New Roman"/>
          <w:sz w:val="26"/>
          <w:szCs w:val="26"/>
        </w:rPr>
        <w:t xml:space="preserve"> </w:t>
      </w:r>
      <w:r w:rsidR="00EA4C98" w:rsidRPr="008560C2">
        <w:rPr>
          <w:rFonts w:ascii="Times New Roman" w:hAnsi="Times New Roman"/>
          <w:sz w:val="26"/>
          <w:szCs w:val="26"/>
        </w:rPr>
        <w:t>заместителя</w:t>
      </w:r>
      <w:r w:rsidR="00EA4C98">
        <w:rPr>
          <w:rFonts w:ascii="Times New Roman" w:hAnsi="Times New Roman"/>
          <w:sz w:val="26"/>
          <w:szCs w:val="26"/>
        </w:rPr>
        <w:t xml:space="preserve"> </w:t>
      </w:r>
      <w:r w:rsidR="00EA4C98" w:rsidRPr="008560C2">
        <w:rPr>
          <w:rFonts w:ascii="Times New Roman" w:hAnsi="Times New Roman"/>
          <w:sz w:val="26"/>
          <w:szCs w:val="26"/>
        </w:rPr>
        <w:t>главы</w:t>
      </w:r>
      <w:r w:rsidR="00EA4C98">
        <w:rPr>
          <w:rFonts w:ascii="Times New Roman" w:hAnsi="Times New Roman"/>
          <w:sz w:val="26"/>
          <w:szCs w:val="26"/>
        </w:rPr>
        <w:t xml:space="preserve"> </w:t>
      </w:r>
      <w:r w:rsidR="00EA4C98" w:rsidRPr="008560C2">
        <w:rPr>
          <w:rFonts w:ascii="Times New Roman" w:hAnsi="Times New Roman"/>
          <w:sz w:val="26"/>
          <w:szCs w:val="26"/>
        </w:rPr>
        <w:t>администрации</w:t>
      </w:r>
      <w:r w:rsidR="00EA4C98">
        <w:rPr>
          <w:rFonts w:ascii="Times New Roman" w:hAnsi="Times New Roman"/>
          <w:sz w:val="26"/>
          <w:szCs w:val="26"/>
        </w:rPr>
        <w:t xml:space="preserve"> </w:t>
      </w:r>
      <w:r w:rsidR="00EA4C98" w:rsidRPr="008560C2">
        <w:rPr>
          <w:rFonts w:ascii="Times New Roman" w:hAnsi="Times New Roman"/>
          <w:sz w:val="26"/>
          <w:szCs w:val="26"/>
        </w:rPr>
        <w:t>Павловского</w:t>
      </w:r>
      <w:r w:rsidR="00EA4C98">
        <w:rPr>
          <w:rFonts w:ascii="Times New Roman" w:hAnsi="Times New Roman"/>
          <w:sz w:val="26"/>
          <w:szCs w:val="26"/>
        </w:rPr>
        <w:t xml:space="preserve"> </w:t>
      </w:r>
      <w:r w:rsidR="00EA4C98" w:rsidRPr="008560C2">
        <w:rPr>
          <w:rFonts w:ascii="Times New Roman" w:hAnsi="Times New Roman"/>
          <w:sz w:val="26"/>
          <w:szCs w:val="26"/>
        </w:rPr>
        <w:t>муниципального</w:t>
      </w:r>
      <w:r w:rsidR="00EA4C98">
        <w:rPr>
          <w:rFonts w:ascii="Times New Roman" w:hAnsi="Times New Roman"/>
          <w:sz w:val="26"/>
          <w:szCs w:val="26"/>
        </w:rPr>
        <w:t xml:space="preserve"> </w:t>
      </w:r>
      <w:r w:rsidR="00EA4C98" w:rsidRPr="008560C2">
        <w:rPr>
          <w:rFonts w:ascii="Times New Roman" w:hAnsi="Times New Roman"/>
          <w:sz w:val="26"/>
          <w:szCs w:val="26"/>
        </w:rPr>
        <w:t>района</w:t>
      </w:r>
      <w:r w:rsidR="00EA4C98">
        <w:rPr>
          <w:rFonts w:ascii="Times New Roman" w:hAnsi="Times New Roman"/>
          <w:sz w:val="26"/>
          <w:szCs w:val="26"/>
        </w:rPr>
        <w:t xml:space="preserve"> </w:t>
      </w:r>
      <w:r>
        <w:rPr>
          <w:rFonts w:ascii="Times New Roman" w:hAnsi="Times New Roman"/>
          <w:sz w:val="26"/>
          <w:szCs w:val="26"/>
        </w:rPr>
        <w:t>Якушеву Л.В.</w:t>
      </w:r>
    </w:p>
    <w:p w:rsidR="00EA4C98" w:rsidRDefault="00EA4C98" w:rsidP="00EA4C98">
      <w:pPr>
        <w:ind w:firstLine="709"/>
        <w:rPr>
          <w:rFonts w:ascii="Times New Roman" w:hAnsi="Times New Roman"/>
          <w:sz w:val="26"/>
          <w:szCs w:val="26"/>
        </w:rPr>
      </w:pPr>
    </w:p>
    <w:p w:rsidR="00EA4C98" w:rsidRDefault="00EA4C98" w:rsidP="00EA4C98">
      <w:pPr>
        <w:ind w:firstLine="709"/>
        <w:rPr>
          <w:rFonts w:ascii="Times New Roman" w:hAnsi="Times New Roman"/>
          <w:sz w:val="26"/>
          <w:szCs w:val="26"/>
        </w:rPr>
      </w:pPr>
    </w:p>
    <w:p w:rsidR="00E954F5" w:rsidRDefault="00E954F5" w:rsidP="00EA4C98">
      <w:pPr>
        <w:ind w:firstLine="709"/>
        <w:rPr>
          <w:rFonts w:ascii="Times New Roman" w:hAnsi="Times New Roman"/>
          <w:sz w:val="26"/>
          <w:szCs w:val="26"/>
        </w:rPr>
      </w:pPr>
    </w:p>
    <w:p w:rsidR="00F94484" w:rsidRDefault="00F94484" w:rsidP="00EA4C98">
      <w:pPr>
        <w:ind w:firstLine="709"/>
        <w:rPr>
          <w:rFonts w:ascii="Times New Roman" w:hAnsi="Times New Roman"/>
          <w:sz w:val="26"/>
          <w:szCs w:val="26"/>
        </w:rPr>
      </w:pPr>
    </w:p>
    <w:p w:rsidR="00F94484" w:rsidRDefault="00F94484" w:rsidP="00EA4C98">
      <w:pPr>
        <w:ind w:firstLine="709"/>
        <w:rPr>
          <w:rFonts w:ascii="Times New Roman" w:hAnsi="Times New Roman"/>
          <w:sz w:val="26"/>
          <w:szCs w:val="26"/>
        </w:rPr>
      </w:pPr>
    </w:p>
    <w:p w:rsidR="00F94484" w:rsidRDefault="00F94484" w:rsidP="00EA4C98">
      <w:pPr>
        <w:ind w:firstLine="709"/>
        <w:rPr>
          <w:rFonts w:ascii="Times New Roman" w:hAnsi="Times New Roman"/>
          <w:sz w:val="26"/>
          <w:szCs w:val="26"/>
        </w:rPr>
      </w:pPr>
    </w:p>
    <w:tbl>
      <w:tblPr>
        <w:tblW w:w="15383" w:type="dxa"/>
        <w:tblLook w:val="04A0" w:firstRow="1" w:lastRow="0" w:firstColumn="1" w:lastColumn="0" w:noHBand="0" w:noVBand="1"/>
      </w:tblPr>
      <w:tblGrid>
        <w:gridCol w:w="10456"/>
        <w:gridCol w:w="4927"/>
      </w:tblGrid>
      <w:tr w:rsidR="00EA4C98" w:rsidRPr="008560C2" w:rsidTr="00EA4C98">
        <w:tc>
          <w:tcPr>
            <w:tcW w:w="10456" w:type="dxa"/>
            <w:hideMark/>
          </w:tcPr>
          <w:p w:rsidR="00EA4C98" w:rsidRDefault="00EA4C98" w:rsidP="00EA4C98">
            <w:pPr>
              <w:widowControl w:val="0"/>
              <w:autoSpaceDE w:val="0"/>
              <w:autoSpaceDN w:val="0"/>
              <w:adjustRightInd w:val="0"/>
              <w:ind w:firstLine="0"/>
              <w:rPr>
                <w:rFonts w:ascii="Times New Roman" w:hAnsi="Times New Roman"/>
                <w:sz w:val="26"/>
                <w:szCs w:val="26"/>
              </w:rPr>
            </w:pPr>
            <w:r w:rsidRPr="008560C2">
              <w:rPr>
                <w:rFonts w:ascii="Times New Roman" w:hAnsi="Times New Roman"/>
                <w:sz w:val="26"/>
                <w:szCs w:val="26"/>
              </w:rPr>
              <w:t xml:space="preserve">Глава </w:t>
            </w:r>
            <w:proofErr w:type="gramStart"/>
            <w:r w:rsidRPr="008560C2">
              <w:rPr>
                <w:rFonts w:ascii="Times New Roman" w:hAnsi="Times New Roman"/>
                <w:sz w:val="26"/>
                <w:szCs w:val="26"/>
              </w:rPr>
              <w:t>Павловского</w:t>
            </w:r>
            <w:proofErr w:type="gramEnd"/>
          </w:p>
          <w:p w:rsidR="00EA4C98" w:rsidRDefault="00EA4C98" w:rsidP="00EA4C98">
            <w:pPr>
              <w:widowControl w:val="0"/>
              <w:autoSpaceDE w:val="0"/>
              <w:autoSpaceDN w:val="0"/>
              <w:adjustRightInd w:val="0"/>
              <w:ind w:firstLine="0"/>
              <w:rPr>
                <w:rFonts w:ascii="Times New Roman" w:hAnsi="Times New Roman"/>
                <w:sz w:val="26"/>
                <w:szCs w:val="26"/>
              </w:rPr>
            </w:pPr>
            <w:r w:rsidRPr="008560C2">
              <w:rPr>
                <w:rFonts w:ascii="Times New Roman" w:hAnsi="Times New Roman"/>
                <w:sz w:val="26"/>
                <w:szCs w:val="26"/>
              </w:rPr>
              <w:t>муниципального района</w:t>
            </w:r>
          </w:p>
          <w:p w:rsidR="00EA4C98" w:rsidRPr="008560C2" w:rsidRDefault="00EA4C98" w:rsidP="00EA4C98">
            <w:pPr>
              <w:widowControl w:val="0"/>
              <w:autoSpaceDE w:val="0"/>
              <w:autoSpaceDN w:val="0"/>
              <w:adjustRightInd w:val="0"/>
              <w:ind w:right="-1525" w:firstLine="0"/>
              <w:rPr>
                <w:rFonts w:ascii="Times New Roman" w:hAnsi="Times New Roman"/>
                <w:sz w:val="26"/>
                <w:szCs w:val="26"/>
              </w:rPr>
            </w:pPr>
            <w:r>
              <w:rPr>
                <w:rFonts w:ascii="Times New Roman" w:hAnsi="Times New Roman"/>
                <w:sz w:val="26"/>
                <w:szCs w:val="26"/>
              </w:rPr>
              <w:t xml:space="preserve">Воронежской области                                                                                       М.Н. </w:t>
            </w:r>
            <w:proofErr w:type="spellStart"/>
            <w:r>
              <w:rPr>
                <w:rFonts w:ascii="Times New Roman" w:hAnsi="Times New Roman"/>
                <w:sz w:val="26"/>
                <w:szCs w:val="26"/>
              </w:rPr>
              <w:t>Янцов</w:t>
            </w:r>
            <w:proofErr w:type="spellEnd"/>
          </w:p>
        </w:tc>
        <w:tc>
          <w:tcPr>
            <w:tcW w:w="4927" w:type="dxa"/>
          </w:tcPr>
          <w:p w:rsidR="00EA4C98" w:rsidRPr="008560C2" w:rsidRDefault="00EA4C98" w:rsidP="00EA4C98">
            <w:pPr>
              <w:widowControl w:val="0"/>
              <w:autoSpaceDE w:val="0"/>
              <w:autoSpaceDN w:val="0"/>
              <w:adjustRightInd w:val="0"/>
              <w:ind w:firstLine="0"/>
              <w:jc w:val="right"/>
              <w:rPr>
                <w:rFonts w:ascii="Times New Roman" w:hAnsi="Times New Roman"/>
                <w:sz w:val="26"/>
                <w:szCs w:val="26"/>
              </w:rPr>
            </w:pPr>
          </w:p>
          <w:p w:rsidR="00EA4C98" w:rsidRPr="008560C2" w:rsidRDefault="00EA4C98" w:rsidP="00EA4C98">
            <w:pPr>
              <w:widowControl w:val="0"/>
              <w:autoSpaceDE w:val="0"/>
              <w:autoSpaceDN w:val="0"/>
              <w:adjustRightInd w:val="0"/>
              <w:ind w:firstLine="0"/>
              <w:jc w:val="right"/>
              <w:rPr>
                <w:rFonts w:ascii="Times New Roman" w:hAnsi="Times New Roman"/>
                <w:sz w:val="26"/>
                <w:szCs w:val="26"/>
              </w:rPr>
            </w:pPr>
          </w:p>
        </w:tc>
      </w:tr>
    </w:tbl>
    <w:p w:rsidR="00EA4C98" w:rsidRDefault="00EA4C98" w:rsidP="00EA4C98">
      <w:pPr>
        <w:tabs>
          <w:tab w:val="left" w:pos="3690"/>
        </w:tabs>
        <w:ind w:left="5103" w:firstLine="0"/>
        <w:rPr>
          <w:rFonts w:ascii="Times New Roman" w:hAnsi="Times New Roman"/>
          <w:sz w:val="26"/>
          <w:szCs w:val="26"/>
        </w:rPr>
      </w:pPr>
    </w:p>
    <w:p w:rsidR="00EA4C98" w:rsidRDefault="00EA4C98" w:rsidP="00EA4C98">
      <w:pPr>
        <w:tabs>
          <w:tab w:val="left" w:pos="3690"/>
        </w:tabs>
        <w:ind w:left="5103" w:firstLine="0"/>
        <w:rPr>
          <w:rFonts w:ascii="Times New Roman" w:hAnsi="Times New Roman"/>
          <w:sz w:val="26"/>
          <w:szCs w:val="26"/>
        </w:rPr>
      </w:pPr>
    </w:p>
    <w:p w:rsidR="00EA4C98" w:rsidRDefault="00EA4C98" w:rsidP="00EA4C98">
      <w:pPr>
        <w:tabs>
          <w:tab w:val="left" w:pos="3690"/>
        </w:tabs>
        <w:ind w:left="5103" w:firstLine="0"/>
        <w:rPr>
          <w:rFonts w:ascii="Times New Roman" w:hAnsi="Times New Roman"/>
          <w:sz w:val="26"/>
          <w:szCs w:val="26"/>
        </w:rPr>
      </w:pPr>
    </w:p>
    <w:p w:rsidR="00EA4C98" w:rsidRDefault="00EA4C98"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866A34" w:rsidRDefault="00866A34" w:rsidP="00EA4C98">
      <w:pPr>
        <w:tabs>
          <w:tab w:val="left" w:pos="3690"/>
        </w:tabs>
        <w:ind w:left="5103" w:firstLine="0"/>
        <w:rPr>
          <w:rFonts w:ascii="Times New Roman" w:hAnsi="Times New Roman"/>
          <w:sz w:val="26"/>
          <w:szCs w:val="26"/>
        </w:rPr>
      </w:pPr>
    </w:p>
    <w:p w:rsidR="00B17421" w:rsidRDefault="00B17421" w:rsidP="00B17421">
      <w:pPr>
        <w:ind w:firstLine="0"/>
        <w:rPr>
          <w:rFonts w:ascii="Times New Roman" w:hAnsi="Times New Roman"/>
        </w:rPr>
      </w:pPr>
    </w:p>
    <w:p w:rsidR="000644C9" w:rsidRDefault="000644C9" w:rsidP="00B17421">
      <w:pPr>
        <w:ind w:firstLine="0"/>
        <w:rPr>
          <w:rFonts w:ascii="Times New Roman" w:hAnsi="Times New Roman"/>
        </w:rPr>
      </w:pPr>
    </w:p>
    <w:p w:rsidR="0090329F" w:rsidRPr="008B3D91" w:rsidRDefault="0090329F" w:rsidP="0090329F">
      <w:pPr>
        <w:ind w:firstLine="0"/>
        <w:jc w:val="center"/>
        <w:rPr>
          <w:rFonts w:ascii="Times New Roman" w:hAnsi="Times New Roman"/>
          <w:sz w:val="26"/>
          <w:szCs w:val="26"/>
        </w:rPr>
      </w:pPr>
    </w:p>
    <w:p w:rsidR="00B17421" w:rsidRPr="008B3D91" w:rsidRDefault="00B17421" w:rsidP="00B17421">
      <w:pPr>
        <w:pStyle w:val="ConsPlusNormal"/>
        <w:ind w:firstLine="540"/>
        <w:jc w:val="center"/>
        <w:rPr>
          <w:rFonts w:ascii="Times New Roman" w:hAnsi="Times New Roman" w:cs="Times New Roman"/>
          <w:bCs/>
          <w:sz w:val="26"/>
          <w:szCs w:val="26"/>
        </w:rPr>
      </w:pPr>
    </w:p>
    <w:p w:rsidR="002469F1" w:rsidRPr="009152ED" w:rsidRDefault="002469F1" w:rsidP="009152ED">
      <w:pPr>
        <w:spacing w:line="276" w:lineRule="auto"/>
        <w:rPr>
          <w:rFonts w:ascii="Times New Roman" w:hAnsi="Times New Roman"/>
        </w:rPr>
      </w:pPr>
    </w:p>
    <w:p w:rsidR="00B17421" w:rsidRPr="00B17421" w:rsidRDefault="00B17421" w:rsidP="00942AB2">
      <w:pPr>
        <w:tabs>
          <w:tab w:val="left" w:pos="3690"/>
        </w:tabs>
        <w:ind w:left="5103" w:firstLine="0"/>
        <w:rPr>
          <w:rFonts w:ascii="Times New Roman" w:hAnsi="Times New Roman"/>
        </w:rPr>
        <w:sectPr w:rsidR="00B17421" w:rsidRPr="00B17421" w:rsidSect="00942AB2">
          <w:pgSz w:w="11909" w:h="16834"/>
          <w:pgMar w:top="737" w:right="567" w:bottom="737" w:left="1134" w:header="720" w:footer="720" w:gutter="0"/>
          <w:cols w:space="720"/>
        </w:sectPr>
      </w:pPr>
    </w:p>
    <w:tbl>
      <w:tblPr>
        <w:tblW w:w="4916" w:type="pct"/>
        <w:jc w:val="center"/>
        <w:tblCellMar>
          <w:left w:w="0" w:type="dxa"/>
          <w:right w:w="0" w:type="dxa"/>
        </w:tblCellMar>
        <w:tblLook w:val="04A0" w:firstRow="1" w:lastRow="0" w:firstColumn="1" w:lastColumn="0" w:noHBand="0" w:noVBand="1"/>
      </w:tblPr>
      <w:tblGrid>
        <w:gridCol w:w="18"/>
        <w:gridCol w:w="692"/>
        <w:gridCol w:w="3484"/>
        <w:gridCol w:w="1033"/>
        <w:gridCol w:w="169"/>
        <w:gridCol w:w="671"/>
        <w:gridCol w:w="49"/>
        <w:gridCol w:w="858"/>
        <w:gridCol w:w="41"/>
        <w:gridCol w:w="896"/>
        <w:gridCol w:w="49"/>
        <w:gridCol w:w="885"/>
        <w:gridCol w:w="134"/>
        <w:gridCol w:w="825"/>
        <w:gridCol w:w="258"/>
        <w:gridCol w:w="1061"/>
        <w:gridCol w:w="853"/>
        <w:gridCol w:w="898"/>
        <w:gridCol w:w="2217"/>
      </w:tblGrid>
      <w:tr w:rsidR="00942AB2" w:rsidRPr="00C52CBA" w:rsidTr="000D5706">
        <w:trPr>
          <w:trHeight w:val="315"/>
          <w:jc w:val="center"/>
        </w:trPr>
        <w:tc>
          <w:tcPr>
            <w:tcW w:w="5000" w:type="pct"/>
            <w:gridSpan w:val="19"/>
            <w:tcMar>
              <w:top w:w="0" w:type="dxa"/>
              <w:left w:w="108" w:type="dxa"/>
              <w:bottom w:w="0" w:type="dxa"/>
              <w:right w:w="108" w:type="dxa"/>
            </w:tcMar>
            <w:vAlign w:val="center"/>
            <w:hideMark/>
          </w:tcPr>
          <w:p w:rsidR="00B93ED2" w:rsidRPr="00F83EC0" w:rsidRDefault="00B93ED2" w:rsidP="00B93ED2">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lastRenderedPageBreak/>
              <w:t xml:space="preserve">Приложение </w:t>
            </w:r>
            <w:r w:rsidR="00F83EC0" w:rsidRPr="00F83EC0">
              <w:rPr>
                <w:rFonts w:ascii="Times New Roman" w:hAnsi="Times New Roman"/>
                <w:spacing w:val="-10"/>
                <w:sz w:val="26"/>
                <w:szCs w:val="26"/>
              </w:rPr>
              <w:t>№ 1</w:t>
            </w:r>
          </w:p>
          <w:p w:rsidR="00B93ED2" w:rsidRPr="00F83EC0" w:rsidRDefault="00B93ED2" w:rsidP="00B93ED2">
            <w:pPr>
              <w:tabs>
                <w:tab w:val="left" w:pos="3690"/>
              </w:tabs>
              <w:ind w:left="10206" w:firstLine="0"/>
              <w:rPr>
                <w:rFonts w:ascii="Times New Roman" w:hAnsi="Times New Roman"/>
                <w:spacing w:val="-10"/>
                <w:sz w:val="26"/>
                <w:szCs w:val="26"/>
              </w:rPr>
            </w:pPr>
            <w:proofErr w:type="gramStart"/>
            <w:r w:rsidRPr="00F83EC0">
              <w:rPr>
                <w:rFonts w:ascii="Times New Roman" w:hAnsi="Times New Roman"/>
                <w:spacing w:val="-10"/>
                <w:sz w:val="26"/>
                <w:szCs w:val="26"/>
              </w:rPr>
              <w:t>к</w:t>
            </w:r>
            <w:proofErr w:type="gramEnd"/>
            <w:r w:rsidRPr="00F83EC0">
              <w:rPr>
                <w:rFonts w:ascii="Times New Roman" w:hAnsi="Times New Roman"/>
                <w:spacing w:val="-10"/>
                <w:sz w:val="26"/>
                <w:szCs w:val="26"/>
              </w:rPr>
              <w:t xml:space="preserve"> </w:t>
            </w:r>
            <w:r w:rsidR="00F83EC0" w:rsidRPr="00F83EC0">
              <w:rPr>
                <w:rFonts w:ascii="Times New Roman" w:hAnsi="Times New Roman"/>
                <w:spacing w:val="-10"/>
                <w:sz w:val="26"/>
                <w:szCs w:val="26"/>
              </w:rPr>
              <w:t xml:space="preserve">муниципальной программы </w:t>
            </w:r>
            <w:r w:rsidRPr="00F83EC0">
              <w:rPr>
                <w:rFonts w:ascii="Times New Roman" w:hAnsi="Times New Roman"/>
                <w:spacing w:val="-10"/>
                <w:sz w:val="26"/>
                <w:szCs w:val="26"/>
              </w:rPr>
              <w:t xml:space="preserve"> </w:t>
            </w:r>
          </w:p>
          <w:p w:rsidR="00B93ED2" w:rsidRPr="00F83EC0" w:rsidRDefault="00B93ED2" w:rsidP="00B93ED2">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rsidR="00B93ED2" w:rsidRPr="00F83EC0" w:rsidRDefault="00B93ED2" w:rsidP="00B93ED2">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rsidR="00F83EC0" w:rsidRPr="00F83EC0" w:rsidRDefault="00F83EC0" w:rsidP="00B93ED2">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rsidR="00B93ED2" w:rsidRPr="00C52CBA" w:rsidRDefault="00B93ED2" w:rsidP="00B93ED2">
            <w:pPr>
              <w:ind w:left="10206" w:firstLine="0"/>
              <w:rPr>
                <w:rFonts w:ascii="Times New Roman" w:hAnsi="Times New Roman"/>
                <w:spacing w:val="-10"/>
              </w:rPr>
            </w:pPr>
          </w:p>
          <w:p w:rsidR="00B93ED2" w:rsidRPr="00C52CBA" w:rsidRDefault="00B93ED2" w:rsidP="00942AB2">
            <w:pPr>
              <w:ind w:firstLine="0"/>
              <w:jc w:val="center"/>
              <w:rPr>
                <w:rFonts w:ascii="Times New Roman" w:hAnsi="Times New Roman"/>
                <w:spacing w:val="-10"/>
              </w:rPr>
            </w:pPr>
          </w:p>
          <w:p w:rsidR="00942AB2" w:rsidRPr="00F83EC0" w:rsidRDefault="00942AB2" w:rsidP="00942AB2">
            <w:pPr>
              <w:ind w:firstLine="0"/>
              <w:jc w:val="center"/>
              <w:rPr>
                <w:rFonts w:ascii="Times New Roman" w:hAnsi="Times New Roman"/>
                <w:spacing w:val="-10"/>
                <w:sz w:val="26"/>
                <w:szCs w:val="26"/>
              </w:rPr>
            </w:pPr>
            <w:r w:rsidRPr="00F83EC0">
              <w:rPr>
                <w:rFonts w:ascii="Times New Roman" w:hAnsi="Times New Roman"/>
                <w:spacing w:val="-10"/>
                <w:sz w:val="26"/>
                <w:szCs w:val="26"/>
              </w:rPr>
              <w:t xml:space="preserve">Сведения о показателях (индикаторах) и их значениях муниципальной программы </w:t>
            </w:r>
            <w:r w:rsidRPr="00F83EC0">
              <w:rPr>
                <w:rFonts w:ascii="Times New Roman" w:hAnsi="Times New Roman"/>
                <w:spacing w:val="-10"/>
                <w:sz w:val="26"/>
                <w:szCs w:val="26"/>
              </w:rPr>
              <w:br/>
              <w:t xml:space="preserve">Павловского муниципального района Воронежской области </w:t>
            </w:r>
          </w:p>
          <w:p w:rsidR="00942AB2" w:rsidRPr="00C52CBA" w:rsidRDefault="00942AB2" w:rsidP="00942AB2">
            <w:pPr>
              <w:ind w:firstLine="0"/>
              <w:jc w:val="center"/>
              <w:rPr>
                <w:rFonts w:ascii="Times New Roman" w:hAnsi="Times New Roman"/>
                <w:spacing w:val="-10"/>
              </w:rPr>
            </w:pPr>
            <w:r w:rsidRPr="00F83EC0">
              <w:rPr>
                <w:rFonts w:ascii="Times New Roman" w:hAnsi="Times New Roman"/>
                <w:spacing w:val="-10"/>
                <w:sz w:val="26"/>
                <w:szCs w:val="26"/>
              </w:rPr>
              <w:t xml:space="preserve"> «Развитие образования»</w:t>
            </w:r>
          </w:p>
        </w:tc>
      </w:tr>
      <w:tr w:rsidR="00F52D76" w:rsidRPr="00C52CBA" w:rsidTr="000D5706">
        <w:trPr>
          <w:trHeight w:val="454"/>
          <w:jc w:val="center"/>
        </w:trPr>
        <w:tc>
          <w:tcPr>
            <w:tcW w:w="239"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 xml:space="preserve">№ </w:t>
            </w:r>
            <w:proofErr w:type="gramStart"/>
            <w:r w:rsidRPr="00C52CBA">
              <w:rPr>
                <w:rFonts w:ascii="Times New Roman" w:hAnsi="Times New Roman"/>
                <w:spacing w:val="-10"/>
              </w:rPr>
              <w:t>п</w:t>
            </w:r>
            <w:proofErr w:type="gramEnd"/>
            <w:r w:rsidRPr="00C52CBA">
              <w:rPr>
                <w:rFonts w:ascii="Times New Roman" w:hAnsi="Times New Roman"/>
                <w:spacing w:val="-10"/>
              </w:rPr>
              <w:t>/п</w:t>
            </w:r>
          </w:p>
        </w:tc>
        <w:tc>
          <w:tcPr>
            <w:tcW w:w="115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Наименование показателя (индикатора)</w:t>
            </w:r>
          </w:p>
        </w:tc>
        <w:tc>
          <w:tcPr>
            <w:tcW w:w="39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Ед. измерения</w:t>
            </w:r>
          </w:p>
        </w:tc>
        <w:tc>
          <w:tcPr>
            <w:tcW w:w="3205" w:type="pct"/>
            <w:gridSpan w:val="14"/>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Значения показателя (индикатора) по годам реализации муниципальной программы</w:t>
            </w:r>
          </w:p>
        </w:tc>
      </w:tr>
      <w:tr w:rsidR="000D5706" w:rsidRPr="00C52CBA" w:rsidTr="000D5706">
        <w:trPr>
          <w:gridAfter w:val="1"/>
          <w:wAfter w:w="681" w:type="pct"/>
          <w:trHeight w:val="340"/>
          <w:jc w:val="center"/>
        </w:trPr>
        <w:tc>
          <w:tcPr>
            <w:tcW w:w="239" w:type="pct"/>
            <w:gridSpan w:val="2"/>
            <w:vMerge/>
            <w:tcBorders>
              <w:top w:val="single" w:sz="6" w:space="0" w:color="000000"/>
              <w:left w:val="single" w:sz="6" w:space="0" w:color="000000"/>
              <w:bottom w:val="single" w:sz="6" w:space="0" w:color="000000"/>
              <w:right w:val="single" w:sz="6" w:space="0" w:color="000000"/>
            </w:tcBorders>
            <w:vAlign w:val="center"/>
            <w:hideMark/>
          </w:tcPr>
          <w:p w:rsidR="00942AB2" w:rsidRPr="00C52CBA" w:rsidRDefault="00942AB2" w:rsidP="00942AB2">
            <w:pPr>
              <w:ind w:firstLine="0"/>
              <w:jc w:val="center"/>
              <w:rPr>
                <w:rFonts w:ascii="Times New Roman" w:hAnsi="Times New Roman"/>
                <w:spacing w:val="-10"/>
              </w:rPr>
            </w:pPr>
          </w:p>
        </w:tc>
        <w:tc>
          <w:tcPr>
            <w:tcW w:w="1158" w:type="pct"/>
            <w:vMerge/>
            <w:tcBorders>
              <w:top w:val="single" w:sz="6" w:space="0" w:color="000000"/>
              <w:left w:val="single" w:sz="6" w:space="0" w:color="000000"/>
              <w:bottom w:val="single" w:sz="6" w:space="0" w:color="000000"/>
              <w:right w:val="single" w:sz="6" w:space="0" w:color="000000"/>
            </w:tcBorders>
            <w:vAlign w:val="center"/>
            <w:hideMark/>
          </w:tcPr>
          <w:p w:rsidR="00942AB2" w:rsidRPr="00C52CBA" w:rsidRDefault="00942AB2" w:rsidP="00942AB2">
            <w:pPr>
              <w:ind w:firstLine="0"/>
              <w:jc w:val="center"/>
              <w:rPr>
                <w:rFonts w:ascii="Times New Roman" w:hAnsi="Times New Roman"/>
                <w:spacing w:val="-10"/>
              </w:rPr>
            </w:pPr>
          </w:p>
        </w:tc>
        <w:tc>
          <w:tcPr>
            <w:tcW w:w="398" w:type="pct"/>
            <w:gridSpan w:val="2"/>
            <w:vMerge/>
            <w:tcBorders>
              <w:top w:val="single" w:sz="6" w:space="0" w:color="000000"/>
              <w:left w:val="single" w:sz="6" w:space="0" w:color="000000"/>
              <w:bottom w:val="single" w:sz="6" w:space="0" w:color="000000"/>
              <w:right w:val="single" w:sz="6" w:space="0" w:color="000000"/>
            </w:tcBorders>
            <w:vAlign w:val="center"/>
            <w:hideMark/>
          </w:tcPr>
          <w:p w:rsidR="00942AB2" w:rsidRPr="00C52CBA" w:rsidRDefault="00942AB2" w:rsidP="00942AB2">
            <w:pPr>
              <w:ind w:firstLine="0"/>
              <w:jc w:val="center"/>
              <w:rPr>
                <w:rFonts w:ascii="Times New Roman" w:hAnsi="Times New Roman"/>
                <w:spacing w:val="-10"/>
              </w:rPr>
            </w:pPr>
          </w:p>
        </w:tc>
        <w:tc>
          <w:tcPr>
            <w:tcW w:w="226"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2021</w:t>
            </w:r>
          </w:p>
        </w:tc>
        <w:tc>
          <w:tcPr>
            <w:tcW w:w="30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2022</w:t>
            </w:r>
          </w:p>
        </w:tc>
        <w:tc>
          <w:tcPr>
            <w:tcW w:w="31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2023</w:t>
            </w:r>
          </w:p>
        </w:tc>
        <w:tc>
          <w:tcPr>
            <w:tcW w:w="31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2024</w:t>
            </w:r>
          </w:p>
        </w:tc>
        <w:tc>
          <w:tcPr>
            <w:tcW w:w="3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2025г.</w:t>
            </w:r>
          </w:p>
        </w:tc>
        <w:tc>
          <w:tcPr>
            <w:tcW w:w="443"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2026г.</w:t>
            </w:r>
          </w:p>
        </w:tc>
        <w:tc>
          <w:tcPr>
            <w:tcW w:w="286" w:type="pct"/>
            <w:tcBorders>
              <w:bottom w:val="single" w:sz="6" w:space="0" w:color="000000"/>
              <w:right w:val="single" w:sz="6" w:space="0" w:color="000000"/>
            </w:tcBorders>
            <w:shd w:val="clear" w:color="auto" w:fill="FFFFFF"/>
            <w:vAlign w:val="center"/>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2027г.</w:t>
            </w:r>
          </w:p>
        </w:tc>
        <w:tc>
          <w:tcPr>
            <w:tcW w:w="301" w:type="pct"/>
            <w:tcBorders>
              <w:bottom w:val="single" w:sz="6" w:space="0" w:color="000000"/>
              <w:right w:val="single" w:sz="6" w:space="0" w:color="000000"/>
            </w:tcBorders>
            <w:shd w:val="clear" w:color="auto" w:fill="FFFFFF"/>
            <w:vAlign w:val="center"/>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2028г.</w:t>
            </w:r>
          </w:p>
        </w:tc>
      </w:tr>
      <w:tr w:rsidR="000D5706" w:rsidRPr="00C52CBA" w:rsidTr="000D5706">
        <w:trPr>
          <w:gridAfter w:val="1"/>
          <w:wAfter w:w="681" w:type="pct"/>
          <w:trHeight w:val="340"/>
          <w:jc w:val="center"/>
        </w:trPr>
        <w:tc>
          <w:tcPr>
            <w:tcW w:w="239" w:type="pct"/>
            <w:gridSpan w:val="2"/>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1</w:t>
            </w:r>
          </w:p>
        </w:tc>
        <w:tc>
          <w:tcPr>
            <w:tcW w:w="115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2</w:t>
            </w:r>
          </w:p>
        </w:tc>
        <w:tc>
          <w:tcPr>
            <w:tcW w:w="39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3</w:t>
            </w:r>
          </w:p>
        </w:tc>
        <w:tc>
          <w:tcPr>
            <w:tcW w:w="226"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4</w:t>
            </w:r>
          </w:p>
        </w:tc>
        <w:tc>
          <w:tcPr>
            <w:tcW w:w="30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5</w:t>
            </w:r>
          </w:p>
        </w:tc>
        <w:tc>
          <w:tcPr>
            <w:tcW w:w="31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6</w:t>
            </w:r>
          </w:p>
        </w:tc>
        <w:tc>
          <w:tcPr>
            <w:tcW w:w="31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7</w:t>
            </w:r>
          </w:p>
        </w:tc>
        <w:tc>
          <w:tcPr>
            <w:tcW w:w="3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8</w:t>
            </w:r>
          </w:p>
        </w:tc>
        <w:tc>
          <w:tcPr>
            <w:tcW w:w="443"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9</w:t>
            </w:r>
          </w:p>
        </w:tc>
        <w:tc>
          <w:tcPr>
            <w:tcW w:w="286" w:type="pct"/>
            <w:tcBorders>
              <w:bottom w:val="single" w:sz="6" w:space="0" w:color="000000"/>
              <w:right w:val="single" w:sz="6" w:space="0" w:color="000000"/>
            </w:tcBorders>
            <w:shd w:val="clear" w:color="auto" w:fill="FFFFFF"/>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10</w:t>
            </w:r>
          </w:p>
        </w:tc>
        <w:tc>
          <w:tcPr>
            <w:tcW w:w="301" w:type="pct"/>
            <w:tcBorders>
              <w:bottom w:val="single" w:sz="6" w:space="0" w:color="000000"/>
              <w:right w:val="single" w:sz="6" w:space="0" w:color="000000"/>
            </w:tcBorders>
            <w:shd w:val="clear" w:color="auto" w:fill="FFFFFF"/>
          </w:tcPr>
          <w:p w:rsidR="00942AB2" w:rsidRPr="00C52CBA" w:rsidRDefault="00942AB2" w:rsidP="00942AB2">
            <w:pPr>
              <w:ind w:firstLine="0"/>
              <w:jc w:val="center"/>
              <w:rPr>
                <w:rFonts w:ascii="Times New Roman" w:hAnsi="Times New Roman"/>
                <w:spacing w:val="-10"/>
              </w:rPr>
            </w:pPr>
            <w:r w:rsidRPr="00C52CBA">
              <w:rPr>
                <w:rFonts w:ascii="Times New Roman" w:hAnsi="Times New Roman"/>
                <w:spacing w:val="-10"/>
              </w:rPr>
              <w:t>11</w:t>
            </w:r>
          </w:p>
        </w:tc>
      </w:tr>
      <w:tr w:rsidR="000D5706" w:rsidRPr="00C52CBA" w:rsidTr="000D5706">
        <w:trPr>
          <w:gridAfter w:val="18"/>
          <w:wAfter w:w="4994" w:type="pct"/>
          <w:trHeight w:val="315"/>
          <w:jc w:val="center"/>
        </w:trPr>
        <w:tc>
          <w:tcPr>
            <w:tcW w:w="0" w:type="auto"/>
          </w:tcPr>
          <w:p w:rsidR="000D5706" w:rsidRPr="00C52CBA" w:rsidRDefault="000D5706" w:rsidP="00942AB2">
            <w:pPr>
              <w:spacing w:after="160" w:line="259" w:lineRule="auto"/>
              <w:ind w:firstLine="0"/>
              <w:rPr>
                <w:rFonts w:ascii="Times New Roman" w:hAnsi="Times New Roman"/>
                <w:spacing w:val="-10"/>
              </w:rPr>
            </w:pPr>
          </w:p>
        </w:tc>
      </w:tr>
      <w:tr w:rsidR="00054FA4" w:rsidRPr="00C52CBA" w:rsidTr="000D5706">
        <w:trPr>
          <w:trHeight w:val="315"/>
          <w:jc w:val="center"/>
        </w:trPr>
        <w:tc>
          <w:tcPr>
            <w:tcW w:w="5000" w:type="pct"/>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054FA4" w:rsidRPr="00C52CBA" w:rsidRDefault="00054FA4" w:rsidP="00054FA4">
            <w:pPr>
              <w:ind w:firstLine="0"/>
              <w:jc w:val="center"/>
              <w:rPr>
                <w:rFonts w:ascii="Times New Roman" w:hAnsi="Times New Roman"/>
                <w:b/>
                <w:spacing w:val="-10"/>
              </w:rPr>
            </w:pPr>
            <w:r w:rsidRPr="00C52CBA">
              <w:rPr>
                <w:rFonts w:ascii="Times New Roman" w:hAnsi="Times New Roman"/>
                <w:b/>
                <w:spacing w:val="-10"/>
              </w:rPr>
              <w:t>ПОДПРОГРАММА 3 «Развитие дополнительного образования»</w:t>
            </w:r>
          </w:p>
        </w:tc>
      </w:tr>
      <w:tr w:rsidR="000D5706" w:rsidRPr="00C52CBA" w:rsidTr="000D5706">
        <w:trPr>
          <w:gridAfter w:val="1"/>
          <w:wAfter w:w="681" w:type="pct"/>
          <w:trHeight w:val="630"/>
          <w:jc w:val="center"/>
        </w:trPr>
        <w:tc>
          <w:tcPr>
            <w:tcW w:w="239" w:type="pct"/>
            <w:gridSpan w:val="2"/>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rPr>
                <w:rFonts w:ascii="Times New Roman" w:hAnsi="Times New Roman"/>
                <w:color w:val="000000"/>
                <w:spacing w:val="-10"/>
              </w:rPr>
            </w:pPr>
            <w:r>
              <w:rPr>
                <w:rFonts w:ascii="Times New Roman" w:hAnsi="Times New Roman"/>
                <w:color w:val="000000"/>
                <w:spacing w:val="-10"/>
              </w:rPr>
              <w:t>3.1.1</w:t>
            </w:r>
          </w:p>
        </w:tc>
        <w:tc>
          <w:tcPr>
            <w:tcW w:w="115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0D5706" w:rsidRDefault="000D5706" w:rsidP="00054FA4">
            <w:pPr>
              <w:ind w:firstLine="0"/>
              <w:rPr>
                <w:rFonts w:ascii="Times New Roman" w:hAnsi="Times New Roman"/>
                <w:color w:val="000000"/>
                <w:spacing w:val="-10"/>
              </w:rPr>
            </w:pPr>
            <w:r w:rsidRPr="000D5706">
              <w:rPr>
                <w:rFonts w:ascii="Times New Roman" w:hAnsi="Times New Roman"/>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3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2938C8">
            <w:pPr>
              <w:ind w:firstLine="0"/>
              <w:jc w:val="center"/>
              <w:rPr>
                <w:rFonts w:ascii="Times New Roman" w:hAnsi="Times New Roman"/>
                <w:spacing w:val="-10"/>
              </w:rPr>
            </w:pPr>
            <w:r>
              <w:rPr>
                <w:rFonts w:ascii="Times New Roman" w:hAnsi="Times New Roman"/>
                <w:spacing w:val="-10"/>
              </w:rPr>
              <w:t>%</w:t>
            </w:r>
          </w:p>
        </w:tc>
        <w:tc>
          <w:tcPr>
            <w:tcW w:w="302"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0</w:t>
            </w:r>
          </w:p>
        </w:tc>
        <w:tc>
          <w:tcPr>
            <w:tcW w:w="30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0</w:t>
            </w:r>
          </w:p>
        </w:tc>
        <w:tc>
          <w:tcPr>
            <w:tcW w:w="3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D5706">
            <w:pPr>
              <w:ind w:firstLine="0"/>
              <w:jc w:val="center"/>
              <w:rPr>
                <w:rFonts w:ascii="Times New Roman" w:hAnsi="Times New Roman"/>
                <w:spacing w:val="-10"/>
              </w:rPr>
            </w:pPr>
            <w:r>
              <w:rPr>
                <w:rFonts w:ascii="Times New Roman" w:hAnsi="Times New Roman"/>
                <w:spacing w:val="-10"/>
              </w:rPr>
              <w:t>80</w:t>
            </w:r>
          </w:p>
        </w:tc>
        <w:tc>
          <w:tcPr>
            <w:tcW w:w="3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90</w:t>
            </w:r>
          </w:p>
        </w:tc>
        <w:tc>
          <w:tcPr>
            <w:tcW w:w="366"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D5706">
            <w:pPr>
              <w:ind w:firstLine="0"/>
              <w:rPr>
                <w:rFonts w:ascii="Times New Roman" w:hAnsi="Times New Roman"/>
                <w:spacing w:val="-10"/>
              </w:rPr>
            </w:pPr>
            <w:r>
              <w:rPr>
                <w:rFonts w:ascii="Times New Roman" w:hAnsi="Times New Roman"/>
                <w:spacing w:val="-10"/>
              </w:rPr>
              <w:t>95</w:t>
            </w:r>
          </w:p>
        </w:tc>
        <w:tc>
          <w:tcPr>
            <w:tcW w:w="35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100</w:t>
            </w:r>
          </w:p>
        </w:tc>
        <w:tc>
          <w:tcPr>
            <w:tcW w:w="286" w:type="pct"/>
            <w:tcBorders>
              <w:bottom w:val="single" w:sz="6" w:space="0" w:color="000000"/>
              <w:right w:val="single" w:sz="6" w:space="0" w:color="000000"/>
            </w:tcBorders>
            <w:shd w:val="clear" w:color="auto" w:fill="FFFFFF"/>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100</w:t>
            </w:r>
          </w:p>
        </w:tc>
        <w:tc>
          <w:tcPr>
            <w:tcW w:w="301" w:type="pct"/>
            <w:tcBorders>
              <w:bottom w:val="single" w:sz="6" w:space="0" w:color="000000"/>
              <w:right w:val="single" w:sz="6" w:space="0" w:color="000000"/>
            </w:tcBorders>
            <w:shd w:val="clear" w:color="auto" w:fill="FFFFFF"/>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100</w:t>
            </w:r>
          </w:p>
        </w:tc>
      </w:tr>
      <w:tr w:rsidR="000D5706" w:rsidRPr="00C52CBA" w:rsidTr="000D5706">
        <w:trPr>
          <w:gridAfter w:val="1"/>
          <w:wAfter w:w="681" w:type="pct"/>
          <w:trHeight w:val="630"/>
          <w:jc w:val="center"/>
        </w:trPr>
        <w:tc>
          <w:tcPr>
            <w:tcW w:w="239" w:type="pct"/>
            <w:gridSpan w:val="2"/>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rPr>
                <w:rFonts w:ascii="Times New Roman" w:hAnsi="Times New Roman"/>
                <w:color w:val="000000"/>
                <w:spacing w:val="-10"/>
              </w:rPr>
            </w:pPr>
            <w:r>
              <w:rPr>
                <w:rFonts w:ascii="Times New Roman" w:hAnsi="Times New Roman"/>
                <w:color w:val="000000"/>
                <w:spacing w:val="-10"/>
              </w:rPr>
              <w:t>3.1.2.</w:t>
            </w:r>
          </w:p>
        </w:tc>
        <w:tc>
          <w:tcPr>
            <w:tcW w:w="115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0D5706" w:rsidRDefault="000D5706" w:rsidP="00054FA4">
            <w:pPr>
              <w:ind w:firstLine="0"/>
              <w:rPr>
                <w:rFonts w:ascii="Times New Roman" w:hAnsi="Times New Roman"/>
                <w:color w:val="000000"/>
                <w:spacing w:val="-10"/>
              </w:rPr>
            </w:pPr>
            <w:r w:rsidRPr="000D5706">
              <w:rPr>
                <w:rFonts w:ascii="Times New Roman" w:hAnsi="Times New Roman"/>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3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2938C8">
            <w:pPr>
              <w:ind w:firstLine="0"/>
              <w:jc w:val="center"/>
              <w:rPr>
                <w:rFonts w:ascii="Times New Roman" w:hAnsi="Times New Roman"/>
                <w:spacing w:val="-10"/>
              </w:rPr>
            </w:pPr>
            <w:r>
              <w:rPr>
                <w:rFonts w:ascii="Times New Roman" w:hAnsi="Times New Roman"/>
                <w:spacing w:val="-10"/>
              </w:rPr>
              <w:t>%</w:t>
            </w:r>
          </w:p>
        </w:tc>
        <w:tc>
          <w:tcPr>
            <w:tcW w:w="302"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0</w:t>
            </w:r>
          </w:p>
        </w:tc>
        <w:tc>
          <w:tcPr>
            <w:tcW w:w="30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0</w:t>
            </w:r>
          </w:p>
        </w:tc>
        <w:tc>
          <w:tcPr>
            <w:tcW w:w="3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5</w:t>
            </w:r>
          </w:p>
        </w:tc>
        <w:tc>
          <w:tcPr>
            <w:tcW w:w="3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5</w:t>
            </w:r>
          </w:p>
        </w:tc>
        <w:tc>
          <w:tcPr>
            <w:tcW w:w="366"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7</w:t>
            </w:r>
          </w:p>
        </w:tc>
        <w:tc>
          <w:tcPr>
            <w:tcW w:w="35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7</w:t>
            </w:r>
          </w:p>
        </w:tc>
        <w:tc>
          <w:tcPr>
            <w:tcW w:w="286" w:type="pct"/>
            <w:tcBorders>
              <w:bottom w:val="single" w:sz="6" w:space="0" w:color="000000"/>
              <w:right w:val="single" w:sz="6" w:space="0" w:color="000000"/>
            </w:tcBorders>
            <w:shd w:val="clear" w:color="auto" w:fill="FFFFFF"/>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10</w:t>
            </w:r>
          </w:p>
        </w:tc>
        <w:tc>
          <w:tcPr>
            <w:tcW w:w="301" w:type="pct"/>
            <w:tcBorders>
              <w:bottom w:val="single" w:sz="6" w:space="0" w:color="000000"/>
              <w:right w:val="single" w:sz="6" w:space="0" w:color="000000"/>
            </w:tcBorders>
            <w:shd w:val="clear" w:color="auto" w:fill="FFFFFF"/>
            <w:vAlign w:val="center"/>
          </w:tcPr>
          <w:p w:rsidR="000D5706" w:rsidRPr="00C52CBA" w:rsidRDefault="000D5706" w:rsidP="00054FA4">
            <w:pPr>
              <w:ind w:firstLine="0"/>
              <w:jc w:val="center"/>
              <w:rPr>
                <w:rFonts w:ascii="Times New Roman" w:hAnsi="Times New Roman"/>
                <w:spacing w:val="-10"/>
              </w:rPr>
            </w:pPr>
            <w:r>
              <w:rPr>
                <w:rFonts w:ascii="Times New Roman" w:hAnsi="Times New Roman"/>
                <w:spacing w:val="-10"/>
              </w:rPr>
              <w:t>10</w:t>
            </w:r>
          </w:p>
        </w:tc>
      </w:tr>
    </w:tbl>
    <w:p w:rsidR="001D3366" w:rsidRDefault="001D3366"/>
    <w:p w:rsidR="000D5706" w:rsidRDefault="000D5706"/>
    <w:p w:rsidR="000D5706" w:rsidRDefault="000D5706"/>
    <w:tbl>
      <w:tblPr>
        <w:tblpPr w:leftFromText="180" w:rightFromText="180" w:vertAnchor="text" w:tblpXSpec="center" w:tblpY="1"/>
        <w:tblOverlap w:val="never"/>
        <w:tblW w:w="4974" w:type="pct"/>
        <w:tblLayout w:type="fixed"/>
        <w:tblCellMar>
          <w:top w:w="102" w:type="dxa"/>
          <w:left w:w="62" w:type="dxa"/>
          <w:bottom w:w="102" w:type="dxa"/>
          <w:right w:w="62" w:type="dxa"/>
        </w:tblCellMar>
        <w:tblLook w:val="0000" w:firstRow="0" w:lastRow="0" w:firstColumn="0" w:lastColumn="0" w:noHBand="0" w:noVBand="0"/>
      </w:tblPr>
      <w:tblGrid>
        <w:gridCol w:w="714"/>
        <w:gridCol w:w="3861"/>
        <w:gridCol w:w="1284"/>
        <w:gridCol w:w="5719"/>
        <w:gridCol w:w="1715"/>
        <w:gridCol w:w="1861"/>
        <w:gridCol w:w="24"/>
      </w:tblGrid>
      <w:tr w:rsidR="00F053DB" w:rsidRPr="00667363" w:rsidTr="00DE4C79">
        <w:tc>
          <w:tcPr>
            <w:tcW w:w="5000" w:type="pct"/>
            <w:gridSpan w:val="7"/>
            <w:vAlign w:val="center"/>
          </w:tcPr>
          <w:p w:rsidR="00EA4C98" w:rsidRPr="00F83EC0" w:rsidRDefault="00EA4C98" w:rsidP="00F053DB">
            <w:pPr>
              <w:pStyle w:val="ConsPlusNormal"/>
              <w:ind w:firstLine="0"/>
              <w:jc w:val="center"/>
              <w:outlineLvl w:val="0"/>
              <w:rPr>
                <w:rFonts w:ascii="Times New Roman" w:hAnsi="Times New Roman" w:cs="Times New Roman"/>
                <w:sz w:val="26"/>
                <w:szCs w:val="26"/>
              </w:rPr>
            </w:pPr>
          </w:p>
          <w:p w:rsidR="00F83EC0" w:rsidRPr="00F83EC0" w:rsidRDefault="00F83EC0" w:rsidP="00F83EC0">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 xml:space="preserve">Приложение № </w:t>
            </w:r>
            <w:r w:rsidR="00317326">
              <w:rPr>
                <w:rFonts w:ascii="Times New Roman" w:hAnsi="Times New Roman"/>
                <w:spacing w:val="-10"/>
                <w:sz w:val="26"/>
                <w:szCs w:val="26"/>
              </w:rPr>
              <w:t>2</w:t>
            </w:r>
          </w:p>
          <w:p w:rsidR="00F83EC0" w:rsidRPr="00F83EC0" w:rsidRDefault="00F83EC0" w:rsidP="00F83EC0">
            <w:pPr>
              <w:tabs>
                <w:tab w:val="left" w:pos="3690"/>
              </w:tabs>
              <w:ind w:left="10206" w:firstLine="0"/>
              <w:rPr>
                <w:rFonts w:ascii="Times New Roman" w:hAnsi="Times New Roman"/>
                <w:spacing w:val="-10"/>
                <w:sz w:val="26"/>
                <w:szCs w:val="26"/>
              </w:rPr>
            </w:pPr>
            <w:proofErr w:type="gramStart"/>
            <w:r w:rsidRPr="00F83EC0">
              <w:rPr>
                <w:rFonts w:ascii="Times New Roman" w:hAnsi="Times New Roman"/>
                <w:spacing w:val="-10"/>
                <w:sz w:val="26"/>
                <w:szCs w:val="26"/>
              </w:rPr>
              <w:t>к</w:t>
            </w:r>
            <w:proofErr w:type="gramEnd"/>
            <w:r w:rsidRPr="00F83EC0">
              <w:rPr>
                <w:rFonts w:ascii="Times New Roman" w:hAnsi="Times New Roman"/>
                <w:spacing w:val="-10"/>
                <w:sz w:val="26"/>
                <w:szCs w:val="26"/>
              </w:rPr>
              <w:t xml:space="preserve"> муниципальной программы  </w:t>
            </w:r>
          </w:p>
          <w:p w:rsidR="00F83EC0" w:rsidRPr="00F83EC0" w:rsidRDefault="00F83EC0" w:rsidP="00F83EC0">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rsidR="00F83EC0" w:rsidRPr="00F83EC0" w:rsidRDefault="00F83EC0" w:rsidP="00F83EC0">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rsidR="00F83EC0" w:rsidRPr="00F83EC0" w:rsidRDefault="00F83EC0" w:rsidP="00F83EC0">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rsidR="00EA4C98" w:rsidRPr="00F83EC0" w:rsidRDefault="00EA4C98" w:rsidP="00F83EC0">
            <w:pPr>
              <w:pStyle w:val="ConsPlusNormal"/>
              <w:ind w:firstLine="0"/>
              <w:jc w:val="right"/>
              <w:outlineLvl w:val="0"/>
              <w:rPr>
                <w:rFonts w:ascii="Times New Roman" w:hAnsi="Times New Roman" w:cs="Times New Roman"/>
                <w:sz w:val="26"/>
                <w:szCs w:val="26"/>
              </w:rPr>
            </w:pPr>
          </w:p>
          <w:p w:rsidR="00F053DB" w:rsidRPr="00F83EC0" w:rsidRDefault="00F053DB" w:rsidP="00F053DB">
            <w:pPr>
              <w:pStyle w:val="ConsPlusNormal"/>
              <w:ind w:firstLine="0"/>
              <w:jc w:val="center"/>
              <w:outlineLvl w:val="0"/>
              <w:rPr>
                <w:rFonts w:ascii="Times New Roman" w:hAnsi="Times New Roman" w:cs="Times New Roman"/>
                <w:sz w:val="26"/>
                <w:szCs w:val="26"/>
              </w:rPr>
            </w:pPr>
            <w:r w:rsidRPr="00F83EC0">
              <w:rPr>
                <w:rFonts w:ascii="Times New Roman" w:hAnsi="Times New Roman" w:cs="Times New Roman"/>
                <w:sz w:val="26"/>
                <w:szCs w:val="26"/>
              </w:rPr>
              <w:t>Методики расчета показателей (индикаторов)</w:t>
            </w:r>
          </w:p>
          <w:p w:rsidR="00F053DB" w:rsidRPr="00F83EC0" w:rsidRDefault="00F053DB" w:rsidP="00F053DB">
            <w:pPr>
              <w:pStyle w:val="ConsPlusNormal"/>
              <w:ind w:firstLine="0"/>
              <w:jc w:val="center"/>
              <w:rPr>
                <w:rFonts w:ascii="Times New Roman" w:hAnsi="Times New Roman" w:cs="Times New Roman"/>
                <w:sz w:val="26"/>
                <w:szCs w:val="26"/>
              </w:rPr>
            </w:pPr>
            <w:r w:rsidRPr="00F83EC0">
              <w:rPr>
                <w:rFonts w:ascii="Times New Roman" w:hAnsi="Times New Roman" w:cs="Times New Roman"/>
                <w:sz w:val="26"/>
                <w:szCs w:val="26"/>
              </w:rPr>
              <w:t>муниципальной программы Павловского муниципального района Воронежской области</w:t>
            </w:r>
          </w:p>
        </w:tc>
      </w:tr>
      <w:tr w:rsidR="00F053DB" w:rsidRPr="00667363" w:rsidTr="00DE4C79">
        <w:tc>
          <w:tcPr>
            <w:tcW w:w="5000" w:type="pct"/>
            <w:gridSpan w:val="7"/>
            <w:tcBorders>
              <w:bottom w:val="single" w:sz="4" w:space="0" w:color="auto"/>
            </w:tcBorders>
            <w:vAlign w:val="center"/>
          </w:tcPr>
          <w:p w:rsidR="00F053DB" w:rsidRPr="00F83EC0" w:rsidRDefault="00F83EC0" w:rsidP="00F053DB">
            <w:pPr>
              <w:ind w:firstLine="0"/>
              <w:jc w:val="center"/>
              <w:rPr>
                <w:rFonts w:ascii="Times New Roman" w:hAnsi="Times New Roman"/>
                <w:sz w:val="26"/>
                <w:szCs w:val="26"/>
              </w:rPr>
            </w:pPr>
            <w:r>
              <w:rPr>
                <w:rFonts w:ascii="Times New Roman" w:hAnsi="Times New Roman"/>
                <w:sz w:val="26"/>
                <w:szCs w:val="26"/>
              </w:rPr>
              <w:t>муниципальная программа «</w:t>
            </w:r>
            <w:r w:rsidR="00F053DB" w:rsidRPr="00F83EC0">
              <w:rPr>
                <w:rFonts w:ascii="Times New Roman" w:hAnsi="Times New Roman"/>
                <w:sz w:val="26"/>
                <w:szCs w:val="26"/>
              </w:rPr>
              <w:t>Развитие образования</w:t>
            </w:r>
            <w:r>
              <w:rPr>
                <w:rFonts w:ascii="Times New Roman" w:hAnsi="Times New Roman"/>
                <w:sz w:val="26"/>
                <w:szCs w:val="26"/>
              </w:rPr>
              <w:t>»</w:t>
            </w:r>
          </w:p>
        </w:tc>
      </w:tr>
      <w:tr w:rsidR="00F053DB" w:rsidRPr="00EA4C98" w:rsidTr="0090096E">
        <w:trPr>
          <w:gridAfter w:val="1"/>
          <w:wAfter w:w="8" w:type="pct"/>
          <w:trHeight w:val="1505"/>
        </w:trPr>
        <w:tc>
          <w:tcPr>
            <w:tcW w:w="235"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 xml:space="preserve">N </w:t>
            </w:r>
            <w:proofErr w:type="gramStart"/>
            <w:r w:rsidRPr="00EA4C98">
              <w:rPr>
                <w:rFonts w:ascii="Times New Roman" w:hAnsi="Times New Roman" w:cs="Times New Roman"/>
                <w:sz w:val="24"/>
                <w:szCs w:val="24"/>
              </w:rPr>
              <w:t>п</w:t>
            </w:r>
            <w:proofErr w:type="gramEnd"/>
            <w:r w:rsidRPr="00EA4C98">
              <w:rPr>
                <w:rFonts w:ascii="Times New Roman" w:hAnsi="Times New Roman" w:cs="Times New Roman"/>
                <w:sz w:val="24"/>
                <w:szCs w:val="24"/>
              </w:rPr>
              <w:t>/п</w:t>
            </w:r>
          </w:p>
        </w:tc>
        <w:tc>
          <w:tcPr>
            <w:tcW w:w="1272"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Наименование муниципальной программы, подпрограммы, основного мероприятия, показателя (индикатора)</w:t>
            </w:r>
          </w:p>
        </w:tc>
        <w:tc>
          <w:tcPr>
            <w:tcW w:w="423"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Единицы измерения</w:t>
            </w:r>
          </w:p>
        </w:tc>
        <w:tc>
          <w:tcPr>
            <w:tcW w:w="1884"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Алгоритм расчета показателя (индикатора), источники данных для расчета показателя (индикатора)</w:t>
            </w:r>
          </w:p>
        </w:tc>
        <w:tc>
          <w:tcPr>
            <w:tcW w:w="565"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Срок предоставления информации о фактическом значении показателя (индикатора) за отчетный год</w:t>
            </w:r>
          </w:p>
        </w:tc>
        <w:tc>
          <w:tcPr>
            <w:tcW w:w="613" w:type="pct"/>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Орган, ответственный за сбор данных для расчета показателя (индикатора)</w:t>
            </w:r>
          </w:p>
        </w:tc>
      </w:tr>
      <w:tr w:rsidR="00F053DB" w:rsidRPr="00EA4C98" w:rsidTr="0090096E">
        <w:trPr>
          <w:gridAfter w:val="1"/>
          <w:wAfter w:w="8" w:type="pct"/>
          <w:trHeight w:val="13"/>
        </w:trPr>
        <w:tc>
          <w:tcPr>
            <w:tcW w:w="235"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1</w:t>
            </w:r>
          </w:p>
        </w:tc>
        <w:tc>
          <w:tcPr>
            <w:tcW w:w="1272"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w:t>
            </w:r>
          </w:p>
        </w:tc>
        <w:tc>
          <w:tcPr>
            <w:tcW w:w="423"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3</w:t>
            </w:r>
          </w:p>
        </w:tc>
        <w:tc>
          <w:tcPr>
            <w:tcW w:w="1884"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4</w:t>
            </w:r>
          </w:p>
        </w:tc>
        <w:tc>
          <w:tcPr>
            <w:tcW w:w="565"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5</w:t>
            </w:r>
          </w:p>
        </w:tc>
        <w:tc>
          <w:tcPr>
            <w:tcW w:w="613" w:type="pct"/>
            <w:tcBorders>
              <w:top w:val="single" w:sz="4" w:space="0" w:color="auto"/>
              <w:left w:val="single" w:sz="4" w:space="0" w:color="auto"/>
              <w:bottom w:val="single" w:sz="4" w:space="0" w:color="auto"/>
              <w:right w:val="single" w:sz="4" w:space="0" w:color="auto"/>
            </w:tcBorders>
          </w:tcPr>
          <w:p w:rsidR="00F053DB" w:rsidRPr="00EA4C98" w:rsidRDefault="00F053DB" w:rsidP="00F053D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6</w:t>
            </w:r>
          </w:p>
        </w:tc>
      </w:tr>
      <w:tr w:rsidR="00F053DB" w:rsidRPr="00EA4C98"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F053DB" w:rsidRPr="00EA4C98" w:rsidRDefault="00F053DB" w:rsidP="00F053DB">
            <w:pPr>
              <w:ind w:firstLine="0"/>
              <w:jc w:val="center"/>
              <w:rPr>
                <w:rFonts w:ascii="Times New Roman" w:hAnsi="Times New Roman"/>
              </w:rPr>
            </w:pPr>
          </w:p>
        </w:tc>
      </w:tr>
      <w:tr w:rsidR="002938C8" w:rsidRPr="00EA4C98"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938C8" w:rsidRPr="00EA4C98" w:rsidRDefault="002938C8" w:rsidP="0090096E">
            <w:pPr>
              <w:ind w:firstLine="0"/>
              <w:jc w:val="center"/>
              <w:rPr>
                <w:rFonts w:ascii="Times New Roman" w:hAnsi="Times New Roman"/>
                <w:b/>
              </w:rPr>
            </w:pPr>
            <w:r w:rsidRPr="00EA4C98">
              <w:rPr>
                <w:rFonts w:ascii="Times New Roman" w:hAnsi="Times New Roman"/>
                <w:b/>
              </w:rPr>
              <w:t>ПОДПРОГРАММА 3 «Развитие системы дополнительного образования»</w:t>
            </w:r>
          </w:p>
        </w:tc>
      </w:tr>
      <w:tr w:rsidR="00170C9B" w:rsidRPr="00EA4C98"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rsidR="00170C9B" w:rsidRPr="00EA4C98" w:rsidRDefault="002C5121" w:rsidP="00170C9B">
            <w:pPr>
              <w:ind w:firstLine="0"/>
              <w:rPr>
                <w:rFonts w:ascii="Times New Roman" w:hAnsi="Times New Roman"/>
                <w:color w:val="000000"/>
              </w:rPr>
            </w:pPr>
            <w:r>
              <w:rPr>
                <w:rFonts w:ascii="Times New Roman" w:hAnsi="Times New Roman"/>
                <w:color w:val="000000"/>
              </w:rPr>
              <w:t>3.1.1</w:t>
            </w:r>
          </w:p>
        </w:tc>
        <w:tc>
          <w:tcPr>
            <w:tcW w:w="1272" w:type="pct"/>
            <w:tcBorders>
              <w:top w:val="single" w:sz="4" w:space="0" w:color="auto"/>
              <w:left w:val="single" w:sz="4" w:space="0" w:color="auto"/>
              <w:bottom w:val="single" w:sz="4" w:space="0" w:color="auto"/>
              <w:right w:val="single" w:sz="4" w:space="0" w:color="auto"/>
            </w:tcBorders>
            <w:vAlign w:val="center"/>
          </w:tcPr>
          <w:p w:rsidR="00170C9B" w:rsidRPr="000D5706" w:rsidRDefault="00170C9B" w:rsidP="00170C9B">
            <w:pPr>
              <w:ind w:firstLine="0"/>
              <w:rPr>
                <w:rFonts w:ascii="Times New Roman" w:hAnsi="Times New Roman"/>
                <w:color w:val="000000"/>
                <w:spacing w:val="-10"/>
              </w:rPr>
            </w:pPr>
            <w:r w:rsidRPr="000D5706">
              <w:rPr>
                <w:rFonts w:ascii="Times New Roman" w:hAnsi="Times New Roman"/>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w:t>
            </w:r>
            <w:r w:rsidRPr="000D5706">
              <w:rPr>
                <w:rFonts w:ascii="Times New Roman" w:hAnsi="Times New Roman"/>
              </w:rPr>
              <w:lastRenderedPageBreak/>
              <w:t>дополнительное образование за счет бюджетных средств (за исключением обучающихся в детских школах искусств)</w:t>
            </w:r>
          </w:p>
        </w:tc>
        <w:tc>
          <w:tcPr>
            <w:tcW w:w="423" w:type="pct"/>
            <w:tcBorders>
              <w:top w:val="single" w:sz="4" w:space="0" w:color="auto"/>
              <w:left w:val="single" w:sz="4" w:space="0" w:color="auto"/>
              <w:bottom w:val="single" w:sz="4" w:space="0" w:color="auto"/>
              <w:right w:val="single" w:sz="4" w:space="0" w:color="auto"/>
            </w:tcBorders>
            <w:vAlign w:val="bottom"/>
          </w:tcPr>
          <w:p w:rsidR="00170C9B" w:rsidRPr="00EA4C98" w:rsidRDefault="00170C9B" w:rsidP="00170C9B">
            <w:pPr>
              <w:ind w:firstLine="0"/>
              <w:jc w:val="center"/>
              <w:rPr>
                <w:rFonts w:ascii="Times New Roman" w:hAnsi="Times New Roman"/>
              </w:rPr>
            </w:pPr>
            <w:r>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tcPr>
          <w:p w:rsidR="00170C9B" w:rsidRPr="009D6723" w:rsidRDefault="00170C9B" w:rsidP="00170C9B">
            <w:pPr>
              <w:ind w:firstLine="540"/>
              <w:rPr>
                <w:rFonts w:ascii="Times New Roman" w:hAnsi="Times New Roman"/>
                <w:sz w:val="26"/>
                <w:szCs w:val="26"/>
              </w:rPr>
            </w:pPr>
            <w:r>
              <w:rPr>
                <w:rFonts w:ascii="Times New Roman" w:hAnsi="Times New Roman"/>
                <w:sz w:val="26"/>
                <w:szCs w:val="26"/>
              </w:rPr>
              <w:t>Значение показателя х</w:t>
            </w:r>
            <w:r w:rsidRPr="009D6723">
              <w:rPr>
                <w:rFonts w:ascii="Times New Roman" w:hAnsi="Times New Roman"/>
                <w:sz w:val="26"/>
                <w:szCs w:val="26"/>
              </w:rPr>
              <w:t xml:space="preserve">арактеризует степень </w:t>
            </w:r>
            <w:proofErr w:type="gramStart"/>
            <w:r w:rsidRPr="009D6723">
              <w:rPr>
                <w:rFonts w:ascii="Times New Roman" w:hAnsi="Times New Roman"/>
                <w:sz w:val="26"/>
                <w:szCs w:val="26"/>
              </w:rPr>
              <w:t>внедрения механизма персонифицированного учета дополнительного образования детей</w:t>
            </w:r>
            <w:proofErr w:type="gramEnd"/>
            <w:r w:rsidRPr="009D6723">
              <w:rPr>
                <w:rFonts w:ascii="Times New Roman" w:hAnsi="Times New Roman"/>
                <w:sz w:val="26"/>
                <w:szCs w:val="26"/>
              </w:rPr>
              <w:t>.</w:t>
            </w:r>
          </w:p>
          <w:p w:rsidR="00170C9B" w:rsidRPr="009D6723" w:rsidRDefault="00170C9B" w:rsidP="00170C9B">
            <w:pPr>
              <w:ind w:firstLine="540"/>
              <w:rPr>
                <w:rFonts w:ascii="Times New Roman" w:hAnsi="Times New Roman"/>
                <w:sz w:val="26"/>
                <w:szCs w:val="26"/>
              </w:rPr>
            </w:pPr>
            <w:r w:rsidRPr="009D6723">
              <w:rPr>
                <w:rFonts w:ascii="Times New Roman" w:hAnsi="Times New Roman"/>
                <w:sz w:val="26"/>
                <w:szCs w:val="26"/>
              </w:rPr>
              <w:t xml:space="preserve">Определяется отношением числа детей в возрасте от 5 до 18 лет, использующих для получения дополнительного образования сертификаты персонифицированного </w:t>
            </w:r>
            <w:r w:rsidRPr="009D6723">
              <w:rPr>
                <w:rFonts w:ascii="Times New Roman" w:hAnsi="Times New Roman"/>
                <w:sz w:val="26"/>
                <w:szCs w:val="26"/>
              </w:rPr>
              <w:lastRenderedPageBreak/>
              <w:t>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170C9B" w:rsidRPr="009D6723" w:rsidRDefault="00170C9B" w:rsidP="00170C9B">
            <w:pPr>
              <w:ind w:firstLine="540"/>
              <w:rPr>
                <w:rFonts w:ascii="Times New Roman" w:hAnsi="Times New Roman"/>
                <w:sz w:val="26"/>
                <w:szCs w:val="26"/>
              </w:rPr>
            </w:pPr>
            <w:r w:rsidRPr="009D6723">
              <w:rPr>
                <w:rFonts w:ascii="Times New Roman" w:hAnsi="Times New Roman"/>
                <w:sz w:val="26"/>
                <w:szCs w:val="26"/>
              </w:rPr>
              <w:t xml:space="preserve">Рассчитывается по формуле: </w:t>
            </w:r>
            <w:proofErr w:type="spellStart"/>
            <w:r w:rsidRPr="009D6723">
              <w:rPr>
                <w:rFonts w:ascii="Times New Roman" w:hAnsi="Times New Roman"/>
                <w:sz w:val="26"/>
                <w:szCs w:val="26"/>
              </w:rPr>
              <w:t>Спдо</w:t>
            </w:r>
            <w:proofErr w:type="spellEnd"/>
            <w:r w:rsidRPr="009D6723">
              <w:rPr>
                <w:rFonts w:ascii="Times New Roman" w:hAnsi="Times New Roman"/>
                <w:sz w:val="26"/>
                <w:szCs w:val="26"/>
              </w:rPr>
              <w:t>= (</w:t>
            </w:r>
            <w:proofErr w:type="spellStart"/>
            <w:r w:rsidRPr="009D6723">
              <w:rPr>
                <w:rFonts w:ascii="Times New Roman" w:hAnsi="Times New Roman"/>
                <w:sz w:val="26"/>
                <w:szCs w:val="26"/>
              </w:rPr>
              <w:t>Чспдо</w:t>
            </w:r>
            <w:proofErr w:type="spellEnd"/>
            <w:r w:rsidRPr="009D6723">
              <w:rPr>
                <w:rFonts w:ascii="Times New Roman" w:hAnsi="Times New Roman"/>
                <w:sz w:val="26"/>
                <w:szCs w:val="26"/>
              </w:rPr>
              <w:t xml:space="preserve"> / Чобуч5-18)*100%, где:</w:t>
            </w:r>
          </w:p>
          <w:p w:rsidR="00170C9B" w:rsidRPr="009D6723" w:rsidRDefault="00170C9B" w:rsidP="00170C9B">
            <w:pPr>
              <w:ind w:firstLine="540"/>
              <w:rPr>
                <w:rFonts w:ascii="Times New Roman" w:hAnsi="Times New Roman"/>
                <w:sz w:val="26"/>
                <w:szCs w:val="26"/>
              </w:rPr>
            </w:pPr>
            <w:proofErr w:type="spellStart"/>
            <w:r w:rsidRPr="009D6723">
              <w:rPr>
                <w:rFonts w:ascii="Times New Roman" w:hAnsi="Times New Roman"/>
                <w:sz w:val="26"/>
                <w:szCs w:val="26"/>
              </w:rPr>
              <w:t>Чспдо</w:t>
            </w:r>
            <w:proofErr w:type="spellEnd"/>
            <w:r w:rsidRPr="009D6723">
              <w:rPr>
                <w:rFonts w:ascii="Times New Roman" w:hAnsi="Times New Roman"/>
                <w:sz w:val="26"/>
                <w:szCs w:val="26"/>
              </w:rPr>
              <w:t xml:space="preserve">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170C9B" w:rsidRPr="009D6723" w:rsidRDefault="00170C9B" w:rsidP="00170C9B">
            <w:pPr>
              <w:ind w:firstLine="540"/>
              <w:rPr>
                <w:rFonts w:ascii="Times New Roman" w:hAnsi="Times New Roman"/>
                <w:sz w:val="26"/>
                <w:szCs w:val="26"/>
              </w:rPr>
            </w:pPr>
            <w:r w:rsidRPr="009D6723">
              <w:rPr>
                <w:rFonts w:ascii="Times New Roman" w:hAnsi="Times New Roman"/>
                <w:sz w:val="26"/>
                <w:szCs w:val="26"/>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w:t>
            </w:r>
            <w:proofErr w:type="spellStart"/>
            <w:r w:rsidRPr="009D6723">
              <w:rPr>
                <w:rFonts w:ascii="Times New Roman" w:hAnsi="Times New Roman"/>
                <w:sz w:val="26"/>
                <w:szCs w:val="26"/>
              </w:rPr>
              <w:t>пообъектный</w:t>
            </w:r>
            <w:proofErr w:type="spellEnd"/>
            <w:r w:rsidRPr="009D6723">
              <w:rPr>
                <w:rFonts w:ascii="Times New Roman" w:hAnsi="Times New Roman"/>
                <w:sz w:val="26"/>
                <w:szCs w:val="26"/>
              </w:rPr>
              <w:t xml:space="preserve"> мониторинг).</w:t>
            </w:r>
          </w:p>
          <w:p w:rsidR="00170C9B" w:rsidRPr="00EA4C98" w:rsidRDefault="00170C9B" w:rsidP="00170C9B">
            <w:pPr>
              <w:ind w:firstLine="540"/>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tcPr>
          <w:p w:rsidR="00170C9B" w:rsidRPr="00EA4C98" w:rsidRDefault="00170C9B" w:rsidP="00170C9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следующего за </w:t>
            </w:r>
            <w:proofErr w:type="gramStart"/>
            <w:r w:rsidRPr="00EA4C98">
              <w:rPr>
                <w:rFonts w:ascii="Times New Roman" w:hAnsi="Times New Roman" w:cs="Times New Roman"/>
                <w:sz w:val="24"/>
                <w:szCs w:val="24"/>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70C9B" w:rsidRPr="00EA4C98" w:rsidRDefault="00170C9B" w:rsidP="00170C9B">
            <w:pPr>
              <w:pStyle w:val="ConsPlusNormal"/>
              <w:ind w:firstLine="0"/>
              <w:jc w:val="center"/>
              <w:rPr>
                <w:rFonts w:ascii="Times New Roman" w:hAnsi="Times New Roman" w:cs="Times New Roman"/>
                <w:sz w:val="24"/>
                <w:szCs w:val="24"/>
              </w:rPr>
            </w:pPr>
            <w:proofErr w:type="spellStart"/>
            <w:r w:rsidRPr="00EA4C98">
              <w:rPr>
                <w:rFonts w:ascii="Times New Roman" w:hAnsi="Times New Roman" w:cs="Times New Roman"/>
                <w:sz w:val="24"/>
                <w:szCs w:val="24"/>
              </w:rPr>
              <w:t>МООМПиС</w:t>
            </w:r>
            <w:proofErr w:type="spellEnd"/>
          </w:p>
        </w:tc>
      </w:tr>
      <w:tr w:rsidR="00170C9B" w:rsidRPr="00EA4C98"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rsidR="00170C9B" w:rsidRPr="00EA4C98" w:rsidRDefault="002C5121" w:rsidP="00170C9B">
            <w:pPr>
              <w:ind w:firstLine="0"/>
              <w:rPr>
                <w:rFonts w:ascii="Times New Roman" w:hAnsi="Times New Roman"/>
                <w:color w:val="000000"/>
              </w:rPr>
            </w:pPr>
            <w:r>
              <w:rPr>
                <w:rFonts w:ascii="Times New Roman" w:hAnsi="Times New Roman"/>
                <w:color w:val="000000"/>
              </w:rPr>
              <w:lastRenderedPageBreak/>
              <w:t>3.1.2.</w:t>
            </w:r>
          </w:p>
        </w:tc>
        <w:tc>
          <w:tcPr>
            <w:tcW w:w="1272" w:type="pct"/>
            <w:tcBorders>
              <w:top w:val="single" w:sz="4" w:space="0" w:color="auto"/>
              <w:left w:val="single" w:sz="4" w:space="0" w:color="auto"/>
              <w:bottom w:val="single" w:sz="4" w:space="0" w:color="auto"/>
              <w:right w:val="single" w:sz="4" w:space="0" w:color="auto"/>
            </w:tcBorders>
            <w:vAlign w:val="center"/>
          </w:tcPr>
          <w:p w:rsidR="00170C9B" w:rsidRPr="000D5706" w:rsidRDefault="00170C9B" w:rsidP="00170C9B">
            <w:pPr>
              <w:ind w:firstLine="0"/>
              <w:rPr>
                <w:rFonts w:ascii="Times New Roman" w:hAnsi="Times New Roman"/>
                <w:color w:val="000000"/>
                <w:spacing w:val="-10"/>
              </w:rPr>
            </w:pPr>
            <w:r w:rsidRPr="000D5706">
              <w:rPr>
                <w:rFonts w:ascii="Times New Roman" w:hAnsi="Times New Roman"/>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423" w:type="pct"/>
            <w:tcBorders>
              <w:top w:val="single" w:sz="4" w:space="0" w:color="auto"/>
              <w:left w:val="single" w:sz="4" w:space="0" w:color="auto"/>
              <w:bottom w:val="single" w:sz="4" w:space="0" w:color="auto"/>
              <w:right w:val="single" w:sz="4" w:space="0" w:color="auto"/>
            </w:tcBorders>
            <w:vAlign w:val="bottom"/>
          </w:tcPr>
          <w:p w:rsidR="00170C9B" w:rsidRPr="00EA4C98" w:rsidRDefault="00170C9B" w:rsidP="00170C9B">
            <w:pPr>
              <w:ind w:firstLine="0"/>
              <w:jc w:val="center"/>
              <w:rPr>
                <w:rFonts w:ascii="Times New Roman" w:hAnsi="Times New Roman"/>
              </w:rPr>
            </w:pPr>
            <w:r>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rsidR="00170C9B" w:rsidRPr="009D6723" w:rsidRDefault="00170C9B" w:rsidP="00170C9B">
            <w:pPr>
              <w:ind w:firstLine="540"/>
              <w:rPr>
                <w:rFonts w:ascii="Times New Roman" w:hAnsi="Times New Roman"/>
                <w:sz w:val="26"/>
                <w:szCs w:val="26"/>
              </w:rPr>
            </w:pPr>
            <w:r>
              <w:rPr>
                <w:rFonts w:ascii="Times New Roman" w:hAnsi="Times New Roman"/>
                <w:sz w:val="26"/>
                <w:szCs w:val="26"/>
              </w:rPr>
              <w:t>Значение показателя х</w:t>
            </w:r>
            <w:r w:rsidRPr="009D6723">
              <w:rPr>
                <w:rFonts w:ascii="Times New Roman" w:hAnsi="Times New Roman"/>
                <w:sz w:val="26"/>
                <w:szCs w:val="26"/>
              </w:rPr>
              <w:t>арактеризует степень внедрения механизма персонифицированного финансирования и доступность дополнительного образования.</w:t>
            </w:r>
          </w:p>
          <w:p w:rsidR="00170C9B" w:rsidRPr="009D6723" w:rsidRDefault="00170C9B" w:rsidP="00170C9B">
            <w:pPr>
              <w:ind w:firstLine="540"/>
              <w:rPr>
                <w:rFonts w:ascii="Times New Roman" w:hAnsi="Times New Roman"/>
                <w:sz w:val="26"/>
                <w:szCs w:val="26"/>
              </w:rPr>
            </w:pPr>
            <w:r w:rsidRPr="009D6723">
              <w:rPr>
                <w:rFonts w:ascii="Times New Roman" w:hAnsi="Times New Roman"/>
                <w:sz w:val="26"/>
                <w:szCs w:val="26"/>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170C9B" w:rsidRPr="009D6723" w:rsidRDefault="00170C9B" w:rsidP="00170C9B">
            <w:pPr>
              <w:ind w:firstLine="540"/>
              <w:rPr>
                <w:rFonts w:ascii="Times New Roman" w:hAnsi="Times New Roman"/>
                <w:sz w:val="26"/>
                <w:szCs w:val="26"/>
              </w:rPr>
            </w:pPr>
            <w:r w:rsidRPr="009D6723">
              <w:rPr>
                <w:rFonts w:ascii="Times New Roman" w:hAnsi="Times New Roman"/>
                <w:sz w:val="26"/>
                <w:szCs w:val="26"/>
              </w:rPr>
              <w:t xml:space="preserve">Рассчитывается по формуле: </w:t>
            </w:r>
            <w:proofErr w:type="spellStart"/>
            <w:r w:rsidRPr="009D6723">
              <w:rPr>
                <w:rFonts w:ascii="Times New Roman" w:hAnsi="Times New Roman"/>
                <w:sz w:val="26"/>
                <w:szCs w:val="26"/>
              </w:rPr>
              <w:t>Спф</w:t>
            </w:r>
            <w:proofErr w:type="spellEnd"/>
            <w:r w:rsidRPr="009D6723">
              <w:rPr>
                <w:rFonts w:ascii="Times New Roman" w:hAnsi="Times New Roman"/>
                <w:sz w:val="26"/>
                <w:szCs w:val="26"/>
              </w:rPr>
              <w:t>= (</w:t>
            </w:r>
            <w:proofErr w:type="spellStart"/>
            <w:r w:rsidRPr="009D6723">
              <w:rPr>
                <w:rFonts w:ascii="Times New Roman" w:hAnsi="Times New Roman"/>
                <w:sz w:val="26"/>
                <w:szCs w:val="26"/>
              </w:rPr>
              <w:t>Чдспф</w:t>
            </w:r>
            <w:proofErr w:type="spellEnd"/>
            <w:r w:rsidRPr="009D6723">
              <w:rPr>
                <w:rFonts w:ascii="Times New Roman" w:hAnsi="Times New Roman"/>
                <w:sz w:val="26"/>
                <w:szCs w:val="26"/>
              </w:rPr>
              <w:t xml:space="preserve"> / Ч5-18)*100%, где:</w:t>
            </w:r>
          </w:p>
          <w:p w:rsidR="00170C9B" w:rsidRPr="009D6723" w:rsidRDefault="00170C9B" w:rsidP="00170C9B">
            <w:pPr>
              <w:ind w:firstLine="540"/>
              <w:rPr>
                <w:rFonts w:ascii="Times New Roman" w:hAnsi="Times New Roman"/>
                <w:sz w:val="26"/>
                <w:szCs w:val="26"/>
              </w:rPr>
            </w:pPr>
            <w:proofErr w:type="spellStart"/>
            <w:r w:rsidRPr="009D6723">
              <w:rPr>
                <w:rFonts w:ascii="Times New Roman" w:hAnsi="Times New Roman"/>
                <w:sz w:val="26"/>
                <w:szCs w:val="26"/>
              </w:rPr>
              <w:t>Чдспф</w:t>
            </w:r>
            <w:proofErr w:type="spellEnd"/>
            <w:r w:rsidRPr="009D6723">
              <w:rPr>
                <w:rFonts w:ascii="Times New Roman" w:hAnsi="Times New Roman"/>
                <w:sz w:val="26"/>
                <w:szCs w:val="26"/>
              </w:rPr>
              <w:t xml:space="preserve"> – общая численность детей, </w:t>
            </w:r>
            <w:r w:rsidRPr="009D6723">
              <w:rPr>
                <w:rFonts w:ascii="Times New Roman" w:hAnsi="Times New Roman"/>
                <w:sz w:val="26"/>
                <w:szCs w:val="26"/>
              </w:rPr>
              <w:lastRenderedPageBreak/>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170C9B" w:rsidRDefault="00170C9B" w:rsidP="00170C9B">
            <w:pPr>
              <w:ind w:firstLine="540"/>
              <w:rPr>
                <w:i/>
              </w:rPr>
            </w:pPr>
            <w:r w:rsidRPr="009D6723">
              <w:rPr>
                <w:rFonts w:ascii="Times New Roman" w:hAnsi="Times New Roman"/>
                <w:sz w:val="26"/>
                <w:szCs w:val="26"/>
              </w:rPr>
              <w:t>Ч5-18 - численность детей в возрасте от 5 до 18 лет, проживающих на территории муниципалитета</w:t>
            </w:r>
            <w:r w:rsidRPr="00582783">
              <w:rPr>
                <w:i/>
              </w:rPr>
              <w:t>.</w:t>
            </w:r>
          </w:p>
          <w:p w:rsidR="00170C9B" w:rsidRPr="00EA4C98" w:rsidRDefault="00170C9B" w:rsidP="00170C9B">
            <w:pPr>
              <w:widowControl w:val="0"/>
              <w:autoSpaceDE w:val="0"/>
              <w:autoSpaceDN w:val="0"/>
              <w:adjustRightInd w:val="0"/>
              <w:ind w:firstLine="0"/>
              <w:jc w:val="center"/>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tcPr>
          <w:p w:rsidR="00170C9B" w:rsidRPr="00EA4C98" w:rsidRDefault="00170C9B" w:rsidP="00170C9B">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следующего за </w:t>
            </w:r>
            <w:proofErr w:type="gramStart"/>
            <w:r w:rsidRPr="00EA4C98">
              <w:rPr>
                <w:rFonts w:ascii="Times New Roman" w:hAnsi="Times New Roman" w:cs="Times New Roman"/>
                <w:sz w:val="24"/>
                <w:szCs w:val="24"/>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70C9B" w:rsidRPr="00EA4C98" w:rsidRDefault="00170C9B" w:rsidP="00170C9B">
            <w:pPr>
              <w:pStyle w:val="ConsPlusNormal"/>
              <w:ind w:firstLine="0"/>
              <w:jc w:val="center"/>
              <w:rPr>
                <w:rFonts w:ascii="Times New Roman" w:hAnsi="Times New Roman" w:cs="Times New Roman"/>
                <w:sz w:val="24"/>
                <w:szCs w:val="24"/>
              </w:rPr>
            </w:pPr>
            <w:proofErr w:type="spellStart"/>
            <w:r w:rsidRPr="00EA4C98">
              <w:rPr>
                <w:rFonts w:ascii="Times New Roman" w:hAnsi="Times New Roman" w:cs="Times New Roman"/>
                <w:sz w:val="24"/>
                <w:szCs w:val="24"/>
              </w:rPr>
              <w:t>МООМПиС</w:t>
            </w:r>
            <w:proofErr w:type="spellEnd"/>
          </w:p>
        </w:tc>
      </w:tr>
    </w:tbl>
    <w:p w:rsidR="00F053DB" w:rsidRDefault="00F053DB" w:rsidP="00F053DB">
      <w:pPr>
        <w:ind w:firstLine="720"/>
        <w:rPr>
          <w:rFonts w:ascii="Times New Roman" w:hAnsi="Times New Roman"/>
        </w:rPr>
      </w:pPr>
    </w:p>
    <w:p w:rsidR="00170C9B" w:rsidRPr="00984188" w:rsidRDefault="00170C9B" w:rsidP="00F053DB">
      <w:pPr>
        <w:ind w:firstLine="720"/>
        <w:rPr>
          <w:rFonts w:ascii="Times New Roman" w:hAnsi="Times New Roman"/>
        </w:rPr>
      </w:pPr>
    </w:p>
    <w:p w:rsidR="00F053DB" w:rsidRPr="00984188" w:rsidRDefault="00F053DB" w:rsidP="00F053DB">
      <w:pPr>
        <w:ind w:firstLine="720"/>
        <w:rPr>
          <w:rFonts w:ascii="Times New Roman" w:hAnsi="Times New Roman"/>
        </w:rPr>
      </w:pPr>
    </w:p>
    <w:p w:rsidR="00075152" w:rsidRDefault="00075152" w:rsidP="00F053DB">
      <w:pPr>
        <w:ind w:firstLine="720"/>
        <w:rPr>
          <w:rFonts w:ascii="Times New Roman" w:hAnsi="Times New Roman"/>
        </w:rPr>
      </w:pPr>
    </w:p>
    <w:p w:rsidR="000A6F6E" w:rsidRDefault="000A6F6E">
      <w:pPr>
        <w:ind w:firstLine="0"/>
        <w:jc w:val="left"/>
        <w:rPr>
          <w:rFonts w:ascii="Times New Roman" w:hAnsi="Times New Roman"/>
        </w:rPr>
      </w:pPr>
      <w:r>
        <w:rPr>
          <w:rFonts w:ascii="Times New Roman" w:hAnsi="Times New Roman"/>
        </w:rPr>
        <w:br w:type="page"/>
      </w:r>
    </w:p>
    <w:p w:rsidR="008837FF" w:rsidRDefault="008837FF">
      <w:pPr>
        <w:ind w:firstLine="0"/>
        <w:jc w:val="left"/>
        <w:rPr>
          <w:rFonts w:ascii="Times New Roman" w:hAnsi="Times New Roman"/>
        </w:rPr>
      </w:pPr>
    </w:p>
    <w:tbl>
      <w:tblPr>
        <w:tblW w:w="15349" w:type="dxa"/>
        <w:tblLook w:val="04A0" w:firstRow="1" w:lastRow="0" w:firstColumn="1" w:lastColumn="0" w:noHBand="0" w:noVBand="1"/>
      </w:tblPr>
      <w:tblGrid>
        <w:gridCol w:w="2314"/>
        <w:gridCol w:w="2652"/>
        <w:gridCol w:w="1934"/>
        <w:gridCol w:w="1057"/>
        <w:gridCol w:w="1056"/>
        <w:gridCol w:w="1056"/>
        <w:gridCol w:w="1056"/>
        <w:gridCol w:w="1056"/>
        <w:gridCol w:w="1056"/>
        <w:gridCol w:w="1056"/>
        <w:gridCol w:w="1056"/>
      </w:tblGrid>
      <w:tr w:rsidR="0075411A" w:rsidRPr="0075411A" w:rsidTr="00170C9B">
        <w:trPr>
          <w:trHeight w:val="315"/>
        </w:trPr>
        <w:tc>
          <w:tcPr>
            <w:tcW w:w="15349" w:type="dxa"/>
            <w:gridSpan w:val="11"/>
            <w:tcBorders>
              <w:top w:val="nil"/>
              <w:left w:val="nil"/>
              <w:bottom w:val="nil"/>
              <w:right w:val="nil"/>
            </w:tcBorders>
            <w:shd w:val="clear" w:color="auto" w:fill="auto"/>
            <w:vAlign w:val="center"/>
            <w:hideMark/>
          </w:tcPr>
          <w:p w:rsidR="00F83EC0" w:rsidRPr="00F83EC0" w:rsidRDefault="00F83EC0" w:rsidP="0075411A">
            <w:pPr>
              <w:ind w:firstLine="0"/>
              <w:jc w:val="center"/>
              <w:rPr>
                <w:rFonts w:ascii="Times New Roman" w:hAnsi="Times New Roman"/>
                <w:color w:val="000000"/>
                <w:sz w:val="26"/>
                <w:szCs w:val="26"/>
              </w:rPr>
            </w:pPr>
          </w:p>
          <w:p w:rsidR="00F83EC0" w:rsidRPr="00F83EC0" w:rsidRDefault="00E954F5" w:rsidP="00F83EC0">
            <w:pPr>
              <w:tabs>
                <w:tab w:val="left" w:pos="3690"/>
              </w:tabs>
              <w:ind w:left="10206" w:firstLine="0"/>
              <w:rPr>
                <w:rFonts w:ascii="Times New Roman" w:hAnsi="Times New Roman"/>
                <w:spacing w:val="-10"/>
                <w:sz w:val="26"/>
                <w:szCs w:val="26"/>
              </w:rPr>
            </w:pPr>
            <w:r>
              <w:rPr>
                <w:rFonts w:ascii="Times New Roman" w:hAnsi="Times New Roman"/>
                <w:spacing w:val="-10"/>
                <w:sz w:val="26"/>
                <w:szCs w:val="26"/>
              </w:rPr>
              <w:t>Приложение № 3</w:t>
            </w:r>
          </w:p>
          <w:p w:rsidR="00F83EC0" w:rsidRPr="00F83EC0" w:rsidRDefault="00F83EC0" w:rsidP="00F83EC0">
            <w:pPr>
              <w:tabs>
                <w:tab w:val="left" w:pos="3690"/>
              </w:tabs>
              <w:ind w:left="10206" w:firstLine="0"/>
              <w:rPr>
                <w:rFonts w:ascii="Times New Roman" w:hAnsi="Times New Roman"/>
                <w:spacing w:val="-10"/>
                <w:sz w:val="26"/>
                <w:szCs w:val="26"/>
              </w:rPr>
            </w:pPr>
            <w:proofErr w:type="gramStart"/>
            <w:r w:rsidRPr="00F83EC0">
              <w:rPr>
                <w:rFonts w:ascii="Times New Roman" w:hAnsi="Times New Roman"/>
                <w:spacing w:val="-10"/>
                <w:sz w:val="26"/>
                <w:szCs w:val="26"/>
              </w:rPr>
              <w:t>к</w:t>
            </w:r>
            <w:proofErr w:type="gramEnd"/>
            <w:r w:rsidRPr="00F83EC0">
              <w:rPr>
                <w:rFonts w:ascii="Times New Roman" w:hAnsi="Times New Roman"/>
                <w:spacing w:val="-10"/>
                <w:sz w:val="26"/>
                <w:szCs w:val="26"/>
              </w:rPr>
              <w:t xml:space="preserve"> муниципальной программы  </w:t>
            </w:r>
          </w:p>
          <w:p w:rsidR="00F83EC0" w:rsidRPr="00F83EC0" w:rsidRDefault="00F83EC0" w:rsidP="00F83EC0">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rsidR="00F83EC0" w:rsidRPr="00F83EC0" w:rsidRDefault="00F83EC0" w:rsidP="00F83EC0">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rsidR="00F83EC0" w:rsidRPr="00F83EC0" w:rsidRDefault="00F83EC0" w:rsidP="00F83EC0">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rsidR="00F83EC0" w:rsidRPr="00F83EC0" w:rsidRDefault="00F83EC0" w:rsidP="0075411A">
            <w:pPr>
              <w:ind w:firstLine="0"/>
              <w:jc w:val="center"/>
              <w:rPr>
                <w:rFonts w:ascii="Times New Roman" w:hAnsi="Times New Roman"/>
                <w:color w:val="000000"/>
                <w:sz w:val="26"/>
                <w:szCs w:val="26"/>
              </w:rPr>
            </w:pPr>
          </w:p>
          <w:p w:rsidR="0075411A" w:rsidRPr="00F83EC0" w:rsidRDefault="0075411A" w:rsidP="0075411A">
            <w:pPr>
              <w:ind w:firstLine="0"/>
              <w:jc w:val="center"/>
              <w:rPr>
                <w:rFonts w:ascii="Times New Roman" w:hAnsi="Times New Roman"/>
                <w:color w:val="000000"/>
                <w:sz w:val="26"/>
                <w:szCs w:val="26"/>
              </w:rPr>
            </w:pPr>
            <w:r w:rsidRPr="00F83EC0">
              <w:rPr>
                <w:rFonts w:ascii="Times New Roman" w:hAnsi="Times New Roman"/>
                <w:color w:val="000000"/>
                <w:sz w:val="26"/>
                <w:szCs w:val="26"/>
              </w:rPr>
              <w:t>Финансовое обеспечение и прогнозная (справочная) оценка расходов федерального и областного,</w:t>
            </w:r>
          </w:p>
        </w:tc>
      </w:tr>
      <w:tr w:rsidR="0075411A" w:rsidRPr="0075411A" w:rsidTr="00170C9B">
        <w:trPr>
          <w:trHeight w:val="315"/>
        </w:trPr>
        <w:tc>
          <w:tcPr>
            <w:tcW w:w="15349" w:type="dxa"/>
            <w:gridSpan w:val="11"/>
            <w:tcBorders>
              <w:top w:val="nil"/>
              <w:left w:val="nil"/>
              <w:bottom w:val="nil"/>
              <w:right w:val="nil"/>
            </w:tcBorders>
            <w:shd w:val="clear" w:color="auto" w:fill="auto"/>
            <w:vAlign w:val="center"/>
            <w:hideMark/>
          </w:tcPr>
          <w:p w:rsidR="0075411A" w:rsidRPr="00F83EC0" w:rsidRDefault="0075411A" w:rsidP="0075411A">
            <w:pPr>
              <w:ind w:firstLine="0"/>
              <w:jc w:val="center"/>
              <w:rPr>
                <w:rFonts w:ascii="Times New Roman" w:hAnsi="Times New Roman"/>
                <w:color w:val="000000"/>
                <w:sz w:val="26"/>
                <w:szCs w:val="26"/>
              </w:rPr>
            </w:pPr>
            <w:r w:rsidRPr="00F83EC0">
              <w:rPr>
                <w:rFonts w:ascii="Times New Roman" w:hAnsi="Times New Roman"/>
                <w:color w:val="000000"/>
                <w:sz w:val="26"/>
                <w:szCs w:val="26"/>
              </w:rPr>
              <w:t>бюджета Павловского муниципального района Воронежской области, внебюджетных источников на реализацию</w:t>
            </w:r>
          </w:p>
        </w:tc>
      </w:tr>
      <w:tr w:rsidR="0075411A" w:rsidRPr="0075411A" w:rsidTr="00170C9B">
        <w:trPr>
          <w:trHeight w:val="315"/>
        </w:trPr>
        <w:tc>
          <w:tcPr>
            <w:tcW w:w="15349" w:type="dxa"/>
            <w:gridSpan w:val="11"/>
            <w:tcBorders>
              <w:top w:val="nil"/>
              <w:left w:val="nil"/>
              <w:bottom w:val="nil"/>
              <w:right w:val="nil"/>
            </w:tcBorders>
            <w:shd w:val="clear" w:color="auto" w:fill="auto"/>
            <w:vAlign w:val="center"/>
            <w:hideMark/>
          </w:tcPr>
          <w:p w:rsidR="0075411A" w:rsidRPr="00F83EC0" w:rsidRDefault="0075411A" w:rsidP="0075411A">
            <w:pPr>
              <w:ind w:firstLine="0"/>
              <w:jc w:val="center"/>
              <w:rPr>
                <w:rFonts w:ascii="Times New Roman" w:hAnsi="Times New Roman"/>
                <w:color w:val="000000"/>
                <w:sz w:val="26"/>
                <w:szCs w:val="26"/>
              </w:rPr>
            </w:pPr>
            <w:r w:rsidRPr="00F83EC0">
              <w:rPr>
                <w:rFonts w:ascii="Times New Roman" w:hAnsi="Times New Roman"/>
                <w:color w:val="000000"/>
                <w:sz w:val="26"/>
                <w:szCs w:val="26"/>
              </w:rPr>
              <w:t>муниципальной программы Павловского муниципального района Воронежской области</w:t>
            </w:r>
          </w:p>
        </w:tc>
      </w:tr>
      <w:tr w:rsidR="0075411A" w:rsidRPr="0075411A" w:rsidTr="00170C9B">
        <w:trPr>
          <w:trHeight w:val="315"/>
        </w:trPr>
        <w:tc>
          <w:tcPr>
            <w:tcW w:w="15349" w:type="dxa"/>
            <w:gridSpan w:val="11"/>
            <w:tcBorders>
              <w:top w:val="nil"/>
              <w:left w:val="nil"/>
              <w:bottom w:val="nil"/>
              <w:right w:val="nil"/>
            </w:tcBorders>
            <w:shd w:val="clear" w:color="auto" w:fill="auto"/>
            <w:vAlign w:val="center"/>
            <w:hideMark/>
          </w:tcPr>
          <w:p w:rsidR="0075411A" w:rsidRPr="00F83EC0" w:rsidRDefault="00EA4C98" w:rsidP="0075411A">
            <w:pPr>
              <w:ind w:firstLine="0"/>
              <w:jc w:val="center"/>
              <w:rPr>
                <w:rFonts w:ascii="Times New Roman" w:hAnsi="Times New Roman"/>
                <w:color w:val="000000"/>
                <w:sz w:val="26"/>
                <w:szCs w:val="26"/>
              </w:rPr>
            </w:pPr>
            <w:r w:rsidRPr="00F83EC0">
              <w:rPr>
                <w:rFonts w:ascii="Times New Roman" w:hAnsi="Times New Roman"/>
                <w:color w:val="000000"/>
                <w:sz w:val="26"/>
                <w:szCs w:val="26"/>
              </w:rPr>
              <w:t xml:space="preserve"> муниципальная программа «Развитие образования» </w:t>
            </w:r>
          </w:p>
        </w:tc>
      </w:tr>
      <w:tr w:rsidR="0075411A" w:rsidRPr="0075411A" w:rsidTr="00170C9B">
        <w:trPr>
          <w:trHeight w:val="30"/>
        </w:trPr>
        <w:tc>
          <w:tcPr>
            <w:tcW w:w="15349" w:type="dxa"/>
            <w:gridSpan w:val="11"/>
            <w:tcBorders>
              <w:top w:val="nil"/>
              <w:left w:val="nil"/>
              <w:bottom w:val="single" w:sz="8" w:space="0" w:color="000000"/>
              <w:right w:val="nil"/>
            </w:tcBorders>
            <w:shd w:val="clear" w:color="auto" w:fill="auto"/>
            <w:vAlign w:val="center"/>
            <w:hideMark/>
          </w:tcPr>
          <w:p w:rsidR="0075411A" w:rsidRPr="0075411A" w:rsidRDefault="0075411A" w:rsidP="0075411A">
            <w:pPr>
              <w:ind w:firstLine="0"/>
              <w:jc w:val="left"/>
              <w:rPr>
                <w:rFonts w:ascii="Calibri" w:hAnsi="Calibri"/>
                <w:color w:val="000000"/>
                <w:sz w:val="19"/>
                <w:szCs w:val="19"/>
              </w:rPr>
            </w:pPr>
            <w:r w:rsidRPr="0075411A">
              <w:rPr>
                <w:rFonts w:ascii="Calibri" w:hAnsi="Calibri"/>
                <w:color w:val="000000"/>
                <w:sz w:val="19"/>
                <w:szCs w:val="19"/>
              </w:rPr>
              <w:t> </w:t>
            </w:r>
          </w:p>
        </w:tc>
      </w:tr>
      <w:tr w:rsidR="0075411A" w:rsidRPr="0075411A" w:rsidTr="00170C9B">
        <w:trPr>
          <w:trHeight w:val="330"/>
        </w:trPr>
        <w:tc>
          <w:tcPr>
            <w:tcW w:w="23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Статус</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Наименование муниципальной программы, подпрограммы, основного мероприятия</w:t>
            </w:r>
          </w:p>
        </w:tc>
        <w:tc>
          <w:tcPr>
            <w:tcW w:w="19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Источники ресурсного обеспечения</w:t>
            </w:r>
          </w:p>
        </w:tc>
        <w:tc>
          <w:tcPr>
            <w:tcW w:w="8449"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Оценка расходов по годам реализации муниципальной программы, тыс. руб.</w:t>
            </w:r>
          </w:p>
        </w:tc>
      </w:tr>
      <w:tr w:rsidR="0075411A" w:rsidRPr="0075411A" w:rsidTr="00170C9B">
        <w:trPr>
          <w:trHeight w:val="630"/>
        </w:trPr>
        <w:tc>
          <w:tcPr>
            <w:tcW w:w="2314"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2652"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934"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7"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2021г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2022г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2023г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2024г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2025г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2026г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2027г</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2028г</w:t>
            </w:r>
          </w:p>
        </w:tc>
      </w:tr>
      <w:tr w:rsidR="0075411A" w:rsidRPr="0075411A" w:rsidTr="00170C9B">
        <w:trPr>
          <w:trHeight w:val="330"/>
        </w:trPr>
        <w:tc>
          <w:tcPr>
            <w:tcW w:w="2314" w:type="dxa"/>
            <w:tcBorders>
              <w:top w:val="nil"/>
              <w:left w:val="single" w:sz="8" w:space="0" w:color="000000"/>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1</w:t>
            </w:r>
          </w:p>
        </w:tc>
        <w:tc>
          <w:tcPr>
            <w:tcW w:w="2652"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2</w:t>
            </w:r>
          </w:p>
        </w:tc>
        <w:tc>
          <w:tcPr>
            <w:tcW w:w="1934"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3</w:t>
            </w:r>
          </w:p>
        </w:tc>
        <w:tc>
          <w:tcPr>
            <w:tcW w:w="1057"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4</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5</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6</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7</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8</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9</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10</w:t>
            </w:r>
          </w:p>
        </w:tc>
        <w:tc>
          <w:tcPr>
            <w:tcW w:w="1056" w:type="dxa"/>
            <w:tcBorders>
              <w:top w:val="nil"/>
              <w:left w:val="nil"/>
              <w:bottom w:val="single" w:sz="8" w:space="0" w:color="000000"/>
              <w:right w:val="single" w:sz="8" w:space="0" w:color="000000"/>
            </w:tcBorders>
            <w:shd w:val="clear" w:color="000000" w:fill="FFFFFF"/>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11</w:t>
            </w:r>
          </w:p>
        </w:tc>
      </w:tr>
      <w:tr w:rsidR="0075411A" w:rsidRPr="0075411A" w:rsidTr="00170C9B">
        <w:trPr>
          <w:trHeight w:val="645"/>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r w:rsidR="00170C9B" w:rsidRPr="00EA4C98">
              <w:rPr>
                <w:rFonts w:ascii="Times New Roman" w:hAnsi="Times New Roman"/>
                <w:color w:val="000000"/>
              </w:rPr>
              <w:t>ПОДПРОГРАММА 3</w:t>
            </w:r>
          </w:p>
        </w:tc>
        <w:tc>
          <w:tcPr>
            <w:tcW w:w="2652" w:type="dxa"/>
            <w:tcBorders>
              <w:top w:val="nil"/>
              <w:left w:val="nil"/>
              <w:bottom w:val="single" w:sz="8" w:space="0" w:color="000000"/>
              <w:right w:val="single" w:sz="8" w:space="0" w:color="000000"/>
            </w:tcBorders>
            <w:shd w:val="clear" w:color="auto" w:fill="auto"/>
            <w:vAlign w:val="center"/>
          </w:tcPr>
          <w:p w:rsidR="0075411A" w:rsidRPr="00EA4C98" w:rsidRDefault="00170C9B" w:rsidP="0075411A">
            <w:pPr>
              <w:ind w:firstLine="0"/>
              <w:rPr>
                <w:rFonts w:ascii="Times New Roman" w:hAnsi="Times New Roman"/>
                <w:color w:val="000000"/>
              </w:rPr>
            </w:pPr>
            <w:r>
              <w:rPr>
                <w:rFonts w:ascii="Times New Roman" w:hAnsi="Times New Roman"/>
                <w:color w:val="000000"/>
              </w:rPr>
              <w:t>Развитие дополнительного образования детей</w:t>
            </w:r>
          </w:p>
        </w:tc>
        <w:tc>
          <w:tcPr>
            <w:tcW w:w="1934"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rPr>
                <w:rFonts w:ascii="Times New Roman" w:hAnsi="Times New Roman"/>
                <w:color w:val="000000"/>
              </w:rPr>
            </w:pPr>
          </w:p>
        </w:tc>
        <w:tc>
          <w:tcPr>
            <w:tcW w:w="1057"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c>
          <w:tcPr>
            <w:tcW w:w="1056" w:type="dxa"/>
            <w:tcBorders>
              <w:top w:val="nil"/>
              <w:left w:val="nil"/>
              <w:bottom w:val="single" w:sz="8" w:space="0" w:color="000000"/>
              <w:right w:val="single" w:sz="8" w:space="0" w:color="000000"/>
            </w:tcBorders>
            <w:shd w:val="clear" w:color="auto" w:fill="auto"/>
            <w:vAlign w:val="center"/>
          </w:tcPr>
          <w:p w:rsidR="0075411A" w:rsidRPr="00EA4C98" w:rsidRDefault="0075411A" w:rsidP="0075411A">
            <w:pPr>
              <w:ind w:firstLine="0"/>
              <w:jc w:val="center"/>
              <w:rPr>
                <w:rFonts w:ascii="Times New Roman" w:hAnsi="Times New Roman"/>
                <w:color w:val="000000"/>
              </w:rPr>
            </w:pPr>
          </w:p>
        </w:tc>
      </w:tr>
      <w:tr w:rsidR="0075411A" w:rsidRPr="0075411A" w:rsidTr="00170C9B">
        <w:trPr>
          <w:trHeight w:val="330"/>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в том числе</w:t>
            </w:r>
          </w:p>
        </w:tc>
        <w:tc>
          <w:tcPr>
            <w:tcW w:w="2652"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934"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057"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 </w:t>
            </w:r>
          </w:p>
        </w:tc>
      </w:tr>
      <w:tr w:rsidR="0075411A" w:rsidRPr="0075411A" w:rsidTr="00170C9B">
        <w:trPr>
          <w:trHeight w:val="315"/>
        </w:trPr>
        <w:tc>
          <w:tcPr>
            <w:tcW w:w="2314" w:type="dxa"/>
            <w:tcBorders>
              <w:top w:val="nil"/>
              <w:left w:val="single" w:sz="8" w:space="0" w:color="000000"/>
              <w:bottom w:val="nil"/>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Основное</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0C9B" w:rsidRPr="00255234" w:rsidRDefault="00170C9B" w:rsidP="00170C9B">
            <w:pPr>
              <w:ind w:firstLine="540"/>
            </w:pPr>
            <w:r>
              <w:rPr>
                <w:rFonts w:ascii="Times New Roman" w:hAnsi="Times New Roman"/>
              </w:rPr>
              <w:t>Обеспечение персонифицированного финансирования дополнительного образования детей</w:t>
            </w:r>
          </w:p>
          <w:p w:rsidR="0075411A" w:rsidRPr="00EA4C98" w:rsidRDefault="0075411A" w:rsidP="0075411A">
            <w:pPr>
              <w:ind w:firstLine="0"/>
              <w:rPr>
                <w:rFonts w:ascii="Times New Roman" w:hAnsi="Times New Roman"/>
                <w:color w:val="000000"/>
              </w:rPr>
            </w:pPr>
          </w:p>
        </w:tc>
        <w:tc>
          <w:tcPr>
            <w:tcW w:w="19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всего, в том числе:</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r>
      <w:tr w:rsidR="0075411A" w:rsidRPr="0075411A" w:rsidTr="00170C9B">
        <w:trPr>
          <w:trHeight w:val="630"/>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170C9B">
            <w:pPr>
              <w:ind w:firstLine="0"/>
              <w:rPr>
                <w:rFonts w:ascii="Times New Roman" w:hAnsi="Times New Roman"/>
                <w:color w:val="000000"/>
              </w:rPr>
            </w:pPr>
            <w:r w:rsidRPr="00EA4C98">
              <w:rPr>
                <w:rFonts w:ascii="Times New Roman" w:hAnsi="Times New Roman"/>
                <w:color w:val="000000"/>
              </w:rPr>
              <w:t xml:space="preserve">мероприятие </w:t>
            </w:r>
          </w:p>
        </w:tc>
        <w:tc>
          <w:tcPr>
            <w:tcW w:w="2652"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934"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7"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c>
          <w:tcPr>
            <w:tcW w:w="1056" w:type="dxa"/>
            <w:vMerge/>
            <w:tcBorders>
              <w:top w:val="nil"/>
              <w:left w:val="single" w:sz="8" w:space="0" w:color="000000"/>
              <w:bottom w:val="single" w:sz="8" w:space="0" w:color="000000"/>
              <w:right w:val="single" w:sz="8" w:space="0" w:color="000000"/>
            </w:tcBorders>
            <w:vAlign w:val="center"/>
            <w:hideMark/>
          </w:tcPr>
          <w:p w:rsidR="0075411A" w:rsidRPr="00EA4C98" w:rsidRDefault="0075411A" w:rsidP="0075411A">
            <w:pPr>
              <w:ind w:firstLine="0"/>
              <w:jc w:val="left"/>
              <w:rPr>
                <w:rFonts w:ascii="Times New Roman" w:hAnsi="Times New Roman"/>
                <w:color w:val="000000"/>
              </w:rPr>
            </w:pPr>
          </w:p>
        </w:tc>
      </w:tr>
      <w:tr w:rsidR="0075411A" w:rsidRPr="0075411A" w:rsidTr="00170C9B">
        <w:trPr>
          <w:trHeight w:val="645"/>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2652"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934"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xml:space="preserve">федеральный бюджет </w:t>
            </w:r>
          </w:p>
        </w:tc>
        <w:tc>
          <w:tcPr>
            <w:tcW w:w="1057"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r>
      <w:tr w:rsidR="0075411A" w:rsidRPr="0075411A" w:rsidTr="00170C9B">
        <w:trPr>
          <w:trHeight w:val="645"/>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2652"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934"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областной бюджет</w:t>
            </w:r>
          </w:p>
        </w:tc>
        <w:tc>
          <w:tcPr>
            <w:tcW w:w="1057"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r>
      <w:tr w:rsidR="0075411A" w:rsidRPr="0075411A" w:rsidTr="00170C9B">
        <w:trPr>
          <w:trHeight w:val="960"/>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lastRenderedPageBreak/>
              <w:t> </w:t>
            </w:r>
          </w:p>
        </w:tc>
        <w:tc>
          <w:tcPr>
            <w:tcW w:w="2652"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934"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бюджет муниципального района</w:t>
            </w:r>
          </w:p>
        </w:tc>
        <w:tc>
          <w:tcPr>
            <w:tcW w:w="1057"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r>
      <w:tr w:rsidR="0075411A" w:rsidRPr="0075411A" w:rsidTr="00170C9B">
        <w:trPr>
          <w:trHeight w:val="645"/>
        </w:trPr>
        <w:tc>
          <w:tcPr>
            <w:tcW w:w="2314" w:type="dxa"/>
            <w:tcBorders>
              <w:top w:val="nil"/>
              <w:left w:val="single" w:sz="8" w:space="0" w:color="000000"/>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2652"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 </w:t>
            </w:r>
          </w:p>
        </w:tc>
        <w:tc>
          <w:tcPr>
            <w:tcW w:w="1934"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rPr>
                <w:rFonts w:ascii="Times New Roman" w:hAnsi="Times New Roman"/>
                <w:color w:val="000000"/>
              </w:rPr>
            </w:pPr>
            <w:r w:rsidRPr="00EA4C98">
              <w:rPr>
                <w:rFonts w:ascii="Times New Roman" w:hAnsi="Times New Roman"/>
                <w:color w:val="000000"/>
              </w:rPr>
              <w:t>внебюджетные источники</w:t>
            </w:r>
          </w:p>
        </w:tc>
        <w:tc>
          <w:tcPr>
            <w:tcW w:w="1057"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c>
          <w:tcPr>
            <w:tcW w:w="1056" w:type="dxa"/>
            <w:tcBorders>
              <w:top w:val="nil"/>
              <w:left w:val="nil"/>
              <w:bottom w:val="single" w:sz="8" w:space="0" w:color="000000"/>
              <w:right w:val="single" w:sz="8" w:space="0" w:color="000000"/>
            </w:tcBorders>
            <w:shd w:val="clear" w:color="auto" w:fill="auto"/>
            <w:vAlign w:val="center"/>
            <w:hideMark/>
          </w:tcPr>
          <w:p w:rsidR="0075411A" w:rsidRPr="00EA4C98" w:rsidRDefault="0075411A" w:rsidP="0075411A">
            <w:pPr>
              <w:ind w:firstLine="0"/>
              <w:jc w:val="center"/>
              <w:rPr>
                <w:rFonts w:ascii="Times New Roman" w:hAnsi="Times New Roman"/>
                <w:color w:val="000000"/>
              </w:rPr>
            </w:pPr>
            <w:r w:rsidRPr="00EA4C98">
              <w:rPr>
                <w:rFonts w:ascii="Times New Roman" w:hAnsi="Times New Roman"/>
                <w:color w:val="000000"/>
              </w:rPr>
              <w:t>0,00</w:t>
            </w:r>
          </w:p>
        </w:tc>
      </w:tr>
    </w:tbl>
    <w:p w:rsidR="0048724A" w:rsidRDefault="0048724A" w:rsidP="0048724A">
      <w:pPr>
        <w:ind w:left="10206"/>
        <w:rPr>
          <w:rFonts w:ascii="Times New Roman" w:eastAsia="Calibri" w:hAnsi="Times New Roman"/>
          <w:sz w:val="26"/>
          <w:szCs w:val="26"/>
        </w:rPr>
      </w:pPr>
    </w:p>
    <w:p w:rsidR="00CD5883" w:rsidRDefault="00CD5883">
      <w:pPr>
        <w:ind w:firstLine="0"/>
        <w:jc w:val="left"/>
        <w:rPr>
          <w:rFonts w:ascii="Times New Roman" w:eastAsia="Calibri" w:hAnsi="Times New Roman"/>
          <w:sz w:val="26"/>
          <w:szCs w:val="26"/>
        </w:rPr>
      </w:pPr>
      <w:r>
        <w:rPr>
          <w:rFonts w:ascii="Times New Roman" w:eastAsia="Calibri" w:hAnsi="Times New Roman"/>
          <w:sz w:val="26"/>
          <w:szCs w:val="26"/>
        </w:rPr>
        <w:br w:type="page"/>
      </w:r>
    </w:p>
    <w:p w:rsidR="00B17095" w:rsidRDefault="00B17095" w:rsidP="0048724A">
      <w:pPr>
        <w:tabs>
          <w:tab w:val="left" w:pos="3690"/>
        </w:tabs>
        <w:ind w:left="10206" w:firstLine="0"/>
        <w:rPr>
          <w:rFonts w:ascii="Times New Roman" w:hAnsi="Times New Roman"/>
          <w:spacing w:val="-10"/>
          <w:sz w:val="26"/>
          <w:szCs w:val="26"/>
        </w:rPr>
      </w:pPr>
    </w:p>
    <w:p w:rsidR="0048724A" w:rsidRPr="00F83EC0" w:rsidRDefault="00B17095" w:rsidP="0048724A">
      <w:pPr>
        <w:tabs>
          <w:tab w:val="left" w:pos="3690"/>
        </w:tabs>
        <w:ind w:left="10206" w:firstLine="0"/>
        <w:rPr>
          <w:rFonts w:ascii="Times New Roman" w:hAnsi="Times New Roman"/>
          <w:spacing w:val="-10"/>
          <w:sz w:val="26"/>
          <w:szCs w:val="26"/>
        </w:rPr>
      </w:pPr>
      <w:r>
        <w:rPr>
          <w:rFonts w:ascii="Times New Roman" w:hAnsi="Times New Roman"/>
          <w:spacing w:val="-10"/>
          <w:sz w:val="26"/>
          <w:szCs w:val="26"/>
        </w:rPr>
        <w:t xml:space="preserve">Приложение № </w:t>
      </w:r>
      <w:r w:rsidR="00E954F5">
        <w:rPr>
          <w:rFonts w:ascii="Times New Roman" w:hAnsi="Times New Roman"/>
          <w:spacing w:val="-10"/>
          <w:sz w:val="26"/>
          <w:szCs w:val="26"/>
        </w:rPr>
        <w:t>4</w:t>
      </w:r>
    </w:p>
    <w:p w:rsidR="0048724A" w:rsidRPr="00F83EC0" w:rsidRDefault="0048724A" w:rsidP="0048724A">
      <w:pPr>
        <w:tabs>
          <w:tab w:val="left" w:pos="3690"/>
        </w:tabs>
        <w:ind w:left="10206" w:firstLine="0"/>
        <w:rPr>
          <w:rFonts w:ascii="Times New Roman" w:hAnsi="Times New Roman"/>
          <w:spacing w:val="-10"/>
          <w:sz w:val="26"/>
          <w:szCs w:val="26"/>
        </w:rPr>
      </w:pPr>
      <w:proofErr w:type="gramStart"/>
      <w:r w:rsidRPr="00F83EC0">
        <w:rPr>
          <w:rFonts w:ascii="Times New Roman" w:hAnsi="Times New Roman"/>
          <w:spacing w:val="-10"/>
          <w:sz w:val="26"/>
          <w:szCs w:val="26"/>
        </w:rPr>
        <w:t>к</w:t>
      </w:r>
      <w:proofErr w:type="gramEnd"/>
      <w:r w:rsidRPr="00F83EC0">
        <w:rPr>
          <w:rFonts w:ascii="Times New Roman" w:hAnsi="Times New Roman"/>
          <w:spacing w:val="-10"/>
          <w:sz w:val="26"/>
          <w:szCs w:val="26"/>
        </w:rPr>
        <w:t xml:space="preserve"> муниципальной программы  </w:t>
      </w:r>
    </w:p>
    <w:p w:rsidR="0048724A" w:rsidRPr="00F83EC0" w:rsidRDefault="0048724A" w:rsidP="0048724A">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rsidR="0048724A" w:rsidRPr="00F83EC0" w:rsidRDefault="0048724A" w:rsidP="0048724A">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rsidR="0048724A" w:rsidRPr="00F83EC0" w:rsidRDefault="0048724A" w:rsidP="0048724A">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rsidR="0048724A" w:rsidRDefault="0048724A" w:rsidP="0048724A">
      <w:pPr>
        <w:jc w:val="center"/>
        <w:rPr>
          <w:rFonts w:ascii="Times New Roman" w:eastAsia="Calibri" w:hAnsi="Times New Roman"/>
          <w:color w:val="000000"/>
          <w:sz w:val="26"/>
          <w:szCs w:val="26"/>
        </w:rPr>
      </w:pPr>
    </w:p>
    <w:p w:rsidR="0048724A" w:rsidRDefault="0048724A" w:rsidP="0048724A">
      <w:pPr>
        <w:jc w:val="center"/>
        <w:rPr>
          <w:rFonts w:ascii="Times New Roman" w:eastAsia="Calibri" w:hAnsi="Times New Roman"/>
          <w:sz w:val="26"/>
          <w:szCs w:val="26"/>
        </w:rPr>
      </w:pPr>
      <w:r>
        <w:rPr>
          <w:rFonts w:ascii="Times New Roman" w:eastAsia="Calibri" w:hAnsi="Times New Roman"/>
          <w:color w:val="000000"/>
          <w:sz w:val="26"/>
          <w:szCs w:val="26"/>
        </w:rPr>
        <w:t xml:space="preserve">Ответственные за исполнение </w:t>
      </w:r>
      <w:proofErr w:type="gramStart"/>
      <w:r>
        <w:rPr>
          <w:rFonts w:ascii="Times New Roman" w:eastAsia="Calibri" w:hAnsi="Times New Roman"/>
          <w:color w:val="000000"/>
          <w:sz w:val="26"/>
          <w:szCs w:val="26"/>
        </w:rPr>
        <w:t>мероприятий Плана реализации муниципальной программы Павловского муниципального района Воронежской</w:t>
      </w:r>
      <w:proofErr w:type="gramEnd"/>
      <w:r>
        <w:rPr>
          <w:rFonts w:ascii="Times New Roman" w:eastAsia="Calibri" w:hAnsi="Times New Roman"/>
          <w:color w:val="000000"/>
          <w:sz w:val="26"/>
          <w:szCs w:val="26"/>
        </w:rPr>
        <w:t xml:space="preserve"> области </w:t>
      </w:r>
      <w:r>
        <w:rPr>
          <w:rFonts w:ascii="Times New Roman" w:eastAsia="Calibri" w:hAnsi="Times New Roman"/>
          <w:sz w:val="26"/>
          <w:szCs w:val="26"/>
        </w:rPr>
        <w:t>«Развитие образования»</w:t>
      </w:r>
    </w:p>
    <w:p w:rsidR="0048724A" w:rsidRDefault="0048724A" w:rsidP="0048724A">
      <w:pPr>
        <w:jc w:val="center"/>
        <w:rPr>
          <w:rFonts w:ascii="Times New Roman" w:eastAsia="Calibri" w:hAnsi="Times New Roman"/>
          <w:color w:val="000000"/>
          <w:sz w:val="26"/>
          <w:szCs w:val="26"/>
        </w:rPr>
      </w:pPr>
    </w:p>
    <w:tbl>
      <w:tblPr>
        <w:tblStyle w:val="af5"/>
        <w:tblW w:w="0" w:type="auto"/>
        <w:tblLook w:val="04A0" w:firstRow="1" w:lastRow="0" w:firstColumn="1" w:lastColumn="0" w:noHBand="0" w:noVBand="1"/>
      </w:tblPr>
      <w:tblGrid>
        <w:gridCol w:w="3361"/>
        <w:gridCol w:w="7129"/>
        <w:gridCol w:w="4859"/>
      </w:tblGrid>
      <w:tr w:rsidR="0048724A" w:rsidTr="00170C9B">
        <w:tc>
          <w:tcPr>
            <w:tcW w:w="3361" w:type="dxa"/>
            <w:tcBorders>
              <w:top w:val="single" w:sz="4" w:space="0" w:color="auto"/>
              <w:left w:val="single" w:sz="4" w:space="0" w:color="auto"/>
              <w:bottom w:val="single" w:sz="4" w:space="0" w:color="auto"/>
              <w:right w:val="single" w:sz="4" w:space="0" w:color="auto"/>
            </w:tcBorders>
            <w:hideMark/>
          </w:tcPr>
          <w:p w:rsidR="0048724A" w:rsidRPr="0048724A" w:rsidRDefault="0048724A">
            <w:pPr>
              <w:jc w:val="center"/>
              <w:rPr>
                <w:rFonts w:ascii="Times New Roman" w:eastAsia="Calibri" w:hAnsi="Times New Roman"/>
                <w:color w:val="000000"/>
                <w:lang w:eastAsia="en-US"/>
              </w:rPr>
            </w:pPr>
            <w:r w:rsidRPr="0048724A">
              <w:rPr>
                <w:rFonts w:ascii="Times New Roman" w:eastAsia="Calibri" w:hAnsi="Times New Roman"/>
                <w:color w:val="000000"/>
              </w:rPr>
              <w:t>Статус</w:t>
            </w:r>
          </w:p>
        </w:tc>
        <w:tc>
          <w:tcPr>
            <w:tcW w:w="7129" w:type="dxa"/>
            <w:tcBorders>
              <w:top w:val="single" w:sz="4" w:space="0" w:color="auto"/>
              <w:left w:val="single" w:sz="4" w:space="0" w:color="auto"/>
              <w:bottom w:val="single" w:sz="4" w:space="0" w:color="auto"/>
              <w:right w:val="single" w:sz="4" w:space="0" w:color="auto"/>
            </w:tcBorders>
            <w:hideMark/>
          </w:tcPr>
          <w:p w:rsidR="0048724A" w:rsidRPr="0048724A" w:rsidRDefault="0048724A">
            <w:pPr>
              <w:jc w:val="center"/>
              <w:rPr>
                <w:rFonts w:ascii="Times New Roman" w:eastAsia="Calibri" w:hAnsi="Times New Roman"/>
                <w:color w:val="000000"/>
                <w:lang w:eastAsia="en-US"/>
              </w:rPr>
            </w:pPr>
            <w:r w:rsidRPr="0048724A">
              <w:rPr>
                <w:rFonts w:ascii="Times New Roman" w:eastAsia="Calibri" w:hAnsi="Times New Roman"/>
                <w:color w:val="000000"/>
              </w:rPr>
              <w:t>Наименование муниципальной программы, подпрограммы, основного мероприятия, мероприятия</w:t>
            </w:r>
          </w:p>
        </w:tc>
        <w:tc>
          <w:tcPr>
            <w:tcW w:w="4859" w:type="dxa"/>
            <w:tcBorders>
              <w:top w:val="single" w:sz="4" w:space="0" w:color="auto"/>
              <w:left w:val="single" w:sz="4" w:space="0" w:color="auto"/>
              <w:bottom w:val="single" w:sz="4" w:space="0" w:color="auto"/>
              <w:right w:val="single" w:sz="4" w:space="0" w:color="auto"/>
            </w:tcBorders>
            <w:hideMark/>
          </w:tcPr>
          <w:p w:rsidR="0048724A" w:rsidRPr="0048724A" w:rsidRDefault="0048724A">
            <w:pPr>
              <w:jc w:val="center"/>
              <w:rPr>
                <w:rFonts w:ascii="Times New Roman" w:eastAsia="Calibri" w:hAnsi="Times New Roman"/>
                <w:color w:val="000000"/>
                <w:lang w:eastAsia="en-US"/>
              </w:rPr>
            </w:pPr>
            <w:r w:rsidRPr="0048724A">
              <w:rPr>
                <w:rFonts w:ascii="Times New Roman" w:eastAsia="Calibri" w:hAnsi="Times New Roman"/>
                <w:color w:val="000000"/>
              </w:rPr>
              <w:t>Органы, структурные подразделения и муниципальные учреждения, ответственные за исполнение</w:t>
            </w:r>
          </w:p>
        </w:tc>
      </w:tr>
      <w:tr w:rsidR="0048724A" w:rsidTr="00170C9B">
        <w:tc>
          <w:tcPr>
            <w:tcW w:w="3361" w:type="dxa"/>
            <w:tcBorders>
              <w:top w:val="single" w:sz="4" w:space="0" w:color="auto"/>
              <w:left w:val="single" w:sz="4" w:space="0" w:color="auto"/>
              <w:bottom w:val="single" w:sz="4" w:space="0" w:color="auto"/>
              <w:right w:val="single" w:sz="4" w:space="0" w:color="auto"/>
            </w:tcBorders>
          </w:tcPr>
          <w:p w:rsidR="0048724A" w:rsidRPr="0048724A" w:rsidRDefault="0048724A">
            <w:pPr>
              <w:rPr>
                <w:rFonts w:ascii="Times New Roman" w:eastAsia="Calibri" w:hAnsi="Times New Roman"/>
                <w:lang w:eastAsia="en-US"/>
              </w:rPr>
            </w:pPr>
          </w:p>
        </w:tc>
        <w:tc>
          <w:tcPr>
            <w:tcW w:w="7129" w:type="dxa"/>
            <w:tcBorders>
              <w:top w:val="single" w:sz="4" w:space="0" w:color="auto"/>
              <w:left w:val="single" w:sz="4" w:space="0" w:color="auto"/>
              <w:bottom w:val="single" w:sz="4" w:space="0" w:color="auto"/>
              <w:right w:val="single" w:sz="4" w:space="0" w:color="auto"/>
            </w:tcBorders>
            <w:hideMark/>
          </w:tcPr>
          <w:p w:rsidR="0048724A" w:rsidRPr="0048724A" w:rsidRDefault="0048724A">
            <w:pPr>
              <w:rPr>
                <w:rFonts w:ascii="Times New Roman" w:eastAsia="Calibri" w:hAnsi="Times New Roman"/>
                <w:lang w:eastAsia="en-US"/>
              </w:rPr>
            </w:pPr>
            <w:r w:rsidRPr="0048724A">
              <w:rPr>
                <w:rFonts w:ascii="Times New Roman" w:eastAsia="Calibri" w:hAnsi="Times New Roman"/>
              </w:rPr>
              <w:t>Подпрограмма 3. «</w:t>
            </w:r>
            <w:r w:rsidRPr="0048724A">
              <w:rPr>
                <w:rFonts w:ascii="Times New Roman" w:eastAsia="Calibri" w:hAnsi="Times New Roman"/>
                <w:bCs/>
              </w:rPr>
              <w:t>Развитие дополнительного образования»</w:t>
            </w:r>
          </w:p>
        </w:tc>
        <w:tc>
          <w:tcPr>
            <w:tcW w:w="4859" w:type="dxa"/>
            <w:tcBorders>
              <w:top w:val="single" w:sz="4" w:space="0" w:color="auto"/>
              <w:left w:val="single" w:sz="4" w:space="0" w:color="auto"/>
              <w:bottom w:val="single" w:sz="4" w:space="0" w:color="auto"/>
              <w:right w:val="single" w:sz="4" w:space="0" w:color="auto"/>
            </w:tcBorders>
            <w:hideMark/>
          </w:tcPr>
          <w:p w:rsidR="0048724A" w:rsidRPr="0048724A" w:rsidRDefault="0048724A">
            <w:pPr>
              <w:rPr>
                <w:rFonts w:ascii="Times New Roman" w:eastAsia="Calibri" w:hAnsi="Times New Roman"/>
                <w:color w:val="000000"/>
              </w:rPr>
            </w:pPr>
            <w:r w:rsidRPr="0048724A">
              <w:rPr>
                <w:rFonts w:ascii="Times New Roman" w:eastAsia="Calibri" w:hAnsi="Times New Roman"/>
                <w:color w:val="000000"/>
              </w:rPr>
              <w:t>1.</w:t>
            </w:r>
            <w:r w:rsidRPr="0048724A">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rsidR="0048724A" w:rsidRPr="0048724A" w:rsidRDefault="0048724A">
            <w:pPr>
              <w:rPr>
                <w:rFonts w:ascii="Times New Roman" w:eastAsia="Calibri" w:hAnsi="Times New Roman"/>
                <w:color w:val="000000"/>
                <w:lang w:eastAsia="en-US"/>
              </w:rPr>
            </w:pPr>
            <w:r w:rsidRPr="0048724A">
              <w:rPr>
                <w:rFonts w:ascii="Times New Roman" w:eastAsia="Calibri" w:hAnsi="Times New Roman"/>
                <w:color w:val="000000"/>
              </w:rPr>
              <w:t>2.</w:t>
            </w:r>
            <w:r w:rsidRPr="0048724A">
              <w:rPr>
                <w:rFonts w:ascii="Times New Roman" w:eastAsia="Calibri" w:hAnsi="Times New Roman"/>
                <w:color w:val="000000"/>
              </w:rPr>
              <w:tab/>
              <w:t>Муниципальное казённое учреждение Павловского муниципального района «Межведомственный многофункциональный центр» (</w:t>
            </w:r>
            <w:proofErr w:type="gramStart"/>
            <w:r w:rsidRPr="0048724A">
              <w:rPr>
                <w:rFonts w:ascii="Times New Roman" w:eastAsia="Calibri" w:hAnsi="Times New Roman"/>
                <w:color w:val="000000"/>
              </w:rPr>
              <w:t>Харьковская</w:t>
            </w:r>
            <w:proofErr w:type="gramEnd"/>
            <w:r w:rsidRPr="0048724A">
              <w:rPr>
                <w:rFonts w:ascii="Times New Roman" w:eastAsia="Calibri" w:hAnsi="Times New Roman"/>
                <w:color w:val="000000"/>
              </w:rPr>
              <w:t xml:space="preserve"> М.М.)</w:t>
            </w:r>
          </w:p>
        </w:tc>
      </w:tr>
      <w:tr w:rsidR="0048724A" w:rsidTr="00170C9B">
        <w:tc>
          <w:tcPr>
            <w:tcW w:w="3361" w:type="dxa"/>
            <w:tcBorders>
              <w:top w:val="single" w:sz="4" w:space="0" w:color="auto"/>
              <w:left w:val="single" w:sz="4" w:space="0" w:color="auto"/>
              <w:bottom w:val="single" w:sz="4" w:space="0" w:color="auto"/>
              <w:right w:val="single" w:sz="4" w:space="0" w:color="auto"/>
            </w:tcBorders>
            <w:hideMark/>
          </w:tcPr>
          <w:p w:rsidR="0048724A" w:rsidRPr="0048724A" w:rsidRDefault="0048724A" w:rsidP="00170C9B">
            <w:pPr>
              <w:jc w:val="left"/>
              <w:rPr>
                <w:rFonts w:ascii="Times New Roman" w:hAnsi="Times New Roman"/>
                <w:lang w:eastAsia="en-US"/>
              </w:rPr>
            </w:pPr>
            <w:r w:rsidRPr="0048724A">
              <w:rPr>
                <w:rFonts w:ascii="Times New Roman" w:hAnsi="Times New Roman"/>
              </w:rPr>
              <w:t>ОСНОВНОЕ МЕРОПРИЯТИЕ 3.</w:t>
            </w:r>
            <w:r w:rsidR="00170C9B">
              <w:rPr>
                <w:rFonts w:ascii="Times New Roman" w:hAnsi="Times New Roman"/>
              </w:rPr>
              <w:t>8</w:t>
            </w:r>
            <w:r w:rsidRPr="0048724A">
              <w:rPr>
                <w:rFonts w:ascii="Times New Roman" w:hAnsi="Times New Roman"/>
              </w:rPr>
              <w:t>.</w:t>
            </w:r>
          </w:p>
        </w:tc>
        <w:tc>
          <w:tcPr>
            <w:tcW w:w="7129" w:type="dxa"/>
            <w:tcBorders>
              <w:top w:val="single" w:sz="4" w:space="0" w:color="auto"/>
              <w:left w:val="single" w:sz="4" w:space="0" w:color="auto"/>
              <w:bottom w:val="single" w:sz="4" w:space="0" w:color="auto"/>
              <w:right w:val="single" w:sz="4" w:space="0" w:color="auto"/>
            </w:tcBorders>
            <w:hideMark/>
          </w:tcPr>
          <w:p w:rsidR="0048724A" w:rsidRPr="0048724A" w:rsidRDefault="000F5562" w:rsidP="000F5562">
            <w:pPr>
              <w:jc w:val="left"/>
              <w:rPr>
                <w:rFonts w:ascii="Times New Roman" w:hAnsi="Times New Roman"/>
                <w:lang w:eastAsia="en-US"/>
              </w:rPr>
            </w:pPr>
            <w:r>
              <w:rPr>
                <w:rFonts w:ascii="Times New Roman" w:hAnsi="Times New Roman"/>
              </w:rPr>
              <w:t>Обеспечение персонифицированного финансирования дополнительного образования детей</w:t>
            </w:r>
          </w:p>
        </w:tc>
        <w:tc>
          <w:tcPr>
            <w:tcW w:w="4859" w:type="dxa"/>
            <w:tcBorders>
              <w:top w:val="single" w:sz="4" w:space="0" w:color="auto"/>
              <w:left w:val="single" w:sz="4" w:space="0" w:color="auto"/>
              <w:bottom w:val="single" w:sz="4" w:space="0" w:color="auto"/>
              <w:right w:val="single" w:sz="4" w:space="0" w:color="auto"/>
            </w:tcBorders>
            <w:hideMark/>
          </w:tcPr>
          <w:p w:rsidR="0048724A" w:rsidRPr="0048724A" w:rsidRDefault="0048724A">
            <w:pPr>
              <w:rPr>
                <w:rFonts w:ascii="Times New Roman" w:eastAsia="Calibri" w:hAnsi="Times New Roman"/>
                <w:color w:val="000000"/>
              </w:rPr>
            </w:pPr>
            <w:r w:rsidRPr="0048724A">
              <w:rPr>
                <w:rFonts w:ascii="Times New Roman" w:eastAsia="Calibri" w:hAnsi="Times New Roman"/>
                <w:color w:val="000000"/>
              </w:rPr>
              <w:t>1.</w:t>
            </w:r>
            <w:r w:rsidRPr="0048724A">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w:t>
            </w:r>
            <w:proofErr w:type="spellStart"/>
            <w:r w:rsidR="000F5562">
              <w:rPr>
                <w:rFonts w:ascii="Times New Roman" w:eastAsia="Calibri" w:hAnsi="Times New Roman"/>
                <w:color w:val="000000"/>
              </w:rPr>
              <w:t>Хатунцева</w:t>
            </w:r>
            <w:proofErr w:type="spellEnd"/>
            <w:r w:rsidR="000F5562">
              <w:rPr>
                <w:rFonts w:ascii="Times New Roman" w:eastAsia="Calibri" w:hAnsi="Times New Roman"/>
                <w:color w:val="000000"/>
              </w:rPr>
              <w:t xml:space="preserve"> И.А.</w:t>
            </w:r>
            <w:r w:rsidRPr="0048724A">
              <w:rPr>
                <w:rFonts w:ascii="Times New Roman" w:eastAsia="Calibri" w:hAnsi="Times New Roman"/>
                <w:color w:val="000000"/>
              </w:rPr>
              <w:t>);</w:t>
            </w:r>
          </w:p>
          <w:p w:rsidR="0048724A" w:rsidRPr="0048724A" w:rsidRDefault="0048724A" w:rsidP="000F5562">
            <w:pPr>
              <w:rPr>
                <w:rFonts w:ascii="Times New Roman" w:eastAsia="Calibri" w:hAnsi="Times New Roman"/>
                <w:color w:val="000000"/>
                <w:lang w:eastAsia="en-US"/>
              </w:rPr>
            </w:pPr>
            <w:r w:rsidRPr="0048724A">
              <w:rPr>
                <w:rFonts w:ascii="Times New Roman" w:eastAsia="Calibri" w:hAnsi="Times New Roman"/>
                <w:color w:val="000000"/>
              </w:rPr>
              <w:t>2.</w:t>
            </w:r>
            <w:r w:rsidRPr="0048724A">
              <w:rPr>
                <w:rFonts w:ascii="Times New Roman" w:eastAsia="Calibri" w:hAnsi="Times New Roman"/>
                <w:color w:val="000000"/>
              </w:rPr>
              <w:tab/>
              <w:t>Муниципальное казённое учреждение «</w:t>
            </w:r>
            <w:r w:rsidR="000F5562">
              <w:rPr>
                <w:rFonts w:ascii="Times New Roman" w:eastAsia="Calibri" w:hAnsi="Times New Roman"/>
                <w:color w:val="000000"/>
              </w:rPr>
              <w:t xml:space="preserve">Центр обеспечения деятельности образовательных </w:t>
            </w:r>
            <w:proofErr w:type="spellStart"/>
            <w:r w:rsidR="000F5562">
              <w:rPr>
                <w:rFonts w:ascii="Times New Roman" w:eastAsia="Calibri" w:hAnsi="Times New Roman"/>
                <w:color w:val="000000"/>
              </w:rPr>
              <w:t>организаий</w:t>
            </w:r>
            <w:proofErr w:type="spellEnd"/>
            <w:r w:rsidR="000F5562">
              <w:rPr>
                <w:rFonts w:ascii="Times New Roman" w:eastAsia="Calibri" w:hAnsi="Times New Roman"/>
                <w:color w:val="000000"/>
              </w:rPr>
              <w:t>» Павловского муниципального района Воронежской области</w:t>
            </w:r>
            <w:r w:rsidRPr="0048724A">
              <w:rPr>
                <w:rFonts w:ascii="Times New Roman" w:eastAsia="Calibri" w:hAnsi="Times New Roman"/>
                <w:color w:val="000000"/>
              </w:rPr>
              <w:t>» (</w:t>
            </w:r>
            <w:r w:rsidR="000F5562">
              <w:rPr>
                <w:rFonts w:ascii="Times New Roman" w:eastAsia="Calibri" w:hAnsi="Times New Roman"/>
                <w:color w:val="000000"/>
              </w:rPr>
              <w:t>Степанов И.Ю.</w:t>
            </w:r>
            <w:r w:rsidRPr="0048724A">
              <w:rPr>
                <w:rFonts w:ascii="Times New Roman" w:eastAsia="Calibri" w:hAnsi="Times New Roman"/>
                <w:color w:val="000000"/>
              </w:rPr>
              <w:t>)</w:t>
            </w:r>
          </w:p>
        </w:tc>
      </w:tr>
    </w:tbl>
    <w:p w:rsidR="0048724A" w:rsidRDefault="0048724A" w:rsidP="0048724A">
      <w:pPr>
        <w:rPr>
          <w:rFonts w:ascii="Times New Roman" w:eastAsia="Calibri" w:hAnsi="Times New Roman"/>
          <w:sz w:val="26"/>
          <w:szCs w:val="26"/>
          <w:lang w:eastAsia="en-US"/>
        </w:rPr>
      </w:pPr>
    </w:p>
    <w:p w:rsidR="00942AB2" w:rsidRPr="00B17421" w:rsidRDefault="00942AB2" w:rsidP="00942AB2">
      <w:pPr>
        <w:tabs>
          <w:tab w:val="left" w:pos="3690"/>
        </w:tabs>
        <w:ind w:left="5103" w:firstLine="0"/>
        <w:rPr>
          <w:rFonts w:ascii="Times New Roman" w:hAnsi="Times New Roman"/>
        </w:rPr>
        <w:sectPr w:rsidR="00942AB2" w:rsidRPr="00B17421" w:rsidSect="0048724A">
          <w:pgSz w:w="16834" w:h="11909" w:orient="landscape"/>
          <w:pgMar w:top="567" w:right="567" w:bottom="426" w:left="1134" w:header="720" w:footer="720" w:gutter="0"/>
          <w:cols w:space="720"/>
        </w:sectPr>
      </w:pPr>
    </w:p>
    <w:p w:rsidR="00942AB2" w:rsidRPr="00B17421" w:rsidRDefault="00942AB2" w:rsidP="00942AB2">
      <w:pPr>
        <w:tabs>
          <w:tab w:val="left" w:pos="3690"/>
        </w:tabs>
        <w:ind w:left="5103" w:firstLine="0"/>
        <w:rPr>
          <w:rFonts w:ascii="Times New Roman" w:hAnsi="Times New Roman"/>
        </w:rPr>
      </w:pPr>
    </w:p>
    <w:p w:rsidR="008F4F1C" w:rsidRPr="00B17421" w:rsidRDefault="008F4F1C" w:rsidP="00942AB2">
      <w:pPr>
        <w:pStyle w:val="11"/>
        <w:ind w:left="0" w:firstLine="0"/>
        <w:rPr>
          <w:rFonts w:ascii="Times New Roman" w:hAnsi="Times New Roman"/>
          <w:sz w:val="24"/>
          <w:szCs w:val="24"/>
          <w:highlight w:val="yellow"/>
        </w:rPr>
      </w:pPr>
    </w:p>
    <w:p w:rsidR="005A3A32" w:rsidRPr="00B17421" w:rsidRDefault="005A3A32" w:rsidP="00942AB2">
      <w:pPr>
        <w:pStyle w:val="11"/>
        <w:ind w:left="0" w:firstLine="0"/>
        <w:rPr>
          <w:rFonts w:ascii="Times New Roman" w:hAnsi="Times New Roman"/>
          <w:sz w:val="24"/>
          <w:szCs w:val="24"/>
          <w:highlight w:val="yellow"/>
        </w:rPr>
      </w:pPr>
    </w:p>
    <w:p w:rsidR="005A3A32" w:rsidRPr="00B17421" w:rsidRDefault="005A3A32" w:rsidP="00942AB2">
      <w:pPr>
        <w:pStyle w:val="11"/>
        <w:ind w:left="0" w:firstLine="0"/>
        <w:rPr>
          <w:rFonts w:ascii="Times New Roman" w:hAnsi="Times New Roman"/>
          <w:sz w:val="24"/>
          <w:szCs w:val="24"/>
          <w:highlight w:val="yellow"/>
        </w:rPr>
      </w:pPr>
    </w:p>
    <w:sectPr w:rsidR="005A3A32" w:rsidRPr="00B17421" w:rsidSect="00942AB2">
      <w:pgSz w:w="11909" w:h="16834"/>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B0" w:rsidRDefault="00E435B0" w:rsidP="00AF1DC4">
      <w:r>
        <w:separator/>
      </w:r>
    </w:p>
  </w:endnote>
  <w:endnote w:type="continuationSeparator" w:id="0">
    <w:p w:rsidR="00E435B0" w:rsidRDefault="00E435B0"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B0" w:rsidRDefault="00E435B0" w:rsidP="00AF1DC4">
      <w:r>
        <w:separator/>
      </w:r>
    </w:p>
  </w:footnote>
  <w:footnote w:type="continuationSeparator" w:id="0">
    <w:p w:rsidR="00E435B0" w:rsidRDefault="00E435B0" w:rsidP="00AF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364A1"/>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A0F6C"/>
    <w:multiLevelType w:val="hybridMultilevel"/>
    <w:tmpl w:val="D598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4">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3">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5">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6">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27">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17"/>
  </w:num>
  <w:num w:numId="4">
    <w:abstractNumId w:val="28"/>
  </w:num>
  <w:num w:numId="5">
    <w:abstractNumId w:val="11"/>
  </w:num>
  <w:num w:numId="6">
    <w:abstractNumId w:val="19"/>
  </w:num>
  <w:num w:numId="7">
    <w:abstractNumId w:val="15"/>
  </w:num>
  <w:num w:numId="8">
    <w:abstractNumId w:val="18"/>
  </w:num>
  <w:num w:numId="9">
    <w:abstractNumId w:val="10"/>
  </w:num>
  <w:num w:numId="10">
    <w:abstractNumId w:val="24"/>
  </w:num>
  <w:num w:numId="11">
    <w:abstractNumId w:val="25"/>
  </w:num>
  <w:num w:numId="12">
    <w:abstractNumId w:val="26"/>
  </w:num>
  <w:num w:numId="13">
    <w:abstractNumId w:val="6"/>
  </w:num>
  <w:num w:numId="14">
    <w:abstractNumId w:val="12"/>
  </w:num>
  <w:num w:numId="15">
    <w:abstractNumId w:val="27"/>
  </w:num>
  <w:num w:numId="16">
    <w:abstractNumId w:val="16"/>
  </w:num>
  <w:num w:numId="17">
    <w:abstractNumId w:val="1"/>
  </w:num>
  <w:num w:numId="18">
    <w:abstractNumId w:val="0"/>
  </w:num>
  <w:num w:numId="19">
    <w:abstractNumId w:val="5"/>
  </w:num>
  <w:num w:numId="20">
    <w:abstractNumId w:val="2"/>
  </w:num>
  <w:num w:numId="21">
    <w:abstractNumId w:val="20"/>
  </w:num>
  <w:num w:numId="22">
    <w:abstractNumId w:val="9"/>
  </w:num>
  <w:num w:numId="23">
    <w:abstractNumId w:val="22"/>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7"/>
  </w:num>
  <w:num w:numId="27">
    <w:abstractNumId w:val="13"/>
  </w:num>
  <w:num w:numId="28">
    <w:abstractNumId w:val="14"/>
  </w:num>
  <w:num w:numId="29">
    <w:abstractNumId w:val="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D9"/>
    <w:rsid w:val="00036D91"/>
    <w:rsid w:val="000462DA"/>
    <w:rsid w:val="00054FA4"/>
    <w:rsid w:val="000644C9"/>
    <w:rsid w:val="00075152"/>
    <w:rsid w:val="00081932"/>
    <w:rsid w:val="000A4A61"/>
    <w:rsid w:val="000A6F6E"/>
    <w:rsid w:val="000D5706"/>
    <w:rsid w:val="000E11C4"/>
    <w:rsid w:val="000F5562"/>
    <w:rsid w:val="00115AC5"/>
    <w:rsid w:val="00120292"/>
    <w:rsid w:val="00150D39"/>
    <w:rsid w:val="00154117"/>
    <w:rsid w:val="00154A3E"/>
    <w:rsid w:val="00155109"/>
    <w:rsid w:val="001614D3"/>
    <w:rsid w:val="0016798C"/>
    <w:rsid w:val="00170C9B"/>
    <w:rsid w:val="001A6BCB"/>
    <w:rsid w:val="001C0346"/>
    <w:rsid w:val="001D3366"/>
    <w:rsid w:val="001F3AEF"/>
    <w:rsid w:val="001F4752"/>
    <w:rsid w:val="002113AF"/>
    <w:rsid w:val="00220FCA"/>
    <w:rsid w:val="002469F1"/>
    <w:rsid w:val="00262556"/>
    <w:rsid w:val="00263C3F"/>
    <w:rsid w:val="002677A0"/>
    <w:rsid w:val="002938C8"/>
    <w:rsid w:val="002959FA"/>
    <w:rsid w:val="002A0D40"/>
    <w:rsid w:val="002C5121"/>
    <w:rsid w:val="002F3B4A"/>
    <w:rsid w:val="003049F5"/>
    <w:rsid w:val="00307FCA"/>
    <w:rsid w:val="00312BF1"/>
    <w:rsid w:val="00317326"/>
    <w:rsid w:val="00333513"/>
    <w:rsid w:val="00387975"/>
    <w:rsid w:val="00397703"/>
    <w:rsid w:val="003D3D00"/>
    <w:rsid w:val="003E309F"/>
    <w:rsid w:val="003E453C"/>
    <w:rsid w:val="004047C5"/>
    <w:rsid w:val="004324E0"/>
    <w:rsid w:val="00467099"/>
    <w:rsid w:val="004673C6"/>
    <w:rsid w:val="0048724A"/>
    <w:rsid w:val="004C0C54"/>
    <w:rsid w:val="004C6AC5"/>
    <w:rsid w:val="004C7655"/>
    <w:rsid w:val="004D5C12"/>
    <w:rsid w:val="00502C70"/>
    <w:rsid w:val="0052556E"/>
    <w:rsid w:val="00541BF3"/>
    <w:rsid w:val="00541D2C"/>
    <w:rsid w:val="00560BFE"/>
    <w:rsid w:val="00580A7B"/>
    <w:rsid w:val="00582E91"/>
    <w:rsid w:val="005A3532"/>
    <w:rsid w:val="005A3A32"/>
    <w:rsid w:val="005B45E9"/>
    <w:rsid w:val="005C195A"/>
    <w:rsid w:val="005D241B"/>
    <w:rsid w:val="00605174"/>
    <w:rsid w:val="00636034"/>
    <w:rsid w:val="00637BAE"/>
    <w:rsid w:val="00667363"/>
    <w:rsid w:val="006720FA"/>
    <w:rsid w:val="006978B3"/>
    <w:rsid w:val="006B42A0"/>
    <w:rsid w:val="006C094F"/>
    <w:rsid w:val="006C2B48"/>
    <w:rsid w:val="006D2D71"/>
    <w:rsid w:val="006D3CF6"/>
    <w:rsid w:val="00711F9C"/>
    <w:rsid w:val="00753534"/>
    <w:rsid w:val="0075411A"/>
    <w:rsid w:val="00762349"/>
    <w:rsid w:val="007637E5"/>
    <w:rsid w:val="00784FCB"/>
    <w:rsid w:val="007D2DA7"/>
    <w:rsid w:val="007D34F0"/>
    <w:rsid w:val="007E0479"/>
    <w:rsid w:val="00825743"/>
    <w:rsid w:val="0083088E"/>
    <w:rsid w:val="00831BA4"/>
    <w:rsid w:val="00833FF9"/>
    <w:rsid w:val="00845642"/>
    <w:rsid w:val="00846A2A"/>
    <w:rsid w:val="00846FE5"/>
    <w:rsid w:val="00856203"/>
    <w:rsid w:val="00856826"/>
    <w:rsid w:val="008605F6"/>
    <w:rsid w:val="00866A34"/>
    <w:rsid w:val="008837FF"/>
    <w:rsid w:val="00884385"/>
    <w:rsid w:val="00891260"/>
    <w:rsid w:val="00897576"/>
    <w:rsid w:val="008A3BD9"/>
    <w:rsid w:val="008B357A"/>
    <w:rsid w:val="008B3D91"/>
    <w:rsid w:val="008C69A7"/>
    <w:rsid w:val="008C6B28"/>
    <w:rsid w:val="008F4F1C"/>
    <w:rsid w:val="008F5F16"/>
    <w:rsid w:val="0090096E"/>
    <w:rsid w:val="00902745"/>
    <w:rsid w:val="00902C1B"/>
    <w:rsid w:val="0090329F"/>
    <w:rsid w:val="009152ED"/>
    <w:rsid w:val="00942AB2"/>
    <w:rsid w:val="00950D3F"/>
    <w:rsid w:val="00955790"/>
    <w:rsid w:val="009C1964"/>
    <w:rsid w:val="009D3392"/>
    <w:rsid w:val="009D6723"/>
    <w:rsid w:val="00A37818"/>
    <w:rsid w:val="00A457CD"/>
    <w:rsid w:val="00A762FC"/>
    <w:rsid w:val="00A8621A"/>
    <w:rsid w:val="00A93F2F"/>
    <w:rsid w:val="00A95C38"/>
    <w:rsid w:val="00AA1728"/>
    <w:rsid w:val="00AB5B30"/>
    <w:rsid w:val="00AD4BB7"/>
    <w:rsid w:val="00AD5F64"/>
    <w:rsid w:val="00AF1DC4"/>
    <w:rsid w:val="00AF65F3"/>
    <w:rsid w:val="00B17095"/>
    <w:rsid w:val="00B17421"/>
    <w:rsid w:val="00B36A59"/>
    <w:rsid w:val="00B914ED"/>
    <w:rsid w:val="00B93ED2"/>
    <w:rsid w:val="00B960BA"/>
    <w:rsid w:val="00BB5F25"/>
    <w:rsid w:val="00BD5566"/>
    <w:rsid w:val="00C132D0"/>
    <w:rsid w:val="00C52CBA"/>
    <w:rsid w:val="00C65AE4"/>
    <w:rsid w:val="00C82BE7"/>
    <w:rsid w:val="00CC6386"/>
    <w:rsid w:val="00CD5883"/>
    <w:rsid w:val="00CD6296"/>
    <w:rsid w:val="00D00EBD"/>
    <w:rsid w:val="00D60851"/>
    <w:rsid w:val="00D66F0B"/>
    <w:rsid w:val="00D73AE3"/>
    <w:rsid w:val="00D76FA2"/>
    <w:rsid w:val="00D83B47"/>
    <w:rsid w:val="00DA1FDE"/>
    <w:rsid w:val="00DA4A92"/>
    <w:rsid w:val="00DC7A9F"/>
    <w:rsid w:val="00DD0D15"/>
    <w:rsid w:val="00DE26E8"/>
    <w:rsid w:val="00DE4C79"/>
    <w:rsid w:val="00E025FC"/>
    <w:rsid w:val="00E10B01"/>
    <w:rsid w:val="00E435B0"/>
    <w:rsid w:val="00E86E46"/>
    <w:rsid w:val="00E954F5"/>
    <w:rsid w:val="00EA4C2F"/>
    <w:rsid w:val="00EA4C98"/>
    <w:rsid w:val="00EB74D7"/>
    <w:rsid w:val="00EB7CAB"/>
    <w:rsid w:val="00EC2BDB"/>
    <w:rsid w:val="00EC3758"/>
    <w:rsid w:val="00ED7533"/>
    <w:rsid w:val="00EE274A"/>
    <w:rsid w:val="00EE3D52"/>
    <w:rsid w:val="00F030F3"/>
    <w:rsid w:val="00F053DB"/>
    <w:rsid w:val="00F32A86"/>
    <w:rsid w:val="00F41576"/>
    <w:rsid w:val="00F448C4"/>
    <w:rsid w:val="00F52D76"/>
    <w:rsid w:val="00F53BA4"/>
    <w:rsid w:val="00F60206"/>
    <w:rsid w:val="00F62CD9"/>
    <w:rsid w:val="00F83EC0"/>
    <w:rsid w:val="00F94484"/>
    <w:rsid w:val="00FD623D"/>
    <w:rsid w:val="00FF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Название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Название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9178">
      <w:bodyDiv w:val="1"/>
      <w:marLeft w:val="0"/>
      <w:marRight w:val="0"/>
      <w:marTop w:val="0"/>
      <w:marBottom w:val="0"/>
      <w:divBdr>
        <w:top w:val="none" w:sz="0" w:space="0" w:color="auto"/>
        <w:left w:val="none" w:sz="0" w:space="0" w:color="auto"/>
        <w:bottom w:val="none" w:sz="0" w:space="0" w:color="auto"/>
        <w:right w:val="none" w:sz="0" w:space="0" w:color="auto"/>
      </w:divBdr>
    </w:div>
    <w:div w:id="437680565">
      <w:bodyDiv w:val="1"/>
      <w:marLeft w:val="0"/>
      <w:marRight w:val="0"/>
      <w:marTop w:val="0"/>
      <w:marBottom w:val="0"/>
      <w:divBdr>
        <w:top w:val="none" w:sz="0" w:space="0" w:color="auto"/>
        <w:left w:val="none" w:sz="0" w:space="0" w:color="auto"/>
        <w:bottom w:val="none" w:sz="0" w:space="0" w:color="auto"/>
        <w:right w:val="none" w:sz="0" w:space="0" w:color="auto"/>
      </w:divBdr>
    </w:div>
    <w:div w:id="540166387">
      <w:bodyDiv w:val="1"/>
      <w:marLeft w:val="0"/>
      <w:marRight w:val="0"/>
      <w:marTop w:val="0"/>
      <w:marBottom w:val="0"/>
      <w:divBdr>
        <w:top w:val="none" w:sz="0" w:space="0" w:color="auto"/>
        <w:left w:val="none" w:sz="0" w:space="0" w:color="auto"/>
        <w:bottom w:val="none" w:sz="0" w:space="0" w:color="auto"/>
        <w:right w:val="none" w:sz="0" w:space="0" w:color="auto"/>
      </w:divBdr>
    </w:div>
    <w:div w:id="883565159">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6446">
      <w:bodyDiv w:val="1"/>
      <w:marLeft w:val="0"/>
      <w:marRight w:val="0"/>
      <w:marTop w:val="0"/>
      <w:marBottom w:val="0"/>
      <w:divBdr>
        <w:top w:val="none" w:sz="0" w:space="0" w:color="auto"/>
        <w:left w:val="none" w:sz="0" w:space="0" w:color="auto"/>
        <w:bottom w:val="none" w:sz="0" w:space="0" w:color="auto"/>
        <w:right w:val="none" w:sz="0" w:space="0" w:color="auto"/>
      </w:divBdr>
    </w:div>
    <w:div w:id="1688869864">
      <w:bodyDiv w:val="1"/>
      <w:marLeft w:val="0"/>
      <w:marRight w:val="0"/>
      <w:marTop w:val="0"/>
      <w:marBottom w:val="0"/>
      <w:divBdr>
        <w:top w:val="none" w:sz="0" w:space="0" w:color="auto"/>
        <w:left w:val="none" w:sz="0" w:space="0" w:color="auto"/>
        <w:bottom w:val="none" w:sz="0" w:space="0" w:color="auto"/>
        <w:right w:val="none" w:sz="0" w:space="0" w:color="auto"/>
      </w:divBdr>
    </w:div>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3F12-6766-40AF-8827-758C55E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Alexander</cp:lastModifiedBy>
  <cp:revision>19</cp:revision>
  <cp:lastPrinted>2023-06-15T13:59:00Z</cp:lastPrinted>
  <dcterms:created xsi:type="dcterms:W3CDTF">2020-12-06T17:29:00Z</dcterms:created>
  <dcterms:modified xsi:type="dcterms:W3CDTF">2023-06-15T14:02:00Z</dcterms:modified>
</cp:coreProperties>
</file>