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AF" w:rsidRDefault="00DF1DAF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9228C6" w:rsidRDefault="009228C6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9771D7" w:rsidRDefault="009771D7" w:rsidP="00DF1DAF">
      <w:pPr>
        <w:spacing w:after="0" w:line="240" w:lineRule="auto"/>
        <w:rPr>
          <w:rFonts w:ascii="Times New Roman" w:hAnsi="Times New Roman" w:cs="Times New Roman"/>
        </w:rPr>
      </w:pPr>
    </w:p>
    <w:p w:rsidR="00DF1DAF" w:rsidRDefault="00DF1DAF" w:rsidP="00DF1DAF">
      <w:pPr>
        <w:spacing w:after="0"/>
        <w:rPr>
          <w:rFonts w:ascii="Times New Roman" w:hAnsi="Times New Roman" w:cs="Times New Roman"/>
        </w:rPr>
      </w:pPr>
    </w:p>
    <w:p w:rsidR="009771D7" w:rsidRDefault="009771D7" w:rsidP="00DF1DAF">
      <w:pPr>
        <w:spacing w:after="0"/>
        <w:rPr>
          <w:rFonts w:ascii="Times New Roman" w:hAnsi="Times New Roman" w:cs="Times New Roman"/>
        </w:rPr>
      </w:pPr>
    </w:p>
    <w:p w:rsidR="00056D75" w:rsidRDefault="00056D75" w:rsidP="00DF1DAF">
      <w:pPr>
        <w:spacing w:after="0"/>
        <w:rPr>
          <w:rFonts w:ascii="Times New Roman" w:hAnsi="Times New Roman" w:cs="Times New Roman"/>
        </w:rPr>
      </w:pPr>
    </w:p>
    <w:p w:rsidR="009C1EAD" w:rsidRDefault="009C1EAD" w:rsidP="0024287D">
      <w:pPr>
        <w:spacing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19EB" w:rsidRPr="009C1EAD" w:rsidRDefault="003A2519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13.12.2019 № 939 «</w:t>
      </w:r>
      <w:r w:rsidRPr="00C1724F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4F">
        <w:rPr>
          <w:rFonts w:ascii="Times New Roman" w:hAnsi="Times New Roman" w:cs="Times New Roman"/>
          <w:sz w:val="28"/>
          <w:szCs w:val="28"/>
        </w:rPr>
        <w:t>Реестра муниципальных услуг Павловского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</w:p>
    <w:p w:rsidR="0024287D" w:rsidRPr="009C1EA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87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9EB" w:rsidRPr="001A1253" w:rsidRDefault="00A819EB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>Во исполнение Федерального закона от 27.07.2010 № 210-ФЗ «Об организации предоставления государственных и муниципальных услуг», в целях повышения качества и доступности, предоставляемых органами местного самоуправления муниципальных услуг на территории Павловского муниципального района, в том числе в электронном виде, администрация Па</w:t>
      </w:r>
      <w:r w:rsidR="009C1EAD"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</w:p>
    <w:p w:rsidR="0024287D" w:rsidRPr="001A1253" w:rsidRDefault="0024287D" w:rsidP="00A81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19EB" w:rsidRPr="001A1253" w:rsidRDefault="00A819EB" w:rsidP="00A81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CA0F5C" w:rsidRDefault="00402514" w:rsidP="00CA0F5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1253">
        <w:rPr>
          <w:rFonts w:ascii="Times New Roman" w:hAnsi="Times New Roman"/>
          <w:sz w:val="26"/>
          <w:szCs w:val="26"/>
        </w:rPr>
        <w:t xml:space="preserve">Внести в </w:t>
      </w:r>
      <w:r w:rsidR="000542A4">
        <w:rPr>
          <w:rFonts w:ascii="Times New Roman" w:hAnsi="Times New Roman"/>
          <w:sz w:val="26"/>
          <w:szCs w:val="26"/>
        </w:rPr>
        <w:t xml:space="preserve">приложение к </w:t>
      </w:r>
      <w:r w:rsidRPr="001A1253">
        <w:rPr>
          <w:rFonts w:ascii="Times New Roman" w:hAnsi="Times New Roman"/>
          <w:sz w:val="26"/>
          <w:szCs w:val="26"/>
        </w:rPr>
        <w:t>по</w:t>
      </w:r>
      <w:r w:rsidR="00CA0F5C">
        <w:rPr>
          <w:rFonts w:ascii="Times New Roman" w:hAnsi="Times New Roman"/>
          <w:sz w:val="26"/>
          <w:szCs w:val="26"/>
        </w:rPr>
        <w:t>становлени</w:t>
      </w:r>
      <w:r w:rsidR="000542A4">
        <w:rPr>
          <w:rFonts w:ascii="Times New Roman" w:hAnsi="Times New Roman"/>
          <w:sz w:val="26"/>
          <w:szCs w:val="26"/>
        </w:rPr>
        <w:t>ю</w:t>
      </w:r>
      <w:r w:rsidRPr="001A1253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</w:t>
      </w:r>
      <w:r w:rsidR="00790142" w:rsidRPr="001A1253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1A1253">
        <w:rPr>
          <w:rFonts w:ascii="Times New Roman" w:hAnsi="Times New Roman"/>
          <w:sz w:val="26"/>
          <w:szCs w:val="26"/>
        </w:rPr>
        <w:t>от 13.12.2019 года № 939 «Об утверждении</w:t>
      </w:r>
      <w:r w:rsidRPr="001A1253">
        <w:rPr>
          <w:rFonts w:ascii="Times New Roman" w:hAnsi="Times New Roman"/>
          <w:b/>
          <w:sz w:val="26"/>
          <w:szCs w:val="26"/>
        </w:rPr>
        <w:t xml:space="preserve"> </w:t>
      </w:r>
      <w:r w:rsidRPr="001A1253">
        <w:rPr>
          <w:rFonts w:ascii="Times New Roman" w:hAnsi="Times New Roman"/>
          <w:sz w:val="26"/>
          <w:szCs w:val="26"/>
        </w:rPr>
        <w:t>Реестра муниципальных услуг Павловского муниципального района Воронежской области» изменения</w:t>
      </w:r>
      <w:r w:rsidR="001A1253">
        <w:rPr>
          <w:rFonts w:ascii="Times New Roman" w:hAnsi="Times New Roman"/>
          <w:sz w:val="26"/>
          <w:szCs w:val="26"/>
        </w:rPr>
        <w:t xml:space="preserve">, </w:t>
      </w:r>
      <w:r w:rsidR="00CA0F5C">
        <w:rPr>
          <w:rFonts w:ascii="Times New Roman" w:hAnsi="Times New Roman"/>
          <w:sz w:val="26"/>
          <w:szCs w:val="26"/>
        </w:rPr>
        <w:t xml:space="preserve">изложив </w:t>
      </w:r>
      <w:r w:rsidR="00CC2054">
        <w:rPr>
          <w:rFonts w:ascii="Times New Roman" w:hAnsi="Times New Roman"/>
          <w:sz w:val="26"/>
          <w:szCs w:val="26"/>
        </w:rPr>
        <w:t xml:space="preserve">раздел </w:t>
      </w:r>
      <w:r w:rsidR="00CC2054">
        <w:rPr>
          <w:rFonts w:ascii="Times New Roman" w:hAnsi="Times New Roman"/>
          <w:sz w:val="26"/>
          <w:szCs w:val="26"/>
          <w:lang w:val="en-US"/>
        </w:rPr>
        <w:t>I</w:t>
      </w:r>
      <w:r w:rsidR="00174A80">
        <w:rPr>
          <w:rFonts w:ascii="Times New Roman" w:hAnsi="Times New Roman"/>
          <w:sz w:val="26"/>
          <w:szCs w:val="26"/>
        </w:rPr>
        <w:t xml:space="preserve"> </w:t>
      </w:r>
      <w:r w:rsidR="00CA0F5C">
        <w:rPr>
          <w:rFonts w:ascii="Times New Roman" w:hAnsi="Times New Roman"/>
          <w:sz w:val="26"/>
          <w:szCs w:val="26"/>
        </w:rPr>
        <w:t>в редакции согл</w:t>
      </w:r>
      <w:r w:rsidR="00465D49">
        <w:rPr>
          <w:rFonts w:ascii="Times New Roman" w:hAnsi="Times New Roman"/>
          <w:sz w:val="26"/>
          <w:szCs w:val="26"/>
        </w:rPr>
        <w:t>асно</w:t>
      </w:r>
      <w:r w:rsidR="00E749DB">
        <w:rPr>
          <w:rFonts w:ascii="Times New Roman" w:hAnsi="Times New Roman"/>
          <w:sz w:val="26"/>
          <w:szCs w:val="26"/>
        </w:rPr>
        <w:t xml:space="preserve"> приложению к настоящему постановлению.</w:t>
      </w:r>
    </w:p>
    <w:p w:rsidR="00402514" w:rsidRPr="00CA0F5C" w:rsidRDefault="00E749DB" w:rsidP="00CA0F5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67584F" w:rsidRDefault="0067584F" w:rsidP="009329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49DB" w:rsidRDefault="00E749DB" w:rsidP="009329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E749DB" w:rsidTr="00E749DB">
        <w:trPr>
          <w:divId w:val="135413558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DB" w:rsidRDefault="00E749DB" w:rsidP="006B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9DB" w:rsidRDefault="00E7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М.Н.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E749DB" w:rsidRDefault="00E749D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27"/>
        <w:gridCol w:w="2469"/>
        <w:gridCol w:w="2373"/>
      </w:tblGrid>
      <w:tr w:rsidR="005E43C2" w:rsidTr="000F438A">
        <w:tc>
          <w:tcPr>
            <w:tcW w:w="4727" w:type="dxa"/>
            <w:hideMark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СОГЛАСОВАНО</w:t>
            </w:r>
          </w:p>
        </w:tc>
        <w:tc>
          <w:tcPr>
            <w:tcW w:w="2469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43C2" w:rsidTr="000F438A">
        <w:tc>
          <w:tcPr>
            <w:tcW w:w="4727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69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43C2" w:rsidTr="000F438A">
        <w:tc>
          <w:tcPr>
            <w:tcW w:w="4727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Заместитель главы администрации – руководителя аппарата администрации</w:t>
            </w:r>
          </w:p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469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970323" w:rsidTr="000F438A">
        <w:tc>
          <w:tcPr>
            <w:tcW w:w="4727" w:type="dxa"/>
          </w:tcPr>
          <w:p w:rsidR="00970323" w:rsidRDefault="00970323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:rsidR="00970323" w:rsidRDefault="00970323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970323" w:rsidRDefault="00970323" w:rsidP="000F438A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43C2" w:rsidTr="000F438A">
        <w:tc>
          <w:tcPr>
            <w:tcW w:w="4727" w:type="dxa"/>
            <w:hideMark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2469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ind w:left="251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  <w:hideMark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Ю.С.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Жиляева</w:t>
            </w:r>
            <w:proofErr w:type="spellEnd"/>
          </w:p>
        </w:tc>
      </w:tr>
    </w:tbl>
    <w:p w:rsidR="005E43C2" w:rsidRDefault="005E43C2" w:rsidP="005E43C2"/>
    <w:p w:rsidR="005E43C2" w:rsidRDefault="005E43C2" w:rsidP="005E43C2"/>
    <w:p w:rsidR="005E43C2" w:rsidRDefault="005E43C2" w:rsidP="005E43C2"/>
    <w:p w:rsidR="005E43C2" w:rsidRDefault="005E43C2" w:rsidP="005E43C2"/>
    <w:p w:rsidR="005E43C2" w:rsidRDefault="005E43C2" w:rsidP="005E43C2"/>
    <w:p w:rsidR="005E43C2" w:rsidRDefault="005E43C2" w:rsidP="005E43C2"/>
    <w:p w:rsidR="005E43C2" w:rsidRDefault="005E43C2" w:rsidP="005E43C2"/>
    <w:p w:rsidR="005E43C2" w:rsidRDefault="005E43C2" w:rsidP="005E43C2"/>
    <w:p w:rsidR="005B3D6D" w:rsidRDefault="005B3D6D" w:rsidP="005E43C2"/>
    <w:p w:rsidR="005B3D6D" w:rsidRDefault="005B3D6D" w:rsidP="005E43C2"/>
    <w:p w:rsidR="005B3D6D" w:rsidRDefault="005B3D6D" w:rsidP="005E43C2"/>
    <w:p w:rsidR="005B3D6D" w:rsidRDefault="005B3D6D" w:rsidP="005E43C2"/>
    <w:p w:rsidR="005B3D6D" w:rsidRDefault="005B3D6D" w:rsidP="005E43C2"/>
    <w:p w:rsidR="005B3D6D" w:rsidRDefault="005B3D6D" w:rsidP="005E43C2"/>
    <w:p w:rsidR="005B3D6D" w:rsidRDefault="005B3D6D" w:rsidP="005E43C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2361"/>
        <w:gridCol w:w="2374"/>
      </w:tblGrid>
      <w:tr w:rsidR="005E43C2" w:rsidTr="000F438A">
        <w:tc>
          <w:tcPr>
            <w:tcW w:w="4835" w:type="dxa"/>
            <w:hideMark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2361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43C2" w:rsidTr="000F438A">
        <w:tc>
          <w:tcPr>
            <w:tcW w:w="4835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1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43C2" w:rsidTr="000F438A">
        <w:tc>
          <w:tcPr>
            <w:tcW w:w="4835" w:type="dxa"/>
            <w:hideMark/>
          </w:tcPr>
          <w:p w:rsidR="005E43C2" w:rsidRDefault="005B3D6D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экономист</w:t>
            </w:r>
            <w:r w:rsidR="005E43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2361" w:type="dxa"/>
            <w:vAlign w:val="bottom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bottom"/>
            <w:hideMark/>
          </w:tcPr>
          <w:p w:rsidR="005E43C2" w:rsidRDefault="005B3D6D" w:rsidP="005B3D6D">
            <w:pPr>
              <w:pStyle w:val="a7"/>
              <w:ind w:left="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Зеленова</w:t>
            </w:r>
            <w:proofErr w:type="spellEnd"/>
          </w:p>
        </w:tc>
      </w:tr>
    </w:tbl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49DB" w:rsidRDefault="00E749DB" w:rsidP="009329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584F" w:rsidRDefault="0067584F" w:rsidP="009329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67584F" w:rsidSect="006758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"/>
        <w:gridCol w:w="1614"/>
        <w:gridCol w:w="465"/>
        <w:gridCol w:w="1666"/>
      </w:tblGrid>
      <w:tr w:rsidR="00D272D9" w:rsidTr="003029E1">
        <w:trPr>
          <w:jc w:val="right"/>
        </w:trPr>
        <w:tc>
          <w:tcPr>
            <w:tcW w:w="0" w:type="auto"/>
            <w:gridSpan w:val="4"/>
          </w:tcPr>
          <w:p w:rsidR="00D272D9" w:rsidRDefault="00D272D9" w:rsidP="00D27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C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</w:tc>
      </w:tr>
      <w:tr w:rsidR="00D272D9" w:rsidTr="003029E1">
        <w:trPr>
          <w:jc w:val="right"/>
        </w:trPr>
        <w:tc>
          <w:tcPr>
            <w:tcW w:w="0" w:type="auto"/>
            <w:gridSpan w:val="4"/>
          </w:tcPr>
          <w:p w:rsidR="00D272D9" w:rsidRDefault="00D272D9" w:rsidP="00D27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постановлению</w:t>
            </w: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администрацию</w:t>
            </w:r>
          </w:p>
        </w:tc>
      </w:tr>
      <w:tr w:rsidR="00D272D9" w:rsidTr="003029E1">
        <w:trPr>
          <w:jc w:val="right"/>
        </w:trPr>
        <w:tc>
          <w:tcPr>
            <w:tcW w:w="0" w:type="auto"/>
            <w:gridSpan w:val="4"/>
          </w:tcPr>
          <w:p w:rsidR="00D272D9" w:rsidRDefault="00D272D9" w:rsidP="0030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</w:tr>
      <w:tr w:rsidR="00D272D9" w:rsidTr="003029E1">
        <w:trPr>
          <w:jc w:val="right"/>
        </w:trPr>
        <w:tc>
          <w:tcPr>
            <w:tcW w:w="0" w:type="auto"/>
            <w:gridSpan w:val="4"/>
          </w:tcPr>
          <w:p w:rsidR="00D272D9" w:rsidRDefault="00D272D9" w:rsidP="0030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</w:tr>
      <w:tr w:rsidR="00D272D9" w:rsidTr="00D272D9">
        <w:trPr>
          <w:jc w:val="right"/>
        </w:trPr>
        <w:tc>
          <w:tcPr>
            <w:tcW w:w="732" w:type="dxa"/>
          </w:tcPr>
          <w:p w:rsidR="00D272D9" w:rsidRDefault="00D272D9" w:rsidP="0030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D272D9" w:rsidRDefault="00D272D9" w:rsidP="0030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</w:tcPr>
          <w:p w:rsidR="00D272D9" w:rsidRDefault="00D272D9" w:rsidP="0030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272D9" w:rsidRDefault="00D272D9" w:rsidP="0030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40E4" w:rsidRDefault="00A040E4" w:rsidP="00302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029E1" w:rsidRPr="00A040E4" w:rsidRDefault="00A040E4" w:rsidP="008827E2">
      <w:pPr>
        <w:pStyle w:val="a5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Перечень муниципальных услуг, предоставляемых органами местного самоуправления Павловского муниципального </w:t>
      </w:r>
      <w:r w:rsidR="00882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района </w:t>
      </w:r>
      <w:r w:rsidRPr="00A040E4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</w:p>
    <w:p w:rsidR="00A040E4" w:rsidRPr="00A040E4" w:rsidRDefault="00A040E4" w:rsidP="00A04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2741"/>
        <w:gridCol w:w="1993"/>
        <w:gridCol w:w="1553"/>
        <w:gridCol w:w="2360"/>
        <w:gridCol w:w="1925"/>
        <w:gridCol w:w="3540"/>
      </w:tblGrid>
      <w:tr w:rsidR="003029E1" w:rsidRPr="003E0374" w:rsidTr="0024777C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органа или структурного подразделения администрации Павловского муниципального района, ответственного за организацию предоставления муниципальной услуги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Заявитель муниципальной услуги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Результат предоставления муниципальной услуги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Сведения о </w:t>
            </w:r>
            <w:proofErr w:type="spellStart"/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возмездности</w:t>
            </w:r>
            <w:proofErr w:type="spellEnd"/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(безвозмездности) предоставления муниципальной услуги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нормативного правового акта, регулирующего предоставление муниципальной услуги</w:t>
            </w:r>
          </w:p>
        </w:tc>
      </w:tr>
      <w:tr w:rsidR="003029E1" w:rsidRPr="003E0374" w:rsidTr="0024777C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E1" w:rsidRPr="003E0374" w:rsidRDefault="003029E1" w:rsidP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374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3C5309" w:rsidRDefault="008E2C88" w:rsidP="003C5309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аренду муниципального имущества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отдел по управлению муниципальным имуществом администрации Павловского муниципального района Воронежской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получателю муниципальной услуги постановления администрации Павловского муниципального района и (или)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договора аренды муниципального имущества;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получателю муниципальной услуги письма об отказе в предоставлении муниципальной услуги с указанием оснований такого отказа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Федерации, принятая на всенародном голосовании 12.12.1993;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27.07.2010 № 210-ФЗ «Об организации предоставления государственных и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услуг»; Федеральный закон от 26.07.2006 № 135-ФЗ «О защите конкуренции»;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21.07.1997 № 122-ФЗ «О государственной регистрации прав на недвижимое имущество и сделок с ним»;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Федерации»;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29.07.1998 № 135-ФЗ «Об оценочной деятельности в Российской Федерации»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3C5309" w:rsidRDefault="008E2C88" w:rsidP="003C5309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об объектах учета из реестра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отдел по управлению муниципальным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имуществом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Физические лица, индивидуальные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предприниматели, юридические лица.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Решение о предоставлении выписки с приложением самой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выписки из реестра муниципального имущества.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Уведомление об отсутствии в реестре муниципального имущества запрашиваемых сведений.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Решение об отказе в выдаче выписки из реестра муниципального имущества.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Исправление допущенных опечаток и (или) ошибок в выданных в результате предоставления Муниципальной услуги документах.</w:t>
            </w:r>
            <w:proofErr w:type="gramEnd"/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Федеральный закон от 27.07.2010 № 210-ФЗ «Об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предоставления государственных и муниципальных услуг»;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06.04.2011 № 63-ФЗ «Об электронной подписи»;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      </w:r>
            <w:proofErr w:type="gramEnd"/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3C5309" w:rsidRDefault="008E2C88" w:rsidP="003C5309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получателю муниципальной услуги информации об объектах недвижимого имущества, находящихся в муниципальной собственности и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предназначенных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сдачи в аренду;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получателю муниципальной услуги письма об отказе в предоставлении муниципальной услуги с указанием оснований такого отказа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Федерации, принятая на всенародном голосовании 12.12.1993;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Гражданский кодекс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закон от 26.07.2006 № 135-ФЗ «О защите конкуренции»;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25.07.2002 № 73-ФЗ «Об объектах культурного наследия (памятниках истории и культуры) народов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21.07.1997 № 122-ФЗ «О государственной регистрации прав на недвижимое имущество и сделок с ним»;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24.07.2007 № 209-ФЗ «О развитии малого и среднего предпринимательства в Российской Федерации»;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3C5309" w:rsidRDefault="008E2C88" w:rsidP="003C5309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отдел по управлению муниципальным имуществом администрации Павловского муниципального района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Заявителями на предоставление Муниципальной услуги являются отдельные категории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граждан, установленным Законом Воронежской области от 13 мая 2008 года № 25-ОЗ «О регулировании земельных отношений на территории Воронежской области» (далее – Заявители):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граждане, на которых распространяются меры социальной поддержки в соответствии с Федеральным законом "О ветеранах", относящиеся к категориям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ветеранов Великой Отечественной войны, ветеранов боевых действий, ветеранов военной службы, ветеранов труда, а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членов семей погибших (умерших) инвалидов войны, участников Великой Отечественной войны и ветеранов боевых действий;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2) граждане, на которых распространяются меры социальной поддержки, установленн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ые Федеральным законом "О социальных гарантиях гражданам, подвергшимся радиационному воздействию вследствие ядерных испытаний на Семипалатинском полигоне", Федеральным законом "О социальной защите граждан Российской Федерации, подвергшихся воздействию радиации вследствие аварии в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1957 году на производственном объединении "Маяк" и сбросов радиоактивных отходов в реку </w:t>
            </w:r>
            <w:proofErr w:type="spell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", Федеральным законом "О социальной защите граждан, подвергшихся воздействию радиации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вследствие катастрофы на Чернобыльской АЭС";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члены семьи военнослужащего, погибшего (умершего), пропавшего без вести в период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службы (сборов) и подтвержденного документами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, независимо от даты смерти;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граждане, имеющие звание "Почетный гражданин Воронежской области";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5) граждане, имеющие трех и более детей (далее – многодетные граждане).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указанным гражданам относятся граждане, являющиеся родителями (одинокими родителями) на содержании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которых находятся постоянно проживающие совместно с ними трое и более несовершеннолетних детей и (или) детей его (ее) супруга (супруги), включая детей старше 18 лет, проходящих срочную военную службу по призыву в Вооруженных силах Российской Федерации или получающих образование в очной форме в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организациях, до окончания обучения, но не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6) семьи, имеющие детей-инвалидов;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7) граждане, усыновившие (удочерившие) ребенка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(детей);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8) дети-сироты и дети, оставшиеся без попечения родителей, определенные Федеральным законом "О дополнительных гарантиях по социальной поддержке детей-сирот и детей, оставшихся без попечения родителей";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9) инвалиды;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10) граждане, которым предоставляются земельные участки из земель,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требующих рекультивации;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11) 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 граждан, здравоохранения или культуры в сельских населенных пунктах;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12)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13)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14) граждане, на которых распространяются меры социальной поддержки, установленн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ые главой 6 Закона Воронежской области от 14 ноября 2008 года N 103-ОЗ "О социальной поддержке отдельных категорий граждан в Воронежской области";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15) бывшие несовершеннолетние узники концлагерей, гетто и других мест принудительного содержания, созданных фашистами и их союзниками в период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торой мировой войны;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16)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17) граждане,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вставшие в установленном порядке на учет в органах государственной власти или органах местного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нуждающихся в улучшении жилищных условий;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18) граждане, лишившиеся жилого помещения, включенные в список пострадавших в результате чрезвычайных ситуаций, объявленных в установленн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ом законом порядке.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Решение о постановке на учет гражданина в качестве имеющего право на получение бесплатно в собственность земельного участка, расположенного на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Павловского муниципального района Воронежской области.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Решение об отказе в предоставлении Муниципальной услуги.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) Решение о выдаче дубликата документа, являющегося результатом предоставления Муниципальной услуги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Земельный кодекс Российской Федерации;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25.10.2001 № 137-ФЗ «О введении в действие Земельного кодекса Российской Федерации»;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13.07.2015 № 218-ФЗ «О государственной регистрации недвижимости»;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27.07.2010 № 210-ФЗ «Об организации предоставления государственных и муниципальных услуг»;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27.07.2006 № 152-ФЗ «О персональных данных»;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 Федеральной службы государственной регистрации, кадастра и картографии от 02.09.2020 №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/0321 «Об утверждении перечня документов, подтверждающих право заявителя на приобретение земельного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 без проведения торгов»;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Закон Воронежской области от 13.05.2008 № 25-ОЗ «О регулировании земельных отношений на территории Воронежской области»;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Постановление Правительства Воронежской области от 25.09.2012 № 845 «Об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области».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3C5309" w:rsidRDefault="008E2C88" w:rsidP="003C5309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1) Решение о предварительном согласовании предоставления земельного участка, расположенного на территории Павловского муниципального района Воронежской области.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Мотивированный отказ в предоставлении Муниципальной услуги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Гражданский кодекс Российской Федерации;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Земельный кодекс Российской Федерации;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Градостроительный кодекс Российской Федерации;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27.07.2010 № 210-ФЗ "Об организации предоставления государственных и муниципальных услуг";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06.04.2011 N 63-ФЗ "Об электронной подписи";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27.07.2006 N 152-ФЗ "О персональных данных";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формату";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02.09.2020 №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/0321 «Об утверждении перечня документов, подтверждающих право заявителя на приобретение земельного участка без проведения торгов»;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постановление Правительства Российской Федерации от 25.01.2013 г. № 33 «Об использовании простой электронной подписи при оказании государственных и муниципальных услуг»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3C5309" w:rsidRDefault="008E2C88" w:rsidP="003C5309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Юридические лица;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Индивидуальные предприниматели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1. Решение об утверждении схемы расположения земельного участка.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Решение об отказе в утверждении схемы расположения земельного участка.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опечаток и (или) ошибок.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Выдача дубликата решения либо отказ в выдаче дубликата.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27.07.2010 № 210-ФЗ «Об организации предоставления государственных и муниципальных услуг»;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в Российской Федерации»;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27.07.2006 № 149-ФЗ «Об информации, информационных технологиях и о защите информации»;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06.04.2011 № 63-ФЗ «Об электронной подписи»;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27.07.2006 № 152-ФЗ «О персональных данных»;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Постановление Правительства Российской Федерации от 22.12.2012 № 1376 «Об утверждении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услуг»;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власти, органами государственных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внебюджетных фондов, органами государственной власти субъектов Российской Федерации, органами местного самоуправления»;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 </w:t>
            </w:r>
            <w:proofErr w:type="spell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19.04.2022 №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Генеральный план сельского поселения Павловского муниципального района Воронежской области, утвержденный Решением Совета народных депутатов сельского поселения Павловского муниципального района Воронежской области; иные действующие в данной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сфере нормативные правовые акты.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3C5309" w:rsidRDefault="008E2C88" w:rsidP="003C5309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получателю муниципальной услуги постановления администрации о предоставлении земельного участка в собственность, в том числе: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1) постановления администрации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постановления администрации о предоставлении в собственность земельного участка для индивидуального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жилищного строительства гражданам, имеющим 3 и более детей;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3) постановления о бесплатном предоставлении гражданину земельного участка для индивидуального жилищного строительства в случаях, предусмотренных законами Воронежской области;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получателю муниципальной услуги постановления администрации о предоставлении земельного участка в постоянное (бессрочное) пользование;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получателю муниципальной услуги постановления о предоставлении земельного участка для индивидуального жилищного строительства в аренду гражданину;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получателю муниципальной услуги проектов договора купли-продажи, аренды земельного участка либо договора безвозмездного пользования земельным участком (для подписания), в том числе: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договора купли-продажи или аренды земельного участка, предназначенного для жилищного и иного строительства в соответствии с видами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не разграничена и который не предоставлен в пользование и (или) во владение гражданам и юридическим лицам;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3) договора аренды земельного участка, предоставленного для индивидуального жилищного строительства гражданину;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4) договора безвозмездного пользования в отношении земельного участка из земель, государственная собственность на которые не разграничена или муниципальной собственности;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получателю муниципальной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о возврате заявления о предварительном согласовании предоставления земельного участка, оформленного в виде письма с мотивированным обоснованием причин возврата;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получателю муниципальной услуги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об отказе в предоставлении муниципальной услуги, оформленного в виде письма с обоснованием причин отказа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Федерации, принятая на всенародном голосовании 12.12.1993;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местного самоуправления»;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Воронежской области от 13.05.2008 № 25-ОЗ «О регулировании земельных отношений на территории Воронежской области;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Минэкономразвития Российской Федерации от 12.01.2015 № 1 «Об утверждении перечня документов, подтверждающих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 заявителя на приобретение земельного участка без проведения торгов»;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Минэкономразвития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земельного участка, находящегося в государственной или муниципальной собственности, заявления о предоставлении земельного участка,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  <w:proofErr w:type="gramEnd"/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3C5309" w:rsidRDefault="008E2C88" w:rsidP="003C5309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не разграничена, на торгах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отдел по управлению муниципальным имуществом администрации Павловского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лица;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Юридические лица;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Индивидуальные предприним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атели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Промежуточным результатом предоставления Муниципальной услуги является решение об утверждении схемы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расположения земельного участка (в случае если земельный участок предстоит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образовать и не утвержден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межевания территории, в границах которой предусмотрено образование земельного участка).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Результатом предоставления Муниципальной услуги являются: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Решение об утверждении либо об отказе в утверждении схемы расположения земельного участка (в случае если земельный участок предстоит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образовать и не утвержден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межевания территории, в границах которой предусмотрено образование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земельного участка).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2.2. Решение о проведен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кциона. Решение об отказе в проведен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кциона (решение об отказе в предоставлении Муниципальной услуги).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2.3.Решение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2.4.Решение о выдаче дубликата либо отказ в выдаче дубликата.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Конституцией Российской Федерации;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Градостроительным кодексом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Гражданским кодексом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Земельным кодексом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 06.04.2011 № 63-ФЗ «Об электронной подписи»;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      </w:r>
            <w:proofErr w:type="gramEnd"/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Законом Воронежской области от 13.05.2008 № 25-ОЗ "О регулировании земельных отношений на территории Воронежской области";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иными действующими в данной сфере нормативными правовыми актами.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3C5309" w:rsidRDefault="008E2C88" w:rsidP="003C5309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получателю муниципальной услуги уведомления о возможности заключения соглашения об установлении сервитута в предложенных заявителем границах; выдача или направление получателю муниципальной услуги предложения о заключении соглашения об установлении сервитута в иных границах с приложением схемы границ сервитута на кадастровом плане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территории;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получателю муниципальной услуги подписанных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Федерации; выдача или направление получателю муниципальной услуги уведомления об отказе в установлении сервитута, оформленного в виде письма с мотивированным обоснованием причин отказа</w:t>
            </w:r>
            <w:proofErr w:type="gramEnd"/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Федерации, принятая на всенародном голосовании 12.12.1993;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 (часть 1) от 30.11.1994 № 51-ФЗ;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местного самоуправления»;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 от 29.12.2004 № 190-ФЗ;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25.10.2001 № 137-ФЗ «О введении в действие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Земельного кодекса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Воронежской области от 13.05.2008 № 25-ОЗ «О регулировании земельных отношений на территории Воронежской области;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Павловского муниципального района Воронежской области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3C5309" w:rsidRDefault="008E2C88" w:rsidP="003C5309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</w:t>
            </w:r>
            <w:r w:rsidR="003C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проекта соглашения о перераспределении земель и (или) земельных участков, находящихся в муниципальной собственности (или государственная собственность на которые не разграничена), и земельных участков, находящихся в частной собственности (далее - соглашение о перераспределении).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2. Решение об отказе в заключени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соглашения о перераспределении земельных участков.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Промежуточными результатами предоставления Муниципальной услуги являются: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согласие на заключение соглашения 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перераспределении земельных участков в соответствии с утвержденным проектом межевания территории;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утверждении схемы расположения земельного участка или земельных участков на кадастровом плане территории (в случае, если отсутствует проект межевания территории, в границах которой осуществляется перераспределение земельных участков).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24.07.2007 № 221-ФЗ «О кадастровой деятельности»;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27.07.2006 № 152-ФЗ «О персональных данных»;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06.04.2011 № 63-ФЗ «Об электронной подписи»;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Минэкономразвития России от 14.01.2015 N 7 «Об утверждении порядка и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      </w:r>
            <w:proofErr w:type="gramEnd"/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иными действующими в данной сфере нормативными правовыми актами.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3C5309" w:rsidRDefault="008E2C88" w:rsidP="003C5309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МОУМИ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3C5309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E2C88"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азрешение Администрации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Разрешение Администрации на размещение объекта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земельном участке или части земельного участка,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муниципальной собственности или государственная собственность на которые не разграничена;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440053"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предоставлении Муниципальной услуги;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440053"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исправлении допущенных опечаток и ошибок в выданных в результате предоставления Муниципальной услуги;</w:t>
            </w:r>
            <w:proofErr w:type="gramEnd"/>
          </w:p>
          <w:p w:rsidR="008E2C88" w:rsidRPr="008E2C88" w:rsidRDefault="008E2C88" w:rsidP="0044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="00440053"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 выдаче дубликата разрешения Администрации на использование земель или земельных участков, находящихся в муниципальной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 или государственная собственность на которые не разграничена</w:t>
            </w:r>
            <w:proofErr w:type="gramEnd"/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 от 29.12.2004 г. № 190-ФЗ;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 от 30.12.2004, № 290;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 от 29.10.2001, № 44;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г. № 210-ФЗ «Об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06.04.2011 </w:t>
            </w:r>
            <w:proofErr w:type="spell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г.№</w:t>
            </w:r>
            <w:proofErr w:type="spell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63-ФЗ «Об электронной подписи»;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 </w:t>
            </w:r>
            <w:proofErr w:type="spell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19.04.2022 №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носителе";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Закон Воронежской области от 13.05.2008 № 25-ОЗ "О регулировании земельных отношений на территории Воронежской области";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департамента имущественных и земельных отношений Воронежской области от 02.07.2015 №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сервитутов";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иными действующими в данной сфере нормативными правовыми актами.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или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отдел по управлению муниципальным имуществом администрации Павловского муниципального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получателю муниципальной услуги постановления администрации о прекращении права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постоянного (бессрочного) пользования земельным участком, находящимся в муниципальной собственности или государственная собственность на который не разграничена; выдача или направление получателю муниципальной услуги уведомления об отказе в предоставлении муниципальной услуги, оформленного в виде письма с мотивированным обоснованием причин отказа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Федерации, принятая на всенародном голосовании 12.12.1993;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 (часть 1) от 30.11.1994 № 51-ФЗ;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кодекс Российской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от 25.10.2001 № 136-ФЗ;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 от 29.12.2004 № 190-ФЗ;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Воронежской области от 13.05.2008 № 25-ОЗ «О регулировании земельных отношений на территории Воронежской области;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Павловского муниципального района Воронежской области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Прекращение права пожизненного наследуемого владения земельными участками, находящимися в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отдел по управлению муниципальным имуществом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получателю муниципальной услуги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постановления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прекращении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разграничена; выдача или направление получателю муниципальной услуги уведомления об отказе в предоставлении муниципальной услуги, оформленного в виде письма с мотивированным обоснованием причин отказа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Федерации, принятая на всенародном голосовании 12.12.1993;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Гражданский кодекс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(часть 1) от 30.11.1994 № 51-ФЗ;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 от 29.12.2004 № 190-ФЗ;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Воронежской области от 13.05.2008 № 25-ОЗ «О регулировании земельных отношений на территории Воронежской области;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Павловского муниципального района Воронежской области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объединение и перераспределение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отдел по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Физические и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Выдача или направление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получателю муниципальной услуги постановления администрации об утверждении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 в связи с их разделом, объединением, перераспределением;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получателю муниципальной услуги постановления администрации об образовании земельного участка или земельных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участков, находящихся в муниципальной собственности и (или) земельных участков государственная собственность на которые не разграничена, при разделе, объединении, перераспределении, уведомления об отказе в предоставлении муниципальной услуги, оформленного в виде письма, с мотивированным обоснованием причин отказа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Конституция Российской Федерации, принятая на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всенародном голосовании 12.12.1993;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 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кадастровом плане территории, подготовка которой осуществляется в форме документа на бумажном носителе»;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      </w:r>
            <w:proofErr w:type="gramEnd"/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Воронежской области от 13.05.2008 № 25-ОЗ «О регулировании земельных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 на территории Воронежской области»;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Павловского муниципального района Воронежской области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Заявителями на получение Муниципальной услуги являются организации (далее - Заявители):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являющиеся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      </w:r>
            <w:proofErr w:type="gramEnd"/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являющиеся организациями связи, - для размещения линий или сооружений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связи, указанных в подпункте 1 статьи 39.37 Земельного кодекса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являющиеся владельцем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39.37Земельного кодекса РФ;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предусмотренные пунктом 1 статьи 56.4Земельного кодекса РФ и подавшие ходатайство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являющиеся единым оператором газификации,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осуществляющие строительство,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      </w:r>
            <w:proofErr w:type="gramEnd"/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иное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 деятельность, для обеспечения которой допускается установление публичного сервитута.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Постановление об установлении публичного сервитута</w:t>
            </w:r>
            <w:r w:rsidR="0044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либо мотивированный отказ в предоставлении муниципальной услуги.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Постановление об отказе в предоставлении муниципальной услуги.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 от 25.10.2001 N 136-ФЗ;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25.10.2001 N 137-ФЗ "О введении в действие Земельного кодекса Российской Федерации";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N 51-ФЗ;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13.07.2015 N 218-ФЗ "О государственной регистрации недвижимости";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29.07.1998 N 135-ФЗ "Об оценочной деятельности в Российской Федерации";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13.01.2021 N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/0004 "Об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формату электронного документа, содержащего указанные сведения";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19.04.2022 №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иными действующими в данной сфере нормативными правовыми актами.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разграничена, расположенных в границах Павловского муниципального района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получателю муниципальной услуги договора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разграничена, расположенных в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границах Павловского муниципального района;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получателю муниципальной услуги уведомления об отказе в предоставлении муниципальной услуги (с указанием причин такого отказа)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Федерации, принятая на всенародном голосовании 12.12.1993;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 от 29.12.2004 № 190-ФЗ;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 (часть 1) от 30.11.1994 № 51-ФЗ;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13.03.2006 № 38-ФЗ «О рекламе»;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27.07.2010 № 210-ФЗ «Об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местного самоуправления»;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Воронежской области от 13.05.2008 № 25-ОЗ «О регулировании земельных отношений на территории Воронежской области»;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Воронежской области от 06.11.2013 № 162-ОЗ «Об установлении предельных сроков, на которые могут заключаться договоры на установку и эксплуатацию рекламных конструкций на территории Воронежской области»;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администрации Павловского муниципального района Воронежской области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гражданину или юридическому лицу в собственность бесплатно.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МОУМИ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1. Решение о предоставлении земельного участка, находящегося в муниципальной собственности, в собственность бесплатно.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Решение об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отказе в предоставлении земельного участка, находящегося в муниципальной собственности, в собственность бесплатно.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.3.Решение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4. Выдача дубликата решения либо отказ в выдаче дубликата.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езвозмездно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13.07.2015 № 218-ФЗ «О государственной регистрации недвижимости»;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27.07.2006 № 152-ФЗ «О персональных данных»;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Федеральной службы государственной регистрации, кадастра и картографии от 02.09.2020 №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/0321 «Об утверждении перечня документов, подтверждающих право заявителя на приобретение земельного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 без проведения торгов»;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Воронежской области от 13.05.2008 № 25-ОЗ «О регулировании земельных отношений на территории Воронежской области».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архитектуре и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градостроительству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(выдача) сведений информационной системы обеспечения градостроительной деятельности; либо уведомления об отказе в предоставлении сведений информационной системы обеспечения градостроительной деятельности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 и на платной основе (постановление администрации Павловского муниципального района от 04.10.2018г.№641 «О плате за предоставлений сведений из ИСОГД на 2018год»</w:t>
            </w:r>
            <w:proofErr w:type="gramEnd"/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Федерации; Федеральный закон от 27.07.2010 № 210-ФЗ «Об организации предоставления государственных и муниципальных услуг»;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администрации Павловского муниципального района и постановление Правительства РФ от 09.06.2006 №363 «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градостроительной деятельности»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 на соответствующей территории, аннулирование таких решений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архитектуре и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градостроительству администрации Павловского муниципального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1) Выдача разрешения на установку рекламной конструкции на соответствующей территории.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Мотивированный отказ в выдаче разрешения на установку рекламной конструкции на соответствующей территории.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3) Аннулирование разрешения на установку рекламной конструкции на соответствующей территории.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Госпошлина, в соответствии со ст.333.33. п.105 Налогового кодекса Российской Федерации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№ 131-ФЗ «Об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13.03.2006 № 38-ФЗ «О рекламе»; Налоговый кодекс Российской Федерации (часть вторая</w:t>
            </w:r>
            <w:proofErr w:type="gramEnd"/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архитектуре и градостроительству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услуга.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законот</w:t>
            </w:r>
            <w:proofErr w:type="spell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27.07.2010 № 210-ФЗ « 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20 ноября 2012 года № 1198 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 апреля 2011 года № 63-ФЗ «Об электронной подписи»;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5 марта 2007 года № 145 «О порядке организации и проведения государственной экспертизы проектной документации и результатов инженерных изысканий»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архитектуре и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градостроительству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№ 210-ФЗ « 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 ноября 2012 года № 1198 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закон от 6 апреля 2011 года № 63-ФЗ «Об электронной подписи»;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5 марта 2007 года № 145 «О порядке организации и проведения государственной экспертизы проектной документации и результатов инженерных изысканий»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архитектуре и градостроительству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план земельного участка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законот</w:t>
            </w:r>
            <w:proofErr w:type="spell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27.07.2010 № 210-ФЗ « 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 ноября 2012 года № 1198 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6 апреля 2011 года № 63-ФЗ «Об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электронной подписи»;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5 марта 2007 года № 145 «О порядке организации и проведения государственной экспертизы проектной документации и результатов инженерных изысканий»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Павловского муниципального района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архитектуре и градостроительству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заявителю разрешения на выполнение авиационных работ, парашютных прыжков демонстрационных полетов воздушных судов, полетов беспилотных летательных аппаратов, подъемов привязанных аэростатов над территорией Павловского муниципального района; направление (выдача) решения об отказе в предоставлении муниципальной услуги.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кодекс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уведомления о соответствии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архитектуре и градостроительству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Физические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Уведомления 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соответствии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Безвозмездная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27.07.2010 № 210-ФЗ « 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 ноября 2012 года № 1198 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 апреля 2011 года № 63-ФЗ «Об электронной подписи»;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5 марта 2007 года № 145 «О порядке организации и проведения государственной экспертизы проектной документации и результатов инженерных изысканий»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уведомления о соответствии указанных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уведомлении о планируемом строительстве параметров объекта индивидуального жилищного строительства</w:t>
            </w:r>
            <w:r w:rsidR="00940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садового дома установленным параметрам и</w:t>
            </w:r>
            <w:r w:rsidR="00940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по архитектуре и градостроительс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тву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и юридически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Уведомления о соответствии указанных в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уведомлении о планируемом строительстве параметров объекта индивидуального жилищного строительства</w:t>
            </w:r>
            <w:r w:rsidR="00940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садового дома установленным параметрам и</w:t>
            </w:r>
            <w:r w:rsidR="00940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  <w:r w:rsidR="00940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27.07.2010 № 210-ФЗ « Об организации предоставления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 ноября 2012 года № 1198 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 апреля 2011 года № 63-ФЗ «Об электронной подписи»;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5 марта 2007 года № 145 «О порядке организации и проведения государственной экспертизы проектной документации и результатов инженерных изысканий»</w:t>
            </w:r>
          </w:p>
        </w:tc>
      </w:tr>
      <w:tr w:rsidR="009408E5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E5" w:rsidRPr="00440053" w:rsidRDefault="009408E5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E5" w:rsidRPr="009408E5" w:rsidRDefault="009408E5" w:rsidP="009408E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и утверждение докум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ентации по планировке территории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E5" w:rsidRPr="009408E5" w:rsidRDefault="009408E5" w:rsidP="009408E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E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архитектуре и градостроительству Павловского муниципального </w:t>
            </w:r>
            <w:r w:rsidRPr="0094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E5" w:rsidRPr="009408E5" w:rsidRDefault="009408E5" w:rsidP="0094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1.Физическое лицо</w:t>
            </w:r>
          </w:p>
          <w:p w:rsidR="009408E5" w:rsidRPr="009408E5" w:rsidRDefault="009408E5" w:rsidP="0094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E5"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Индивидуальный </w:t>
            </w:r>
            <w:r w:rsidRPr="0094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</w:t>
            </w:r>
          </w:p>
          <w:p w:rsidR="009408E5" w:rsidRPr="009408E5" w:rsidRDefault="009408E5" w:rsidP="009408E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E5">
              <w:rPr>
                <w:rFonts w:ascii="Times New Roman" w:hAnsi="Times New Roman" w:cs="Times New Roman"/>
                <w:sz w:val="24"/>
                <w:szCs w:val="24"/>
              </w:rPr>
              <w:t>3. Юридическое лицо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E5" w:rsidRPr="009408E5" w:rsidRDefault="009408E5" w:rsidP="009408E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об утверждении документации по планировки территории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E5" w:rsidRPr="009408E5" w:rsidRDefault="009408E5" w:rsidP="009408E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E5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E5" w:rsidRPr="009408E5" w:rsidRDefault="009408E5" w:rsidP="00940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9408E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Градостроительный кодекс РФ;</w:t>
            </w:r>
          </w:p>
          <w:p w:rsidR="009408E5" w:rsidRPr="009408E5" w:rsidRDefault="009408E5" w:rsidP="009408E5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408E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ФЗ от 06.10.2003 № 131-ФЗ «Об общих принципах организации местного самоуправления в Российской </w:t>
            </w:r>
            <w:r w:rsidRPr="009408E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Федерации»; </w:t>
            </w:r>
          </w:p>
          <w:p w:rsidR="009408E5" w:rsidRPr="009408E5" w:rsidRDefault="009408E5" w:rsidP="009408E5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408E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ФЗ от 27.07.2010 № 210-ФЗ «Об организации предоставления государственных и муниципальных услуг»; </w:t>
            </w:r>
          </w:p>
          <w:p w:rsidR="009408E5" w:rsidRPr="009408E5" w:rsidRDefault="009408E5" w:rsidP="009408E5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408E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ФЗ от 30.12.2020 № 509-ФЗ «О внесении изменений в отдельные законодательные акты Российской Федерации»; </w:t>
            </w:r>
          </w:p>
          <w:p w:rsidR="009408E5" w:rsidRPr="009408E5" w:rsidRDefault="009408E5" w:rsidP="009408E5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408E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постановление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 </w:t>
            </w:r>
          </w:p>
          <w:p w:rsidR="009408E5" w:rsidRPr="009408E5" w:rsidRDefault="009408E5" w:rsidP="00940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E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08.04.2022 № 202 «О порядке разработки и утверждения административных регламентов предоставления муниципальных услуг»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об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летнего оздоровительного отдыха в каникулярное время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отдел по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образованию, молодёжной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информации об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летнего оздоровительного отдыха в каникулярное время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Конституция Российской Федерации, принятая на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всенародном голосовании 12.12.1993;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16.10.2003 № 131-ФЗ «Об общих принципах организации местного самоуправления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 от 29.12.2012 № 273-ФЗ «Об образовании»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спортивных разрядов в порядке, установленном Положением о Единой всероссийской спортивной классификации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развития физической культуры, спорта и дополнительного образования Павловского муниципального района»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Выдача заявителю копии приказа уполномоченного органа о присвоении спортивного разряда, зачетной классификационной книжки с записью о присвоении соответствующего разряда и нагрудного значка соответствующего спортивного разряда;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Уведомление заявителя об отказе в присвоении спортивного разряда с указанием причин отказа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 (принята всенародным голосованием 12.12.1993) («Российская газета», 25.12.1993, N 237);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 («Российская газета», 08.12.2007, № 276);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27.07.2010 №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210-ФЗ «Об организации предоставления государственных и муниципальных услуг» («Российская газета» 30.07.2010, № 168);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газета», 08.10.2003, №202);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спорта Российской Федерации от 20.02.2017 № 108 «Об утверждении Положения о Единой всероссийской спортивной классификации» (Зарегистрировано в Минюсте России 05.05.2015 № 37145);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Воронежской области от 02.07.2008 № 57-ОЗ «О физической культуре и спорте в Воронежской области» («Молодой коммунар», 10.07.2008, № 72)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квалификационных категорий спортивных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судей в порядке, установленном Положением о спортивных судьях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отдел по образованию,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молодежной политике и спорту администрации Павловского муниципального района Воронежской области;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развития физической культуры, спорта и дополнительного образования Павловского муниципального района»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и юридически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Выдача заявителю приказа уполномоченного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 о присвоении квалификационной категории спортивного судьи;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заявителю представления и прилагающихся документов с указанием причин возврата;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заявителя об отказе в присвоении квалификационной категории спортивного судьи с указанием причин отказа.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Конституция Российской Федерации (принята всенародным голосованием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12.12.1993) («Российская газета», 25.12.1993, № 237);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 («Российская газета», 08.12.2007, № 276);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 30.07.2010, № 168);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08.10.2003, №186; «Российская газета», 08.10.2003, №202);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спорта Российской Федерации от 17.03.2015 № 227 «Об утверждении Положения о Единой всероссийской спортивной классификации» (Зарегистрировано в Минюсте России 05.05.2015 № 37145);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Воронежской области от 02.07.2008 № 57-ОЗ «О физической культуре и спорте в Воронежской области» («Молодой коммунар», 10.07.2008, № 72).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архивных документов (архивных справок, выписок и копий)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получателю муниципальной услуги подготовленных архивных справок, выписок и копий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22.10.2004 № 125-ФЗ «Об архивном деле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02.05.2006 № 59-ФЗ «О порядке рассмотрения обращений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территориального развития и экологии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 (объединения)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ответственным исполнителем заявления о проведении общественной экологической экспертизы.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23.11.1995 № 174-ФЗ «Об экологической экспертизе»;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на учет и направление детей в образовательные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Павловского муниципального района Воронежской области, реализующие образовательные программы дошкольного образования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отдел по образованию,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на учет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предоставлении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 в муниципальной образовательной организации (промежуточный результат). Направление в государственную (муниципальную) образовательную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(основной результат).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29.12.2012г. № 273-ФЗ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«Об образовании в Российской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15.05.2020 № 236 «Об утверждении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28.05.2015 № 1527 «Об утверждении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и условий осуществления перевода обучающихся из одной организации,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осуществляющей образовательную деятельность по образовательным программам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осуществляющие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образовательную деятельность по образовательным программам соответствующих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направленности»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перевода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государственную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образовательную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</w:t>
            </w:r>
            <w:r w:rsidRPr="008E2C8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(законного представителя));</w:t>
            </w:r>
            <w:proofErr w:type="gramEnd"/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31.07.2020 № 373 «Об утверждении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Порядка организации и осуществления образовательной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основным общеобразовательным программам – образовательным программам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Pr="008E2C8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  <w:r w:rsidRPr="008E2C8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8E2C8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Pr="008E2C8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Pr="008E2C8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2C8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группах</w:t>
            </w:r>
            <w:r w:rsidRPr="008E2C8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8E2C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организациях);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Воронежской области от 10.12.2020 № 1085 «Об утверждении порядка формирования и ведения региональной информационной системы доступности дошкольного образования Воронежской области.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предусмотренного федеральным законодательством права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внеочередное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(первоочередное)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(муниципальной)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 от 17.01.1992 № 2202-1 «О прокуратуре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8E2C8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E2C8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8E2C8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E2C8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26.06.1992</w:t>
            </w:r>
            <w:r w:rsidRPr="008E2C8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№ 3132-1</w:t>
            </w:r>
            <w:r w:rsidRPr="008E2C8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8E2C8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статусе</w:t>
            </w:r>
            <w:r w:rsidRPr="008E2C8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</w:t>
            </w:r>
            <w:r w:rsidRPr="008E2C8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2C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403-ФЗ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Следственном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комитете</w:t>
            </w:r>
            <w:r w:rsidRPr="008E2C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27.05.1998 № 76-ФЗ «О статусе военнослужащих»;</w:t>
            </w:r>
            <w:r w:rsidRPr="008E2C8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от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0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7.02.2011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№ 3-ФЗ «О</w:t>
            </w:r>
            <w:r w:rsidRPr="008E2C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30.12.2012 № 283-ФЗ «О социальных гарантиях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 некоторых федеральных органов исполнительной власти и внесении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2C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акты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E2C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Pr="008E2C88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</w:t>
            </w:r>
            <w:r w:rsidRPr="008E2C88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E2C88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8E2C88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E2C88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12.08.2008 № 587 «О дополнительных мерах по усилению социальной защиты</w:t>
            </w:r>
            <w:r w:rsidRPr="008E2C8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военнослужащих</w:t>
            </w:r>
            <w:r w:rsidRPr="008E2C8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C8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 w:rsidRPr="008E2C8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</w:t>
            </w:r>
            <w:r w:rsidRPr="008E2C8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8E2C8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исполнительной</w:t>
            </w:r>
            <w:r w:rsidRPr="008E2C8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власти,</w:t>
            </w:r>
            <w:r w:rsidRPr="008E2C8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</w:t>
            </w:r>
            <w:r w:rsidRPr="008E2C8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2C8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Pr="008E2C8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8E2C8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E2C8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</w:t>
            </w:r>
            <w:r w:rsidRPr="008E2C8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8E2C8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C8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  <w:r w:rsidRPr="008E2C8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8E2C8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Федерации, проживающих на территориях Южной Осетии и Абхазии»;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Pr="008E2C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</w:t>
            </w:r>
            <w:r w:rsidRPr="008E2C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8E2C88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 09.02.2004 № 65 «О дополнительных гарантиях и компенсациях военнослужащим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сотрудникам федеральных органов исполнительной власти, участвующим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операциях и обеспечивающим правопорядок</w:t>
            </w:r>
            <w:r w:rsidRPr="008E2C8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общественную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Северо-Кавказского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Pr="008E2C88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</w:t>
            </w:r>
            <w:r w:rsidRPr="008E2C88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E2C88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8E2C88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E2C88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25.08.1999 №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мерах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военнослужащих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дел,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службы,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уголовно-исполнительной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системы,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участвовавших</w:t>
            </w:r>
            <w:r w:rsidRPr="008E2C8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 с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Республики Дагестан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 погибших (пропавших без вести),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умерших,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ставших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инвалидами в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выполнением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служебных</w:t>
            </w:r>
            <w:r w:rsidRPr="008E2C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15.05.1991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1244-1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8E2C8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подвергшихся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воздействию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радиации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вследствие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катастрофы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Чернобыльской</w:t>
            </w:r>
            <w:r w:rsidRPr="008E2C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АЭС»;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Верховного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27.12.1991 № 2123-1 «О распространении действия Закона РСФСР «О социальной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подвергшихся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воздействию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радиации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вследствие</w:t>
            </w:r>
            <w:r w:rsidRPr="008E2C8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катастрофы</w:t>
            </w:r>
            <w:r w:rsidRPr="008E2C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Чернобыльской</w:t>
            </w:r>
            <w:r w:rsidRPr="008E2C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АЭС»</w:t>
            </w:r>
            <w:r w:rsidRPr="008E2C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граждан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8E2C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особого</w:t>
            </w:r>
            <w:r w:rsidRPr="008E2C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</w:t>
            </w:r>
            <w:r w:rsidRPr="008E2C8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Pr="008E2C8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E2C8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8E2C88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 05.05.1992</w:t>
            </w:r>
            <w:r w:rsidRPr="008E2C8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№ 431</w:t>
            </w:r>
            <w:r w:rsidRPr="008E2C8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8E2C88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мерах</w:t>
            </w:r>
            <w:r w:rsidRPr="008E2C8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социальной поддержке семей»;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</w:t>
            </w:r>
            <w:r w:rsidRPr="008E2C8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Pr="008E2C88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E2C88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8E2C88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от 02.10.1992 № 1157 «О</w:t>
            </w:r>
            <w:r w:rsidRPr="008E2C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r w:rsidRPr="008E2C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мерах</w:t>
            </w:r>
            <w:r w:rsidRPr="008E2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8E2C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Pr="008E2C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инвалидов».</w:t>
            </w:r>
          </w:p>
        </w:tc>
      </w:tr>
      <w:tr w:rsidR="008E2C88" w:rsidRPr="008E2C88" w:rsidTr="0024777C">
        <w:trPr>
          <w:trHeight w:val="27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440053" w:rsidRDefault="008E2C88" w:rsidP="00440053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дополнительной образовательной программе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отдел по образованию, молодежной политике и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спорту администрации Павловского муниципального района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 xml:space="preserve">Физические лица (граждане Российской Федерации, </w:t>
            </w:r>
            <w:r w:rsidRPr="008E2C8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>иностранные граждане и лица без гражданства), проживающие на территории Павловского муниципального района: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1)</w:t>
            </w:r>
            <w:r w:rsidR="00A67B40" w:rsidRPr="008E2C8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родители (законные представители) несовершеннолетних лиц в возрасте от 5 до 18 лет;</w:t>
            </w:r>
          </w:p>
          <w:p w:rsidR="008E2C88" w:rsidRPr="008E2C88" w:rsidRDefault="008E2C88" w:rsidP="00A67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2)</w:t>
            </w:r>
            <w:r w:rsidR="00A67B40" w:rsidRPr="008E2C8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несовершеннолетние лица в возрасте от 14 до 18 лет (далее именуемые – Заявители).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A67B40"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 записи (отказе в записи) на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дополнительной общеобразовательно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программе.</w:t>
            </w:r>
          </w:p>
          <w:p w:rsidR="008E2C88" w:rsidRPr="008E2C88" w:rsidRDefault="008E2C88" w:rsidP="00A67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A67B40"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(отказ в исправлении) допущенных опечаток и ошибок в выданных в результате предоставления Муниципальной</w:t>
            </w:r>
            <w:r w:rsidRPr="008E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услуги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 документах.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услуга.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законы: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-от 06.10.2003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131-ФЗ «Об общих принципах организации местного самоуправления в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-от 27.07.2010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210-ФЗ «Об организации предоставления государственных и муниципальных услуг»;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-от 29.12.2012 № 273-ФЗ «Об образовании в Российской Федерации»;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-от 30.12.2020 № 509-ФЗ «О внесении изменений в отдельные законодательные акты Российской Федерации».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 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Приказами Министерства просвещения Российской Федерации:</w:t>
            </w:r>
          </w:p>
          <w:p w:rsidR="008E2C88" w:rsidRPr="008E2C88" w:rsidRDefault="008E2C88" w:rsidP="008E2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 27.07.2022 № 629 «Об утверждении Порядка </w:t>
            </w: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и осуществления образовательной деятельности по дополнительным общеобразовательным программам»;</w:t>
            </w:r>
          </w:p>
          <w:p w:rsidR="008E2C88" w:rsidRPr="008E2C88" w:rsidRDefault="008E2C88" w:rsidP="008E2C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 03.09.2019 № 467 «Об утверждении Целевой </w:t>
            </w:r>
            <w:proofErr w:type="gramStart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развития региональных систем дополнительного образования детей</w:t>
            </w:r>
            <w:proofErr w:type="gramEnd"/>
            <w:r w:rsidRPr="008E2C8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413AD" w:rsidRDefault="00D413AD" w:rsidP="006232C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B091B" w:rsidRDefault="006B091B" w:rsidP="006232C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93"/>
        <w:gridCol w:w="7393"/>
      </w:tblGrid>
      <w:tr w:rsidR="00D413AD" w:rsidRPr="00D413AD" w:rsidTr="00D413A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AD" w:rsidRPr="00D413AD" w:rsidRDefault="00D413AD" w:rsidP="00D4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3AD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Павловского муниципального района</w:t>
            </w:r>
          </w:p>
          <w:p w:rsidR="00D413AD" w:rsidRPr="00D413AD" w:rsidRDefault="00D413AD" w:rsidP="00D4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3A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AD" w:rsidRPr="00D413AD" w:rsidRDefault="00D413AD" w:rsidP="00D413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3A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413AD" w:rsidRDefault="00D413AD" w:rsidP="00D413A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М.Н. </w:t>
            </w:r>
            <w:proofErr w:type="spellStart"/>
            <w:r w:rsidRPr="00D413AD">
              <w:rPr>
                <w:rFonts w:ascii="Times New Roman" w:eastAsia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  <w:p w:rsidR="00D413AD" w:rsidRPr="00D413AD" w:rsidRDefault="00D413AD" w:rsidP="00D413A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3155" w:rsidRPr="00A819EB" w:rsidRDefault="00D03155" w:rsidP="00553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03155" w:rsidRPr="00A819EB" w:rsidSect="006232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0F" w:rsidRDefault="007D490F" w:rsidP="00BC0F92">
      <w:pPr>
        <w:spacing w:after="0" w:line="240" w:lineRule="auto"/>
      </w:pPr>
      <w:r>
        <w:separator/>
      </w:r>
    </w:p>
  </w:endnote>
  <w:endnote w:type="continuationSeparator" w:id="0">
    <w:p w:rsidR="007D490F" w:rsidRDefault="007D490F" w:rsidP="00B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0F" w:rsidRDefault="007D490F" w:rsidP="00BC0F92">
      <w:pPr>
        <w:spacing w:after="0" w:line="240" w:lineRule="auto"/>
      </w:pPr>
      <w:r>
        <w:separator/>
      </w:r>
    </w:p>
  </w:footnote>
  <w:footnote w:type="continuationSeparator" w:id="0">
    <w:p w:rsidR="007D490F" w:rsidRDefault="007D490F" w:rsidP="00BC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0B9"/>
    <w:multiLevelType w:val="hybridMultilevel"/>
    <w:tmpl w:val="9CCE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6936"/>
    <w:multiLevelType w:val="hybridMultilevel"/>
    <w:tmpl w:val="FF4829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9A50F8"/>
    <w:multiLevelType w:val="hybridMultilevel"/>
    <w:tmpl w:val="226E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0E89"/>
    <w:multiLevelType w:val="singleLevel"/>
    <w:tmpl w:val="A024F752"/>
    <w:lvl w:ilvl="0">
      <w:start w:val="1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">
    <w:nsid w:val="26210C72"/>
    <w:multiLevelType w:val="hybridMultilevel"/>
    <w:tmpl w:val="7BC6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F2207"/>
    <w:multiLevelType w:val="hybridMultilevel"/>
    <w:tmpl w:val="F932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A318C"/>
    <w:multiLevelType w:val="hybridMultilevel"/>
    <w:tmpl w:val="E670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A1F6D"/>
    <w:multiLevelType w:val="hybridMultilevel"/>
    <w:tmpl w:val="F440F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914205"/>
    <w:multiLevelType w:val="hybridMultilevel"/>
    <w:tmpl w:val="FEC44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402FA"/>
    <w:multiLevelType w:val="hybridMultilevel"/>
    <w:tmpl w:val="17F0A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BA4485"/>
    <w:multiLevelType w:val="hybridMultilevel"/>
    <w:tmpl w:val="E6108D32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74194"/>
    <w:multiLevelType w:val="hybridMultilevel"/>
    <w:tmpl w:val="0738584C"/>
    <w:lvl w:ilvl="0" w:tplc="B076481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7D062E33"/>
    <w:multiLevelType w:val="hybridMultilevel"/>
    <w:tmpl w:val="C53AFA6A"/>
    <w:lvl w:ilvl="0" w:tplc="6FE8A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19EB"/>
    <w:rsid w:val="00001A2F"/>
    <w:rsid w:val="00002A31"/>
    <w:rsid w:val="00002B41"/>
    <w:rsid w:val="00006BB8"/>
    <w:rsid w:val="0001659D"/>
    <w:rsid w:val="00033B52"/>
    <w:rsid w:val="00050B80"/>
    <w:rsid w:val="000542A4"/>
    <w:rsid w:val="00056D75"/>
    <w:rsid w:val="0006088C"/>
    <w:rsid w:val="000613F4"/>
    <w:rsid w:val="00085FAE"/>
    <w:rsid w:val="00086136"/>
    <w:rsid w:val="00092F79"/>
    <w:rsid w:val="000976A5"/>
    <w:rsid w:val="000A7927"/>
    <w:rsid w:val="000B2DCA"/>
    <w:rsid w:val="000C4E3F"/>
    <w:rsid w:val="000D3913"/>
    <w:rsid w:val="000F438A"/>
    <w:rsid w:val="00104C1D"/>
    <w:rsid w:val="0010622F"/>
    <w:rsid w:val="00124395"/>
    <w:rsid w:val="00133900"/>
    <w:rsid w:val="00153406"/>
    <w:rsid w:val="00174A80"/>
    <w:rsid w:val="0019449B"/>
    <w:rsid w:val="001A1253"/>
    <w:rsid w:val="001A4DDF"/>
    <w:rsid w:val="001D0F9D"/>
    <w:rsid w:val="001D6FF7"/>
    <w:rsid w:val="001E7EEE"/>
    <w:rsid w:val="002037D1"/>
    <w:rsid w:val="00237414"/>
    <w:rsid w:val="0024287D"/>
    <w:rsid w:val="0024777C"/>
    <w:rsid w:val="002528C4"/>
    <w:rsid w:val="00261BA7"/>
    <w:rsid w:val="00262A64"/>
    <w:rsid w:val="002B43FC"/>
    <w:rsid w:val="002B7F51"/>
    <w:rsid w:val="002C2CD1"/>
    <w:rsid w:val="002C35FD"/>
    <w:rsid w:val="002D0FC3"/>
    <w:rsid w:val="002D7C10"/>
    <w:rsid w:val="002F0377"/>
    <w:rsid w:val="002F5733"/>
    <w:rsid w:val="002F5E7E"/>
    <w:rsid w:val="003029E1"/>
    <w:rsid w:val="003067C1"/>
    <w:rsid w:val="00312CD1"/>
    <w:rsid w:val="00326C12"/>
    <w:rsid w:val="00344F31"/>
    <w:rsid w:val="0036049B"/>
    <w:rsid w:val="00361B3E"/>
    <w:rsid w:val="00366925"/>
    <w:rsid w:val="00375905"/>
    <w:rsid w:val="00381710"/>
    <w:rsid w:val="0038242D"/>
    <w:rsid w:val="003966E0"/>
    <w:rsid w:val="003A2519"/>
    <w:rsid w:val="003A3F58"/>
    <w:rsid w:val="003C5309"/>
    <w:rsid w:val="003E0276"/>
    <w:rsid w:val="003E0374"/>
    <w:rsid w:val="003E6A88"/>
    <w:rsid w:val="003F5A28"/>
    <w:rsid w:val="00402514"/>
    <w:rsid w:val="00420836"/>
    <w:rsid w:val="00425475"/>
    <w:rsid w:val="00440053"/>
    <w:rsid w:val="00444DC3"/>
    <w:rsid w:val="004455F3"/>
    <w:rsid w:val="00453836"/>
    <w:rsid w:val="00465D49"/>
    <w:rsid w:val="00465D76"/>
    <w:rsid w:val="00476EA3"/>
    <w:rsid w:val="00486487"/>
    <w:rsid w:val="004B18EC"/>
    <w:rsid w:val="004B7F94"/>
    <w:rsid w:val="004D5D6A"/>
    <w:rsid w:val="004E3F78"/>
    <w:rsid w:val="004F2144"/>
    <w:rsid w:val="00503D7C"/>
    <w:rsid w:val="00517E3A"/>
    <w:rsid w:val="005405EA"/>
    <w:rsid w:val="0054441D"/>
    <w:rsid w:val="00544537"/>
    <w:rsid w:val="00552C84"/>
    <w:rsid w:val="0055335B"/>
    <w:rsid w:val="00556B3B"/>
    <w:rsid w:val="00562A8F"/>
    <w:rsid w:val="0056645C"/>
    <w:rsid w:val="00592123"/>
    <w:rsid w:val="005A41E6"/>
    <w:rsid w:val="005A5EF6"/>
    <w:rsid w:val="005B3D6D"/>
    <w:rsid w:val="005D543C"/>
    <w:rsid w:val="005E30D8"/>
    <w:rsid w:val="005E43C2"/>
    <w:rsid w:val="00610FD1"/>
    <w:rsid w:val="00612F9A"/>
    <w:rsid w:val="006200CF"/>
    <w:rsid w:val="00622BD4"/>
    <w:rsid w:val="006232C2"/>
    <w:rsid w:val="006303F2"/>
    <w:rsid w:val="00631251"/>
    <w:rsid w:val="00637906"/>
    <w:rsid w:val="006406AF"/>
    <w:rsid w:val="006520D2"/>
    <w:rsid w:val="0065665A"/>
    <w:rsid w:val="00664D00"/>
    <w:rsid w:val="00674D06"/>
    <w:rsid w:val="0067584F"/>
    <w:rsid w:val="006810D2"/>
    <w:rsid w:val="00684E90"/>
    <w:rsid w:val="006A66D2"/>
    <w:rsid w:val="006B091B"/>
    <w:rsid w:val="006C241E"/>
    <w:rsid w:val="006E5987"/>
    <w:rsid w:val="00702649"/>
    <w:rsid w:val="00705884"/>
    <w:rsid w:val="00732415"/>
    <w:rsid w:val="00747C87"/>
    <w:rsid w:val="00755AC1"/>
    <w:rsid w:val="00756191"/>
    <w:rsid w:val="007628B7"/>
    <w:rsid w:val="00767C18"/>
    <w:rsid w:val="007813E0"/>
    <w:rsid w:val="007813EE"/>
    <w:rsid w:val="00787916"/>
    <w:rsid w:val="00790142"/>
    <w:rsid w:val="00790D61"/>
    <w:rsid w:val="007A5B42"/>
    <w:rsid w:val="007A79CF"/>
    <w:rsid w:val="007B0FBE"/>
    <w:rsid w:val="007B3776"/>
    <w:rsid w:val="007C0F7D"/>
    <w:rsid w:val="007D1B96"/>
    <w:rsid w:val="007D490F"/>
    <w:rsid w:val="007F5074"/>
    <w:rsid w:val="007F5EEA"/>
    <w:rsid w:val="007F5F7D"/>
    <w:rsid w:val="007F6BC2"/>
    <w:rsid w:val="008013EC"/>
    <w:rsid w:val="00801682"/>
    <w:rsid w:val="00804F75"/>
    <w:rsid w:val="008118A6"/>
    <w:rsid w:val="008241F8"/>
    <w:rsid w:val="00842650"/>
    <w:rsid w:val="00855290"/>
    <w:rsid w:val="00864B89"/>
    <w:rsid w:val="00865B5E"/>
    <w:rsid w:val="00880FCD"/>
    <w:rsid w:val="008827E2"/>
    <w:rsid w:val="00893AB9"/>
    <w:rsid w:val="00894E67"/>
    <w:rsid w:val="008A1C28"/>
    <w:rsid w:val="008B3D2B"/>
    <w:rsid w:val="008B6B81"/>
    <w:rsid w:val="008C0257"/>
    <w:rsid w:val="008C2688"/>
    <w:rsid w:val="008C3408"/>
    <w:rsid w:val="008D310D"/>
    <w:rsid w:val="008D3A73"/>
    <w:rsid w:val="008E2C88"/>
    <w:rsid w:val="008E3AC9"/>
    <w:rsid w:val="00910213"/>
    <w:rsid w:val="00911EA6"/>
    <w:rsid w:val="00914B72"/>
    <w:rsid w:val="009228C6"/>
    <w:rsid w:val="00926E99"/>
    <w:rsid w:val="009329A0"/>
    <w:rsid w:val="009408E5"/>
    <w:rsid w:val="0094250E"/>
    <w:rsid w:val="00954E9E"/>
    <w:rsid w:val="00955CAE"/>
    <w:rsid w:val="00970323"/>
    <w:rsid w:val="00972646"/>
    <w:rsid w:val="0097366C"/>
    <w:rsid w:val="00975528"/>
    <w:rsid w:val="009771D7"/>
    <w:rsid w:val="00994515"/>
    <w:rsid w:val="009A04E9"/>
    <w:rsid w:val="009A15A8"/>
    <w:rsid w:val="009B71AE"/>
    <w:rsid w:val="009C1EAD"/>
    <w:rsid w:val="009D759E"/>
    <w:rsid w:val="009F1E8D"/>
    <w:rsid w:val="009F32EF"/>
    <w:rsid w:val="009F708D"/>
    <w:rsid w:val="00A040E4"/>
    <w:rsid w:val="00A103DC"/>
    <w:rsid w:val="00A12DFC"/>
    <w:rsid w:val="00A21E03"/>
    <w:rsid w:val="00A401E0"/>
    <w:rsid w:val="00A40B5B"/>
    <w:rsid w:val="00A5782E"/>
    <w:rsid w:val="00A6302C"/>
    <w:rsid w:val="00A6334C"/>
    <w:rsid w:val="00A67B40"/>
    <w:rsid w:val="00A720D5"/>
    <w:rsid w:val="00A819EB"/>
    <w:rsid w:val="00A84D39"/>
    <w:rsid w:val="00A85B04"/>
    <w:rsid w:val="00AA3B77"/>
    <w:rsid w:val="00AB2155"/>
    <w:rsid w:val="00AB796B"/>
    <w:rsid w:val="00AC098B"/>
    <w:rsid w:val="00AC27BE"/>
    <w:rsid w:val="00AC5017"/>
    <w:rsid w:val="00AD3FE2"/>
    <w:rsid w:val="00AD6177"/>
    <w:rsid w:val="00AD7C52"/>
    <w:rsid w:val="00AF3F21"/>
    <w:rsid w:val="00B068BC"/>
    <w:rsid w:val="00B07CD6"/>
    <w:rsid w:val="00B20166"/>
    <w:rsid w:val="00B21178"/>
    <w:rsid w:val="00B23415"/>
    <w:rsid w:val="00B25B6F"/>
    <w:rsid w:val="00B4565A"/>
    <w:rsid w:val="00B52A83"/>
    <w:rsid w:val="00B53F7F"/>
    <w:rsid w:val="00B944CA"/>
    <w:rsid w:val="00B949BE"/>
    <w:rsid w:val="00BB44C9"/>
    <w:rsid w:val="00BC0F92"/>
    <w:rsid w:val="00BC1A7A"/>
    <w:rsid w:val="00BD5E40"/>
    <w:rsid w:val="00BF4DAD"/>
    <w:rsid w:val="00BF69F7"/>
    <w:rsid w:val="00C043FE"/>
    <w:rsid w:val="00C048DF"/>
    <w:rsid w:val="00C12F04"/>
    <w:rsid w:val="00C501F5"/>
    <w:rsid w:val="00C51F70"/>
    <w:rsid w:val="00C71201"/>
    <w:rsid w:val="00C84C7D"/>
    <w:rsid w:val="00C84F39"/>
    <w:rsid w:val="00C85E6D"/>
    <w:rsid w:val="00C90D6E"/>
    <w:rsid w:val="00C93DF5"/>
    <w:rsid w:val="00CA0F5C"/>
    <w:rsid w:val="00CA2C0A"/>
    <w:rsid w:val="00CA48D7"/>
    <w:rsid w:val="00CB5B3F"/>
    <w:rsid w:val="00CC2054"/>
    <w:rsid w:val="00CD12FA"/>
    <w:rsid w:val="00CD6E60"/>
    <w:rsid w:val="00D00FD4"/>
    <w:rsid w:val="00D03155"/>
    <w:rsid w:val="00D05B9D"/>
    <w:rsid w:val="00D2415E"/>
    <w:rsid w:val="00D272D9"/>
    <w:rsid w:val="00D33E2B"/>
    <w:rsid w:val="00D375A4"/>
    <w:rsid w:val="00D413AD"/>
    <w:rsid w:val="00D46B81"/>
    <w:rsid w:val="00D501BD"/>
    <w:rsid w:val="00D77D6B"/>
    <w:rsid w:val="00D82B67"/>
    <w:rsid w:val="00D95109"/>
    <w:rsid w:val="00DA7578"/>
    <w:rsid w:val="00DB723A"/>
    <w:rsid w:val="00DD2EA0"/>
    <w:rsid w:val="00DD3F0D"/>
    <w:rsid w:val="00DD50F2"/>
    <w:rsid w:val="00DE4430"/>
    <w:rsid w:val="00DF0946"/>
    <w:rsid w:val="00DF1DAF"/>
    <w:rsid w:val="00DF3194"/>
    <w:rsid w:val="00DF56BD"/>
    <w:rsid w:val="00E04334"/>
    <w:rsid w:val="00E14E43"/>
    <w:rsid w:val="00E33817"/>
    <w:rsid w:val="00E35882"/>
    <w:rsid w:val="00E3631A"/>
    <w:rsid w:val="00E47DB0"/>
    <w:rsid w:val="00E5048F"/>
    <w:rsid w:val="00E52E49"/>
    <w:rsid w:val="00E60B99"/>
    <w:rsid w:val="00E66110"/>
    <w:rsid w:val="00E718A4"/>
    <w:rsid w:val="00E749DB"/>
    <w:rsid w:val="00E808E0"/>
    <w:rsid w:val="00EA2688"/>
    <w:rsid w:val="00ED3E48"/>
    <w:rsid w:val="00EE2E82"/>
    <w:rsid w:val="00F13AF7"/>
    <w:rsid w:val="00F2169A"/>
    <w:rsid w:val="00F21B56"/>
    <w:rsid w:val="00F516D4"/>
    <w:rsid w:val="00F5738D"/>
    <w:rsid w:val="00F81B13"/>
    <w:rsid w:val="00FB1747"/>
    <w:rsid w:val="00FC008E"/>
    <w:rsid w:val="00FC32A3"/>
    <w:rsid w:val="00FD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42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B43FC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9726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 Spacing"/>
    <w:uiPriority w:val="1"/>
    <w:qFormat/>
    <w:rsid w:val="00DD2EA0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CB5B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B5B3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BC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0F92"/>
  </w:style>
  <w:style w:type="paragraph" w:styleId="ac">
    <w:name w:val="footer"/>
    <w:basedOn w:val="a"/>
    <w:link w:val="ad"/>
    <w:uiPriority w:val="99"/>
    <w:semiHidden/>
    <w:unhideWhenUsed/>
    <w:rsid w:val="00BC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ABBBA-31C8-4B51-A056-9D2D421C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79</Pages>
  <Words>11044</Words>
  <Characters>62954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apmr-econ4</cp:lastModifiedBy>
  <cp:revision>4</cp:revision>
  <cp:lastPrinted>2023-10-02T08:02:00Z</cp:lastPrinted>
  <dcterms:created xsi:type="dcterms:W3CDTF">2023-10-02T07:24:00Z</dcterms:created>
  <dcterms:modified xsi:type="dcterms:W3CDTF">2024-06-28T13:38:00Z</dcterms:modified>
</cp:coreProperties>
</file>