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BD" w:rsidRPr="00D70E1C" w:rsidRDefault="00775FBD" w:rsidP="00D70E1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0E1C">
        <w:rPr>
          <w:rFonts w:ascii="Times New Roman" w:eastAsia="Times New Roman" w:hAnsi="Times New Roman" w:cs="Times New Roman"/>
          <w:b/>
          <w:sz w:val="24"/>
          <w:szCs w:val="24"/>
        </w:rPr>
        <w:t>Сводный отчет о результатах проведения оценки регулирующего воздействия проекта нормативного правового акта</w:t>
      </w:r>
    </w:p>
    <w:p w:rsidR="00775FBD" w:rsidRPr="00775FBD" w:rsidRDefault="00775FBD" w:rsidP="00775F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5FBD" w:rsidRPr="00D70E1C" w:rsidRDefault="00775FBD" w:rsidP="00D70E1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70E1C">
        <w:rPr>
          <w:rFonts w:ascii="Times New Roman" w:eastAsia="Times New Roman" w:hAnsi="Times New Roman" w:cs="Times New Roman"/>
          <w:sz w:val="24"/>
          <w:szCs w:val="24"/>
          <w:u w:val="single"/>
        </w:rPr>
        <w:t>1. Общая информация</w:t>
      </w:r>
    </w:p>
    <w:p w:rsidR="00775FBD" w:rsidRPr="00775FBD" w:rsidRDefault="00775FBD" w:rsidP="00775FB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1.1. Орган-разработчик:</w:t>
      </w:r>
      <w:r w:rsidR="00461694" w:rsidRPr="00775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694">
        <w:rPr>
          <w:rFonts w:ascii="Times New Roman" w:eastAsia="Times New Roman" w:hAnsi="Times New Roman" w:cs="Times New Roman"/>
          <w:sz w:val="24"/>
          <w:szCs w:val="24"/>
        </w:rPr>
        <w:t>отдел по строительству, жилищно-коммунальному хозяйству и транспорту  администрации Павловского муниципального района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1.2. Вид и наименование проекта нормативного правового акта:</w:t>
      </w:r>
      <w:r w:rsidR="00461694"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Совета народных депутатов Павловского муниципального района Воронежской области </w:t>
      </w:r>
      <w:r w:rsidR="00461694" w:rsidRPr="00461694">
        <w:rPr>
          <w:rFonts w:ascii="Times New Roman" w:eastAsia="Times New Roman" w:hAnsi="Times New Roman" w:cs="Times New Roman"/>
          <w:sz w:val="24"/>
          <w:szCs w:val="24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Павловского муниципального района Воронежской области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1.3. Предполагаемая дата вступления в силу нормативного правового акта: </w:t>
      </w:r>
      <w:r w:rsidR="00461694">
        <w:rPr>
          <w:rFonts w:ascii="Times New Roman" w:eastAsia="Times New Roman" w:hAnsi="Times New Roman" w:cs="Times New Roman"/>
          <w:sz w:val="24"/>
          <w:szCs w:val="24"/>
        </w:rPr>
        <w:t>24 декабря 2021 года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1.4. Краткое описание проблемы, на решение которой направлено предлагаемое правовое регулирование:</w:t>
      </w:r>
      <w:r w:rsidR="00461694">
        <w:rPr>
          <w:rFonts w:ascii="Times New Roman" w:eastAsia="Times New Roman" w:hAnsi="Times New Roman" w:cs="Times New Roman"/>
          <w:sz w:val="24"/>
          <w:szCs w:val="24"/>
        </w:rPr>
        <w:t xml:space="preserve"> утверждение Положения с действующим законодательством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F74" w:rsidRPr="00775FBD" w:rsidRDefault="00461694" w:rsidP="00500F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</w:t>
      </w:r>
      <w:r w:rsidR="00775FBD"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5FBD" w:rsidRPr="00775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FBD"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описание целей предлагаемого правового регулирования: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0F7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в</w:t>
      </w:r>
      <w:r w:rsidR="00500F74" w:rsidRPr="00500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08.11.2007 № 259-ФЗ «Устав автомобильного транспорта и городского наземного электрического транспорта», от 31.07.2020 № 248-ФЗ «О государственном контроле (надзоре) и муниципальном контроле в Российской Федерации»</w:t>
      </w:r>
      <w:r w:rsidR="00500F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5FBD" w:rsidRPr="00775FBD" w:rsidRDefault="00461694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</w:t>
      </w:r>
      <w:r w:rsidR="00775FBD"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5FBD" w:rsidRPr="00775FB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00F7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5FBD"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>раткое описание содержания предлагаемого правового регулирования: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0F7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в</w:t>
      </w:r>
      <w:r w:rsidR="00500F74" w:rsidRPr="00500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08.11.2007 № 259-ФЗ «Устав автомобильного транспорта и городского наземного электрического транспорта», от 31.07.2020 № 248-ФЗ «О государственном контроле (надзоре) и муниципальном контроле в Российской Федерации»</w:t>
      </w:r>
      <w:r w:rsidR="00500F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09B">
        <w:rPr>
          <w:rFonts w:ascii="Times New Roman" w:eastAsia="Times New Roman" w:hAnsi="Times New Roman" w:cs="Times New Roman"/>
          <w:color w:val="000000"/>
          <w:sz w:val="24"/>
          <w:szCs w:val="24"/>
        </w:rPr>
        <w:t>1.7. Срок, в течение которого принимаются предложения в ходя публичных консультаций:</w:t>
      </w:r>
      <w:r w:rsidR="00214DC8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="007F509B" w:rsidRPr="007F509B">
        <w:rPr>
          <w:rFonts w:ascii="Times New Roman" w:eastAsia="Times New Roman" w:hAnsi="Times New Roman" w:cs="Times New Roman"/>
          <w:color w:val="000000"/>
          <w:sz w:val="24"/>
          <w:szCs w:val="24"/>
        </w:rPr>
        <w:t>.11.2021</w:t>
      </w:r>
      <w:r w:rsidRPr="007F5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7F509B" w:rsidRPr="007F50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4DC8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7F509B" w:rsidRPr="007F509B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214DC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F509B" w:rsidRPr="007F509B">
        <w:rPr>
          <w:rFonts w:ascii="Times New Roman" w:eastAsia="Times New Roman" w:hAnsi="Times New Roman" w:cs="Times New Roman"/>
          <w:color w:val="000000"/>
          <w:sz w:val="24"/>
          <w:szCs w:val="24"/>
        </w:rPr>
        <w:t>.2021</w:t>
      </w:r>
      <w:r w:rsidRPr="007F509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Данный проект нормативного правового акта имеет </w:t>
      </w:r>
      <w:r w:rsidR="00345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среднюю </w:t>
      </w:r>
      <w:r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регулирующего воздействия.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1.9. Контактная информация исполнителя в органе-разработчике: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Ф.И.О.: 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>Кудинов Алексей Юрьевич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2A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Должность: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 xml:space="preserve"> начальник отдела по строительству, жилищно-коммунальному хозяйству и транспорту администрации Павловского муниципального района;</w:t>
      </w:r>
    </w:p>
    <w:p w:rsidR="00775FBD" w:rsidRPr="00775FBD" w:rsidRDefault="003452A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 8(47362)24841</w:t>
      </w:r>
      <w:r w:rsidR="00775FBD" w:rsidRPr="00775F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pavl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  <w:u w:val="single"/>
        </w:rPr>
        <w:t>@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govvrn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D70E1C" w:rsidRDefault="00775FBD" w:rsidP="003452AD">
      <w:pPr>
        <w:tabs>
          <w:tab w:val="left" w:pos="2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E1C">
        <w:rPr>
          <w:rFonts w:ascii="Times New Roman" w:eastAsia="Times New Roman" w:hAnsi="Times New Roman" w:cs="Times New Roman"/>
          <w:sz w:val="24"/>
          <w:szCs w:val="24"/>
        </w:rPr>
        <w:t>2. Описание проблемы, на решение которой направлено предлагаемое правовое регулирование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775FBD" w:rsidRDefault="003452A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Формулировка проблемы: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в</w:t>
      </w:r>
      <w:r w:rsidRPr="00500F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08.11.2007 № 259-ФЗ «Устав автомобильного транспорта и городского наземного электрического транспорта»,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452A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3452A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2.3. Социальные группы, заинтересованные в устранении проблемы, их количественная оценка: 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</w:rPr>
        <w:t>лиц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</w:rPr>
        <w:t xml:space="preserve"> в сфере  автомобильного транспорта, городского наземного и электрического транспорта и в дорожном хозяйстве в области организации регулярных перевозок,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2AD" w:rsidRPr="003452AD">
        <w:rPr>
          <w:rFonts w:ascii="Times New Roman" w:eastAsia="Times New Roman" w:hAnsi="Times New Roman" w:cs="Times New Roman"/>
          <w:sz w:val="24"/>
          <w:szCs w:val="24"/>
        </w:rPr>
        <w:t xml:space="preserve">объекты отношений в сфере  автомобильного транспорта, городского наземного и электрического транспорта и в дорожном хозяйстве в области организации регулярных перевозок (здания,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объекты), расположенные в границах сельского поселения. 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>2.4. Характеристика негативных эффектов, возникающих в связи с наличием проблемы, их количественная оценка:</w:t>
      </w:r>
      <w:r w:rsidR="003452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имеется.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2.5. Причины возникновения проблемы и факторы, поддерживающие ее существование: </w:t>
      </w:r>
      <w:r w:rsidR="003452AD">
        <w:rPr>
          <w:rFonts w:ascii="Times New Roman" w:eastAsia="Times New Roman" w:hAnsi="Times New Roman" w:cs="Times New Roman"/>
          <w:color w:val="000000"/>
          <w:sz w:val="24"/>
          <w:szCs w:val="24"/>
        </w:rPr>
        <w:t>не имеется.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 xml:space="preserve"> не имеется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Опыт решения аналогичных проблем в других муниципальных образованиях: </w:t>
      </w:r>
      <w:r w:rsidR="003452AD">
        <w:rPr>
          <w:rFonts w:ascii="Times New Roman" w:eastAsia="Times New Roman" w:hAnsi="Times New Roman" w:cs="Times New Roman"/>
          <w:color w:val="000000"/>
          <w:sz w:val="24"/>
          <w:szCs w:val="24"/>
        </w:rPr>
        <w:t>нет.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2.8. Иная информация о проблеме:</w:t>
      </w:r>
      <w:r w:rsidR="003452AD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</w:p>
    <w:p w:rsidR="00775FBD" w:rsidRPr="00D70E1C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65"/>
      <w:bookmarkEnd w:id="0"/>
      <w:r w:rsidRPr="00D70E1C">
        <w:rPr>
          <w:rFonts w:ascii="Times New Roman" w:eastAsia="Times New Roman" w:hAnsi="Times New Roman" w:cs="Times New Roman"/>
          <w:sz w:val="24"/>
          <w:szCs w:val="24"/>
        </w:rPr>
        <w:t>3. Определение целей предлагаемого правового регулирования и индикаторов для оценки их достижения: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8"/>
        <w:gridCol w:w="2010"/>
        <w:gridCol w:w="2983"/>
      </w:tblGrid>
      <w:tr w:rsidR="00775FBD" w:rsidRPr="003F0328" w:rsidTr="00775FBD">
        <w:tc>
          <w:tcPr>
            <w:tcW w:w="2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775FBD" w:rsidRPr="003F0328" w:rsidTr="00775FBD">
        <w:tc>
          <w:tcPr>
            <w:tcW w:w="2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3F0328" w:rsidP="003F03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утверждение в соответствии с Федеральными законами от 06.10.2003 № 131-ФЗ «Об общих принципах организации местного самоуправления в Российской Федерации», от 08.11.2007 № 259-ФЗ «Устав автомобильного транспорта и городского наземного электрического транспорта»,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3F0328" w:rsidP="003F0328">
            <w:pPr>
              <w:spacing w:after="0"/>
              <w:ind w:hanging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1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3F0328"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r w:rsid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F0328"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  <w:r w:rsidR="003F0328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Совета народных депутатов Павловского муниципального района Воронежской области.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93"/>
        <w:gridCol w:w="2729"/>
        <w:gridCol w:w="1867"/>
        <w:gridCol w:w="1722"/>
      </w:tblGrid>
      <w:tr w:rsidR="00775FBD" w:rsidRPr="003F0328" w:rsidTr="00775FBD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775FBD" w:rsidRPr="003F0328" w:rsidTr="00775FBD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4616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4616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4616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4616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75FBD" w:rsidRPr="003F0328" w:rsidTr="00775FBD">
        <w:tc>
          <w:tcPr>
            <w:tcW w:w="1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4616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4616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4616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4616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3.9. Методы расчета индикаторов достижения целей предлагаемого правового регулирования, источники информации для расчетов: </w:t>
      </w:r>
      <w:r w:rsidR="003F0328" w:rsidRPr="003F03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-.</w:t>
      </w:r>
    </w:p>
    <w:p w:rsidR="00D70E1C" w:rsidRDefault="00775FBD" w:rsidP="003F03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3.10. Оценка затрат на проведение мониторинга достижения целей предлагаемого правового регулирования:</w:t>
      </w:r>
      <w:r w:rsidR="003F0328">
        <w:rPr>
          <w:rFonts w:ascii="Times New Roman" w:eastAsia="Times New Roman" w:hAnsi="Times New Roman" w:cs="Times New Roman"/>
          <w:sz w:val="24"/>
          <w:szCs w:val="24"/>
        </w:rPr>
        <w:t xml:space="preserve"> не имеется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D70E1C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E1C">
        <w:rPr>
          <w:rFonts w:ascii="Times New Roman" w:eastAsia="Times New Roman" w:hAnsi="Times New Roman" w:cs="Times New Roman"/>
          <w:sz w:val="24"/>
          <w:szCs w:val="24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0"/>
        <w:gridCol w:w="2441"/>
        <w:gridCol w:w="3160"/>
      </w:tblGrid>
      <w:tr w:rsidR="00775FBD" w:rsidRPr="003F0328" w:rsidTr="00775FBD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ar121"/>
            <w:bookmarkEnd w:id="1"/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775FBD" w:rsidP="003F0328">
            <w:pPr>
              <w:spacing w:after="0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  <w:r w:rsidRPr="003F03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Источники данных</w:t>
            </w:r>
          </w:p>
        </w:tc>
      </w:tr>
      <w:tr w:rsidR="00775FBD" w:rsidRPr="003F0328" w:rsidTr="002C627A"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3F0328" w:rsidP="003F032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>лица в сфере  автомобильного транспорта, городского наземного и электрического транспорта и в дорожном хозяйстве в области организации регулярных перевозок,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результаты деятельности контролируемых лиц, в том числе работы и услуги, к которым предъявляются обязательные требования; объекты отношений в сфере  автомобильного транспорта, городского наземного и электрического транспорта и в дорожном хозяйстве в области организации регулярных перевозок (здания,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объекты), расположенные в границах сельского поселения</w:t>
            </w:r>
          </w:p>
        </w:tc>
        <w:tc>
          <w:tcPr>
            <w:tcW w:w="1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5FBD" w:rsidRPr="003F0328" w:rsidRDefault="00DE51B3" w:rsidP="003F0328">
            <w:pPr>
              <w:spacing w:after="0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7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75FBD" w:rsidRPr="003F0328" w:rsidRDefault="00597A6B" w:rsidP="002C627A">
            <w:pPr>
              <w:spacing w:after="0"/>
              <w:ind w:hanging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Павловского муниципального района Воронежской области от 05.02.2021 № 59 Об утверждении Перечня автомобильных дорог </w:t>
            </w:r>
            <w:r w:rsidR="002C6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 пользования местного значения Павловского муниципального района Воронежской области</w:t>
            </w:r>
          </w:p>
        </w:tc>
      </w:tr>
    </w:tbl>
    <w:p w:rsidR="00D70E1C" w:rsidRDefault="00D70E1C" w:rsidP="003F03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E1C">
        <w:rPr>
          <w:rFonts w:ascii="Times New Roman" w:eastAsia="Times New Roman" w:hAnsi="Times New Roman" w:cs="Times New Roman"/>
          <w:sz w:val="24"/>
          <w:szCs w:val="24"/>
        </w:rPr>
        <w:t>5. Изменение функций (полномочий, обязанностей, прав) органов местного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самоуправления, а также порядка их реализации в связи с введением предлагаемого правового регулирования:</w:t>
      </w:r>
      <w:r w:rsidR="003F0328">
        <w:rPr>
          <w:rFonts w:ascii="Times New Roman" w:eastAsia="Times New Roman" w:hAnsi="Times New Roman" w:cs="Times New Roman"/>
          <w:sz w:val="24"/>
          <w:szCs w:val="24"/>
        </w:rPr>
        <w:t xml:space="preserve"> не изменяется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2" w:name="Par148"/>
      <w:bookmarkEnd w:id="2"/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139"/>
      <w:bookmarkEnd w:id="3"/>
      <w:r w:rsidRPr="00D70E1C">
        <w:rPr>
          <w:rFonts w:ascii="Times New Roman" w:eastAsia="Times New Roman" w:hAnsi="Times New Roman" w:cs="Times New Roman"/>
          <w:sz w:val="24"/>
          <w:szCs w:val="24"/>
        </w:rPr>
        <w:t>6. Оценка дополнительных расходов (доходов) бюджета Павловского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области, связанных с введением предлагаемого правового регулирования: </w:t>
      </w:r>
      <w:r w:rsidR="003F0328">
        <w:rPr>
          <w:rFonts w:ascii="Times New Roman" w:eastAsia="Times New Roman" w:hAnsi="Times New Roman" w:cs="Times New Roman"/>
          <w:sz w:val="24"/>
          <w:szCs w:val="24"/>
        </w:rPr>
        <w:t>не имеет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E1C">
        <w:rPr>
          <w:rFonts w:ascii="Times New Roman" w:eastAsia="Times New Roman" w:hAnsi="Times New Roman" w:cs="Times New Roman"/>
          <w:sz w:val="24"/>
          <w:szCs w:val="24"/>
        </w:rPr>
        <w:t>7. Изменение обязанностей (ограничений) потенциальных адресатов предлагаемого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 правового регулирования и связанные с ними дополнительные расходы (доходы):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69" w:type="pct"/>
        <w:tblCellMar>
          <w:left w:w="0" w:type="dxa"/>
          <w:right w:w="0" w:type="dxa"/>
        </w:tblCellMar>
        <w:tblLook w:val="04A0"/>
      </w:tblPr>
      <w:tblGrid>
        <w:gridCol w:w="2757"/>
        <w:gridCol w:w="3117"/>
        <w:gridCol w:w="1935"/>
        <w:gridCol w:w="1801"/>
      </w:tblGrid>
      <w:tr w:rsidR="00775FBD" w:rsidRPr="00125626" w:rsidTr="008D1AC9"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FBD" w:rsidRPr="00125626" w:rsidRDefault="00775FBD" w:rsidP="00125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626">
              <w:rPr>
                <w:rFonts w:ascii="Times New Roman" w:eastAsia="Times New Roman" w:hAnsi="Times New Roman" w:cs="Times New Roman"/>
                <w:sz w:val="20"/>
                <w:szCs w:val="20"/>
              </w:rPr>
              <w:t>7.1. Группы потенциальных адресатов предлагаемого правового регулирования)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FBD" w:rsidRPr="00125626" w:rsidRDefault="00775FBD" w:rsidP="00125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626">
              <w:rPr>
                <w:rFonts w:ascii="Times New Roman" w:eastAsia="Times New Roman" w:hAnsi="Times New Roman" w:cs="Times New Roman"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FBD" w:rsidRPr="00125626" w:rsidRDefault="00775FBD" w:rsidP="00125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626">
              <w:rPr>
                <w:rFonts w:ascii="Times New Roman" w:eastAsia="Times New Roman" w:hAnsi="Times New Roman" w:cs="Times New Roman"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FBD" w:rsidRPr="00125626" w:rsidRDefault="00775FBD" w:rsidP="00125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626">
              <w:rPr>
                <w:rFonts w:ascii="Times New Roman" w:eastAsia="Times New Roman" w:hAnsi="Times New Roman" w:cs="Times New Roman"/>
                <w:sz w:val="20"/>
                <w:szCs w:val="20"/>
              </w:rPr>
              <w:t>7.4. Количественная оценка</w:t>
            </w:r>
          </w:p>
        </w:tc>
      </w:tr>
      <w:tr w:rsidR="00775FBD" w:rsidRPr="00125626" w:rsidTr="002C627A"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FBD" w:rsidRPr="00125626" w:rsidRDefault="008D1AC9" w:rsidP="008D1A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лица в сфере  автомобильного транспорта, городского наземного и электрического транспорта и в дорожном хозяйстве в области организации регулярных перевозок,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результаты деятельности контролируемых лиц, в том числе работы и услуги, к которым предъявляются обязательные требования; объекты отношений в сфере  автомобильного транспорта, городского наземного и электрического транспорта и в дорожном хозяйстве в области организации регулярных перевозок (здания,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</w:t>
            </w:r>
            <w:r w:rsidRPr="003F03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объекты), расположенные в границах сельского поселения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FBD" w:rsidRPr="00125626" w:rsidRDefault="002C627A" w:rsidP="002C62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Постановление администрации Павловского муниципального района Воронежской области от 05.02.2021 № 59 Об утверждении Перечня автомобильных дорог общего пользования местного значения Павловского муниципального района Воронежской области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FBD" w:rsidRPr="00125626" w:rsidRDefault="00125626" w:rsidP="00125626">
            <w:pPr>
              <w:spacing w:after="0"/>
              <w:ind w:firstLin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75FBD" w:rsidRPr="00125626" w:rsidRDefault="00125626" w:rsidP="001256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D70E1C" w:rsidRDefault="00D70E1C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8. Оценка рисков неблагоприятных последствий применения предлагаемого правового регулирования:</w:t>
      </w:r>
      <w:r w:rsidR="00125626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9. Сравнение возможных вариантов решения проблемы:</w:t>
      </w:r>
      <w:r w:rsidR="00125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626" w:rsidRPr="00125626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125626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1256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626" w:rsidRPr="00125626">
        <w:rPr>
          <w:rFonts w:ascii="Times New Roman" w:eastAsia="Times New Roman" w:hAnsi="Times New Roman" w:cs="Times New Roman"/>
          <w:sz w:val="24"/>
          <w:szCs w:val="24"/>
          <w:u w:val="single"/>
        </w:rPr>
        <w:t>-.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10.1. Предполагаемая дата вступления в силу нормативного правового акта: </w:t>
      </w:r>
      <w:r w:rsidR="00125626">
        <w:rPr>
          <w:rFonts w:ascii="Times New Roman" w:eastAsia="Times New Roman" w:hAnsi="Times New Roman" w:cs="Times New Roman"/>
          <w:sz w:val="24"/>
          <w:szCs w:val="24"/>
        </w:rPr>
        <w:t>24.12.2021 г.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125626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125626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125626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FBD" w:rsidRPr="00125626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5626">
        <w:rPr>
          <w:rFonts w:ascii="Times New Roman" w:eastAsia="Times New Roman" w:hAnsi="Times New Roman" w:cs="Times New Roman"/>
          <w:sz w:val="24"/>
          <w:szCs w:val="24"/>
          <w:u w:val="single"/>
        </w:rPr>
        <w:t>Заполняется по итогам проведения публичных консультаций по проекту нормативного п</w:t>
      </w:r>
      <w:r w:rsidR="00125626" w:rsidRPr="00125626">
        <w:rPr>
          <w:rFonts w:ascii="Times New Roman" w:eastAsia="Times New Roman" w:hAnsi="Times New Roman" w:cs="Times New Roman"/>
          <w:sz w:val="24"/>
          <w:szCs w:val="24"/>
          <w:u w:val="single"/>
        </w:rPr>
        <w:t>равового акта и сводного отчета.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328"/>
      <w:bookmarkEnd w:id="4"/>
      <w:r w:rsidRPr="00775FBD">
        <w:rPr>
          <w:rFonts w:ascii="Times New Roman" w:eastAsia="Times New Roman" w:hAnsi="Times New Roman" w:cs="Times New Roman"/>
          <w:sz w:val="24"/>
          <w:szCs w:val="24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D70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5FBD">
        <w:rPr>
          <w:rFonts w:ascii="Times New Roman" w:eastAsia="Times New Roman" w:hAnsi="Times New Roman" w:cs="Times New Roman"/>
          <w:sz w:val="24"/>
          <w:szCs w:val="24"/>
        </w:rPr>
        <w:t>___________________________________.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775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рующего воздействия: ___________________________________________________. 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Всего замечаний и предложений: __ из них учтено: полностью: __, частично: __.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_______________________________________________________________________.</w:t>
      </w:r>
    </w:p>
    <w:p w:rsidR="00775FBD" w:rsidRPr="00775FBD" w:rsidRDefault="00775FBD" w:rsidP="004616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5FBD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775FBD" w:rsidRPr="00775FBD" w:rsidSect="008D1A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28" w:rsidRDefault="00BA3528" w:rsidP="003452AD">
      <w:pPr>
        <w:spacing w:after="0" w:line="240" w:lineRule="auto"/>
      </w:pPr>
      <w:r>
        <w:separator/>
      </w:r>
    </w:p>
  </w:endnote>
  <w:endnote w:type="continuationSeparator" w:id="1">
    <w:p w:rsidR="00BA3528" w:rsidRDefault="00BA3528" w:rsidP="0034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28" w:rsidRDefault="00BA3528" w:rsidP="003452AD">
      <w:pPr>
        <w:spacing w:after="0" w:line="240" w:lineRule="auto"/>
      </w:pPr>
      <w:r>
        <w:separator/>
      </w:r>
    </w:p>
  </w:footnote>
  <w:footnote w:type="continuationSeparator" w:id="1">
    <w:p w:rsidR="00BA3528" w:rsidRDefault="00BA3528" w:rsidP="00345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FBD"/>
    <w:rsid w:val="00125626"/>
    <w:rsid w:val="00214DC8"/>
    <w:rsid w:val="002C627A"/>
    <w:rsid w:val="003452AD"/>
    <w:rsid w:val="0037408D"/>
    <w:rsid w:val="003F0328"/>
    <w:rsid w:val="00461694"/>
    <w:rsid w:val="00471E3D"/>
    <w:rsid w:val="005002D0"/>
    <w:rsid w:val="00500F74"/>
    <w:rsid w:val="00597A6B"/>
    <w:rsid w:val="00775FBD"/>
    <w:rsid w:val="007F509B"/>
    <w:rsid w:val="00882BB1"/>
    <w:rsid w:val="008C2527"/>
    <w:rsid w:val="008D1AC9"/>
    <w:rsid w:val="008E4CB1"/>
    <w:rsid w:val="009E0C3D"/>
    <w:rsid w:val="00BA3528"/>
    <w:rsid w:val="00C62A2D"/>
    <w:rsid w:val="00D70E1C"/>
    <w:rsid w:val="00DB5C06"/>
    <w:rsid w:val="00DE51B3"/>
    <w:rsid w:val="00EE1A26"/>
    <w:rsid w:val="00F246A0"/>
    <w:rsid w:val="00FA0CAD"/>
    <w:rsid w:val="00FD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2D"/>
  </w:style>
  <w:style w:type="paragraph" w:styleId="1">
    <w:name w:val="heading 1"/>
    <w:basedOn w:val="a"/>
    <w:link w:val="10"/>
    <w:uiPriority w:val="9"/>
    <w:qFormat/>
    <w:rsid w:val="00775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775FBD"/>
  </w:style>
  <w:style w:type="paragraph" w:customStyle="1" w:styleId="nospacing">
    <w:name w:val="nospacing"/>
    <w:basedOn w:val="a"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775FBD"/>
  </w:style>
  <w:style w:type="character" w:customStyle="1" w:styleId="a00">
    <w:name w:val="a0"/>
    <w:basedOn w:val="a0"/>
    <w:rsid w:val="00775FBD"/>
  </w:style>
  <w:style w:type="paragraph" w:customStyle="1" w:styleId="style3">
    <w:name w:val="style3"/>
    <w:basedOn w:val="a"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77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4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52AD"/>
  </w:style>
  <w:style w:type="paragraph" w:styleId="a7">
    <w:name w:val="footer"/>
    <w:basedOn w:val="a"/>
    <w:link w:val="a8"/>
    <w:uiPriority w:val="99"/>
    <w:semiHidden/>
    <w:unhideWhenUsed/>
    <w:rsid w:val="0034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5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1436</Words>
  <Characters>10733</Characters>
  <Application>Microsoft Office Word</Application>
  <DocSecurity>0</DocSecurity>
  <Lines>261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2021-11-22T09:52:00Z</cp:lastPrinted>
  <dcterms:created xsi:type="dcterms:W3CDTF">2021-02-01T13:29:00Z</dcterms:created>
  <dcterms:modified xsi:type="dcterms:W3CDTF">2021-11-22T09:53:00Z</dcterms:modified>
</cp:coreProperties>
</file>