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CE" w:rsidRPr="0054746B" w:rsidRDefault="001823CE" w:rsidP="001823CE">
      <w:pPr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54746B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АВТОНОМНОЕ УЧРЕЖДЕНИЕ ВОРОНЕЖСКОЙ ОБЛАСТИ</w:t>
      </w:r>
    </w:p>
    <w:p w:rsidR="001823CE" w:rsidRPr="0054746B" w:rsidRDefault="001823CE" w:rsidP="001823CE">
      <w:pPr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 w:rsidRPr="0054746B"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«ИНСТИТУТ СТРАТЕГИЧЕСКОГО РАЗВИТИЯ»</w:t>
      </w: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3CE" w:rsidRPr="0054746B" w:rsidRDefault="001823CE" w:rsidP="001823CE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1823CE" w:rsidRPr="00FB6F9F" w:rsidRDefault="001823CE" w:rsidP="001823C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FB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 – СПРАВОЧНЫЙ МАТЕРИАЛ</w:t>
      </w:r>
    </w:p>
    <w:p w:rsidR="001823CE" w:rsidRPr="0054746B" w:rsidRDefault="001823CE" w:rsidP="001823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6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АСПЕКТЫ РАЗВИТИЯ МАЛОГО И СРЕДНЕГО ПРЕДПРИНИМАТЕЛЬСТВА </w:t>
      </w:r>
      <w:r w:rsidR="00914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B7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Pr="00FB6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23CE" w:rsidRPr="0054746B" w:rsidRDefault="001823CE" w:rsidP="00182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Default="001823CE" w:rsidP="001823CE">
      <w:pPr>
        <w:spacing w:line="360" w:lineRule="auto"/>
        <w:ind w:firstLine="709"/>
        <w:jc w:val="center"/>
      </w:pPr>
    </w:p>
    <w:p w:rsidR="00914B53" w:rsidRDefault="00914B53" w:rsidP="001823CE">
      <w:pPr>
        <w:spacing w:line="360" w:lineRule="auto"/>
        <w:ind w:firstLine="709"/>
        <w:jc w:val="center"/>
      </w:pPr>
    </w:p>
    <w:p w:rsidR="00914B53" w:rsidRDefault="00914B53" w:rsidP="001823CE">
      <w:pPr>
        <w:spacing w:line="360" w:lineRule="auto"/>
        <w:ind w:firstLine="709"/>
        <w:jc w:val="center"/>
      </w:pPr>
    </w:p>
    <w:p w:rsidR="00914B53" w:rsidRDefault="00914B53" w:rsidP="001823CE">
      <w:pPr>
        <w:spacing w:line="360" w:lineRule="auto"/>
        <w:ind w:firstLine="709"/>
        <w:jc w:val="center"/>
      </w:pPr>
    </w:p>
    <w:p w:rsidR="00914B53" w:rsidRDefault="00914B53" w:rsidP="001823CE">
      <w:pPr>
        <w:spacing w:line="360" w:lineRule="auto"/>
        <w:ind w:firstLine="709"/>
        <w:jc w:val="center"/>
      </w:pPr>
    </w:p>
    <w:p w:rsidR="00914B53" w:rsidRPr="0054746B" w:rsidRDefault="00914B53" w:rsidP="00182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Pr="0054746B" w:rsidRDefault="001823CE" w:rsidP="00182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Default="001823CE" w:rsidP="001823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3CE" w:rsidRPr="0054746B" w:rsidRDefault="001823CE" w:rsidP="001823CE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Pr="0054746B" w:rsidRDefault="001823CE" w:rsidP="001823CE">
      <w:pPr>
        <w:tabs>
          <w:tab w:val="left" w:pos="6615"/>
        </w:tabs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823CE" w:rsidRPr="0054746B" w:rsidRDefault="001823CE" w:rsidP="001823CE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Pr="0054746B" w:rsidRDefault="001823CE" w:rsidP="001823CE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3CE" w:rsidRPr="00562B9A" w:rsidRDefault="001823CE" w:rsidP="001823CE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746B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</w:t>
      </w: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5069001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23CE" w:rsidRPr="00914B53" w:rsidRDefault="00E50D7B" w:rsidP="00E50D7B">
          <w:pPr>
            <w:pStyle w:val="aa"/>
            <w:spacing w:before="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14B53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:rsidR="00E50D7B" w:rsidRPr="00E50D7B" w:rsidRDefault="00E50D7B" w:rsidP="00E50D7B">
          <w:pPr>
            <w:rPr>
              <w:lang w:eastAsia="ru-RU"/>
            </w:rPr>
          </w:pPr>
        </w:p>
        <w:p w:rsidR="002164CE" w:rsidRPr="002164CE" w:rsidRDefault="001823CE" w:rsidP="002164C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E50D7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50D7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50D7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88870667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_Toc188870667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4CE" w:rsidRPr="002164CE" w:rsidRDefault="005F0DD8" w:rsidP="002164CE">
          <w:pPr>
            <w:pStyle w:val="11"/>
            <w:tabs>
              <w:tab w:val="left" w:pos="44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870668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2164C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Региональный аспект развития малого и среднего предпринимательства в России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_Toc188870668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4CE" w:rsidRPr="002164CE" w:rsidRDefault="005F0DD8" w:rsidP="002164CE">
          <w:pPr>
            <w:pStyle w:val="11"/>
            <w:tabs>
              <w:tab w:val="left" w:pos="440"/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870669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2164C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> </w:t>
            </w:r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Поддержка малого и среднего предпринимательства в Воронежской </w:t>
            </w:r>
            <w:r w:rsid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области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_Toc188870669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4CE" w:rsidRPr="002164CE" w:rsidRDefault="005F0DD8" w:rsidP="002164C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870670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Аспекты развития малого и среднего предпринимательства в Воронежской области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_Toc188870670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4CE" w:rsidRPr="002164CE" w:rsidRDefault="005F0DD8" w:rsidP="002164C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870671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_Toc188870671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164CE" w:rsidRPr="002164CE" w:rsidRDefault="005F0DD8" w:rsidP="002164CE">
          <w:pPr>
            <w:pStyle w:val="11"/>
            <w:tabs>
              <w:tab w:val="right" w:leader="dot" w:pos="9628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8870672" w:history="1">
            <w:r w:rsidR="002164CE" w:rsidRPr="002164CE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_Toc188870672 \h </w:instrTex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2164CE" w:rsidRPr="002164C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823CE" w:rsidRDefault="001823CE" w:rsidP="00E50D7B">
          <w:pPr>
            <w:spacing w:after="0" w:line="360" w:lineRule="auto"/>
            <w:jc w:val="center"/>
          </w:pPr>
          <w:r w:rsidRPr="00E50D7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68719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2109B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7191" w:rsidRDefault="00687191" w:rsidP="002109B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88870667"/>
      <w:r w:rsidRPr="0021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0"/>
    </w:p>
    <w:p w:rsidR="001823CE" w:rsidRPr="001823CE" w:rsidRDefault="001823CE" w:rsidP="001823CE"/>
    <w:p w:rsidR="001D5292" w:rsidRDefault="000200DC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В большинст</w:t>
      </w:r>
      <w:r w:rsidR="001D5292">
        <w:rPr>
          <w:rFonts w:ascii="Times New Roman" w:hAnsi="Times New Roman" w:cs="Times New Roman"/>
          <w:sz w:val="28"/>
          <w:szCs w:val="28"/>
        </w:rPr>
        <w:t>ве экономически развитых стран</w:t>
      </w:r>
      <w:r w:rsidR="00242965">
        <w:rPr>
          <w:rFonts w:ascii="Times New Roman" w:hAnsi="Times New Roman" w:cs="Times New Roman"/>
          <w:sz w:val="28"/>
          <w:szCs w:val="28"/>
        </w:rPr>
        <w:t>ах</w:t>
      </w:r>
      <w:r w:rsidRPr="00687191">
        <w:rPr>
          <w:rFonts w:ascii="Times New Roman" w:hAnsi="Times New Roman" w:cs="Times New Roman"/>
          <w:sz w:val="28"/>
          <w:szCs w:val="28"/>
        </w:rPr>
        <w:t xml:space="preserve">, малый и средний бизнес составляет основу экономики и его развитию уделяется большое внимание. В России в настоящее время в силу исторического аспекта, а также низкой склонности граждан начинать собственный бизнес, сложилась иная ситуация, где значение </w:t>
      </w:r>
      <w:r w:rsidRPr="001823CE">
        <w:rPr>
          <w:rFonts w:ascii="Times New Roman" w:hAnsi="Times New Roman" w:cs="Times New Roman"/>
          <w:iCs/>
          <w:sz w:val="28"/>
          <w:szCs w:val="28"/>
        </w:rPr>
        <w:t>малого и среднего предпринимательства (МСП)</w:t>
      </w:r>
      <w:r w:rsidRPr="006871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7191">
        <w:rPr>
          <w:rFonts w:ascii="Times New Roman" w:hAnsi="Times New Roman" w:cs="Times New Roman"/>
          <w:sz w:val="28"/>
          <w:szCs w:val="28"/>
        </w:rPr>
        <w:t xml:space="preserve">для экономики оказалось не столь велико. </w:t>
      </w:r>
    </w:p>
    <w:p w:rsidR="0076225E" w:rsidRDefault="000200DC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 xml:space="preserve">Основу отраслевой структуры экономики в основном составляют крупные производственные и </w:t>
      </w:r>
      <w:proofErr w:type="spellStart"/>
      <w:r w:rsidRPr="00687191">
        <w:rPr>
          <w:rFonts w:ascii="Times New Roman" w:hAnsi="Times New Roman" w:cs="Times New Roman"/>
          <w:sz w:val="28"/>
          <w:szCs w:val="28"/>
        </w:rPr>
        <w:t>ресурсодобывающие</w:t>
      </w:r>
      <w:proofErr w:type="spellEnd"/>
      <w:r w:rsidRPr="00687191">
        <w:rPr>
          <w:rFonts w:ascii="Times New Roman" w:hAnsi="Times New Roman" w:cs="Times New Roman"/>
          <w:sz w:val="28"/>
          <w:szCs w:val="28"/>
        </w:rPr>
        <w:t xml:space="preserve"> компании, в том числе ориентированные на экспорт энергетических ресурсов. Однако такая экономика в большей степени зависит от влияния различного рода внутренних и внешних факторов и угроз. </w:t>
      </w:r>
    </w:p>
    <w:p w:rsidR="0076225E" w:rsidRDefault="000200DC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 xml:space="preserve">Сформировавшийся срез субъектов МСП в большинстве своем уже достиг точки роста и требует вовлеченности новых человеческих ресурсов. Зарождение и становление рынка в тех сферах, где в основном работают представители малого и среднего бизнеса, происходило в основном на фоне свободных рыночных ниш, невысокой конкуренции, достаточной покупательной способности и отсутствии альтернативы применения полученных профессиональных знаний. </w:t>
      </w:r>
    </w:p>
    <w:p w:rsidR="0076225E" w:rsidRDefault="0076225E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200DC" w:rsidRPr="00687191">
        <w:rPr>
          <w:rFonts w:ascii="Times New Roman" w:hAnsi="Times New Roman" w:cs="Times New Roman"/>
          <w:sz w:val="28"/>
          <w:szCs w:val="28"/>
        </w:rPr>
        <w:t xml:space="preserve">редставляется, что значительный потенциал для развития МСП кроется в привлечении человеческих ресурсов в эту сферу, при этом появление стимулов для открытия собственного бизнеса должно стать альтернативой трудоустройству по найму. </w:t>
      </w:r>
    </w:p>
    <w:p w:rsidR="009E2ECA" w:rsidRPr="00687191" w:rsidRDefault="000200DC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Актуальность и значимость темы заключается в комплексно</w:t>
      </w:r>
      <w:r w:rsidR="006956E1">
        <w:rPr>
          <w:rFonts w:ascii="Times New Roman" w:hAnsi="Times New Roman" w:cs="Times New Roman"/>
          <w:sz w:val="28"/>
          <w:szCs w:val="28"/>
        </w:rPr>
        <w:t>м</w:t>
      </w:r>
      <w:r w:rsidRPr="00687191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6956E1">
        <w:rPr>
          <w:rFonts w:ascii="Times New Roman" w:hAnsi="Times New Roman" w:cs="Times New Roman"/>
          <w:sz w:val="28"/>
          <w:szCs w:val="28"/>
        </w:rPr>
        <w:t>е</w:t>
      </w:r>
      <w:r w:rsidRPr="00687191">
        <w:rPr>
          <w:rFonts w:ascii="Times New Roman" w:hAnsi="Times New Roman" w:cs="Times New Roman"/>
          <w:sz w:val="28"/>
          <w:szCs w:val="28"/>
        </w:rPr>
        <w:t xml:space="preserve"> положения субъектов малого и среднего бизнеса, а также определении основных направлений развития МСП в современных условиях.</w:t>
      </w:r>
    </w:p>
    <w:p w:rsidR="004D4394" w:rsidRPr="00687191" w:rsidRDefault="004D4394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861" w:rsidRDefault="00903861" w:rsidP="00903861">
      <w:pPr>
        <w:pStyle w:val="Default"/>
      </w:pPr>
    </w:p>
    <w:p w:rsidR="00903861" w:rsidRDefault="00903861" w:rsidP="00903861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88870668"/>
      <w:r w:rsidRPr="00903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Региональный аспект развития малого и среднего предпринимательства в России</w:t>
      </w:r>
      <w:bookmarkEnd w:id="1"/>
    </w:p>
    <w:p w:rsidR="00903861" w:rsidRPr="00903861" w:rsidRDefault="00903861" w:rsidP="00903861"/>
    <w:p w:rsidR="004D4394" w:rsidRPr="00687191" w:rsidRDefault="004D4394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t xml:space="preserve">В настоящее время в России большое количество граждан занимаются предпринимательством, но при этом они не зарегистрированы в установленном законом порядке ни в качестве индивидуальных предпринимателей, ни в качестве учредителей общества с ограниченной ответственностью. Такие граждане в основном оказывают различного рода услуги, такие как сдача недвижимости в аренду, перевозка пассажиров, оказание косметических услуг, юридические консультации, ремонт помещений, продажа продукции собственного производства и т. п. </w:t>
      </w:r>
      <w:r w:rsidR="009C5483">
        <w:rPr>
          <w:sz w:val="28"/>
          <w:szCs w:val="28"/>
        </w:rPr>
        <w:t xml:space="preserve">Получается так, что </w:t>
      </w:r>
      <w:r w:rsidRPr="00687191">
        <w:rPr>
          <w:sz w:val="28"/>
          <w:szCs w:val="28"/>
        </w:rPr>
        <w:t xml:space="preserve">самостоятельная занятость становится самостоятельным сегментом рынка труда и оказывает заметное влияние на состояние занятости населения и социально-экономическую ситуацию в стране в целом. </w:t>
      </w:r>
    </w:p>
    <w:p w:rsidR="004D4394" w:rsidRPr="00687191" w:rsidRDefault="004D4394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t>Впервые категория «</w:t>
      </w:r>
      <w:proofErr w:type="spellStart"/>
      <w:r w:rsidRPr="00687191">
        <w:rPr>
          <w:sz w:val="28"/>
          <w:szCs w:val="28"/>
        </w:rPr>
        <w:t>самозанятые</w:t>
      </w:r>
      <w:proofErr w:type="spellEnd"/>
      <w:r w:rsidRPr="00687191">
        <w:rPr>
          <w:sz w:val="28"/>
          <w:szCs w:val="28"/>
        </w:rPr>
        <w:t>» упоминалась в Федеральном законе «О внесении изменений в части первую и вторую Налогово</w:t>
      </w:r>
      <w:r w:rsidR="006956E1">
        <w:rPr>
          <w:sz w:val="28"/>
          <w:szCs w:val="28"/>
        </w:rPr>
        <w:t>го кодекса Российской Федерации</w:t>
      </w:r>
      <w:r w:rsidR="00491E7A">
        <w:rPr>
          <w:sz w:val="28"/>
          <w:szCs w:val="28"/>
        </w:rPr>
        <w:t>»</w:t>
      </w:r>
      <w:r w:rsidR="006956E1">
        <w:rPr>
          <w:sz w:val="28"/>
          <w:szCs w:val="28"/>
        </w:rPr>
        <w:t xml:space="preserve">, </w:t>
      </w:r>
      <w:r w:rsidR="00D114EC">
        <w:rPr>
          <w:sz w:val="28"/>
          <w:szCs w:val="28"/>
        </w:rPr>
        <w:t>в котором в статью 217 НК РФ</w:t>
      </w:r>
      <w:r w:rsidRPr="00687191">
        <w:rPr>
          <w:sz w:val="28"/>
          <w:szCs w:val="28"/>
        </w:rPr>
        <w:t xml:space="preserve"> внесли статью 70, где указывалось, что если физическое лицо, не зарегистрированное как предприниматель, оказало услуги репетитора, по уходу за детьми и пожилыми детьми, по уборке помещений, то с полученного дохода можно не</w:t>
      </w:r>
      <w:r w:rsidR="001823CE">
        <w:rPr>
          <w:sz w:val="28"/>
          <w:szCs w:val="28"/>
        </w:rPr>
        <w:t xml:space="preserve"> платить НДФЛ</w:t>
      </w:r>
      <w:r w:rsidRPr="00687191">
        <w:rPr>
          <w:sz w:val="28"/>
          <w:szCs w:val="28"/>
        </w:rPr>
        <w:t xml:space="preserve">. </w:t>
      </w:r>
    </w:p>
    <w:p w:rsidR="004D4394" w:rsidRPr="00687191" w:rsidRDefault="004D4394" w:rsidP="00903861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87191">
        <w:rPr>
          <w:sz w:val="28"/>
          <w:szCs w:val="28"/>
        </w:rPr>
        <w:t xml:space="preserve">По данным центра социально-политического мониторинга Института общественных наук РАНХиГС3, в последние годы наблюдается устойчивая тенденция роста </w:t>
      </w:r>
      <w:proofErr w:type="spellStart"/>
      <w:r w:rsidRPr="00687191">
        <w:rPr>
          <w:sz w:val="28"/>
          <w:szCs w:val="28"/>
        </w:rPr>
        <w:t>самозанятости</w:t>
      </w:r>
      <w:proofErr w:type="spellEnd"/>
      <w:r w:rsidRPr="00687191">
        <w:rPr>
          <w:sz w:val="28"/>
          <w:szCs w:val="28"/>
        </w:rPr>
        <w:t>. Так,</w:t>
      </w:r>
      <w:r w:rsidR="006956E1">
        <w:rPr>
          <w:sz w:val="28"/>
          <w:szCs w:val="28"/>
        </w:rPr>
        <w:t xml:space="preserve"> еще</w:t>
      </w:r>
      <w:r w:rsidRPr="00687191">
        <w:rPr>
          <w:sz w:val="28"/>
          <w:szCs w:val="28"/>
        </w:rPr>
        <w:t xml:space="preserve"> в 2019 г. доля </w:t>
      </w:r>
      <w:proofErr w:type="spellStart"/>
      <w:r w:rsidRPr="00687191">
        <w:rPr>
          <w:sz w:val="28"/>
          <w:szCs w:val="28"/>
        </w:rPr>
        <w:t>самозанятых</w:t>
      </w:r>
      <w:proofErr w:type="spellEnd"/>
      <w:r w:rsidRPr="00687191">
        <w:rPr>
          <w:sz w:val="28"/>
          <w:szCs w:val="28"/>
        </w:rPr>
        <w:t xml:space="preserve"> в общей численности занятого населения составила 2</w:t>
      </w:r>
      <w:r w:rsidR="006956E1">
        <w:rPr>
          <w:sz w:val="28"/>
          <w:szCs w:val="28"/>
        </w:rPr>
        <w:t xml:space="preserve">2,4 % (примерно 16–17 млн чел.), а на начало 2025 года в России насчитывается </w:t>
      </w:r>
      <w:r w:rsidR="00E66CF5">
        <w:rPr>
          <w:sz w:val="28"/>
          <w:szCs w:val="28"/>
        </w:rPr>
        <w:t xml:space="preserve">уже </w:t>
      </w:r>
      <w:r w:rsidR="006956E1">
        <w:rPr>
          <w:sz w:val="28"/>
          <w:szCs w:val="28"/>
        </w:rPr>
        <w:t>12.2 млн.</w:t>
      </w:r>
      <w:r w:rsidR="00E66CF5">
        <w:rPr>
          <w:sz w:val="28"/>
          <w:szCs w:val="28"/>
        </w:rPr>
        <w:t xml:space="preserve"> </w:t>
      </w:r>
      <w:r w:rsidR="006956E1">
        <w:rPr>
          <w:sz w:val="28"/>
          <w:szCs w:val="28"/>
        </w:rPr>
        <w:t xml:space="preserve">чел. </w:t>
      </w:r>
      <w:r w:rsidRPr="00687191">
        <w:rPr>
          <w:sz w:val="28"/>
          <w:szCs w:val="28"/>
        </w:rPr>
        <w:t xml:space="preserve"> В это число включены граждане, для кого </w:t>
      </w:r>
      <w:proofErr w:type="spellStart"/>
      <w:r w:rsidRPr="00687191">
        <w:rPr>
          <w:sz w:val="28"/>
          <w:szCs w:val="28"/>
        </w:rPr>
        <w:t>самозанятость</w:t>
      </w:r>
      <w:proofErr w:type="spellEnd"/>
      <w:r w:rsidRPr="00687191">
        <w:rPr>
          <w:sz w:val="28"/>
          <w:szCs w:val="28"/>
        </w:rPr>
        <w:t xml:space="preserve"> является основной работой, а также те, кто с различной периодичностью работает дополнительно в качестве </w:t>
      </w:r>
      <w:proofErr w:type="spellStart"/>
      <w:r w:rsidRPr="00687191">
        <w:rPr>
          <w:sz w:val="28"/>
          <w:szCs w:val="28"/>
        </w:rPr>
        <w:t>самозанятых</w:t>
      </w:r>
      <w:proofErr w:type="spellEnd"/>
      <w:r w:rsidRPr="00687191">
        <w:rPr>
          <w:sz w:val="28"/>
          <w:szCs w:val="28"/>
        </w:rPr>
        <w:t xml:space="preserve">. Необходимо отметить, что количество </w:t>
      </w:r>
      <w:proofErr w:type="spellStart"/>
      <w:r w:rsidRPr="00687191">
        <w:rPr>
          <w:sz w:val="28"/>
          <w:szCs w:val="28"/>
        </w:rPr>
        <w:t>самозанятых</w:t>
      </w:r>
      <w:proofErr w:type="spellEnd"/>
      <w:r w:rsidRPr="00687191">
        <w:rPr>
          <w:sz w:val="28"/>
          <w:szCs w:val="28"/>
        </w:rPr>
        <w:t>, работающих без официального соглашения с заказчиком или уполномоченными органами, в 2019 г. состав</w:t>
      </w:r>
      <w:r w:rsidR="00E66CF5">
        <w:rPr>
          <w:sz w:val="28"/>
          <w:szCs w:val="28"/>
        </w:rPr>
        <w:t>ляло</w:t>
      </w:r>
      <w:r w:rsidRPr="00687191">
        <w:rPr>
          <w:sz w:val="28"/>
          <w:szCs w:val="28"/>
        </w:rPr>
        <w:t xml:space="preserve"> </w:t>
      </w:r>
      <w:r w:rsidRPr="00687191">
        <w:rPr>
          <w:color w:val="auto"/>
          <w:sz w:val="28"/>
          <w:szCs w:val="28"/>
        </w:rPr>
        <w:t xml:space="preserve">64,1 % от количества всех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, что в абсолютных </w:t>
      </w:r>
      <w:r w:rsidRPr="00687191">
        <w:rPr>
          <w:color w:val="auto"/>
          <w:sz w:val="28"/>
          <w:szCs w:val="28"/>
        </w:rPr>
        <w:lastRenderedPageBreak/>
        <w:t xml:space="preserve">величинах соответствует примерно 10–11 млн чел. </w:t>
      </w:r>
    </w:p>
    <w:p w:rsidR="004D4394" w:rsidRPr="00687191" w:rsidRDefault="004D4394" w:rsidP="00903861">
      <w:pPr>
        <w:pStyle w:val="Default"/>
        <w:widowControl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87191">
        <w:rPr>
          <w:color w:val="auto"/>
          <w:sz w:val="28"/>
          <w:szCs w:val="28"/>
        </w:rPr>
        <w:t xml:space="preserve">Таким образом, большинство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 граждан не включены в правовые взаимоотношения с государством и, по сути, являются безработными. Проблема выявления и легализации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 граждан характерна не только для России, но и для большинства зарубежных пра</w:t>
      </w:r>
      <w:r w:rsidR="001823CE">
        <w:rPr>
          <w:color w:val="auto"/>
          <w:sz w:val="28"/>
          <w:szCs w:val="28"/>
        </w:rPr>
        <w:t>вопорядков.</w:t>
      </w:r>
    </w:p>
    <w:p w:rsidR="004D4394" w:rsidRPr="00687191" w:rsidRDefault="004D4394" w:rsidP="006871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87191">
        <w:rPr>
          <w:color w:val="auto"/>
          <w:sz w:val="28"/>
          <w:szCs w:val="28"/>
        </w:rPr>
        <w:t>Вместе с тем, неформальные трудовые отношения стали адаптационным механизмом выживания миллионов граждан во время текущей непростой экономической ситуации</w:t>
      </w:r>
      <w:r w:rsidR="001823CE">
        <w:rPr>
          <w:color w:val="auto"/>
          <w:sz w:val="28"/>
          <w:szCs w:val="28"/>
        </w:rPr>
        <w:t>.</w:t>
      </w:r>
      <w:r w:rsidRPr="00687191">
        <w:rPr>
          <w:color w:val="auto"/>
          <w:sz w:val="28"/>
          <w:szCs w:val="28"/>
        </w:rPr>
        <w:t xml:space="preserve"> Нам представляется, что задача государства в настоящее время заключается в вовлеченности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 в хозяйственный оборот. На данном этапе развития предпринимательства государство могло пойти по двум направлениям. </w:t>
      </w:r>
    </w:p>
    <w:p w:rsidR="004D4394" w:rsidRPr="00687191" w:rsidRDefault="004D4394" w:rsidP="00687191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687191">
        <w:rPr>
          <w:color w:val="auto"/>
          <w:sz w:val="28"/>
          <w:szCs w:val="28"/>
        </w:rPr>
        <w:t xml:space="preserve">Первое сводится к массовому выявлению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 граждан и привлечение их к ответственности за незаконное осуществление предпринимательской деятельности. Однако, сопоставляя численность </w:t>
      </w:r>
      <w:proofErr w:type="spellStart"/>
      <w:r w:rsidRPr="00687191">
        <w:rPr>
          <w:color w:val="auto"/>
          <w:sz w:val="28"/>
          <w:szCs w:val="28"/>
        </w:rPr>
        <w:t>самозанятых</w:t>
      </w:r>
      <w:proofErr w:type="spellEnd"/>
      <w:r w:rsidRPr="00687191">
        <w:rPr>
          <w:color w:val="auto"/>
          <w:sz w:val="28"/>
          <w:szCs w:val="28"/>
        </w:rPr>
        <w:t xml:space="preserve"> с административным ресурсом государства, такой подход имел бы низкую эффективность, а также мог вызвать социальную напряженность. </w:t>
      </w:r>
    </w:p>
    <w:p w:rsidR="00E66CF5" w:rsidRDefault="004D4394" w:rsidP="00687191">
      <w:pPr>
        <w:spacing w:after="0" w:line="360" w:lineRule="auto"/>
        <w:ind w:firstLine="709"/>
        <w:jc w:val="both"/>
      </w:pPr>
      <w:r w:rsidRPr="00687191">
        <w:rPr>
          <w:rFonts w:ascii="Times New Roman" w:hAnsi="Times New Roman" w:cs="Times New Roman"/>
          <w:sz w:val="28"/>
          <w:szCs w:val="28"/>
        </w:rPr>
        <w:t xml:space="preserve">Второе направление, по которому, собственно, пошло государство, это развитие законодательства и введение с 2019 г. специального налогового режима, это налог на профессиональный доход. В 2019 г. данный налог был введен в 4 регионах России, а в 2020 г. он затронул ещё 19 регионов. Действовать данный налог будет на протяжении 10 лет, при этом в течение этого времени не допускается изменение налоговых ставок. В последующие периоды планируется введение данного налога на территории всей страны. Введение налога должно способствовать выходу из тени </w:t>
      </w:r>
      <w:proofErr w:type="spellStart"/>
      <w:r w:rsidRPr="0068719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87191">
        <w:rPr>
          <w:rFonts w:ascii="Times New Roman" w:hAnsi="Times New Roman" w:cs="Times New Roman"/>
          <w:sz w:val="28"/>
          <w:szCs w:val="28"/>
        </w:rPr>
        <w:t xml:space="preserve"> граждан и вовлечению их в хозяйственный оборот.</w:t>
      </w:r>
      <w:r w:rsidR="00E66CF5" w:rsidRPr="00E66CF5">
        <w:t xml:space="preserve"> </w:t>
      </w:r>
    </w:p>
    <w:p w:rsidR="00E66CF5" w:rsidRDefault="00E66CF5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CF5">
        <w:rPr>
          <w:rFonts w:ascii="Times New Roman" w:hAnsi="Times New Roman" w:cs="Times New Roman"/>
          <w:sz w:val="28"/>
          <w:szCs w:val="28"/>
        </w:rPr>
        <w:t xml:space="preserve">Эксперимент по введению упрощенного налогового режима НПД оказался очень удачным: количество </w:t>
      </w:r>
      <w:proofErr w:type="spellStart"/>
      <w:r w:rsidRPr="00E66CF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E66CF5">
        <w:rPr>
          <w:rFonts w:ascii="Times New Roman" w:hAnsi="Times New Roman" w:cs="Times New Roman"/>
          <w:sz w:val="28"/>
          <w:szCs w:val="28"/>
        </w:rPr>
        <w:t xml:space="preserve"> год от года возрастает. Причиной тому — удобство этого режима: стать </w:t>
      </w:r>
      <w:proofErr w:type="spellStart"/>
      <w:r w:rsidRPr="00E66CF5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E66CF5">
        <w:rPr>
          <w:rFonts w:ascii="Times New Roman" w:hAnsi="Times New Roman" w:cs="Times New Roman"/>
          <w:sz w:val="28"/>
          <w:szCs w:val="28"/>
        </w:rPr>
        <w:t xml:space="preserve"> легко, </w:t>
      </w:r>
      <w:proofErr w:type="gramStart"/>
      <w:r w:rsidRPr="00E66CF5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E66CF5">
        <w:rPr>
          <w:rFonts w:ascii="Times New Roman" w:hAnsi="Times New Roman" w:cs="Times New Roman"/>
          <w:sz w:val="28"/>
          <w:szCs w:val="28"/>
        </w:rPr>
        <w:t xml:space="preserve"> как и сняться с учета, и посильные ставки налогообложения всего 4 % при работе с физлицами и 6 % — с организациями.</w:t>
      </w:r>
    </w:p>
    <w:p w:rsidR="004D4394" w:rsidRPr="00687191" w:rsidRDefault="004D4394" w:rsidP="00E66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lastRenderedPageBreak/>
        <w:t xml:space="preserve">Можно сделать вывод, что такую категорию экономических субъектов, как </w:t>
      </w:r>
      <w:proofErr w:type="spellStart"/>
      <w:r w:rsidRPr="00687191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87191">
        <w:rPr>
          <w:rFonts w:ascii="Times New Roman" w:hAnsi="Times New Roman" w:cs="Times New Roman"/>
          <w:sz w:val="28"/>
          <w:szCs w:val="28"/>
        </w:rPr>
        <w:t xml:space="preserve"> целесообразно рассматривать в составе субъектов МСП.</w:t>
      </w:r>
      <w:r w:rsidR="00E66CF5">
        <w:rPr>
          <w:rFonts w:ascii="Times New Roman" w:hAnsi="Times New Roman" w:cs="Times New Roman"/>
          <w:sz w:val="28"/>
          <w:szCs w:val="28"/>
        </w:rPr>
        <w:t xml:space="preserve"> </w:t>
      </w:r>
      <w:r w:rsidRPr="006871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 209-ФЗ «О развитии малого и среднего предпринимат</w:t>
      </w:r>
      <w:r w:rsidR="00E66CF5">
        <w:rPr>
          <w:rFonts w:ascii="Times New Roman" w:hAnsi="Times New Roman" w:cs="Times New Roman"/>
          <w:sz w:val="28"/>
          <w:szCs w:val="28"/>
        </w:rPr>
        <w:t>ельства в Российской Федерации»</w:t>
      </w:r>
      <w:r w:rsidRPr="00687191">
        <w:rPr>
          <w:rFonts w:ascii="Times New Roman" w:hAnsi="Times New Roman" w:cs="Times New Roman"/>
          <w:sz w:val="28"/>
          <w:szCs w:val="28"/>
        </w:rPr>
        <w:t xml:space="preserve"> к субъектам МСП относятся хозяйствующие субъекты (юридические лица и индивидуальные предприниматели), соответствующие определенным критериям установленным Федеральным законом и сведения о которых внесены в единый реестр субъектов малого и среднего предпринимательства. В табл</w:t>
      </w:r>
      <w:r w:rsidR="00E66CF5">
        <w:rPr>
          <w:rFonts w:ascii="Times New Roman" w:hAnsi="Times New Roman" w:cs="Times New Roman"/>
          <w:sz w:val="28"/>
          <w:szCs w:val="28"/>
        </w:rPr>
        <w:t>ице</w:t>
      </w:r>
      <w:r w:rsidRPr="00687191">
        <w:rPr>
          <w:rFonts w:ascii="Times New Roman" w:hAnsi="Times New Roman" w:cs="Times New Roman"/>
          <w:sz w:val="28"/>
          <w:szCs w:val="28"/>
        </w:rPr>
        <w:t xml:space="preserve"> представлены категории субъектов МСП, включая </w:t>
      </w:r>
      <w:proofErr w:type="spellStart"/>
      <w:r w:rsidRPr="0068719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87191">
        <w:rPr>
          <w:rFonts w:ascii="Times New Roman" w:hAnsi="Times New Roman" w:cs="Times New Roman"/>
          <w:sz w:val="28"/>
          <w:szCs w:val="28"/>
        </w:rPr>
        <w:t>.</w:t>
      </w:r>
    </w:p>
    <w:p w:rsidR="004D4394" w:rsidRDefault="004D4394" w:rsidP="009A7E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C2">
        <w:rPr>
          <w:rFonts w:ascii="Times New Roman" w:hAnsi="Times New Roman" w:cs="Times New Roman"/>
          <w:b/>
          <w:sz w:val="28"/>
          <w:szCs w:val="28"/>
        </w:rPr>
        <w:t>Критерии отнесения к субъектам МСП</w:t>
      </w:r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1690"/>
        <w:gridCol w:w="2399"/>
        <w:gridCol w:w="1655"/>
        <w:gridCol w:w="1655"/>
      </w:tblGrid>
      <w:tr w:rsidR="00E50D7B" w:rsidTr="00FA26B2">
        <w:tc>
          <w:tcPr>
            <w:tcW w:w="2234" w:type="dxa"/>
            <w:shd w:val="clear" w:color="auto" w:fill="D9E2F3" w:themeFill="accent1" w:themeFillTint="33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690" w:type="dxa"/>
            <w:shd w:val="clear" w:color="auto" w:fill="D9E2F3" w:themeFill="accent1" w:themeFillTint="33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D7B">
              <w:rPr>
                <w:rFonts w:ascii="Times New Roman" w:hAnsi="Times New Roman" w:cs="Times New Roman"/>
                <w:b/>
                <w:sz w:val="24"/>
                <w:szCs w:val="24"/>
              </w:rPr>
              <w:t>Самозанятые</w:t>
            </w:r>
            <w:proofErr w:type="spellEnd"/>
          </w:p>
        </w:tc>
        <w:tc>
          <w:tcPr>
            <w:tcW w:w="2399" w:type="dxa"/>
            <w:shd w:val="clear" w:color="auto" w:fill="D9E2F3" w:themeFill="accent1" w:themeFillTint="33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D7B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55" w:type="dxa"/>
            <w:shd w:val="clear" w:color="auto" w:fill="D9E2F3" w:themeFill="accent1" w:themeFillTint="33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b/>
                <w:sz w:val="24"/>
                <w:szCs w:val="24"/>
              </w:rPr>
              <w:t>Малые предприятия</w:t>
            </w:r>
          </w:p>
        </w:tc>
        <w:tc>
          <w:tcPr>
            <w:tcW w:w="1655" w:type="dxa"/>
            <w:shd w:val="clear" w:color="auto" w:fill="D9E2F3" w:themeFill="accent1" w:themeFillTint="33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предприятия</w:t>
            </w:r>
          </w:p>
        </w:tc>
      </w:tr>
      <w:tr w:rsidR="00E50D7B" w:rsidTr="00FA26B2">
        <w:tc>
          <w:tcPr>
            <w:tcW w:w="2234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</w:t>
            </w:r>
          </w:p>
        </w:tc>
        <w:tc>
          <w:tcPr>
            <w:tcW w:w="1690" w:type="dxa"/>
          </w:tcPr>
          <w:p w:rsidR="00E50D7B" w:rsidRPr="00E50D7B" w:rsidRDefault="00E50D7B" w:rsidP="00E50D7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 xml:space="preserve"> до 1 чел.</w:t>
            </w:r>
          </w:p>
        </w:tc>
        <w:tc>
          <w:tcPr>
            <w:tcW w:w="2399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15 чел.</w:t>
            </w:r>
          </w:p>
        </w:tc>
        <w:tc>
          <w:tcPr>
            <w:tcW w:w="1655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100 чел.</w:t>
            </w:r>
          </w:p>
        </w:tc>
        <w:tc>
          <w:tcPr>
            <w:tcW w:w="1655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От 101 до 250 чел.</w:t>
            </w:r>
          </w:p>
        </w:tc>
      </w:tr>
      <w:tr w:rsidR="00E50D7B" w:rsidTr="00FA26B2">
        <w:tc>
          <w:tcPr>
            <w:tcW w:w="2234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Предельный доход в год</w:t>
            </w:r>
          </w:p>
        </w:tc>
        <w:tc>
          <w:tcPr>
            <w:tcW w:w="1690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2.4 млн. руб.</w:t>
            </w:r>
          </w:p>
        </w:tc>
        <w:tc>
          <w:tcPr>
            <w:tcW w:w="2399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120 млн. руб.</w:t>
            </w:r>
          </w:p>
        </w:tc>
        <w:tc>
          <w:tcPr>
            <w:tcW w:w="1655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800 млн. руб.</w:t>
            </w:r>
          </w:p>
        </w:tc>
        <w:tc>
          <w:tcPr>
            <w:tcW w:w="1655" w:type="dxa"/>
          </w:tcPr>
          <w:p w:rsidR="00E50D7B" w:rsidRPr="00E50D7B" w:rsidRDefault="00E50D7B" w:rsidP="009A7E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D7B">
              <w:rPr>
                <w:rFonts w:ascii="Times New Roman" w:hAnsi="Times New Roman" w:cs="Times New Roman"/>
                <w:sz w:val="24"/>
                <w:szCs w:val="24"/>
              </w:rPr>
              <w:t>До 2 млрд. руб.</w:t>
            </w:r>
          </w:p>
        </w:tc>
      </w:tr>
    </w:tbl>
    <w:p w:rsidR="004D4394" w:rsidRPr="00687191" w:rsidRDefault="004D4394" w:rsidP="00903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394" w:rsidRPr="00687191" w:rsidRDefault="004D4394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t>В целом ретроспективный анализ эволюционного развития малого предпринимательства показывает, что важнейшую роль в экономическом развитии стран Европы сыграл и продолжает иг</w:t>
      </w:r>
      <w:r w:rsidR="001823CE">
        <w:rPr>
          <w:sz w:val="28"/>
          <w:szCs w:val="28"/>
        </w:rPr>
        <w:t>рать именно малый бизнес</w:t>
      </w:r>
      <w:r w:rsidRPr="00687191">
        <w:rPr>
          <w:sz w:val="28"/>
          <w:szCs w:val="28"/>
        </w:rPr>
        <w:t>. История российского предпринимательства неотделима от истории государства и народа России. В ней налицо определенные этапы развития, каждый со своими специфическими реалиями и в современных условиях, развитию малого и среднего бизнеса, как одной из важной составляющих экономики Российской Федерации уделяется большое значение. Так, в 2016 г. была принята стратегия развития МСП в Российской Ф</w:t>
      </w:r>
      <w:r w:rsidR="00BA328A">
        <w:rPr>
          <w:sz w:val="28"/>
          <w:szCs w:val="28"/>
        </w:rPr>
        <w:t>едерации на период до 2030 года</w:t>
      </w:r>
      <w:r w:rsidRPr="00687191">
        <w:rPr>
          <w:sz w:val="28"/>
          <w:szCs w:val="28"/>
        </w:rPr>
        <w:t>, которая определяла направления развития сферы МСП, как одного из факторов по улучшению отраслевой структуры экономики и обеспечен</w:t>
      </w:r>
      <w:r w:rsidR="001823CE">
        <w:rPr>
          <w:sz w:val="28"/>
          <w:szCs w:val="28"/>
        </w:rPr>
        <w:t>ию высокого уровня занятости</w:t>
      </w:r>
      <w:r w:rsidRPr="00687191">
        <w:rPr>
          <w:sz w:val="28"/>
          <w:szCs w:val="28"/>
        </w:rPr>
        <w:t xml:space="preserve">. Актуальность и значимость проблемы развития МСП подтверждается тем, что в 2018 г. был принят национальный проект «Малое и среднее </w:t>
      </w:r>
      <w:r w:rsidRPr="00687191">
        <w:rPr>
          <w:sz w:val="28"/>
          <w:szCs w:val="28"/>
        </w:rPr>
        <w:lastRenderedPageBreak/>
        <w:t xml:space="preserve">предпринимательство и поддержка индивидуальной </w:t>
      </w:r>
      <w:r w:rsidR="00BA328A">
        <w:rPr>
          <w:sz w:val="28"/>
          <w:szCs w:val="28"/>
        </w:rPr>
        <w:t>предпринимательской инициативы»</w:t>
      </w:r>
      <w:r w:rsidRPr="00687191">
        <w:rPr>
          <w:sz w:val="28"/>
          <w:szCs w:val="28"/>
        </w:rPr>
        <w:t xml:space="preserve">. Основные цели данного проекта сосредоточены на следующем: </w:t>
      </w:r>
    </w:p>
    <w:p w:rsidR="004D4394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394" w:rsidRPr="00687191">
        <w:rPr>
          <w:sz w:val="28"/>
          <w:szCs w:val="28"/>
        </w:rPr>
        <w:t xml:space="preserve"> увеличение численности занятых в сфере МСП; </w:t>
      </w:r>
    </w:p>
    <w:p w:rsidR="004D4394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394" w:rsidRPr="00687191">
        <w:rPr>
          <w:sz w:val="28"/>
          <w:szCs w:val="28"/>
        </w:rPr>
        <w:t xml:space="preserve"> увеличение доли малого и среднего предпринимательства в ВВП; </w:t>
      </w:r>
    </w:p>
    <w:p w:rsidR="004D4394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4394" w:rsidRPr="00687191">
        <w:rPr>
          <w:sz w:val="28"/>
          <w:szCs w:val="28"/>
        </w:rPr>
        <w:t xml:space="preserve"> увеличение доли экспорта субъектов МСП в обще</w:t>
      </w:r>
      <w:r>
        <w:rPr>
          <w:sz w:val="28"/>
          <w:szCs w:val="28"/>
        </w:rPr>
        <w:t xml:space="preserve">м объеме </w:t>
      </w:r>
      <w:proofErr w:type="spellStart"/>
      <w:r>
        <w:rPr>
          <w:sz w:val="28"/>
          <w:szCs w:val="28"/>
        </w:rPr>
        <w:t>несырьевого</w:t>
      </w:r>
      <w:proofErr w:type="spellEnd"/>
      <w:r>
        <w:rPr>
          <w:sz w:val="28"/>
          <w:szCs w:val="28"/>
        </w:rPr>
        <w:t xml:space="preserve"> экспорта. </w:t>
      </w:r>
    </w:p>
    <w:p w:rsidR="004D4394" w:rsidRPr="00687191" w:rsidRDefault="004D4394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Национальный проект предполагает определение основных проблем, решение которых во многом должно позволить достичь цели проекта. Так, государство видит реализацию национального проекта по следующим основным направлениям:</w:t>
      </w:r>
    </w:p>
    <w:p w:rsidR="004D4394" w:rsidRDefault="004D4394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Необходимо отметить, что в период с 2016–2019 гг. численность субъектов МСП практически не изменилась и по состоянию на 10.12.2019 г. сос</w:t>
      </w:r>
      <w:r w:rsidR="004700A0">
        <w:rPr>
          <w:rFonts w:ascii="Times New Roman" w:hAnsi="Times New Roman" w:cs="Times New Roman"/>
          <w:sz w:val="28"/>
          <w:szCs w:val="28"/>
        </w:rPr>
        <w:t>тавила 5924,7 тыс. ед</w:t>
      </w:r>
      <w:r w:rsidRPr="00687191">
        <w:rPr>
          <w:rFonts w:ascii="Times New Roman" w:hAnsi="Times New Roman" w:cs="Times New Roman"/>
          <w:sz w:val="28"/>
          <w:szCs w:val="28"/>
        </w:rPr>
        <w:t>. Тем не менее, произошли структурные изменения. Так, количество юридических лиц, относящихся к субъектам МСП сократилось почти на 10 %, при этом количество индивидуальных предпринимателей, напротив увеличилось на 12 %. Нам представляется, что рост числа индивидуальных предпринимателей по сравнению с юридическими лицами во многом обусловлен возможностью применения индивидуальными предпринимателями упрощенных форм ведения бухгалтерского учета и налоговой отчетности.</w:t>
      </w:r>
    </w:p>
    <w:p w:rsidR="002E1E2C" w:rsidRDefault="002E1E2C" w:rsidP="002E1E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0D7B">
        <w:rPr>
          <w:rFonts w:ascii="Times New Roman" w:hAnsi="Times New Roman" w:cs="Times New Roman"/>
          <w:b/>
          <w:bCs/>
          <w:sz w:val="28"/>
          <w:szCs w:val="28"/>
        </w:rPr>
        <w:t>Динамика количества субъектов МСП в РФ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275"/>
        <w:gridCol w:w="1134"/>
        <w:gridCol w:w="1134"/>
        <w:gridCol w:w="1094"/>
        <w:gridCol w:w="1151"/>
        <w:gridCol w:w="1151"/>
      </w:tblGrid>
      <w:tr w:rsidR="00E06EC6" w:rsidTr="00FA26B2">
        <w:tc>
          <w:tcPr>
            <w:tcW w:w="2689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094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51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2019 г. в % к 2016</w:t>
            </w:r>
          </w:p>
        </w:tc>
        <w:tc>
          <w:tcPr>
            <w:tcW w:w="1151" w:type="dxa"/>
            <w:shd w:val="clear" w:color="auto" w:fill="D9E2F3" w:themeFill="accent1" w:themeFillTint="33"/>
          </w:tcPr>
          <w:p w:rsidR="00E50D7B" w:rsidRPr="00E06EC6" w:rsidRDefault="00E50D7B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2019 г. в % к 2018 г.</w:t>
            </w:r>
          </w:p>
        </w:tc>
      </w:tr>
      <w:tr w:rsidR="00E06EC6" w:rsidTr="00FA26B2">
        <w:tc>
          <w:tcPr>
            <w:tcW w:w="2689" w:type="dxa"/>
            <w:shd w:val="clear" w:color="auto" w:fill="D9E2F3" w:themeFill="accent1" w:themeFillTint="33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Всего, ед. в том числе:</w:t>
            </w:r>
          </w:p>
        </w:tc>
        <w:tc>
          <w:tcPr>
            <w:tcW w:w="1275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5841509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5998371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6042898</w:t>
            </w:r>
          </w:p>
        </w:tc>
        <w:tc>
          <w:tcPr>
            <w:tcW w:w="109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5924681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101,4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E06EC6" w:rsidTr="00FA26B2">
        <w:tc>
          <w:tcPr>
            <w:tcW w:w="2689" w:type="dxa"/>
            <w:shd w:val="clear" w:color="auto" w:fill="D9E2F3" w:themeFill="accent1" w:themeFillTint="33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субъектов юридических лиц</w:t>
            </w:r>
          </w:p>
        </w:tc>
        <w:tc>
          <w:tcPr>
            <w:tcW w:w="1275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2795257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2789991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2701230</w:t>
            </w:r>
          </w:p>
        </w:tc>
        <w:tc>
          <w:tcPr>
            <w:tcW w:w="109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2517754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E06EC6" w:rsidTr="00FA26B2">
        <w:tc>
          <w:tcPr>
            <w:tcW w:w="2689" w:type="dxa"/>
            <w:shd w:val="clear" w:color="auto" w:fill="D9E2F3" w:themeFill="accent1" w:themeFillTint="33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субъектов индивидуальных предпринимателей</w:t>
            </w:r>
          </w:p>
        </w:tc>
        <w:tc>
          <w:tcPr>
            <w:tcW w:w="1275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3046252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3208380</w:t>
            </w:r>
          </w:p>
        </w:tc>
        <w:tc>
          <w:tcPr>
            <w:tcW w:w="113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3341668</w:t>
            </w:r>
          </w:p>
        </w:tc>
        <w:tc>
          <w:tcPr>
            <w:tcW w:w="1094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3406927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51" w:type="dxa"/>
          </w:tcPr>
          <w:p w:rsidR="00E50D7B" w:rsidRPr="00E06EC6" w:rsidRDefault="00E06EC6" w:rsidP="002E1E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EC6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</w:tr>
    </w:tbl>
    <w:p w:rsidR="004D4394" w:rsidRDefault="008F63DC" w:rsidP="00E06E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lastRenderedPageBreak/>
        <w:t>Если брать во внимание 2024 год, то согласно данным Единого реестра субъектов МСП (по состоянию на 10.01.2025):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600"/>
        <w:gridCol w:w="1796"/>
      </w:tblGrid>
      <w:tr w:rsidR="00FA26B2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На 10 января 2025 г.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На 10 января 2024</w:t>
            </w:r>
          </w:p>
        </w:tc>
        <w:tc>
          <w:tcPr>
            <w:tcW w:w="160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к 2024г. в %</w:t>
            </w:r>
          </w:p>
        </w:tc>
        <w:tc>
          <w:tcPr>
            <w:tcW w:w="1796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к 2024</w:t>
            </w:r>
            <w:r w:rsidR="001B7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г. по кол-ву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Число МСП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6588535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6347771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+3,8%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+240746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6340971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6114610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+3,7%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+226361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Малые предприятия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226605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214426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+5,7%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+12179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Средние предприятия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20959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18735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+11,9%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+2224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Число юр. лиц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2260035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2285855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-1,1%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- 25820</w:t>
            </w:r>
          </w:p>
        </w:tc>
      </w:tr>
      <w:tr w:rsidR="00E06EC6" w:rsidTr="00FA26B2">
        <w:tc>
          <w:tcPr>
            <w:tcW w:w="2830" w:type="dxa"/>
            <w:shd w:val="clear" w:color="auto" w:fill="D9E2F3" w:themeFill="accent1" w:themeFillTint="33"/>
          </w:tcPr>
          <w:p w:rsidR="00E06EC6" w:rsidRPr="001B77D5" w:rsidRDefault="00E06EC6" w:rsidP="00E06E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b/>
                <w:sz w:val="24"/>
                <w:szCs w:val="24"/>
              </w:rPr>
              <w:t>Число ИП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4328500</w:t>
            </w:r>
          </w:p>
        </w:tc>
        <w:tc>
          <w:tcPr>
            <w:tcW w:w="1701" w:type="dxa"/>
          </w:tcPr>
          <w:p w:rsidR="00E06EC6" w:rsidRPr="001B77D5" w:rsidRDefault="00E06EC6" w:rsidP="001B77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sz w:val="24"/>
                <w:szCs w:val="24"/>
              </w:rPr>
              <w:t>4061916</w:t>
            </w:r>
          </w:p>
        </w:tc>
        <w:tc>
          <w:tcPr>
            <w:tcW w:w="1600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+6,6%</w:t>
            </w:r>
          </w:p>
        </w:tc>
        <w:tc>
          <w:tcPr>
            <w:tcW w:w="1796" w:type="dxa"/>
          </w:tcPr>
          <w:p w:rsidR="00E06EC6" w:rsidRPr="001B77D5" w:rsidRDefault="00E06EC6" w:rsidP="001B77D5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1B77D5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+266584</w:t>
            </w:r>
          </w:p>
        </w:tc>
      </w:tr>
    </w:tbl>
    <w:p w:rsidR="008F63DC" w:rsidRPr="00687191" w:rsidRDefault="008F63DC" w:rsidP="00903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DC" w:rsidRPr="00687191" w:rsidRDefault="008F63DC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Общее количество субъектов МСП по состоянию на 10.01.2025 увеличилось на 3,8% и составило 6 588 535 предприятий. При этом число юридических лиц сократилось на 1,1% или на 25 820 предприятий, а число ИП выросло на 6,6 % или на 266 584. Во всех субъектах РФ, количество МСП увеличилось. Лидерами роста стали: Республика Калмыкия – рост составил 38,5%, Херсонская область –38,4%, Запорожская область –33,6%.</w:t>
      </w:r>
    </w:p>
    <w:p w:rsidR="00687191" w:rsidRPr="00687191" w:rsidRDefault="00687191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t xml:space="preserve">Практический опыт свидетельствует, что еще 15–20 лет назад многие начинали бизнес, основываясь на том, что рынок во многих сферах быстро растет, рыночные ниши свободны, растет спрос и вывод того или иного продукта или услуги не требовал глубокого анализа конкурентной среды и точных расчетов при реализации бизнес-плана. Предприниматели тех лет хорошо вписывались в государственную систему координат по состоянию и развитию малого и среднего бизнеса. С одной стороны, происходил рост числа субъектов МСП, увеличивалось число занятых в этой сфере, но все это было не следствием активной государственной политики по развитию МСП. Развитие этой сферы происходило в силу естественных причин, в т. ч. был человеческий потенциал и свободные рыночные ниши. На этом этапе становления и развития МСП государство в определенном смысле выступало в роли наблюдателя, а не активного участника этого процесса. </w:t>
      </w:r>
    </w:p>
    <w:p w:rsidR="00687191" w:rsidRPr="00687191" w:rsidRDefault="00687191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lastRenderedPageBreak/>
        <w:t xml:space="preserve">Однако на сегодняшний день характерны более медленные темпы роста численности субъектов МСП, темпы роста количества работающих в субъектах МСП, а также темпы роста доли МСП в ВВП. Осознавая данную проблему и понимая значимость малого и среднего бизнеса для экономики, государство принимает меры, направленные на стимулирование развития МСП. </w:t>
      </w:r>
    </w:p>
    <w:p w:rsidR="00687191" w:rsidRPr="00687191" w:rsidRDefault="00687191" w:rsidP="00687191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87191">
        <w:rPr>
          <w:sz w:val="28"/>
          <w:szCs w:val="28"/>
        </w:rPr>
        <w:t xml:space="preserve">Отметим, что изменились условия деятельности для субъектов малого и среднего бизнеса, рынок претерпел значительные изменения и предъявляет иные требования к новым участникам. Государство взяло на себя роль по формированию основных движущих факторов по развитию МСП. </w:t>
      </w:r>
    </w:p>
    <w:p w:rsidR="00687191" w:rsidRPr="00687191" w:rsidRDefault="00873189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Видно, что</w:t>
      </w:r>
      <w:r w:rsidR="00687191" w:rsidRPr="00687191">
        <w:rPr>
          <w:rFonts w:ascii="Times New Roman" w:hAnsi="Times New Roman" w:cs="Times New Roman"/>
          <w:sz w:val="28"/>
          <w:szCs w:val="28"/>
        </w:rPr>
        <w:t xml:space="preserve"> сегодня происходит популяризация предпринимательства как сферы деятельности, в которой могут быть реализованы навыки и компетенции молодого экономически-активного населения, а проведение тематических конференций, форумов, организация бизнес-школ, программ наставничества в предпринимательстве и иных инструментов поддержки активно этому способствуют. В регионах появились центры поддержки предпринимательства, которые оказывают финансовую, консультационную, информационную и иную поддержку начинающим и действующим предпринимателям. Отдельно необходимо отметить развитие франчайзинга в России, который во многом способствует развитию МСП.</w:t>
      </w: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191" w:rsidRPr="00687191" w:rsidRDefault="00687191" w:rsidP="009038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DC" w:rsidRDefault="00697743" w:rsidP="000C1934">
      <w:pPr>
        <w:pStyle w:val="1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" w:name="_Toc188870669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Поддержка м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средне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предпринимательств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="008F63DC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Воронежск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8F63DC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област</w:t>
      </w:r>
      <w:r w:rsidR="000C1934" w:rsidRPr="000C19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bookmarkEnd w:id="2"/>
    </w:p>
    <w:p w:rsidR="000C1934" w:rsidRPr="000C1934" w:rsidRDefault="000C1934" w:rsidP="000C1934"/>
    <w:p w:rsidR="00B31990" w:rsidRDefault="00B31990" w:rsidP="0047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>Исходя из данных Федеральной налоговой службы и Федеральной сл</w:t>
      </w:r>
      <w:r w:rsidR="004700A0">
        <w:rPr>
          <w:rFonts w:ascii="Times New Roman" w:hAnsi="Times New Roman" w:cs="Times New Roman"/>
          <w:sz w:val="28"/>
          <w:szCs w:val="28"/>
        </w:rPr>
        <w:t>ужбы государственной статистики</w:t>
      </w:r>
      <w:r w:rsidRPr="00687191">
        <w:rPr>
          <w:rFonts w:ascii="Times New Roman" w:hAnsi="Times New Roman" w:cs="Times New Roman"/>
          <w:sz w:val="28"/>
          <w:szCs w:val="28"/>
        </w:rPr>
        <w:t xml:space="preserve"> </w:t>
      </w:r>
      <w:r w:rsidR="004700A0">
        <w:rPr>
          <w:rFonts w:ascii="Times New Roman" w:hAnsi="Times New Roman" w:cs="Times New Roman"/>
          <w:sz w:val="28"/>
          <w:szCs w:val="28"/>
        </w:rPr>
        <w:t>в</w:t>
      </w:r>
      <w:r w:rsidRPr="00687191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687191" w:rsidRPr="00687191">
        <w:rPr>
          <w:rFonts w:ascii="Times New Roman" w:hAnsi="Times New Roman" w:cs="Times New Roman"/>
          <w:sz w:val="28"/>
          <w:szCs w:val="28"/>
        </w:rPr>
        <w:t xml:space="preserve"> всего зарегистрировано </w:t>
      </w:r>
      <w:r w:rsidR="00AD29DF">
        <w:rPr>
          <w:rFonts w:ascii="Times New Roman" w:hAnsi="Times New Roman" w:cs="Times New Roman"/>
          <w:sz w:val="28"/>
          <w:szCs w:val="28"/>
        </w:rPr>
        <w:t xml:space="preserve">88520 </w:t>
      </w:r>
      <w:r w:rsidR="00687191" w:rsidRPr="00687191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 (Приложение 1).</w:t>
      </w:r>
    </w:p>
    <w:p w:rsidR="004700A0" w:rsidRPr="00687191" w:rsidRDefault="004700A0" w:rsidP="004700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990" w:rsidRPr="00687191" w:rsidRDefault="00B31990" w:rsidP="006871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984DDB" wp14:editId="02EF95B7">
            <wp:extent cx="5835650" cy="36125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4"/>
                    <a:stretch/>
                  </pic:blipFill>
                  <pic:spPr bwMode="auto">
                    <a:xfrm>
                      <a:off x="0" y="0"/>
                      <a:ext cx="5835650" cy="361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3DC" w:rsidRPr="00903861" w:rsidRDefault="00F7517B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90584B"/>
        </w:rPr>
      </w:pPr>
      <w:r w:rsidRPr="00687191">
        <w:rPr>
          <w:rFonts w:ascii="Times New Roman" w:hAnsi="Times New Roman" w:cs="Times New Roman"/>
          <w:sz w:val="28"/>
          <w:szCs w:val="28"/>
        </w:rPr>
        <w:t xml:space="preserve">На территории Воронежской области </w:t>
      </w:r>
      <w:r w:rsidR="00B31990" w:rsidRPr="00687191">
        <w:rPr>
          <w:rFonts w:ascii="Times New Roman" w:hAnsi="Times New Roman" w:cs="Times New Roman"/>
          <w:sz w:val="28"/>
          <w:szCs w:val="28"/>
        </w:rPr>
        <w:t xml:space="preserve">ведется комплексная поддержка </w:t>
      </w:r>
      <w:r w:rsidR="00B31990" w:rsidRPr="00903861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 малого и среднего предпринимательства.  В ней консолидированы все региональные механизмы господдержки: финансовая, имущественная, информационная, образовательная и административная. Это позволит поддерживать малый бизнес более предметно, адресно и эффективно. Для предпринимателей региона, реализующих проекты в приоритетных отраслях (образование, спорт, производство</w:t>
      </w:r>
      <w:r w:rsidR="00AD29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  <w:r w:rsidR="00B31990" w:rsidRPr="0090386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31990" w:rsidRPr="0076225E" w:rsidRDefault="00B3199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90584B"/>
        </w:rPr>
      </w:pPr>
      <w:r w:rsidRPr="0076225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Предоставляется, финансовая поддержка:</w:t>
      </w:r>
    </w:p>
    <w:p w:rsidR="00B31990" w:rsidRPr="00AD29DF" w:rsidRDefault="00B31990" w:rsidP="0076225E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D2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малых производственных компаний</w:t>
      </w:r>
      <w:r w:rsidR="00AD29DF" w:rsidRPr="00AD2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Субсидия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компенсацию части затрат, связанных с увеличением производства продукции, объем заказов на которую превышает 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мощности.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Субсидированию подлежат расходы, понесенные на строительство или реконструкцию для собственных нужд производственных зданий, строений, сооружений, а также расходы на приобрете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оборудования и механизмов.</w:t>
      </w:r>
    </w:p>
    <w:p w:rsidR="00B31990" w:rsidRPr="00B31990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в </w:t>
      </w: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размере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70% от суммы документально подтвержденных затрат, но не более пяти миллионов рублей на одного получателя.</w:t>
      </w:r>
    </w:p>
    <w:p w:rsidR="00B31990" w:rsidRPr="00AD29DF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D29DF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AD2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особо значимых инвестиционных проектов</w:t>
      </w:r>
      <w:r w:rsidR="00AD29DF" w:rsidRPr="00AD29D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Инвестиционный проект может попасть в категорию особо значимых решением экспертного совета по вопросам реализации стратегии социально-экономического развития Воронежской области. Для этого проект должен отвечать критериям экономической, социаль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и бюджетной эффективности.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Субсидия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уплату процентов за пользование кредитами предоставляется за период, не превышающий 18 месяцев, начиная с даты уплаты первых процентов после включения проекта в Перечень особо значимых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инвестпроектов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расчета двух третей ключевой ставки ЦБ РФ, действующей на дату уплаты процентов по кредиту.</w:t>
      </w:r>
    </w:p>
    <w:p w:rsidR="00B31990" w:rsidRPr="00687191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предоставляемых субсидий не может превышать фактические расходы получателя субсидии на уплату процентов за пользование кредитами.</w:t>
      </w:r>
    </w:p>
    <w:p w:rsidR="00B31990" w:rsidRPr="00687191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6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Pr="006871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60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научно-исследовательских работ и опытно-конструкторских разработок для реализации инвестиционных проектов</w:t>
      </w:r>
      <w:r w:rsidR="0076225E" w:rsidRPr="005F60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юр</w:t>
      </w:r>
      <w:r w:rsidR="005F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идических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реализующих инвестиционные проекты в профессиональном, научном и техническом видах экономической деятельности и в сфере обрабатывающих производств. Исключение: производство пищевых продуктов, напитков, табачных изделий, прочей неметалл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 минеральной продукции.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Субсидия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предоставляется на конку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рсной основе в следующих целях: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возмещение части затрат на приобретение или аренду оборудования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(требования к оборудованию: не бывшее в употреблении, год выпуска - не более трех лет, предшествующих дате начала реали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 инвестиционного проекта);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комплектующих и расходных материалов для реал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инвестиционного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проекта;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приобретение услуг и работ по договорам со сторонними организациями, связанных с реализацией инвестиционного проекта и произведенных не ранее 12 месяцев, предшествующих дате опубликования информации об отборе заявок в соответствии с требованиями, указанными в п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орядке предоставления субсидий.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инвестиционных проектов не должен превышать трех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лет.</w:t>
      </w:r>
    </w:p>
    <w:p w:rsidR="00B31990" w:rsidRPr="00B31990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субсидии - не более 50 процентов от суммы фактически произведенных и документально подтвержденных затрат и не более пяти миллиардов рублей на одного получателя.</w:t>
      </w:r>
    </w:p>
    <w:p w:rsidR="00B31990" w:rsidRPr="005F6022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F6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4. </w:t>
      </w:r>
      <w:r w:rsidRPr="005F60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системообразующих инновационных компаний</w:t>
      </w:r>
      <w:r w:rsid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идического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зарегистрированные и реализующие инновационные проекты на территории Воронежской области, способные обеспечить прорыв в приоритетных областях инновационного развития области, являющиеся системообразующими, то есть ориентированные на создание и (или) развитие инновационной системы региона, а также способные служить ориентирами для соответствую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отраслей экономики региона.</w:t>
      </w:r>
    </w:p>
    <w:p w:rsidR="00EB70EE" w:rsidRDefault="00B31990" w:rsidP="00EB7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Субсидия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размере 30% от произведенных и подтвержденных расходов организации, связанных с реализацией системообразующего инновационного проекта, направленных на приобретение технологического оборудования, программных средств, новых технологий, затрат на патентование, лицензирование, сертификацию, внедрение совреме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систем контроля качества.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 </w:t>
      </w: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субсидии составля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12 млн руб.</w:t>
      </w:r>
    </w:p>
    <w:p w:rsidR="00B31990" w:rsidRPr="00B31990" w:rsidRDefault="00B31990" w:rsidP="00EB70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юридическим лицам, прошедшим конкурсный отбор системообразующих инновационных проектов и имеющим положительные результаты экспертизы инновационного проекта. Проект должен отвечать следующим критериям: новизна, апробация, системная значимость.</w:t>
      </w:r>
    </w:p>
    <w:p w:rsidR="00B31990" w:rsidRPr="005F6022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F60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5. </w:t>
      </w:r>
      <w:r w:rsidRPr="005F602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малых инновационных предприятий</w:t>
      </w:r>
      <w:r w:rsid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76225E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МИП, созданных образов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ательными организациями высшего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осуществляющих деятельно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по практическому применению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(внедрению) результатов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 деятельности.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Субсидии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на: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оснащение современным о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борудованием и инструментом;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патентование, ли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цензирование и сертификацию;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производственных помещений;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научно-исследовательские и опытно-конструкторские работы по договорам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сторонними организациями;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рекламно-информационные у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по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маркетинговым исследованиям;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ретение программных средств;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вочно</w:t>
      </w:r>
      <w:proofErr w:type="spellEnd"/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-ярмарочных мероприятиях.</w:t>
      </w:r>
    </w:p>
    <w:p w:rsidR="00B31990" w:rsidRPr="00B31990" w:rsidRDefault="00B31990" w:rsidP="00762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Сумма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 за счет собственных средств МИП должна составлять не менее 10% от размера запрашиваемой субсидии. Максимальный </w:t>
      </w:r>
      <w:r w:rsidRPr="001823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размер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субсидии 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один миллион рублей.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критерий – наличие проекта внедрения МИП результатов интеллектуальной деятельности. При этом исключительные права на эти результаты должны принадлежать высшему образовательному учреждению Воронежской области, являющемуся его учредителем, или самому предприятию.</w:t>
      </w:r>
    </w:p>
    <w:p w:rsidR="00B31990" w:rsidRPr="00E332AF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33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</w:t>
      </w:r>
      <w:r w:rsidRPr="00E332A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Предоставление банковских кредитов под 8,5% годовых</w:t>
      </w:r>
      <w:r w:rsid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 назначение </w:t>
      </w:r>
      <w:r w:rsidRPr="001823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займов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поддержка и развитие действующего бизнеса заемщика, либо временное замещение в структуре оборотного капитала заемщиков их собственных средств, направляемых на потребительские нужды. Изменение целевого н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азначения займа не допускается.</w:t>
      </w:r>
    </w:p>
    <w:p w:rsidR="00B31990" w:rsidRPr="00B31990" w:rsidRDefault="00B31990" w:rsidP="001823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субъектов малого и среднего предпринимательства,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отвечающих следующим</w:t>
      </w:r>
      <w:r w:rsidR="00E3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условиям: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зарегистрированы и осуществляют свою деятельность на те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рритории Воронежской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занимаются предпринимательской деятельностью более трех месяцев с начала ведения деятельности (наличие бухгалтерской отчетност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минимум за первый квартал);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правоспособны и дееспособны (не находятся в состоянии ликвидации,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реорганизации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банкротства);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задолженностей перед бюджетами всех уро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вней и просроченных кредитов;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располагают обеспечением обязательств по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микрозайму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(залог движимого имущества, поручительство, солидарное поручительство).</w:t>
      </w:r>
    </w:p>
    <w:p w:rsidR="00B31990" w:rsidRPr="00E332AF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33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7. </w:t>
      </w:r>
      <w:r w:rsidRP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Льготное кредитование</w:t>
      </w:r>
      <w:r w:rsid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B31990" w:rsidRPr="00B31990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поддержку могут претендовать субъекты МСП, реализующие проекты в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риоритетных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отраслях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экономики.</w:t>
      </w:r>
      <w:r w:rsidR="00E33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Льготная конечная ставка для заемщика в рамках программы не превышает 8,5 % годовых.</w:t>
      </w:r>
    </w:p>
    <w:p w:rsidR="00B31990" w:rsidRPr="00E332AF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332A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8. </w:t>
      </w:r>
      <w:r w:rsidRP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Льготные займы промышленности по ставке от 1 до 5% годовых</w:t>
      </w:r>
      <w:r w:rsidR="00E332A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76225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Займы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предоставляются сроком до пяти лет на реализацию проектов по программам «Проекты развития» и «Комплектующие изделия», сумма займа сост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авляет от 20 до 100 млн рублей.</w:t>
      </w:r>
    </w:p>
    <w:p w:rsidR="00EB70EE" w:rsidRDefault="00B31990" w:rsidP="00762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«Проект развития» - льготное заёмное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проекты, направленные на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производство конкурентоспособной продукции гражданского назначения, предоставляют федеральный и региональные фонды развития промышленности совместно в соотношении 70% (федеральные средств</w:t>
      </w:r>
      <w:r w:rsidR="00EB70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 30% (средства регионов).</w:t>
      </w:r>
    </w:p>
    <w:p w:rsidR="00B31990" w:rsidRPr="0076225E" w:rsidRDefault="00B31990" w:rsidP="00762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«Комплектующие изделия» - льготное заёмное </w:t>
      </w:r>
      <w:proofErr w:type="spell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софинансирование</w:t>
      </w:r>
      <w:proofErr w:type="spell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проекты, направленные на организацию и/или модернизацию производства комплектующих изделий, применяемых в составе промышленной продукции, предоставляют федеральный и региональные фонды развития промышленности совместно в соотношении 70% (федеральные средства) на 30% (средства регионов).</w:t>
      </w:r>
    </w:p>
    <w:p w:rsidR="008F63DC" w:rsidRPr="0076225E" w:rsidRDefault="00B3199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C6783C"/>
        </w:rPr>
      </w:pPr>
      <w:r w:rsidRPr="0076225E">
        <w:rPr>
          <w:rFonts w:ascii="Times New Roman" w:hAnsi="Times New Roman" w:cs="Times New Roman"/>
          <w:sz w:val="28"/>
          <w:szCs w:val="28"/>
          <w:u w:val="single"/>
        </w:rPr>
        <w:t xml:space="preserve">Предоставляется </w:t>
      </w:r>
      <w:r w:rsidRPr="0076225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имущественная поддержка:</w:t>
      </w:r>
    </w:p>
    <w:p w:rsidR="00B31990" w:rsidRPr="000D656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0D656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lastRenderedPageBreak/>
        <w:t>1.</w:t>
      </w:r>
      <w:r w:rsidRPr="000D65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Предоставление имущества, находящегося в собственности Воронежской области</w:t>
      </w:r>
      <w:r w:rsidR="000D656E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.</w:t>
      </w:r>
    </w:p>
    <w:p w:rsidR="00B31990" w:rsidRPr="00B31990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имущества опубликован на официальном сайте </w:t>
      </w:r>
      <w:hyperlink r:id="rId9" w:history="1">
        <w:r w:rsidR="001823CE" w:rsidRPr="001823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министерства</w:t>
        </w:r>
        <w:r w:rsidRPr="001823C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имущественных и земельных отношений Воронежской области.</w:t>
        </w:r>
      </w:hyperlink>
      <w:r w:rsidR="007622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имущества в аренду действуют льготные ставки арендной платы: 40% платы в первый год, 60% - во второй, в третий и далее – 100%.</w:t>
      </w:r>
    </w:p>
    <w:p w:rsidR="00B31990" w:rsidRPr="000D656E" w:rsidRDefault="00B31990" w:rsidP="009038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D656E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0D6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Производственные площадки по льготной арендной ставке в индустриальном парке «Масловский»</w:t>
      </w:r>
      <w:r w:rsidR="000D656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B31990" w:rsidRPr="0076225E" w:rsidRDefault="00B31990" w:rsidP="00762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поручению губернатора Воронежской области Александра Гусева на территории индустриального парка «Масловский» созданы инвестиционные площадки для размещения субъектов малого и среднего предпринимательства общей площадью 25,5 га: 10,8 га (в северной части ИП «Масловский») и 14,7 га (в южной части ИП «Масловский»), оснащенные объектами инженерной и транспортной инфраструктуры. На границе площадок имеются построенные сети газоснабжения, водоснабжения, водоотведения (хозяйственно-бы</w:t>
      </w:r>
      <w:r w:rsidR="00762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товая и ливневая канализация). </w:t>
      </w:r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платы за земельные участки производится исходя из диапазона 6,24 - 8 руб./</w:t>
      </w:r>
      <w:proofErr w:type="spellStart"/>
      <w:proofErr w:type="gramStart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proofErr w:type="gramEnd"/>
      <w:r w:rsidRPr="00B31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*год с учетом НДС.</w:t>
      </w:r>
      <w:bookmarkStart w:id="3" w:name="_GoBack"/>
      <w:bookmarkEnd w:id="3"/>
    </w:p>
    <w:p w:rsidR="008F63DC" w:rsidRPr="0076225E" w:rsidRDefault="00B3199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  <w:shd w:val="clear" w:color="auto" w:fill="431F1D"/>
        </w:rPr>
      </w:pPr>
      <w:r w:rsidRPr="0076225E">
        <w:rPr>
          <w:rFonts w:ascii="Times New Roman" w:hAnsi="Times New Roman" w:cs="Times New Roman"/>
          <w:sz w:val="28"/>
          <w:szCs w:val="28"/>
          <w:u w:val="single"/>
        </w:rPr>
        <w:t xml:space="preserve">Предоставляется </w:t>
      </w:r>
      <w:r w:rsidRPr="0076225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Информационная и образовательная поддержка</w:t>
      </w:r>
    </w:p>
    <w:p w:rsidR="00B31990" w:rsidRPr="00B31990" w:rsidRDefault="0076225E" w:rsidP="0090386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Информационно-консультационная поддержка субъектов МСП и лиц, планирующих осуществлять предпринимательскую деятельность, в том числе в части информирования о существующих мерах господдержки малого бизнеса, в сфере трудового законодательства, маркетингового сопровождения, финансового планирования.</w:t>
      </w:r>
    </w:p>
    <w:p w:rsidR="00B31990" w:rsidRPr="00903861" w:rsidRDefault="0076225E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 подтверждении соответствия продукции (</w:t>
      </w:r>
      <w:proofErr w:type="spellStart"/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сертифицирование</w:t>
      </w:r>
      <w:proofErr w:type="spellEnd"/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декларирование) в соответствии с ГОСТ Р, ТР ТС, СЕ.</w:t>
      </w:r>
    </w:p>
    <w:p w:rsidR="00B31990" w:rsidRPr="00903861" w:rsidRDefault="0076225E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 проведении патентных исследований на тенденции развития техники, патентоспособность и на патентную чистоту по ГОСТ, в составлении патентных формуляров.</w:t>
      </w:r>
    </w:p>
    <w:p w:rsidR="00B31990" w:rsidRPr="00903861" w:rsidRDefault="0076225E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субъектов МСП на электронные торговые площадки.</w:t>
      </w:r>
    </w:p>
    <w:p w:rsidR="00B31990" w:rsidRPr="00903861" w:rsidRDefault="0076225E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в разработке бизнес-планов.</w:t>
      </w:r>
    </w:p>
    <w:p w:rsidR="00B31990" w:rsidRPr="00903861" w:rsidRDefault="002109BC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межрегиональных бизнес-миссий.</w:t>
      </w:r>
    </w:p>
    <w:p w:rsidR="00B31990" w:rsidRPr="00903861" w:rsidRDefault="002109BC" w:rsidP="0076225E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Организация участия субъектов МСП в </w:t>
      </w:r>
      <w:proofErr w:type="spellStart"/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выставочно</w:t>
      </w:r>
      <w:proofErr w:type="spellEnd"/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-ярмарочных мероприятиях на территории Российской Федерации.</w:t>
      </w:r>
    </w:p>
    <w:p w:rsidR="00B31990" w:rsidRDefault="002109BC" w:rsidP="00903861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EB7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31990" w:rsidRPr="00B319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обучающих программ (мастер-классов, семинаров, тренингов) для субъектов МСП, их сотрудников и лиц, планирующих начать предпринимательскую деятельность.</w:t>
      </w:r>
    </w:p>
    <w:p w:rsidR="007569C7" w:rsidRPr="007569C7" w:rsidRDefault="007569C7" w:rsidP="0075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>Меры государственной поддержки субъектов МСП играют важную роль в их развитии. Они могут иметь следующие положительные влияния:</w:t>
      </w:r>
    </w:p>
    <w:p w:rsidR="007569C7" w:rsidRPr="007569C7" w:rsidRDefault="007569C7" w:rsidP="0075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>1. Финансовая поддержка позволяет субъектам МСП получать необходимые средства для расширения и развития своего бизнеса. Это может включать инвестиции в разработку новых продуктов или услуг, модернизацию производства, открытие новых филиалов и привлечение квалифицированных специалистов. Финансовые инструменты, такие как гранты и займы на льготных условиях, позволяют быстрее реализовывать бизнес-идеи и достигать желаемых результатов.</w:t>
      </w:r>
    </w:p>
    <w:p w:rsidR="007569C7" w:rsidRPr="007569C7" w:rsidRDefault="007569C7" w:rsidP="0075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>2. Консультационная поддержка помогает субъектам МСП разрабатывать эффективные стратегии развития бизнеса, оптимизировать процессы, повышать эффективность финансового управления и снижать риски. Консультации специалистов и экспертов также помогают предпринимателям развивать новые навыки и расширять свои знания в области бизнеса, маркетинга и юриспруденции.</w:t>
      </w:r>
    </w:p>
    <w:p w:rsidR="007569C7" w:rsidRPr="007569C7" w:rsidRDefault="007569C7" w:rsidP="007569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>3. Обучение и развитие являются неотъемлемой частью поддержки МСП. Тренинги, семинары и мастер-классы помогают субъектам МСП улучшить свои профессиональные навыки и расширить знания в различных областях. Это позволяет быть в курсе последних трендов и инноваций в своей отрасли.</w:t>
      </w:r>
    </w:p>
    <w:p w:rsidR="00B31990" w:rsidRDefault="007569C7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>Все эти меры государственной поддержки в совокупности способствуют созданию благоприятной среды для развития МСП, способствуют их процветанию и созданию новых рабочих мест, что в конечном итоге способствует экономическому росту региона.</w:t>
      </w:r>
    </w:p>
    <w:p w:rsidR="00E348B0" w:rsidRDefault="00E348B0" w:rsidP="001B77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348B0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" w:name="_Toc188870670"/>
      <w:r w:rsidRPr="00E34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Аспекты развития </w:t>
      </w:r>
      <w:r w:rsidR="00613A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малого и среднего предпринимательства</w:t>
      </w:r>
      <w:r w:rsidRPr="00E348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Воронежской области</w:t>
      </w:r>
      <w:bookmarkEnd w:id="4"/>
    </w:p>
    <w:p w:rsidR="00873189" w:rsidRDefault="00873189" w:rsidP="00E34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B69" w:rsidRDefault="00E348B0" w:rsidP="00374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(МСП) в Воронежской области имеет свои особенности и динамику, обусловленные как общими тенденциями в стране, так и местными факторами. </w:t>
      </w:r>
      <w:r w:rsidR="00873189">
        <w:rPr>
          <w:rFonts w:ascii="Times New Roman" w:hAnsi="Times New Roman" w:cs="Times New Roman"/>
          <w:sz w:val="28"/>
          <w:szCs w:val="28"/>
        </w:rPr>
        <w:t>На региональном уровне принят Закон Воронежской области от 12.03.2008 № 4-ОЗ (ред. От 12.05.2020) «О развитии малого и среднего предпринимательства Воронежской области».</w:t>
      </w:r>
      <w:r w:rsidR="00374B69">
        <w:rPr>
          <w:rFonts w:ascii="Times New Roman" w:hAnsi="Times New Roman" w:cs="Times New Roman"/>
          <w:sz w:val="28"/>
          <w:szCs w:val="28"/>
        </w:rPr>
        <w:t xml:space="preserve"> </w:t>
      </w:r>
      <w:r w:rsidR="00374B69" w:rsidRPr="00374B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Настоящим Законом Воронежской области определяется участие органов государственной власти Воронежской области в осуществлении государственной политики в области развития малого и среднего предпринимательства на территории Воронежской области.</w:t>
      </w:r>
    </w:p>
    <w:p w:rsidR="00E348B0" w:rsidRPr="00E348B0" w:rsidRDefault="00873189" w:rsidP="00E34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8B0" w:rsidRPr="00E348B0">
        <w:rPr>
          <w:rFonts w:ascii="Times New Roman" w:hAnsi="Times New Roman" w:cs="Times New Roman"/>
          <w:sz w:val="28"/>
          <w:szCs w:val="28"/>
        </w:rPr>
        <w:t>Вот несколько ключевых аспектов,</w:t>
      </w:r>
      <w:r w:rsidR="00E348B0">
        <w:rPr>
          <w:rFonts w:ascii="Times New Roman" w:hAnsi="Times New Roman" w:cs="Times New Roman"/>
          <w:sz w:val="28"/>
          <w:szCs w:val="28"/>
        </w:rPr>
        <w:t xml:space="preserve"> касающихся МСП в </w:t>
      </w:r>
      <w:r w:rsidR="00374B6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348B0">
        <w:rPr>
          <w:rFonts w:ascii="Times New Roman" w:hAnsi="Times New Roman" w:cs="Times New Roman"/>
          <w:sz w:val="28"/>
          <w:szCs w:val="28"/>
        </w:rPr>
        <w:t>:</w:t>
      </w:r>
    </w:p>
    <w:p w:rsidR="00E348B0" w:rsidRPr="00E348B0" w:rsidRDefault="00E348B0" w:rsidP="00E34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Значение МСП для региона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 </w:t>
      </w:r>
      <w:r w:rsidRPr="00E348B0">
        <w:rPr>
          <w:rFonts w:ascii="Times New Roman" w:hAnsi="Times New Roman" w:cs="Times New Roman"/>
          <w:sz w:val="28"/>
          <w:szCs w:val="28"/>
        </w:rPr>
        <w:t>Экономическая стабильность: МСП играют важную роль в экономике Воронежской области, способствуя созданию рабочих мест и увеличению налоговых поступлений.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E348B0">
        <w:rPr>
          <w:rFonts w:ascii="Times New Roman" w:hAnsi="Times New Roman" w:cs="Times New Roman"/>
          <w:sz w:val="28"/>
          <w:szCs w:val="28"/>
        </w:rPr>
        <w:t xml:space="preserve"> Разнообразие секторов: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48B0">
        <w:rPr>
          <w:rFonts w:ascii="Times New Roman" w:hAnsi="Times New Roman" w:cs="Times New Roman"/>
          <w:sz w:val="28"/>
          <w:szCs w:val="28"/>
        </w:rPr>
        <w:t>алый и средний бизнес представлен в различных отраслях, таких как производство, услуги, торговля и сельское хозяйство.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2. Государственная поддержка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E348B0">
        <w:rPr>
          <w:rFonts w:ascii="Times New Roman" w:hAnsi="Times New Roman" w:cs="Times New Roman"/>
          <w:sz w:val="28"/>
          <w:szCs w:val="28"/>
        </w:rPr>
        <w:t>Программы поддержки: Воронежская область реализует различные программы поддержки МСП, включая субсидии на развитие бизнеса, льготное кредитование и гранты.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48B0">
        <w:rPr>
          <w:rFonts w:ascii="Times New Roman" w:hAnsi="Times New Roman" w:cs="Times New Roman"/>
          <w:sz w:val="28"/>
          <w:szCs w:val="28"/>
        </w:rPr>
        <w:t xml:space="preserve">Инфраструктура: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8B0">
        <w:rPr>
          <w:rFonts w:ascii="Times New Roman" w:hAnsi="Times New Roman" w:cs="Times New Roman"/>
          <w:sz w:val="28"/>
          <w:szCs w:val="28"/>
        </w:rPr>
        <w:t xml:space="preserve"> регионе действуют центры поддержки предпринимателей, бизнес-инкубаторы и технопарки, которые помогают </w:t>
      </w:r>
      <w:proofErr w:type="spellStart"/>
      <w:r w:rsidRPr="00E348B0">
        <w:rPr>
          <w:rFonts w:ascii="Times New Roman" w:hAnsi="Times New Roman" w:cs="Times New Roman"/>
          <w:sz w:val="28"/>
          <w:szCs w:val="28"/>
        </w:rPr>
        <w:t>стартапам</w:t>
      </w:r>
      <w:proofErr w:type="spellEnd"/>
      <w:r w:rsidRPr="00E348B0">
        <w:rPr>
          <w:rFonts w:ascii="Times New Roman" w:hAnsi="Times New Roman" w:cs="Times New Roman"/>
          <w:sz w:val="28"/>
          <w:szCs w:val="28"/>
        </w:rPr>
        <w:t xml:space="preserve"> и развивающимся компаниям.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3. Проблемы и вызовы</w:t>
      </w:r>
    </w:p>
    <w:p w:rsid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E348B0">
        <w:rPr>
          <w:rFonts w:ascii="Times New Roman" w:hAnsi="Times New Roman" w:cs="Times New Roman"/>
          <w:sz w:val="28"/>
          <w:szCs w:val="28"/>
        </w:rPr>
        <w:t xml:space="preserve">Бюрократические барьеры: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48B0">
        <w:rPr>
          <w:rFonts w:ascii="Times New Roman" w:hAnsi="Times New Roman" w:cs="Times New Roman"/>
          <w:sz w:val="28"/>
          <w:szCs w:val="28"/>
        </w:rPr>
        <w:t>ак и в других регионах России, предприниматели сталкиваются с административными препятствиями и сложностями в получении разрешений.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E348B0">
        <w:rPr>
          <w:rFonts w:ascii="Times New Roman" w:hAnsi="Times New Roman" w:cs="Times New Roman"/>
          <w:sz w:val="28"/>
          <w:szCs w:val="28"/>
        </w:rPr>
        <w:t xml:space="preserve">Доступ к финансированию: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8B0">
        <w:rPr>
          <w:rFonts w:ascii="Times New Roman" w:hAnsi="Times New Roman" w:cs="Times New Roman"/>
          <w:sz w:val="28"/>
          <w:szCs w:val="28"/>
        </w:rPr>
        <w:t>есмотря на наличие программ поддержки, некоторые малые предприятия испытывают трудности с доступом к кредитам и инвестициям.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348B0">
        <w:rPr>
          <w:rFonts w:ascii="Times New Roman" w:hAnsi="Times New Roman" w:cs="Times New Roman"/>
          <w:sz w:val="28"/>
          <w:szCs w:val="28"/>
        </w:rPr>
        <w:t>Конкуренция: МСП могут испытывать давление со стороны крупных компаний и сетевых игроков.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4. Тенденции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E348B0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E348B0">
        <w:rPr>
          <w:rFonts w:ascii="Times New Roman" w:hAnsi="Times New Roman" w:cs="Times New Roman"/>
          <w:sz w:val="28"/>
          <w:szCs w:val="28"/>
        </w:rPr>
        <w:t xml:space="preserve"> бизнеса: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48B0">
        <w:rPr>
          <w:rFonts w:ascii="Times New Roman" w:hAnsi="Times New Roman" w:cs="Times New Roman"/>
          <w:sz w:val="28"/>
          <w:szCs w:val="28"/>
        </w:rPr>
        <w:t xml:space="preserve"> последние годы наблюдается рост интереса к цифровым технологиям и онлайн-продажам, что позволяет малым предприятиям расширять свою клиентскую базу.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48B0">
        <w:rPr>
          <w:rFonts w:ascii="Times New Roman" w:hAnsi="Times New Roman" w:cs="Times New Roman"/>
          <w:sz w:val="28"/>
          <w:szCs w:val="28"/>
        </w:rPr>
        <w:t>Сельское хозяйство: Воронежская область обладает значительным аграрным потенциалом, и многие малые предприятия работают в сфере сельского хозяйства и переработки продукции.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5. Роль ассоциаций и сообществ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Ассоциации предпринимателей и бизнес-сообщества в Воронежской области активно участвуют в защите интересов бизнеса, организации мероприятий и обучении предпринимателей.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6. Перспективы развития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348B0">
        <w:rPr>
          <w:rFonts w:ascii="Times New Roman" w:hAnsi="Times New Roman" w:cs="Times New Roman"/>
          <w:sz w:val="28"/>
          <w:szCs w:val="28"/>
        </w:rPr>
        <w:t xml:space="preserve">Устойчивое развитие: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48B0">
        <w:rPr>
          <w:rFonts w:ascii="Times New Roman" w:hAnsi="Times New Roman" w:cs="Times New Roman"/>
          <w:sz w:val="28"/>
          <w:szCs w:val="28"/>
        </w:rPr>
        <w:t>жидается, что внимание к устойчивым практикам и экологии будет расти, что может открыть новые возможности для МСП.</w:t>
      </w:r>
    </w:p>
    <w:p w:rsidR="00E348B0" w:rsidRPr="00E348B0" w:rsidRDefault="00E348B0" w:rsidP="00E348B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348B0">
        <w:rPr>
          <w:rFonts w:ascii="Times New Roman" w:hAnsi="Times New Roman" w:cs="Times New Roman"/>
          <w:sz w:val="28"/>
          <w:szCs w:val="28"/>
        </w:rPr>
        <w:t xml:space="preserve">Экспортные возможности: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348B0">
        <w:rPr>
          <w:rFonts w:ascii="Times New Roman" w:hAnsi="Times New Roman" w:cs="Times New Roman"/>
          <w:sz w:val="28"/>
          <w:szCs w:val="28"/>
        </w:rPr>
        <w:t>азвитие экспортного потенциала малых предприятий также является важным направлением, способствующим их росту.</w:t>
      </w:r>
    </w:p>
    <w:p w:rsidR="00E348B0" w:rsidRDefault="00E348B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9038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C47" w:rsidRPr="007569C7" w:rsidRDefault="00093C47" w:rsidP="00613A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3DC" w:rsidRDefault="00687191" w:rsidP="002109BC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88870671"/>
      <w:r w:rsidRPr="0021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5"/>
    </w:p>
    <w:p w:rsidR="001823CE" w:rsidRPr="001823CE" w:rsidRDefault="001823CE" w:rsidP="001823CE"/>
    <w:p w:rsidR="00374B69" w:rsidRDefault="00F620F9" w:rsidP="00374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итог, необходимо отметить с одной стороны</w:t>
      </w:r>
      <w:r w:rsidR="00687191" w:rsidRPr="00687191">
        <w:rPr>
          <w:rFonts w:ascii="Times New Roman" w:hAnsi="Times New Roman" w:cs="Times New Roman"/>
          <w:sz w:val="28"/>
          <w:szCs w:val="28"/>
        </w:rPr>
        <w:t xml:space="preserve"> заинтересованность государства в развитии малого и среднего бизнеса, направлении значительных ресурсов на реализацию государственной политики в этой сфере, с другой стороны, наличие иждивенческих настроений и слабую вовлеченность </w:t>
      </w:r>
      <w:r w:rsidR="00E348B0" w:rsidRPr="00687191">
        <w:rPr>
          <w:rFonts w:ascii="Times New Roman" w:hAnsi="Times New Roman" w:cs="Times New Roman"/>
          <w:sz w:val="28"/>
          <w:szCs w:val="28"/>
        </w:rPr>
        <w:t>экономически активного населения</w:t>
      </w:r>
      <w:r w:rsidR="00687191" w:rsidRPr="00687191">
        <w:rPr>
          <w:rFonts w:ascii="Times New Roman" w:hAnsi="Times New Roman" w:cs="Times New Roman"/>
          <w:sz w:val="28"/>
          <w:szCs w:val="28"/>
        </w:rPr>
        <w:t xml:space="preserve"> в предпринимательскую среду</w:t>
      </w:r>
      <w:r w:rsidR="00687191" w:rsidRPr="00374B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191" w:rsidRPr="00374B69" w:rsidRDefault="00687191" w:rsidP="00374B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9">
        <w:rPr>
          <w:rFonts w:ascii="Times New Roman" w:hAnsi="Times New Roman" w:cs="Times New Roman"/>
          <w:sz w:val="28"/>
          <w:szCs w:val="28"/>
        </w:rPr>
        <w:t xml:space="preserve">Таким образом можно сделать вывод, что развитию предпринимательства в России будут способствовать такие мероприятия, как: </w:t>
      </w:r>
    </w:p>
    <w:p w:rsidR="00687191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191" w:rsidRPr="00687191">
        <w:rPr>
          <w:sz w:val="28"/>
          <w:szCs w:val="28"/>
        </w:rPr>
        <w:t xml:space="preserve"> популяризация предпринимательства в школьной и студенческой среде; </w:t>
      </w:r>
    </w:p>
    <w:p w:rsidR="00687191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B77D5">
        <w:rPr>
          <w:sz w:val="28"/>
          <w:szCs w:val="28"/>
        </w:rPr>
        <w:t> </w:t>
      </w:r>
      <w:r w:rsidR="00687191" w:rsidRPr="00687191">
        <w:rPr>
          <w:sz w:val="28"/>
          <w:szCs w:val="28"/>
        </w:rPr>
        <w:t xml:space="preserve">развитие комплексной системы финансовой, имущественной, инфраструктурной поддержки МСП; </w:t>
      </w:r>
    </w:p>
    <w:p w:rsidR="00687191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191" w:rsidRPr="00687191">
        <w:rPr>
          <w:sz w:val="28"/>
          <w:szCs w:val="28"/>
        </w:rPr>
        <w:t xml:space="preserve"> снижение издержек для субъектов МСП, связанных с ведением бухгалтерского учета и предоставлением отчетности; </w:t>
      </w:r>
    </w:p>
    <w:p w:rsidR="00687191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191" w:rsidRPr="00687191">
        <w:rPr>
          <w:sz w:val="28"/>
          <w:szCs w:val="28"/>
        </w:rPr>
        <w:t xml:space="preserve"> обеспечение доступа к государственным закупкам для субъектов малого и среднего бизнеса; </w:t>
      </w:r>
    </w:p>
    <w:p w:rsidR="00687191" w:rsidRPr="00687191" w:rsidRDefault="00903861" w:rsidP="0090386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191" w:rsidRPr="00687191">
        <w:rPr>
          <w:sz w:val="28"/>
          <w:szCs w:val="28"/>
        </w:rPr>
        <w:t xml:space="preserve"> оказание поддержки малому и среднему бизнесу, ориентированному на экспорт; </w:t>
      </w:r>
    </w:p>
    <w:p w:rsidR="00687191" w:rsidRPr="00687191" w:rsidRDefault="00903861" w:rsidP="001823C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7191" w:rsidRPr="00687191">
        <w:rPr>
          <w:sz w:val="28"/>
          <w:szCs w:val="28"/>
        </w:rPr>
        <w:t xml:space="preserve"> совершенствование налогообложения предпринимательской деятельности. </w:t>
      </w:r>
    </w:p>
    <w:p w:rsidR="00873189" w:rsidRDefault="00687191" w:rsidP="00F62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191">
        <w:rPr>
          <w:rFonts w:ascii="Times New Roman" w:hAnsi="Times New Roman" w:cs="Times New Roman"/>
          <w:sz w:val="28"/>
          <w:szCs w:val="28"/>
        </w:rPr>
        <w:t xml:space="preserve">Таким образом, развитие предпринимательской деятельности, в первую очередь, малого и среднего бизнеса во всех регионах, должно являться приоритетным направлением государственной политики в этой сфере, а вовлеченность экономически активного населения и </w:t>
      </w:r>
      <w:proofErr w:type="spellStart"/>
      <w:r w:rsidRPr="0068719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687191">
        <w:rPr>
          <w:rFonts w:ascii="Times New Roman" w:hAnsi="Times New Roman" w:cs="Times New Roman"/>
          <w:sz w:val="28"/>
          <w:szCs w:val="28"/>
        </w:rPr>
        <w:t xml:space="preserve"> граждан в предпринимательство будут этому способствовать.</w:t>
      </w:r>
      <w:r w:rsidR="00F62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89" w:rsidRDefault="00E348B0" w:rsidP="00F62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8B0">
        <w:rPr>
          <w:rFonts w:ascii="Times New Roman" w:hAnsi="Times New Roman" w:cs="Times New Roman"/>
          <w:sz w:val="28"/>
          <w:szCs w:val="28"/>
        </w:rPr>
        <w:t>В целом, развитие малого и среднего предпринимательства в Воронежской области имеет положительную динамику, однако требует дальнейших усилий как со стороны государства, так и самих предпринимателей для преодоления существующих вызовов.</w:t>
      </w:r>
      <w:r w:rsidR="00F620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8B0" w:rsidRPr="00687191" w:rsidRDefault="00E348B0" w:rsidP="00F62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9C7">
        <w:rPr>
          <w:rFonts w:ascii="Times New Roman" w:hAnsi="Times New Roman" w:cs="Times New Roman"/>
          <w:sz w:val="28"/>
          <w:szCs w:val="28"/>
        </w:rPr>
        <w:t xml:space="preserve">В регионе сформирована эффективная система поддержки малого предпринимательства. Несмотря на крайне напряженные и непростые условия </w:t>
      </w:r>
      <w:r w:rsidRPr="007569C7">
        <w:rPr>
          <w:rFonts w:ascii="Times New Roman" w:hAnsi="Times New Roman" w:cs="Times New Roman"/>
          <w:sz w:val="28"/>
          <w:szCs w:val="28"/>
        </w:rPr>
        <w:lastRenderedPageBreak/>
        <w:t>последних лет, можно говорить, что малый бизнес Воронежской области не просто восстановился, он развивается.</w:t>
      </w:r>
    </w:p>
    <w:p w:rsidR="00E348B0" w:rsidRPr="00E348B0" w:rsidRDefault="00E348B0" w:rsidP="00E348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B69" w:rsidRDefault="00374B69" w:rsidP="00EB7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8B0" w:rsidRDefault="00E348B0" w:rsidP="007A0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0EE" w:rsidRDefault="00687191" w:rsidP="00EB70EE">
      <w:pPr>
        <w:pStyle w:val="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188870672"/>
      <w:r w:rsidRPr="00210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bookmarkEnd w:id="6"/>
    </w:p>
    <w:p w:rsidR="00EB70EE" w:rsidRPr="00EB70EE" w:rsidRDefault="00EB70EE" w:rsidP="00EB70EE"/>
    <w:p w:rsidR="00687191" w:rsidRPr="00903861" w:rsidRDefault="00687191" w:rsidP="00687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861">
        <w:rPr>
          <w:rFonts w:ascii="Times New Roman" w:hAnsi="Times New Roman" w:cs="Times New Roman"/>
          <w:sz w:val="28"/>
          <w:szCs w:val="28"/>
        </w:rPr>
        <w:t>Количество юридических лиц и индивидуальных предпринимателей, сведения о которых содержатся в Едином реестре субъектов малого и среднего предпринимательства по состоянию на 10.01.2025 Воронежская область</w:t>
      </w:r>
    </w:p>
    <w:tbl>
      <w:tblPr>
        <w:tblW w:w="10207" w:type="dxa"/>
        <w:tblInd w:w="-856" w:type="dxa"/>
        <w:tblLook w:val="04A0" w:firstRow="1" w:lastRow="0" w:firstColumn="1" w:lastColumn="0" w:noHBand="0" w:noVBand="1"/>
      </w:tblPr>
      <w:tblGrid>
        <w:gridCol w:w="4253"/>
        <w:gridCol w:w="1276"/>
        <w:gridCol w:w="2042"/>
        <w:gridCol w:w="2636"/>
      </w:tblGrid>
      <w:tr w:rsidR="00687191" w:rsidRPr="00687191" w:rsidTr="00FA26B2">
        <w:trPr>
          <w:trHeight w:val="3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</w:tr>
      <w:tr w:rsidR="00687191" w:rsidRPr="00687191" w:rsidTr="00FA26B2">
        <w:trPr>
          <w:trHeight w:val="60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Юридических лиц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191" w:rsidRPr="00687191" w:rsidRDefault="00687191" w:rsidP="00687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Индивидуальных предпринимателей</w:t>
            </w:r>
          </w:p>
        </w:tc>
      </w:tr>
      <w:tr w:rsidR="00687191" w:rsidRPr="00687191" w:rsidTr="004B3DD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88 520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27 563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60 957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229 686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182 142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47 544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признак "вновь созданные"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11 994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Участвующие в программах партнерства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7191" w:rsidRPr="00687191" w:rsidTr="00FA26B2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7191" w:rsidRPr="00687191" w:rsidTr="00FA26B2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7191" w:rsidRPr="00687191" w:rsidTr="004B3DD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Микропредприятия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84 629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24 257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60 372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99 673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67 549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32 124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признак "вновь созданные"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14 052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2 058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11 994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Вновь созданные 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Участвующие в программах партнерства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7191" w:rsidRPr="00687191" w:rsidTr="00FA26B2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87191" w:rsidRPr="00687191" w:rsidTr="00FA26B2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87191" w:rsidRPr="00687191" w:rsidTr="004B3DD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Малые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3 568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3 000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568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100 159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86 232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13 927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признак "вновь созданные"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созданные 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Участвующие в программах партнерства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4B3DDE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Средние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среднесписочной численности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29 854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28 361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1 493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признак "вновь созданные"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Вновь созданные социальные предприятия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Участвующие в программах партнерства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2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договоры, заключенные в соответствии с Федеральным законом от 18 июля 2011 года N 223-ФЗ "О закупках товаров, работ, услуг отдельными видами юридических лиц"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15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 в предшествующем календарном году контракты, заключенные в соответствии с 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87191" w:rsidRPr="00687191" w:rsidTr="00FA26B2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Представившие сведения о производимой субъектом МСП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191" w:rsidRPr="00687191" w:rsidRDefault="00687191" w:rsidP="006871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1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687191" w:rsidRPr="008F63DC" w:rsidRDefault="00687191" w:rsidP="008F63DC"/>
    <w:sectPr w:rsidR="00687191" w:rsidRPr="008F63DC" w:rsidSect="00EB70E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D8" w:rsidRDefault="005F0DD8" w:rsidP="00903861">
      <w:pPr>
        <w:spacing w:after="0" w:line="240" w:lineRule="auto"/>
      </w:pPr>
      <w:r>
        <w:separator/>
      </w:r>
    </w:p>
  </w:endnote>
  <w:endnote w:type="continuationSeparator" w:id="0">
    <w:p w:rsidR="005F0DD8" w:rsidRDefault="005F0DD8" w:rsidP="0090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D8" w:rsidRDefault="005F0DD8" w:rsidP="00903861">
      <w:pPr>
        <w:spacing w:after="0" w:line="240" w:lineRule="auto"/>
      </w:pPr>
      <w:r>
        <w:separator/>
      </w:r>
    </w:p>
  </w:footnote>
  <w:footnote w:type="continuationSeparator" w:id="0">
    <w:p w:rsidR="005F0DD8" w:rsidRDefault="005F0DD8" w:rsidP="0090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63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:rsidR="00093C47" w:rsidRPr="00903861" w:rsidRDefault="00093C47">
        <w:pPr>
          <w:pStyle w:val="a3"/>
          <w:jc w:val="center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90386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903861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90386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="00752C9A">
          <w:rPr>
            <w:rFonts w:ascii="Times New Roman" w:hAnsi="Times New Roman" w:cs="Times New Roman"/>
            <w:noProof/>
            <w:color w:val="000000" w:themeColor="text1"/>
            <w:sz w:val="28"/>
            <w:szCs w:val="28"/>
          </w:rPr>
          <w:t>16</w:t>
        </w:r>
        <w:r w:rsidRPr="00903861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:rsidR="00093C47" w:rsidRDefault="00093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05EF1"/>
    <w:multiLevelType w:val="hybridMultilevel"/>
    <w:tmpl w:val="313C11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FC16415"/>
    <w:multiLevelType w:val="hybridMultilevel"/>
    <w:tmpl w:val="295E5988"/>
    <w:lvl w:ilvl="0" w:tplc="559EF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364FD0"/>
    <w:multiLevelType w:val="hybridMultilevel"/>
    <w:tmpl w:val="3CB68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19758"/>
    <w:multiLevelType w:val="hybridMultilevel"/>
    <w:tmpl w:val="B99CA9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D12122C"/>
    <w:multiLevelType w:val="hybridMultilevel"/>
    <w:tmpl w:val="1D4C42E0"/>
    <w:lvl w:ilvl="0" w:tplc="4A307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6"/>
    <w:rsid w:val="000200DC"/>
    <w:rsid w:val="00093C47"/>
    <w:rsid w:val="000C1934"/>
    <w:rsid w:val="000D656E"/>
    <w:rsid w:val="001823CE"/>
    <w:rsid w:val="001B77D5"/>
    <w:rsid w:val="001D5292"/>
    <w:rsid w:val="002109BC"/>
    <w:rsid w:val="002164CE"/>
    <w:rsid w:val="00242965"/>
    <w:rsid w:val="002E1E2C"/>
    <w:rsid w:val="00351D9F"/>
    <w:rsid w:val="003701FC"/>
    <w:rsid w:val="00374B69"/>
    <w:rsid w:val="003B61F5"/>
    <w:rsid w:val="00416786"/>
    <w:rsid w:val="004700A0"/>
    <w:rsid w:val="00491E7A"/>
    <w:rsid w:val="004B3DDE"/>
    <w:rsid w:val="004D4394"/>
    <w:rsid w:val="004E7B85"/>
    <w:rsid w:val="005372CC"/>
    <w:rsid w:val="005C3E30"/>
    <w:rsid w:val="005D5257"/>
    <w:rsid w:val="005F0DD8"/>
    <w:rsid w:val="005F6022"/>
    <w:rsid w:val="00613AF7"/>
    <w:rsid w:val="00671600"/>
    <w:rsid w:val="00687191"/>
    <w:rsid w:val="006956E1"/>
    <w:rsid w:val="00697743"/>
    <w:rsid w:val="00752C9A"/>
    <w:rsid w:val="007569C7"/>
    <w:rsid w:val="0076225E"/>
    <w:rsid w:val="007A04E2"/>
    <w:rsid w:val="008350BF"/>
    <w:rsid w:val="0086087B"/>
    <w:rsid w:val="00873189"/>
    <w:rsid w:val="008F63DC"/>
    <w:rsid w:val="00903861"/>
    <w:rsid w:val="00914B53"/>
    <w:rsid w:val="00964AE2"/>
    <w:rsid w:val="0099728D"/>
    <w:rsid w:val="009A7EC2"/>
    <w:rsid w:val="009C5483"/>
    <w:rsid w:val="009E2ECA"/>
    <w:rsid w:val="009E7525"/>
    <w:rsid w:val="00A23025"/>
    <w:rsid w:val="00AD29DF"/>
    <w:rsid w:val="00B31990"/>
    <w:rsid w:val="00BA328A"/>
    <w:rsid w:val="00C02CB4"/>
    <w:rsid w:val="00C04649"/>
    <w:rsid w:val="00D114EC"/>
    <w:rsid w:val="00D457B8"/>
    <w:rsid w:val="00E06EC6"/>
    <w:rsid w:val="00E332AF"/>
    <w:rsid w:val="00E348B0"/>
    <w:rsid w:val="00E50D7B"/>
    <w:rsid w:val="00E66CF5"/>
    <w:rsid w:val="00EB70EE"/>
    <w:rsid w:val="00F338D8"/>
    <w:rsid w:val="00F620F9"/>
    <w:rsid w:val="00F7517B"/>
    <w:rsid w:val="00FA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E17B"/>
  <w15:chartTrackingRefBased/>
  <w15:docId w15:val="{721B9EE3-09D3-4BA3-BF1C-1BF11821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3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4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3861"/>
  </w:style>
  <w:style w:type="paragraph" w:styleId="a5">
    <w:name w:val="footer"/>
    <w:basedOn w:val="a"/>
    <w:link w:val="a6"/>
    <w:uiPriority w:val="99"/>
    <w:unhideWhenUsed/>
    <w:rsid w:val="00903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861"/>
  </w:style>
  <w:style w:type="character" w:customStyle="1" w:styleId="10">
    <w:name w:val="Заголовок 1 Знак"/>
    <w:basedOn w:val="a0"/>
    <w:link w:val="1"/>
    <w:uiPriority w:val="9"/>
    <w:rsid w:val="0090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0C193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C1934"/>
    <w:rPr>
      <w:color w:val="0000FF"/>
      <w:u w:val="single"/>
    </w:rPr>
  </w:style>
  <w:style w:type="paragraph" w:styleId="a9">
    <w:name w:val="No Spacing"/>
    <w:uiPriority w:val="1"/>
    <w:qFormat/>
    <w:rsid w:val="002109BC"/>
    <w:pPr>
      <w:spacing w:after="0" w:line="240" w:lineRule="auto"/>
    </w:pPr>
  </w:style>
  <w:style w:type="paragraph" w:styleId="aa">
    <w:name w:val="TOC Heading"/>
    <w:basedOn w:val="1"/>
    <w:next w:val="a"/>
    <w:uiPriority w:val="39"/>
    <w:unhideWhenUsed/>
    <w:qFormat/>
    <w:rsid w:val="001823C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823CE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EB7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B70EE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75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E50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1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33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03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7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66780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1938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4938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419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522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4759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9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06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38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6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7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6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zovo.ru/privity/peredacha-imushchestva/index.php?sphrase_id=86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0919-26B0-4C36-B122-24AA4DBD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23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Клесова Вера Александровна</dc:creator>
  <cp:keywords/>
  <dc:description/>
  <cp:lastModifiedBy>Клесова Вера Александровна</cp:lastModifiedBy>
  <cp:revision>34</cp:revision>
  <cp:lastPrinted>2025-01-24T12:01:00Z</cp:lastPrinted>
  <dcterms:created xsi:type="dcterms:W3CDTF">2025-01-23T12:55:00Z</dcterms:created>
  <dcterms:modified xsi:type="dcterms:W3CDTF">2025-01-31T12:50:00Z</dcterms:modified>
</cp:coreProperties>
</file>