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D7" w:rsidRPr="00DE2312" w:rsidRDefault="00D778D7" w:rsidP="008C3FAE">
      <w:pPr>
        <w:pStyle w:val="a5"/>
        <w:rPr>
          <w:spacing w:val="30"/>
          <w:sz w:val="28"/>
          <w:szCs w:val="28"/>
        </w:rPr>
      </w:pPr>
      <w:r w:rsidRPr="00DE2312">
        <w:rPr>
          <w:noProof/>
          <w:spacing w:val="3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5E662F5" wp14:editId="626F1CAE">
            <wp:simplePos x="0" y="0"/>
            <wp:positionH relativeFrom="column">
              <wp:posOffset>2745359</wp:posOffset>
            </wp:positionH>
            <wp:positionV relativeFrom="paragraph">
              <wp:posOffset>-412852</wp:posOffset>
            </wp:positionV>
            <wp:extent cx="514960" cy="643738"/>
            <wp:effectExtent l="19050" t="0" r="0" b="0"/>
            <wp:wrapNone/>
            <wp:docPr id="1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60" cy="643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3FAE" w:rsidRPr="00DE2312" w:rsidRDefault="00D778D7" w:rsidP="008C3FAE">
      <w:pPr>
        <w:pStyle w:val="a5"/>
        <w:rPr>
          <w:spacing w:val="30"/>
          <w:sz w:val="28"/>
          <w:szCs w:val="28"/>
        </w:rPr>
      </w:pPr>
      <w:r w:rsidRPr="00DE2312">
        <w:rPr>
          <w:spacing w:val="30"/>
          <w:sz w:val="28"/>
          <w:szCs w:val="28"/>
        </w:rPr>
        <w:t>МУНИЦИПАЛЬНЫЙ</w:t>
      </w:r>
      <w:r w:rsidR="00242C21" w:rsidRPr="00DE2312">
        <w:rPr>
          <w:spacing w:val="30"/>
          <w:sz w:val="28"/>
          <w:szCs w:val="28"/>
        </w:rPr>
        <w:t xml:space="preserve"> </w:t>
      </w:r>
      <w:r w:rsidRPr="00DE2312">
        <w:rPr>
          <w:spacing w:val="30"/>
          <w:sz w:val="28"/>
          <w:szCs w:val="28"/>
        </w:rPr>
        <w:t>ОТДЕЛ</w:t>
      </w:r>
    </w:p>
    <w:p w:rsidR="008C3FAE" w:rsidRPr="00DE2312" w:rsidRDefault="00D778D7" w:rsidP="008C3FAE">
      <w:pPr>
        <w:pStyle w:val="a5"/>
        <w:rPr>
          <w:spacing w:val="30"/>
          <w:sz w:val="28"/>
          <w:szCs w:val="28"/>
        </w:rPr>
      </w:pPr>
      <w:r w:rsidRPr="00DE2312">
        <w:rPr>
          <w:spacing w:val="30"/>
          <w:sz w:val="28"/>
          <w:szCs w:val="28"/>
        </w:rPr>
        <w:t>ПО УПРАВЛЕНИЮ МУНИЦИПАЛЬНЫМ ИМУЩЕСТВОМ</w:t>
      </w:r>
    </w:p>
    <w:p w:rsidR="008C3FAE" w:rsidRPr="00DE2312" w:rsidRDefault="00D778D7" w:rsidP="008C3FAE">
      <w:pPr>
        <w:pStyle w:val="a5"/>
        <w:rPr>
          <w:spacing w:val="30"/>
          <w:sz w:val="28"/>
          <w:szCs w:val="28"/>
        </w:rPr>
      </w:pPr>
      <w:r w:rsidRPr="00DE2312">
        <w:rPr>
          <w:spacing w:val="30"/>
          <w:sz w:val="28"/>
          <w:szCs w:val="28"/>
        </w:rPr>
        <w:t>АДМИНИСТРАЦИИ ПАВЛОВСКОГО МУНИЦИПАЛЬНОГО</w:t>
      </w:r>
    </w:p>
    <w:p w:rsidR="00D778D7" w:rsidRPr="00DE2312" w:rsidRDefault="00D778D7" w:rsidP="008C3FAE">
      <w:pPr>
        <w:pStyle w:val="a5"/>
        <w:rPr>
          <w:szCs w:val="28"/>
        </w:rPr>
      </w:pPr>
      <w:r w:rsidRPr="00DE2312">
        <w:rPr>
          <w:spacing w:val="30"/>
          <w:sz w:val="28"/>
          <w:szCs w:val="28"/>
        </w:rPr>
        <w:t>РАЙОНА</w:t>
      </w:r>
    </w:p>
    <w:p w:rsidR="008C3FAE" w:rsidRPr="00DE2312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778D7" w:rsidRPr="00DE2312" w:rsidRDefault="00D778D7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FB394E" w:rsidRPr="00DE2312" w:rsidRDefault="00FB394E" w:rsidP="00FB394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2312">
        <w:rPr>
          <w:rFonts w:ascii="Times New Roman" w:hAnsi="Times New Roman"/>
          <w:b/>
          <w:spacing w:val="60"/>
          <w:szCs w:val="28"/>
        </w:rPr>
        <w:t>РАСПОРЯЖЕНИЕ</w:t>
      </w:r>
    </w:p>
    <w:p w:rsidR="00FB394E" w:rsidRPr="00DE2312" w:rsidRDefault="00FB394E" w:rsidP="00FB394E">
      <w:pPr>
        <w:pStyle w:val="a3"/>
        <w:ind w:right="2"/>
        <w:rPr>
          <w:rFonts w:ascii="Times New Roman" w:hAnsi="Times New Roman"/>
          <w:b/>
          <w:spacing w:val="60"/>
          <w:szCs w:val="28"/>
        </w:rPr>
      </w:pPr>
    </w:p>
    <w:p w:rsidR="00FB394E" w:rsidRPr="00DE2312" w:rsidRDefault="00226F83" w:rsidP="00FB394E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DE2312">
        <w:rPr>
          <w:rFonts w:ascii="Times New Roman" w:hAnsi="Times New Roman"/>
          <w:szCs w:val="28"/>
        </w:rPr>
        <w:t>2</w:t>
      </w:r>
      <w:r w:rsidR="00586550" w:rsidRPr="00DE2312">
        <w:rPr>
          <w:rFonts w:ascii="Times New Roman" w:hAnsi="Times New Roman"/>
          <w:szCs w:val="28"/>
        </w:rPr>
        <w:t>5</w:t>
      </w:r>
      <w:r w:rsidR="00FB394E" w:rsidRPr="00DE2312">
        <w:rPr>
          <w:rFonts w:ascii="Times New Roman" w:hAnsi="Times New Roman"/>
          <w:szCs w:val="28"/>
        </w:rPr>
        <w:t>.</w:t>
      </w:r>
      <w:r w:rsidR="0055774C" w:rsidRPr="00DE2312">
        <w:rPr>
          <w:rFonts w:ascii="Times New Roman" w:hAnsi="Times New Roman"/>
          <w:szCs w:val="28"/>
        </w:rPr>
        <w:t>0</w:t>
      </w:r>
      <w:r w:rsidR="00462B51" w:rsidRPr="00DE2312">
        <w:rPr>
          <w:rFonts w:ascii="Times New Roman" w:hAnsi="Times New Roman"/>
          <w:szCs w:val="28"/>
        </w:rPr>
        <w:t>7</w:t>
      </w:r>
      <w:r w:rsidR="0055774C" w:rsidRPr="00DE2312">
        <w:rPr>
          <w:rFonts w:ascii="Times New Roman" w:hAnsi="Times New Roman"/>
          <w:szCs w:val="28"/>
        </w:rPr>
        <w:t>.20</w:t>
      </w:r>
      <w:r w:rsidR="00242C21" w:rsidRPr="00DE2312">
        <w:rPr>
          <w:rFonts w:ascii="Times New Roman" w:hAnsi="Times New Roman"/>
          <w:szCs w:val="28"/>
        </w:rPr>
        <w:t>2</w:t>
      </w:r>
      <w:r w:rsidR="001522F6" w:rsidRPr="00DE2312">
        <w:rPr>
          <w:rFonts w:ascii="Times New Roman" w:hAnsi="Times New Roman"/>
          <w:szCs w:val="28"/>
        </w:rPr>
        <w:t>2</w:t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</w:r>
      <w:r w:rsidR="00FB394E" w:rsidRPr="00DE2312">
        <w:rPr>
          <w:rFonts w:ascii="Times New Roman" w:hAnsi="Times New Roman"/>
          <w:szCs w:val="28"/>
        </w:rPr>
        <w:tab/>
        <w:t xml:space="preserve">№ </w:t>
      </w:r>
      <w:r w:rsidR="00586550" w:rsidRPr="00DE2312">
        <w:rPr>
          <w:rFonts w:ascii="Times New Roman" w:hAnsi="Times New Roman"/>
          <w:szCs w:val="28"/>
        </w:rPr>
        <w:t>5</w:t>
      </w:r>
      <w:r w:rsidRPr="00DE2312">
        <w:rPr>
          <w:rFonts w:ascii="Times New Roman" w:hAnsi="Times New Roman"/>
          <w:szCs w:val="28"/>
        </w:rPr>
        <w:t>9</w:t>
      </w:r>
    </w:p>
    <w:p w:rsidR="00FB394E" w:rsidRPr="00DE2312" w:rsidRDefault="00FB394E" w:rsidP="00FB394E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FB394E" w:rsidRPr="00DE2312" w:rsidTr="001C2333">
        <w:trPr>
          <w:trHeight w:val="144"/>
        </w:trPr>
        <w:tc>
          <w:tcPr>
            <w:tcW w:w="5637" w:type="dxa"/>
          </w:tcPr>
          <w:p w:rsidR="007B2940" w:rsidRPr="00DE2312" w:rsidRDefault="007B2940" w:rsidP="004D5D2A">
            <w:pPr>
              <w:rPr>
                <w:color w:val="000000"/>
                <w:sz w:val="28"/>
                <w:szCs w:val="28"/>
              </w:rPr>
            </w:pPr>
            <w:r w:rsidRPr="00DE2312">
              <w:rPr>
                <w:color w:val="000000"/>
                <w:sz w:val="28"/>
                <w:szCs w:val="28"/>
              </w:rPr>
              <w:t xml:space="preserve">О внесении изменений в распоряжение </w:t>
            </w:r>
          </w:p>
          <w:p w:rsidR="007B2940" w:rsidRPr="00DE2312" w:rsidRDefault="007B2940" w:rsidP="004D5D2A">
            <w:pPr>
              <w:rPr>
                <w:color w:val="000000"/>
                <w:sz w:val="28"/>
                <w:szCs w:val="28"/>
              </w:rPr>
            </w:pPr>
            <w:r w:rsidRPr="00DE2312">
              <w:rPr>
                <w:color w:val="000000"/>
                <w:sz w:val="28"/>
                <w:szCs w:val="28"/>
              </w:rPr>
              <w:t>муниципального отдела по управлению</w:t>
            </w:r>
          </w:p>
          <w:p w:rsidR="00FB394E" w:rsidRPr="00DE2312" w:rsidRDefault="007B2940" w:rsidP="004D5D2A">
            <w:pPr>
              <w:rPr>
                <w:color w:val="000000"/>
                <w:sz w:val="28"/>
                <w:szCs w:val="28"/>
              </w:rPr>
            </w:pPr>
            <w:r w:rsidRPr="00DE2312">
              <w:rPr>
                <w:color w:val="000000"/>
                <w:sz w:val="28"/>
                <w:szCs w:val="28"/>
              </w:rPr>
              <w:t xml:space="preserve">муниципальным имуществом </w:t>
            </w:r>
            <w:r w:rsidR="00C301E9" w:rsidRPr="00DE2312">
              <w:rPr>
                <w:color w:val="000000"/>
                <w:sz w:val="28"/>
                <w:szCs w:val="28"/>
              </w:rPr>
              <w:t>администрации Павловского муниципального района от 05.07.2022 № 52 «</w:t>
            </w:r>
            <w:r w:rsidR="00FB394E" w:rsidRPr="00DE2312">
              <w:rPr>
                <w:color w:val="000000"/>
                <w:sz w:val="28"/>
                <w:szCs w:val="28"/>
              </w:rPr>
              <w:t>Об утвержден</w:t>
            </w:r>
            <w:proofErr w:type="gramStart"/>
            <w:r w:rsidR="00FB394E" w:rsidRPr="00DE2312">
              <w:rPr>
                <w:color w:val="000000"/>
                <w:sz w:val="28"/>
                <w:szCs w:val="28"/>
              </w:rPr>
              <w:t>ии ау</w:t>
            </w:r>
            <w:proofErr w:type="gramEnd"/>
            <w:r w:rsidR="00FB394E" w:rsidRPr="00DE2312">
              <w:rPr>
                <w:color w:val="000000"/>
                <w:sz w:val="28"/>
                <w:szCs w:val="28"/>
              </w:rPr>
              <w:t>кционной документации</w:t>
            </w:r>
            <w:r w:rsidR="00C301E9" w:rsidRPr="00DE231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FB394E" w:rsidRPr="00DE2312" w:rsidRDefault="00FB394E" w:rsidP="004D5D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394E" w:rsidRPr="00DE2312" w:rsidRDefault="00FB394E" w:rsidP="004D5D2A">
      <w:pPr>
        <w:jc w:val="both"/>
        <w:rPr>
          <w:color w:val="000000"/>
          <w:sz w:val="28"/>
          <w:szCs w:val="28"/>
        </w:rPr>
      </w:pPr>
    </w:p>
    <w:p w:rsidR="00C07E43" w:rsidRPr="00DE2312" w:rsidRDefault="00FB394E" w:rsidP="004D5D2A">
      <w:pPr>
        <w:autoSpaceDE w:val="0"/>
        <w:autoSpaceDN w:val="0"/>
        <w:ind w:firstLine="720"/>
        <w:jc w:val="both"/>
        <w:rPr>
          <w:sz w:val="26"/>
          <w:szCs w:val="26"/>
        </w:rPr>
      </w:pPr>
      <w:proofErr w:type="gramStart"/>
      <w:r w:rsidRPr="00DE2312">
        <w:rPr>
          <w:sz w:val="26"/>
          <w:szCs w:val="26"/>
        </w:rPr>
        <w:t xml:space="preserve">В соответствии с </w:t>
      </w:r>
      <w:r w:rsidR="008566F4" w:rsidRPr="00DE2312">
        <w:rPr>
          <w:sz w:val="26"/>
          <w:szCs w:val="26"/>
        </w:rPr>
        <w:t xml:space="preserve">постановлением администрации Павловского муниципального района Воронежской области от </w:t>
      </w:r>
      <w:r w:rsidR="00586550" w:rsidRPr="00DE2312">
        <w:t>04.07.2022 № 499</w:t>
      </w:r>
      <w:r w:rsidR="00586550" w:rsidRPr="00DE2312">
        <w:rPr>
          <w:sz w:val="26"/>
          <w:szCs w:val="26"/>
        </w:rPr>
        <w:t xml:space="preserve"> </w:t>
      </w:r>
      <w:r w:rsidR="008566F4" w:rsidRPr="00DE2312">
        <w:rPr>
          <w:sz w:val="26"/>
          <w:szCs w:val="26"/>
        </w:rPr>
        <w:t>«О процедуре проведения торгов на право заключения договоров на установку и эксплуатацию рекламных конструкций, на земельных участках, зданиях, ином недвижимом имуществе, находящихся в собственности Павловского муниципального района, а также земельных участках, государственная собственность на которые не разграничена, расположенных в границах Павловского муниципального района»</w:t>
      </w:r>
      <w:proofErr w:type="gramEnd"/>
    </w:p>
    <w:p w:rsidR="00FB394E" w:rsidRPr="00DE2312" w:rsidRDefault="008566F4" w:rsidP="004D5D2A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DE2312">
        <w:rPr>
          <w:sz w:val="26"/>
          <w:szCs w:val="26"/>
        </w:rPr>
        <w:t xml:space="preserve"> </w:t>
      </w:r>
    </w:p>
    <w:p w:rsidR="00FB394E" w:rsidRPr="00DE2312" w:rsidRDefault="00DC4A83" w:rsidP="004D5D2A">
      <w:pPr>
        <w:ind w:firstLine="709"/>
        <w:jc w:val="both"/>
        <w:rPr>
          <w:sz w:val="26"/>
          <w:szCs w:val="26"/>
        </w:rPr>
      </w:pPr>
      <w:r w:rsidRPr="00DE2312">
        <w:rPr>
          <w:sz w:val="26"/>
          <w:szCs w:val="26"/>
        </w:rPr>
        <w:t xml:space="preserve">1. </w:t>
      </w:r>
      <w:r w:rsidR="00C07E43" w:rsidRPr="00DE2312">
        <w:rPr>
          <w:sz w:val="26"/>
          <w:szCs w:val="26"/>
        </w:rPr>
        <w:t xml:space="preserve">Внести в аукционную документацию о проведении торгов на право заключения договора на установку и эксплуатацию рекламной конструкции, утвержденную распоряжением муниципального отдела по управлению муниципальным имуществом администрации Павловского муниципального района от 05.07.2022 № 52 следующие </w:t>
      </w:r>
      <w:r w:rsidR="00C07E43" w:rsidRPr="00DE2312">
        <w:rPr>
          <w:sz w:val="26"/>
          <w:szCs w:val="26"/>
        </w:rPr>
        <w:t>изменения</w:t>
      </w:r>
      <w:r w:rsidR="00C07E43" w:rsidRPr="00DE2312">
        <w:rPr>
          <w:sz w:val="26"/>
          <w:szCs w:val="26"/>
        </w:rPr>
        <w:t>:</w:t>
      </w:r>
    </w:p>
    <w:p w:rsidR="004D5D2A" w:rsidRPr="00DE2312" w:rsidRDefault="00C07E43" w:rsidP="004D5D2A">
      <w:pPr>
        <w:ind w:firstLine="709"/>
        <w:jc w:val="both"/>
        <w:rPr>
          <w:sz w:val="26"/>
          <w:szCs w:val="26"/>
        </w:rPr>
      </w:pPr>
      <w:r w:rsidRPr="00DE2312">
        <w:rPr>
          <w:sz w:val="26"/>
          <w:szCs w:val="26"/>
        </w:rPr>
        <w:t xml:space="preserve">1.1. Подпункт 2.3.3.2. пункта 2.3.3. </w:t>
      </w:r>
      <w:r w:rsidR="004D5D2A" w:rsidRPr="00DE2312">
        <w:rPr>
          <w:sz w:val="26"/>
          <w:szCs w:val="26"/>
        </w:rPr>
        <w:t>раздела 2.3. части 2 «Общие условия проведения аукциона» изложить в следующей редакции:</w:t>
      </w:r>
    </w:p>
    <w:p w:rsidR="004D5D2A" w:rsidRPr="00DE2312" w:rsidRDefault="00C07E43" w:rsidP="00B7194F">
      <w:pPr>
        <w:pStyle w:val="aa"/>
        <w:spacing w:after="0"/>
        <w:ind w:left="810" w:right="-2"/>
        <w:jc w:val="both"/>
        <w:rPr>
          <w:rFonts w:ascii="Times New Roman" w:hAnsi="Times New Roman" w:cs="Times New Roman"/>
          <w:sz w:val="26"/>
          <w:szCs w:val="26"/>
        </w:rPr>
      </w:pPr>
      <w:r w:rsidRPr="00DE2312">
        <w:rPr>
          <w:rFonts w:ascii="Times New Roman" w:hAnsi="Times New Roman" w:cs="Times New Roman"/>
          <w:sz w:val="26"/>
          <w:szCs w:val="26"/>
        </w:rPr>
        <w:t xml:space="preserve"> </w:t>
      </w:r>
      <w:r w:rsidR="004D5D2A" w:rsidRPr="00DE2312">
        <w:rPr>
          <w:rFonts w:ascii="Times New Roman" w:hAnsi="Times New Roman" w:cs="Times New Roman"/>
          <w:sz w:val="26"/>
          <w:szCs w:val="26"/>
        </w:rPr>
        <w:t>«</w:t>
      </w:r>
      <w:r w:rsidR="004D5D2A" w:rsidRPr="00DE2312">
        <w:rPr>
          <w:rFonts w:ascii="Times New Roman" w:hAnsi="Times New Roman" w:cs="Times New Roman"/>
          <w:sz w:val="26"/>
          <w:szCs w:val="26"/>
        </w:rPr>
        <w:t>2.3.3.2. К заявке прилагаются следующие документы:</w:t>
      </w:r>
    </w:p>
    <w:p w:rsidR="004D5D2A" w:rsidRPr="00DE2312" w:rsidRDefault="004D5D2A" w:rsidP="00B7194F">
      <w:pPr>
        <w:pStyle w:val="aa"/>
        <w:spacing w:after="0"/>
        <w:ind w:left="810" w:right="-2"/>
        <w:jc w:val="both"/>
        <w:rPr>
          <w:rFonts w:ascii="Times New Roman" w:hAnsi="Times New Roman" w:cs="Times New Roman"/>
          <w:sz w:val="26"/>
          <w:szCs w:val="26"/>
        </w:rPr>
      </w:pPr>
      <w:r w:rsidRPr="00DE2312">
        <w:rPr>
          <w:rFonts w:ascii="Times New Roman" w:hAnsi="Times New Roman" w:cs="Times New Roman"/>
          <w:sz w:val="26"/>
          <w:szCs w:val="26"/>
        </w:rPr>
        <w:t xml:space="preserve"> а) опись представляемых</w:t>
      </w:r>
      <w:r w:rsidRPr="00DE2312">
        <w:rPr>
          <w:rFonts w:ascii="Times New Roman" w:hAnsi="Times New Roman" w:cs="Times New Roman"/>
          <w:sz w:val="26"/>
          <w:szCs w:val="26"/>
        </w:rPr>
        <w:t xml:space="preserve"> </w:t>
      </w:r>
      <w:r w:rsidRPr="00DE2312">
        <w:rPr>
          <w:rFonts w:ascii="Times New Roman" w:hAnsi="Times New Roman" w:cs="Times New Roman"/>
          <w:sz w:val="26"/>
          <w:szCs w:val="26"/>
        </w:rPr>
        <w:t xml:space="preserve">претендентом </w:t>
      </w:r>
      <w:r w:rsidRPr="00DE2312">
        <w:rPr>
          <w:rFonts w:ascii="Times New Roman" w:hAnsi="Times New Roman" w:cs="Times New Roman"/>
          <w:sz w:val="26"/>
          <w:szCs w:val="26"/>
        </w:rPr>
        <w:t>д</w:t>
      </w:r>
      <w:r w:rsidRPr="00DE2312">
        <w:rPr>
          <w:rFonts w:ascii="Times New Roman" w:hAnsi="Times New Roman" w:cs="Times New Roman"/>
          <w:sz w:val="26"/>
          <w:szCs w:val="26"/>
        </w:rPr>
        <w:t>окументов;</w:t>
      </w:r>
    </w:p>
    <w:p w:rsidR="004D5D2A" w:rsidRPr="00DE2312" w:rsidRDefault="004D5D2A" w:rsidP="00B7194F">
      <w:pPr>
        <w:pStyle w:val="aa"/>
        <w:spacing w:after="0"/>
        <w:ind w:left="810" w:right="3230"/>
        <w:jc w:val="both"/>
        <w:rPr>
          <w:rFonts w:ascii="Times New Roman" w:hAnsi="Times New Roman" w:cs="Times New Roman"/>
          <w:sz w:val="26"/>
          <w:szCs w:val="26"/>
        </w:rPr>
      </w:pPr>
      <w:r w:rsidRPr="00DE2312">
        <w:rPr>
          <w:rFonts w:ascii="Times New Roman" w:hAnsi="Times New Roman" w:cs="Times New Roman"/>
          <w:sz w:val="26"/>
          <w:szCs w:val="26"/>
        </w:rPr>
        <w:t xml:space="preserve"> б) данные о претенденте:</w:t>
      </w:r>
      <w:r w:rsidR="00B7194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D5D2A" w:rsidRPr="00DE2312" w:rsidRDefault="004D5D2A" w:rsidP="004D5D2A">
      <w:pPr>
        <w:pStyle w:val="ac"/>
        <w:numPr>
          <w:ilvl w:val="0"/>
          <w:numId w:val="6"/>
        </w:numPr>
        <w:tabs>
          <w:tab w:val="left" w:pos="1012"/>
        </w:tabs>
        <w:ind w:right="114" w:firstLine="708"/>
        <w:contextualSpacing w:val="0"/>
        <w:jc w:val="both"/>
        <w:rPr>
          <w:sz w:val="26"/>
          <w:szCs w:val="26"/>
        </w:rPr>
      </w:pPr>
      <w:r w:rsidRPr="00DE2312">
        <w:rPr>
          <w:sz w:val="26"/>
          <w:szCs w:val="26"/>
        </w:rPr>
        <w:t>для физических лиц – копия паспорта гражданина РФ или иного документа, удостоверяющего личность заявителя, контактный номер</w:t>
      </w:r>
      <w:r w:rsidRPr="00DE2312">
        <w:rPr>
          <w:spacing w:val="-18"/>
          <w:sz w:val="26"/>
          <w:szCs w:val="26"/>
        </w:rPr>
        <w:t xml:space="preserve"> </w:t>
      </w:r>
      <w:r w:rsidRPr="00DE2312">
        <w:rPr>
          <w:sz w:val="26"/>
          <w:szCs w:val="26"/>
        </w:rPr>
        <w:t>телефона;</w:t>
      </w:r>
    </w:p>
    <w:p w:rsidR="004D5D2A" w:rsidRPr="00DE2312" w:rsidRDefault="004D5D2A" w:rsidP="004D5D2A">
      <w:pPr>
        <w:pStyle w:val="ac"/>
        <w:numPr>
          <w:ilvl w:val="0"/>
          <w:numId w:val="6"/>
        </w:numPr>
        <w:tabs>
          <w:tab w:val="left" w:pos="1038"/>
        </w:tabs>
        <w:ind w:right="106" w:firstLine="708"/>
        <w:contextualSpacing w:val="0"/>
        <w:jc w:val="both"/>
        <w:rPr>
          <w:sz w:val="26"/>
          <w:szCs w:val="26"/>
        </w:rPr>
      </w:pPr>
      <w:proofErr w:type="gramStart"/>
      <w:r w:rsidRPr="00DE2312">
        <w:rPr>
          <w:sz w:val="26"/>
          <w:szCs w:val="26"/>
        </w:rPr>
        <w:t>для юридических лиц – полученная не ранее чем за один месяц до даты размещения извещения о проведении аукциона выписка из Единого государственного реестра юридических лиц (ЕГРЮЛ) или нотариально заверенная копия такой выписки, нотариально заверенные копии учредительных документов заявителя со всеми изменениями и дополнениями на дату подачи заявки, документы, подтверждающие полномочия руководителя (акт, протокол об избрании или назначении на</w:t>
      </w:r>
      <w:r w:rsidRPr="00DE2312">
        <w:rPr>
          <w:spacing w:val="-28"/>
          <w:sz w:val="26"/>
          <w:szCs w:val="26"/>
        </w:rPr>
        <w:t xml:space="preserve"> </w:t>
      </w:r>
      <w:r w:rsidRPr="00DE2312">
        <w:rPr>
          <w:sz w:val="26"/>
          <w:szCs w:val="26"/>
        </w:rPr>
        <w:t>должность);</w:t>
      </w:r>
      <w:proofErr w:type="gramEnd"/>
    </w:p>
    <w:p w:rsidR="004D5D2A" w:rsidRPr="00DE2312" w:rsidRDefault="004D5D2A" w:rsidP="004D5D2A">
      <w:pPr>
        <w:pStyle w:val="ac"/>
        <w:numPr>
          <w:ilvl w:val="0"/>
          <w:numId w:val="6"/>
        </w:numPr>
        <w:tabs>
          <w:tab w:val="left" w:pos="957"/>
        </w:tabs>
        <w:ind w:right="107" w:firstLine="708"/>
        <w:contextualSpacing w:val="0"/>
        <w:jc w:val="both"/>
        <w:rPr>
          <w:sz w:val="26"/>
          <w:szCs w:val="26"/>
        </w:rPr>
      </w:pPr>
      <w:r w:rsidRPr="00DE2312">
        <w:rPr>
          <w:sz w:val="26"/>
          <w:szCs w:val="26"/>
        </w:rPr>
        <w:lastRenderedPageBreak/>
        <w:t>для индивидуальных предпринимателей – полученная не ранее чем за один месяц до даты размещения извещения о проведен</w:t>
      </w:r>
      <w:proofErr w:type="gramStart"/>
      <w:r w:rsidRPr="00DE2312">
        <w:rPr>
          <w:sz w:val="26"/>
          <w:szCs w:val="26"/>
        </w:rPr>
        <w:t>ии ау</w:t>
      </w:r>
      <w:proofErr w:type="gramEnd"/>
      <w:r w:rsidRPr="00DE2312">
        <w:rPr>
          <w:sz w:val="26"/>
          <w:szCs w:val="26"/>
        </w:rPr>
        <w:t>кциона выписка из Единого государственного реестра индивидуальных предпринимателей (ЕГРИП) или нотариально заверенная копия такой</w:t>
      </w:r>
      <w:r w:rsidRPr="00DE2312">
        <w:rPr>
          <w:spacing w:val="-13"/>
          <w:sz w:val="26"/>
          <w:szCs w:val="26"/>
        </w:rPr>
        <w:t xml:space="preserve"> </w:t>
      </w:r>
      <w:r w:rsidRPr="00DE2312">
        <w:rPr>
          <w:sz w:val="26"/>
          <w:szCs w:val="26"/>
        </w:rPr>
        <w:t>выписки;</w:t>
      </w:r>
    </w:p>
    <w:p w:rsidR="004D5D2A" w:rsidRPr="00DE2312" w:rsidRDefault="004D5D2A" w:rsidP="004D5D2A">
      <w:pPr>
        <w:pStyle w:val="ConsPlusNormal"/>
        <w:ind w:left="102" w:firstLine="618"/>
        <w:jc w:val="both"/>
        <w:rPr>
          <w:rFonts w:ascii="Times New Roman" w:hAnsi="Times New Roman" w:cs="Times New Roman"/>
          <w:sz w:val="26"/>
          <w:szCs w:val="26"/>
        </w:rPr>
      </w:pPr>
      <w:r w:rsidRPr="00DE2312">
        <w:rPr>
          <w:rFonts w:ascii="Times New Roman" w:hAnsi="Times New Roman" w:cs="Times New Roman"/>
          <w:sz w:val="26"/>
          <w:szCs w:val="26"/>
        </w:rPr>
        <w:t>В случае единовременной подачи юридическими лицами, индивидуальными предпринимателями заявок по двум и более лотам нотариально заверенные копии учредительных документов, выписок из ЕГРЮЛ и ЕГРИП, документов, подтверждающих полномочия руководителя, могут быть представлены в одном экземпляре;</w:t>
      </w:r>
    </w:p>
    <w:p w:rsidR="004D5D2A" w:rsidRPr="00DE2312" w:rsidRDefault="004D5D2A" w:rsidP="00610A54">
      <w:pPr>
        <w:pStyle w:val="aa"/>
        <w:spacing w:after="0"/>
        <w:ind w:right="107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E2312">
        <w:rPr>
          <w:rFonts w:ascii="Times New Roman" w:hAnsi="Times New Roman" w:cs="Times New Roman"/>
          <w:sz w:val="26"/>
          <w:szCs w:val="26"/>
        </w:rPr>
        <w:t xml:space="preserve">в) если от имени заявителя действует иное лицо – доверенность на осуществление действий от имени заявителя, подписанная руководителем (или индивидуальным предпринимателем) и заверенная печатью заявителя либо нотариально заверенная копия такой доверенности. </w:t>
      </w:r>
      <w:proofErr w:type="gramStart"/>
      <w:r w:rsidRPr="00DE2312">
        <w:rPr>
          <w:rFonts w:ascii="Times New Roman" w:hAnsi="Times New Roman" w:cs="Times New Roman"/>
          <w:sz w:val="26"/>
          <w:szCs w:val="26"/>
        </w:rPr>
        <w:t>В случае если доверенность подписана лицом, уполномоченным руководителем заявителя, прилагается документ, подтверждающий полномочия такого лица;</w:t>
      </w:r>
      <w:proofErr w:type="gramEnd"/>
    </w:p>
    <w:p w:rsidR="004D5D2A" w:rsidRPr="00DE2312" w:rsidRDefault="004D5D2A" w:rsidP="006A180D">
      <w:pPr>
        <w:pStyle w:val="aa"/>
        <w:spacing w:after="0"/>
        <w:ind w:right="104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E2312">
        <w:rPr>
          <w:rFonts w:ascii="Times New Roman" w:hAnsi="Times New Roman" w:cs="Times New Roman"/>
          <w:sz w:val="26"/>
          <w:szCs w:val="26"/>
        </w:rPr>
        <w:t>г)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 приостановлении деятельности в порядке, предусмотренном Кодексом Российской Федерации об административных</w:t>
      </w:r>
      <w:r w:rsidRPr="00DE231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DE2312">
        <w:rPr>
          <w:rFonts w:ascii="Times New Roman" w:hAnsi="Times New Roman" w:cs="Times New Roman"/>
          <w:sz w:val="26"/>
          <w:szCs w:val="26"/>
        </w:rPr>
        <w:t>правонарушениях;</w:t>
      </w:r>
    </w:p>
    <w:p w:rsidR="004D5D2A" w:rsidRPr="00DE2312" w:rsidRDefault="004D5D2A" w:rsidP="006A180D">
      <w:pPr>
        <w:pStyle w:val="aa"/>
        <w:spacing w:after="0"/>
        <w:ind w:right="112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E2312">
        <w:rPr>
          <w:rFonts w:ascii="Times New Roman" w:hAnsi="Times New Roman" w:cs="Times New Roman"/>
          <w:sz w:val="26"/>
          <w:szCs w:val="26"/>
        </w:rPr>
        <w:t>д)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торгов;</w:t>
      </w:r>
    </w:p>
    <w:p w:rsidR="00C07E43" w:rsidRPr="00DE2312" w:rsidRDefault="004D5D2A" w:rsidP="004D5D2A">
      <w:pPr>
        <w:ind w:firstLine="709"/>
        <w:jc w:val="both"/>
        <w:rPr>
          <w:sz w:val="26"/>
          <w:szCs w:val="26"/>
        </w:rPr>
      </w:pPr>
      <w:r w:rsidRPr="00DE2312">
        <w:rPr>
          <w:sz w:val="26"/>
          <w:szCs w:val="26"/>
        </w:rPr>
        <w:t>е) в случае указания в извещении о проведении аукциона особых (обязательных) условий участия в аукционе, установленных аукционной документацией, претендент представляет письменное сообщение о согласии выполнения таких условий</w:t>
      </w:r>
      <w:proofErr w:type="gramStart"/>
      <w:r w:rsidRPr="00DE2312">
        <w:rPr>
          <w:sz w:val="26"/>
          <w:szCs w:val="26"/>
        </w:rPr>
        <w:t>.</w:t>
      </w:r>
      <w:r w:rsidR="002B7D94" w:rsidRPr="00DE2312">
        <w:rPr>
          <w:sz w:val="26"/>
          <w:szCs w:val="26"/>
        </w:rPr>
        <w:t>».</w:t>
      </w:r>
      <w:proofErr w:type="gramEnd"/>
    </w:p>
    <w:p w:rsidR="00262EA3" w:rsidRPr="00DE2312" w:rsidRDefault="00262EA3" w:rsidP="004D5D2A">
      <w:pPr>
        <w:ind w:firstLine="709"/>
        <w:jc w:val="both"/>
        <w:rPr>
          <w:sz w:val="26"/>
          <w:szCs w:val="26"/>
        </w:rPr>
      </w:pPr>
      <w:r w:rsidRPr="00DE2312">
        <w:rPr>
          <w:sz w:val="26"/>
          <w:szCs w:val="26"/>
        </w:rPr>
        <w:t xml:space="preserve">1.2. Пункт 3.10. </w:t>
      </w:r>
      <w:bookmarkStart w:id="0" w:name="_GoBack"/>
      <w:bookmarkEnd w:id="0"/>
      <w:r w:rsidRPr="00DE2312">
        <w:rPr>
          <w:sz w:val="26"/>
          <w:szCs w:val="26"/>
        </w:rPr>
        <w:t xml:space="preserve">части 3 </w:t>
      </w:r>
      <w:r w:rsidR="00031DCE">
        <w:rPr>
          <w:sz w:val="26"/>
          <w:szCs w:val="26"/>
        </w:rPr>
        <w:t xml:space="preserve">«Информационная карта аукциона» </w:t>
      </w:r>
      <w:r w:rsidRPr="00DE2312">
        <w:rPr>
          <w:sz w:val="26"/>
          <w:szCs w:val="26"/>
        </w:rPr>
        <w:t>изложить в следующей редакции:</w:t>
      </w:r>
    </w:p>
    <w:p w:rsidR="00262EA3" w:rsidRPr="00DE2312" w:rsidRDefault="00262EA3" w:rsidP="004D5D2A">
      <w:pPr>
        <w:ind w:firstLine="709"/>
        <w:jc w:val="both"/>
        <w:rPr>
          <w:b/>
          <w:sz w:val="26"/>
          <w:szCs w:val="26"/>
        </w:rPr>
      </w:pPr>
      <w:r w:rsidRPr="00DE2312">
        <w:rPr>
          <w:b/>
          <w:sz w:val="26"/>
          <w:szCs w:val="26"/>
        </w:rPr>
        <w:t>3.10.</w:t>
      </w:r>
      <w:r w:rsidRPr="00DE2312">
        <w:rPr>
          <w:b/>
          <w:sz w:val="26"/>
          <w:szCs w:val="26"/>
        </w:rPr>
        <w:t xml:space="preserve"> </w:t>
      </w:r>
      <w:r w:rsidRPr="00DE2312">
        <w:rPr>
          <w:b/>
          <w:sz w:val="26"/>
          <w:szCs w:val="26"/>
        </w:rPr>
        <w:t>Требования к форме и содержанию заявки на участие в аукционе. Перечень документов, необходимых для предоставления претендентом на участие в аукционе</w:t>
      </w:r>
    </w:p>
    <w:p w:rsidR="00262EA3" w:rsidRPr="00DE2312" w:rsidRDefault="00262EA3" w:rsidP="00262EA3">
      <w:pPr>
        <w:pStyle w:val="TableParagraph"/>
        <w:ind w:right="109" w:firstLine="654"/>
        <w:jc w:val="both"/>
        <w:rPr>
          <w:sz w:val="26"/>
          <w:szCs w:val="26"/>
        </w:rPr>
      </w:pPr>
      <w:r w:rsidRPr="00DE2312">
        <w:rPr>
          <w:sz w:val="26"/>
          <w:szCs w:val="26"/>
        </w:rPr>
        <w:t>Заявка на участие в аукционе должна быть подготовлена по форме «ЗАЯВКА НА УЧАСТИЕ В АУКЦИОНЕ» (форма 2 части 4 «ОБРАЗЦЫ ФОРМ ДОКУМЕНТОВ ДЛЯ ЗАПОЛНЕНИЯ ПРЕТЕНДЕНТАМИ»).</w:t>
      </w:r>
    </w:p>
    <w:p w:rsidR="00262EA3" w:rsidRPr="00DE2312" w:rsidRDefault="00262EA3" w:rsidP="00262EA3">
      <w:pPr>
        <w:pStyle w:val="TableParagraph"/>
        <w:ind w:right="115" w:firstLine="654"/>
        <w:jc w:val="both"/>
        <w:rPr>
          <w:sz w:val="26"/>
          <w:szCs w:val="26"/>
        </w:rPr>
      </w:pPr>
      <w:r w:rsidRPr="00DE2312">
        <w:rPr>
          <w:sz w:val="26"/>
          <w:szCs w:val="26"/>
        </w:rPr>
        <w:t xml:space="preserve">Заявка на участие в аукционе с прилагаемыми к ней документами, должна содержать опись входящих в её состав документов, быть скреплена печатью заявителя (для юридических лиц и индивидуальных предпринимателей) и подписана заявителем или лицом, уполномоченным таким заявителем. Заявка и опись представленных документов составляются в 2 экземплярах. Заявка с прилагаемыми к ней документами подаются в открытой </w:t>
      </w:r>
      <w:proofErr w:type="gramStart"/>
      <w:r w:rsidRPr="00DE2312">
        <w:rPr>
          <w:sz w:val="26"/>
          <w:szCs w:val="26"/>
        </w:rPr>
        <w:t>форме</w:t>
      </w:r>
      <w:proofErr w:type="gramEnd"/>
      <w:r w:rsidRPr="00DE2312">
        <w:rPr>
          <w:sz w:val="26"/>
          <w:szCs w:val="26"/>
        </w:rPr>
        <w:t xml:space="preserve"> и регистрируется Организатором торгов в журнале регистрации заявок.</w:t>
      </w:r>
    </w:p>
    <w:p w:rsidR="00262EA3" w:rsidRPr="00DE2312" w:rsidRDefault="00262EA3" w:rsidP="00262EA3">
      <w:pPr>
        <w:pStyle w:val="TableParagraph"/>
        <w:ind w:right="102" w:firstLine="654"/>
        <w:jc w:val="both"/>
        <w:rPr>
          <w:sz w:val="26"/>
          <w:szCs w:val="26"/>
        </w:rPr>
      </w:pPr>
      <w:proofErr w:type="gramStart"/>
      <w:r w:rsidRPr="00DE2312">
        <w:rPr>
          <w:sz w:val="26"/>
          <w:szCs w:val="26"/>
        </w:rPr>
        <w:t>Заявка на участие в аукционе, подготовленная претендентом, а также вся корреспонденция и документация, связанная с заявкой на участие в аукционе, которыми обмениваются участник аукцион и Организатор торгов, должны быть написаны на русском языке.</w:t>
      </w:r>
      <w:proofErr w:type="gramEnd"/>
    </w:p>
    <w:p w:rsidR="00262EA3" w:rsidRPr="00DE2312" w:rsidRDefault="00262EA3" w:rsidP="00262EA3">
      <w:pPr>
        <w:pStyle w:val="TableParagraph"/>
        <w:ind w:right="108" w:firstLine="654"/>
        <w:jc w:val="both"/>
        <w:rPr>
          <w:sz w:val="26"/>
          <w:szCs w:val="26"/>
        </w:rPr>
      </w:pPr>
      <w:r w:rsidRPr="00DE2312">
        <w:rPr>
          <w:sz w:val="26"/>
          <w:szCs w:val="26"/>
        </w:rPr>
        <w:t xml:space="preserve">Претендент готовит заявку на участие в аукционе по каждому лоту. Заявка подается в письменной форме, в соответствии с требованиями раздела 2.3. Инструкция по подготовке и заполнению заявки на участие в аукционе части 2 </w:t>
      </w:r>
      <w:r w:rsidRPr="00DE2312">
        <w:rPr>
          <w:sz w:val="26"/>
          <w:szCs w:val="26"/>
        </w:rPr>
        <w:lastRenderedPageBreak/>
        <w:t>«ОБЩИЕ УСЛОВИЯ ПРОВЕДЕНИЯ АУКЦИОНА» и в соответствии с формами документов, установленными частью 4 «ОБРАЗЦЫ ФОРМ ДОКУМЕНТОВ ДЛЯ ЗАПОЛНЕНИЯ ПРЕТЕНДЕНТАМИ».</w:t>
      </w:r>
    </w:p>
    <w:p w:rsidR="00262EA3" w:rsidRPr="00DE2312" w:rsidRDefault="00262EA3" w:rsidP="00262EA3">
      <w:pPr>
        <w:pStyle w:val="TableParagraph"/>
        <w:ind w:firstLine="654"/>
        <w:jc w:val="both"/>
        <w:rPr>
          <w:sz w:val="26"/>
          <w:szCs w:val="26"/>
        </w:rPr>
      </w:pPr>
      <w:r w:rsidRPr="00DE2312">
        <w:rPr>
          <w:sz w:val="26"/>
          <w:szCs w:val="26"/>
        </w:rPr>
        <w:t>К заявке прилагаются следующие документы:</w:t>
      </w:r>
    </w:p>
    <w:p w:rsidR="00262EA3" w:rsidRPr="00DE2312" w:rsidRDefault="00262EA3" w:rsidP="00B7194F">
      <w:pPr>
        <w:pStyle w:val="aa"/>
        <w:spacing w:after="0"/>
        <w:ind w:left="810" w:right="-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23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опись представляемых претендентом документов; </w:t>
      </w:r>
    </w:p>
    <w:p w:rsidR="00262EA3" w:rsidRPr="00DE2312" w:rsidRDefault="00262EA3" w:rsidP="00B7194F">
      <w:pPr>
        <w:pStyle w:val="aa"/>
        <w:spacing w:after="0"/>
        <w:ind w:left="810" w:right="323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2312">
        <w:rPr>
          <w:rFonts w:ascii="Times New Roman" w:eastAsia="Calibri" w:hAnsi="Times New Roman" w:cs="Times New Roman"/>
          <w:sz w:val="26"/>
          <w:szCs w:val="26"/>
          <w:lang w:eastAsia="en-US"/>
        </w:rPr>
        <w:t>б) данные о претенденте:</w:t>
      </w:r>
    </w:p>
    <w:p w:rsidR="00262EA3" w:rsidRPr="00DE2312" w:rsidRDefault="00262EA3" w:rsidP="00262EA3">
      <w:pPr>
        <w:pStyle w:val="ac"/>
        <w:numPr>
          <w:ilvl w:val="0"/>
          <w:numId w:val="7"/>
        </w:numPr>
        <w:tabs>
          <w:tab w:val="left" w:pos="851"/>
        </w:tabs>
        <w:ind w:left="284" w:right="114" w:firstLine="425"/>
        <w:contextualSpacing w:val="0"/>
        <w:jc w:val="both"/>
        <w:rPr>
          <w:sz w:val="26"/>
          <w:szCs w:val="26"/>
        </w:rPr>
      </w:pPr>
      <w:r w:rsidRPr="00DE2312">
        <w:rPr>
          <w:sz w:val="26"/>
          <w:szCs w:val="26"/>
        </w:rPr>
        <w:t xml:space="preserve">для физических лиц – копия паспорта гражданина РФ или иного документа, </w:t>
      </w:r>
      <w:r w:rsidRPr="00DE2312">
        <w:rPr>
          <w:sz w:val="26"/>
          <w:szCs w:val="26"/>
        </w:rPr>
        <w:t xml:space="preserve"> </w:t>
      </w:r>
      <w:r w:rsidRPr="00DE2312">
        <w:rPr>
          <w:sz w:val="26"/>
          <w:szCs w:val="26"/>
        </w:rPr>
        <w:t>удостоверяющего личность заявителя, контактный номер</w:t>
      </w:r>
      <w:r w:rsidRPr="00DE2312">
        <w:rPr>
          <w:spacing w:val="-18"/>
          <w:sz w:val="26"/>
          <w:szCs w:val="26"/>
        </w:rPr>
        <w:t xml:space="preserve"> </w:t>
      </w:r>
      <w:r w:rsidRPr="00DE2312">
        <w:rPr>
          <w:sz w:val="26"/>
          <w:szCs w:val="26"/>
        </w:rPr>
        <w:t>телефона;</w:t>
      </w:r>
    </w:p>
    <w:p w:rsidR="00262EA3" w:rsidRPr="00DE2312" w:rsidRDefault="00262EA3" w:rsidP="00262EA3">
      <w:pPr>
        <w:tabs>
          <w:tab w:val="left" w:pos="1038"/>
        </w:tabs>
        <w:ind w:left="180" w:right="106"/>
        <w:jc w:val="both"/>
        <w:rPr>
          <w:sz w:val="26"/>
          <w:szCs w:val="26"/>
        </w:rPr>
      </w:pPr>
      <w:proofErr w:type="gramStart"/>
      <w:r w:rsidRPr="00DE2312">
        <w:rPr>
          <w:sz w:val="26"/>
          <w:szCs w:val="26"/>
        </w:rPr>
        <w:t>для юридических лиц – полученная не ранее чем за один месяц до даты размещения извещения о проведении аукциона выписка из Единого государственного реестра юридических лиц (ЕГРЮЛ) или нотариально заверенная копия такой выписки, нотариально заверенные копии учредительных документов заявителя со всеми изменениями и дополнениями на дату подачи заявки, документы, подтверждающие полномочия руководителя (акт, протокол об избрании или назначении на</w:t>
      </w:r>
      <w:r w:rsidRPr="00DE2312">
        <w:rPr>
          <w:spacing w:val="-28"/>
          <w:sz w:val="26"/>
          <w:szCs w:val="26"/>
        </w:rPr>
        <w:t xml:space="preserve"> </w:t>
      </w:r>
      <w:r w:rsidRPr="00DE2312">
        <w:rPr>
          <w:sz w:val="26"/>
          <w:szCs w:val="26"/>
        </w:rPr>
        <w:t>должность);</w:t>
      </w:r>
      <w:proofErr w:type="gramEnd"/>
    </w:p>
    <w:p w:rsidR="00262EA3" w:rsidRPr="00DE2312" w:rsidRDefault="00262EA3" w:rsidP="00262EA3">
      <w:pPr>
        <w:pStyle w:val="ac"/>
        <w:numPr>
          <w:ilvl w:val="0"/>
          <w:numId w:val="6"/>
        </w:numPr>
        <w:tabs>
          <w:tab w:val="left" w:pos="957"/>
        </w:tabs>
        <w:ind w:right="107" w:firstLine="708"/>
        <w:contextualSpacing w:val="0"/>
        <w:jc w:val="both"/>
        <w:rPr>
          <w:sz w:val="26"/>
          <w:szCs w:val="26"/>
        </w:rPr>
      </w:pPr>
      <w:r w:rsidRPr="00DE2312">
        <w:rPr>
          <w:sz w:val="26"/>
          <w:szCs w:val="26"/>
        </w:rPr>
        <w:t>для индивидуальных предпринимателей – полученная не ранее чем за один месяц до даты размещения извещения о проведен</w:t>
      </w:r>
      <w:proofErr w:type="gramStart"/>
      <w:r w:rsidRPr="00DE2312">
        <w:rPr>
          <w:sz w:val="26"/>
          <w:szCs w:val="26"/>
        </w:rPr>
        <w:t>ии ау</w:t>
      </w:r>
      <w:proofErr w:type="gramEnd"/>
      <w:r w:rsidRPr="00DE2312">
        <w:rPr>
          <w:sz w:val="26"/>
          <w:szCs w:val="26"/>
        </w:rPr>
        <w:t>кциона выписка из Единого государственного реестра индивидуальных предпринимателей (ЕГРИП) или нотариально заверенная копия такой</w:t>
      </w:r>
      <w:r w:rsidRPr="00DE2312">
        <w:rPr>
          <w:spacing w:val="-13"/>
          <w:sz w:val="26"/>
          <w:szCs w:val="26"/>
        </w:rPr>
        <w:t xml:space="preserve"> </w:t>
      </w:r>
      <w:r w:rsidRPr="00DE2312">
        <w:rPr>
          <w:sz w:val="26"/>
          <w:szCs w:val="26"/>
        </w:rPr>
        <w:t>выписки;</w:t>
      </w:r>
    </w:p>
    <w:p w:rsidR="00262EA3" w:rsidRPr="00DE2312" w:rsidRDefault="00262EA3" w:rsidP="00262E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312">
        <w:rPr>
          <w:rFonts w:ascii="Times New Roman" w:hAnsi="Times New Roman" w:cs="Times New Roman"/>
          <w:sz w:val="26"/>
          <w:szCs w:val="26"/>
        </w:rPr>
        <w:t>В случае единовременной подачи юридическими лицами, индивидуальными предпринимателями заявок по двум и более лотам нотариально заверенные копии учредительных документов, выписок из ЕГРЮЛ и ЕГРИП, документов, подтверждающих полномочия руководителя, могут быть представлены в одном экземпляре;</w:t>
      </w:r>
    </w:p>
    <w:p w:rsidR="00262EA3" w:rsidRPr="00DE2312" w:rsidRDefault="00262EA3" w:rsidP="00DE2312">
      <w:pPr>
        <w:pStyle w:val="aa"/>
        <w:spacing w:after="0"/>
        <w:ind w:right="107" w:firstLine="70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23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в) если от имени заявителя действует иное лицо – доверенность на осуществление действий от имени заявителя, подписанная руководителем (или индивидуальным предпринимателем) и заверенная печатью заявителя либо нотариально заверенная копия такой доверенности. </w:t>
      </w:r>
      <w:proofErr w:type="gramStart"/>
      <w:r w:rsidRPr="00DE2312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если доверенность подписана лицом, уполномоченным руководителем заявителя, прилагается документ, подтверждающий полномочия такого лица;</w:t>
      </w:r>
      <w:proofErr w:type="gramEnd"/>
    </w:p>
    <w:p w:rsidR="00262EA3" w:rsidRPr="00DE2312" w:rsidRDefault="00262EA3" w:rsidP="00DE2312">
      <w:pPr>
        <w:pStyle w:val="aa"/>
        <w:spacing w:after="0"/>
        <w:ind w:right="104" w:firstLine="70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2312">
        <w:rPr>
          <w:rFonts w:ascii="Times New Roman" w:eastAsia="Calibri" w:hAnsi="Times New Roman" w:cs="Times New Roman"/>
          <w:sz w:val="26"/>
          <w:szCs w:val="26"/>
          <w:lang w:eastAsia="en-US"/>
        </w:rPr>
        <w:t>г)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 приостановлении деятельности в порядке, предусмотренном Кодексом Российской Федерации об административных</w:t>
      </w:r>
      <w:r w:rsidRPr="00DE2312">
        <w:rPr>
          <w:rFonts w:ascii="Times New Roman" w:eastAsia="Calibri" w:hAnsi="Times New Roman" w:cs="Times New Roman"/>
          <w:spacing w:val="-17"/>
          <w:sz w:val="26"/>
          <w:szCs w:val="26"/>
          <w:lang w:eastAsia="en-US"/>
        </w:rPr>
        <w:t xml:space="preserve"> </w:t>
      </w:r>
      <w:r w:rsidRPr="00DE2312">
        <w:rPr>
          <w:rFonts w:ascii="Times New Roman" w:eastAsia="Calibri" w:hAnsi="Times New Roman" w:cs="Times New Roman"/>
          <w:sz w:val="26"/>
          <w:szCs w:val="26"/>
          <w:lang w:eastAsia="en-US"/>
        </w:rPr>
        <w:t>правонарушениях;</w:t>
      </w:r>
    </w:p>
    <w:p w:rsidR="00262EA3" w:rsidRPr="00DE2312" w:rsidRDefault="00262EA3" w:rsidP="00DE2312">
      <w:pPr>
        <w:pStyle w:val="aa"/>
        <w:spacing w:after="0"/>
        <w:ind w:right="112" w:firstLine="70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2312">
        <w:rPr>
          <w:rFonts w:ascii="Times New Roman" w:eastAsia="Calibri" w:hAnsi="Times New Roman" w:cs="Times New Roman"/>
          <w:sz w:val="26"/>
          <w:szCs w:val="26"/>
          <w:lang w:eastAsia="en-US"/>
        </w:rPr>
        <w:t>д)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торгов;</w:t>
      </w:r>
    </w:p>
    <w:p w:rsidR="00B7194F" w:rsidRPr="00DE2312" w:rsidRDefault="00262EA3" w:rsidP="00262EA3">
      <w:pPr>
        <w:ind w:firstLine="709"/>
        <w:jc w:val="both"/>
        <w:rPr>
          <w:sz w:val="26"/>
          <w:szCs w:val="26"/>
        </w:rPr>
      </w:pPr>
      <w:r w:rsidRPr="00DE2312">
        <w:rPr>
          <w:sz w:val="26"/>
          <w:szCs w:val="26"/>
        </w:rPr>
        <w:t>е) в случае указания в извещении о проведении аукциона особых (обязательных) условий участия в аукционе, установленных аукционной документацией, претендент представляет письменное сообщение о согласии выполнения таких условий</w:t>
      </w:r>
      <w:proofErr w:type="gramStart"/>
      <w:r w:rsidRPr="00DE2312">
        <w:rPr>
          <w:sz w:val="26"/>
          <w:szCs w:val="26"/>
        </w:rPr>
        <w:t>.».</w:t>
      </w:r>
      <w:proofErr w:type="gramEnd"/>
    </w:p>
    <w:p w:rsidR="00FB394E" w:rsidRPr="00DE2312" w:rsidRDefault="00DC4A83" w:rsidP="00B7194F">
      <w:pPr>
        <w:pStyle w:val="ac"/>
        <w:ind w:left="0" w:firstLine="709"/>
        <w:jc w:val="both"/>
        <w:rPr>
          <w:sz w:val="26"/>
          <w:szCs w:val="26"/>
        </w:rPr>
      </w:pPr>
      <w:r w:rsidRPr="00DE2312">
        <w:rPr>
          <w:sz w:val="26"/>
          <w:szCs w:val="26"/>
        </w:rPr>
        <w:t xml:space="preserve">2. </w:t>
      </w:r>
      <w:proofErr w:type="gramStart"/>
      <w:r w:rsidR="00FB394E" w:rsidRPr="00DE2312">
        <w:rPr>
          <w:sz w:val="26"/>
          <w:szCs w:val="26"/>
        </w:rPr>
        <w:t>Контроль за</w:t>
      </w:r>
      <w:proofErr w:type="gramEnd"/>
      <w:r w:rsidR="00FB394E" w:rsidRPr="00DE2312">
        <w:rPr>
          <w:sz w:val="26"/>
          <w:szCs w:val="26"/>
        </w:rPr>
        <w:t xml:space="preserve"> исполнением настоящего распоряжения </w:t>
      </w:r>
      <w:r w:rsidR="00953EB2" w:rsidRPr="00DE2312">
        <w:rPr>
          <w:sz w:val="26"/>
          <w:szCs w:val="26"/>
        </w:rPr>
        <w:t>оставляю за собой.</w:t>
      </w:r>
    </w:p>
    <w:p w:rsidR="0055774C" w:rsidRPr="00DE2312" w:rsidRDefault="0055774C" w:rsidP="00FB394E">
      <w:pPr>
        <w:pStyle w:val="ac"/>
        <w:spacing w:line="276" w:lineRule="auto"/>
        <w:ind w:left="1134"/>
        <w:jc w:val="both"/>
        <w:rPr>
          <w:sz w:val="26"/>
          <w:szCs w:val="26"/>
        </w:rPr>
      </w:pPr>
    </w:p>
    <w:p w:rsidR="00242C21" w:rsidRPr="00DE2312" w:rsidRDefault="00FB394E" w:rsidP="00FB394E">
      <w:pPr>
        <w:jc w:val="both"/>
        <w:rPr>
          <w:color w:val="000000"/>
          <w:sz w:val="26"/>
          <w:szCs w:val="26"/>
        </w:rPr>
      </w:pPr>
      <w:r w:rsidRPr="00DE2312">
        <w:rPr>
          <w:color w:val="000000"/>
          <w:sz w:val="26"/>
          <w:szCs w:val="26"/>
        </w:rPr>
        <w:t xml:space="preserve">Руководитель </w:t>
      </w:r>
      <w:r w:rsidR="00242C21" w:rsidRPr="00DE2312">
        <w:rPr>
          <w:color w:val="000000"/>
          <w:sz w:val="26"/>
          <w:szCs w:val="26"/>
        </w:rPr>
        <w:t>муниципального</w:t>
      </w:r>
    </w:p>
    <w:p w:rsidR="00242C21" w:rsidRPr="00DE2312" w:rsidRDefault="00242C21" w:rsidP="00FB394E">
      <w:pPr>
        <w:jc w:val="both"/>
        <w:rPr>
          <w:color w:val="000000"/>
          <w:sz w:val="26"/>
          <w:szCs w:val="26"/>
        </w:rPr>
      </w:pPr>
      <w:r w:rsidRPr="00DE2312">
        <w:rPr>
          <w:color w:val="000000"/>
          <w:sz w:val="26"/>
          <w:szCs w:val="26"/>
        </w:rPr>
        <w:t>отдела по управлению муниципальным</w:t>
      </w:r>
    </w:p>
    <w:p w:rsidR="00242C21" w:rsidRPr="00DE2312" w:rsidRDefault="00242C21" w:rsidP="00FB394E">
      <w:pPr>
        <w:jc w:val="both"/>
        <w:rPr>
          <w:color w:val="000000"/>
          <w:sz w:val="26"/>
          <w:szCs w:val="26"/>
        </w:rPr>
      </w:pPr>
      <w:r w:rsidRPr="00DE2312">
        <w:rPr>
          <w:color w:val="000000"/>
          <w:sz w:val="26"/>
          <w:szCs w:val="26"/>
        </w:rPr>
        <w:t>имуществом администрации</w:t>
      </w:r>
    </w:p>
    <w:p w:rsidR="00B53906" w:rsidRPr="00B7194F" w:rsidRDefault="00242C21" w:rsidP="00B7194F">
      <w:pPr>
        <w:jc w:val="both"/>
        <w:rPr>
          <w:color w:val="000000"/>
          <w:sz w:val="26"/>
          <w:szCs w:val="26"/>
        </w:rPr>
      </w:pPr>
      <w:r w:rsidRPr="00DE2312">
        <w:rPr>
          <w:color w:val="000000"/>
          <w:sz w:val="26"/>
          <w:szCs w:val="26"/>
        </w:rPr>
        <w:t>Павловского муниципального района</w:t>
      </w:r>
      <w:r w:rsidR="00FB394E" w:rsidRPr="00DE2312">
        <w:rPr>
          <w:color w:val="000000"/>
          <w:sz w:val="26"/>
          <w:szCs w:val="26"/>
        </w:rPr>
        <w:tab/>
      </w:r>
      <w:r w:rsidR="00FB394E" w:rsidRPr="00DE2312">
        <w:rPr>
          <w:color w:val="000000"/>
          <w:sz w:val="26"/>
          <w:szCs w:val="26"/>
        </w:rPr>
        <w:tab/>
      </w:r>
      <w:r w:rsidR="00FB394E" w:rsidRPr="00DE2312">
        <w:rPr>
          <w:color w:val="000000"/>
          <w:sz w:val="26"/>
          <w:szCs w:val="26"/>
        </w:rPr>
        <w:tab/>
      </w:r>
      <w:r w:rsidR="00FB394E" w:rsidRPr="00DE2312">
        <w:rPr>
          <w:color w:val="000000"/>
          <w:sz w:val="26"/>
          <w:szCs w:val="26"/>
        </w:rPr>
        <w:tab/>
      </w:r>
      <w:r w:rsidR="00FB394E" w:rsidRPr="00DE2312">
        <w:rPr>
          <w:color w:val="000000"/>
          <w:sz w:val="26"/>
          <w:szCs w:val="26"/>
        </w:rPr>
        <w:tab/>
      </w:r>
      <w:r w:rsidRPr="00DE2312">
        <w:rPr>
          <w:color w:val="000000"/>
          <w:sz w:val="26"/>
          <w:szCs w:val="26"/>
        </w:rPr>
        <w:tab/>
      </w:r>
      <w:r w:rsidR="00FB394E" w:rsidRPr="00DE2312">
        <w:rPr>
          <w:color w:val="000000"/>
          <w:sz w:val="26"/>
          <w:szCs w:val="26"/>
        </w:rPr>
        <w:t>П.О. Никитин</w:t>
      </w:r>
    </w:p>
    <w:sectPr w:rsidR="00B53906" w:rsidRPr="00B7194F" w:rsidSect="00B7194F">
      <w:headerReference w:type="even" r:id="rId10"/>
      <w:headerReference w:type="default" r:id="rId11"/>
      <w:headerReference w:type="first" r:id="rId12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54" w:rsidRDefault="00333254">
      <w:r>
        <w:separator/>
      </w:r>
    </w:p>
  </w:endnote>
  <w:endnote w:type="continuationSeparator" w:id="0">
    <w:p w:rsidR="00333254" w:rsidRDefault="003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54" w:rsidRDefault="00333254">
      <w:r>
        <w:separator/>
      </w:r>
    </w:p>
  </w:footnote>
  <w:footnote w:type="continuationSeparator" w:id="0">
    <w:p w:rsidR="00333254" w:rsidRDefault="0033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9" w:rsidRDefault="00120D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33325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9" w:rsidRDefault="00333254" w:rsidP="0078250E">
    <w:pPr>
      <w:pStyle w:val="a7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0C22EF"/>
    <w:multiLevelType w:val="hybridMultilevel"/>
    <w:tmpl w:val="5A1C57C6"/>
    <w:lvl w:ilvl="0" w:tplc="913E9324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423CD9"/>
    <w:multiLevelType w:val="hybridMultilevel"/>
    <w:tmpl w:val="162260C0"/>
    <w:lvl w:ilvl="0" w:tplc="181EB96C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274636A">
      <w:numFmt w:val="bullet"/>
      <w:lvlText w:val="•"/>
      <w:lvlJc w:val="left"/>
      <w:pPr>
        <w:ind w:left="1046" w:hanging="202"/>
      </w:pPr>
      <w:rPr>
        <w:rFonts w:hint="default"/>
      </w:rPr>
    </w:lvl>
    <w:lvl w:ilvl="2" w:tplc="46C08FC8">
      <w:numFmt w:val="bullet"/>
      <w:lvlText w:val="•"/>
      <w:lvlJc w:val="left"/>
      <w:pPr>
        <w:ind w:left="1993" w:hanging="202"/>
      </w:pPr>
      <w:rPr>
        <w:rFonts w:hint="default"/>
      </w:rPr>
    </w:lvl>
    <w:lvl w:ilvl="3" w:tplc="7CA2D49C">
      <w:numFmt w:val="bullet"/>
      <w:lvlText w:val="•"/>
      <w:lvlJc w:val="left"/>
      <w:pPr>
        <w:ind w:left="2939" w:hanging="202"/>
      </w:pPr>
      <w:rPr>
        <w:rFonts w:hint="default"/>
      </w:rPr>
    </w:lvl>
    <w:lvl w:ilvl="4" w:tplc="04E64CC2">
      <w:numFmt w:val="bullet"/>
      <w:lvlText w:val="•"/>
      <w:lvlJc w:val="left"/>
      <w:pPr>
        <w:ind w:left="3886" w:hanging="202"/>
      </w:pPr>
      <w:rPr>
        <w:rFonts w:hint="default"/>
      </w:rPr>
    </w:lvl>
    <w:lvl w:ilvl="5" w:tplc="1C08C8BA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17C66328">
      <w:numFmt w:val="bullet"/>
      <w:lvlText w:val="•"/>
      <w:lvlJc w:val="left"/>
      <w:pPr>
        <w:ind w:left="5779" w:hanging="202"/>
      </w:pPr>
      <w:rPr>
        <w:rFonts w:hint="default"/>
      </w:rPr>
    </w:lvl>
    <w:lvl w:ilvl="7" w:tplc="502AC5D2">
      <w:numFmt w:val="bullet"/>
      <w:lvlText w:val="•"/>
      <w:lvlJc w:val="left"/>
      <w:pPr>
        <w:ind w:left="6726" w:hanging="202"/>
      </w:pPr>
      <w:rPr>
        <w:rFonts w:hint="default"/>
      </w:rPr>
    </w:lvl>
    <w:lvl w:ilvl="8" w:tplc="9036FC8C">
      <w:numFmt w:val="bullet"/>
      <w:lvlText w:val="•"/>
      <w:lvlJc w:val="left"/>
      <w:pPr>
        <w:ind w:left="7673" w:hanging="202"/>
      </w:pPr>
      <w:rPr>
        <w:rFonts w:hint="default"/>
      </w:rPr>
    </w:lvl>
  </w:abstractNum>
  <w:abstractNum w:abstractNumId="5">
    <w:nsid w:val="604F032F"/>
    <w:multiLevelType w:val="hybridMultilevel"/>
    <w:tmpl w:val="7C44E3B4"/>
    <w:lvl w:ilvl="0" w:tplc="07A46A76">
      <w:numFmt w:val="bullet"/>
      <w:lvlText w:val="-"/>
      <w:lvlJc w:val="left"/>
      <w:pPr>
        <w:ind w:left="310" w:hanging="31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C68ED622">
      <w:numFmt w:val="bullet"/>
      <w:lvlText w:val="•"/>
      <w:lvlJc w:val="left"/>
      <w:pPr>
        <w:ind w:left="1301" w:hanging="310"/>
      </w:pPr>
      <w:rPr>
        <w:rFonts w:hint="default"/>
      </w:rPr>
    </w:lvl>
    <w:lvl w:ilvl="2" w:tplc="6F765A72">
      <w:numFmt w:val="bullet"/>
      <w:lvlText w:val="•"/>
      <w:lvlJc w:val="left"/>
      <w:pPr>
        <w:ind w:left="2295" w:hanging="310"/>
      </w:pPr>
      <w:rPr>
        <w:rFonts w:hint="default"/>
      </w:rPr>
    </w:lvl>
    <w:lvl w:ilvl="3" w:tplc="31308B76">
      <w:numFmt w:val="bullet"/>
      <w:lvlText w:val="•"/>
      <w:lvlJc w:val="left"/>
      <w:pPr>
        <w:ind w:left="3290" w:hanging="310"/>
      </w:pPr>
      <w:rPr>
        <w:rFonts w:hint="default"/>
      </w:rPr>
    </w:lvl>
    <w:lvl w:ilvl="4" w:tplc="B4781296">
      <w:numFmt w:val="bullet"/>
      <w:lvlText w:val="•"/>
      <w:lvlJc w:val="left"/>
      <w:pPr>
        <w:ind w:left="4284" w:hanging="310"/>
      </w:pPr>
      <w:rPr>
        <w:rFonts w:hint="default"/>
      </w:rPr>
    </w:lvl>
    <w:lvl w:ilvl="5" w:tplc="890ACE1E">
      <w:numFmt w:val="bullet"/>
      <w:lvlText w:val="•"/>
      <w:lvlJc w:val="left"/>
      <w:pPr>
        <w:ind w:left="5278" w:hanging="310"/>
      </w:pPr>
      <w:rPr>
        <w:rFonts w:hint="default"/>
      </w:rPr>
    </w:lvl>
    <w:lvl w:ilvl="6" w:tplc="090C9296">
      <w:numFmt w:val="bullet"/>
      <w:lvlText w:val="•"/>
      <w:lvlJc w:val="left"/>
      <w:pPr>
        <w:ind w:left="6273" w:hanging="310"/>
      </w:pPr>
      <w:rPr>
        <w:rFonts w:hint="default"/>
      </w:rPr>
    </w:lvl>
    <w:lvl w:ilvl="7" w:tplc="0E2CE8D2">
      <w:numFmt w:val="bullet"/>
      <w:lvlText w:val="•"/>
      <w:lvlJc w:val="left"/>
      <w:pPr>
        <w:ind w:left="7267" w:hanging="310"/>
      </w:pPr>
      <w:rPr>
        <w:rFonts w:hint="default"/>
      </w:rPr>
    </w:lvl>
    <w:lvl w:ilvl="8" w:tplc="3E00D304">
      <w:numFmt w:val="bullet"/>
      <w:lvlText w:val="•"/>
      <w:lvlJc w:val="left"/>
      <w:pPr>
        <w:ind w:left="8261" w:hanging="310"/>
      </w:pPr>
      <w:rPr>
        <w:rFonts w:hint="default"/>
      </w:rPr>
    </w:lvl>
  </w:abstractNum>
  <w:abstractNum w:abstractNumId="6">
    <w:nsid w:val="69506B32"/>
    <w:multiLevelType w:val="hybridMultilevel"/>
    <w:tmpl w:val="5A1093F0"/>
    <w:lvl w:ilvl="0" w:tplc="634A9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AE"/>
    <w:rsid w:val="00031DCE"/>
    <w:rsid w:val="000F7D2E"/>
    <w:rsid w:val="00120D99"/>
    <w:rsid w:val="00142D89"/>
    <w:rsid w:val="001522F6"/>
    <w:rsid w:val="001E6996"/>
    <w:rsid w:val="00226F83"/>
    <w:rsid w:val="00242C21"/>
    <w:rsid w:val="00262EA3"/>
    <w:rsid w:val="002631BE"/>
    <w:rsid w:val="002827FF"/>
    <w:rsid w:val="002A237E"/>
    <w:rsid w:val="002B7D94"/>
    <w:rsid w:val="002E722C"/>
    <w:rsid w:val="00300582"/>
    <w:rsid w:val="0030712A"/>
    <w:rsid w:val="00316827"/>
    <w:rsid w:val="00330CC2"/>
    <w:rsid w:val="00333254"/>
    <w:rsid w:val="003830A8"/>
    <w:rsid w:val="003C6F1F"/>
    <w:rsid w:val="003E6079"/>
    <w:rsid w:val="00462B51"/>
    <w:rsid w:val="0046537B"/>
    <w:rsid w:val="0049704B"/>
    <w:rsid w:val="004A0292"/>
    <w:rsid w:val="004A680D"/>
    <w:rsid w:val="004B26C0"/>
    <w:rsid w:val="004B2802"/>
    <w:rsid w:val="004D5D2A"/>
    <w:rsid w:val="00536B01"/>
    <w:rsid w:val="0055774C"/>
    <w:rsid w:val="00586550"/>
    <w:rsid w:val="005D70BD"/>
    <w:rsid w:val="005E5593"/>
    <w:rsid w:val="006102B7"/>
    <w:rsid w:val="00610A54"/>
    <w:rsid w:val="006A180D"/>
    <w:rsid w:val="006F23FF"/>
    <w:rsid w:val="006F30C0"/>
    <w:rsid w:val="007378D3"/>
    <w:rsid w:val="0078250E"/>
    <w:rsid w:val="007A23A5"/>
    <w:rsid w:val="007A5C95"/>
    <w:rsid w:val="007B2940"/>
    <w:rsid w:val="007C48D7"/>
    <w:rsid w:val="00814DF5"/>
    <w:rsid w:val="008566F4"/>
    <w:rsid w:val="0086549F"/>
    <w:rsid w:val="008A42DD"/>
    <w:rsid w:val="008C0E15"/>
    <w:rsid w:val="008C3FAE"/>
    <w:rsid w:val="00926644"/>
    <w:rsid w:val="00936A5F"/>
    <w:rsid w:val="00945C6A"/>
    <w:rsid w:val="00953EB2"/>
    <w:rsid w:val="00975F5D"/>
    <w:rsid w:val="00A00479"/>
    <w:rsid w:val="00A15D22"/>
    <w:rsid w:val="00A83C63"/>
    <w:rsid w:val="00AC1826"/>
    <w:rsid w:val="00AC5C34"/>
    <w:rsid w:val="00B10259"/>
    <w:rsid w:val="00B15B39"/>
    <w:rsid w:val="00B53906"/>
    <w:rsid w:val="00B7194F"/>
    <w:rsid w:val="00B84E24"/>
    <w:rsid w:val="00C0099F"/>
    <w:rsid w:val="00C07E43"/>
    <w:rsid w:val="00C301E9"/>
    <w:rsid w:val="00C50BB0"/>
    <w:rsid w:val="00C634F7"/>
    <w:rsid w:val="00C6728B"/>
    <w:rsid w:val="00C93AC3"/>
    <w:rsid w:val="00D47DF2"/>
    <w:rsid w:val="00D74672"/>
    <w:rsid w:val="00D778D7"/>
    <w:rsid w:val="00DA1B69"/>
    <w:rsid w:val="00DC4A83"/>
    <w:rsid w:val="00DE2312"/>
    <w:rsid w:val="00E06D85"/>
    <w:rsid w:val="00E56B7D"/>
    <w:rsid w:val="00E8130A"/>
    <w:rsid w:val="00EB5C10"/>
    <w:rsid w:val="00ED2B6A"/>
    <w:rsid w:val="00F22405"/>
    <w:rsid w:val="00F42DFB"/>
    <w:rsid w:val="00F513BC"/>
    <w:rsid w:val="00FA7D93"/>
    <w:rsid w:val="00FB394E"/>
    <w:rsid w:val="00FC6CA0"/>
    <w:rsid w:val="00FE5D5B"/>
    <w:rsid w:val="00FF0EFE"/>
    <w:rsid w:val="00FF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1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F2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D5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D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262EA3"/>
    <w:pPr>
      <w:ind w:left="103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1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F2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D5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D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262EA3"/>
    <w:pPr>
      <w:ind w:left="103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9706-84DE-40B7-95A9-5086AAFC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Пользователь Windows</cp:lastModifiedBy>
  <cp:revision>9</cp:revision>
  <cp:lastPrinted>2022-07-26T14:22:00Z</cp:lastPrinted>
  <dcterms:created xsi:type="dcterms:W3CDTF">2022-07-26T13:03:00Z</dcterms:created>
  <dcterms:modified xsi:type="dcterms:W3CDTF">2022-07-26T14:26:00Z</dcterms:modified>
</cp:coreProperties>
</file>