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448" w:rsidRPr="00947823" w:rsidRDefault="00567F1E" w:rsidP="0047374E">
      <w:pPr>
        <w:pStyle w:val="11"/>
        <w:ind w:left="4820"/>
        <w:rPr>
          <w:sz w:val="26"/>
          <w:szCs w:val="26"/>
        </w:rPr>
      </w:pPr>
      <w:r w:rsidRPr="00947823">
        <w:rPr>
          <w:sz w:val="26"/>
          <w:szCs w:val="26"/>
        </w:rPr>
        <w:t xml:space="preserve">Приложение </w:t>
      </w:r>
      <w:r w:rsidR="00D07448" w:rsidRPr="00947823">
        <w:rPr>
          <w:sz w:val="26"/>
          <w:szCs w:val="26"/>
        </w:rPr>
        <w:t>к постановлению</w:t>
      </w:r>
    </w:p>
    <w:p w:rsidR="00D07448" w:rsidRPr="00947823" w:rsidRDefault="00D07448" w:rsidP="0047374E">
      <w:pPr>
        <w:pStyle w:val="11"/>
        <w:ind w:left="4820"/>
        <w:rPr>
          <w:sz w:val="26"/>
          <w:szCs w:val="26"/>
        </w:rPr>
      </w:pPr>
      <w:r w:rsidRPr="00947823">
        <w:rPr>
          <w:sz w:val="26"/>
          <w:szCs w:val="26"/>
        </w:rPr>
        <w:t>администрации</w:t>
      </w:r>
      <w:r w:rsidR="0047374E" w:rsidRPr="00947823">
        <w:rPr>
          <w:sz w:val="26"/>
          <w:szCs w:val="26"/>
        </w:rPr>
        <w:t xml:space="preserve"> Павловского</w:t>
      </w:r>
    </w:p>
    <w:p w:rsidR="00D07448" w:rsidRPr="00947823" w:rsidRDefault="00D07448" w:rsidP="0047374E">
      <w:pPr>
        <w:pStyle w:val="11"/>
        <w:ind w:left="4820"/>
        <w:rPr>
          <w:sz w:val="26"/>
          <w:szCs w:val="26"/>
        </w:rPr>
      </w:pPr>
      <w:r w:rsidRPr="00947823">
        <w:rPr>
          <w:sz w:val="26"/>
          <w:szCs w:val="26"/>
        </w:rPr>
        <w:t>муниципального района</w:t>
      </w:r>
    </w:p>
    <w:p w:rsidR="00D07448" w:rsidRPr="00947823" w:rsidRDefault="00D07448" w:rsidP="0047374E">
      <w:pPr>
        <w:pStyle w:val="11"/>
        <w:ind w:left="4820"/>
        <w:rPr>
          <w:sz w:val="26"/>
          <w:szCs w:val="26"/>
        </w:rPr>
      </w:pPr>
      <w:r w:rsidRPr="00947823">
        <w:rPr>
          <w:sz w:val="26"/>
          <w:szCs w:val="26"/>
        </w:rPr>
        <w:t>Воронежской области</w:t>
      </w:r>
    </w:p>
    <w:p w:rsidR="0047374E" w:rsidRPr="00947823" w:rsidRDefault="0047374E" w:rsidP="0047374E">
      <w:pPr>
        <w:pStyle w:val="11"/>
        <w:ind w:left="4820"/>
        <w:rPr>
          <w:sz w:val="26"/>
          <w:szCs w:val="26"/>
        </w:rPr>
      </w:pPr>
    </w:p>
    <w:p w:rsidR="00D07448" w:rsidRPr="00947823" w:rsidRDefault="00D07448" w:rsidP="0047374E">
      <w:pPr>
        <w:pStyle w:val="11"/>
        <w:ind w:left="4820"/>
        <w:rPr>
          <w:caps/>
          <w:sz w:val="26"/>
          <w:szCs w:val="26"/>
        </w:rPr>
      </w:pPr>
      <w:r w:rsidRPr="00947823">
        <w:rPr>
          <w:sz w:val="26"/>
          <w:szCs w:val="26"/>
        </w:rPr>
        <w:t>от «__»_________2023г. №___</w:t>
      </w:r>
    </w:p>
    <w:p w:rsidR="00567F1E" w:rsidRPr="00947823" w:rsidRDefault="00567F1E" w:rsidP="00567F1E">
      <w:pPr>
        <w:pStyle w:val="11"/>
        <w:ind w:left="4860"/>
        <w:jc w:val="center"/>
        <w:rPr>
          <w:caps/>
          <w:sz w:val="26"/>
          <w:szCs w:val="26"/>
        </w:rPr>
      </w:pPr>
    </w:p>
    <w:p w:rsidR="00567F1E" w:rsidRPr="00947823" w:rsidRDefault="00567F1E" w:rsidP="00567F1E">
      <w:pPr>
        <w:pStyle w:val="11"/>
        <w:ind w:left="4820"/>
        <w:jc w:val="center"/>
        <w:rPr>
          <w:b/>
          <w:caps/>
          <w:sz w:val="26"/>
          <w:szCs w:val="26"/>
        </w:rPr>
      </w:pPr>
    </w:p>
    <w:p w:rsidR="00567F1E" w:rsidRPr="00947823" w:rsidRDefault="00567F1E" w:rsidP="00567F1E">
      <w:pPr>
        <w:pStyle w:val="11"/>
        <w:ind w:left="4820"/>
        <w:jc w:val="center"/>
        <w:rPr>
          <w:sz w:val="26"/>
          <w:szCs w:val="26"/>
        </w:rPr>
      </w:pPr>
    </w:p>
    <w:p w:rsidR="00E13AC2" w:rsidRPr="00947823" w:rsidRDefault="00E13AC2" w:rsidP="00B85D27">
      <w:pPr>
        <w:pStyle w:val="40"/>
        <w:shd w:val="clear" w:color="auto" w:fill="auto"/>
        <w:spacing w:before="0" w:after="0" w:line="360" w:lineRule="auto"/>
        <w:jc w:val="center"/>
        <w:rPr>
          <w:color w:val="000000"/>
          <w:sz w:val="26"/>
          <w:szCs w:val="26"/>
          <w:lang w:bidi="ru-RU"/>
        </w:rPr>
      </w:pPr>
    </w:p>
    <w:p w:rsidR="00B942A4" w:rsidRPr="00947823" w:rsidRDefault="00B942A4" w:rsidP="004A39E7">
      <w:pPr>
        <w:pStyle w:val="40"/>
        <w:shd w:val="clear" w:color="auto" w:fill="auto"/>
        <w:spacing w:before="0" w:after="0" w:line="240" w:lineRule="auto"/>
        <w:jc w:val="center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Положение </w:t>
      </w:r>
    </w:p>
    <w:p w:rsidR="00B942A4" w:rsidRPr="00947823" w:rsidRDefault="00B942A4" w:rsidP="004A39E7">
      <w:pPr>
        <w:pStyle w:val="40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 единой дежурно-диспетчерской службе</w:t>
      </w:r>
    </w:p>
    <w:p w:rsidR="00B942A4" w:rsidRPr="00947823" w:rsidRDefault="0047374E" w:rsidP="004A39E7">
      <w:pPr>
        <w:pStyle w:val="40"/>
        <w:shd w:val="clear" w:color="auto" w:fill="auto"/>
        <w:spacing w:before="0" w:after="0" w:line="240" w:lineRule="auto"/>
        <w:jc w:val="center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Павловского</w:t>
      </w:r>
      <w:r w:rsidR="00D07448" w:rsidRPr="00947823">
        <w:rPr>
          <w:color w:val="000000"/>
          <w:sz w:val="26"/>
          <w:szCs w:val="26"/>
          <w:lang w:bidi="ru-RU"/>
        </w:rPr>
        <w:t xml:space="preserve"> муниципального района Воронежской области</w:t>
      </w:r>
    </w:p>
    <w:p w:rsidR="00411763" w:rsidRPr="00947823" w:rsidRDefault="00411763" w:rsidP="00B85D27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A39E7" w:rsidRPr="00947823" w:rsidRDefault="008E0E1D" w:rsidP="007B367F">
      <w:pPr>
        <w:pStyle w:val="10"/>
        <w:shd w:val="clear" w:color="auto" w:fill="auto"/>
        <w:tabs>
          <w:tab w:val="left" w:pos="2848"/>
        </w:tabs>
        <w:spacing w:after="0" w:line="240" w:lineRule="auto"/>
        <w:ind w:firstLine="709"/>
        <w:rPr>
          <w:b/>
          <w:sz w:val="26"/>
          <w:szCs w:val="26"/>
        </w:rPr>
      </w:pPr>
      <w:bookmarkStart w:id="0" w:name="bookmark1"/>
      <w:r w:rsidRPr="00947823">
        <w:rPr>
          <w:b/>
          <w:color w:val="000000"/>
          <w:sz w:val="26"/>
          <w:szCs w:val="26"/>
          <w:lang w:bidi="ru-RU"/>
        </w:rPr>
        <w:t xml:space="preserve">1. </w:t>
      </w:r>
      <w:r w:rsidR="004A39E7" w:rsidRPr="00947823">
        <w:rPr>
          <w:b/>
          <w:color w:val="000000"/>
          <w:sz w:val="26"/>
          <w:szCs w:val="26"/>
          <w:lang w:bidi="ru-RU"/>
        </w:rPr>
        <w:t>Термины, определения и сокращения</w:t>
      </w:r>
      <w:bookmarkEnd w:id="0"/>
    </w:p>
    <w:p w:rsidR="004A39E7" w:rsidRPr="00947823" w:rsidRDefault="007B367F" w:rsidP="00B85D27">
      <w:pPr>
        <w:pStyle w:val="20"/>
        <w:shd w:val="clear" w:color="auto" w:fill="auto"/>
        <w:tabs>
          <w:tab w:val="left" w:pos="1430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1.1. </w:t>
      </w:r>
      <w:r w:rsidR="002006A2" w:rsidRPr="00947823">
        <w:rPr>
          <w:color w:val="000000"/>
          <w:sz w:val="26"/>
          <w:szCs w:val="26"/>
          <w:lang w:bidi="ru-RU"/>
        </w:rPr>
        <w:t xml:space="preserve">В настоящем </w:t>
      </w:r>
      <w:r w:rsidR="00D071AA" w:rsidRPr="00947823">
        <w:rPr>
          <w:color w:val="000000"/>
          <w:sz w:val="26"/>
          <w:szCs w:val="26"/>
          <w:lang w:bidi="ru-RU"/>
        </w:rPr>
        <w:t>«</w:t>
      </w:r>
      <w:r w:rsidR="00F77E6B" w:rsidRPr="00947823">
        <w:rPr>
          <w:color w:val="000000"/>
          <w:sz w:val="26"/>
          <w:szCs w:val="26"/>
          <w:lang w:bidi="ru-RU"/>
        </w:rPr>
        <w:t xml:space="preserve">Положении </w:t>
      </w:r>
      <w:r w:rsidR="004A39E7" w:rsidRPr="00947823">
        <w:rPr>
          <w:color w:val="000000"/>
          <w:sz w:val="26"/>
          <w:szCs w:val="26"/>
          <w:lang w:bidi="ru-RU"/>
        </w:rPr>
        <w:t>о единой дежурно</w:t>
      </w:r>
      <w:r w:rsidR="007B0C11" w:rsidRPr="00947823">
        <w:rPr>
          <w:color w:val="000000"/>
          <w:sz w:val="26"/>
          <w:szCs w:val="26"/>
          <w:lang w:bidi="ru-RU"/>
        </w:rPr>
        <w:t>-</w:t>
      </w:r>
      <w:r w:rsidR="004A39E7" w:rsidRPr="00947823">
        <w:rPr>
          <w:color w:val="000000"/>
          <w:sz w:val="26"/>
          <w:szCs w:val="26"/>
          <w:lang w:bidi="ru-RU"/>
        </w:rPr>
        <w:softHyphen/>
        <w:t xml:space="preserve">диспетчерской службе </w:t>
      </w:r>
      <w:r w:rsidR="0047374E" w:rsidRPr="00947823">
        <w:rPr>
          <w:color w:val="000000"/>
          <w:sz w:val="26"/>
          <w:szCs w:val="26"/>
          <w:lang w:bidi="ru-RU"/>
        </w:rPr>
        <w:t>Павловского</w:t>
      </w:r>
      <w:r w:rsidR="00D07448" w:rsidRPr="00947823">
        <w:rPr>
          <w:color w:val="000000"/>
          <w:sz w:val="26"/>
          <w:szCs w:val="26"/>
          <w:lang w:bidi="ru-RU"/>
        </w:rPr>
        <w:t xml:space="preserve"> муниципального района</w:t>
      </w:r>
      <w:r w:rsidR="00D071AA" w:rsidRPr="00947823">
        <w:rPr>
          <w:color w:val="000000"/>
          <w:sz w:val="26"/>
          <w:szCs w:val="26"/>
          <w:lang w:bidi="ru-RU"/>
        </w:rPr>
        <w:t>»</w:t>
      </w:r>
      <w:r w:rsidR="004A39E7" w:rsidRPr="00947823">
        <w:rPr>
          <w:color w:val="000000"/>
          <w:sz w:val="26"/>
          <w:szCs w:val="26"/>
          <w:lang w:bidi="ru-RU"/>
        </w:rPr>
        <w:t xml:space="preserve"> применены следующие сокращения: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АИУС РСЧС - автоматизированная информационно-управляющая система единой государственной системы предупреждения и ликвидации чрезвычайных ситуаций;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АПК «Безопасный город» - аппаратно-программный комплекс «Безопасный город»;</w:t>
      </w:r>
    </w:p>
    <w:p w:rsidR="0047374E" w:rsidRPr="00947823" w:rsidRDefault="0047374E" w:rsidP="0047374E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АПК «Безопасный регион» - аппаратно-программный комплекс «Безопасный регион»;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АРМ - автоматизированное рабочее место;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АТС - автоматическая телефонная станция;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ГЛОНАСС - глобальная навигационная спутниковая система;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ГО - гражданская оборона;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ГУ</w:t>
      </w:r>
      <w:r w:rsidR="00CF03A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- Главное управление;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ДДС - дежурно-диспетчерская служба;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ЕДДС </w:t>
      </w:r>
      <w:r w:rsidR="0066694B" w:rsidRPr="00947823">
        <w:rPr>
          <w:color w:val="000000"/>
          <w:sz w:val="26"/>
          <w:szCs w:val="26"/>
          <w:lang w:bidi="ru-RU"/>
        </w:rPr>
        <w:t>–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 w:rsidR="0066694B" w:rsidRPr="00947823">
        <w:rPr>
          <w:color w:val="000000"/>
          <w:sz w:val="26"/>
          <w:szCs w:val="26"/>
          <w:lang w:bidi="ru-RU"/>
        </w:rPr>
        <w:t>Муниципальное казенное учреждение Павловского муниципального района «Е</w:t>
      </w:r>
      <w:r w:rsidRPr="00947823">
        <w:rPr>
          <w:color w:val="000000"/>
          <w:sz w:val="26"/>
          <w:szCs w:val="26"/>
          <w:lang w:bidi="ru-RU"/>
        </w:rPr>
        <w:t>диная дежурно-диспетчерская сл</w:t>
      </w:r>
      <w:r w:rsidR="0066694B" w:rsidRPr="00947823">
        <w:rPr>
          <w:color w:val="000000"/>
          <w:sz w:val="26"/>
          <w:szCs w:val="26"/>
          <w:lang w:bidi="ru-RU"/>
        </w:rPr>
        <w:t>ужба»</w:t>
      </w:r>
      <w:r w:rsidR="00D07448" w:rsidRPr="00947823">
        <w:rPr>
          <w:color w:val="000000"/>
          <w:sz w:val="26"/>
          <w:szCs w:val="26"/>
          <w:lang w:bidi="ru-RU"/>
        </w:rPr>
        <w:t>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ИС «Атлас опасностей и рисков» - информационная система </w:t>
      </w:r>
      <w:r w:rsidR="005746DF" w:rsidRPr="00947823">
        <w:rPr>
          <w:color w:val="000000"/>
          <w:sz w:val="26"/>
          <w:szCs w:val="26"/>
          <w:lang w:bidi="ru-RU"/>
        </w:rPr>
        <w:t xml:space="preserve">              </w:t>
      </w:r>
      <w:r w:rsidRPr="00947823">
        <w:rPr>
          <w:color w:val="000000"/>
          <w:sz w:val="26"/>
          <w:szCs w:val="26"/>
          <w:lang w:bidi="ru-RU"/>
        </w:rPr>
        <w:t>«Атлас опасностей и рисков», сегмент АИУС РСЧС;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ИСДМ-Рослесхоз - информационная система дистанционного мониторинга лесных пожаров Федерального агентства лесного хозяйства;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КСА - комплекс средств автоматизации;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КЧС и ОПБ - комиссия по предупреждению и ликвидации чрезвычайных ситуаций и обеспечению пожарной безопасности</w:t>
      </w:r>
      <w:r w:rsidR="0066694B" w:rsidRPr="00947823">
        <w:rPr>
          <w:color w:val="000000"/>
          <w:sz w:val="26"/>
          <w:szCs w:val="26"/>
          <w:lang w:bidi="ru-RU"/>
        </w:rPr>
        <w:t xml:space="preserve"> Павловского муниципального района Воронежской области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ЛВС - локальная вычислительная сеть;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МКА ЖКХ - федеральная система мониторинга и контроля устранения аварий и инцидентов на объектах жилищно-коммунального хозяйства;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МП «Термические точки» - мобильное приложение «Термические точки»;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МФУ - многофункциональное устройство;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МЧС России - Министерство Российской Федерации по делам гражданской обороны, чрезвычайным ситуациям и ликвидации последствий </w:t>
      </w:r>
      <w:r w:rsidRPr="00947823">
        <w:rPr>
          <w:color w:val="000000"/>
          <w:sz w:val="26"/>
          <w:szCs w:val="26"/>
          <w:lang w:bidi="ru-RU"/>
        </w:rPr>
        <w:lastRenderedPageBreak/>
        <w:t>стихийных бедствий;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ОДС - оперативная дежурная смена;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И</w:t>
      </w:r>
      <w:r w:rsidR="00D071AA" w:rsidRPr="00947823">
        <w:rPr>
          <w:color w:val="000000"/>
          <w:sz w:val="26"/>
          <w:szCs w:val="26"/>
          <w:lang w:bidi="ru-RU"/>
        </w:rPr>
        <w:t>ОГВ</w:t>
      </w:r>
      <w:r w:rsidRPr="00947823">
        <w:rPr>
          <w:color w:val="000000"/>
          <w:sz w:val="26"/>
          <w:szCs w:val="26"/>
          <w:lang w:bidi="ru-RU"/>
        </w:rPr>
        <w:t xml:space="preserve"> - </w:t>
      </w:r>
      <w:r w:rsidR="00D071AA" w:rsidRPr="00947823">
        <w:rPr>
          <w:color w:val="000000"/>
          <w:sz w:val="26"/>
          <w:szCs w:val="26"/>
          <w:lang w:bidi="ru-RU"/>
        </w:rPr>
        <w:t xml:space="preserve">исполнительный </w:t>
      </w:r>
      <w:r w:rsidRPr="00947823">
        <w:rPr>
          <w:color w:val="000000"/>
          <w:sz w:val="26"/>
          <w:szCs w:val="26"/>
          <w:lang w:bidi="ru-RU"/>
        </w:rPr>
        <w:t xml:space="preserve">орган </w:t>
      </w:r>
      <w:r w:rsidR="00D071AA" w:rsidRPr="00947823">
        <w:rPr>
          <w:color w:val="000000"/>
          <w:sz w:val="26"/>
          <w:szCs w:val="26"/>
          <w:lang w:bidi="ru-RU"/>
        </w:rPr>
        <w:t xml:space="preserve">государственной </w:t>
      </w:r>
      <w:r w:rsidRPr="00947823">
        <w:rPr>
          <w:color w:val="000000"/>
          <w:sz w:val="26"/>
          <w:szCs w:val="26"/>
          <w:lang w:bidi="ru-RU"/>
        </w:rPr>
        <w:t xml:space="preserve">власти </w:t>
      </w:r>
      <w:r w:rsidR="00D071AA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ОМСУ - орган местного самоуправления;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ПОО - потенциально опасные объекты;</w:t>
      </w:r>
    </w:p>
    <w:p w:rsidR="004A39E7" w:rsidRPr="00947823" w:rsidRDefault="00D071AA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Воронежская ТП </w:t>
      </w:r>
      <w:r w:rsidR="004A39E7" w:rsidRPr="00947823">
        <w:rPr>
          <w:color w:val="000000"/>
          <w:sz w:val="26"/>
          <w:szCs w:val="26"/>
          <w:lang w:bidi="ru-RU"/>
        </w:rPr>
        <w:t xml:space="preserve">РСЧС - </w:t>
      </w:r>
      <w:r w:rsidRPr="00947823">
        <w:rPr>
          <w:color w:val="000000"/>
          <w:sz w:val="26"/>
          <w:szCs w:val="26"/>
          <w:lang w:bidi="ru-RU"/>
        </w:rPr>
        <w:t xml:space="preserve">Воронежская территориальная подсистема </w:t>
      </w:r>
      <w:r w:rsidR="004A39E7" w:rsidRPr="00947823">
        <w:rPr>
          <w:color w:val="000000"/>
          <w:sz w:val="26"/>
          <w:szCs w:val="26"/>
          <w:lang w:bidi="ru-RU"/>
        </w:rPr>
        <w:t>един</w:t>
      </w:r>
      <w:r w:rsidRPr="00947823">
        <w:rPr>
          <w:color w:val="000000"/>
          <w:sz w:val="26"/>
          <w:szCs w:val="26"/>
          <w:lang w:bidi="ru-RU"/>
        </w:rPr>
        <w:t>ой</w:t>
      </w:r>
      <w:r w:rsidR="004A39E7" w:rsidRPr="00947823">
        <w:rPr>
          <w:color w:val="000000"/>
          <w:sz w:val="26"/>
          <w:szCs w:val="26"/>
          <w:lang w:bidi="ru-RU"/>
        </w:rPr>
        <w:t xml:space="preserve"> государственн</w:t>
      </w:r>
      <w:r w:rsidRPr="00947823">
        <w:rPr>
          <w:color w:val="000000"/>
          <w:sz w:val="26"/>
          <w:szCs w:val="26"/>
          <w:lang w:bidi="ru-RU"/>
        </w:rPr>
        <w:t>ой системы</w:t>
      </w:r>
      <w:r w:rsidR="004A39E7" w:rsidRPr="00947823">
        <w:rPr>
          <w:color w:val="000000"/>
          <w:sz w:val="26"/>
          <w:szCs w:val="26"/>
          <w:lang w:bidi="ru-RU"/>
        </w:rPr>
        <w:t xml:space="preserve"> предупреждения и ликвидации чрезвычайных ситуаций;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система - 112 - система обеспечения вызова экстренных оперативных служб по единому номеру «112»;</w:t>
      </w:r>
    </w:p>
    <w:p w:rsidR="004A39E7" w:rsidRPr="00947823" w:rsidRDefault="004A3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УКВ/КВ - ультракороткие волны/короткие волны;</w:t>
      </w:r>
    </w:p>
    <w:p w:rsidR="00F77E6B" w:rsidRPr="00947823" w:rsidRDefault="00D071AA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ТО </w:t>
      </w:r>
      <w:r w:rsidR="00F77E6B" w:rsidRPr="00947823">
        <w:rPr>
          <w:color w:val="000000"/>
          <w:sz w:val="26"/>
          <w:szCs w:val="26"/>
          <w:lang w:bidi="ru-RU"/>
        </w:rPr>
        <w:t xml:space="preserve">ФОИВ </w:t>
      </w:r>
      <w:r w:rsidR="00CF03AF" w:rsidRPr="00947823">
        <w:rPr>
          <w:color w:val="000000"/>
          <w:sz w:val="26"/>
          <w:szCs w:val="26"/>
          <w:lang w:bidi="ru-RU"/>
        </w:rPr>
        <w:t xml:space="preserve">- </w:t>
      </w:r>
      <w:r w:rsidRPr="00947823">
        <w:rPr>
          <w:color w:val="000000"/>
          <w:sz w:val="26"/>
          <w:szCs w:val="26"/>
          <w:lang w:bidi="ru-RU"/>
        </w:rPr>
        <w:t xml:space="preserve">территориальный орган </w:t>
      </w:r>
      <w:r w:rsidR="00F77E6B" w:rsidRPr="00947823">
        <w:rPr>
          <w:color w:val="000000"/>
          <w:sz w:val="26"/>
          <w:szCs w:val="26"/>
          <w:lang w:bidi="ru-RU"/>
        </w:rPr>
        <w:t>федеральн</w:t>
      </w:r>
      <w:r w:rsidRPr="00947823">
        <w:rPr>
          <w:color w:val="000000"/>
          <w:sz w:val="26"/>
          <w:szCs w:val="26"/>
          <w:lang w:bidi="ru-RU"/>
        </w:rPr>
        <w:t>ого</w:t>
      </w:r>
      <w:r w:rsidR="00F77E6B" w:rsidRPr="00947823">
        <w:rPr>
          <w:color w:val="000000"/>
          <w:sz w:val="26"/>
          <w:szCs w:val="26"/>
          <w:lang w:bidi="ru-RU"/>
        </w:rPr>
        <w:t xml:space="preserve"> орган</w:t>
      </w:r>
      <w:r w:rsidRPr="00947823">
        <w:rPr>
          <w:color w:val="000000"/>
          <w:sz w:val="26"/>
          <w:szCs w:val="26"/>
          <w:lang w:bidi="ru-RU"/>
        </w:rPr>
        <w:t>а</w:t>
      </w:r>
      <w:r w:rsidR="00F77E6B" w:rsidRPr="00947823">
        <w:rPr>
          <w:color w:val="000000"/>
          <w:sz w:val="26"/>
          <w:szCs w:val="26"/>
          <w:lang w:bidi="ru-RU"/>
        </w:rPr>
        <w:t xml:space="preserve"> исполнительной власти Российской Федерации;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ЦУКС</w:t>
      </w:r>
      <w:r w:rsidR="00D071AA" w:rsidRPr="00947823">
        <w:rPr>
          <w:color w:val="000000"/>
          <w:sz w:val="26"/>
          <w:szCs w:val="26"/>
          <w:lang w:bidi="ru-RU"/>
        </w:rPr>
        <w:t xml:space="preserve"> ГУ МЧС России по 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 - Центр управления в кризисных ситуациях</w:t>
      </w:r>
      <w:r w:rsidR="00D071AA" w:rsidRPr="00947823">
        <w:rPr>
          <w:color w:val="000000"/>
          <w:sz w:val="26"/>
          <w:szCs w:val="26"/>
          <w:lang w:bidi="ru-RU"/>
        </w:rPr>
        <w:t xml:space="preserve"> Главного управления МЧС России по Воронежской области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ЭОС - экстренные оперативные службы;</w:t>
      </w:r>
    </w:p>
    <w:p w:rsidR="007B367F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ЧС - чрезвычайная ситуация.</w:t>
      </w:r>
    </w:p>
    <w:p w:rsidR="00F77E6B" w:rsidRPr="00947823" w:rsidRDefault="007B367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1.2. </w:t>
      </w:r>
      <w:r w:rsidR="00F77E6B" w:rsidRPr="00947823">
        <w:rPr>
          <w:color w:val="000000"/>
          <w:sz w:val="26"/>
          <w:szCs w:val="26"/>
          <w:lang w:bidi="ru-RU"/>
        </w:rPr>
        <w:t>В настоящем положении о ЕДДС определены следующие термины с соответствующими определениями: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гражданская оборона - это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информирование населения о чрезвычайных ситуациях - 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«Личный кабинет ЕДДС» - инструмент (раздел)</w:t>
      </w:r>
      <w:r w:rsidR="005746D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ИС «Атлас опасностей и рисков», который позволяет автоматизировать обмен оперативной и плановой информаци</w:t>
      </w:r>
      <w:r w:rsidR="006C6263" w:rsidRPr="00947823">
        <w:rPr>
          <w:color w:val="000000"/>
          <w:sz w:val="26"/>
          <w:szCs w:val="26"/>
          <w:lang w:bidi="ru-RU"/>
        </w:rPr>
        <w:t>ей</w:t>
      </w:r>
      <w:r w:rsidRPr="00947823">
        <w:rPr>
          <w:color w:val="000000"/>
          <w:sz w:val="26"/>
          <w:szCs w:val="26"/>
          <w:lang w:bidi="ru-RU"/>
        </w:rPr>
        <w:t xml:space="preserve"> в области защиты населения и территорий от ЧС (происшествий) между органами повседневного управления муниципального, регионального и федерального уровней;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МП «Термические точки» - платформа для визуального отображения данных, полученных с применением системы космического мониторинга ч</w:t>
      </w:r>
      <w:r w:rsidR="00C06B92" w:rsidRPr="00947823">
        <w:rPr>
          <w:color w:val="000000"/>
          <w:sz w:val="26"/>
          <w:szCs w:val="26"/>
          <w:lang w:bidi="ru-RU"/>
        </w:rPr>
        <w:t>резвычайных ситуаций МЧС России.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 w:rsidR="00C06B92" w:rsidRPr="00947823">
        <w:rPr>
          <w:color w:val="000000"/>
          <w:sz w:val="26"/>
          <w:szCs w:val="26"/>
          <w:lang w:bidi="ru-RU"/>
        </w:rPr>
        <w:t>С</w:t>
      </w:r>
      <w:r w:rsidRPr="00947823">
        <w:rPr>
          <w:color w:val="000000"/>
          <w:sz w:val="26"/>
          <w:szCs w:val="26"/>
          <w:lang w:bidi="ru-RU"/>
        </w:rPr>
        <w:t>истема осуществляет раннее обнаружение очагов природных пожаров;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оповещение населения о чрезвычайных ситуациях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</w:t>
      </w:r>
      <w:r w:rsidR="00937D2B" w:rsidRPr="00947823">
        <w:rPr>
          <w:color w:val="000000"/>
          <w:sz w:val="26"/>
          <w:szCs w:val="26"/>
          <w:lang w:bidi="ru-RU"/>
        </w:rPr>
        <w:t xml:space="preserve">военных </w:t>
      </w:r>
      <w:r w:rsidR="00943307" w:rsidRPr="00947823">
        <w:rPr>
          <w:color w:val="000000"/>
          <w:sz w:val="26"/>
          <w:szCs w:val="26"/>
          <w:lang w:bidi="ru-RU"/>
        </w:rPr>
        <w:t>действий</w:t>
      </w:r>
      <w:r w:rsidRPr="00947823">
        <w:rPr>
          <w:color w:val="000000"/>
          <w:sz w:val="26"/>
          <w:szCs w:val="26"/>
          <w:lang w:bidi="ru-RU"/>
        </w:rPr>
        <w:t xml:space="preserve"> или вследствие этих </w:t>
      </w:r>
      <w:r w:rsidR="00943307" w:rsidRPr="00947823">
        <w:rPr>
          <w:color w:val="000000"/>
          <w:sz w:val="26"/>
          <w:szCs w:val="26"/>
          <w:lang w:bidi="ru-RU"/>
        </w:rPr>
        <w:t>действий</w:t>
      </w:r>
      <w:r w:rsidRPr="00947823">
        <w:rPr>
          <w:color w:val="000000"/>
          <w:sz w:val="26"/>
          <w:szCs w:val="26"/>
          <w:lang w:bidi="ru-RU"/>
        </w:rPr>
        <w:t xml:space="preserve">, о правилах поведения населения и </w:t>
      </w:r>
      <w:r w:rsidRPr="00947823">
        <w:rPr>
          <w:color w:val="000000"/>
          <w:sz w:val="26"/>
          <w:szCs w:val="26"/>
          <w:lang w:bidi="ru-RU"/>
        </w:rPr>
        <w:lastRenderedPageBreak/>
        <w:t>необходимости проведения мероприятий по защите;</w:t>
      </w:r>
    </w:p>
    <w:p w:rsidR="00F77E6B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сигнал оповещения - команда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защиты;</w:t>
      </w:r>
    </w:p>
    <w:p w:rsidR="002A2FCA" w:rsidRPr="00947823" w:rsidRDefault="00F77E6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экстренные оперативные службы - служба пожарной охраны, служба реагирования в чрезвычайных ситуациях, полиция, служба скорой медицинской помощи, аварийная служба газовой сети, служба «Антитеррор»</w:t>
      </w:r>
      <w:r w:rsidR="00396588" w:rsidRPr="00947823">
        <w:rPr>
          <w:color w:val="000000"/>
          <w:sz w:val="26"/>
          <w:szCs w:val="26"/>
          <w:lang w:bidi="ru-RU"/>
        </w:rPr>
        <w:t xml:space="preserve"> (</w:t>
      </w:r>
      <w:r w:rsidR="00072A63" w:rsidRPr="00947823">
        <w:rPr>
          <w:color w:val="000000"/>
          <w:sz w:val="26"/>
          <w:szCs w:val="26"/>
          <w:lang w:bidi="ru-RU"/>
        </w:rPr>
        <w:t xml:space="preserve">определены </w:t>
      </w:r>
      <w:r w:rsidR="002A2FCA" w:rsidRPr="00947823">
        <w:rPr>
          <w:color w:val="000000"/>
          <w:sz w:val="26"/>
          <w:szCs w:val="26"/>
          <w:lang w:bidi="ru-RU"/>
        </w:rPr>
        <w:t>Постановление</w:t>
      </w:r>
      <w:r w:rsidR="00072A63" w:rsidRPr="00947823">
        <w:rPr>
          <w:color w:val="000000"/>
          <w:sz w:val="26"/>
          <w:szCs w:val="26"/>
          <w:lang w:bidi="ru-RU"/>
        </w:rPr>
        <w:t>м</w:t>
      </w:r>
      <w:r w:rsidR="002A2FCA" w:rsidRPr="00947823">
        <w:rPr>
          <w:color w:val="000000"/>
          <w:sz w:val="26"/>
          <w:szCs w:val="26"/>
          <w:lang w:bidi="ru-RU"/>
        </w:rPr>
        <w:t xml:space="preserve"> Правительства Российской Федерации от 31.08.2021 № 1453 «Об утверждении перечня экстренных оперативных служб, вызов которых круглосуточно и бесплатно обязан обеспечить оператор связи пользователю услуг связи»</w:t>
      </w:r>
      <w:r w:rsidR="00396588" w:rsidRPr="00947823">
        <w:rPr>
          <w:color w:val="000000"/>
          <w:sz w:val="26"/>
          <w:szCs w:val="26"/>
          <w:lang w:bidi="ru-RU"/>
        </w:rPr>
        <w:t>)</w:t>
      </w:r>
      <w:r w:rsidR="002A2FCA" w:rsidRPr="00947823">
        <w:rPr>
          <w:color w:val="000000"/>
          <w:sz w:val="26"/>
          <w:szCs w:val="26"/>
          <w:lang w:bidi="ru-RU"/>
        </w:rPr>
        <w:t>.</w:t>
      </w:r>
    </w:p>
    <w:p w:rsidR="004C21F4" w:rsidRPr="00947823" w:rsidRDefault="004C21F4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396588" w:rsidRPr="00947823" w:rsidRDefault="008E0E1D" w:rsidP="007B367F">
      <w:pPr>
        <w:pStyle w:val="10"/>
        <w:shd w:val="clear" w:color="auto" w:fill="auto"/>
        <w:tabs>
          <w:tab w:val="left" w:pos="3867"/>
        </w:tabs>
        <w:spacing w:after="0" w:line="240" w:lineRule="auto"/>
        <w:ind w:firstLine="709"/>
        <w:rPr>
          <w:sz w:val="26"/>
          <w:szCs w:val="26"/>
        </w:rPr>
      </w:pPr>
      <w:bookmarkStart w:id="1" w:name="bookmark2"/>
      <w:r w:rsidRPr="00947823">
        <w:rPr>
          <w:b/>
          <w:color w:val="000000"/>
          <w:sz w:val="26"/>
          <w:szCs w:val="26"/>
          <w:lang w:bidi="ru-RU"/>
        </w:rPr>
        <w:t xml:space="preserve">2. </w:t>
      </w:r>
      <w:r w:rsidR="00440F51" w:rsidRPr="00947823">
        <w:rPr>
          <w:b/>
          <w:color w:val="000000"/>
          <w:sz w:val="26"/>
          <w:szCs w:val="26"/>
          <w:lang w:bidi="ru-RU"/>
        </w:rPr>
        <w:t>Общие положения</w:t>
      </w:r>
      <w:bookmarkEnd w:id="1"/>
    </w:p>
    <w:p w:rsidR="00440F51" w:rsidRPr="00947823" w:rsidRDefault="00AB7F66" w:rsidP="007B367F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2.1.</w:t>
      </w:r>
      <w:r w:rsidR="008E0E1D" w:rsidRPr="00947823">
        <w:rPr>
          <w:color w:val="000000"/>
          <w:sz w:val="26"/>
          <w:szCs w:val="26"/>
          <w:lang w:bidi="ru-RU"/>
        </w:rPr>
        <w:t xml:space="preserve"> </w:t>
      </w:r>
      <w:r w:rsidR="00440F51" w:rsidRPr="00947823">
        <w:rPr>
          <w:color w:val="000000"/>
          <w:sz w:val="26"/>
          <w:szCs w:val="26"/>
          <w:lang w:bidi="ru-RU"/>
        </w:rPr>
        <w:t xml:space="preserve">Настоящее </w:t>
      </w:r>
      <w:r w:rsidR="00396588" w:rsidRPr="00947823">
        <w:rPr>
          <w:color w:val="000000"/>
          <w:sz w:val="26"/>
          <w:szCs w:val="26"/>
          <w:lang w:bidi="ru-RU"/>
        </w:rPr>
        <w:t xml:space="preserve">положение </w:t>
      </w:r>
      <w:r w:rsidR="00440F51" w:rsidRPr="00947823">
        <w:rPr>
          <w:color w:val="000000"/>
          <w:sz w:val="26"/>
          <w:szCs w:val="26"/>
          <w:lang w:bidi="ru-RU"/>
        </w:rPr>
        <w:t>о ЕДДС определяет основные задачи, функции, порядок работы, состав и структуру, требования к руководству и дежурно-диспетчерскому персоналу, комплектованию и подготовке кадров, помещениям, оборудованию, финансированию ЕДДС.</w:t>
      </w:r>
    </w:p>
    <w:p w:rsidR="00440F51" w:rsidRPr="00947823" w:rsidRDefault="008E0E1D" w:rsidP="007B367F">
      <w:pPr>
        <w:pStyle w:val="20"/>
        <w:shd w:val="clear" w:color="auto" w:fill="auto"/>
        <w:tabs>
          <w:tab w:val="left" w:pos="126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2.2. </w:t>
      </w:r>
      <w:r w:rsidR="00440F51" w:rsidRPr="00947823">
        <w:rPr>
          <w:color w:val="000000"/>
          <w:sz w:val="26"/>
          <w:szCs w:val="26"/>
          <w:lang w:bidi="ru-RU"/>
        </w:rPr>
        <w:t>ЕДДС осуществляет обеспечение деятельности ОМСУ в области: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защиты населения и территории от ЧС;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управления силами и средствами </w:t>
      </w:r>
      <w:r w:rsidR="00396588" w:rsidRPr="00947823">
        <w:rPr>
          <w:color w:val="000000"/>
          <w:sz w:val="26"/>
          <w:szCs w:val="26"/>
          <w:lang w:bidi="ru-RU"/>
        </w:rPr>
        <w:t xml:space="preserve">муниципального звена Воронежской ТП </w:t>
      </w:r>
      <w:r w:rsidRPr="00947823">
        <w:rPr>
          <w:color w:val="000000"/>
          <w:sz w:val="26"/>
          <w:szCs w:val="26"/>
          <w:lang w:bidi="ru-RU"/>
        </w:rPr>
        <w:t>РСЧС, предназначенными и привлекаемыми для предупреждения и ликвидации ЧС, а также в условиях ведения ГО;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организации информационного взаимодействия </w:t>
      </w:r>
      <w:r w:rsidR="00396588" w:rsidRPr="00947823">
        <w:rPr>
          <w:color w:val="000000"/>
          <w:sz w:val="26"/>
          <w:szCs w:val="26"/>
          <w:lang w:bidi="ru-RU"/>
        </w:rPr>
        <w:t xml:space="preserve">ТО </w:t>
      </w:r>
      <w:r w:rsidRPr="00947823">
        <w:rPr>
          <w:color w:val="000000"/>
          <w:sz w:val="26"/>
          <w:szCs w:val="26"/>
          <w:lang w:bidi="ru-RU"/>
        </w:rPr>
        <w:t xml:space="preserve">ФОИВ, </w:t>
      </w:r>
      <w:r w:rsidR="00396588" w:rsidRPr="00947823">
        <w:rPr>
          <w:color w:val="000000"/>
          <w:sz w:val="26"/>
          <w:szCs w:val="26"/>
          <w:lang w:bidi="ru-RU"/>
        </w:rPr>
        <w:t>ИОГВ Воронежской области</w:t>
      </w:r>
      <w:r w:rsidRPr="00947823">
        <w:rPr>
          <w:color w:val="000000"/>
          <w:sz w:val="26"/>
          <w:szCs w:val="26"/>
          <w:lang w:bidi="ru-RU"/>
        </w:rPr>
        <w:t>, ОМСУ и организаций при осуществлении мер информационной поддержки принятия решений и при решении задач в области защиты населения и территори</w:t>
      </w:r>
      <w:r w:rsidR="00740166" w:rsidRPr="00947823">
        <w:rPr>
          <w:color w:val="000000"/>
          <w:sz w:val="26"/>
          <w:szCs w:val="26"/>
          <w:lang w:bidi="ru-RU"/>
        </w:rPr>
        <w:t>й</w:t>
      </w:r>
      <w:r w:rsidRPr="00947823">
        <w:rPr>
          <w:color w:val="000000"/>
          <w:sz w:val="26"/>
          <w:szCs w:val="26"/>
          <w:lang w:bidi="ru-RU"/>
        </w:rPr>
        <w:t xml:space="preserve"> от ЧС и ГО;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оповещения и информирования населения о ЧС;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координации деятельности органов повседневного управления </w:t>
      </w:r>
      <w:r w:rsidR="00396588" w:rsidRPr="00947823">
        <w:rPr>
          <w:color w:val="000000"/>
          <w:sz w:val="26"/>
          <w:szCs w:val="26"/>
          <w:lang w:bidi="ru-RU"/>
        </w:rPr>
        <w:t xml:space="preserve">Воронежской ТП </w:t>
      </w:r>
      <w:r w:rsidRPr="00947823">
        <w:rPr>
          <w:color w:val="000000"/>
          <w:sz w:val="26"/>
          <w:szCs w:val="26"/>
          <w:lang w:bidi="ru-RU"/>
        </w:rPr>
        <w:t>РСЧС муниципального уровня.</w:t>
      </w:r>
    </w:p>
    <w:p w:rsidR="00440F51" w:rsidRPr="00947823" w:rsidRDefault="008E0E1D" w:rsidP="007B367F">
      <w:pPr>
        <w:pStyle w:val="20"/>
        <w:shd w:val="clear" w:color="auto" w:fill="auto"/>
        <w:tabs>
          <w:tab w:val="left" w:pos="124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2.3. </w:t>
      </w:r>
      <w:r w:rsidR="00440F51" w:rsidRPr="00947823">
        <w:rPr>
          <w:color w:val="000000"/>
          <w:sz w:val="26"/>
          <w:szCs w:val="26"/>
          <w:lang w:bidi="ru-RU"/>
        </w:rPr>
        <w:t xml:space="preserve">ЕДДС создается ОМСУ в составе </w:t>
      </w:r>
      <w:r w:rsidR="0066694B" w:rsidRPr="00947823">
        <w:rPr>
          <w:color w:val="000000"/>
          <w:sz w:val="26"/>
          <w:szCs w:val="26"/>
          <w:lang w:bidi="ru-RU"/>
        </w:rPr>
        <w:t xml:space="preserve">МКУ </w:t>
      </w:r>
      <w:r w:rsidR="0047374E" w:rsidRPr="00947823">
        <w:rPr>
          <w:color w:val="000000"/>
          <w:sz w:val="26"/>
          <w:szCs w:val="26"/>
          <w:lang w:bidi="ru-RU"/>
        </w:rPr>
        <w:t>Павловского</w:t>
      </w:r>
      <w:r w:rsidR="002B7241" w:rsidRPr="00947823">
        <w:rPr>
          <w:color w:val="000000"/>
          <w:sz w:val="26"/>
          <w:szCs w:val="26"/>
          <w:lang w:bidi="ru-RU"/>
        </w:rPr>
        <w:t xml:space="preserve"> </w:t>
      </w:r>
      <w:r w:rsidR="00440F51" w:rsidRPr="00947823">
        <w:rPr>
          <w:color w:val="000000"/>
          <w:sz w:val="26"/>
          <w:szCs w:val="26"/>
          <w:lang w:bidi="ru-RU"/>
        </w:rPr>
        <w:t xml:space="preserve"> </w:t>
      </w:r>
      <w:r w:rsidR="0066694B" w:rsidRPr="00947823">
        <w:rPr>
          <w:color w:val="000000"/>
          <w:sz w:val="26"/>
          <w:szCs w:val="26"/>
          <w:lang w:bidi="ru-RU"/>
        </w:rPr>
        <w:t xml:space="preserve">муниципального </w:t>
      </w:r>
      <w:r w:rsidR="002B7241" w:rsidRPr="00947823">
        <w:rPr>
          <w:color w:val="000000"/>
          <w:sz w:val="26"/>
          <w:szCs w:val="26"/>
          <w:lang w:bidi="ru-RU"/>
        </w:rPr>
        <w:t>района</w:t>
      </w:r>
      <w:r w:rsidR="0066694B" w:rsidRPr="00947823">
        <w:rPr>
          <w:color w:val="000000"/>
          <w:sz w:val="26"/>
          <w:szCs w:val="26"/>
          <w:lang w:bidi="ru-RU"/>
        </w:rPr>
        <w:t xml:space="preserve"> «Единая дежурно-диспетчерская служба»</w:t>
      </w:r>
      <w:r w:rsidR="00440F51" w:rsidRPr="00947823">
        <w:rPr>
          <w:color w:val="000000"/>
          <w:sz w:val="26"/>
          <w:szCs w:val="26"/>
          <w:lang w:bidi="ru-RU"/>
        </w:rPr>
        <w:t xml:space="preserve"> за счет е</w:t>
      </w:r>
      <w:r w:rsidR="00884BC6" w:rsidRPr="00947823">
        <w:rPr>
          <w:color w:val="000000"/>
          <w:sz w:val="26"/>
          <w:szCs w:val="26"/>
          <w:lang w:bidi="ru-RU"/>
        </w:rPr>
        <w:t>го</w:t>
      </w:r>
      <w:r w:rsidR="00440F51" w:rsidRPr="00947823">
        <w:rPr>
          <w:color w:val="000000"/>
          <w:sz w:val="26"/>
          <w:szCs w:val="26"/>
          <w:lang w:bidi="ru-RU"/>
        </w:rPr>
        <w:t xml:space="preserve"> штатной численности. Организационная структура и численность персонала зависят от категории ЕДДС и характеристик муниципального образования, определяются нормативным правовым актом </w:t>
      </w:r>
      <w:r w:rsidR="0066694B" w:rsidRPr="00947823">
        <w:rPr>
          <w:color w:val="000000"/>
          <w:sz w:val="26"/>
          <w:szCs w:val="26"/>
          <w:lang w:bidi="ru-RU"/>
        </w:rPr>
        <w:t>главы Павловского муниципального района Воронежской области</w:t>
      </w:r>
      <w:r w:rsidR="00051077" w:rsidRPr="00947823">
        <w:rPr>
          <w:color w:val="000000"/>
          <w:sz w:val="26"/>
          <w:szCs w:val="26"/>
          <w:lang w:bidi="ru-RU"/>
        </w:rPr>
        <w:t xml:space="preserve"> или лица исполняющего его обязанности</w:t>
      </w:r>
      <w:r w:rsidR="00440F51" w:rsidRPr="00947823">
        <w:rPr>
          <w:color w:val="000000"/>
          <w:sz w:val="26"/>
          <w:szCs w:val="26"/>
          <w:lang w:bidi="ru-RU"/>
        </w:rPr>
        <w:t>.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Общее руководство ЕДДС осуществляет </w:t>
      </w:r>
      <w:r w:rsidR="002B7241" w:rsidRPr="00947823">
        <w:rPr>
          <w:color w:val="000000"/>
          <w:sz w:val="26"/>
          <w:szCs w:val="26"/>
          <w:lang w:bidi="ru-RU"/>
        </w:rPr>
        <w:t xml:space="preserve">глава </w:t>
      </w:r>
      <w:r w:rsidR="0047374E" w:rsidRPr="00947823">
        <w:rPr>
          <w:color w:val="000000"/>
          <w:sz w:val="26"/>
          <w:szCs w:val="26"/>
          <w:lang w:bidi="ru-RU"/>
        </w:rPr>
        <w:t>Павловского</w:t>
      </w:r>
      <w:r w:rsidRPr="00947823">
        <w:rPr>
          <w:color w:val="000000"/>
          <w:sz w:val="26"/>
          <w:szCs w:val="26"/>
          <w:lang w:bidi="ru-RU"/>
        </w:rPr>
        <w:t xml:space="preserve"> муниципального </w:t>
      </w:r>
      <w:r w:rsidR="002B7241" w:rsidRPr="00947823">
        <w:rPr>
          <w:color w:val="000000"/>
          <w:sz w:val="26"/>
          <w:szCs w:val="26"/>
          <w:lang w:bidi="ru-RU"/>
        </w:rPr>
        <w:t>района</w:t>
      </w:r>
      <w:r w:rsidR="00051077" w:rsidRPr="00947823">
        <w:rPr>
          <w:color w:val="000000"/>
          <w:sz w:val="26"/>
          <w:szCs w:val="26"/>
          <w:lang w:bidi="ru-RU"/>
        </w:rPr>
        <w:t xml:space="preserve"> или </w:t>
      </w:r>
      <w:r w:rsidR="00470C74" w:rsidRPr="00947823">
        <w:rPr>
          <w:color w:val="000000"/>
          <w:sz w:val="26"/>
          <w:szCs w:val="26"/>
          <w:lang w:bidi="ru-RU"/>
        </w:rPr>
        <w:t>лицо</w:t>
      </w:r>
      <w:r w:rsidR="00051077" w:rsidRPr="00947823">
        <w:rPr>
          <w:color w:val="000000"/>
          <w:sz w:val="26"/>
          <w:szCs w:val="26"/>
          <w:lang w:bidi="ru-RU"/>
        </w:rPr>
        <w:t xml:space="preserve"> исполняющее его обязанности</w:t>
      </w:r>
      <w:r w:rsidRPr="00947823">
        <w:rPr>
          <w:color w:val="000000"/>
          <w:sz w:val="26"/>
          <w:szCs w:val="26"/>
          <w:lang w:bidi="ru-RU"/>
        </w:rPr>
        <w:t xml:space="preserve">, непосредственное </w:t>
      </w:r>
      <w:r w:rsidR="00407975" w:rsidRPr="00947823">
        <w:rPr>
          <w:color w:val="000000"/>
          <w:sz w:val="26"/>
          <w:szCs w:val="26"/>
          <w:lang w:bidi="ru-RU"/>
        </w:rPr>
        <w:t xml:space="preserve"> руководство </w:t>
      </w:r>
      <w:r w:rsidRPr="00947823">
        <w:rPr>
          <w:color w:val="000000"/>
          <w:sz w:val="26"/>
          <w:szCs w:val="26"/>
          <w:lang w:bidi="ru-RU"/>
        </w:rPr>
        <w:t xml:space="preserve">- </w:t>
      </w:r>
      <w:r w:rsidR="0066694B" w:rsidRPr="00947823">
        <w:rPr>
          <w:color w:val="000000"/>
          <w:sz w:val="26"/>
          <w:szCs w:val="26"/>
          <w:lang w:bidi="ru-RU"/>
        </w:rPr>
        <w:t>директор</w:t>
      </w:r>
      <w:r w:rsidRPr="00947823">
        <w:rPr>
          <w:color w:val="000000"/>
          <w:sz w:val="26"/>
          <w:szCs w:val="26"/>
          <w:lang w:bidi="ru-RU"/>
        </w:rPr>
        <w:t xml:space="preserve"> ЕДДС.</w:t>
      </w:r>
    </w:p>
    <w:p w:rsidR="00440F51" w:rsidRPr="00947823" w:rsidRDefault="00440F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Координацию деятельности ЕДДС в области ГО и защиты населения и территорий от ЧС природного и техногенного характера осуществляет </w:t>
      </w:r>
      <w:r w:rsidR="00DD1ACC" w:rsidRPr="00947823">
        <w:rPr>
          <w:color w:val="000000"/>
          <w:sz w:val="26"/>
          <w:szCs w:val="26"/>
          <w:lang w:bidi="ru-RU"/>
        </w:rPr>
        <w:t>ЦУКС ГУ МЧС России по Воронежской области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DD1ACC" w:rsidRPr="00947823" w:rsidRDefault="008E0E1D" w:rsidP="00DD1ACC">
      <w:pPr>
        <w:pStyle w:val="20"/>
        <w:shd w:val="clear" w:color="auto" w:fill="auto"/>
        <w:tabs>
          <w:tab w:val="left" w:pos="1244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2.4. </w:t>
      </w:r>
      <w:r w:rsidR="00440F51" w:rsidRPr="00947823">
        <w:rPr>
          <w:color w:val="000000"/>
          <w:sz w:val="26"/>
          <w:szCs w:val="26"/>
          <w:lang w:bidi="ru-RU"/>
        </w:rPr>
        <w:t xml:space="preserve">ЕДДС обеспечивает координацию всех ДДС муниципального звена </w:t>
      </w:r>
      <w:r w:rsidR="00DD1ACC" w:rsidRPr="00947823">
        <w:rPr>
          <w:color w:val="000000"/>
          <w:sz w:val="26"/>
          <w:szCs w:val="26"/>
          <w:lang w:bidi="ru-RU"/>
        </w:rPr>
        <w:t xml:space="preserve">Воронежской ТП </w:t>
      </w:r>
      <w:r w:rsidR="00440F51" w:rsidRPr="00947823">
        <w:rPr>
          <w:color w:val="000000"/>
          <w:sz w:val="26"/>
          <w:szCs w:val="26"/>
          <w:lang w:bidi="ru-RU"/>
        </w:rPr>
        <w:t xml:space="preserve">РСЧС независимо от их ведомственной принадлежности и форм собственности по вопросам сбора, обработки, анализа и обмена информацией об угрозе и возникновении ЧС (происшествий), а также является </w:t>
      </w:r>
      <w:r w:rsidR="00440F51" w:rsidRPr="00947823">
        <w:rPr>
          <w:color w:val="000000"/>
          <w:sz w:val="26"/>
          <w:szCs w:val="26"/>
          <w:lang w:bidi="ru-RU"/>
        </w:rPr>
        <w:lastRenderedPageBreak/>
        <w:t>координирующим органом по вопросам совместных действий ДДС в ЧС и при реагировании на ЧС (происшествия).</w:t>
      </w:r>
    </w:p>
    <w:p w:rsidR="008E0E1D" w:rsidRPr="00947823" w:rsidRDefault="008E0E1D" w:rsidP="00DD1ACC">
      <w:pPr>
        <w:pStyle w:val="20"/>
        <w:shd w:val="clear" w:color="auto" w:fill="auto"/>
        <w:tabs>
          <w:tab w:val="left" w:pos="1244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2.5. ЕДДС осуществляет свою деятельность во взаимодействии с постоянно действующими органами и органами повседневного управления </w:t>
      </w:r>
      <w:r w:rsidR="00DD1ACC" w:rsidRPr="00947823">
        <w:rPr>
          <w:color w:val="000000"/>
          <w:sz w:val="26"/>
          <w:szCs w:val="26"/>
          <w:lang w:bidi="ru-RU"/>
        </w:rPr>
        <w:t xml:space="preserve">Воронежской ТП </w:t>
      </w:r>
      <w:r w:rsidRPr="00947823">
        <w:rPr>
          <w:color w:val="000000"/>
          <w:sz w:val="26"/>
          <w:szCs w:val="26"/>
          <w:lang w:bidi="ru-RU"/>
        </w:rPr>
        <w:t xml:space="preserve">РСЧС регионального, муниципального и объектового уровня, организациями (подразделениями) </w:t>
      </w:r>
      <w:r w:rsidR="00DD1ACC" w:rsidRPr="00947823">
        <w:rPr>
          <w:color w:val="000000"/>
          <w:sz w:val="26"/>
          <w:szCs w:val="26"/>
          <w:lang w:bidi="ru-RU"/>
        </w:rPr>
        <w:t>ИОГВ</w:t>
      </w:r>
      <w:r w:rsidRPr="00947823">
        <w:rPr>
          <w:color w:val="000000"/>
          <w:sz w:val="26"/>
          <w:szCs w:val="26"/>
          <w:lang w:bidi="ru-RU"/>
        </w:rPr>
        <w:t>, обеспечивающими деятельность этих органов в области защиты населения и территорий от ЧС (происшествий), ДДС действующими на территории муниципального образования и ЕДДС соседних муниципальных образований.</w:t>
      </w:r>
    </w:p>
    <w:p w:rsidR="008E0E1D" w:rsidRPr="00947823" w:rsidRDefault="00BF2023" w:rsidP="00BF2023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ab/>
      </w:r>
      <w:r w:rsidR="008E0E1D"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Порядок взаимодействия регулируется в соответствии с </w:t>
      </w:r>
      <w:r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постановлением правительства Воронежской области </w:t>
      </w:r>
      <w:r w:rsidRPr="00947823">
        <w:rPr>
          <w:rFonts w:ascii="Times New Roman" w:eastAsia="Times New Roman" w:hAnsi="Times New Roman" w:cs="Times New Roman"/>
          <w:bCs/>
          <w:sz w:val="26"/>
          <w:szCs w:val="26"/>
        </w:rPr>
        <w:t xml:space="preserve">от 16.12.2010 </w:t>
      </w:r>
      <w:r w:rsidR="005746DF" w:rsidRPr="00947823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</w:t>
      </w:r>
      <w:r w:rsidRPr="00947823">
        <w:rPr>
          <w:rFonts w:ascii="Times New Roman" w:eastAsia="Times New Roman" w:hAnsi="Times New Roman" w:cs="Times New Roman"/>
          <w:bCs/>
          <w:sz w:val="26"/>
          <w:szCs w:val="26"/>
        </w:rPr>
        <w:t xml:space="preserve">№ 1101 «О </w:t>
      </w:r>
      <w:r w:rsidR="00760CEC" w:rsidRPr="00947823">
        <w:rPr>
          <w:rFonts w:ascii="Times New Roman" w:eastAsia="Times New Roman" w:hAnsi="Times New Roman" w:cs="Times New Roman"/>
          <w:bCs/>
          <w:sz w:val="26"/>
          <w:szCs w:val="26"/>
        </w:rPr>
        <w:t>п</w:t>
      </w:r>
      <w:r w:rsidRPr="00947823">
        <w:rPr>
          <w:rFonts w:ascii="Times New Roman" w:eastAsia="Times New Roman" w:hAnsi="Times New Roman" w:cs="Times New Roman"/>
          <w:bCs/>
          <w:sz w:val="26"/>
          <w:szCs w:val="26"/>
        </w:rPr>
        <w:t xml:space="preserve">орядке сбора и обмена информацией в области защиты населения и территорий от чрезвычайных ситуаций природного и техногенного характера» </w:t>
      </w:r>
      <w:r w:rsidR="008E0E1D"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и иными нормативными правовыми актами </w:t>
      </w:r>
      <w:r w:rsidR="00DD1ACC"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>Воронежской области</w:t>
      </w:r>
      <w:r w:rsidR="008E0E1D"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>,</w:t>
      </w:r>
      <w:r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муниц</w:t>
      </w:r>
      <w:r w:rsidR="00567F1E"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>и</w:t>
      </w:r>
      <w:r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пального образования, </w:t>
      </w:r>
      <w:r w:rsidR="008E0E1D" w:rsidRPr="00947823">
        <w:rPr>
          <w:rFonts w:ascii="Times New Roman" w:hAnsi="Times New Roman" w:cs="Times New Roman"/>
          <w:color w:val="000000"/>
          <w:sz w:val="26"/>
          <w:szCs w:val="26"/>
          <w:lang w:bidi="ru-RU"/>
        </w:rPr>
        <w:t>другими нормативными документами в области информационного взаимодействия, а также соглашениями и регламентами об информационном взаимодействии, подписанными в установленном порядке.</w:t>
      </w:r>
    </w:p>
    <w:p w:rsidR="002A2FCA" w:rsidRPr="00947823" w:rsidRDefault="008E0E1D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2.6. ЕДДС</w:t>
      </w:r>
      <w:r w:rsidR="002B7241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в своей деятельности руководствуется Конституцией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</w:t>
      </w:r>
      <w:r w:rsidR="002A2FCA" w:rsidRPr="00947823">
        <w:rPr>
          <w:color w:val="000000"/>
          <w:sz w:val="26"/>
          <w:szCs w:val="26"/>
          <w:lang w:bidi="ru-RU"/>
        </w:rPr>
        <w:t xml:space="preserve"> Президента Российской Федерации и Правительства Российской Федерации, а также нормативными правовыми актами </w:t>
      </w:r>
      <w:r w:rsidR="000B6E52" w:rsidRPr="00947823">
        <w:rPr>
          <w:color w:val="000000"/>
          <w:sz w:val="26"/>
          <w:szCs w:val="26"/>
          <w:lang w:bidi="ru-RU"/>
        </w:rPr>
        <w:t xml:space="preserve">правительства Воронежской области, </w:t>
      </w:r>
      <w:r w:rsidR="002A2FCA" w:rsidRPr="00947823">
        <w:rPr>
          <w:color w:val="000000"/>
          <w:sz w:val="26"/>
          <w:szCs w:val="26"/>
          <w:lang w:bidi="ru-RU"/>
        </w:rPr>
        <w:t xml:space="preserve">определяющими порядок и объем обмена информацией при взаимодействии с ДДС, в установленном порядке нормативными правовыми актами МЧС России, законодательством </w:t>
      </w:r>
      <w:r w:rsidR="00DD1ACC" w:rsidRPr="00947823">
        <w:rPr>
          <w:color w:val="000000"/>
          <w:sz w:val="26"/>
          <w:szCs w:val="26"/>
          <w:lang w:bidi="ru-RU"/>
        </w:rPr>
        <w:t>Воронежской области</w:t>
      </w:r>
      <w:r w:rsidR="002A2FCA" w:rsidRPr="00947823">
        <w:rPr>
          <w:color w:val="000000"/>
          <w:sz w:val="26"/>
          <w:szCs w:val="26"/>
          <w:lang w:bidi="ru-RU"/>
        </w:rPr>
        <w:t xml:space="preserve">, настоящим </w:t>
      </w:r>
      <w:r w:rsidR="006B736E" w:rsidRPr="00947823">
        <w:rPr>
          <w:color w:val="000000"/>
          <w:sz w:val="26"/>
          <w:szCs w:val="26"/>
          <w:lang w:bidi="ru-RU"/>
        </w:rPr>
        <w:t xml:space="preserve">Положением </w:t>
      </w:r>
      <w:r w:rsidR="002A2FCA" w:rsidRPr="00947823">
        <w:rPr>
          <w:color w:val="000000"/>
          <w:sz w:val="26"/>
          <w:szCs w:val="26"/>
          <w:lang w:bidi="ru-RU"/>
        </w:rPr>
        <w:t>о ЕДДС, а также соответствующими муниципальными правовыми актами</w:t>
      </w:r>
      <w:r w:rsidR="006B736E" w:rsidRPr="00947823">
        <w:rPr>
          <w:color w:val="000000"/>
          <w:sz w:val="26"/>
          <w:szCs w:val="26"/>
          <w:lang w:bidi="ru-RU"/>
        </w:rPr>
        <w:t xml:space="preserve"> </w:t>
      </w:r>
      <w:r w:rsidR="00C82546" w:rsidRPr="00947823">
        <w:rPr>
          <w:sz w:val="26"/>
          <w:szCs w:val="26"/>
        </w:rPr>
        <w:t>администрации Павловского муниципального района</w:t>
      </w:r>
      <w:r w:rsidR="002A2FCA" w:rsidRPr="00947823">
        <w:rPr>
          <w:color w:val="000000"/>
          <w:sz w:val="26"/>
          <w:szCs w:val="26"/>
          <w:lang w:bidi="ru-RU"/>
        </w:rPr>
        <w:t>.</w:t>
      </w:r>
    </w:p>
    <w:p w:rsidR="00DD1ACC" w:rsidRPr="00947823" w:rsidRDefault="00DD1ACC" w:rsidP="007B367F">
      <w:pPr>
        <w:pStyle w:val="10"/>
        <w:shd w:val="clear" w:color="auto" w:fill="auto"/>
        <w:tabs>
          <w:tab w:val="left" w:pos="3512"/>
        </w:tabs>
        <w:spacing w:after="0" w:line="240" w:lineRule="auto"/>
        <w:ind w:firstLine="709"/>
        <w:rPr>
          <w:color w:val="000000"/>
          <w:sz w:val="26"/>
          <w:szCs w:val="26"/>
          <w:lang w:bidi="ru-RU"/>
        </w:rPr>
      </w:pPr>
      <w:bookmarkStart w:id="2" w:name="bookmark3"/>
    </w:p>
    <w:p w:rsidR="00FD7D7F" w:rsidRPr="00947823" w:rsidRDefault="00FD7D7F" w:rsidP="007B367F">
      <w:pPr>
        <w:pStyle w:val="10"/>
        <w:shd w:val="clear" w:color="auto" w:fill="auto"/>
        <w:tabs>
          <w:tab w:val="left" w:pos="3512"/>
        </w:tabs>
        <w:spacing w:after="0" w:line="240" w:lineRule="auto"/>
        <w:ind w:firstLine="709"/>
        <w:rPr>
          <w:b/>
          <w:color w:val="000000"/>
          <w:sz w:val="26"/>
          <w:szCs w:val="26"/>
          <w:lang w:bidi="ru-RU"/>
        </w:rPr>
      </w:pPr>
    </w:p>
    <w:p w:rsidR="00DD1ACC" w:rsidRPr="00947823" w:rsidRDefault="00A2264D" w:rsidP="007B367F">
      <w:pPr>
        <w:pStyle w:val="10"/>
        <w:shd w:val="clear" w:color="auto" w:fill="auto"/>
        <w:tabs>
          <w:tab w:val="left" w:pos="3512"/>
        </w:tabs>
        <w:spacing w:after="0" w:line="240" w:lineRule="auto"/>
        <w:ind w:firstLine="709"/>
        <w:rPr>
          <w:sz w:val="26"/>
          <w:szCs w:val="26"/>
        </w:rPr>
      </w:pPr>
      <w:r w:rsidRPr="00947823">
        <w:rPr>
          <w:b/>
          <w:color w:val="000000"/>
          <w:sz w:val="26"/>
          <w:szCs w:val="26"/>
          <w:lang w:bidi="ru-RU"/>
        </w:rPr>
        <w:t>3. Основные задачи ЕДДС</w:t>
      </w:r>
      <w:bookmarkEnd w:id="2"/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ЕДДС</w:t>
      </w:r>
      <w:r w:rsidR="002B7241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выполняет следующие основные задачи: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обеспечение координации сил и средств </w:t>
      </w:r>
      <w:r w:rsidR="00DD1ACC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 и ГО, их совместных действий, расположенных на территории муниципального образования, доведение до них задач при подготовке и выполнении мероприятий по ГО, угрозе или возникновении ЧС (происшествий), а также по локализации и ликвидации последствий пожаров, аварий, стихийных бедствий и других ЧС (происшествий), доведение информации о принятии необходимых экстренных мер и решений в соответствии с </w:t>
      </w:r>
      <w:r w:rsidR="00B807FF" w:rsidRPr="00947823">
        <w:rPr>
          <w:color w:val="000000"/>
          <w:sz w:val="26"/>
          <w:szCs w:val="26"/>
          <w:lang w:bidi="ru-RU"/>
        </w:rPr>
        <w:t>п</w:t>
      </w:r>
      <w:r w:rsidRPr="00947823">
        <w:rPr>
          <w:color w:val="000000"/>
          <w:sz w:val="26"/>
          <w:szCs w:val="26"/>
          <w:lang w:bidi="ru-RU"/>
        </w:rPr>
        <w:t xml:space="preserve">ланом действий по предупреждению и ликвидации ЧС муниципального образования, </w:t>
      </w:r>
      <w:r w:rsidR="00756EC0" w:rsidRPr="00947823">
        <w:rPr>
          <w:color w:val="000000"/>
          <w:sz w:val="26"/>
          <w:szCs w:val="26"/>
          <w:lang w:bidi="ru-RU"/>
        </w:rPr>
        <w:t>п</w:t>
      </w:r>
      <w:r w:rsidR="002F45AF" w:rsidRPr="00947823">
        <w:rPr>
          <w:color w:val="000000"/>
          <w:sz w:val="26"/>
          <w:szCs w:val="26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47823">
        <w:rPr>
          <w:color w:val="000000"/>
          <w:sz w:val="26"/>
          <w:szCs w:val="26"/>
          <w:lang w:bidi="ru-RU"/>
        </w:rPr>
        <w:t>ланом гражданской обороны и защиты населения муниципального образования;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обеспечение организации информационного взаимодействия при решении задач в области защиты населения и территорий от ЧС и ГО,</w:t>
      </w:r>
      <w:r w:rsidR="005746DF" w:rsidRPr="00947823">
        <w:rPr>
          <w:color w:val="000000"/>
          <w:sz w:val="26"/>
          <w:szCs w:val="26"/>
          <w:lang w:bidi="ru-RU"/>
        </w:rPr>
        <w:t xml:space="preserve">                   </w:t>
      </w:r>
      <w:r w:rsidRPr="00947823">
        <w:rPr>
          <w:color w:val="000000"/>
          <w:sz w:val="26"/>
          <w:szCs w:val="26"/>
          <w:lang w:bidi="ru-RU"/>
        </w:rPr>
        <w:t xml:space="preserve">а также при осуществлении мер информационной поддержки принятия решений в области защиты населения и территорий от ЧС и ГО, </w:t>
      </w:r>
      <w:r w:rsidR="005746DF" w:rsidRPr="00947823">
        <w:rPr>
          <w:color w:val="000000"/>
          <w:sz w:val="26"/>
          <w:szCs w:val="26"/>
          <w:lang w:bidi="ru-RU"/>
        </w:rPr>
        <w:t xml:space="preserve">                          </w:t>
      </w:r>
      <w:r w:rsidRPr="00947823">
        <w:rPr>
          <w:color w:val="000000"/>
          <w:sz w:val="26"/>
          <w:szCs w:val="26"/>
          <w:lang w:bidi="ru-RU"/>
        </w:rPr>
        <w:t>с использованием информационных систем, в том числе АИУС РСЧС (через «Личный кабинет ЕДДС»);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прием и передача сигналов оповещения и экстренной информации, </w:t>
      </w:r>
      <w:r w:rsidRPr="00947823">
        <w:rPr>
          <w:color w:val="000000"/>
          <w:sz w:val="26"/>
          <w:szCs w:val="26"/>
          <w:lang w:bidi="ru-RU"/>
        </w:rPr>
        <w:lastRenderedPageBreak/>
        <w:t xml:space="preserve">сигналов (распоряжений) на изменение режимов функционирования органов управления и сил муниципального звена </w:t>
      </w:r>
      <w:r w:rsidR="00DD1ACC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прием от населения, организаций, технических систем или иных источников информации об угрозе возникновения или о возникновении ЧС (происшествия), 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оповещение и информирование руководящего состава ОМСУ, органов управления и сил </w:t>
      </w:r>
      <w:r w:rsidR="00DD1ACC" w:rsidRPr="00947823">
        <w:rPr>
          <w:color w:val="000000"/>
          <w:sz w:val="26"/>
          <w:szCs w:val="26"/>
          <w:lang w:bidi="ru-RU"/>
        </w:rPr>
        <w:t xml:space="preserve">Воронежской ТП РСЧС </w:t>
      </w:r>
      <w:r w:rsidRPr="00947823">
        <w:rPr>
          <w:color w:val="000000"/>
          <w:sz w:val="26"/>
          <w:szCs w:val="26"/>
          <w:lang w:bidi="ru-RU"/>
        </w:rPr>
        <w:t>муниципального уровня, ДДС о ЧС (происшествии);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обеспечение оповещения и информирования населения о ЧС (происшествии);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организация взаимодействия в установленном порядке в целях оперативного реагирования на ЧС (происшествия) с органами управления </w:t>
      </w:r>
      <w:r w:rsidR="00DD1ACC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, ОМСУ и ДДС, а также с органами управления ГО при подготовке к ведению и ведении ГО;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информирование ДДС, сил </w:t>
      </w:r>
      <w:r w:rsidR="00DD1ACC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, привлекаемых к предупреждению ЧС, а также ликвидации ЧС (происшествия), </w:t>
      </w:r>
      <w:r w:rsidR="005746DF" w:rsidRPr="00947823">
        <w:rPr>
          <w:color w:val="000000"/>
          <w:sz w:val="26"/>
          <w:szCs w:val="26"/>
          <w:lang w:bidi="ru-RU"/>
        </w:rPr>
        <w:t xml:space="preserve">                          </w:t>
      </w:r>
      <w:r w:rsidRPr="00947823">
        <w:rPr>
          <w:color w:val="000000"/>
          <w:sz w:val="26"/>
          <w:szCs w:val="26"/>
          <w:lang w:bidi="ru-RU"/>
        </w:rPr>
        <w:t>об обстановке, принятых и рекомендуемых мерах;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сбор и обработка данных, необходимых для подготовки и принятия управленческих решений по предупреждению и ликвидации ЧС (происшествий), а также контроль их исполнения;</w:t>
      </w:r>
    </w:p>
    <w:p w:rsidR="00A2264D" w:rsidRPr="00947823" w:rsidRDefault="00A2264D" w:rsidP="007B367F">
      <w:pPr>
        <w:pStyle w:val="20"/>
        <w:shd w:val="clear" w:color="auto" w:fill="auto"/>
        <w:tabs>
          <w:tab w:val="left" w:pos="2434"/>
          <w:tab w:val="left" w:pos="3375"/>
          <w:tab w:val="left" w:pos="5530"/>
          <w:tab w:val="left" w:pos="7488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устройств, в пределах своих полномочий;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регистрация и документирование всех входящих и исходящих сообщений и вызовов,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отчетов по поступившей информации;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оповещение и информирование ЕДДС соседних муниципальных образований в соответствии с планами взаимодействия при угрозе распространения ЧС на территорию соседних муниципальных образований;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организация реагирования на вызовы (сообщения о происшествиях), поступающих по всем имеющимся видам и каналам связи, в том числе через систему - 112 и контроля результатов реагирования;</w:t>
      </w:r>
    </w:p>
    <w:p w:rsidR="00A2264D" w:rsidRPr="00947823" w:rsidRDefault="00A2264D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взаимодействие в зоне своей ответственности с дежурными службами территориальных (местных) гарнизонов для оперативного предупреждения об угрозах возникновения или возникновении ЧС природного и техногенного характера.</w:t>
      </w:r>
    </w:p>
    <w:p w:rsidR="00CB7C51" w:rsidRPr="00947823" w:rsidRDefault="00CB7C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ED642E" w:rsidRPr="00947823" w:rsidRDefault="00CB7C51" w:rsidP="007B367F">
      <w:pPr>
        <w:pStyle w:val="10"/>
        <w:shd w:val="clear" w:color="auto" w:fill="auto"/>
        <w:tabs>
          <w:tab w:val="left" w:pos="3372"/>
        </w:tabs>
        <w:spacing w:after="0" w:line="240" w:lineRule="auto"/>
        <w:ind w:firstLine="709"/>
        <w:rPr>
          <w:sz w:val="26"/>
          <w:szCs w:val="26"/>
        </w:rPr>
      </w:pPr>
      <w:bookmarkStart w:id="3" w:name="bookmark4"/>
      <w:r w:rsidRPr="00947823">
        <w:rPr>
          <w:b/>
          <w:color w:val="000000"/>
          <w:sz w:val="26"/>
          <w:szCs w:val="26"/>
          <w:lang w:bidi="ru-RU"/>
        </w:rPr>
        <w:t>4. Основные функции ЕДДС</w:t>
      </w:r>
      <w:bookmarkEnd w:id="3"/>
    </w:p>
    <w:p w:rsidR="00051077" w:rsidRPr="00947823" w:rsidRDefault="00CB7C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На ЕДДС возлагаются следующие основные функции: </w:t>
      </w:r>
    </w:p>
    <w:p w:rsidR="00F109B1" w:rsidRPr="00947823" w:rsidRDefault="00CB7C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прием и передача сигналов оповещения и экстренной информации;</w:t>
      </w:r>
    </w:p>
    <w:p w:rsidR="00051077" w:rsidRPr="00947823" w:rsidRDefault="00CB7C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прием, регистрация и документирование всех входящих и исходящих сообщений и вызовов;</w:t>
      </w:r>
    </w:p>
    <w:p w:rsidR="00CB7C51" w:rsidRPr="00947823" w:rsidRDefault="00CB7C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анализ и оценка достоверности поступившей информации, доведение ее до ДДС, в компетенцию которых входит реагирование на принятое сообщение;</w:t>
      </w:r>
    </w:p>
    <w:p w:rsidR="00CB7C51" w:rsidRPr="00947823" w:rsidRDefault="00CB7C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lastRenderedPageBreak/>
        <w:t>сбор от ДДС, действующих на территории муниципального образования, сети наблюдения и лабораторного контроля ГО и защиты населения информации об угрозе или факте возникновения ЧС (происшествия), сложившейся обстановке и действиях сил и средств по ликвидации ЧС (происшествия) и доведения ее до реагирующих служб;</w:t>
      </w:r>
    </w:p>
    <w:p w:rsidR="00CB7C51" w:rsidRPr="00947823" w:rsidRDefault="00CB7C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обработка и анализ данных о ЧС (происшествии), определение ее масштаба и уточнение состава сил и средств, привлекаемых для реагирования на ЧС (происшествие), их оповещение о переводе в соответствующие режимы функционирования;</w:t>
      </w:r>
    </w:p>
    <w:p w:rsidR="00810BD5" w:rsidRPr="00947823" w:rsidRDefault="00CB7C51" w:rsidP="007B367F">
      <w:pPr>
        <w:pStyle w:val="20"/>
        <w:shd w:val="clear" w:color="auto" w:fill="auto"/>
        <w:tabs>
          <w:tab w:val="left" w:pos="2434"/>
          <w:tab w:val="left" w:pos="8410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обобщение, оценка и контроль данных обстановки, принятых мер по ликвидации ЧС (происшествия), подготовка и корректировка</w:t>
      </w:r>
      <w:r w:rsidR="005746D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заблаговременно разработанных и согласованных со службами</w:t>
      </w:r>
      <w:r w:rsidR="005746D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муниципального образования вариантов управленческих решений</w:t>
      </w:r>
      <w:r w:rsidR="00810BD5" w:rsidRPr="00947823">
        <w:rPr>
          <w:color w:val="000000"/>
          <w:sz w:val="26"/>
          <w:szCs w:val="26"/>
          <w:lang w:bidi="ru-RU"/>
        </w:rPr>
        <w:t xml:space="preserve"> по ликвидации ЧС (происшествии);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самостоятельное принятие необходимых решений по защите </w:t>
      </w:r>
      <w:r w:rsidR="005746DF" w:rsidRPr="00947823">
        <w:rPr>
          <w:color w:val="000000"/>
          <w:sz w:val="26"/>
          <w:szCs w:val="26"/>
          <w:lang w:bidi="ru-RU"/>
        </w:rPr>
        <w:t xml:space="preserve">                       </w:t>
      </w:r>
      <w:r w:rsidRPr="00947823">
        <w:rPr>
          <w:color w:val="000000"/>
          <w:sz w:val="26"/>
          <w:szCs w:val="26"/>
          <w:lang w:bidi="ru-RU"/>
        </w:rPr>
        <w:t>и спасению людей (в рамках своих полномочий);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оповещение руководящего состава ОМСУ, органов управления и сил ГО и </w:t>
      </w:r>
      <w:r w:rsidR="00ED642E" w:rsidRPr="00947823">
        <w:rPr>
          <w:color w:val="000000"/>
          <w:sz w:val="26"/>
          <w:szCs w:val="26"/>
          <w:lang w:bidi="ru-RU"/>
        </w:rPr>
        <w:t xml:space="preserve">Воронежской ТП РСЧС </w:t>
      </w:r>
      <w:r w:rsidRPr="00947823">
        <w:rPr>
          <w:color w:val="000000"/>
          <w:sz w:val="26"/>
          <w:szCs w:val="26"/>
          <w:lang w:bidi="ru-RU"/>
        </w:rPr>
        <w:t>муниципального уровня, ДДС о ЧС (происшествии);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информирование ДДС и сил </w:t>
      </w:r>
      <w:r w:rsidR="00ED642E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, привлекаемых к ликвидации ЧС (происшествия), об обстановке, принятых и рекомендуемых мерах;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организация взаимодействия с органами управления ГО и ЕДДС соседних муниципальных образований по вопросам обеспечения выполнения мероприятий ГО и защиты населения и территорий от ЧС (происшествий);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обеспечение своевременного оповещения и информирования населения о ЧС по решению высшего должностного лица муниципального образования (председателя КЧС и ОПБ)</w:t>
      </w:r>
      <w:r w:rsidR="00051077" w:rsidRPr="00947823">
        <w:rPr>
          <w:color w:val="000000"/>
          <w:sz w:val="26"/>
          <w:szCs w:val="26"/>
          <w:lang w:bidi="ru-RU"/>
        </w:rPr>
        <w:t xml:space="preserve"> или лица исполняющего его обязанности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представление докладов (донесений) об угрозе или возникновении ЧС (происшествий), сложившейся обстановке, возможных вариантах решений и действиях по ликвидации ЧС (происшествий) в соответствии </w:t>
      </w:r>
      <w:r w:rsidR="005746DF" w:rsidRPr="00947823">
        <w:rPr>
          <w:color w:val="000000"/>
          <w:sz w:val="26"/>
          <w:szCs w:val="26"/>
          <w:lang w:bidi="ru-RU"/>
        </w:rPr>
        <w:t xml:space="preserve">                </w:t>
      </w:r>
      <w:r w:rsidRPr="00947823">
        <w:rPr>
          <w:color w:val="000000"/>
          <w:sz w:val="26"/>
          <w:szCs w:val="26"/>
          <w:lang w:bidi="ru-RU"/>
        </w:rPr>
        <w:t xml:space="preserve">с </w:t>
      </w:r>
      <w:r w:rsidR="00664DE5" w:rsidRPr="00947823">
        <w:rPr>
          <w:color w:val="000000"/>
          <w:sz w:val="26"/>
          <w:szCs w:val="26"/>
          <w:lang w:bidi="ru-RU"/>
        </w:rPr>
        <w:t xml:space="preserve">постановлением правительства Воронежской области </w:t>
      </w:r>
      <w:r w:rsidR="00664DE5" w:rsidRPr="00947823">
        <w:rPr>
          <w:bCs/>
          <w:sz w:val="26"/>
          <w:szCs w:val="26"/>
        </w:rPr>
        <w:t xml:space="preserve">от 16.12.2010 </w:t>
      </w:r>
      <w:r w:rsidR="00491066" w:rsidRPr="00947823">
        <w:rPr>
          <w:bCs/>
          <w:sz w:val="26"/>
          <w:szCs w:val="26"/>
        </w:rPr>
        <w:t xml:space="preserve">                   </w:t>
      </w:r>
      <w:r w:rsidR="00664DE5" w:rsidRPr="00947823">
        <w:rPr>
          <w:bCs/>
          <w:sz w:val="26"/>
          <w:szCs w:val="26"/>
        </w:rPr>
        <w:t>№ 1101 «О Порядке сбора и обмена информацией в области защиты населения и территорий от чрезвычайных ситуаций природного и техногенного характера»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051077" w:rsidRPr="00947823" w:rsidRDefault="00810BD5" w:rsidP="00051077">
      <w:pPr>
        <w:pStyle w:val="20"/>
        <w:shd w:val="clear" w:color="auto" w:fill="auto"/>
        <w:tabs>
          <w:tab w:val="left" w:pos="3085"/>
          <w:tab w:val="left" w:pos="5077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предоставление оперативной информации о произошедших</w:t>
      </w:r>
      <w:r w:rsidR="003F3970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ЧС (происшествиях), ходе работ по их ликвидации и представление соответствующих докладов по подчиненности, в установленном порядке;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уточнение и координация действий, привлеченных ДДС</w:t>
      </w:r>
      <w:r w:rsidR="003F3970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по их совместному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контроль результатов реагирования на вызовы (сообщения о происшествиях), поступающих по всем имеющимся видам и каналам связи, в том числе по системе - 112;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фиксация в оперативном режиме информации о возникающих аварийных ситуациях на объектах жилищно-коммунального хозяйства муниципального образования и обеспечение контроля устранения аварийных ситуаций на объектах жилищно-коммунального хозяйства муниципального образования посредством МКА ЖКХ;</w:t>
      </w: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мониторинг, анализ, прогнозирование, оценка и контроль сложившейся </w:t>
      </w:r>
      <w:r w:rsidRPr="00947823">
        <w:rPr>
          <w:color w:val="000000"/>
          <w:sz w:val="26"/>
          <w:szCs w:val="26"/>
          <w:lang w:bidi="ru-RU"/>
        </w:rPr>
        <w:lastRenderedPageBreak/>
        <w:t>обстановки на основе информации, поступающей от различных информационных систем и оконечных устройств;</w:t>
      </w:r>
    </w:p>
    <w:p w:rsidR="00A34B6D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информационное обеспечение КЧС и ОПБ </w:t>
      </w:r>
      <w:r w:rsidR="00C82546" w:rsidRPr="00947823">
        <w:rPr>
          <w:color w:val="000000"/>
          <w:sz w:val="26"/>
          <w:szCs w:val="26"/>
          <w:lang w:bidi="ru-RU"/>
        </w:rPr>
        <w:t xml:space="preserve">Павловского </w:t>
      </w:r>
      <w:r w:rsidRPr="00947823">
        <w:rPr>
          <w:color w:val="000000"/>
          <w:sz w:val="26"/>
          <w:szCs w:val="26"/>
          <w:lang w:bidi="ru-RU"/>
        </w:rPr>
        <w:t xml:space="preserve">муниципального </w:t>
      </w:r>
      <w:r w:rsidR="00C82546" w:rsidRPr="00947823">
        <w:rPr>
          <w:color w:val="000000"/>
          <w:sz w:val="26"/>
          <w:szCs w:val="26"/>
          <w:lang w:bidi="ru-RU"/>
        </w:rPr>
        <w:t>района</w:t>
      </w:r>
      <w:r w:rsidRPr="00947823">
        <w:rPr>
          <w:color w:val="000000"/>
          <w:sz w:val="26"/>
          <w:szCs w:val="26"/>
          <w:lang w:bidi="ru-RU"/>
        </w:rPr>
        <w:t xml:space="preserve">; </w:t>
      </w:r>
    </w:p>
    <w:p w:rsidR="008F74AF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накопление и обновление социально</w:t>
      </w:r>
      <w:r w:rsidR="00594F22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-</w:t>
      </w:r>
      <w:r w:rsidR="00594F22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экономических, природно</w:t>
      </w:r>
      <w:r w:rsidRPr="00947823">
        <w:rPr>
          <w:color w:val="000000"/>
          <w:sz w:val="26"/>
          <w:szCs w:val="26"/>
          <w:lang w:bidi="ru-RU"/>
        </w:rPr>
        <w:softHyphen/>
      </w:r>
      <w:r w:rsidR="000A456B" w:rsidRPr="00947823">
        <w:rPr>
          <w:color w:val="000000"/>
          <w:sz w:val="26"/>
          <w:szCs w:val="26"/>
          <w:lang w:bidi="ru-RU"/>
        </w:rPr>
        <w:t>-</w:t>
      </w:r>
      <w:r w:rsidRPr="00947823">
        <w:rPr>
          <w:color w:val="000000"/>
          <w:sz w:val="26"/>
          <w:szCs w:val="26"/>
          <w:lang w:bidi="ru-RU"/>
        </w:rPr>
        <w:t xml:space="preserve">географических, демографических и других данных о муниципальном образовании, органах управления на территории муниципального образования (в том числе их ДДС), силах и средствах ГО и </w:t>
      </w:r>
      <w:r w:rsidR="00ED642E" w:rsidRPr="00947823">
        <w:rPr>
          <w:color w:val="000000"/>
          <w:sz w:val="26"/>
          <w:szCs w:val="26"/>
          <w:lang w:bidi="ru-RU"/>
        </w:rPr>
        <w:t xml:space="preserve">Воронежской ТП РСЧС </w:t>
      </w:r>
      <w:r w:rsidRPr="00947823">
        <w:rPr>
          <w:color w:val="000000"/>
          <w:sz w:val="26"/>
          <w:szCs w:val="26"/>
          <w:lang w:bidi="ru-RU"/>
        </w:rPr>
        <w:t>на территории муниципального образования, ПОО, критически важных объектах, объектах</w:t>
      </w:r>
      <w:r w:rsidR="008F74AF" w:rsidRPr="00947823">
        <w:rPr>
          <w:color w:val="000000"/>
          <w:sz w:val="26"/>
          <w:szCs w:val="26"/>
          <w:lang w:bidi="ru-RU"/>
        </w:rPr>
        <w:t xml:space="preserve"> транспортной инфраструктуры и среды обитания, возможных и планируемых мероприятиях по предупреждению и ликвидации ЧС (происшествий), в том числе с использованием </w:t>
      </w:r>
      <w:r w:rsidR="00FF3AE1" w:rsidRPr="00947823">
        <w:rPr>
          <w:color w:val="000000"/>
          <w:sz w:val="26"/>
          <w:szCs w:val="26"/>
          <w:lang w:bidi="ru-RU"/>
        </w:rPr>
        <w:t xml:space="preserve">                </w:t>
      </w:r>
      <w:r w:rsidR="008F74AF" w:rsidRPr="00947823">
        <w:rPr>
          <w:color w:val="000000"/>
          <w:sz w:val="26"/>
          <w:szCs w:val="26"/>
          <w:lang w:bidi="ru-RU"/>
        </w:rPr>
        <w:t>АИУС РСЧС через «Личный кабинет ЕДДС»;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мониторинг состояния комплексной безопасности объектов социального назначения, здравоохранения и образования с круглосуточным пребыванием людей;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контроль и принятие мер по обеспечению готовности к задействованию муниципальной автоматизированной системы централизованного оповещения населения, в том числе комплексной системы экстренного оповещения населения (при ее наличии), а также обеспечение устойчивого и непрерывного функционирования системы управления и средств автоматизации;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организация профессиональной подготовки, профессиональной переподготовки и повышения квалификации специалистов ЕДДС для несения оперативного дежурства на муниципальном уровне </w:t>
      </w:r>
      <w:r w:rsidR="00ED642E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осуществление информационного обмена по оперативной обстановке с органами повседневного управления </w:t>
      </w:r>
      <w:r w:rsidR="00ED642E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, в том числе с использованием АИУС РС</w:t>
      </w:r>
      <w:r w:rsidR="00C82546" w:rsidRPr="00947823">
        <w:rPr>
          <w:color w:val="000000"/>
          <w:sz w:val="26"/>
          <w:szCs w:val="26"/>
          <w:lang w:bidi="ru-RU"/>
        </w:rPr>
        <w:t>ЧС через «Личный кабинет ЕДДС»,</w:t>
      </w:r>
      <w:r w:rsidRPr="00947823">
        <w:rPr>
          <w:color w:val="000000"/>
          <w:sz w:val="26"/>
          <w:szCs w:val="26"/>
          <w:lang w:bidi="ru-RU"/>
        </w:rPr>
        <w:t xml:space="preserve"> АПК «Безопасный город»</w:t>
      </w:r>
      <w:r w:rsidR="00C82546" w:rsidRPr="00947823">
        <w:rPr>
          <w:color w:val="000000"/>
          <w:sz w:val="26"/>
          <w:szCs w:val="26"/>
          <w:lang w:bidi="ru-RU"/>
        </w:rPr>
        <w:t>, АПК «Безопасный регион»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представление в ЦУКС ГУ МЧС России по </w:t>
      </w:r>
      <w:r w:rsidR="00ED642E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 отчета о проведенных превентивных мероприятиях в соответствии с полученным прогнозом возможных ЧС (происшествий) или оперативным предупреждением о прохождении комплекса опасных и неблагоприятных метеорологических явлений;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доведение экстренных предупреждений об угрозе возникновения или о возникновении ЧС (происшествий), об опасных (неблагоприятных) метеорологических явлениях, моделях возможного развития обстановки, рекомендаций по снижению рисков до руководящего состава ОМСУ, ДДС, глав сельских поселений (</w:t>
      </w:r>
      <w:r w:rsidR="005024ED" w:rsidRPr="00947823">
        <w:rPr>
          <w:color w:val="000000"/>
          <w:sz w:val="26"/>
          <w:szCs w:val="26"/>
          <w:lang w:bidi="ru-RU"/>
        </w:rPr>
        <w:t>руководителей ТОС</w:t>
      </w:r>
      <w:r w:rsidRPr="00947823">
        <w:rPr>
          <w:color w:val="000000"/>
          <w:sz w:val="26"/>
          <w:szCs w:val="26"/>
          <w:lang w:bidi="ru-RU"/>
        </w:rPr>
        <w:t xml:space="preserve"> населенных пунктов), организаторов мероприятий с массовым пребыванием людей, туристических групп на территории муниципального образования;</w:t>
      </w:r>
    </w:p>
    <w:p w:rsidR="008F74AF" w:rsidRPr="00947823" w:rsidRDefault="008F74A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участие в проведении учений и тренировок с органами повседневного управления </w:t>
      </w:r>
      <w:r w:rsidR="00ED642E" w:rsidRPr="00947823">
        <w:rPr>
          <w:color w:val="000000"/>
          <w:sz w:val="26"/>
          <w:szCs w:val="26"/>
          <w:lang w:bidi="ru-RU"/>
        </w:rPr>
        <w:t xml:space="preserve">Воронежской ТП РСЧС </w:t>
      </w:r>
      <w:r w:rsidRPr="00947823">
        <w:rPr>
          <w:color w:val="000000"/>
          <w:sz w:val="26"/>
          <w:szCs w:val="26"/>
          <w:lang w:bidi="ru-RU"/>
        </w:rPr>
        <w:t>и органами управления ГО по выполнению возложенных на них задач.</w:t>
      </w:r>
    </w:p>
    <w:p w:rsidR="002B7241" w:rsidRPr="00947823" w:rsidRDefault="002B724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</w:p>
    <w:p w:rsidR="00810BD5" w:rsidRPr="00947823" w:rsidRDefault="00810BD5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</w:p>
    <w:p w:rsidR="00ED642E" w:rsidRPr="00947823" w:rsidRDefault="008F74AF" w:rsidP="007B367F">
      <w:pPr>
        <w:pStyle w:val="10"/>
        <w:shd w:val="clear" w:color="auto" w:fill="auto"/>
        <w:tabs>
          <w:tab w:val="left" w:pos="3567"/>
        </w:tabs>
        <w:spacing w:after="0" w:line="240" w:lineRule="auto"/>
        <w:ind w:firstLine="709"/>
        <w:rPr>
          <w:sz w:val="26"/>
          <w:szCs w:val="26"/>
        </w:rPr>
      </w:pPr>
      <w:bookmarkStart w:id="4" w:name="bookmark5"/>
      <w:r w:rsidRPr="00947823">
        <w:rPr>
          <w:b/>
          <w:color w:val="000000"/>
          <w:sz w:val="26"/>
          <w:szCs w:val="26"/>
          <w:lang w:bidi="ru-RU"/>
        </w:rPr>
        <w:t>5. Порядок работы ЕДДС</w:t>
      </w:r>
      <w:bookmarkEnd w:id="4"/>
    </w:p>
    <w:p w:rsidR="008F74AF" w:rsidRPr="00947823" w:rsidRDefault="008F74AF" w:rsidP="007B367F">
      <w:pPr>
        <w:pStyle w:val="20"/>
        <w:shd w:val="clear" w:color="auto" w:fill="auto"/>
        <w:tabs>
          <w:tab w:val="left" w:pos="1366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5.1. Для обеспечения своевременного и эффективного реагирования на угрозы возникновения и возникновение ЧС (происшествий) в ЕДДС </w:t>
      </w:r>
      <w:r w:rsidRPr="00947823">
        <w:rPr>
          <w:color w:val="000000"/>
          <w:sz w:val="26"/>
          <w:szCs w:val="26"/>
          <w:lang w:bidi="ru-RU"/>
        </w:rPr>
        <w:lastRenderedPageBreak/>
        <w:t>организуется круглосуточное дежурство оперативной дежурной смены.</w:t>
      </w:r>
    </w:p>
    <w:p w:rsidR="008F74AF" w:rsidRPr="00947823" w:rsidRDefault="008F74AF" w:rsidP="007B367F">
      <w:pPr>
        <w:pStyle w:val="20"/>
        <w:shd w:val="clear" w:color="auto" w:fill="auto"/>
        <w:tabs>
          <w:tab w:val="left" w:pos="1366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5.2. К несению дежурства в составе ОДС ЕДДС допускается дежурно-диспетчерский персонал, прошедший стажировку на рабочем месте и допущенный в установленном порядке к несению дежурства.</w:t>
      </w:r>
    </w:p>
    <w:p w:rsidR="00ED642E" w:rsidRPr="00947823" w:rsidRDefault="008F74AF" w:rsidP="003F3970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Специалисты ЕДДС должны получать дополнительное профессиональное образование по соответствующим программам подготовки в образовательных учреждениях, имеющих лицензию на осуществление дополнительного профессионального образования, в течение первого года со дня назначения</w:t>
      </w:r>
      <w:r w:rsidR="00596A4E" w:rsidRPr="00947823">
        <w:rPr>
          <w:color w:val="000000"/>
          <w:sz w:val="26"/>
          <w:szCs w:val="26"/>
          <w:lang w:bidi="ru-RU"/>
        </w:rPr>
        <w:t xml:space="preserve"> на должность и не реже одного раза в пять лет.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5.3. Перед заступлением очередной ОДС на дежурство </w:t>
      </w:r>
      <w:r w:rsidR="00C82546" w:rsidRPr="00947823">
        <w:rPr>
          <w:color w:val="000000"/>
          <w:sz w:val="26"/>
          <w:szCs w:val="26"/>
          <w:lang w:bidi="ru-RU"/>
        </w:rPr>
        <w:t>директором</w:t>
      </w:r>
      <w:r w:rsidRPr="00947823">
        <w:rPr>
          <w:color w:val="000000"/>
          <w:sz w:val="26"/>
          <w:szCs w:val="26"/>
          <w:lang w:bidi="ru-RU"/>
        </w:rPr>
        <w:t xml:space="preserve"> ЕДДС или лицом его замещающим должен проводиться инструктаж дежурно-диспетчерского персонала ЕДДС согласно утвержденному плану проведения инструктажа. В ходе инструктажа до дежурно-диспетчерского персонала доводятся оперативная обстановка, задачи на очередное дежурство, анализируются характерные недостатки в действиях персонала и указываются меры, исключающие их повторение.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Со сменяющейся ОДС ЕДДС </w:t>
      </w:r>
      <w:r w:rsidR="00C82546" w:rsidRPr="00947823">
        <w:rPr>
          <w:color w:val="000000"/>
          <w:sz w:val="26"/>
          <w:szCs w:val="26"/>
          <w:lang w:bidi="ru-RU"/>
        </w:rPr>
        <w:t>директором ЕДДС или лицом его замещающим,</w:t>
      </w:r>
      <w:r w:rsidRPr="00947823">
        <w:rPr>
          <w:color w:val="000000"/>
          <w:sz w:val="26"/>
          <w:szCs w:val="26"/>
          <w:lang w:bidi="ru-RU"/>
        </w:rPr>
        <w:t xml:space="preserve"> проводится подведение итогов несения оперативного дежурства, в ходе которого осуществляется разбор действий дежурно-диспетчерского персонала за прошедшее дежурство, доводятся основные недостатки и указываются меры, исключающие повторение выявленных недостатков.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5.4. В ходе приема-сдачи дежурства специалисты заступающей ОДС принимают у специалистов сменяющейся ОДС документацию, средства связи, АРМ и другое оборудование с занесением соответствующих записей в журнале приема-сдачи дежурства.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5.5. Привлечение специалистов ОДС ЕДДС к решению задач, не связанных с несением оперативного дежурства, не допускается.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5.6. Во время несения дежурства специалисты ОДС ЕДДС выполняют функциональные задачи в соответствии с должностными инструкциями и алгоритмами действий.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При нарушении трудовой дисциплины, безопасности связи, правил эксплуатации техники (оборудования), техники безопасности и пожарной безопасности дежурно-диспетчерский персонал может быть отстранен от несения дежурства.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Право отстранения от дежурства дежурно-диспетчерского персонала принадлежит </w:t>
      </w:r>
      <w:r w:rsidR="00C82546" w:rsidRPr="00947823">
        <w:rPr>
          <w:color w:val="000000"/>
          <w:sz w:val="26"/>
          <w:szCs w:val="26"/>
          <w:lang w:bidi="ru-RU"/>
        </w:rPr>
        <w:t xml:space="preserve">директору ЕДДС </w:t>
      </w:r>
      <w:r w:rsidRPr="00947823">
        <w:rPr>
          <w:color w:val="000000"/>
          <w:sz w:val="26"/>
          <w:szCs w:val="26"/>
          <w:lang w:bidi="ru-RU"/>
        </w:rPr>
        <w:t>или лиц</w:t>
      </w:r>
      <w:r w:rsidR="00C82546" w:rsidRPr="00947823">
        <w:rPr>
          <w:color w:val="000000"/>
          <w:sz w:val="26"/>
          <w:szCs w:val="26"/>
          <w:lang w:bidi="ru-RU"/>
        </w:rPr>
        <w:t>у его замещающему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 зависимости от степени тяжести и последствий допущенных нарушений виновные лица ОДС привлекаются к установленной законом ответственности в соответствии с действующим законодательством.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5.7. Информация об угрозах возникновения и возникновении ЧС (происшествий) поступает в ЕДДС по всем имеющимся каналам связи и информационным системам.</w:t>
      </w:r>
    </w:p>
    <w:p w:rsidR="00596A4E" w:rsidRPr="00947823" w:rsidRDefault="00596A4E" w:rsidP="003F3970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Вся информация об угрозе возникновения или о возникновении ЧС (происшествия) регистрируется в установленном порядке дежурно-диспетчерским персоналом ЕДДС и незамедлительно передается в ЭОС, которые необходимо направить в зону ЧС (происшествия), а также в ЦУКС ГУ </w:t>
      </w:r>
      <w:r w:rsidRPr="00947823">
        <w:rPr>
          <w:color w:val="000000"/>
          <w:sz w:val="26"/>
          <w:szCs w:val="26"/>
          <w:lang w:bidi="ru-RU"/>
        </w:rPr>
        <w:lastRenderedPageBreak/>
        <w:t xml:space="preserve">МЧС России по </w:t>
      </w:r>
      <w:r w:rsidR="00DC5D60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4C6E18" w:rsidRPr="00947823" w:rsidRDefault="00596A4E" w:rsidP="003F3970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5.8. Ежемесячно </w:t>
      </w:r>
      <w:r w:rsidR="00C82546" w:rsidRPr="00947823">
        <w:rPr>
          <w:color w:val="000000"/>
          <w:sz w:val="26"/>
          <w:szCs w:val="26"/>
          <w:lang w:bidi="ru-RU"/>
        </w:rPr>
        <w:t>директором ЕДДС или лицом,</w:t>
      </w:r>
      <w:r w:rsidRPr="00947823">
        <w:rPr>
          <w:color w:val="000000"/>
          <w:sz w:val="26"/>
          <w:szCs w:val="26"/>
          <w:lang w:bidi="ru-RU"/>
        </w:rPr>
        <w:t xml:space="preserve"> его замещающим проводится</w:t>
      </w:r>
      <w:r w:rsidR="00C82546"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анализ функционирования ЕДДС и организации взаимодействия с ДДС, действующими на территории </w:t>
      </w:r>
      <w:r w:rsidR="00C8254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4C6E18" w:rsidRPr="00947823" w:rsidRDefault="00596A4E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5.9. Анализы функционирования ЕДДС </w:t>
      </w:r>
      <w:r w:rsidR="004C6E18" w:rsidRPr="00947823">
        <w:rPr>
          <w:color w:val="000000"/>
          <w:sz w:val="26"/>
          <w:szCs w:val="26"/>
          <w:lang w:bidi="ru-RU"/>
        </w:rPr>
        <w:t xml:space="preserve">и организации взаимодействия с ДДС, действующими на территории </w:t>
      </w:r>
      <w:r w:rsidR="00C8254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4C6E18" w:rsidRPr="00947823">
        <w:rPr>
          <w:color w:val="000000"/>
          <w:sz w:val="26"/>
          <w:szCs w:val="26"/>
          <w:lang w:bidi="ru-RU"/>
        </w:rPr>
        <w:t xml:space="preserve">, ежеквартально рассматриваются на заседании КЧС и ОПБ </w:t>
      </w:r>
      <w:r w:rsidR="00C8254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4C6E18" w:rsidRPr="00947823">
        <w:rPr>
          <w:color w:val="000000"/>
          <w:sz w:val="26"/>
          <w:szCs w:val="26"/>
          <w:lang w:bidi="ru-RU"/>
        </w:rPr>
        <w:t>.</w:t>
      </w:r>
    </w:p>
    <w:p w:rsidR="004C6E18" w:rsidRPr="00947823" w:rsidRDefault="004C6E18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5.10. Анализ функционирования ЕДДС ежегодно рассматривается на заседании КЧС и ОПБ </w:t>
      </w:r>
      <w:r w:rsidR="00ED642E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ED642E" w:rsidRPr="00947823" w:rsidRDefault="00527B51" w:rsidP="007B367F">
      <w:pPr>
        <w:pStyle w:val="10"/>
        <w:shd w:val="clear" w:color="auto" w:fill="auto"/>
        <w:tabs>
          <w:tab w:val="left" w:pos="2802"/>
        </w:tabs>
        <w:spacing w:after="0" w:line="240" w:lineRule="auto"/>
        <w:ind w:firstLine="709"/>
        <w:rPr>
          <w:sz w:val="26"/>
          <w:szCs w:val="26"/>
        </w:rPr>
      </w:pPr>
      <w:bookmarkStart w:id="5" w:name="bookmark6"/>
      <w:r w:rsidRPr="00947823">
        <w:rPr>
          <w:b/>
          <w:color w:val="000000"/>
          <w:sz w:val="26"/>
          <w:szCs w:val="26"/>
          <w:lang w:bidi="ru-RU"/>
        </w:rPr>
        <w:t>6. Режимы функционирования ЕДДС</w:t>
      </w:r>
      <w:bookmarkEnd w:id="5"/>
    </w:p>
    <w:p w:rsidR="00ED642E" w:rsidRPr="00947823" w:rsidRDefault="00527B51" w:rsidP="007B367F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6.1. ЕДДС функционирует в режимах: </w:t>
      </w:r>
    </w:p>
    <w:p w:rsidR="00ED642E" w:rsidRPr="00947823" w:rsidRDefault="00527B51" w:rsidP="007B367F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повседневной деятельности - при отсутствии угрозы возникновения ЧС; </w:t>
      </w:r>
    </w:p>
    <w:p w:rsidR="00ED642E" w:rsidRPr="00947823" w:rsidRDefault="00527B51" w:rsidP="007B367F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повышенной готовности</w:t>
      </w:r>
      <w:r w:rsidR="00ED642E" w:rsidRPr="00947823">
        <w:rPr>
          <w:color w:val="000000"/>
          <w:sz w:val="26"/>
          <w:szCs w:val="26"/>
          <w:lang w:bidi="ru-RU"/>
        </w:rPr>
        <w:t xml:space="preserve"> - при угрозе возникновения ЧС;</w:t>
      </w:r>
    </w:p>
    <w:p w:rsidR="00527B51" w:rsidRPr="00947823" w:rsidRDefault="00527B51" w:rsidP="007B367F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чрезвычайной ситуации - при возникновении и ликвидации ЧС.</w:t>
      </w:r>
    </w:p>
    <w:p w:rsidR="00527B51" w:rsidRPr="00947823" w:rsidRDefault="00527B51" w:rsidP="007B367F">
      <w:pPr>
        <w:pStyle w:val="20"/>
        <w:shd w:val="clear" w:color="auto" w:fill="auto"/>
        <w:tabs>
          <w:tab w:val="left" w:pos="123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6.2. В режиме повседневной деятельности ЕДДС осуществляет круглосуточное дежурство, находясь в готовности к экстренному реагированию на угрозу возникновения или возникновение ЧС (происшествий). В этом режиме ЕДДС осуществляет: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прием от населения, организаций и ДДС информации (сообщений) об угрозе или факте возникновения ЧС (происшествия);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сбор, обработку и обмен информацией в области защиты населения и территорий от ЧС (происшествий) и обеспечения пожарной безопасности, с использованием информационных систем, в том числе АИУС РСЧС;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обобщение и анализ информации о ЧС (происшествиях) за сутки дежурства и представление соответствующих докладов в установленном порядке;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мероприятия по поддержанию в готовности к применению </w:t>
      </w:r>
      <w:r w:rsidR="00DC5D60" w:rsidRPr="00947823">
        <w:rPr>
          <w:color w:val="000000"/>
          <w:sz w:val="26"/>
          <w:szCs w:val="26"/>
          <w:lang w:bidi="ru-RU"/>
        </w:rPr>
        <w:t>программно-</w:t>
      </w:r>
      <w:r w:rsidRPr="00947823">
        <w:rPr>
          <w:color w:val="000000"/>
          <w:sz w:val="26"/>
          <w:szCs w:val="26"/>
          <w:lang w:bidi="ru-RU"/>
        </w:rPr>
        <w:t>технических средств ЕДДС, средств связи и технических средств оповещения муниципальной автоматизированной системы централизованного оповещения</w:t>
      </w:r>
      <w:r w:rsidR="00C82546" w:rsidRPr="00947823">
        <w:rPr>
          <w:color w:val="000000"/>
          <w:sz w:val="26"/>
          <w:szCs w:val="26"/>
          <w:lang w:bidi="ru-RU"/>
        </w:rPr>
        <w:t xml:space="preserve">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передачу информации об угрозе возникновения или возникновении ЧС (происшествия) по подчиненности, в первоочередном порядке председателю КЧС и ОПБ </w:t>
      </w:r>
      <w:r w:rsidR="00C8254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, руководителю органа, специально уполномоченного на решение задач в области защиты населения и территорий от ЧС, создаваемого при ОМСУ, в ЭОС, которые необходимо направить к месту или задействовать при ликвидации ЧС (происшествий), в ЦУКС ГУ МЧС России по </w:t>
      </w:r>
      <w:r w:rsidR="00ED642E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 и в организации (подразделения) </w:t>
      </w:r>
      <w:r w:rsidR="00DC5D60" w:rsidRPr="00947823">
        <w:rPr>
          <w:color w:val="000000"/>
          <w:sz w:val="26"/>
          <w:szCs w:val="26"/>
          <w:lang w:bidi="ru-RU"/>
        </w:rPr>
        <w:t>ИОГВ</w:t>
      </w:r>
      <w:r w:rsidRPr="00947823">
        <w:rPr>
          <w:color w:val="000000"/>
          <w:sz w:val="26"/>
          <w:szCs w:val="26"/>
          <w:lang w:bidi="ru-RU"/>
        </w:rPr>
        <w:t>, обеспечивающих деятельность этих органов в области защиты населения и территорий от ЧС;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по решению </w:t>
      </w:r>
      <w:r w:rsidR="00C82546" w:rsidRPr="00947823">
        <w:rPr>
          <w:color w:val="000000"/>
          <w:sz w:val="26"/>
          <w:szCs w:val="26"/>
          <w:lang w:bidi="ru-RU"/>
        </w:rPr>
        <w:t>главы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(председателя КЧС и ОПБ)</w:t>
      </w:r>
      <w:r w:rsidR="00051077" w:rsidRPr="00947823">
        <w:rPr>
          <w:color w:val="000000"/>
          <w:sz w:val="26"/>
          <w:szCs w:val="26"/>
          <w:lang w:bidi="ru-RU"/>
        </w:rPr>
        <w:t xml:space="preserve"> или лица исполняющего его обязанности </w:t>
      </w:r>
      <w:r w:rsidRPr="00947823">
        <w:rPr>
          <w:color w:val="000000"/>
          <w:sz w:val="26"/>
          <w:szCs w:val="26"/>
          <w:lang w:bidi="ru-RU"/>
        </w:rPr>
        <w:t>с пункта управления ЕДДС проводит информирование населения о ЧС;</w:t>
      </w:r>
    </w:p>
    <w:p w:rsidR="00527B51" w:rsidRPr="00947823" w:rsidRDefault="00527B5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мониторинг и анализ данных информационных систем в целях получения сведений о прогнозируемых и (или) возникших чрезвычайных ситуациях и их последствиях, информации (прогностической и фактической) об опасных и неблагоприятных природных явлениях, о состоянии ПОО, опасных </w:t>
      </w:r>
      <w:r w:rsidRPr="00947823">
        <w:rPr>
          <w:color w:val="000000"/>
          <w:sz w:val="26"/>
          <w:szCs w:val="26"/>
          <w:lang w:bidi="ru-RU"/>
        </w:rPr>
        <w:lastRenderedPageBreak/>
        <w:t xml:space="preserve">производственных объектов, а также о состоянии окружающей среды, в том числе от АПК «Безопасный город» и </w:t>
      </w:r>
      <w:r w:rsidR="003F3970" w:rsidRPr="00947823">
        <w:rPr>
          <w:color w:val="000000"/>
          <w:sz w:val="26"/>
          <w:szCs w:val="26"/>
          <w:lang w:bidi="ru-RU"/>
        </w:rPr>
        <w:t xml:space="preserve">                     </w:t>
      </w:r>
      <w:r w:rsidRPr="00947823">
        <w:rPr>
          <w:color w:val="000000"/>
          <w:sz w:val="26"/>
          <w:szCs w:val="26"/>
          <w:lang w:bidi="ru-RU"/>
        </w:rPr>
        <w:t>АИУС РСЧС;</w:t>
      </w:r>
    </w:p>
    <w:p w:rsidR="00E44257" w:rsidRPr="00947823" w:rsidRDefault="00E44257" w:rsidP="00ED642E">
      <w:pPr>
        <w:pStyle w:val="20"/>
        <w:shd w:val="clear" w:color="auto" w:fill="auto"/>
        <w:tabs>
          <w:tab w:val="left" w:pos="2316"/>
          <w:tab w:val="left" w:pos="6773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внесение необходимых изменений в базу данных, а также в структуру и содержание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оперативных документов по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реагированию ЕДДС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на ЧС (происшествия);</w:t>
      </w:r>
    </w:p>
    <w:p w:rsidR="00E4425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разработку, корректировку и согласование с ДДС, действующими на территории муниципального образования, соглашений и регламентов информационного взаимодействия при реагировании на ЧС (происшествия);</w:t>
      </w:r>
    </w:p>
    <w:p w:rsidR="0005107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контроль за своевременным устранением неисправностей и аварий на системах жизнеобеспечения муниципального образования;</w:t>
      </w:r>
    </w:p>
    <w:p w:rsidR="00E44257" w:rsidRPr="00947823" w:rsidRDefault="00E44257" w:rsidP="00496B77">
      <w:pPr>
        <w:pStyle w:val="20"/>
        <w:shd w:val="clear" w:color="auto" w:fill="auto"/>
        <w:tabs>
          <w:tab w:val="left" w:pos="2316"/>
          <w:tab w:val="left" w:pos="6773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уточнение</w:t>
      </w:r>
      <w:r w:rsidR="00FD7D7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и корректировку действий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ДДС, привлекаемых</w:t>
      </w:r>
      <w:r w:rsidR="00FD7D7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к реагированию на вызовы (сообщения о происшествиях), поступающих по всем имеющимся видам и каналам связи, в том числе по системе - 112;</w:t>
      </w:r>
    </w:p>
    <w:p w:rsidR="00E4425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контроль результатов реагирования на вызовы (сообщения </w:t>
      </w:r>
      <w:r w:rsidR="003F3970" w:rsidRPr="00947823">
        <w:rPr>
          <w:color w:val="000000"/>
          <w:sz w:val="26"/>
          <w:szCs w:val="26"/>
          <w:lang w:bidi="ru-RU"/>
        </w:rPr>
        <w:t xml:space="preserve">                         </w:t>
      </w:r>
      <w:r w:rsidRPr="00947823">
        <w:rPr>
          <w:color w:val="000000"/>
          <w:sz w:val="26"/>
          <w:szCs w:val="26"/>
          <w:lang w:bidi="ru-RU"/>
        </w:rPr>
        <w:t>о происшествиях), поступающие по всем имеющимся видам и каналам связи, в том числе по системе - 112;</w:t>
      </w:r>
    </w:p>
    <w:p w:rsidR="00E4425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организация работы со старостами населенных пунктов </w:t>
      </w:r>
      <w:r w:rsidR="003F3970" w:rsidRPr="00947823">
        <w:rPr>
          <w:color w:val="000000"/>
          <w:sz w:val="26"/>
          <w:szCs w:val="26"/>
          <w:lang w:bidi="ru-RU"/>
        </w:rPr>
        <w:t xml:space="preserve">                              </w:t>
      </w:r>
      <w:r w:rsidRPr="00947823">
        <w:rPr>
          <w:color w:val="000000"/>
          <w:sz w:val="26"/>
          <w:szCs w:val="26"/>
          <w:lang w:bidi="ru-RU"/>
        </w:rPr>
        <w:t>в соответствии с утвержденным графиком взаимодействия ОДС ЕДДС;</w:t>
      </w:r>
    </w:p>
    <w:p w:rsidR="00E4425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направление в органы управления муниципального звена </w:t>
      </w:r>
      <w:r w:rsidR="00496B77" w:rsidRPr="00947823">
        <w:rPr>
          <w:color w:val="000000"/>
          <w:sz w:val="26"/>
          <w:szCs w:val="26"/>
          <w:lang w:bidi="ru-RU"/>
        </w:rPr>
        <w:t xml:space="preserve">Воронежской ТП РСЧС </w:t>
      </w:r>
      <w:r w:rsidRPr="00947823">
        <w:rPr>
          <w:color w:val="000000"/>
          <w:sz w:val="26"/>
          <w:szCs w:val="26"/>
          <w:lang w:bidi="ru-RU"/>
        </w:rPr>
        <w:t>по принадлежности прогнозов, полученных от ЦУКС</w:t>
      </w:r>
      <w:r w:rsidR="003F3970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 xml:space="preserve">ГУ МЧС России по </w:t>
      </w:r>
      <w:r w:rsidR="00496B77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>, об угрозах возникновения ЧС (происшествий) и моделей развития обстановки по неблагоприятному прогнозу в пределах муниципального образования.</w:t>
      </w:r>
    </w:p>
    <w:p w:rsidR="00E4425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6.3. ЕДДС взаимодействует с ДДС, функционирую</w:t>
      </w:r>
      <w:r w:rsidRPr="00947823">
        <w:rPr>
          <w:sz w:val="26"/>
          <w:szCs w:val="26"/>
        </w:rPr>
        <w:t>щ</w:t>
      </w:r>
      <w:r w:rsidRPr="00947823">
        <w:rPr>
          <w:color w:val="000000"/>
          <w:sz w:val="26"/>
          <w:szCs w:val="26"/>
          <w:lang w:bidi="ru-RU"/>
        </w:rPr>
        <w:t>ими на территории муниципального образования, на основании заключенных соглашений об информационном взаимодействии, согласно которым оперативная информация о текущей обстановке в режиме повседневной деятельности передается в ЕДДС.</w:t>
      </w:r>
    </w:p>
    <w:p w:rsidR="00E44257" w:rsidRPr="00947823" w:rsidRDefault="00E44257" w:rsidP="00496B77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6.4. Сообщения, идентифицированные как сообщения об угрозе</w:t>
      </w:r>
      <w:r w:rsidR="008C41BD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возникновения или возникновении ЧС (происшествия), поступившие в ДДС, согласно соглашениям об информационном взаимодействии передаются в ЕДДС. Сообщения о ЧС (происшествиях), которые не относятся к сфере ответственности</w:t>
      </w:r>
      <w:r w:rsidRPr="00947823">
        <w:rPr>
          <w:color w:val="000000"/>
          <w:sz w:val="26"/>
          <w:szCs w:val="26"/>
          <w:lang w:bidi="ru-RU"/>
        </w:rPr>
        <w:tab/>
        <w:t>принявшей их дежурно-диспетчерской службы,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незамедлительно передаются соответствующей ДДС по предназначению.</w:t>
      </w:r>
    </w:p>
    <w:p w:rsidR="00E44257" w:rsidRPr="00947823" w:rsidRDefault="00E44257" w:rsidP="007B367F">
      <w:pPr>
        <w:pStyle w:val="20"/>
        <w:shd w:val="clear" w:color="auto" w:fill="auto"/>
        <w:tabs>
          <w:tab w:val="left" w:pos="2316"/>
          <w:tab w:val="left" w:pos="4334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6.5. В режим повышенной готовности ЕДДС, привлекаемые ЭОС и ДДС организаций (объектов) переводятся решением высшего должностного лица муниципального образования при угрозе возникновения ЧС. В режиме повышенной готовности ЕДДС дополнительно осуществляет:</w:t>
      </w:r>
    </w:p>
    <w:p w:rsidR="00E44257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взаимодействие с руководителями соответствующих служб по вопросам подготовки сил и средств </w:t>
      </w:r>
      <w:r w:rsidR="004803DF" w:rsidRPr="00947823">
        <w:rPr>
          <w:color w:val="000000"/>
          <w:sz w:val="26"/>
          <w:szCs w:val="26"/>
          <w:lang w:bidi="ru-RU"/>
        </w:rPr>
        <w:t>муниципального звена Воронежской ТП РСЧС</w:t>
      </w:r>
      <w:r w:rsidRPr="00947823">
        <w:rPr>
          <w:color w:val="000000"/>
          <w:sz w:val="26"/>
          <w:szCs w:val="26"/>
          <w:lang w:bidi="ru-RU"/>
        </w:rPr>
        <w:t>, ЭОС и ДДС организаций к действиям в случае возникновения ЧС (происшествия);</w:t>
      </w:r>
    </w:p>
    <w:p w:rsidR="00E44257" w:rsidRPr="00947823" w:rsidRDefault="00E44257" w:rsidP="004803DF">
      <w:pPr>
        <w:pStyle w:val="20"/>
        <w:shd w:val="clear" w:color="auto" w:fill="auto"/>
        <w:tabs>
          <w:tab w:val="left" w:pos="2316"/>
          <w:tab w:val="left" w:pos="4334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оповещение и персональный вызов должностных лиц КЧС и ОПБ муниципального</w:t>
      </w:r>
      <w:r w:rsidR="008C41BD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образования,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органа, специально уполномоченного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на решение задач в области защиты населения и территорий от ЧС;</w:t>
      </w:r>
    </w:p>
    <w:p w:rsidR="004277BF" w:rsidRPr="00947823" w:rsidRDefault="00E4425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передачу информации об угрозе возникновения ЧС (происшествия) по подчиненности, в первоочередном порядке председателю КЧС и ОПБ</w:t>
      </w:r>
      <w:r w:rsidR="004277BF" w:rsidRPr="00947823">
        <w:rPr>
          <w:color w:val="000000"/>
          <w:sz w:val="26"/>
          <w:szCs w:val="26"/>
          <w:lang w:bidi="ru-RU"/>
        </w:rPr>
        <w:t xml:space="preserve"> муниципального образования, руководителю органа, специально уполномоченного на решение задач в области защиты населения и территорий от ЧС, создаваемого при ОМСУ, в ЭОС, которые необходимо направить к месту </w:t>
      </w:r>
      <w:r w:rsidR="004277BF" w:rsidRPr="00947823">
        <w:rPr>
          <w:color w:val="000000"/>
          <w:sz w:val="26"/>
          <w:szCs w:val="26"/>
          <w:lang w:bidi="ru-RU"/>
        </w:rPr>
        <w:lastRenderedPageBreak/>
        <w:t xml:space="preserve">или задействовать при ликвидации ЧС (происшествия), в ЦУКС ГУ МЧС России по </w:t>
      </w:r>
      <w:r w:rsidR="004803DF" w:rsidRPr="00947823">
        <w:rPr>
          <w:color w:val="000000"/>
          <w:sz w:val="26"/>
          <w:szCs w:val="26"/>
          <w:lang w:bidi="ru-RU"/>
        </w:rPr>
        <w:t>Воронежской области</w:t>
      </w:r>
      <w:r w:rsidR="004277BF" w:rsidRPr="00947823">
        <w:rPr>
          <w:color w:val="000000"/>
          <w:sz w:val="26"/>
          <w:szCs w:val="26"/>
          <w:lang w:bidi="ru-RU"/>
        </w:rPr>
        <w:t xml:space="preserve"> и в организации (подразделения) </w:t>
      </w:r>
      <w:r w:rsidR="004803DF" w:rsidRPr="00947823">
        <w:rPr>
          <w:color w:val="000000"/>
          <w:sz w:val="26"/>
          <w:szCs w:val="26"/>
          <w:lang w:bidi="ru-RU"/>
        </w:rPr>
        <w:t>ИОГВ</w:t>
      </w:r>
      <w:r w:rsidR="004277BF" w:rsidRPr="00947823">
        <w:rPr>
          <w:color w:val="000000"/>
          <w:sz w:val="26"/>
          <w:szCs w:val="26"/>
          <w:lang w:bidi="ru-RU"/>
        </w:rPr>
        <w:t>, обеспечивающих деятельность этих органов в области защиты населения и территорий от ЧС;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получение и анализ данных наблюдения и контроля за обстановкой на территории муниципального образования, на ПОО, опасных производственных объектах, а также за состоянием окружающей среды;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прогнозирование возможной обстановки, подготовку предложений по действиям привлекаемых ЭОС и ДДС организаций, сил и средств </w:t>
      </w:r>
      <w:r w:rsidR="00AA2834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корректировку алгоритмов действий ЕДДС на угрозу возникновения ЧС и планов взаимодействия с соответствующими ЭОС и ДДС организаций, силами и средствами </w:t>
      </w:r>
      <w:r w:rsidR="00AA2834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, действующими на территории муниципального образования в целях предотвращения ЧС;</w:t>
      </w:r>
    </w:p>
    <w:p w:rsidR="004277BF" w:rsidRPr="00947823" w:rsidRDefault="004277BF" w:rsidP="00AA2834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контроль и координацию действий ЭОС и ДДС организаций, сил и средств </w:t>
      </w:r>
      <w:r w:rsidR="00AA2834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 при принятии </w:t>
      </w:r>
      <w:r w:rsidR="00AA2834" w:rsidRPr="00947823">
        <w:rPr>
          <w:color w:val="000000"/>
          <w:sz w:val="26"/>
          <w:szCs w:val="26"/>
          <w:lang w:bidi="ru-RU"/>
        </w:rPr>
        <w:t xml:space="preserve">ими экстренных мер по </w:t>
      </w:r>
      <w:r w:rsidRPr="00947823">
        <w:rPr>
          <w:color w:val="000000"/>
          <w:sz w:val="26"/>
          <w:szCs w:val="26"/>
          <w:lang w:bidi="ru-RU"/>
        </w:rPr>
        <w:t>предотвращению возникновения ЧС или смягчению ее последствий; обеспечение информирования населения о ЧС;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по решению </w:t>
      </w:r>
      <w:r w:rsidR="00BE0CE6" w:rsidRPr="00947823">
        <w:rPr>
          <w:color w:val="000000"/>
          <w:sz w:val="26"/>
          <w:szCs w:val="26"/>
          <w:lang w:bidi="ru-RU"/>
        </w:rPr>
        <w:t>главы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(председателя КЧС и ОПБ)</w:t>
      </w:r>
      <w:r w:rsidR="00051077" w:rsidRPr="00947823">
        <w:rPr>
          <w:color w:val="000000"/>
          <w:sz w:val="26"/>
          <w:szCs w:val="26"/>
          <w:lang w:bidi="ru-RU"/>
        </w:rPr>
        <w:t xml:space="preserve"> или лица исполняющего его обязанности</w:t>
      </w:r>
      <w:r w:rsidRPr="00947823">
        <w:rPr>
          <w:color w:val="000000"/>
          <w:sz w:val="26"/>
          <w:szCs w:val="26"/>
          <w:lang w:bidi="ru-RU"/>
        </w:rPr>
        <w:t>, с пункта управления ЕДДС проводит оповещение населения о ЧС (в том числе через операторов сотовой связи);</w:t>
      </w:r>
    </w:p>
    <w:p w:rsidR="00063568" w:rsidRPr="00947823" w:rsidRDefault="004277BF" w:rsidP="00AA2834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представление докладов в ор</w:t>
      </w:r>
      <w:r w:rsidR="00AA2834" w:rsidRPr="00947823">
        <w:rPr>
          <w:color w:val="000000"/>
          <w:sz w:val="26"/>
          <w:szCs w:val="26"/>
          <w:lang w:bidi="ru-RU"/>
        </w:rPr>
        <w:t xml:space="preserve">ганы управления в установленном </w:t>
      </w:r>
      <w:r w:rsidRPr="00947823">
        <w:rPr>
          <w:color w:val="000000"/>
          <w:sz w:val="26"/>
          <w:szCs w:val="26"/>
          <w:lang w:bidi="ru-RU"/>
        </w:rPr>
        <w:t xml:space="preserve">порядке; </w:t>
      </w:r>
    </w:p>
    <w:p w:rsidR="004277BF" w:rsidRPr="00947823" w:rsidRDefault="004277BF" w:rsidP="00AA2834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доведение информации об угрозе возникновения ЧС до глав сельских поселений (старост населенных пунктов);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направление в ЦУКС ГУ МЧС России по </w:t>
      </w:r>
      <w:r w:rsidR="00AA2834" w:rsidRPr="00947823">
        <w:rPr>
          <w:color w:val="000000"/>
          <w:sz w:val="26"/>
          <w:szCs w:val="26"/>
          <w:lang w:bidi="ru-RU"/>
        </w:rPr>
        <w:t>Воронежской области, другие органы управления</w:t>
      </w:r>
      <w:r w:rsidRPr="00947823">
        <w:rPr>
          <w:color w:val="000000"/>
          <w:sz w:val="26"/>
          <w:szCs w:val="26"/>
          <w:lang w:bidi="ru-RU"/>
        </w:rPr>
        <w:t xml:space="preserve"> в установленном порядке, сведений о проведенных превентивных мероприятиях в соответствии с полученным прогнозом возможных ЧС или оперативным предупреждением о прохождении комплекса опасных и неблагоприятных метеорологических явлений.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6.6. В режим чрезвычайной ситуации ЕДДС, привлекаемые ЭОС и ДДС организаций (объектов) и силы муниципального звена </w:t>
      </w:r>
      <w:r w:rsidR="00AA2834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 переводятся решением </w:t>
      </w:r>
      <w:r w:rsidR="00BE0CE6" w:rsidRPr="00947823">
        <w:rPr>
          <w:color w:val="000000"/>
          <w:sz w:val="26"/>
          <w:szCs w:val="26"/>
          <w:lang w:bidi="ru-RU"/>
        </w:rPr>
        <w:t>главы Павловского муниципального района</w:t>
      </w:r>
      <w:r w:rsidR="00051077" w:rsidRPr="00947823">
        <w:rPr>
          <w:color w:val="000000"/>
          <w:sz w:val="26"/>
          <w:szCs w:val="26"/>
          <w:lang w:bidi="ru-RU"/>
        </w:rPr>
        <w:t xml:space="preserve"> или лица исполняющего его обязанности</w:t>
      </w:r>
      <w:r w:rsidRPr="00947823">
        <w:rPr>
          <w:color w:val="000000"/>
          <w:sz w:val="26"/>
          <w:szCs w:val="26"/>
          <w:lang w:bidi="ru-RU"/>
        </w:rPr>
        <w:t xml:space="preserve"> при возникновении ЧС. В этом режиме ЕДДС дополнительно осуществляет выполнение следующих задач: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организует экстренное оповещение и направление к месту ЧС сил и средств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="00F86227" w:rsidRPr="00947823">
        <w:rPr>
          <w:color w:val="000000"/>
          <w:sz w:val="26"/>
          <w:szCs w:val="26"/>
          <w:lang w:bidi="ru-RU"/>
        </w:rPr>
        <w:t>муниципального звена</w:t>
      </w:r>
      <w:r w:rsidR="00063568" w:rsidRPr="00947823">
        <w:rPr>
          <w:color w:val="000000"/>
          <w:sz w:val="26"/>
          <w:szCs w:val="26"/>
          <w:lang w:bidi="ru-RU"/>
        </w:rPr>
        <w:t xml:space="preserve"> </w:t>
      </w:r>
      <w:r w:rsidR="00AA2834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, привлекаемых к ликвидации ЧС, осуществляет координацию их действий по предотвращению и ликвидации ЧС, а также реагированию на происшествия после получения необходимых данных;</w:t>
      </w:r>
    </w:p>
    <w:p w:rsidR="004277BF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самостоятельно принимает решения по защите и спасению людей (в рамках своих полномочий);</w:t>
      </w:r>
    </w:p>
    <w:p w:rsidR="00AB2B02" w:rsidRPr="00947823" w:rsidRDefault="004277B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осуществляет сбор, обработку и представление собранной информации, проводит оценку обстановки, дополнительное привлечение к реагированию</w:t>
      </w:r>
      <w:r w:rsidR="00AB2B02" w:rsidRPr="00947823">
        <w:rPr>
          <w:color w:val="000000"/>
          <w:sz w:val="26"/>
          <w:szCs w:val="26"/>
          <w:lang w:bidi="ru-RU"/>
        </w:rPr>
        <w:t xml:space="preserve"> ЭОС и ДДС организаций, действующих на территории муниципального образования, проводит оповещение старост населенных пунктов и глав сельских поселений в соответствии со схемой оповещения;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по решению </w:t>
      </w:r>
      <w:r w:rsidR="00BE0CE6" w:rsidRPr="00947823">
        <w:rPr>
          <w:color w:val="000000"/>
          <w:sz w:val="26"/>
          <w:szCs w:val="26"/>
          <w:lang w:bidi="ru-RU"/>
        </w:rPr>
        <w:t>главы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(председателя </w:t>
      </w:r>
      <w:r w:rsidRPr="00947823">
        <w:rPr>
          <w:color w:val="000000"/>
          <w:sz w:val="26"/>
          <w:szCs w:val="26"/>
          <w:lang w:bidi="ru-RU"/>
        </w:rPr>
        <w:lastRenderedPageBreak/>
        <w:t>КЧС и ОПБ)</w:t>
      </w:r>
      <w:r w:rsidR="00051077" w:rsidRPr="00947823">
        <w:rPr>
          <w:color w:val="000000"/>
          <w:sz w:val="26"/>
          <w:szCs w:val="26"/>
          <w:lang w:bidi="ru-RU"/>
        </w:rPr>
        <w:t xml:space="preserve"> или лица исполняющего его обязанности</w:t>
      </w:r>
      <w:r w:rsidRPr="00947823">
        <w:rPr>
          <w:color w:val="000000"/>
          <w:sz w:val="26"/>
          <w:szCs w:val="26"/>
          <w:lang w:bidi="ru-RU"/>
        </w:rPr>
        <w:t xml:space="preserve"> с пункта управления ЕДДС, а также через операторов </w:t>
      </w:r>
      <w:r w:rsidR="00063568" w:rsidRPr="00947823">
        <w:rPr>
          <w:color w:val="000000"/>
          <w:sz w:val="26"/>
          <w:szCs w:val="26"/>
          <w:lang w:bidi="ru-RU"/>
        </w:rPr>
        <w:t xml:space="preserve">подвижной радиотелефонной связи </w:t>
      </w:r>
      <w:r w:rsidRPr="00947823">
        <w:rPr>
          <w:color w:val="000000"/>
          <w:sz w:val="26"/>
          <w:szCs w:val="26"/>
          <w:lang w:bidi="ru-RU"/>
        </w:rPr>
        <w:t>проводит оповещение населения о ЧС;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осуществляет сбор, обработку, уточнение и представление оперативной информации о развитии ЧС, а также координацию действий ЭОС, ДДС организаций, привлекаемых к ликвидации ЧС, сил и средств </w:t>
      </w:r>
      <w:r w:rsidR="00F86227" w:rsidRPr="00947823">
        <w:rPr>
          <w:color w:val="000000"/>
          <w:sz w:val="26"/>
          <w:szCs w:val="26"/>
          <w:lang w:bidi="ru-RU"/>
        </w:rPr>
        <w:t>муниципального звена</w:t>
      </w:r>
      <w:r w:rsidR="00E14209" w:rsidRPr="00947823">
        <w:rPr>
          <w:color w:val="000000"/>
          <w:sz w:val="26"/>
          <w:szCs w:val="26"/>
          <w:lang w:bidi="ru-RU"/>
        </w:rPr>
        <w:t xml:space="preserve"> </w:t>
      </w:r>
      <w:r w:rsidR="00AA2834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осуществляет постоянное информационное взаимодействие с руководителем ликвидации ЧС, </w:t>
      </w:r>
      <w:r w:rsidR="00BE0CE6" w:rsidRPr="00947823">
        <w:rPr>
          <w:color w:val="000000"/>
          <w:sz w:val="26"/>
          <w:szCs w:val="26"/>
          <w:lang w:bidi="ru-RU"/>
        </w:rPr>
        <w:t>главой 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 (председателем КЧС и ОПБ)</w:t>
      </w:r>
      <w:r w:rsidR="00051077" w:rsidRPr="00947823">
        <w:rPr>
          <w:color w:val="000000"/>
          <w:sz w:val="26"/>
          <w:szCs w:val="26"/>
          <w:lang w:bidi="ru-RU"/>
        </w:rPr>
        <w:t xml:space="preserve"> или лицом исполняющим его обязанности</w:t>
      </w:r>
      <w:r w:rsidRPr="00947823">
        <w:rPr>
          <w:color w:val="000000"/>
          <w:sz w:val="26"/>
          <w:szCs w:val="26"/>
          <w:lang w:bidi="ru-RU"/>
        </w:rPr>
        <w:t xml:space="preserve">, ОДС ЦУКС ГУ МЧС России по </w:t>
      </w:r>
      <w:r w:rsidR="00AA2834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 и организациями (подразделениями) </w:t>
      </w:r>
      <w:r w:rsidR="00AA2834" w:rsidRPr="00947823">
        <w:rPr>
          <w:color w:val="000000"/>
          <w:sz w:val="26"/>
          <w:szCs w:val="26"/>
          <w:lang w:bidi="ru-RU"/>
        </w:rPr>
        <w:t>ИОГВ</w:t>
      </w:r>
      <w:r w:rsidRPr="00947823">
        <w:rPr>
          <w:color w:val="000000"/>
          <w:sz w:val="26"/>
          <w:szCs w:val="26"/>
          <w:lang w:bidi="ru-RU"/>
        </w:rPr>
        <w:t>, обеспечивающими деятельность этих органов в области защиты населения и территорий от ЧС, оперативным штабом ликвидации ЧС и тушения пожаров, ЭОС, ДДС организаций, а также со старостами населенных пунктов и главами сельских поселений о ходе реагирования на ЧС и ведения аварийно-восстановительных работ;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осуществляет контроль проведения аварийно-восстановительных и других неотложных работ;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готовит и представляет в органы управления доклады и донесения о ЧС в установленном порядке;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готовит предложения в решение КЧС и ОПБ муниципального образования на ликвидацию ЧС;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ведет учет сил и средств </w:t>
      </w:r>
      <w:r w:rsidR="00BC7099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, действующих на территории муниципального образования, привлекаемых к ликвидации ЧС.</w:t>
      </w:r>
    </w:p>
    <w:p w:rsidR="000B7E9A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6.7. При подготовке к ведению и ведении ГО ЕДДС осуществля</w:t>
      </w:r>
      <w:r w:rsidR="0070517D" w:rsidRPr="00947823">
        <w:rPr>
          <w:color w:val="000000"/>
          <w:sz w:val="26"/>
          <w:szCs w:val="26"/>
          <w:lang w:bidi="ru-RU"/>
        </w:rPr>
        <w:t>е</w:t>
      </w:r>
      <w:r w:rsidRPr="00947823">
        <w:rPr>
          <w:color w:val="000000"/>
          <w:sz w:val="26"/>
          <w:szCs w:val="26"/>
          <w:lang w:bidi="ru-RU"/>
        </w:rPr>
        <w:t xml:space="preserve">т: 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получение сигналов оповещения и (или) экстренную информацию, подтвержда</w:t>
      </w:r>
      <w:r w:rsidR="000B7E9A" w:rsidRPr="00947823">
        <w:rPr>
          <w:color w:val="000000"/>
          <w:sz w:val="26"/>
          <w:szCs w:val="26"/>
          <w:lang w:bidi="ru-RU"/>
        </w:rPr>
        <w:t>е</w:t>
      </w:r>
      <w:r w:rsidRPr="00947823">
        <w:rPr>
          <w:color w:val="000000"/>
          <w:sz w:val="26"/>
          <w:szCs w:val="26"/>
          <w:lang w:bidi="ru-RU"/>
        </w:rPr>
        <w:t>т ее получение у вышестоящего органа управления ГО;</w:t>
      </w:r>
    </w:p>
    <w:p w:rsidR="00051077" w:rsidRPr="00947823" w:rsidRDefault="00DE0F5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организацию </w:t>
      </w:r>
      <w:r w:rsidR="00AB2B02" w:rsidRPr="00947823">
        <w:rPr>
          <w:color w:val="000000"/>
          <w:sz w:val="26"/>
          <w:szCs w:val="26"/>
          <w:lang w:bidi="ru-RU"/>
        </w:rPr>
        <w:t>оповещени</w:t>
      </w:r>
      <w:r w:rsidRPr="00947823">
        <w:rPr>
          <w:color w:val="000000"/>
          <w:sz w:val="26"/>
          <w:szCs w:val="26"/>
          <w:lang w:bidi="ru-RU"/>
        </w:rPr>
        <w:t>я</w:t>
      </w:r>
      <w:r w:rsidR="00AB2B02" w:rsidRPr="00947823">
        <w:rPr>
          <w:color w:val="000000"/>
          <w:sz w:val="26"/>
          <w:szCs w:val="26"/>
          <w:lang w:bidi="ru-RU"/>
        </w:rPr>
        <w:t xml:space="preserve"> руководящего состава ГО </w:t>
      </w:r>
      <w:r w:rsidR="00BE0CE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AB2B02" w:rsidRPr="00947823">
        <w:rPr>
          <w:color w:val="000000"/>
          <w:sz w:val="26"/>
          <w:szCs w:val="26"/>
          <w:lang w:bidi="ru-RU"/>
        </w:rPr>
        <w:t>, сил ГО, дежурных служб (руководителей) социально значимых объектов и дежурных (дежурно-диспетчерских) служб организаций, эксплуатирующих опасные производственные объекты I и II классов опасности, особо радиационно</w:t>
      </w:r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="00AB2B02" w:rsidRPr="00947823">
        <w:rPr>
          <w:color w:val="000000"/>
          <w:sz w:val="26"/>
          <w:szCs w:val="26"/>
          <w:lang w:bidi="ru-RU"/>
        </w:rPr>
        <w:t>-</w:t>
      </w:r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="00AB2B02" w:rsidRPr="00947823">
        <w:rPr>
          <w:color w:val="000000"/>
          <w:sz w:val="26"/>
          <w:szCs w:val="26"/>
          <w:lang w:bidi="ru-RU"/>
        </w:rPr>
        <w:t>опасные и ядерно</w:t>
      </w:r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="00AB2B02" w:rsidRPr="00947823">
        <w:rPr>
          <w:color w:val="000000"/>
          <w:sz w:val="26"/>
          <w:szCs w:val="26"/>
          <w:lang w:bidi="ru-RU"/>
        </w:rPr>
        <w:t>-</w:t>
      </w:r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="00AB2B02" w:rsidRPr="00947823">
        <w:rPr>
          <w:color w:val="000000"/>
          <w:sz w:val="26"/>
          <w:szCs w:val="26"/>
          <w:lang w:bidi="ru-RU"/>
        </w:rPr>
        <w:t>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опасности;</w:t>
      </w:r>
    </w:p>
    <w:p w:rsidR="00AB2B02" w:rsidRPr="00947823" w:rsidRDefault="00AB2B02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обеспечение оповещения населения, находящегося на территории </w:t>
      </w:r>
      <w:r w:rsidR="00BE0CE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1A6E5F" w:rsidRPr="00947823" w:rsidRDefault="001A6E5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организацию приема от организаций, расположенных на территории </w:t>
      </w:r>
      <w:r w:rsidR="00BE0CE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, информации по выполнению мероприятий ГО с доведением ее до органа управления ГО </w:t>
      </w:r>
      <w:r w:rsidR="00BE0CE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1A6E5F" w:rsidRPr="00947823" w:rsidRDefault="001A6E5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ведение учета сил и средств ГО, привлекаемых к выполнению мероприятий ГО.</w:t>
      </w:r>
    </w:p>
    <w:p w:rsidR="001A6E5F" w:rsidRPr="00947823" w:rsidRDefault="001A6E5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6.8. В режимах повышенной готовности и чрезвычайной ситуации информационное взаимодействие между ДДС осуществляется через ЕДДС. Для этого в ЕДДС от взаимодействующих ДДС в первоочередном обязательном </w:t>
      </w:r>
      <w:r w:rsidRPr="00947823">
        <w:rPr>
          <w:color w:val="000000"/>
          <w:sz w:val="26"/>
          <w:szCs w:val="26"/>
          <w:lang w:bidi="ru-RU"/>
        </w:rPr>
        <w:lastRenderedPageBreak/>
        <w:t>порядке и на безвозмездной основе передаются сведения об угрозе возникновения или возникновении ЧС, сложившейся обстановке, пр</w:t>
      </w:r>
      <w:r w:rsidR="00E14209" w:rsidRPr="00947823">
        <w:rPr>
          <w:color w:val="000000"/>
          <w:sz w:val="26"/>
          <w:szCs w:val="26"/>
          <w:lang w:bidi="ru-RU"/>
        </w:rPr>
        <w:t>инятых мерах, задействованных и требуемых дополнительно</w:t>
      </w:r>
      <w:r w:rsidRPr="00947823">
        <w:rPr>
          <w:color w:val="000000"/>
          <w:sz w:val="26"/>
          <w:szCs w:val="26"/>
          <w:lang w:bidi="ru-RU"/>
        </w:rPr>
        <w:t xml:space="preserve"> силах и средствах. Поступающая в ЕДДС информация доводится до всех заинтересованных ДДС.</w:t>
      </w:r>
    </w:p>
    <w:p w:rsidR="001A6E5F" w:rsidRPr="00947823" w:rsidRDefault="001A6E5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6.9. Функционирование ЕДДС при подготовке к ведению и ведении ГО осуществляется в соответствии с планом приведения в готовность гражданской обороны и планом гражданской обороны и защиты населения </w:t>
      </w:r>
      <w:r w:rsidR="00BE0CE6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>, инструкциями дежурно-диспетчерскому персоналу ЕДДС по действиям в условиях особого периода.</w:t>
      </w:r>
    </w:p>
    <w:p w:rsidR="001A6E5F" w:rsidRPr="00947823" w:rsidRDefault="001A6E5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6.10. В муниципальных образованиях, не находящихся в безопасном районе, при приведении в готовность ГО предусматривается размещение ОДС ЕДДС на защищенных пунктах управления.</w:t>
      </w:r>
    </w:p>
    <w:p w:rsidR="00370BB0" w:rsidRPr="00947823" w:rsidRDefault="00370BB0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A34B6D" w:rsidRPr="00947823" w:rsidRDefault="00370BB0" w:rsidP="00A34B6D">
      <w:pPr>
        <w:pStyle w:val="10"/>
        <w:shd w:val="clear" w:color="auto" w:fill="auto"/>
        <w:tabs>
          <w:tab w:val="left" w:pos="3368"/>
        </w:tabs>
        <w:spacing w:after="0" w:line="240" w:lineRule="auto"/>
        <w:ind w:firstLine="709"/>
        <w:rPr>
          <w:b/>
          <w:color w:val="000000"/>
          <w:sz w:val="26"/>
          <w:szCs w:val="26"/>
          <w:lang w:bidi="ru-RU"/>
        </w:rPr>
      </w:pPr>
      <w:bookmarkStart w:id="6" w:name="bookmark7"/>
      <w:r w:rsidRPr="00947823">
        <w:rPr>
          <w:b/>
          <w:color w:val="000000"/>
          <w:sz w:val="26"/>
          <w:szCs w:val="26"/>
          <w:lang w:bidi="ru-RU"/>
        </w:rPr>
        <w:t>7. Состав и структура ЕДДС</w:t>
      </w:r>
      <w:bookmarkEnd w:id="6"/>
    </w:p>
    <w:p w:rsidR="00834F8D" w:rsidRPr="00947823" w:rsidRDefault="00A34B6D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</w:rPr>
        <w:t xml:space="preserve">ЕДДС создается на штатной основе. </w:t>
      </w:r>
      <w:r w:rsidR="00834F8D" w:rsidRPr="00947823">
        <w:rPr>
          <w:color w:val="000000"/>
          <w:sz w:val="26"/>
          <w:szCs w:val="26"/>
          <w:lang w:bidi="ru-RU"/>
        </w:rPr>
        <w:t>ЕДДС включает в себя персонал ЕДДС, технические средства управления, связи и оповещения.</w:t>
      </w:r>
    </w:p>
    <w:p w:rsidR="00A34B6D" w:rsidRPr="00947823" w:rsidRDefault="00834F8D" w:rsidP="003F3970">
      <w:pPr>
        <w:pStyle w:val="10"/>
        <w:shd w:val="clear" w:color="auto" w:fill="auto"/>
        <w:tabs>
          <w:tab w:val="left" w:pos="3368"/>
        </w:tabs>
        <w:spacing w:after="0" w:line="252" w:lineRule="auto"/>
        <w:ind w:firstLine="709"/>
        <w:jc w:val="both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 xml:space="preserve">7.1. </w:t>
      </w:r>
      <w:r w:rsidR="00A34B6D" w:rsidRPr="00947823">
        <w:rPr>
          <w:color w:val="000000"/>
          <w:sz w:val="26"/>
          <w:szCs w:val="26"/>
        </w:rPr>
        <w:t>Категория ЕДДС определяется в соответствии с численностью населения на обслуживаемой ею территории:</w:t>
      </w:r>
      <w:bookmarkStart w:id="7" w:name="bookmark123"/>
      <w:bookmarkEnd w:id="7"/>
    </w:p>
    <w:p w:rsidR="00A34B6D" w:rsidRPr="00947823" w:rsidRDefault="00A34B6D" w:rsidP="003F3970">
      <w:pPr>
        <w:pStyle w:val="10"/>
        <w:shd w:val="clear" w:color="auto" w:fill="auto"/>
        <w:tabs>
          <w:tab w:val="left" w:pos="3368"/>
        </w:tabs>
        <w:spacing w:after="0" w:line="252" w:lineRule="auto"/>
        <w:ind w:firstLine="709"/>
        <w:jc w:val="left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  <w:lang w:val="en-US"/>
        </w:rPr>
        <w:t>I</w:t>
      </w:r>
      <w:r w:rsidRPr="00947823">
        <w:rPr>
          <w:color w:val="000000"/>
          <w:sz w:val="26"/>
          <w:szCs w:val="26"/>
        </w:rPr>
        <w:t xml:space="preserve"> </w:t>
      </w:r>
      <w:r w:rsidR="00774925" w:rsidRPr="00947823">
        <w:rPr>
          <w:color w:val="000000"/>
          <w:sz w:val="26"/>
          <w:szCs w:val="26"/>
        </w:rPr>
        <w:t>-</w:t>
      </w:r>
      <w:r w:rsidRPr="00947823">
        <w:rPr>
          <w:color w:val="000000"/>
          <w:sz w:val="26"/>
          <w:szCs w:val="26"/>
        </w:rPr>
        <w:t xml:space="preserve"> категория: более 1 млн. чел</w:t>
      </w:r>
      <w:r w:rsidR="00774925" w:rsidRPr="00947823">
        <w:rPr>
          <w:color w:val="000000"/>
          <w:sz w:val="26"/>
          <w:szCs w:val="26"/>
        </w:rPr>
        <w:t>.</w:t>
      </w:r>
      <w:r w:rsidRPr="00947823">
        <w:rPr>
          <w:color w:val="000000"/>
          <w:sz w:val="26"/>
          <w:szCs w:val="26"/>
        </w:rPr>
        <w:t>;</w:t>
      </w:r>
    </w:p>
    <w:p w:rsidR="00A34B6D" w:rsidRPr="00947823" w:rsidRDefault="00A34B6D" w:rsidP="003F3970">
      <w:pPr>
        <w:pStyle w:val="ab"/>
        <w:tabs>
          <w:tab w:val="left" w:pos="786"/>
        </w:tabs>
        <w:spacing w:line="252" w:lineRule="auto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bookmarkStart w:id="8" w:name="bookmark124"/>
      <w:bookmarkEnd w:id="8"/>
      <w:r w:rsidRPr="00947823">
        <w:rPr>
          <w:rFonts w:ascii="Times New Roman" w:hAnsi="Times New Roman" w:cs="Times New Roman"/>
          <w:b w:val="0"/>
          <w:color w:val="000000"/>
          <w:sz w:val="26"/>
          <w:szCs w:val="26"/>
          <w:lang w:val="en-US"/>
        </w:rPr>
        <w:t>II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774925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-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категория: от 250 тыс. до 1 млн. чел</w:t>
      </w:r>
      <w:r w:rsidR="00774925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.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;</w:t>
      </w:r>
    </w:p>
    <w:p w:rsidR="00A34B6D" w:rsidRPr="00947823" w:rsidRDefault="00A34B6D" w:rsidP="003F3970">
      <w:pPr>
        <w:pStyle w:val="ab"/>
        <w:tabs>
          <w:tab w:val="left" w:pos="849"/>
        </w:tabs>
        <w:spacing w:line="252" w:lineRule="auto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bookmarkStart w:id="9" w:name="bookmark125"/>
      <w:bookmarkEnd w:id="9"/>
      <w:r w:rsidRPr="00947823">
        <w:rPr>
          <w:rFonts w:ascii="Times New Roman" w:hAnsi="Times New Roman" w:cs="Times New Roman"/>
          <w:b w:val="0"/>
          <w:color w:val="000000"/>
          <w:sz w:val="26"/>
          <w:szCs w:val="26"/>
          <w:lang w:val="en-US"/>
        </w:rPr>
        <w:t>III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774925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-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категория: от 100 до 250 тыс. чел</w:t>
      </w:r>
      <w:r w:rsidR="00774925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.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;</w:t>
      </w:r>
      <w:bookmarkStart w:id="10" w:name="bookmark126"/>
      <w:bookmarkEnd w:id="10"/>
    </w:p>
    <w:p w:rsidR="00A34B6D" w:rsidRPr="00947823" w:rsidRDefault="00774925" w:rsidP="003F3970">
      <w:pPr>
        <w:pStyle w:val="ab"/>
        <w:tabs>
          <w:tab w:val="left" w:pos="849"/>
        </w:tabs>
        <w:spacing w:line="252" w:lineRule="auto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  <w:lang w:val="en-US"/>
        </w:rPr>
        <w:t>I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  <w:lang w:val="en-US"/>
        </w:rPr>
        <w:t>V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-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категория: от 50 до 100 тыс. чел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.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;</w:t>
      </w:r>
    </w:p>
    <w:p w:rsidR="00167E14" w:rsidRPr="00947823" w:rsidRDefault="00A34B6D" w:rsidP="003F3970">
      <w:pPr>
        <w:pStyle w:val="ab"/>
        <w:tabs>
          <w:tab w:val="left" w:pos="876"/>
        </w:tabs>
        <w:spacing w:line="252" w:lineRule="auto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bookmarkStart w:id="11" w:name="bookmark127"/>
      <w:bookmarkEnd w:id="11"/>
      <w:r w:rsidRPr="00947823">
        <w:rPr>
          <w:rFonts w:ascii="Times New Roman" w:hAnsi="Times New Roman" w:cs="Times New Roman"/>
          <w:b w:val="0"/>
          <w:color w:val="000000"/>
          <w:sz w:val="26"/>
          <w:szCs w:val="26"/>
          <w:lang w:val="en-US"/>
        </w:rPr>
        <w:t>V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774925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-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категория: до 50 тыс. чел.</w:t>
      </w:r>
      <w:bookmarkStart w:id="12" w:name="bookmark128"/>
      <w:bookmarkEnd w:id="12"/>
    </w:p>
    <w:p w:rsidR="00A34B6D" w:rsidRPr="00947823" w:rsidRDefault="00167E14" w:rsidP="003F3970">
      <w:pPr>
        <w:pStyle w:val="ab"/>
        <w:tabs>
          <w:tab w:val="left" w:pos="876"/>
        </w:tabs>
        <w:spacing w:line="252" w:lineRule="auto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7.2. 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Численность специалистов в составе оперативной дежурной смены зависит от категории</w:t>
      </w:r>
      <w:r w:rsidR="00774925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834F8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ЕДДС,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а также характеристик муниципального образования (наличия потенциально опасных объектов,</w:t>
      </w:r>
      <w:r w:rsidR="00774925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состояния транспортной инфраструктуры, наличия других рисков на терр</w:t>
      </w:r>
      <w:r w:rsidR="00774925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итории и т. п.) и может состав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лять:</w:t>
      </w:r>
    </w:p>
    <w:p w:rsidR="00A34B6D" w:rsidRPr="00947823" w:rsidRDefault="00774925" w:rsidP="003F3970">
      <w:pPr>
        <w:pStyle w:val="ab"/>
        <w:tabs>
          <w:tab w:val="left" w:pos="732"/>
        </w:tabs>
        <w:spacing w:line="252" w:lineRule="auto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bookmarkStart w:id="13" w:name="bookmark129"/>
      <w:bookmarkEnd w:id="13"/>
      <w:r w:rsidRPr="00947823">
        <w:rPr>
          <w:rFonts w:ascii="Times New Roman" w:hAnsi="Times New Roman" w:cs="Times New Roman"/>
          <w:b w:val="0"/>
          <w:color w:val="000000"/>
          <w:sz w:val="26"/>
          <w:szCs w:val="26"/>
          <w:lang w:val="en-US"/>
        </w:rPr>
        <w:t>I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Pr="00947823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категория: 20-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25 человек;</w:t>
      </w:r>
    </w:p>
    <w:p w:rsidR="00A34B6D" w:rsidRPr="00947823" w:rsidRDefault="00774925" w:rsidP="003F3970">
      <w:pPr>
        <w:pStyle w:val="ab"/>
        <w:tabs>
          <w:tab w:val="left" w:pos="786"/>
        </w:tabs>
        <w:spacing w:line="252" w:lineRule="auto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bookmarkStart w:id="14" w:name="bookmark130"/>
      <w:bookmarkEnd w:id="14"/>
      <w:r w:rsidRPr="00947823">
        <w:rPr>
          <w:rFonts w:ascii="Times New Roman" w:hAnsi="Times New Roman" w:cs="Times New Roman"/>
          <w:b w:val="0"/>
          <w:color w:val="000000"/>
          <w:sz w:val="26"/>
          <w:szCs w:val="26"/>
          <w:lang w:val="en-US"/>
        </w:rPr>
        <w:t>II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- категория: 15-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20 человек:</w:t>
      </w:r>
    </w:p>
    <w:p w:rsidR="00A34B6D" w:rsidRPr="00947823" w:rsidRDefault="00774925" w:rsidP="003F3970">
      <w:pPr>
        <w:pStyle w:val="ab"/>
        <w:tabs>
          <w:tab w:val="left" w:pos="849"/>
        </w:tabs>
        <w:spacing w:line="252" w:lineRule="auto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bookmarkStart w:id="15" w:name="bookmark131"/>
      <w:bookmarkEnd w:id="15"/>
      <w:r w:rsidRPr="00947823">
        <w:rPr>
          <w:rFonts w:ascii="Times New Roman" w:hAnsi="Times New Roman" w:cs="Times New Roman"/>
          <w:b w:val="0"/>
          <w:color w:val="000000"/>
          <w:sz w:val="26"/>
          <w:szCs w:val="26"/>
          <w:lang w:val="en-US"/>
        </w:rPr>
        <w:t>III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- категория: 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1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0-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15 человек;</w:t>
      </w:r>
    </w:p>
    <w:p w:rsidR="00A34B6D" w:rsidRPr="00947823" w:rsidRDefault="00774925" w:rsidP="003F3970">
      <w:pPr>
        <w:pStyle w:val="ab"/>
        <w:tabs>
          <w:tab w:val="left" w:pos="876"/>
        </w:tabs>
        <w:spacing w:line="252" w:lineRule="auto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bookmarkStart w:id="16" w:name="bookmark132"/>
      <w:bookmarkEnd w:id="16"/>
      <w:r w:rsidRPr="00947823">
        <w:rPr>
          <w:rFonts w:ascii="Times New Roman" w:hAnsi="Times New Roman" w:cs="Times New Roman"/>
          <w:b w:val="0"/>
          <w:color w:val="000000"/>
          <w:sz w:val="26"/>
          <w:szCs w:val="26"/>
          <w:lang w:val="en-US"/>
        </w:rPr>
        <w:t>IV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- категория: 3-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10 человек:</w:t>
      </w:r>
    </w:p>
    <w:p w:rsidR="00A34B6D" w:rsidRPr="00947823" w:rsidRDefault="00774925" w:rsidP="003F3970">
      <w:pPr>
        <w:pStyle w:val="ab"/>
        <w:tabs>
          <w:tab w:val="left" w:pos="876"/>
        </w:tabs>
        <w:spacing w:line="252" w:lineRule="auto"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bookmarkStart w:id="17" w:name="bookmark133"/>
      <w:bookmarkEnd w:id="17"/>
      <w:r w:rsidRPr="00947823">
        <w:rPr>
          <w:rFonts w:ascii="Times New Roman" w:hAnsi="Times New Roman" w:cs="Times New Roman"/>
          <w:b w:val="0"/>
          <w:color w:val="000000"/>
          <w:sz w:val="26"/>
          <w:szCs w:val="26"/>
          <w:lang w:val="en-US"/>
        </w:rPr>
        <w:t>V</w:t>
      </w:r>
      <w:r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- категория:  2-</w:t>
      </w:r>
      <w:r w:rsidR="00A34B6D" w:rsidRPr="00947823">
        <w:rPr>
          <w:rFonts w:ascii="Times New Roman" w:hAnsi="Times New Roman" w:cs="Times New Roman"/>
          <w:b w:val="0"/>
          <w:color w:val="000000"/>
          <w:sz w:val="26"/>
          <w:szCs w:val="26"/>
        </w:rPr>
        <w:t>5 человек</w:t>
      </w:r>
      <w:r w:rsidR="00A34B6D" w:rsidRPr="0094782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34F8D" w:rsidRPr="00947823" w:rsidRDefault="00834F8D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7.3</w:t>
      </w:r>
      <w:r w:rsidR="00370BB0" w:rsidRPr="00947823">
        <w:rPr>
          <w:color w:val="000000"/>
          <w:sz w:val="26"/>
          <w:szCs w:val="26"/>
          <w:lang w:bidi="ru-RU"/>
        </w:rPr>
        <w:t xml:space="preserve">. </w:t>
      </w:r>
      <w:r w:rsidR="00247FD1" w:rsidRPr="00947823">
        <w:rPr>
          <w:color w:val="000000"/>
          <w:sz w:val="26"/>
          <w:szCs w:val="26"/>
        </w:rPr>
        <w:t xml:space="preserve">Организационная (штатная) структура ЕДДС </w:t>
      </w:r>
      <w:r w:rsidR="00247FD1" w:rsidRPr="00947823">
        <w:rPr>
          <w:color w:val="000000"/>
          <w:sz w:val="26"/>
          <w:szCs w:val="26"/>
          <w:lang w:val="en-US" w:eastAsia="en-US"/>
        </w:rPr>
        <w:t>I</w:t>
      </w:r>
      <w:r w:rsidRPr="00947823">
        <w:rPr>
          <w:color w:val="000000"/>
          <w:sz w:val="26"/>
          <w:szCs w:val="26"/>
          <w:lang w:eastAsia="en-US"/>
        </w:rPr>
        <w:t>-</w:t>
      </w:r>
      <w:r w:rsidR="00247FD1" w:rsidRPr="00947823">
        <w:rPr>
          <w:color w:val="000000"/>
          <w:sz w:val="26"/>
          <w:szCs w:val="26"/>
          <w:lang w:val="en-US" w:eastAsia="en-US"/>
        </w:rPr>
        <w:t>III</w:t>
      </w:r>
      <w:r w:rsidR="00247FD1" w:rsidRPr="00947823">
        <w:rPr>
          <w:color w:val="000000"/>
          <w:sz w:val="26"/>
          <w:szCs w:val="26"/>
          <w:lang w:eastAsia="en-US"/>
        </w:rPr>
        <w:t xml:space="preserve"> </w:t>
      </w:r>
      <w:r w:rsidR="00247FD1" w:rsidRPr="00947823">
        <w:rPr>
          <w:color w:val="000000"/>
          <w:sz w:val="26"/>
          <w:szCs w:val="26"/>
        </w:rPr>
        <w:t>категорий должна включать следующих</w:t>
      </w:r>
      <w:r w:rsidR="008857C6" w:rsidRPr="00947823">
        <w:rPr>
          <w:color w:val="000000"/>
          <w:sz w:val="26"/>
          <w:szCs w:val="26"/>
        </w:rPr>
        <w:t xml:space="preserve"> </w:t>
      </w:r>
      <w:r w:rsidR="00247FD1" w:rsidRPr="00947823">
        <w:rPr>
          <w:color w:val="000000"/>
          <w:sz w:val="26"/>
          <w:szCs w:val="26"/>
        </w:rPr>
        <w:t>специалистов;</w:t>
      </w:r>
      <w:bookmarkStart w:id="18" w:name="bookmark137"/>
      <w:bookmarkEnd w:id="18"/>
    </w:p>
    <w:p w:rsidR="00834F8D" w:rsidRPr="00947823" w:rsidRDefault="00BE0CE6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>руководитель</w:t>
      </w:r>
      <w:r w:rsidR="00247FD1" w:rsidRPr="00947823">
        <w:rPr>
          <w:color w:val="000000"/>
          <w:sz w:val="26"/>
          <w:szCs w:val="26"/>
        </w:rPr>
        <w:t xml:space="preserve"> ЕДДС;</w:t>
      </w:r>
      <w:bookmarkStart w:id="19" w:name="bookmark138"/>
      <w:bookmarkEnd w:id="19"/>
    </w:p>
    <w:p w:rsidR="00834F8D" w:rsidRPr="00947823" w:rsidRDefault="00247FD1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 xml:space="preserve">заместитель </w:t>
      </w:r>
      <w:r w:rsidR="00BE0CE6" w:rsidRPr="00947823">
        <w:rPr>
          <w:color w:val="000000"/>
          <w:sz w:val="26"/>
          <w:szCs w:val="26"/>
        </w:rPr>
        <w:t>руководителя</w:t>
      </w:r>
      <w:r w:rsidRPr="00947823">
        <w:rPr>
          <w:color w:val="000000"/>
          <w:sz w:val="26"/>
          <w:szCs w:val="26"/>
        </w:rPr>
        <w:t xml:space="preserve"> ЕДДС;</w:t>
      </w:r>
      <w:bookmarkStart w:id="20" w:name="bookmark139"/>
      <w:bookmarkEnd w:id="20"/>
    </w:p>
    <w:p w:rsidR="00834F8D" w:rsidRPr="00947823" w:rsidRDefault="00247FD1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>старший дежурный оперативный;</w:t>
      </w:r>
      <w:bookmarkStart w:id="21" w:name="bookmark140"/>
      <w:bookmarkEnd w:id="21"/>
    </w:p>
    <w:p w:rsidR="00834F8D" w:rsidRPr="00947823" w:rsidRDefault="00247FD1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>дежурные оперативные;</w:t>
      </w:r>
      <w:bookmarkStart w:id="22" w:name="bookmark141"/>
      <w:bookmarkEnd w:id="22"/>
    </w:p>
    <w:p w:rsidR="00834F8D" w:rsidRPr="00947823" w:rsidRDefault="00247FD1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>по</w:t>
      </w:r>
      <w:r w:rsidR="008857C6" w:rsidRPr="00947823">
        <w:rPr>
          <w:color w:val="000000"/>
          <w:sz w:val="26"/>
          <w:szCs w:val="26"/>
        </w:rPr>
        <w:t>мощники дежурного оперативного -</w:t>
      </w:r>
      <w:r w:rsidRPr="00947823">
        <w:rPr>
          <w:color w:val="000000"/>
          <w:sz w:val="26"/>
          <w:szCs w:val="26"/>
        </w:rPr>
        <w:t xml:space="preserve"> </w:t>
      </w:r>
      <w:r w:rsidR="00834F8D" w:rsidRPr="00947823">
        <w:rPr>
          <w:color w:val="000000"/>
          <w:sz w:val="26"/>
          <w:szCs w:val="26"/>
        </w:rPr>
        <w:t>операторы-112</w:t>
      </w:r>
      <w:r w:rsidRPr="00947823">
        <w:rPr>
          <w:color w:val="000000"/>
          <w:sz w:val="26"/>
          <w:szCs w:val="26"/>
        </w:rPr>
        <w:t>;</w:t>
      </w:r>
      <w:bookmarkStart w:id="23" w:name="bookmark142"/>
      <w:bookmarkEnd w:id="23"/>
    </w:p>
    <w:p w:rsidR="00834F8D" w:rsidRPr="00947823" w:rsidRDefault="00247FD1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>аналитик;</w:t>
      </w:r>
      <w:bookmarkStart w:id="24" w:name="bookmark143"/>
      <w:bookmarkEnd w:id="24"/>
    </w:p>
    <w:p w:rsidR="00834F8D" w:rsidRPr="00947823" w:rsidRDefault="00247FD1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>специалист службы технической поддержки.</w:t>
      </w:r>
    </w:p>
    <w:p w:rsidR="00834F8D" w:rsidRPr="00947823" w:rsidRDefault="008857C6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 xml:space="preserve">7.4. </w:t>
      </w:r>
      <w:r w:rsidR="00247FD1" w:rsidRPr="00947823">
        <w:rPr>
          <w:color w:val="000000"/>
          <w:sz w:val="26"/>
          <w:szCs w:val="26"/>
        </w:rPr>
        <w:t>Организационн</w:t>
      </w:r>
      <w:r w:rsidR="00834F8D" w:rsidRPr="00947823">
        <w:rPr>
          <w:color w:val="000000"/>
          <w:sz w:val="26"/>
          <w:szCs w:val="26"/>
        </w:rPr>
        <w:t>ая (штатная) структура ЕДДС IV-</w:t>
      </w:r>
      <w:r w:rsidR="00247FD1" w:rsidRPr="00947823">
        <w:rPr>
          <w:color w:val="000000"/>
          <w:sz w:val="26"/>
          <w:szCs w:val="26"/>
        </w:rPr>
        <w:t>V катего</w:t>
      </w:r>
      <w:r w:rsidR="00834F8D" w:rsidRPr="00947823">
        <w:rPr>
          <w:color w:val="000000"/>
          <w:sz w:val="26"/>
          <w:szCs w:val="26"/>
        </w:rPr>
        <w:t>рий должна включать следующих сп</w:t>
      </w:r>
      <w:r w:rsidR="00247FD1" w:rsidRPr="00947823">
        <w:rPr>
          <w:color w:val="000000"/>
          <w:sz w:val="26"/>
          <w:szCs w:val="26"/>
        </w:rPr>
        <w:t>ециалистов:</w:t>
      </w:r>
      <w:bookmarkStart w:id="25" w:name="bookmark144"/>
      <w:bookmarkEnd w:id="25"/>
    </w:p>
    <w:p w:rsidR="00834F8D" w:rsidRPr="00947823" w:rsidRDefault="00BE0CE6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>руководитель</w:t>
      </w:r>
      <w:r w:rsidR="00247FD1" w:rsidRPr="00947823">
        <w:rPr>
          <w:color w:val="000000"/>
          <w:sz w:val="26"/>
          <w:szCs w:val="26"/>
        </w:rPr>
        <w:t xml:space="preserve"> ЕДДС;</w:t>
      </w:r>
      <w:bookmarkStart w:id="26" w:name="bookmark145"/>
      <w:bookmarkEnd w:id="26"/>
    </w:p>
    <w:p w:rsidR="00834F8D" w:rsidRPr="00947823" w:rsidRDefault="00834F8D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 xml:space="preserve">заместитель </w:t>
      </w:r>
      <w:r w:rsidR="00BE0CE6" w:rsidRPr="00947823">
        <w:rPr>
          <w:color w:val="000000"/>
          <w:sz w:val="26"/>
          <w:szCs w:val="26"/>
        </w:rPr>
        <w:t>руководителя</w:t>
      </w:r>
      <w:r w:rsidRPr="00947823">
        <w:rPr>
          <w:color w:val="000000"/>
          <w:sz w:val="26"/>
          <w:szCs w:val="26"/>
        </w:rPr>
        <w:t xml:space="preserve"> ЕДДС -</w:t>
      </w:r>
      <w:r w:rsidR="00247FD1" w:rsidRPr="00947823">
        <w:rPr>
          <w:color w:val="000000"/>
          <w:sz w:val="26"/>
          <w:szCs w:val="26"/>
        </w:rPr>
        <w:t xml:space="preserve"> старший дежурный оперативный;</w:t>
      </w:r>
      <w:bookmarkStart w:id="27" w:name="bookmark146"/>
      <w:bookmarkEnd w:id="27"/>
    </w:p>
    <w:p w:rsidR="00834F8D" w:rsidRPr="00947823" w:rsidRDefault="00247FD1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lastRenderedPageBreak/>
        <w:t>дежурные оперативные;</w:t>
      </w:r>
      <w:bookmarkStart w:id="28" w:name="bookmark147"/>
      <w:bookmarkEnd w:id="28"/>
    </w:p>
    <w:p w:rsidR="00834F8D" w:rsidRPr="00947823" w:rsidRDefault="00247FD1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>по</w:t>
      </w:r>
      <w:r w:rsidR="00834F8D" w:rsidRPr="00947823">
        <w:rPr>
          <w:color w:val="000000"/>
          <w:sz w:val="26"/>
          <w:szCs w:val="26"/>
        </w:rPr>
        <w:t>мощники дежурного оперативного -</w:t>
      </w:r>
      <w:r w:rsidRPr="00947823">
        <w:rPr>
          <w:color w:val="000000"/>
          <w:sz w:val="26"/>
          <w:szCs w:val="26"/>
        </w:rPr>
        <w:t xml:space="preserve"> </w:t>
      </w:r>
      <w:r w:rsidR="00834F8D" w:rsidRPr="00947823">
        <w:rPr>
          <w:color w:val="000000"/>
          <w:sz w:val="26"/>
          <w:szCs w:val="26"/>
        </w:rPr>
        <w:t>операторы-112</w:t>
      </w:r>
      <w:r w:rsidRPr="00947823">
        <w:rPr>
          <w:color w:val="000000"/>
          <w:sz w:val="26"/>
          <w:szCs w:val="26"/>
        </w:rPr>
        <w:t>.</w:t>
      </w:r>
    </w:p>
    <w:p w:rsidR="00247FD1" w:rsidRPr="00947823" w:rsidRDefault="00247FD1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color w:val="000000"/>
          <w:sz w:val="26"/>
          <w:szCs w:val="26"/>
        </w:rPr>
      </w:pPr>
      <w:r w:rsidRPr="00947823">
        <w:rPr>
          <w:color w:val="000000"/>
          <w:sz w:val="26"/>
          <w:szCs w:val="26"/>
        </w:rPr>
        <w:t>Для выполнения функциональных обязанностей аналитика и специалиста службы технической</w:t>
      </w:r>
      <w:r w:rsidR="00834F8D" w:rsidRPr="00947823">
        <w:rPr>
          <w:color w:val="000000"/>
          <w:sz w:val="26"/>
          <w:szCs w:val="26"/>
        </w:rPr>
        <w:t xml:space="preserve"> </w:t>
      </w:r>
      <w:r w:rsidRPr="00947823">
        <w:rPr>
          <w:color w:val="000000"/>
          <w:sz w:val="26"/>
          <w:szCs w:val="26"/>
        </w:rPr>
        <w:t>поддержки ЕДД</w:t>
      </w:r>
      <w:r w:rsidR="00834F8D" w:rsidRPr="00947823">
        <w:rPr>
          <w:color w:val="000000"/>
          <w:sz w:val="26"/>
          <w:szCs w:val="26"/>
        </w:rPr>
        <w:t>С IV-</w:t>
      </w:r>
      <w:r w:rsidRPr="00947823">
        <w:rPr>
          <w:color w:val="000000"/>
          <w:sz w:val="26"/>
          <w:szCs w:val="26"/>
        </w:rPr>
        <w:t>V категорий рекомендуется привлекать специа</w:t>
      </w:r>
      <w:r w:rsidR="00834F8D" w:rsidRPr="00947823">
        <w:rPr>
          <w:color w:val="000000"/>
          <w:sz w:val="26"/>
          <w:szCs w:val="26"/>
        </w:rPr>
        <w:t>листов данных должностей, входя</w:t>
      </w:r>
      <w:r w:rsidRPr="00947823">
        <w:rPr>
          <w:color w:val="000000"/>
          <w:sz w:val="26"/>
          <w:szCs w:val="26"/>
        </w:rPr>
        <w:t>щих в состав штатной структуры администрации главы</w:t>
      </w:r>
      <w:r w:rsidR="00834F8D" w:rsidRPr="00947823">
        <w:rPr>
          <w:color w:val="000000"/>
          <w:sz w:val="26"/>
          <w:szCs w:val="26"/>
        </w:rPr>
        <w:t xml:space="preserve"> (главы администрации)</w:t>
      </w:r>
      <w:r w:rsidRPr="00947823">
        <w:rPr>
          <w:color w:val="000000"/>
          <w:sz w:val="26"/>
          <w:szCs w:val="26"/>
        </w:rPr>
        <w:t xml:space="preserve"> муниципального образования.</w:t>
      </w:r>
    </w:p>
    <w:p w:rsidR="003F3970" w:rsidRPr="00947823" w:rsidRDefault="003F3970" w:rsidP="003F3970">
      <w:pPr>
        <w:pStyle w:val="20"/>
        <w:shd w:val="clear" w:color="auto" w:fill="auto"/>
        <w:tabs>
          <w:tab w:val="left" w:pos="1293"/>
        </w:tabs>
        <w:spacing w:line="252" w:lineRule="auto"/>
        <w:ind w:firstLine="709"/>
        <w:rPr>
          <w:sz w:val="26"/>
          <w:szCs w:val="26"/>
        </w:rPr>
      </w:pPr>
    </w:p>
    <w:p w:rsidR="00861402" w:rsidRPr="00947823" w:rsidRDefault="008857C6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7.5</w:t>
      </w:r>
      <w:r w:rsidR="00370BB0" w:rsidRPr="00947823">
        <w:rPr>
          <w:color w:val="000000"/>
          <w:sz w:val="26"/>
          <w:szCs w:val="26"/>
          <w:lang w:bidi="ru-RU"/>
        </w:rPr>
        <w:t>. Из числа дежурно-диспетчерского персонала ЕДДС формируются ОДС из расчета несения круглосуточного дежурства, численный состав которых определяется в зависимости от категории ЕДДС, характеристик муниципального образования (наличия ПОО, состояния транспортной инфраструктуры, наличия рисков возникновения ЧС (происшествий) (но не менее двух человек в ОДС).</w:t>
      </w:r>
    </w:p>
    <w:p w:rsidR="00861402" w:rsidRPr="00947823" w:rsidRDefault="008857C6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7.6</w:t>
      </w:r>
      <w:r w:rsidR="00861402" w:rsidRPr="00947823">
        <w:rPr>
          <w:color w:val="000000"/>
          <w:sz w:val="26"/>
          <w:szCs w:val="26"/>
          <w:lang w:bidi="ru-RU"/>
        </w:rPr>
        <w:t>. Количество помо</w:t>
      </w:r>
      <w:r w:rsidR="00861402" w:rsidRPr="00947823">
        <w:rPr>
          <w:sz w:val="26"/>
          <w:szCs w:val="26"/>
        </w:rPr>
        <w:t>щ</w:t>
      </w:r>
      <w:r w:rsidR="00861402" w:rsidRPr="00947823">
        <w:rPr>
          <w:color w:val="000000"/>
          <w:sz w:val="26"/>
          <w:szCs w:val="26"/>
          <w:lang w:bidi="ru-RU"/>
        </w:rPr>
        <w:t>ников дежурного оперативного - операторов - 112 в составе ОДС определяется, в зависимости от категории ЕДДС, количества населения в муниципальном образовании, средней продолжительности обработки звонка и количества звонков в сутки, но не менее, чем указано в утвержденной проектной документации (с учетом решений проектно-сметной документации по реализации системы - 112).</w:t>
      </w:r>
    </w:p>
    <w:p w:rsidR="00A24658" w:rsidRPr="00947823" w:rsidRDefault="00A24658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7.7. Состав и структура ЕДДС, указанная в положении, носит рекомендательный характер и применяется муниципальными образованиями в соответствии с возможностями местных бюджетов и приоритетами в расходах. </w:t>
      </w:r>
    </w:p>
    <w:p w:rsidR="00CE4A7E" w:rsidRPr="00947823" w:rsidRDefault="00CE4A7E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Численность работников ЕДДС устанавливается в пределах общей численности работников казенных учреждений муниципального образования.</w:t>
      </w:r>
    </w:p>
    <w:p w:rsidR="00861402" w:rsidRPr="00947823" w:rsidRDefault="00091DBE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7.8</w:t>
      </w:r>
      <w:r w:rsidR="00861402" w:rsidRPr="00947823">
        <w:rPr>
          <w:color w:val="000000"/>
          <w:sz w:val="26"/>
          <w:szCs w:val="26"/>
          <w:lang w:bidi="ru-RU"/>
        </w:rPr>
        <w:t>. Для выполнения функциональных обязанностей аналитика и специалиста службы технической поддержки ЕДДС могут быть привлечены специалисты соответствующего профиля, не входящие в состав штатной структуры ЕДДС.</w:t>
      </w:r>
    </w:p>
    <w:p w:rsidR="00861402" w:rsidRPr="00947823" w:rsidRDefault="00091DBE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7.9</w:t>
      </w:r>
      <w:r w:rsidR="00861402" w:rsidRPr="00947823">
        <w:rPr>
          <w:color w:val="000000"/>
          <w:sz w:val="26"/>
          <w:szCs w:val="26"/>
          <w:lang w:bidi="ru-RU"/>
        </w:rPr>
        <w:t>. Численный состав ЕДДС при необходимости может быть дополнен другими должностными лицами по решению высшего должностного лица муниципального образования.</w:t>
      </w:r>
    </w:p>
    <w:p w:rsidR="008857C6" w:rsidRPr="00947823" w:rsidRDefault="008857C6" w:rsidP="007B367F">
      <w:pPr>
        <w:pStyle w:val="10"/>
        <w:shd w:val="clear" w:color="auto" w:fill="auto"/>
        <w:tabs>
          <w:tab w:val="left" w:pos="2182"/>
        </w:tabs>
        <w:spacing w:after="0" w:line="240" w:lineRule="auto"/>
        <w:ind w:firstLine="709"/>
        <w:rPr>
          <w:b/>
          <w:color w:val="000000"/>
          <w:sz w:val="26"/>
          <w:szCs w:val="26"/>
          <w:lang w:bidi="ru-RU"/>
        </w:rPr>
      </w:pPr>
      <w:bookmarkStart w:id="29" w:name="bookmark8"/>
    </w:p>
    <w:p w:rsidR="00BC7099" w:rsidRPr="00947823" w:rsidRDefault="0013721C" w:rsidP="007B367F">
      <w:pPr>
        <w:pStyle w:val="10"/>
        <w:shd w:val="clear" w:color="auto" w:fill="auto"/>
        <w:tabs>
          <w:tab w:val="left" w:pos="2182"/>
        </w:tabs>
        <w:spacing w:after="0" w:line="240" w:lineRule="auto"/>
        <w:ind w:firstLine="709"/>
        <w:rPr>
          <w:sz w:val="26"/>
          <w:szCs w:val="26"/>
        </w:rPr>
      </w:pPr>
      <w:r w:rsidRPr="00947823">
        <w:rPr>
          <w:b/>
          <w:color w:val="000000"/>
          <w:sz w:val="26"/>
          <w:szCs w:val="26"/>
          <w:lang w:bidi="ru-RU"/>
        </w:rPr>
        <w:t>8. Комплектование и подготовка кадров ЕДДС</w:t>
      </w:r>
      <w:bookmarkEnd w:id="29"/>
    </w:p>
    <w:p w:rsidR="008857C6" w:rsidRPr="00947823" w:rsidRDefault="0013721C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8.1. Комплектование ЕДДС персоналом </w:t>
      </w:r>
      <w:r w:rsidR="00392FD2" w:rsidRPr="00947823">
        <w:rPr>
          <w:sz w:val="26"/>
          <w:szCs w:val="26"/>
        </w:rPr>
        <w:t xml:space="preserve">осуществляется </w:t>
      </w:r>
      <w:r w:rsidR="00BE0CE6" w:rsidRPr="00947823">
        <w:rPr>
          <w:sz w:val="26"/>
          <w:szCs w:val="26"/>
        </w:rPr>
        <w:t>директором</w:t>
      </w:r>
      <w:r w:rsidR="00392FD2" w:rsidRPr="00947823">
        <w:rPr>
          <w:sz w:val="26"/>
          <w:szCs w:val="26"/>
        </w:rPr>
        <w:t xml:space="preserve"> ЕДДС. </w:t>
      </w:r>
      <w:r w:rsidR="00BE0CE6" w:rsidRPr="00947823">
        <w:rPr>
          <w:sz w:val="26"/>
          <w:szCs w:val="26"/>
        </w:rPr>
        <w:t>Директор</w:t>
      </w:r>
      <w:r w:rsidR="008857C6" w:rsidRPr="00947823">
        <w:rPr>
          <w:sz w:val="26"/>
          <w:szCs w:val="26"/>
        </w:rPr>
        <w:t xml:space="preserve"> ЕДДС назначается на должность и освобождается от должности </w:t>
      </w:r>
      <w:r w:rsidR="00392FD2" w:rsidRPr="00947823">
        <w:rPr>
          <w:color w:val="000000"/>
          <w:sz w:val="26"/>
          <w:szCs w:val="26"/>
          <w:lang w:bidi="ru-RU"/>
        </w:rPr>
        <w:t xml:space="preserve">в порядке, установленном </w:t>
      </w:r>
      <w:r w:rsidR="00BE0CE6" w:rsidRPr="00947823">
        <w:rPr>
          <w:color w:val="000000"/>
          <w:sz w:val="26"/>
          <w:szCs w:val="26"/>
          <w:lang w:bidi="ru-RU"/>
        </w:rPr>
        <w:t>главой Павловского муниципального района</w:t>
      </w:r>
      <w:r w:rsidR="0014545C" w:rsidRPr="00947823">
        <w:rPr>
          <w:color w:val="000000"/>
          <w:sz w:val="26"/>
          <w:szCs w:val="26"/>
          <w:lang w:bidi="ru-RU"/>
        </w:rPr>
        <w:t>.</w:t>
      </w:r>
    </w:p>
    <w:p w:rsidR="0013721C" w:rsidRPr="00947823" w:rsidRDefault="0013721C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8.2. Основными формами обучения на местах персонала ЕДДС являются мероприятия оперативной подготовки (тренировки, учения), занятия по профессиональной подготовке, ежедневный инструктаж перед заступлением дежурно</w:t>
      </w:r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-</w:t>
      </w:r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диспетчерского персонала ЕДДС на дежурство.</w:t>
      </w:r>
    </w:p>
    <w:p w:rsidR="0013721C" w:rsidRPr="00947823" w:rsidRDefault="0013721C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8.3. Мероприятия оперативной подготовки осуществляются в ходе проводимых ЦУКС ГУ МЧС России по </w:t>
      </w:r>
      <w:r w:rsidR="00BC7099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 тренировок, а также в ходе тренировок с ДДС, действующими на территории муниципального образования при проведении различных учений и тренировок с органами управления и силами </w:t>
      </w:r>
      <w:r w:rsidR="00BC7099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367301" w:rsidRPr="00947823" w:rsidRDefault="0013721C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8.4. На дополнительное профессиональн</w:t>
      </w:r>
      <w:r w:rsidR="001578A2" w:rsidRPr="00947823">
        <w:rPr>
          <w:color w:val="000000"/>
          <w:sz w:val="26"/>
          <w:szCs w:val="26"/>
          <w:lang w:bidi="ru-RU"/>
        </w:rPr>
        <w:t xml:space="preserve">ое образование специалисты </w:t>
      </w:r>
      <w:r w:rsidR="001578A2" w:rsidRPr="00947823">
        <w:rPr>
          <w:color w:val="000000"/>
          <w:sz w:val="26"/>
          <w:szCs w:val="26"/>
          <w:lang w:bidi="ru-RU"/>
        </w:rPr>
        <w:lastRenderedPageBreak/>
        <w:t xml:space="preserve">ЕДДС </w:t>
      </w:r>
      <w:r w:rsidRPr="00947823">
        <w:rPr>
          <w:color w:val="000000"/>
          <w:sz w:val="26"/>
          <w:szCs w:val="26"/>
          <w:lang w:bidi="ru-RU"/>
        </w:rPr>
        <w:t xml:space="preserve">направляются решением </w:t>
      </w:r>
      <w:r w:rsidR="00BE0CE6" w:rsidRPr="00947823">
        <w:rPr>
          <w:color w:val="000000"/>
          <w:sz w:val="26"/>
          <w:szCs w:val="26"/>
          <w:lang w:bidi="ru-RU"/>
        </w:rPr>
        <w:t>директора</w:t>
      </w:r>
      <w:r w:rsidRPr="00947823">
        <w:rPr>
          <w:color w:val="000000"/>
          <w:sz w:val="26"/>
          <w:szCs w:val="26"/>
          <w:lang w:bidi="ru-RU"/>
        </w:rPr>
        <w:t xml:space="preserve"> ЕДДС. Дополнительное профессиональное образование по программам повышения квалификации в области защиты от ЧС руководителей и специалистов ЕДДС проводят в учебно-методическ</w:t>
      </w:r>
      <w:r w:rsidR="00BC7099" w:rsidRPr="00947823">
        <w:rPr>
          <w:color w:val="000000"/>
          <w:sz w:val="26"/>
          <w:szCs w:val="26"/>
          <w:lang w:bidi="ru-RU"/>
        </w:rPr>
        <w:t>ом</w:t>
      </w:r>
      <w:r w:rsidRPr="00947823">
        <w:rPr>
          <w:color w:val="000000"/>
          <w:sz w:val="26"/>
          <w:szCs w:val="26"/>
          <w:lang w:bidi="ru-RU"/>
        </w:rPr>
        <w:t xml:space="preserve"> центр</w:t>
      </w:r>
      <w:r w:rsidR="00BC7099" w:rsidRPr="00947823">
        <w:rPr>
          <w:color w:val="000000"/>
          <w:sz w:val="26"/>
          <w:szCs w:val="26"/>
          <w:lang w:bidi="ru-RU"/>
        </w:rPr>
        <w:t>е</w:t>
      </w:r>
      <w:r w:rsidRPr="00947823">
        <w:rPr>
          <w:color w:val="000000"/>
          <w:sz w:val="26"/>
          <w:szCs w:val="26"/>
          <w:lang w:bidi="ru-RU"/>
        </w:rPr>
        <w:t xml:space="preserve"> ГО и ЧС </w:t>
      </w:r>
      <w:r w:rsidR="00BC7099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>, на курс</w:t>
      </w:r>
      <w:r w:rsidR="00BC7099" w:rsidRPr="00947823">
        <w:rPr>
          <w:color w:val="000000"/>
          <w:sz w:val="26"/>
          <w:szCs w:val="26"/>
          <w:lang w:bidi="ru-RU"/>
        </w:rPr>
        <w:t>ах ГО муниципальных образований</w:t>
      </w:r>
      <w:r w:rsidRPr="00947823">
        <w:rPr>
          <w:color w:val="000000"/>
          <w:sz w:val="26"/>
          <w:szCs w:val="26"/>
          <w:lang w:bidi="ru-RU"/>
        </w:rPr>
        <w:t>. Специалисты ЕДДС должны проходить дополнительное профессиональное образование по программам повышения квалификации не реже одного раза в пять лет. Для лиц, впервые назначенных на должность, дополнительное профессиональное образование проводится в течение первого года работы.</w:t>
      </w:r>
    </w:p>
    <w:p w:rsidR="00367301" w:rsidRPr="00947823" w:rsidRDefault="00367301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8.5.</w:t>
      </w:r>
      <w:r w:rsidR="00B03460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В целях поддержания уровня профессиональной подготовленно</w:t>
      </w:r>
      <w:r w:rsidR="00B03460" w:rsidRPr="00947823">
        <w:rPr>
          <w:color w:val="000000"/>
          <w:sz w:val="26"/>
          <w:szCs w:val="26"/>
          <w:lang w:bidi="ru-RU"/>
        </w:rPr>
        <w:softHyphen/>
      </w:r>
      <w:r w:rsidRPr="00947823">
        <w:rPr>
          <w:color w:val="000000"/>
          <w:sz w:val="26"/>
          <w:szCs w:val="26"/>
          <w:lang w:bidi="ru-RU"/>
        </w:rPr>
        <w:t>сти дежурно-диспетчерского персонала ЕДДС, совершенствования его практических навыков в выполнении функциональных обязанностей, а также овладения новыми навыками руководство ЕДДС организовывает подготовку дежурно-диспетчерского персонала по специально разработанной МЧС России программе, с последующим принятием зачетов не реже 1 раза в год.</w:t>
      </w:r>
    </w:p>
    <w:p w:rsidR="00367301" w:rsidRPr="00947823" w:rsidRDefault="00367301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8.6. При необходимости дежурно-диспетчерский персонал ЕДДС может быть направлен на прохождение стажировки в ЦУКС ГУ МЧС России по </w:t>
      </w:r>
      <w:r w:rsidR="00760B32" w:rsidRPr="00947823">
        <w:rPr>
          <w:color w:val="000000"/>
          <w:sz w:val="26"/>
          <w:szCs w:val="26"/>
          <w:lang w:bidi="ru-RU"/>
        </w:rPr>
        <w:t>Воронежской област</w:t>
      </w:r>
      <w:r w:rsidRPr="00947823">
        <w:rPr>
          <w:color w:val="000000"/>
          <w:sz w:val="26"/>
          <w:szCs w:val="26"/>
          <w:lang w:bidi="ru-RU"/>
        </w:rPr>
        <w:t>и.</w:t>
      </w:r>
    </w:p>
    <w:p w:rsidR="00367301" w:rsidRPr="00947823" w:rsidRDefault="00367301" w:rsidP="007B367F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sz w:val="26"/>
          <w:szCs w:val="26"/>
        </w:rPr>
      </w:pPr>
    </w:p>
    <w:p w:rsidR="00E14209" w:rsidRPr="00947823" w:rsidRDefault="00BF5026" w:rsidP="00BC7099">
      <w:pPr>
        <w:pStyle w:val="10"/>
        <w:shd w:val="clear" w:color="auto" w:fill="auto"/>
        <w:tabs>
          <w:tab w:val="left" w:pos="494"/>
        </w:tabs>
        <w:spacing w:after="0" w:line="240" w:lineRule="auto"/>
        <w:ind w:firstLine="709"/>
        <w:rPr>
          <w:b/>
          <w:color w:val="000000"/>
          <w:sz w:val="26"/>
          <w:szCs w:val="26"/>
          <w:lang w:bidi="ru-RU"/>
        </w:rPr>
      </w:pPr>
      <w:bookmarkStart w:id="30" w:name="bookmark9"/>
      <w:r w:rsidRPr="00947823">
        <w:rPr>
          <w:b/>
          <w:color w:val="000000"/>
          <w:sz w:val="26"/>
          <w:szCs w:val="26"/>
          <w:lang w:bidi="ru-RU"/>
        </w:rPr>
        <w:t xml:space="preserve">9. Требования к руководству </w:t>
      </w:r>
    </w:p>
    <w:p w:rsidR="00BC7099" w:rsidRPr="00947823" w:rsidRDefault="00BF5026" w:rsidP="00BC7099">
      <w:pPr>
        <w:pStyle w:val="10"/>
        <w:shd w:val="clear" w:color="auto" w:fill="auto"/>
        <w:tabs>
          <w:tab w:val="left" w:pos="494"/>
        </w:tabs>
        <w:spacing w:after="0" w:line="240" w:lineRule="auto"/>
        <w:ind w:firstLine="709"/>
        <w:rPr>
          <w:b/>
          <w:sz w:val="26"/>
          <w:szCs w:val="26"/>
        </w:rPr>
      </w:pPr>
      <w:r w:rsidRPr="00947823">
        <w:rPr>
          <w:b/>
          <w:color w:val="000000"/>
          <w:sz w:val="26"/>
          <w:szCs w:val="26"/>
          <w:lang w:bidi="ru-RU"/>
        </w:rPr>
        <w:t>и дежурно-диспетчерскому персоналу ЕДДС</w:t>
      </w:r>
      <w:bookmarkEnd w:id="30"/>
    </w:p>
    <w:p w:rsidR="00BF5026" w:rsidRPr="00947823" w:rsidRDefault="00BF5026" w:rsidP="00BC7099">
      <w:pPr>
        <w:pStyle w:val="20"/>
        <w:shd w:val="clear" w:color="auto" w:fill="auto"/>
        <w:tabs>
          <w:tab w:val="left" w:pos="1282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9.1. Руководство и дежурно-диспетчерский персонал ЕДДС должны</w:t>
      </w:r>
      <w:r w:rsidR="00297C67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знать: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требования нормативных правовых актов в области защиты населения и территорий от ЧС и ГО;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риски возникновения ЧС (происшествий), характерные для муниципального образования;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административно-территориальное деление, численность населения, географические, климатические и природные особенности </w:t>
      </w:r>
      <w:r w:rsidR="0013718A" w:rsidRPr="00947823">
        <w:rPr>
          <w:color w:val="000000"/>
          <w:sz w:val="26"/>
          <w:szCs w:val="26"/>
          <w:lang w:bidi="ru-RU"/>
        </w:rPr>
        <w:t xml:space="preserve">Павловского муниципального района </w:t>
      </w:r>
      <w:r w:rsidRPr="00947823">
        <w:rPr>
          <w:color w:val="000000"/>
          <w:sz w:val="26"/>
          <w:szCs w:val="26"/>
          <w:lang w:bidi="ru-RU"/>
        </w:rPr>
        <w:t xml:space="preserve">и </w:t>
      </w:r>
      <w:r w:rsidR="00297C67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>, а также другую информацию о</w:t>
      </w:r>
      <w:r w:rsidR="00297C67" w:rsidRPr="00947823">
        <w:rPr>
          <w:color w:val="000000"/>
          <w:sz w:val="26"/>
          <w:szCs w:val="26"/>
          <w:lang w:bidi="ru-RU"/>
        </w:rPr>
        <w:t xml:space="preserve"> Воронежской области</w:t>
      </w:r>
      <w:r w:rsidRPr="00947823">
        <w:rPr>
          <w:color w:val="000000"/>
          <w:sz w:val="26"/>
          <w:szCs w:val="26"/>
          <w:lang w:bidi="ru-RU"/>
        </w:rPr>
        <w:t xml:space="preserve"> и </w:t>
      </w:r>
      <w:r w:rsidR="0013718A" w:rsidRPr="00947823">
        <w:rPr>
          <w:color w:val="000000"/>
          <w:sz w:val="26"/>
          <w:szCs w:val="26"/>
          <w:lang w:bidi="ru-RU"/>
        </w:rPr>
        <w:t>Павловском муниципальном районе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состав сил и средств постоянной готовности муниципального звена </w:t>
      </w:r>
      <w:r w:rsidR="00BC7099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>, их задачи, порядок их привлечения, дислокацию, назначение, тактико-технические характеристики специальной техники;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зону ответственности ЕДДС и зоны ответственности служб экстренного реагирования и взаимодействующих организаций, действующих на территории муниципального образования;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ПОО, опасные производственные объекты, объекты социального назначения, объекты с массовым пребыванием людей, находящиеся в зоне ответственности, их адреса, полное наименование и характеристики;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порядок проведения эвакуации населения из зоны ЧС, местонахождение пунктов временного размещения, их вместимость;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порядок использования различных информационно - справочных ресурсов и материалов, в том числе паспортов территорий;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назначение и тактико-технические характеристики автоматизированной системы ЕДДС, порядок выполнения возложенных на нее задач, порядок эксплуатации средств связи и другого оборудования, обеспечивающего функционирование ЕДДС;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общую характеристику соседних муниципальных образований;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lastRenderedPageBreak/>
        <w:t>функциональные обязанности и должностные инструкции;</w:t>
      </w:r>
    </w:p>
    <w:p w:rsidR="00BF5026" w:rsidRPr="00947823" w:rsidRDefault="00BF5026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алгоритмы действий персонала ЕДДС в различных режимах функционирования;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документы, определяющие действия персонала ЕДДС по сигналам управления и оповещения;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правила и порядок ведения делопроизводства.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9.2. </w:t>
      </w:r>
      <w:r w:rsidR="0013718A" w:rsidRPr="00947823">
        <w:rPr>
          <w:color w:val="000000"/>
          <w:sz w:val="26"/>
          <w:szCs w:val="26"/>
          <w:lang w:bidi="ru-RU"/>
        </w:rPr>
        <w:t>Директор</w:t>
      </w:r>
      <w:r w:rsidRPr="00947823">
        <w:rPr>
          <w:color w:val="000000"/>
          <w:sz w:val="26"/>
          <w:szCs w:val="26"/>
          <w:lang w:bidi="ru-RU"/>
        </w:rPr>
        <w:t xml:space="preserve"> (заместители </w:t>
      </w:r>
      <w:r w:rsidR="0013718A" w:rsidRPr="00947823">
        <w:rPr>
          <w:color w:val="000000"/>
          <w:sz w:val="26"/>
          <w:szCs w:val="26"/>
          <w:lang w:bidi="ru-RU"/>
        </w:rPr>
        <w:t>директора</w:t>
      </w:r>
      <w:r w:rsidRPr="00947823">
        <w:rPr>
          <w:color w:val="000000"/>
          <w:sz w:val="26"/>
          <w:szCs w:val="26"/>
          <w:lang w:bidi="ru-RU"/>
        </w:rPr>
        <w:t>) ЕДДС должен</w:t>
      </w:r>
      <w:r w:rsidR="00CE5E2E" w:rsidRPr="00947823">
        <w:rPr>
          <w:color w:val="000000"/>
          <w:sz w:val="26"/>
          <w:szCs w:val="26"/>
          <w:lang w:bidi="ru-RU"/>
        </w:rPr>
        <w:t xml:space="preserve"> (должны)</w:t>
      </w:r>
      <w:r w:rsidRPr="00947823">
        <w:rPr>
          <w:color w:val="000000"/>
          <w:sz w:val="26"/>
          <w:szCs w:val="26"/>
          <w:lang w:bidi="ru-RU"/>
        </w:rPr>
        <w:t xml:space="preserve"> обладать навыками: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организовывать выполнение и обеспечивать контроль выполнения поставленных перед ЕДДС задач;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разрабатывать нормативно-методическую базу развития и обеспечения функционирования ЕДДС, в том числе соглашения и регламенты информационного взаимодействия с ДДС, действующими на территории муниципального образования и службами жизнеобеспечения муниципального образования;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организовывать оперативно-техническую работу, дополнительное профессиональное образование персонала ЕДДС;</w:t>
      </w:r>
    </w:p>
    <w:p w:rsidR="00190FA7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организовывать проведение занятий, тренировок и учений;</w:t>
      </w:r>
    </w:p>
    <w:p w:rsidR="00190FA7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разрабатывать предложения по дальнейшему совершенствованию, развитию и повышению</w:t>
      </w:r>
      <w:r w:rsidR="00190FA7" w:rsidRPr="00947823">
        <w:rPr>
          <w:color w:val="000000"/>
          <w:sz w:val="26"/>
          <w:szCs w:val="26"/>
          <w:lang w:bidi="ru-RU"/>
        </w:rPr>
        <w:t xml:space="preserve"> технической оснащенности ЕДДС;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уметь использовать в работе информационные системы.</w:t>
      </w:r>
    </w:p>
    <w:p w:rsidR="00760B32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9.3. Требования к </w:t>
      </w:r>
      <w:r w:rsidR="0013718A" w:rsidRPr="00947823">
        <w:rPr>
          <w:color w:val="000000"/>
          <w:sz w:val="26"/>
          <w:szCs w:val="26"/>
          <w:lang w:bidi="ru-RU"/>
        </w:rPr>
        <w:t>директору</w:t>
      </w:r>
      <w:r w:rsidRPr="00947823">
        <w:rPr>
          <w:color w:val="000000"/>
          <w:sz w:val="26"/>
          <w:szCs w:val="26"/>
          <w:lang w:bidi="ru-RU"/>
        </w:rPr>
        <w:t xml:space="preserve"> ЕДДС: 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высшее образование, стаж оперативной работы не менее 3 лет на оперативных должностях в области обеспечения защиты населения и территорий и дополнительное профессиональное образование по установленной программе в соответствии с программой повышения квалификации в области защиты от ЧС руководителей и специалистов ЕДДС, допуск к работе со сведениями, составляющими государственную тайну (при необходимости).</w:t>
      </w:r>
    </w:p>
    <w:p w:rsidR="00760B32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9.4. Дежурно-диспетчерский персонал ЕДДС должен обладать навыками: 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осуществлять постоянный сбор и обработку оперативной информации</w:t>
      </w:r>
      <w:r w:rsidR="009319DC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о фактах или угрозе возникновения ЧС (происшествий) и контроль проведения работ по ликвидации ЧС (происшествий);</w:t>
      </w:r>
    </w:p>
    <w:p w:rsidR="00190FA7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проводить анализ и оценку достоверности поступающей информации;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качественно и оперативно осуществлять подготовку управленческих, организационных и планирующих документов;</w:t>
      </w:r>
    </w:p>
    <w:p w:rsidR="00190FA7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применять в своей работе данные прогнозов развития обстановки;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обеспечивать оперативное руководство и координацию деятельности органов управления и сил ГО и муниципального звена </w:t>
      </w:r>
      <w:r w:rsidR="00BC7099" w:rsidRPr="00947823">
        <w:rPr>
          <w:color w:val="000000"/>
          <w:sz w:val="26"/>
          <w:szCs w:val="26"/>
          <w:lang w:bidi="ru-RU"/>
        </w:rPr>
        <w:t xml:space="preserve">Воронежской </w:t>
      </w:r>
      <w:r w:rsidR="009319DC" w:rsidRPr="00947823">
        <w:rPr>
          <w:color w:val="000000"/>
          <w:sz w:val="26"/>
          <w:szCs w:val="26"/>
          <w:lang w:bidi="ru-RU"/>
        </w:rPr>
        <w:t xml:space="preserve">                 </w:t>
      </w:r>
      <w:r w:rsidR="00BC7099" w:rsidRPr="00947823">
        <w:rPr>
          <w:color w:val="000000"/>
          <w:sz w:val="26"/>
          <w:szCs w:val="26"/>
          <w:lang w:bidi="ru-RU"/>
        </w:rPr>
        <w:t>ТП РСЧС</w:t>
      </w:r>
      <w:r w:rsidRPr="00947823">
        <w:rPr>
          <w:color w:val="000000"/>
          <w:sz w:val="26"/>
          <w:szCs w:val="26"/>
          <w:lang w:bidi="ru-RU"/>
        </w:rPr>
        <w:t>;</w:t>
      </w:r>
    </w:p>
    <w:p w:rsidR="00760B32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осуществлять мониторинг средств массовой информации в сети интернет; 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использовать все функции телекоммуникационного оборудования и оргтехники на АРМ, в том числе установленного комплекта видеоконференцсвязи;</w:t>
      </w:r>
    </w:p>
    <w:p w:rsidR="00D71E5C" w:rsidRPr="00947823" w:rsidRDefault="00D71E5C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применять данные информационных систем и расчетных задач; работать на персональном компьютере на уровне уверенного пользователя (знание программ офисного пакета, умение пользоваться электронной почтой, интернет и информационно - справочными ресурсами);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уметь пользоваться программными средствами, информационными </w:t>
      </w:r>
      <w:r w:rsidRPr="00947823">
        <w:rPr>
          <w:color w:val="000000"/>
          <w:sz w:val="26"/>
          <w:szCs w:val="26"/>
          <w:lang w:bidi="ru-RU"/>
        </w:rPr>
        <w:lastRenderedPageBreak/>
        <w:t>системами, используемыми в деятельности ЕДДС (в том числе системой - 112, АПК «Безопасный город», АИУС РСЧС (ИС «Атлас опасностей и рисков»), МКА ЖКХ, ИСДМ-Рослесхоз и др.);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безошибочно набирать на клавиатуре текст со скоростью не менее 150 символов в минуту;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четко говорить по радиостанции и телефону одновременно с работой за компьютером;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своевременно формировать установленный комплект документов по вводной (в рамках мероприятий оперативной подготовки) или ЧС (происшествию);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 соответствии с установленными временными нормативами осуществлять подготовку оперативных расчетов, докладов, требуемых отчетных документов, а также информирование руководства муниципального образования о ЧС, руководителей сил и средств, участвующих в ликвидации ЧС;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запускать аппаратуру информирования и оповещения населения;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использовать различные информационно - справочные ресурсы и материалы, в том числе паспорта территорий (объектов), необходимые для подготовки оперативных расчетов, докладов, требуемых отчетных документов.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9.5. Дежурно-диспетчерскому персоналу ЕДДС запрещено: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вести телефонные переговоры, не связанные с несением оперативного дежурства;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предоставлять какую-либо информацию средствам массовой информации и посторонним лицам без указания руководства муниципального образования;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допускать в помещения ЕДДС посторонних лиц;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отлучаться с места несения оперативного дежурства без разрешения </w:t>
      </w:r>
      <w:r w:rsidR="0013718A" w:rsidRPr="00947823">
        <w:rPr>
          <w:color w:val="000000"/>
          <w:sz w:val="26"/>
          <w:szCs w:val="26"/>
          <w:lang w:bidi="ru-RU"/>
        </w:rPr>
        <w:t>директора</w:t>
      </w:r>
      <w:r w:rsidRPr="00947823">
        <w:rPr>
          <w:color w:val="000000"/>
          <w:sz w:val="26"/>
          <w:szCs w:val="26"/>
          <w:lang w:bidi="ru-RU"/>
        </w:rPr>
        <w:t xml:space="preserve"> ЕДДС;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выполнять задачи, не предусмотренные должностными обязанностями и инструкциями и использовать оборудование и технические средства не по назначению.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9.6. Требования к дежурно-диспетчерскому персоналу ЕДДС: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наличие высшего или среднего профессионально образования;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умение пользоваться техническими средствами, установленными в зале ОДС ЕДДС;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знание нормативных документов в области защиты населения и территорий;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знание правил эксплуатации технических средств оповещения муниципальной автоматизированной системы централизованного оповещения, а также структуры, способов и порядка оповещения населения муниципального образования;</w:t>
      </w:r>
    </w:p>
    <w:p w:rsidR="007A0F27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наличие специальной подготовки по установленной программе по направлению деятельности</w:t>
      </w:r>
      <w:r w:rsidR="00C41800" w:rsidRPr="00947823">
        <w:rPr>
          <w:color w:val="000000"/>
          <w:sz w:val="26"/>
          <w:szCs w:val="26"/>
          <w:lang w:bidi="ru-RU"/>
        </w:rPr>
        <w:t>.</w:t>
      </w:r>
    </w:p>
    <w:p w:rsidR="007A0F27" w:rsidRPr="00947823" w:rsidRDefault="007A0F2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9.7. ЕДДС могут предъявлять к дежурно-диспетчерскому персоналу дополнительные требования.</w:t>
      </w:r>
    </w:p>
    <w:p w:rsidR="00965131" w:rsidRPr="00947823" w:rsidRDefault="00965131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</w:p>
    <w:p w:rsidR="00BC7099" w:rsidRPr="00947823" w:rsidRDefault="00AD780C" w:rsidP="007B367F">
      <w:pPr>
        <w:pStyle w:val="10"/>
        <w:shd w:val="clear" w:color="auto" w:fill="auto"/>
        <w:tabs>
          <w:tab w:val="left" w:pos="2972"/>
        </w:tabs>
        <w:spacing w:after="0" w:line="240" w:lineRule="auto"/>
        <w:ind w:firstLine="709"/>
        <w:rPr>
          <w:sz w:val="26"/>
          <w:szCs w:val="26"/>
        </w:rPr>
      </w:pPr>
      <w:bookmarkStart w:id="31" w:name="bookmark10"/>
      <w:r w:rsidRPr="00947823">
        <w:rPr>
          <w:b/>
          <w:color w:val="000000"/>
          <w:sz w:val="26"/>
          <w:szCs w:val="26"/>
          <w:lang w:bidi="ru-RU"/>
        </w:rPr>
        <w:t>10. Требования к помещениям ЕДДС</w:t>
      </w:r>
      <w:bookmarkEnd w:id="31"/>
    </w:p>
    <w:p w:rsidR="00211246" w:rsidRPr="00947823" w:rsidRDefault="00AD780C" w:rsidP="00211246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10.1. </w:t>
      </w:r>
      <w:r w:rsidR="00211246" w:rsidRPr="00947823">
        <w:rPr>
          <w:color w:val="000000"/>
          <w:sz w:val="26"/>
          <w:szCs w:val="26"/>
          <w:lang w:bidi="ru-RU"/>
        </w:rPr>
        <w:t xml:space="preserve">ЕДДС размещается в помещениях, предоставляемых ОМСУ. По решению </w:t>
      </w:r>
      <w:r w:rsidR="0013718A" w:rsidRPr="00947823">
        <w:rPr>
          <w:color w:val="000000"/>
          <w:sz w:val="26"/>
          <w:szCs w:val="26"/>
          <w:lang w:bidi="ru-RU"/>
        </w:rPr>
        <w:t xml:space="preserve">главы Павловского муниципального района, </w:t>
      </w:r>
      <w:r w:rsidR="00211246" w:rsidRPr="00947823">
        <w:rPr>
          <w:color w:val="000000"/>
          <w:sz w:val="26"/>
          <w:szCs w:val="26"/>
          <w:lang w:bidi="ru-RU"/>
        </w:rPr>
        <w:t xml:space="preserve">в ЕДДС могут оборудоваться и иные помещения. </w:t>
      </w:r>
      <w:r w:rsidRPr="00947823">
        <w:rPr>
          <w:color w:val="000000"/>
          <w:sz w:val="26"/>
          <w:szCs w:val="26"/>
          <w:lang w:bidi="ru-RU"/>
        </w:rPr>
        <w:t xml:space="preserve">ЕДДС представляет собой рабочие </w:t>
      </w:r>
      <w:r w:rsidRPr="00947823">
        <w:rPr>
          <w:color w:val="000000"/>
          <w:sz w:val="26"/>
          <w:szCs w:val="26"/>
          <w:lang w:bidi="ru-RU"/>
        </w:rPr>
        <w:lastRenderedPageBreak/>
        <w:t xml:space="preserve">помещения для персонала ЕДДС (зал ОДС, кабинет </w:t>
      </w:r>
      <w:r w:rsidR="0013718A" w:rsidRPr="00947823">
        <w:rPr>
          <w:color w:val="000000"/>
          <w:sz w:val="26"/>
          <w:szCs w:val="26"/>
          <w:lang w:bidi="ru-RU"/>
        </w:rPr>
        <w:t>директора</w:t>
      </w:r>
      <w:r w:rsidRPr="00947823">
        <w:rPr>
          <w:color w:val="000000"/>
          <w:sz w:val="26"/>
          <w:szCs w:val="26"/>
          <w:lang w:bidi="ru-RU"/>
        </w:rPr>
        <w:t xml:space="preserve"> ЕДДС, комната отдыха и приема пищи, серверная), оснащенные необходимыми техническими средствами и документацией</w:t>
      </w:r>
      <w:r w:rsidR="0014545C" w:rsidRPr="00947823">
        <w:rPr>
          <w:color w:val="000000"/>
          <w:sz w:val="26"/>
          <w:szCs w:val="26"/>
          <w:lang w:bidi="ru-RU"/>
        </w:rPr>
        <w:t>.</w:t>
      </w:r>
      <w:r w:rsidRPr="00947823">
        <w:rPr>
          <w:color w:val="000000"/>
          <w:sz w:val="26"/>
          <w:szCs w:val="26"/>
          <w:lang w:bidi="ru-RU"/>
        </w:rPr>
        <w:t xml:space="preserve"> </w:t>
      </w:r>
    </w:p>
    <w:p w:rsidR="0014545C" w:rsidRPr="00947823" w:rsidRDefault="00E411CD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10.1.1. </w:t>
      </w:r>
      <w:r w:rsidR="003C76EE" w:rsidRPr="00947823">
        <w:rPr>
          <w:color w:val="000000"/>
          <w:sz w:val="26"/>
          <w:szCs w:val="26"/>
          <w:lang w:bidi="ru-RU"/>
        </w:rPr>
        <w:t>Перечень документации:</w:t>
      </w:r>
    </w:p>
    <w:p w:rsidR="003C76EE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Опись документации.</w:t>
      </w:r>
    </w:p>
    <w:p w:rsidR="003C76EE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Распоряжение главы (постановление) администрации о создании ЕДДС.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Положение о ЕДДС. </w:t>
      </w:r>
    </w:p>
    <w:p w:rsidR="003C76EE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Документ (акт с протоколом) о допуске персонала оперативной дежурной смены ЕДДС к дежурству.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Рабочие карты:</w:t>
      </w:r>
    </w:p>
    <w:p w:rsidR="003C76EE" w:rsidRPr="00947823" w:rsidRDefault="00F41B6D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карта </w:t>
      </w:r>
      <w:r w:rsidR="00C3685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Воронежской области /эл. вид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C36859" w:rsidRPr="00947823" w:rsidRDefault="00F41B6D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карта </w:t>
      </w:r>
      <w:r w:rsidR="00C3685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муниципального района (городского округа)/ на стене, эл. вид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;</w:t>
      </w:r>
    </w:p>
    <w:p w:rsidR="00C36859" w:rsidRPr="00947823" w:rsidRDefault="00F41B6D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карта </w:t>
      </w:r>
      <w:r w:rsidR="00C36859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населенного пункта/ на стене, эл. вид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Нормативные правовые акты по вопросам ГО, защиты населения и территорий от ЧС природного и техногенного характера, пожарной безопасности, а также по вопросам сбора и обмена информацией о ЧС (происшествиях).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Схема взаимодействия со старостами сельских населенных пунктов.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Схема оповещения старост сельских населенных пунктов.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График взаимодействия оперативной дежурной смены ЕДДС со старостами сельских населенных пунктов.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Соглашения об информационном взаимодействии ЕДДС с ДДС экстренных оперативных служб и организаций</w:t>
      </w:r>
      <w:r w:rsidR="00211246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(объектов) и службами жизнеобеспечения муниципального образования.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Журнал приема передачи дежурства.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Журнал учета полученной и переданной информации, полученных и переданных распоряжений и сигналов.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Журнал оперативного дежурства (рабочая тетрадь)</w:t>
      </w:r>
      <w:r w:rsidR="00014427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Инструкции по действиям дежурно-диспетчерского персонала при получении информации об угрозе возникновения или возникновении ЧС (происшествия).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Инструкции о несении дежурства в повседневной деятельности, в режимах повышенной готовности и чрезвычайной ситуации.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Алгоритмы действий при различных ЧС.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План-задание</w:t>
      </w:r>
      <w:r w:rsidR="00211246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Рапорт (справка-доклад) главе </w:t>
      </w:r>
      <w:r w:rsidR="0013718A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План взаимодействия ЕДДС муниципального образования с ДДС экстренных оперативных служб и организаций (объектов) при ликвидации пожаров, ЧС (происшествий) различного характера на территории муниципального образования.</w:t>
      </w:r>
    </w:p>
    <w:p w:rsidR="00C36859" w:rsidRPr="00947823" w:rsidRDefault="00C36859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Инструкции по действиям дежурно-диспетчерского персонала при получении информации по линии взаимодействующих ДДС экстренных оперативных служб и организаций (объектов)</w:t>
      </w:r>
      <w:r w:rsidR="00EC791C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B9333C" w:rsidRPr="00947823" w:rsidRDefault="00EC791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Схемы и списки оповещения руководства ГО, муниципального звена Воронежской ТП РСЧС, органов управления, сил и средств на территории муниципального образования, предназначенных и выделяемых (привлекаемых) для предупреждения и ликвидации ЧС (происшествий), сил и средств ГО на 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территории муниципального образования, ДДС экстренных оперативных служб и организаций (объектов) в случае ЧС (происшествия).</w:t>
      </w:r>
      <w:r w:rsidR="00B9333C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14545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Паспорта безопасности муниципального образования и ПОО.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Паспорта территории муниципального образования.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Паспорта сельских населенных пунктов и ПОО.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Паспорт состояния комплексной безопасности объектов социальной защиты населения, здравоохранения и образования.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План проведения инструктажа перед заступлением на дежурство очередных оперативных дежурных смен.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Графики несения дежурства оперативными дежурными сменами.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Схемы управления и вызова.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Схема местной системы оповещения.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Телефонные справочники. 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Документация по организации профессиональной подготовки дежурно-диспетчерского персонала.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Формализованные бланки отрабатываемых документов с заранее заготовленной постоянной частью текста.</w:t>
      </w:r>
    </w:p>
    <w:p w:rsidR="00B9333C" w:rsidRPr="00947823" w:rsidRDefault="00B9333C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Суточный расчет сил и средств муниципального звена Воронежской ТП РСЧС (строевая запи</w:t>
      </w:r>
      <w:r w:rsidR="0013718A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ска по району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).</w:t>
      </w:r>
    </w:p>
    <w:p w:rsidR="00B9333C" w:rsidRPr="00947823" w:rsidRDefault="00E411CD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Расчет сил и средств муниципального образования, привлекаемых к ликвидации ЧС (происшествий).</w:t>
      </w:r>
    </w:p>
    <w:p w:rsidR="00E411CD" w:rsidRPr="00947823" w:rsidRDefault="00E411CD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Инструкция по обмену информацией с территориальными органами федеральных органов исполнительной власти при угрозе возникновения и возникновении ЧС (происшествий):</w:t>
      </w:r>
    </w:p>
    <w:p w:rsidR="00E411CD" w:rsidRPr="00947823" w:rsidRDefault="00E411CD" w:rsidP="00EC791C">
      <w:pPr>
        <w:spacing w:after="0" w:line="240" w:lineRule="auto"/>
        <w:ind w:firstLine="709"/>
        <w:jc w:val="both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Распорядок дня.</w:t>
      </w:r>
    </w:p>
    <w:p w:rsidR="00E411CD" w:rsidRPr="00947823" w:rsidRDefault="00E411CD" w:rsidP="00EC7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Ежедневный план работы старшего оперативного дежурного ЕДДС.</w:t>
      </w:r>
    </w:p>
    <w:p w:rsidR="00AD780C" w:rsidRPr="00947823" w:rsidRDefault="00AD780C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10.2. Конструктивные решения по установке и монтажу технических средств в помещениях ЕДДС выбираются с учетом минимизации влияния внешних воздействий на технические средства с целью достижения необходимой работоспособности оборудования ЕДДС в условиях ЧС, в том числе и в военное время.</w:t>
      </w:r>
    </w:p>
    <w:p w:rsidR="00AD780C" w:rsidRPr="00947823" w:rsidRDefault="00AD780C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10.3. Электроснабжение технических средств ЕДДС должно осуществляться от единой энергетической системы России в соответствии с категорией электроснабжения не ниже первой, а для населенных пунктов с населением свыше 500 тыс. человек - первой категории особой группы.</w:t>
      </w:r>
    </w:p>
    <w:p w:rsidR="00AD780C" w:rsidRPr="00947823" w:rsidRDefault="00AD780C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10.3.1. Система резервного электроснабжения должна обеспечить работоспособность систем телефонной связи, серверного оборудования, видеоконференцсвязи, отображения информации, оповещения, мониторинга транспортных средств, внутренней связи в течение времени, необходимого для перехода на резервный источник электропитания.</w:t>
      </w:r>
    </w:p>
    <w:p w:rsidR="00AD780C" w:rsidRPr="00947823" w:rsidRDefault="00AD780C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10.4. Расчет потребностей в площадях помещений ЕДДС производится на базе требований действующих санитарных правил и норм, устанавливающих обязательные требования к обеспечению безопасных для человека условий труда и на основе значений количества специалистов ОДС.</w:t>
      </w:r>
    </w:p>
    <w:p w:rsidR="00AD780C" w:rsidRPr="00947823" w:rsidRDefault="00AD780C" w:rsidP="007B367F">
      <w:pPr>
        <w:pStyle w:val="20"/>
        <w:shd w:val="clear" w:color="auto" w:fill="auto"/>
        <w:tabs>
          <w:tab w:val="left" w:pos="1383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10.5. Зал ОДС ЕДДС должен обеспечивать возможность одновременной работы в едином информационном пространстве ОДС, а также </w:t>
      </w:r>
      <w:r w:rsidR="0013718A" w:rsidRPr="00947823">
        <w:rPr>
          <w:color w:val="000000"/>
          <w:sz w:val="26"/>
          <w:szCs w:val="26"/>
          <w:lang w:bidi="ru-RU"/>
        </w:rPr>
        <w:t xml:space="preserve">главы Павловского муниципального района </w:t>
      </w:r>
      <w:r w:rsidRPr="00947823">
        <w:rPr>
          <w:color w:val="000000"/>
          <w:sz w:val="26"/>
          <w:szCs w:val="26"/>
          <w:lang w:bidi="ru-RU"/>
        </w:rPr>
        <w:t>(председателя КЧС и ОПБ), заместителя председателя КЧС и ОПБ.</w:t>
      </w:r>
    </w:p>
    <w:p w:rsidR="00AD780C" w:rsidRPr="00947823" w:rsidRDefault="00AD780C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lastRenderedPageBreak/>
        <w:t>10.6. Для предотвращения несанкционированного доступа посторонних лиц зал ОДС ЕДДС оборудуется автоматическим запорным устройством и средствами видеонаблюдения. Порядок допуска в помещения ЕДДС устанавливается ОМСУ или юридического лица, в состав которого входит ЕДДС.</w:t>
      </w:r>
    </w:p>
    <w:p w:rsidR="001B3B6B" w:rsidRPr="00947823" w:rsidRDefault="00AD780C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10.7. Для несения круглосуточного дежурства ОДС ЕДДС должна быть предусмотрена отдельная комната отдыха и приема пищи, в которых созданы необходимые бытовые условия.</w:t>
      </w:r>
    </w:p>
    <w:p w:rsidR="001B3B6B" w:rsidRPr="00947823" w:rsidRDefault="001B3B6B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10.8. Каждый сотрудник ЕДДС обязан носить специальную форму во время исполнения служебных обязанностей.</w:t>
      </w:r>
    </w:p>
    <w:p w:rsidR="00211246" w:rsidRPr="00947823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b/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10.8.1. </w:t>
      </w:r>
      <w:r w:rsidR="00211246" w:rsidRPr="00947823">
        <w:rPr>
          <w:rStyle w:val="af"/>
          <w:rFonts w:ascii="Times New Roman" w:hAnsi="Times New Roman" w:cs="Times New Roman"/>
          <w:bCs w:val="0"/>
          <w:sz w:val="26"/>
          <w:szCs w:val="26"/>
        </w:rPr>
        <w:t>Летний вариант для мужчин:</w:t>
      </w:r>
    </w:p>
    <w:p w:rsidR="006644D8" w:rsidRPr="00947823" w:rsidRDefault="00211246" w:rsidP="006644D8">
      <w:pPr>
        <w:pStyle w:val="af0"/>
        <w:spacing w:after="60" w:line="240" w:lineRule="auto"/>
        <w:ind w:firstLine="6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sz w:val="26"/>
          <w:szCs w:val="26"/>
        </w:rPr>
        <w:t>Брюки хлопчатобумажные прямого покроя темно-синего цвета</w:t>
      </w:r>
      <w:r w:rsidR="006644D8" w:rsidRPr="00947823">
        <w:rPr>
          <w:rStyle w:val="af"/>
          <w:rFonts w:ascii="Times New Roman" w:hAnsi="Times New Roman" w:cs="Times New Roman"/>
          <w:sz w:val="26"/>
          <w:szCs w:val="26"/>
        </w:rPr>
        <w:t xml:space="preserve"> (при изготовлении предмета одежды допускается применение джинсовой ткани).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Футболка-поло хлопчатобумажная синего цвета с символикой ЕДДС муниципального образования </w:t>
      </w:r>
      <w:r w:rsidRPr="00947823">
        <w:rPr>
          <w:rStyle w:val="af"/>
          <w:rFonts w:ascii="Times New Roman" w:hAnsi="Times New Roman" w:cs="Times New Roman"/>
          <w:b w:val="0"/>
          <w:bCs w:val="0"/>
          <w:iCs/>
          <w:sz w:val="26"/>
          <w:szCs w:val="26"/>
        </w:rPr>
        <w:t>с</w:t>
      </w:r>
      <w:r w:rsidR="006644D8" w:rsidRPr="00947823">
        <w:rPr>
          <w:rStyle w:val="af"/>
          <w:rFonts w:ascii="Times New Roman" w:hAnsi="Times New Roman" w:cs="Times New Roman"/>
          <w:b w:val="0"/>
          <w:bCs w:val="0"/>
          <w:iCs/>
          <w:sz w:val="26"/>
          <w:szCs w:val="26"/>
        </w:rPr>
        <w:t xml:space="preserve"> 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коротким рукавом</w:t>
      </w:r>
      <w:r w:rsidR="00E65945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Туфли хромовые облегченные черного цвета</w:t>
      </w:r>
      <w:r w:rsidR="00E65945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211246" w:rsidRPr="00947823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10.8.2. </w:t>
      </w:r>
      <w:r w:rsidR="00211246" w:rsidRPr="00947823">
        <w:rPr>
          <w:rStyle w:val="af"/>
          <w:rFonts w:ascii="Times New Roman" w:hAnsi="Times New Roman" w:cs="Times New Roman"/>
          <w:bCs w:val="0"/>
          <w:sz w:val="26"/>
          <w:szCs w:val="26"/>
        </w:rPr>
        <w:t>Летний вариант для женщин:</w:t>
      </w:r>
    </w:p>
    <w:p w:rsidR="006644D8" w:rsidRPr="00947823" w:rsidRDefault="00211246" w:rsidP="00322394">
      <w:pPr>
        <w:pStyle w:val="af0"/>
        <w:spacing w:line="240" w:lineRule="auto"/>
        <w:ind w:firstLine="61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sz w:val="26"/>
          <w:szCs w:val="26"/>
        </w:rPr>
        <w:t>Юбка хлопчатобумажная темно-синего цвета</w:t>
      </w:r>
      <w:r w:rsidR="006644D8" w:rsidRPr="00947823">
        <w:rPr>
          <w:rStyle w:val="af"/>
          <w:rFonts w:ascii="Times New Roman" w:hAnsi="Times New Roman" w:cs="Times New Roman"/>
          <w:sz w:val="26"/>
          <w:szCs w:val="26"/>
        </w:rPr>
        <w:t xml:space="preserve"> (при изготовлении предмета одежды допускается применение джинсовой ткани).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Футболка-поло хлопчатобумажная синего цвета с символикой ЕДДС муниципального образования с</w:t>
      </w:r>
      <w:r w:rsidR="006644D8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коротким рукавом</w:t>
      </w:r>
      <w:r w:rsidR="00080528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Туфли хромовые облегченные черного цвета</w:t>
      </w:r>
      <w:r w:rsidR="00080528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211246" w:rsidRPr="00947823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10.8.3. </w:t>
      </w:r>
      <w:r w:rsidR="00211246" w:rsidRPr="00947823">
        <w:rPr>
          <w:rStyle w:val="af"/>
          <w:rFonts w:ascii="Times New Roman" w:hAnsi="Times New Roman" w:cs="Times New Roman"/>
          <w:bCs w:val="0"/>
          <w:sz w:val="26"/>
          <w:szCs w:val="26"/>
        </w:rPr>
        <w:t>Зимний вариант для мужчин:</w:t>
      </w:r>
    </w:p>
    <w:p w:rsidR="006644D8" w:rsidRPr="00947823" w:rsidRDefault="00211246" w:rsidP="006644D8">
      <w:pPr>
        <w:pStyle w:val="af0"/>
        <w:spacing w:after="60" w:line="240" w:lineRule="auto"/>
        <w:ind w:firstLine="6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sz w:val="26"/>
          <w:szCs w:val="26"/>
        </w:rPr>
        <w:t>Брюки хлопчатобумажные прямого покроя темно-синего цвета</w:t>
      </w:r>
      <w:r w:rsidR="006644D8" w:rsidRPr="00947823">
        <w:rPr>
          <w:rStyle w:val="af"/>
          <w:rFonts w:ascii="Times New Roman" w:hAnsi="Times New Roman" w:cs="Times New Roman"/>
          <w:sz w:val="26"/>
          <w:szCs w:val="26"/>
        </w:rPr>
        <w:t xml:space="preserve"> (при изготовлении предмета одежды допускается применение джинсовой ткани).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Рубашка хлопчатобумажная белого цвета с галстуком черного цвета или футболка-поло хлопчатобумажная синего цвета с символикой ЕДДС муниципального образования с длинным рукавом</w:t>
      </w:r>
      <w:r w:rsidR="00437DD3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Джемпер полушерстяной темно-синего цвета с символикой ЕДДС муниципального образования</w:t>
      </w:r>
      <w:r w:rsidR="006644D8"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(носится в паре с рубашкой хлопчатобумажной белого цвета и галстуком черного цвета).</w:t>
      </w:r>
    </w:p>
    <w:p w:rsidR="00211246" w:rsidRPr="00947823" w:rsidRDefault="00211246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Туфли хромовые облегченные черного цвета.</w:t>
      </w:r>
    </w:p>
    <w:p w:rsidR="00211246" w:rsidRPr="00947823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10.8.4. </w:t>
      </w:r>
      <w:r w:rsidRPr="00947823">
        <w:rPr>
          <w:rStyle w:val="af"/>
          <w:rFonts w:ascii="Times New Roman" w:hAnsi="Times New Roman" w:cs="Times New Roman"/>
          <w:bCs w:val="0"/>
          <w:sz w:val="26"/>
          <w:szCs w:val="26"/>
        </w:rPr>
        <w:t>Зимний вариант для женщин:</w:t>
      </w:r>
    </w:p>
    <w:p w:rsidR="006644D8" w:rsidRPr="00947823" w:rsidRDefault="006644D8" w:rsidP="00322394">
      <w:pPr>
        <w:pStyle w:val="af0"/>
        <w:spacing w:line="240" w:lineRule="auto"/>
        <w:ind w:firstLine="61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sz w:val="26"/>
          <w:szCs w:val="26"/>
        </w:rPr>
        <w:t>Юбка хлопчатобумажная темно-синего цвета (при изготовлении предмета одежды допускается применение джинсовой ткани).</w:t>
      </w:r>
    </w:p>
    <w:p w:rsidR="006644D8" w:rsidRPr="00947823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Рубашка хлопчатобумажная белого цвета </w:t>
      </w:r>
      <w:r w:rsidRPr="00947823">
        <w:rPr>
          <w:rStyle w:val="af"/>
          <w:rFonts w:ascii="Times New Roman" w:hAnsi="Times New Roman" w:cs="Times New Roman"/>
          <w:b w:val="0"/>
          <w:bCs w:val="0"/>
          <w:iCs/>
          <w:sz w:val="26"/>
          <w:szCs w:val="26"/>
        </w:rPr>
        <w:t>с</w:t>
      </w: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 xml:space="preserve"> галстуком черного цвета игш футболка-поло хлопчатобумажная синего цвета с символикой ЕДДС муниципального образования с длинным рукавом.</w:t>
      </w:r>
    </w:p>
    <w:p w:rsidR="006644D8" w:rsidRPr="00947823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Джемпер полушерстяной темно-синего цвета с символикой ЕДДС муниципального образования (носится в паре с рубашкой хлопчатобумажной белого цвета и галстуком черного цвета).</w:t>
      </w:r>
    </w:p>
    <w:p w:rsidR="006644D8" w:rsidRPr="00947823" w:rsidRDefault="006644D8" w:rsidP="007B367F">
      <w:pPr>
        <w:pStyle w:val="20"/>
        <w:shd w:val="clear" w:color="auto" w:fill="auto"/>
        <w:tabs>
          <w:tab w:val="left" w:pos="1379"/>
        </w:tabs>
        <w:spacing w:line="240" w:lineRule="auto"/>
        <w:ind w:firstLine="709"/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</w:pPr>
      <w:r w:rsidRPr="00947823">
        <w:rPr>
          <w:rStyle w:val="af"/>
          <w:rFonts w:ascii="Times New Roman" w:hAnsi="Times New Roman" w:cs="Times New Roman"/>
          <w:b w:val="0"/>
          <w:bCs w:val="0"/>
          <w:sz w:val="26"/>
          <w:szCs w:val="26"/>
        </w:rPr>
        <w:t>Туфли хромовые облегченные черного цвета.</w:t>
      </w:r>
    </w:p>
    <w:p w:rsidR="00322394" w:rsidRPr="00947823" w:rsidRDefault="00322394" w:rsidP="007B367F">
      <w:pPr>
        <w:pStyle w:val="10"/>
        <w:shd w:val="clear" w:color="auto" w:fill="auto"/>
        <w:tabs>
          <w:tab w:val="left" w:pos="2872"/>
        </w:tabs>
        <w:spacing w:after="0" w:line="240" w:lineRule="auto"/>
        <w:ind w:firstLine="709"/>
        <w:rPr>
          <w:b/>
          <w:color w:val="000000"/>
          <w:sz w:val="26"/>
          <w:szCs w:val="26"/>
          <w:lang w:bidi="ru-RU"/>
        </w:rPr>
      </w:pPr>
      <w:bookmarkStart w:id="32" w:name="bookmark11"/>
    </w:p>
    <w:p w:rsidR="006707AA" w:rsidRPr="00947823" w:rsidRDefault="00905203" w:rsidP="007B367F">
      <w:pPr>
        <w:pStyle w:val="10"/>
        <w:shd w:val="clear" w:color="auto" w:fill="auto"/>
        <w:tabs>
          <w:tab w:val="left" w:pos="2872"/>
        </w:tabs>
        <w:spacing w:after="0" w:line="240" w:lineRule="auto"/>
        <w:ind w:firstLine="709"/>
        <w:rPr>
          <w:sz w:val="26"/>
          <w:szCs w:val="26"/>
        </w:rPr>
      </w:pPr>
      <w:r w:rsidRPr="00947823">
        <w:rPr>
          <w:b/>
          <w:color w:val="000000"/>
          <w:sz w:val="26"/>
          <w:szCs w:val="26"/>
          <w:lang w:bidi="ru-RU"/>
        </w:rPr>
        <w:t>11. Требования к оборудованию ЕДДС</w:t>
      </w:r>
      <w:bookmarkEnd w:id="32"/>
    </w:p>
    <w:p w:rsidR="00C91879" w:rsidRPr="00947823" w:rsidRDefault="00905203" w:rsidP="007B367F">
      <w:pPr>
        <w:pStyle w:val="20"/>
        <w:shd w:val="clear" w:color="auto" w:fill="auto"/>
        <w:tabs>
          <w:tab w:val="left" w:pos="146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11.1. В целях обеспечения приема и передачи документов управления,</w:t>
      </w:r>
      <w:r w:rsidR="00C91879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 xml:space="preserve">обмена всеми видами информации со всеми взаимодействующими органами управления в установленные сроки и с требуемым качеством доведения </w:t>
      </w:r>
      <w:r w:rsidRPr="00947823">
        <w:rPr>
          <w:color w:val="000000"/>
          <w:sz w:val="26"/>
          <w:szCs w:val="26"/>
          <w:lang w:bidi="ru-RU"/>
        </w:rPr>
        <w:lastRenderedPageBreak/>
        <w:t>сигналов оповещения до органов управления и населения</w:t>
      </w:r>
      <w:r w:rsidR="005F049F"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в ЕДДС должна быть создана информационно-телекоммуникационная инфраструктура</w:t>
      </w:r>
      <w:r w:rsidR="005F049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 xml:space="preserve">с соответствующим уровнем информационной безопасности, включающая: </w:t>
      </w:r>
    </w:p>
    <w:p w:rsidR="00C91879" w:rsidRPr="00947823" w:rsidRDefault="00905203" w:rsidP="007B367F">
      <w:pPr>
        <w:pStyle w:val="20"/>
        <w:shd w:val="clear" w:color="auto" w:fill="auto"/>
        <w:tabs>
          <w:tab w:val="left" w:pos="146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КСА ЕДДС; </w:t>
      </w:r>
    </w:p>
    <w:p w:rsidR="00C91879" w:rsidRPr="00947823" w:rsidRDefault="00905203" w:rsidP="007B367F">
      <w:pPr>
        <w:pStyle w:val="20"/>
        <w:shd w:val="clear" w:color="auto" w:fill="auto"/>
        <w:tabs>
          <w:tab w:val="left" w:pos="146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единый центр оперативного реагирования АПК «Безопасный город»;</w:t>
      </w:r>
    </w:p>
    <w:p w:rsidR="00C91879" w:rsidRPr="00947823" w:rsidRDefault="00905203" w:rsidP="007B367F">
      <w:pPr>
        <w:pStyle w:val="20"/>
        <w:shd w:val="clear" w:color="auto" w:fill="auto"/>
        <w:tabs>
          <w:tab w:val="left" w:pos="1469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КСА системы - 112 (с учетом решений проектно-сметной документации по реализации системы - 112); </w:t>
      </w:r>
    </w:p>
    <w:p w:rsidR="00905203" w:rsidRPr="00947823" w:rsidRDefault="00905203" w:rsidP="007B367F">
      <w:pPr>
        <w:pStyle w:val="20"/>
        <w:shd w:val="clear" w:color="auto" w:fill="auto"/>
        <w:tabs>
          <w:tab w:val="left" w:pos="1469"/>
        </w:tabs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систему связи и систему оповещения.</w:t>
      </w:r>
    </w:p>
    <w:p w:rsidR="00760B32" w:rsidRPr="00947823" w:rsidRDefault="00905203" w:rsidP="007B367F">
      <w:pPr>
        <w:pStyle w:val="20"/>
        <w:shd w:val="clear" w:color="auto" w:fill="auto"/>
        <w:tabs>
          <w:tab w:val="left" w:pos="7341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11.2. КСА ЕДДС предназначен для обеспечения автоматизированного выполнения персоналом ЕДДС возложенных функций и должен включать технически взаимосвязанные: </w:t>
      </w:r>
    </w:p>
    <w:p w:rsidR="00C91879" w:rsidRPr="00947823" w:rsidRDefault="00905203" w:rsidP="007B367F">
      <w:pPr>
        <w:pStyle w:val="20"/>
        <w:shd w:val="clear" w:color="auto" w:fill="auto"/>
        <w:tabs>
          <w:tab w:val="left" w:pos="7341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систему хранения, обработки и передачи данных; </w:t>
      </w:r>
    </w:p>
    <w:p w:rsidR="00760B32" w:rsidRPr="00947823" w:rsidRDefault="00905203" w:rsidP="007B367F">
      <w:pPr>
        <w:pStyle w:val="20"/>
        <w:shd w:val="clear" w:color="auto" w:fill="auto"/>
        <w:tabs>
          <w:tab w:val="left" w:pos="7341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систему видеоконференцсвязи; </w:t>
      </w:r>
    </w:p>
    <w:p w:rsidR="00C91879" w:rsidRPr="00947823" w:rsidRDefault="00905203" w:rsidP="007B367F">
      <w:pPr>
        <w:pStyle w:val="20"/>
        <w:shd w:val="clear" w:color="auto" w:fill="auto"/>
        <w:tabs>
          <w:tab w:val="left" w:pos="7341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систему отображения информации; </w:t>
      </w:r>
    </w:p>
    <w:p w:rsidR="00760B32" w:rsidRPr="00947823" w:rsidRDefault="00905203" w:rsidP="007B367F">
      <w:pPr>
        <w:pStyle w:val="20"/>
        <w:shd w:val="clear" w:color="auto" w:fill="auto"/>
        <w:tabs>
          <w:tab w:val="left" w:pos="7341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систему мониторинга стационарных объектов и подвижных транспортных средств.</w:t>
      </w:r>
    </w:p>
    <w:p w:rsidR="001A3816" w:rsidRPr="00947823" w:rsidRDefault="0090520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КСА ЕДДС создаются как муниципальные информационные системы, к которым предъявляются требования о защите информации, не составляющей государственную тайну, содержащейся в государственных информационных системах, установленные законодательством Российской Федерации.</w:t>
      </w:r>
    </w:p>
    <w:p w:rsidR="00760B32" w:rsidRPr="00947823" w:rsidRDefault="001A3816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11.2.1. </w:t>
      </w:r>
      <w:r w:rsidR="00905203" w:rsidRPr="00947823">
        <w:rPr>
          <w:color w:val="000000"/>
          <w:sz w:val="26"/>
          <w:szCs w:val="26"/>
          <w:lang w:bidi="ru-RU"/>
        </w:rPr>
        <w:t xml:space="preserve">Система хранения, обработки и передачи данных должна состоять из следующих элементов: </w:t>
      </w:r>
    </w:p>
    <w:p w:rsidR="00760B32" w:rsidRPr="00947823" w:rsidRDefault="00905203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оборудование ЛВС; </w:t>
      </w:r>
    </w:p>
    <w:p w:rsidR="00E77FF9" w:rsidRPr="00947823" w:rsidRDefault="00905203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оборудование хранения и обработки данных; </w:t>
      </w:r>
    </w:p>
    <w:p w:rsidR="001A3816" w:rsidRPr="00947823" w:rsidRDefault="0090520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оргтехника.</w:t>
      </w:r>
    </w:p>
    <w:p w:rsidR="00BC1FDF" w:rsidRPr="00947823" w:rsidRDefault="001A381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11.2.1.1. </w:t>
      </w:r>
      <w:r w:rsidR="00905203" w:rsidRPr="00947823">
        <w:rPr>
          <w:color w:val="000000"/>
          <w:sz w:val="26"/>
          <w:szCs w:val="26"/>
          <w:lang w:bidi="ru-RU"/>
        </w:rPr>
        <w:t>Оборудование ЛВС должно обеспечивать объединение АРМ ЕДДС для обмена между ними информацией в электронном виде, подключение к внешним сетям (выделенным сетям связи и интернет). Подключение ЛВС к сети интернет должно осуществляться только с применением сертифицированных средств защиты информации. При отсутствии сертифицированных средств защиты информации к сети интернет могут подключаться АРМ, не включенные в ЛВС.</w:t>
      </w:r>
    </w:p>
    <w:p w:rsidR="00BC1FDF" w:rsidRPr="00947823" w:rsidRDefault="0090520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Подключение АРМ персонала ЕДДС к информационно</w:t>
      </w:r>
      <w:r w:rsidRPr="00947823">
        <w:rPr>
          <w:color w:val="000000"/>
          <w:sz w:val="26"/>
          <w:szCs w:val="26"/>
          <w:lang w:bidi="ru-RU"/>
        </w:rPr>
        <w:softHyphen/>
        <w:t>телекоммуникационной инфраструктуре МЧС России должно осуществляться только с применением сертифицированных средств криптографической защиты</w:t>
      </w:r>
      <w:r w:rsidR="00BC1FDF" w:rsidRPr="00947823">
        <w:rPr>
          <w:color w:val="000000"/>
          <w:sz w:val="26"/>
          <w:szCs w:val="26"/>
          <w:lang w:bidi="ru-RU"/>
        </w:rPr>
        <w:t xml:space="preserve"> информации.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Оборудование ЛВС должно состоять из следующих основных компонентов: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первичный маршрутизатор (коммутатор);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коммутаторы для построения иерархической структуры сети.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Подключение ЛВС к внешним сетям должно быть осуществлено при помощи каналообразующего оборудования, реализующего ту или иную технологию подключения.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Оборудование ЛВС должно размещаться в телекоммуникационных шкафах в помещениях с соответствующими климатическими условиями. Для поддержания в телекоммуникационных шкафах установленной температуры и влажности должны быть установлены системы кондиционирования.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На АРМ персонала ЕДДС должны быть установлены, настроены и </w:t>
      </w:r>
      <w:r w:rsidRPr="00947823">
        <w:rPr>
          <w:color w:val="000000"/>
          <w:sz w:val="26"/>
          <w:szCs w:val="26"/>
          <w:lang w:bidi="ru-RU"/>
        </w:rPr>
        <w:lastRenderedPageBreak/>
        <w:t>корректно функционировать сертифицированные средства антивирусной защиты информации.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11.2.1.2. Оборудование хранения и обработки данных должно включать в себя следующие основные элементы: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сервера повышенной производительности для хранения информации (файлы, базы данных);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АРМ персонала ЕДДС с установленными информационными системами.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Сервера должны обеспечивать хранение и обработку информации как в формализованном, так и в неформализованном виде. Объем хранилища определяется в соответствии с перечнем, объемом хранящейся информации и сроком ее хранения.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АРМ персонала ЕДДС должны поддерживать работу в основных офисных приложениях (текстовый редактор, табличный редактор, редактор презентаций, электронная почта), а также в специализированном программном обеспечении.</w:t>
      </w:r>
    </w:p>
    <w:p w:rsidR="00C91879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11.2.2. Система видеоконференцсвязи должна обеспечивать участие персонала ЕДДС, а также других должностных лиц в селекторных совещаниях со всеми взаимодействующими органами управления. Система видеоконференцсвязи должна состоять из следующих основных элементов: </w:t>
      </w:r>
    </w:p>
    <w:p w:rsidR="00C91879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видеокодек; </w:t>
      </w:r>
    </w:p>
    <w:p w:rsidR="00C91879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видеокамера; </w:t>
      </w:r>
    </w:p>
    <w:p w:rsidR="00C91879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микрофонное оборудование; 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оборудование звукоусиления.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11.2.2.1. Видеокодек может быть реализован как на аппаратной, так и на программной платформе. Видеокодек должен обеспечивать: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работу по основным протоколам видеосвязи </w:t>
      </w:r>
      <w:r w:rsidRPr="00947823">
        <w:rPr>
          <w:color w:val="000000"/>
          <w:sz w:val="26"/>
          <w:szCs w:val="26"/>
          <w:lang w:eastAsia="en-US" w:bidi="en-US"/>
        </w:rPr>
        <w:t>(</w:t>
      </w:r>
      <w:r w:rsidRPr="00947823">
        <w:rPr>
          <w:color w:val="000000"/>
          <w:sz w:val="26"/>
          <w:szCs w:val="26"/>
          <w:lang w:val="en-US" w:eastAsia="en-US" w:bidi="en-US"/>
        </w:rPr>
        <w:t>H</w:t>
      </w:r>
      <w:r w:rsidRPr="00947823">
        <w:rPr>
          <w:color w:val="000000"/>
          <w:sz w:val="26"/>
          <w:szCs w:val="26"/>
          <w:lang w:eastAsia="en-US" w:bidi="en-US"/>
        </w:rPr>
        <w:t xml:space="preserve">.323, </w:t>
      </w:r>
      <w:r w:rsidRPr="00947823">
        <w:rPr>
          <w:color w:val="000000"/>
          <w:sz w:val="26"/>
          <w:szCs w:val="26"/>
          <w:lang w:val="en-US" w:eastAsia="en-US" w:bidi="en-US"/>
        </w:rPr>
        <w:t>SIP</w:t>
      </w:r>
      <w:r w:rsidRPr="00947823">
        <w:rPr>
          <w:color w:val="000000"/>
          <w:sz w:val="26"/>
          <w:szCs w:val="26"/>
          <w:lang w:eastAsia="en-US" w:bidi="en-US"/>
        </w:rPr>
        <w:t>);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выбор скорости соединения;</w:t>
      </w:r>
    </w:p>
    <w:p w:rsidR="00BC1FDF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подключение видеокамер в качестве источника изображения;</w:t>
      </w:r>
    </w:p>
    <w:p w:rsidR="00411763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подключение микрофонного оборудования в качестве источника звука.</w:t>
      </w:r>
    </w:p>
    <w:p w:rsidR="00411763" w:rsidRPr="00947823" w:rsidRDefault="00BC1FDF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11.2.2.2. Видеокамера должна обеспечивать возможность показа общего вида помещения ЕДДС, а также наведение на участника (участников) селекторного совещания. В видеокамере должны быть реализованы функции</w:t>
      </w:r>
      <w:r w:rsidR="00411763" w:rsidRPr="00947823">
        <w:rPr>
          <w:color w:val="000000"/>
          <w:sz w:val="26"/>
          <w:szCs w:val="26"/>
          <w:lang w:bidi="ru-RU"/>
        </w:rPr>
        <w:t xml:space="preserve"> трансфокации (приближение/удаление), а также функции поворота с помощью пульта дистанционного управления или через интерфейс компьютера.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11.2.2.3. Микрофонное оборудование должно обеспечивать: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разборчивость речи всех участников селекторного совещания;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подавление «обратной связи»;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включение/выключение микрофонов участниками совещания;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возможность использования более чем одного микрофона.</w:t>
      </w:r>
    </w:p>
    <w:p w:rsidR="00111D47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При необходимости, для подключения микрофонов может быть использован микшерный пульт.</w:t>
      </w:r>
    </w:p>
    <w:p w:rsidR="00411763" w:rsidRPr="00947823" w:rsidRDefault="00111D4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11.2.2.4. </w:t>
      </w:r>
      <w:r w:rsidR="00411763" w:rsidRPr="00947823">
        <w:rPr>
          <w:color w:val="000000"/>
          <w:sz w:val="26"/>
          <w:szCs w:val="26"/>
          <w:lang w:bidi="ru-RU"/>
        </w:rPr>
        <w:t>Оборудование звукоусиления должно обеспечивать транслирование звука от удаленного абонента без искажений.</w:t>
      </w:r>
    </w:p>
    <w:p w:rsidR="00111D47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Оборудование звукоусиления должно быть согласовано с микрофонным оборудованием для исключения взаимного негативного влияния на качество звука.</w:t>
      </w:r>
    </w:p>
    <w:p w:rsidR="00111D47" w:rsidRPr="00947823" w:rsidRDefault="00111D4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11.2.2.5. </w:t>
      </w:r>
      <w:r w:rsidR="00411763" w:rsidRPr="00947823">
        <w:rPr>
          <w:color w:val="000000"/>
          <w:sz w:val="26"/>
          <w:szCs w:val="26"/>
          <w:lang w:bidi="ru-RU"/>
        </w:rPr>
        <w:t>Изображение от удаленного абонента должно передаваться на систему отображения информации ЕДДС.</w:t>
      </w:r>
    </w:p>
    <w:p w:rsidR="003D6516" w:rsidRPr="00947823" w:rsidRDefault="00111D4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11.2.2.6. </w:t>
      </w:r>
      <w:r w:rsidR="00411763" w:rsidRPr="00947823">
        <w:rPr>
          <w:color w:val="000000"/>
          <w:sz w:val="26"/>
          <w:szCs w:val="26"/>
          <w:lang w:bidi="ru-RU"/>
        </w:rPr>
        <w:t xml:space="preserve">Система видеоконференцсвязи должна быть согласована по </w:t>
      </w:r>
      <w:r w:rsidR="00411763" w:rsidRPr="00947823">
        <w:rPr>
          <w:color w:val="000000"/>
          <w:sz w:val="26"/>
          <w:szCs w:val="26"/>
          <w:lang w:bidi="ru-RU"/>
        </w:rPr>
        <w:lastRenderedPageBreak/>
        <w:t>характеристикам видеоизображения с системой отображения информации.</w:t>
      </w:r>
    </w:p>
    <w:p w:rsidR="00760B32" w:rsidRPr="00947823" w:rsidRDefault="003D6516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11.2.3. </w:t>
      </w:r>
      <w:r w:rsidR="00411763" w:rsidRPr="00947823">
        <w:rPr>
          <w:color w:val="000000"/>
          <w:sz w:val="26"/>
          <w:szCs w:val="26"/>
          <w:lang w:bidi="ru-RU"/>
        </w:rPr>
        <w:t>Система отображения информации (видеостена) должна обеспечивать вывод информации с АРМ, а также с оборудования видеоконференцсвязи.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Система отображения информации должна состоять из видеостены, реализованной на базе жидкокристаллических или проекционных модулей. Размеры видеостены должны соответствовать размеру помещения и обеспечивать обзор с любого АРМ в зале ОДС ЕДДС.</w:t>
      </w:r>
    </w:p>
    <w:p w:rsidR="00411763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Система отображения информации должна иметь возможность разделения видеостены на сегменты для одновременного вывода информации с различных источников. Для этого необходимо предусмотреть контроллер видеостены и матричный коммутатор видеосигналов.</w:t>
      </w:r>
    </w:p>
    <w:p w:rsidR="00F2224B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Должна быть предусмотрена возможность наращивания системы отображения информации за счет подключения дополнительных сегментов.</w:t>
      </w:r>
    </w:p>
    <w:p w:rsidR="00411763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11.2.4. </w:t>
      </w:r>
      <w:r w:rsidR="00411763" w:rsidRPr="00947823">
        <w:rPr>
          <w:color w:val="000000"/>
          <w:sz w:val="26"/>
          <w:szCs w:val="26"/>
          <w:lang w:bidi="ru-RU"/>
        </w:rPr>
        <w:t>Система мониторинга стационарных объектов и подвижных транспортных средств должна обеспечивать прием данных от объектов мониторинга, отображение объектов мониторинга, а также транспортных средств, оснащаемых аппаратурой спутниковой навигации ГЛОНАСС или ГЛОНАСС</w:t>
      </w:r>
      <w:r w:rsidR="00411763" w:rsidRPr="00947823">
        <w:rPr>
          <w:color w:val="000000"/>
          <w:sz w:val="26"/>
          <w:szCs w:val="26"/>
          <w:lang w:eastAsia="en-US" w:bidi="en-US"/>
        </w:rPr>
        <w:t>/</w:t>
      </w:r>
      <w:r w:rsidR="00411763" w:rsidRPr="00947823">
        <w:rPr>
          <w:color w:val="000000"/>
          <w:sz w:val="26"/>
          <w:szCs w:val="26"/>
          <w:lang w:val="en-US" w:eastAsia="en-US" w:bidi="en-US"/>
        </w:rPr>
        <w:t>GPS</w:t>
      </w:r>
      <w:r w:rsidR="00411763" w:rsidRPr="00947823">
        <w:rPr>
          <w:color w:val="000000"/>
          <w:sz w:val="26"/>
          <w:szCs w:val="26"/>
          <w:lang w:eastAsia="en-US" w:bidi="en-US"/>
        </w:rPr>
        <w:t xml:space="preserve">, </w:t>
      </w:r>
      <w:r w:rsidR="00411763" w:rsidRPr="00947823">
        <w:rPr>
          <w:color w:val="000000"/>
          <w:sz w:val="26"/>
          <w:szCs w:val="26"/>
          <w:lang w:bidi="ru-RU"/>
        </w:rPr>
        <w:t xml:space="preserve">в соответствии с перечнем Министерства транспорта Российской Федерации, на территории </w:t>
      </w:r>
      <w:r w:rsidR="00B9323C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="00411763" w:rsidRPr="00947823">
        <w:rPr>
          <w:color w:val="000000"/>
          <w:sz w:val="26"/>
          <w:szCs w:val="26"/>
          <w:lang w:bidi="ru-RU"/>
        </w:rPr>
        <w:t>.</w:t>
      </w:r>
    </w:p>
    <w:p w:rsidR="00C91879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11.3. Система связи и система оповещения должна включать в себя: систему телефонной связи; </w:t>
      </w:r>
    </w:p>
    <w:p w:rsidR="00C91879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систему радиосвязи; </w:t>
      </w:r>
    </w:p>
    <w:p w:rsidR="00F2224B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систему оповещения населения, в том числе комплексную систему экстренного оповещения населения и оповещения должностных лиц; </w:t>
      </w:r>
      <w:r w:rsidR="00C91879" w:rsidRPr="00947823">
        <w:rPr>
          <w:color w:val="000000"/>
          <w:sz w:val="26"/>
          <w:szCs w:val="26"/>
          <w:lang w:bidi="ru-RU"/>
        </w:rPr>
        <w:tab/>
      </w:r>
      <w:r w:rsidRPr="00947823">
        <w:rPr>
          <w:color w:val="000000"/>
          <w:sz w:val="26"/>
          <w:szCs w:val="26"/>
          <w:lang w:bidi="ru-RU"/>
        </w:rPr>
        <w:t>систему внутренней связи.</w:t>
      </w:r>
    </w:p>
    <w:p w:rsidR="00F2224B" w:rsidRPr="00947823" w:rsidRDefault="00411763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Муниципальная автоматизированная система централизованного оповещения включает в себя специальные программно</w:t>
      </w:r>
      <w:r w:rsidR="00130E6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-</w:t>
      </w:r>
      <w:r w:rsidR="00130E6F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технические средства</w:t>
      </w:r>
      <w:r w:rsidR="00F2224B" w:rsidRPr="00947823">
        <w:rPr>
          <w:color w:val="000000"/>
          <w:sz w:val="26"/>
          <w:szCs w:val="26"/>
          <w:lang w:bidi="ru-RU"/>
        </w:rPr>
        <w:t xml:space="preserve"> оповещения, средства комплексной системы экстренного оповещения населения, общероссийской комплексной системы информирования и оповещения населения в местах массового пребывания людей, громкоговорящие средства на подвижных объектах, мобильные и носимые средства оповещения, а также сети связи и вещания, обеспечивающие ее функционирование.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11.3.1. Система телефонной связи ЕДДС должна состоять из следующих элементов: мини-АТС; телефонные аппараты; система записи телефонных переговоров.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11.3.1.1. Мини</w:t>
      </w:r>
      <w:r w:rsidR="0092202D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-</w:t>
      </w:r>
      <w:r w:rsidR="0092202D" w:rsidRPr="00947823">
        <w:rPr>
          <w:color w:val="000000"/>
          <w:sz w:val="26"/>
          <w:szCs w:val="26"/>
          <w:lang w:bidi="ru-RU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АТС должна обеспечивать:</w:t>
      </w:r>
    </w:p>
    <w:p w:rsidR="00E77FF9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прием телефонных звонков одновременно от нескольких абонентов;</w:t>
      </w:r>
    </w:p>
    <w:p w:rsidR="00E77FF9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автоматическое определение номера звонящего абонента;</w:t>
      </w:r>
    </w:p>
    <w:p w:rsidR="00E77FF9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сохранение в памяти входящих, исходящих и пропущенных номеров;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прямой набор номера с телефонных аппаратов (дополнительных консолей);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переадресацию вызова на телефоны внутренней телефонной сети и городской телефонной сети общего пользования.</w:t>
      </w:r>
    </w:p>
    <w:p w:rsidR="00760B32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11.3.1.2. Телефонные аппараты должны обеспечивать: </w:t>
      </w:r>
    </w:p>
    <w:p w:rsidR="00760B32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отображение номера звонящего абонента на дисплее; </w:t>
      </w:r>
    </w:p>
    <w:p w:rsidR="00760B32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набор номера вызываемого абонента одной кнопкой; </w:t>
      </w:r>
    </w:p>
    <w:p w:rsidR="00E77FF9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одновременную работу нескольких линий;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lastRenderedPageBreak/>
        <w:t>функцию переадресации абонента;</w:t>
      </w:r>
    </w:p>
    <w:p w:rsidR="00760B32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возможность подключения дополнительных консолей для расширения количества абонентов с прямым набором; 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наличие микротелефонной гарнитуры.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11.3.1.3. 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персонала ЕДДС.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11.3.1.4. Должны быть обеспечены телефонные каналы связи между ЕДДС и ЦУКС ГУ МЧС России по </w:t>
      </w:r>
      <w:r w:rsidR="006707AA" w:rsidRPr="00947823">
        <w:rPr>
          <w:color w:val="000000"/>
          <w:sz w:val="26"/>
          <w:szCs w:val="26"/>
          <w:lang w:bidi="ru-RU"/>
        </w:rPr>
        <w:t>Воронежской области</w:t>
      </w:r>
      <w:r w:rsidRPr="00947823">
        <w:rPr>
          <w:color w:val="000000"/>
          <w:sz w:val="26"/>
          <w:szCs w:val="26"/>
          <w:lang w:bidi="ru-RU"/>
        </w:rPr>
        <w:t>, ЕДДС соседних муниципальных образований, а также с ДДС, действующими на территории муниципального образования, в том числе ДДС ПОО.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Допускается организация телефонной связи путем программирования на консоли кнопок прямого вызова абонента.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 качестве каналов прямой телефонной связи не могут быть использованы каналы для приема звонков от населения.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Должны быть предусмотрены резервные каналы связи.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11.3.2. Система радиосвязи должна обеспечивать устойчивую связь с подвижными и стационарными объектами, оборудованными соответствующими средствами связи.</w:t>
      </w:r>
    </w:p>
    <w:p w:rsidR="006707AA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Система радиосвязи должна состоять из следующих основных элементов: 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УКВ-радиостанция;</w:t>
      </w:r>
    </w:p>
    <w:p w:rsidR="00F2224B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КВ-радиостанция.</w:t>
      </w:r>
    </w:p>
    <w:p w:rsidR="00F34884" w:rsidRPr="00947823" w:rsidRDefault="00F34884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F34884" w:rsidRPr="00947823" w:rsidRDefault="00F34884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</w:p>
    <w:p w:rsidR="00D529E7" w:rsidRPr="00947823" w:rsidRDefault="00F2224B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Для организации радиосетей должны быть получены разрешения</w:t>
      </w:r>
      <w:r w:rsidR="00D529E7" w:rsidRPr="00947823">
        <w:rPr>
          <w:color w:val="000000"/>
          <w:sz w:val="26"/>
          <w:szCs w:val="26"/>
          <w:lang w:bidi="ru-RU"/>
        </w:rPr>
        <w:t xml:space="preserve"> на частоты в Радиочастотной службе Федеральной службы по надзору в сфере связи, информационных технологий и массовых коммуникаций.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Радиостанции должны быть зарегистрированы в установленном порядке в Федеральной службе по надзору в сфере связи, информационных технологий и массовых коммуникаций.</w:t>
      </w:r>
    </w:p>
    <w:p w:rsidR="006707AA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11.3.3. Система оповещения населения должна обеспечивать своевременное доведение сигналов оповещения и экстренной информации до руководящего состава ГО и муниципального звена </w:t>
      </w:r>
      <w:r w:rsidR="006707AA" w:rsidRPr="00947823">
        <w:rPr>
          <w:color w:val="000000"/>
          <w:sz w:val="26"/>
          <w:szCs w:val="26"/>
          <w:lang w:bidi="ru-RU"/>
        </w:rPr>
        <w:t>Воронежской ТП РСЧС</w:t>
      </w:r>
      <w:r w:rsidR="00E77FF9" w:rsidRPr="00947823">
        <w:rPr>
          <w:color w:val="000000"/>
          <w:sz w:val="26"/>
          <w:szCs w:val="26"/>
          <w:lang w:bidi="ru-RU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сил ГО и </w:t>
      </w:r>
      <w:r w:rsidR="006707AA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 </w:t>
      </w:r>
      <w:r w:rsidR="00B9323C" w:rsidRPr="00947823">
        <w:rPr>
          <w:color w:val="000000"/>
          <w:sz w:val="26"/>
          <w:szCs w:val="26"/>
          <w:lang w:bidi="ru-RU"/>
        </w:rPr>
        <w:t>Павловского муниципального района</w:t>
      </w:r>
      <w:r w:rsidRPr="00947823">
        <w:rPr>
          <w:color w:val="000000"/>
          <w:sz w:val="26"/>
          <w:szCs w:val="26"/>
          <w:lang w:bidi="ru-RU"/>
        </w:rPr>
        <w:t xml:space="preserve">, ДДС, </w:t>
      </w:r>
      <w:r w:rsidR="000B6E52" w:rsidRPr="00947823">
        <w:rPr>
          <w:color w:val="000000"/>
          <w:sz w:val="26"/>
          <w:szCs w:val="26"/>
          <w:lang w:bidi="ru-RU"/>
        </w:rPr>
        <w:t xml:space="preserve">подачу </w:t>
      </w:r>
      <w:r w:rsidR="00C26C60" w:rsidRPr="00947823">
        <w:rPr>
          <w:color w:val="000000"/>
          <w:sz w:val="26"/>
          <w:szCs w:val="26"/>
          <w:lang w:bidi="ru-RU"/>
        </w:rPr>
        <w:t xml:space="preserve">предупредительного сигнала «Внимание всем» и </w:t>
      </w:r>
      <w:r w:rsidR="000B6E52" w:rsidRPr="00947823">
        <w:rPr>
          <w:color w:val="000000"/>
          <w:sz w:val="26"/>
          <w:szCs w:val="26"/>
          <w:lang w:bidi="ru-RU"/>
        </w:rPr>
        <w:t xml:space="preserve">текста </w:t>
      </w:r>
      <w:r w:rsidR="00C26C60" w:rsidRPr="00947823">
        <w:rPr>
          <w:color w:val="000000"/>
          <w:sz w:val="26"/>
          <w:szCs w:val="26"/>
          <w:lang w:bidi="ru-RU"/>
        </w:rPr>
        <w:t>речевого сообщения населению проживающему</w:t>
      </w:r>
      <w:r w:rsidRPr="00947823">
        <w:rPr>
          <w:color w:val="000000"/>
          <w:sz w:val="26"/>
          <w:szCs w:val="26"/>
          <w:lang w:bidi="ru-RU"/>
        </w:rPr>
        <w:t xml:space="preserve"> на территории муниципального образования, об опасностях, возникающих при угрозе возникновения или возникновении ЧС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 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Для обеспечения своевременной передачи населению сигналов оповещения и экстренной информации комплексно используются: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сеть электрических, электронных сирен и мощных акустических систем;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сеть проводного радиовещания;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сеть уличной радиофикации;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сеть кабельного телерадиовещания;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сеть эфирного телерадиовещания;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сеть подвижной радиотелефонной связи;</w:t>
      </w:r>
    </w:p>
    <w:p w:rsidR="00E77FF9" w:rsidRPr="00947823" w:rsidRDefault="00D529E7" w:rsidP="006707AA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lastRenderedPageBreak/>
        <w:t xml:space="preserve">сеть местной телефонной связи, в том числе таксофоны, предназначенные для оказания универсальных услуг телефонной связи с функцией оповещения; </w:t>
      </w:r>
    </w:p>
    <w:p w:rsidR="00760B32" w:rsidRPr="00947823" w:rsidRDefault="00D529E7" w:rsidP="006707AA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сети связи операторов связи и ведомственные; </w:t>
      </w:r>
    </w:p>
    <w:p w:rsidR="00760B32" w:rsidRPr="00947823" w:rsidRDefault="00D529E7" w:rsidP="006707AA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сети систем персонального радиовызова; </w:t>
      </w:r>
    </w:p>
    <w:p w:rsidR="00760B32" w:rsidRPr="00947823" w:rsidRDefault="00D529E7" w:rsidP="006707AA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информационно-телекоммуникационная сеть интернет; </w:t>
      </w:r>
    </w:p>
    <w:p w:rsidR="00D529E7" w:rsidRPr="00947823" w:rsidRDefault="00D529E7" w:rsidP="006707AA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громкоговорящие средства на подвижных объектах, мобильные и носимые средства оповещения.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Задействование средств системы оповещения населения должно осуществляться </w:t>
      </w:r>
      <w:r w:rsidR="003C7F39" w:rsidRPr="00947823">
        <w:rPr>
          <w:color w:val="000000"/>
          <w:sz w:val="26"/>
          <w:szCs w:val="26"/>
          <w:lang w:bidi="ru-RU"/>
        </w:rPr>
        <w:t>оперативным</w:t>
      </w:r>
      <w:r w:rsidRPr="00947823">
        <w:rPr>
          <w:color w:val="000000"/>
          <w:sz w:val="26"/>
          <w:szCs w:val="26"/>
          <w:lang w:bidi="ru-RU"/>
        </w:rPr>
        <w:t xml:space="preserve"> дежурным со своего рабочего места по решению </w:t>
      </w:r>
      <w:r w:rsidR="00B9323C" w:rsidRPr="00947823">
        <w:rPr>
          <w:color w:val="000000"/>
          <w:sz w:val="26"/>
          <w:szCs w:val="26"/>
          <w:lang w:bidi="ru-RU"/>
        </w:rPr>
        <w:t xml:space="preserve">главы Павловского муниципального района </w:t>
      </w:r>
      <w:r w:rsidRPr="00947823">
        <w:rPr>
          <w:color w:val="000000"/>
          <w:sz w:val="26"/>
          <w:szCs w:val="26"/>
          <w:lang w:bidi="ru-RU"/>
        </w:rPr>
        <w:t>(председателя КЧС и ОПБ)</w:t>
      </w:r>
      <w:r w:rsidR="00760B32" w:rsidRPr="00947823">
        <w:rPr>
          <w:color w:val="000000"/>
          <w:sz w:val="26"/>
          <w:szCs w:val="26"/>
          <w:lang w:bidi="ru-RU"/>
        </w:rPr>
        <w:t xml:space="preserve"> или лица исполняющего его обязанности</w:t>
      </w:r>
      <w:r w:rsidRPr="00947823">
        <w:rPr>
          <w:color w:val="000000"/>
          <w:sz w:val="26"/>
          <w:szCs w:val="26"/>
          <w:lang w:bidi="ru-RU"/>
        </w:rPr>
        <w:t xml:space="preserve"> с последующим докладом.</w:t>
      </w:r>
    </w:p>
    <w:p w:rsidR="004B788B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Система оповещения должностных лиц должна обеспечивать оповещение руководящего состава ОМСУ, органов управления и сил </w:t>
      </w:r>
      <w:r w:rsidR="006707AA" w:rsidRPr="00947823">
        <w:rPr>
          <w:color w:val="000000"/>
          <w:sz w:val="26"/>
          <w:szCs w:val="26"/>
          <w:lang w:bidi="ru-RU"/>
        </w:rPr>
        <w:t>Воронежской ТП РСЧС</w:t>
      </w:r>
      <w:r w:rsidRPr="00947823">
        <w:rPr>
          <w:color w:val="000000"/>
          <w:sz w:val="26"/>
          <w:szCs w:val="26"/>
          <w:lang w:bidi="ru-RU"/>
        </w:rPr>
        <w:t xml:space="preserve"> муниципального уровня, ДДС, действующих на территории муниципального образования. 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Система оповещения персонала может быть реализована на базе персонального компьютера с установленной платой подключения телефонных линий. Количество телефонных линий должно определяться исходя из количества оповещаемых абонентов и требуемого времени оповещения.</w:t>
      </w:r>
    </w:p>
    <w:p w:rsidR="00D529E7" w:rsidRPr="00947823" w:rsidRDefault="00D529E7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Для оповещения персонала не должны задействоваться каналы (линии) связи, предназначенные для приема звонков от населения, а также каналы прямой телефонной связи.</w:t>
      </w:r>
    </w:p>
    <w:p w:rsidR="00F07368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Задействование муниципальной автоматизированной системы централизованного оповещения осуществляется в соответствии с </w:t>
      </w:r>
      <w:r w:rsidR="00AC041B" w:rsidRPr="00947823">
        <w:rPr>
          <w:color w:val="000000"/>
          <w:sz w:val="26"/>
          <w:szCs w:val="26"/>
          <w:lang w:bidi="ru-RU"/>
        </w:rPr>
        <w:t>п</w:t>
      </w:r>
      <w:r w:rsidR="00D80C7B" w:rsidRPr="00947823">
        <w:rPr>
          <w:color w:val="000000"/>
          <w:sz w:val="26"/>
          <w:szCs w:val="26"/>
          <w:lang w:bidi="ru-RU"/>
        </w:rPr>
        <w:t>оложением о муниципальной системе оповещения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D90368" w:rsidRPr="00947823" w:rsidRDefault="00F07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11.3.4. </w:t>
      </w:r>
      <w:r w:rsidR="00D90368" w:rsidRPr="00947823">
        <w:rPr>
          <w:color w:val="000000"/>
          <w:sz w:val="26"/>
          <w:szCs w:val="26"/>
          <w:lang w:bidi="ru-RU"/>
        </w:rPr>
        <w:t>Система внутренней связи должна обеспечивать оповещение лиц, находящихся в ЕДДС посредством задействования оборудования звукоусиления, установленного в помещениях ЕДДС (не распространяется на ЕДДС, размещенным в 2-3 смежных помещениях небольшой площади).</w:t>
      </w:r>
    </w:p>
    <w:p w:rsidR="00760B32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Система внутренней связи должна состоять из следующих основных элементов: </w:t>
      </w:r>
    </w:p>
    <w:p w:rsidR="00760B32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микрофон диспетчера; </w:t>
      </w:r>
    </w:p>
    <w:p w:rsidR="00760B32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усилитель мощности; </w:t>
      </w:r>
    </w:p>
    <w:p w:rsidR="00D90368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акустические системы.</w:t>
      </w:r>
    </w:p>
    <w:p w:rsidR="00D90368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Оборудование системы внутренней связи должно быть согласовано друг с другом, в том числе по мощности, сопротивлению, частотным характеристикам.</w:t>
      </w:r>
    </w:p>
    <w:p w:rsidR="00F07368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Для максимального охвата персонала акустические системы должны располагаться как в помещениях ЕДДС, так и в коридорах между помещениями.</w:t>
      </w:r>
    </w:p>
    <w:p w:rsidR="00D90368" w:rsidRPr="00947823" w:rsidRDefault="00F07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 xml:space="preserve">11.4. </w:t>
      </w:r>
      <w:r w:rsidR="00D90368" w:rsidRPr="00947823">
        <w:rPr>
          <w:color w:val="000000"/>
          <w:sz w:val="26"/>
          <w:szCs w:val="26"/>
          <w:lang w:bidi="ru-RU"/>
        </w:rPr>
        <w:t>Общие требования к составу объектов, оборудованию, структуре системы - 112 определены Национальным стандартом Российской Федерации ГОСТ Р 22.7.03-2021 «Безопасность в чрезвычайных ситуациях. Система обеспечения вызова экстренных оперативных служб по единому номеру «112».</w:t>
      </w:r>
    </w:p>
    <w:p w:rsidR="00D90368" w:rsidRPr="00947823" w:rsidRDefault="00D90368" w:rsidP="007B367F">
      <w:pPr>
        <w:pStyle w:val="20"/>
        <w:shd w:val="clear" w:color="auto" w:fill="auto"/>
        <w:spacing w:line="240" w:lineRule="auto"/>
        <w:ind w:firstLine="709"/>
        <w:rPr>
          <w:sz w:val="26"/>
          <w:szCs w:val="26"/>
        </w:rPr>
      </w:pPr>
    </w:p>
    <w:p w:rsidR="006707AA" w:rsidRPr="00947823" w:rsidRDefault="00574E01" w:rsidP="007B367F">
      <w:pPr>
        <w:pStyle w:val="10"/>
        <w:shd w:val="clear" w:color="auto" w:fill="auto"/>
        <w:tabs>
          <w:tab w:val="left" w:pos="3592"/>
        </w:tabs>
        <w:spacing w:after="0" w:line="240" w:lineRule="auto"/>
        <w:ind w:firstLine="709"/>
        <w:rPr>
          <w:b/>
          <w:sz w:val="26"/>
          <w:szCs w:val="26"/>
        </w:rPr>
      </w:pPr>
      <w:bookmarkStart w:id="33" w:name="bookmark12"/>
      <w:r w:rsidRPr="00947823">
        <w:rPr>
          <w:b/>
          <w:color w:val="000000"/>
          <w:sz w:val="26"/>
          <w:szCs w:val="26"/>
          <w:lang w:bidi="ru-RU"/>
        </w:rPr>
        <w:t>12. Финансирование ЕДДС</w:t>
      </w:r>
      <w:bookmarkEnd w:id="33"/>
    </w:p>
    <w:p w:rsidR="00574E01" w:rsidRPr="00947823" w:rsidRDefault="00574E01" w:rsidP="002E1457">
      <w:pPr>
        <w:pStyle w:val="20"/>
        <w:shd w:val="clear" w:color="auto" w:fill="auto"/>
        <w:tabs>
          <w:tab w:val="left" w:pos="1536"/>
        </w:tabs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12.1. Финансирование создания и деятельности ЕДДС является расходным обязательством органов местного самоуправления и осуществляется из средств бюджетов муниципальных образований или иных источников в соответствии с законодательством Росси</w:t>
      </w:r>
      <w:r w:rsidR="006707AA" w:rsidRPr="00947823">
        <w:rPr>
          <w:color w:val="000000"/>
          <w:sz w:val="26"/>
          <w:szCs w:val="26"/>
          <w:lang w:bidi="ru-RU"/>
        </w:rPr>
        <w:t>йской Федерации, включая бюджет</w:t>
      </w:r>
      <w:r w:rsidR="004B788B" w:rsidRPr="00947823">
        <w:rPr>
          <w:color w:val="000000"/>
          <w:sz w:val="26"/>
          <w:szCs w:val="26"/>
          <w:lang w:bidi="ru-RU"/>
        </w:rPr>
        <w:t xml:space="preserve"> </w:t>
      </w:r>
      <w:r w:rsidR="006707AA" w:rsidRPr="00947823">
        <w:rPr>
          <w:color w:val="000000"/>
          <w:sz w:val="26"/>
          <w:szCs w:val="26"/>
          <w:lang w:bidi="ru-RU"/>
        </w:rPr>
        <w:t xml:space="preserve">Воронежской </w:t>
      </w:r>
      <w:r w:rsidR="006707AA" w:rsidRPr="00947823">
        <w:rPr>
          <w:color w:val="000000"/>
          <w:sz w:val="26"/>
          <w:szCs w:val="26"/>
          <w:lang w:bidi="ru-RU"/>
        </w:rPr>
        <w:lastRenderedPageBreak/>
        <w:t>области</w:t>
      </w:r>
      <w:r w:rsidRPr="00947823">
        <w:rPr>
          <w:color w:val="000000"/>
          <w:sz w:val="26"/>
          <w:szCs w:val="26"/>
          <w:lang w:bidi="ru-RU"/>
        </w:rPr>
        <w:t>.</w:t>
      </w:r>
    </w:p>
    <w:p w:rsidR="00574E01" w:rsidRPr="00947823" w:rsidRDefault="00574E01" w:rsidP="002E1457">
      <w:pPr>
        <w:pStyle w:val="20"/>
        <w:shd w:val="clear" w:color="auto" w:fill="auto"/>
        <w:tabs>
          <w:tab w:val="left" w:pos="1536"/>
        </w:tabs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12.2. Расходы на обеспечение деятельности ЕДДС в год рассчитываются по формуле:</w:t>
      </w:r>
    </w:p>
    <w:p w:rsidR="00D33843" w:rsidRPr="00947823" w:rsidRDefault="00D33843" w:rsidP="002E1457">
      <w:pPr>
        <w:pStyle w:val="20"/>
        <w:shd w:val="clear" w:color="auto" w:fill="auto"/>
        <w:spacing w:line="252" w:lineRule="auto"/>
        <w:ind w:firstLine="709"/>
        <w:jc w:val="center"/>
        <w:rPr>
          <w:sz w:val="26"/>
          <w:szCs w:val="26"/>
        </w:rPr>
      </w:pPr>
      <w:r w:rsidRPr="00947823">
        <w:rPr>
          <w:rStyle w:val="21"/>
          <w:sz w:val="26"/>
          <w:szCs w:val="26"/>
        </w:rPr>
        <w:t>Р</w:t>
      </w:r>
      <w:r w:rsidRPr="00947823">
        <w:rPr>
          <w:rStyle w:val="21"/>
          <w:sz w:val="26"/>
          <w:szCs w:val="26"/>
          <w:vertAlign w:val="subscript"/>
        </w:rPr>
        <w:t>еддс</w:t>
      </w:r>
      <w:r w:rsidRPr="00947823">
        <w:rPr>
          <w:color w:val="000000"/>
          <w:sz w:val="26"/>
          <w:szCs w:val="26"/>
          <w:lang w:bidi="ru-RU"/>
        </w:rPr>
        <w:t xml:space="preserve"> = (А +В + С + </w:t>
      </w:r>
      <w:r w:rsidRPr="00947823">
        <w:rPr>
          <w:color w:val="000000"/>
          <w:sz w:val="26"/>
          <w:szCs w:val="26"/>
          <w:lang w:val="en-US" w:eastAsia="en-US" w:bidi="en-US"/>
        </w:rPr>
        <w:t>D</w:t>
      </w:r>
      <w:r w:rsidRPr="00947823">
        <w:rPr>
          <w:color w:val="000000"/>
          <w:sz w:val="26"/>
          <w:szCs w:val="26"/>
          <w:lang w:eastAsia="en-US" w:bidi="en-US"/>
        </w:rPr>
        <w:t xml:space="preserve">) </w:t>
      </w:r>
      <w:r w:rsidRPr="00947823">
        <w:rPr>
          <w:color w:val="000000"/>
          <w:sz w:val="26"/>
          <w:szCs w:val="26"/>
          <w:lang w:bidi="ru-RU"/>
        </w:rPr>
        <w:t>* И</w:t>
      </w:r>
      <w:r w:rsidRPr="00947823">
        <w:rPr>
          <w:color w:val="000000"/>
          <w:sz w:val="26"/>
          <w:szCs w:val="26"/>
          <w:vertAlign w:val="subscript"/>
          <w:lang w:bidi="ru-RU"/>
        </w:rPr>
        <w:t>п</w:t>
      </w:r>
      <w:r w:rsidRPr="00947823">
        <w:rPr>
          <w:color w:val="000000"/>
          <w:sz w:val="26"/>
          <w:szCs w:val="26"/>
          <w:lang w:bidi="ru-RU"/>
        </w:rPr>
        <w:t xml:space="preserve"> + </w:t>
      </w:r>
      <w:r w:rsidRPr="00947823">
        <w:rPr>
          <w:color w:val="000000"/>
          <w:sz w:val="26"/>
          <w:szCs w:val="26"/>
          <w:lang w:val="en-US" w:eastAsia="en-US" w:bidi="en-US"/>
        </w:rPr>
        <w:t>F</w:t>
      </w:r>
      <w:r w:rsidRPr="00947823">
        <w:rPr>
          <w:color w:val="000000"/>
          <w:sz w:val="26"/>
          <w:szCs w:val="26"/>
          <w:lang w:bidi="ru-RU"/>
        </w:rPr>
        <w:t xml:space="preserve">* </w:t>
      </w:r>
      <w:r w:rsidRPr="00947823">
        <w:rPr>
          <w:rStyle w:val="21"/>
          <w:sz w:val="26"/>
          <w:szCs w:val="26"/>
        </w:rPr>
        <w:t>И</w:t>
      </w:r>
      <w:r w:rsidRPr="00947823">
        <w:rPr>
          <w:rStyle w:val="21"/>
          <w:sz w:val="26"/>
          <w:szCs w:val="26"/>
          <w:vertAlign w:val="subscript"/>
        </w:rPr>
        <w:t>жкх</w:t>
      </w:r>
      <w:r w:rsidRPr="00947823">
        <w:rPr>
          <w:rStyle w:val="21"/>
          <w:sz w:val="26"/>
          <w:szCs w:val="26"/>
        </w:rPr>
        <w:t>,</w:t>
      </w:r>
      <w:r w:rsidRPr="00947823">
        <w:rPr>
          <w:color w:val="000000"/>
          <w:sz w:val="26"/>
          <w:szCs w:val="26"/>
          <w:lang w:bidi="ru-RU"/>
        </w:rPr>
        <w:t xml:space="preserve"> где:</w:t>
      </w:r>
    </w:p>
    <w:p w:rsidR="00D33843" w:rsidRPr="00947823" w:rsidRDefault="00D33843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А - прогнозируемые расходы бюджета ОМСУ на оплату труда и начисления на выплаты по оплате труда персонала ЕДДС;</w:t>
      </w:r>
    </w:p>
    <w:p w:rsidR="00321B95" w:rsidRPr="00947823" w:rsidRDefault="00D33843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 - прогнозируемые расходы бюджета ОМСУ на оплату услуг связи и программного обеспечения;</w:t>
      </w:r>
    </w:p>
    <w:p w:rsidR="00321B95" w:rsidRPr="00947823" w:rsidRDefault="00D33843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С - прогнозируемые расходы бюджета ОМСУ на закупку материальных</w:t>
      </w:r>
      <w:r w:rsidR="00321B95" w:rsidRPr="00947823">
        <w:rPr>
          <w:color w:val="000000"/>
          <w:sz w:val="26"/>
          <w:szCs w:val="26"/>
          <w:lang w:bidi="ru-RU"/>
        </w:rPr>
        <w:t xml:space="preserve"> запасов, исходя из ежегодного потребления ЕДДС, могут включать расходы на приобретение канцелярских товаров и принадлежностей, форменного обмундирования и прочие затраты;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val="en-US" w:eastAsia="en-US" w:bidi="en-US"/>
        </w:rPr>
        <w:t>D</w:t>
      </w:r>
      <w:r w:rsidR="00676B48" w:rsidRPr="00947823">
        <w:rPr>
          <w:color w:val="000000"/>
          <w:sz w:val="26"/>
          <w:szCs w:val="26"/>
          <w:lang w:eastAsia="en-US" w:bidi="en-US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- прогнозируемые расходы бюджета ОМСУ на закупку основных средств, могут включать расходы на закупку мебели, оборудование системы видеоконференцсвязи, оргтехники и др. исходя из установленных сроков эксплуатации;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И</w:t>
      </w:r>
      <w:r w:rsidRPr="00947823">
        <w:rPr>
          <w:color w:val="000000"/>
          <w:sz w:val="26"/>
          <w:szCs w:val="26"/>
          <w:vertAlign w:val="subscript"/>
          <w:lang w:bidi="ru-RU"/>
        </w:rPr>
        <w:t>п</w:t>
      </w:r>
      <w:r w:rsidRPr="00947823">
        <w:rPr>
          <w:color w:val="000000"/>
          <w:sz w:val="26"/>
          <w:szCs w:val="26"/>
          <w:lang w:bidi="ru-RU"/>
        </w:rPr>
        <w:t xml:space="preserve"> - индекс потребительских цен в среднем за год, установленный на очередной финансовый год;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val="en-US" w:eastAsia="en-US" w:bidi="en-US"/>
        </w:rPr>
        <w:t>F</w:t>
      </w:r>
      <w:r w:rsidR="00676B48" w:rsidRPr="00947823">
        <w:rPr>
          <w:color w:val="000000"/>
          <w:sz w:val="26"/>
          <w:szCs w:val="26"/>
          <w:lang w:eastAsia="en-US" w:bidi="en-US"/>
        </w:rPr>
        <w:t xml:space="preserve"> </w:t>
      </w:r>
      <w:r w:rsidRPr="00947823">
        <w:rPr>
          <w:color w:val="000000"/>
          <w:sz w:val="26"/>
          <w:szCs w:val="26"/>
          <w:lang w:bidi="ru-RU"/>
        </w:rPr>
        <w:t>- прогнозируемые расходы бюджета ОМСУ на оплату коммунальных услуг, оказываемых ЕДДС;</w:t>
      </w:r>
    </w:p>
    <w:p w:rsidR="000D005C" w:rsidRPr="00947823" w:rsidRDefault="00470C74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И</w:t>
      </w:r>
      <w:r w:rsidRPr="00947823">
        <w:rPr>
          <w:color w:val="000000"/>
          <w:sz w:val="26"/>
          <w:szCs w:val="26"/>
          <w:vertAlign w:val="subscript"/>
          <w:lang w:bidi="ru-RU"/>
        </w:rPr>
        <w:t>жкх</w:t>
      </w:r>
      <w:r w:rsidR="00321B95" w:rsidRPr="00947823">
        <w:rPr>
          <w:color w:val="000000"/>
          <w:sz w:val="26"/>
          <w:szCs w:val="26"/>
          <w:lang w:bidi="ru-RU"/>
        </w:rPr>
        <w:t xml:space="preserve"> - индекс потребительских цен на услуги организации ЖКХ в среднем за год, установленный на очередной финансовый год.</w:t>
      </w:r>
    </w:p>
    <w:p w:rsidR="00470C74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12.3. При расчете коэффициента «А» рекомендовано у</w:t>
      </w:r>
      <w:r w:rsidR="00470C74" w:rsidRPr="00947823">
        <w:rPr>
          <w:color w:val="000000"/>
          <w:sz w:val="26"/>
          <w:szCs w:val="26"/>
          <w:lang w:bidi="ru-RU"/>
        </w:rPr>
        <w:t>читывать: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выплаты по должностному окладу;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надбавку за сложность и напряженность и специальный режим работы;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надбавку за выслугу лет;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премии по результатам работы;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материальную помощь;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оплату труда в нерабочие праздничные дни;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доплату за работу в ночное время;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начисления на выплат</w:t>
      </w:r>
      <w:r w:rsidR="006707AA" w:rsidRPr="00947823">
        <w:rPr>
          <w:color w:val="000000"/>
          <w:sz w:val="26"/>
          <w:szCs w:val="26"/>
          <w:lang w:bidi="ru-RU"/>
        </w:rPr>
        <w:t>ы по оплате труда (30.</w:t>
      </w:r>
      <w:r w:rsidRPr="00947823">
        <w:rPr>
          <w:color w:val="000000"/>
          <w:sz w:val="26"/>
          <w:szCs w:val="26"/>
          <w:lang w:bidi="ru-RU"/>
        </w:rPr>
        <w:t>2 %).</w:t>
      </w:r>
    </w:p>
    <w:p w:rsidR="00470C74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12.4. При расчете коэффициента «В» рекомендовано учитывать: 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оплату услуг интернета;</w:t>
      </w:r>
    </w:p>
    <w:p w:rsidR="006707AA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оплату мобильной связи; </w:t>
      </w:r>
    </w:p>
    <w:p w:rsidR="006707AA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абонентскую плату городских телефонов; </w:t>
      </w:r>
    </w:p>
    <w:p w:rsidR="006707AA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обслуживание бухгалтерских программ; </w:t>
      </w:r>
    </w:p>
    <w:p w:rsidR="006707AA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установку антивирусных программ; </w:t>
      </w:r>
    </w:p>
    <w:p w:rsidR="006707AA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сопровождение справочно-правовых систем; </w:t>
      </w:r>
    </w:p>
    <w:p w:rsidR="00321B95" w:rsidRPr="00947823" w:rsidRDefault="00470C74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</w:t>
      </w:r>
      <w:r w:rsidR="00321B95" w:rsidRPr="00947823">
        <w:rPr>
          <w:color w:val="000000"/>
          <w:sz w:val="26"/>
          <w:szCs w:val="26"/>
          <w:lang w:bidi="ru-RU"/>
        </w:rPr>
        <w:t>атраты на услуги телеграфной связи;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информационно-техническую поддержку офисного оборудования и программного обеспечения;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прочие услуги связи.</w:t>
      </w:r>
    </w:p>
    <w:p w:rsidR="006707AA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12.5. При расчете коэффициен</w:t>
      </w:r>
      <w:r w:rsidR="006707AA" w:rsidRPr="00947823">
        <w:rPr>
          <w:color w:val="000000"/>
          <w:sz w:val="26"/>
          <w:szCs w:val="26"/>
          <w:lang w:bidi="ru-RU"/>
        </w:rPr>
        <w:t>та «С» рекомендовано учитывать: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вещевое обеспечение;</w:t>
      </w:r>
    </w:p>
    <w:p w:rsidR="003A72E4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затраты на приобретение канцелярских товаров и принадлежностей; 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затраты на продовольственное обеспечение (если это предусмотрено </w:t>
      </w:r>
      <w:r w:rsidRPr="00947823">
        <w:rPr>
          <w:color w:val="000000"/>
          <w:sz w:val="26"/>
          <w:szCs w:val="26"/>
          <w:lang w:bidi="ru-RU"/>
        </w:rPr>
        <w:lastRenderedPageBreak/>
        <w:t>уставом юридического лица или положением о ЕДДС);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горюче-смазочных материалов для транспортных средств и специальной техники (если в составе ЕДДС есть в наличии оперативная группа ОМСУ);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техническое обслуживание помещений;</w:t>
      </w:r>
    </w:p>
    <w:p w:rsidR="00321B95" w:rsidRPr="00947823" w:rsidRDefault="00321B95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других запасных частей для вычислительной техники;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деталей для содержания принтеров, МФУ, копировальных аппаратов и иной оргтехники;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материальных запасов по обеспечению безопасности информации;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прочих материальных запасов.</w:t>
      </w:r>
    </w:p>
    <w:p w:rsidR="006707AA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12.6. При расчете коэффициента </w:t>
      </w:r>
      <w:r w:rsidRPr="00947823">
        <w:rPr>
          <w:color w:val="000000"/>
          <w:sz w:val="26"/>
          <w:szCs w:val="26"/>
          <w:lang w:eastAsia="en-US" w:bidi="en-US"/>
        </w:rPr>
        <w:t>«</w:t>
      </w:r>
      <w:r w:rsidRPr="00947823">
        <w:rPr>
          <w:color w:val="000000"/>
          <w:sz w:val="26"/>
          <w:szCs w:val="26"/>
          <w:lang w:val="en-US" w:eastAsia="en-US" w:bidi="en-US"/>
        </w:rPr>
        <w:t>D</w:t>
      </w:r>
      <w:r w:rsidRPr="00947823">
        <w:rPr>
          <w:color w:val="000000"/>
          <w:sz w:val="26"/>
          <w:szCs w:val="26"/>
          <w:lang w:eastAsia="en-US" w:bidi="en-US"/>
        </w:rPr>
        <w:t xml:space="preserve">» </w:t>
      </w:r>
      <w:r w:rsidRPr="00947823">
        <w:rPr>
          <w:color w:val="000000"/>
          <w:sz w:val="26"/>
          <w:szCs w:val="26"/>
          <w:lang w:bidi="ru-RU"/>
        </w:rPr>
        <w:t>рекоме</w:t>
      </w:r>
      <w:r w:rsidR="006707AA" w:rsidRPr="00947823">
        <w:rPr>
          <w:color w:val="000000"/>
          <w:sz w:val="26"/>
          <w:szCs w:val="26"/>
          <w:lang w:bidi="ru-RU"/>
        </w:rPr>
        <w:t>ндовано учитывать: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мониторов;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системных блоков;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носителей информации;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оборудования для видеоконференцсвязи;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систем кондиционирования;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затраты на приобретение прочих основных средств.</w:t>
      </w:r>
    </w:p>
    <w:p w:rsidR="006707AA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12.7. При расчете коэффициента </w:t>
      </w:r>
      <w:r w:rsidRPr="00947823">
        <w:rPr>
          <w:color w:val="000000"/>
          <w:sz w:val="26"/>
          <w:szCs w:val="26"/>
          <w:lang w:eastAsia="en-US" w:bidi="en-US"/>
        </w:rPr>
        <w:t>«</w:t>
      </w:r>
      <w:r w:rsidRPr="00947823">
        <w:rPr>
          <w:color w:val="000000"/>
          <w:sz w:val="26"/>
          <w:szCs w:val="26"/>
          <w:lang w:val="en-US" w:eastAsia="en-US" w:bidi="en-US"/>
        </w:rPr>
        <w:t>F</w:t>
      </w:r>
      <w:r w:rsidRPr="00947823">
        <w:rPr>
          <w:color w:val="000000"/>
          <w:sz w:val="26"/>
          <w:szCs w:val="26"/>
          <w:lang w:eastAsia="en-US" w:bidi="en-US"/>
        </w:rPr>
        <w:t xml:space="preserve">» </w:t>
      </w:r>
      <w:r w:rsidR="006707AA" w:rsidRPr="00947823">
        <w:rPr>
          <w:color w:val="000000"/>
          <w:sz w:val="26"/>
          <w:szCs w:val="26"/>
          <w:lang w:bidi="ru-RU"/>
        </w:rPr>
        <w:t>рекомендовано учитывать: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услуги горячего водоснабжения;</w:t>
      </w:r>
    </w:p>
    <w:p w:rsidR="006B736E" w:rsidRPr="00947823" w:rsidRDefault="00387B8E" w:rsidP="002E1457">
      <w:pPr>
        <w:pStyle w:val="20"/>
        <w:shd w:val="clear" w:color="auto" w:fill="auto"/>
        <w:spacing w:line="252" w:lineRule="auto"/>
        <w:ind w:firstLine="709"/>
        <w:jc w:val="left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услуги холодного водоснабжения; </w:t>
      </w:r>
    </w:p>
    <w:p w:rsidR="006707AA" w:rsidRPr="00947823" w:rsidRDefault="00387B8E" w:rsidP="002E1457">
      <w:pPr>
        <w:pStyle w:val="20"/>
        <w:shd w:val="clear" w:color="auto" w:fill="auto"/>
        <w:spacing w:line="252" w:lineRule="auto"/>
        <w:ind w:firstLine="709"/>
        <w:jc w:val="left"/>
        <w:rPr>
          <w:color w:val="000000"/>
          <w:sz w:val="26"/>
          <w:szCs w:val="26"/>
          <w:lang w:bidi="ru-RU"/>
        </w:rPr>
      </w:pPr>
      <w:r w:rsidRPr="00947823">
        <w:rPr>
          <w:color w:val="000000"/>
          <w:sz w:val="26"/>
          <w:szCs w:val="26"/>
          <w:lang w:bidi="ru-RU"/>
        </w:rPr>
        <w:t xml:space="preserve">услуги водоотведения; 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jc w:val="left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услуги отопления;</w:t>
      </w:r>
    </w:p>
    <w:p w:rsidR="00387B8E" w:rsidRPr="00947823" w:rsidRDefault="00387B8E" w:rsidP="002E1457">
      <w:pPr>
        <w:pStyle w:val="20"/>
        <w:shd w:val="clear" w:color="auto" w:fill="auto"/>
        <w:spacing w:line="252" w:lineRule="auto"/>
        <w:ind w:firstLine="709"/>
        <w:rPr>
          <w:sz w:val="26"/>
          <w:szCs w:val="26"/>
        </w:rPr>
      </w:pPr>
      <w:r w:rsidRPr="00947823">
        <w:rPr>
          <w:color w:val="000000"/>
          <w:sz w:val="26"/>
          <w:szCs w:val="26"/>
          <w:lang w:bidi="ru-RU"/>
        </w:rPr>
        <w:t>услуги электроснабжения (в части питания компьютерной техники).</w:t>
      </w:r>
    </w:p>
    <w:p w:rsidR="00760B32" w:rsidRPr="00947823" w:rsidRDefault="00760B32" w:rsidP="007B367F">
      <w:pPr>
        <w:pStyle w:val="20"/>
        <w:shd w:val="clear" w:color="auto" w:fill="auto"/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190FA7" w:rsidRPr="00947823" w:rsidRDefault="00190FA7" w:rsidP="007B367F">
      <w:pPr>
        <w:pStyle w:val="20"/>
        <w:shd w:val="clear" w:color="auto" w:fill="auto"/>
        <w:tabs>
          <w:tab w:val="left" w:pos="8170"/>
          <w:tab w:val="left" w:pos="8784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</w:p>
    <w:p w:rsidR="00190FA7" w:rsidRPr="00947823" w:rsidRDefault="00190FA7" w:rsidP="007B367F">
      <w:pPr>
        <w:pStyle w:val="20"/>
        <w:shd w:val="clear" w:color="auto" w:fill="auto"/>
        <w:tabs>
          <w:tab w:val="left" w:pos="8170"/>
          <w:tab w:val="left" w:pos="8784"/>
        </w:tabs>
        <w:spacing w:line="240" w:lineRule="auto"/>
        <w:ind w:firstLine="709"/>
        <w:rPr>
          <w:color w:val="000000"/>
          <w:sz w:val="26"/>
          <w:szCs w:val="26"/>
          <w:lang w:bidi="ru-RU"/>
        </w:rPr>
      </w:pPr>
      <w:bookmarkStart w:id="34" w:name="_GoBack"/>
      <w:bookmarkEnd w:id="34"/>
    </w:p>
    <w:p w:rsidR="004A39E7" w:rsidRPr="00240032" w:rsidRDefault="004A39E7" w:rsidP="004A39E7">
      <w:pPr>
        <w:tabs>
          <w:tab w:val="left" w:pos="2268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4A39E7" w:rsidRPr="00240032" w:rsidSect="005C751E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AB3" w:rsidRDefault="00143AB3" w:rsidP="007B0C11">
      <w:pPr>
        <w:spacing w:after="0" w:line="240" w:lineRule="auto"/>
      </w:pPr>
      <w:r>
        <w:separator/>
      </w:r>
    </w:p>
  </w:endnote>
  <w:endnote w:type="continuationSeparator" w:id="0">
    <w:p w:rsidR="00143AB3" w:rsidRDefault="00143AB3" w:rsidP="007B0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AB3" w:rsidRDefault="00143AB3" w:rsidP="007B0C11">
      <w:pPr>
        <w:spacing w:after="0" w:line="240" w:lineRule="auto"/>
      </w:pPr>
      <w:r>
        <w:separator/>
      </w:r>
    </w:p>
  </w:footnote>
  <w:footnote w:type="continuationSeparator" w:id="0">
    <w:p w:rsidR="00143AB3" w:rsidRDefault="00143AB3" w:rsidP="007B0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65427"/>
    </w:sdtPr>
    <w:sdtEndPr/>
    <w:sdtContent>
      <w:p w:rsidR="0013718A" w:rsidRDefault="0013718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7823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13718A" w:rsidRDefault="0013718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4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•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3" w15:restartNumberingAfterBreak="0">
    <w:nsid w:val="00000011"/>
    <w:multiLevelType w:val="multilevel"/>
    <w:tmpl w:val="00000010"/>
    <w:lvl w:ilvl="0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4" w15:restartNumberingAfterBreak="0">
    <w:nsid w:val="00000013"/>
    <w:multiLevelType w:val="multilevel"/>
    <w:tmpl w:val="00000012"/>
    <w:lvl w:ilvl="0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upperRoman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5" w15:restartNumberingAfterBreak="0">
    <w:nsid w:val="0A690183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5D4AAD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635D22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2456F4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342BAD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8B089B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843823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EF5D05"/>
    <w:multiLevelType w:val="multilevel"/>
    <w:tmpl w:val="8F7059EE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BC4187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B76772"/>
    <w:multiLevelType w:val="multilevel"/>
    <w:tmpl w:val="88D274A2"/>
    <w:lvl w:ilvl="0">
      <w:start w:val="1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825E51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8E7CB0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D87E6C"/>
    <w:multiLevelType w:val="multilevel"/>
    <w:tmpl w:val="9DA43F22"/>
    <w:lvl w:ilvl="0">
      <w:start w:val="1"/>
      <w:numFmt w:val="decimal"/>
      <w:lvlText w:val="11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F65032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10B2FB3"/>
    <w:multiLevelType w:val="multilevel"/>
    <w:tmpl w:val="4DDEAFD4"/>
    <w:lvl w:ilvl="0">
      <w:start w:val="1"/>
      <w:numFmt w:val="decimal"/>
      <w:lvlText w:val="1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458426A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730013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A075260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CAA73D5"/>
    <w:multiLevelType w:val="multilevel"/>
    <w:tmpl w:val="F1888F16"/>
    <w:lvl w:ilvl="0">
      <w:start w:val="1"/>
      <w:numFmt w:val="decimal"/>
      <w:lvlText w:val="11.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77347B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FC2743"/>
    <w:multiLevelType w:val="multilevel"/>
    <w:tmpl w:val="CCC2DC06"/>
    <w:lvl w:ilvl="0">
      <w:start w:val="3"/>
      <w:numFmt w:val="decimal"/>
      <w:lvlText w:val="1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79B4140"/>
    <w:multiLevelType w:val="multilevel"/>
    <w:tmpl w:val="F4645328"/>
    <w:lvl w:ilvl="0">
      <w:start w:val="1"/>
      <w:numFmt w:val="decimal"/>
      <w:lvlText w:val="11.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F0E1867"/>
    <w:multiLevelType w:val="multilevel"/>
    <w:tmpl w:val="75687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2"/>
  </w:num>
  <w:num w:numId="3">
    <w:abstractNumId w:val="11"/>
  </w:num>
  <w:num w:numId="4">
    <w:abstractNumId w:val="6"/>
  </w:num>
  <w:num w:numId="5">
    <w:abstractNumId w:val="5"/>
  </w:num>
  <w:num w:numId="6">
    <w:abstractNumId w:val="15"/>
  </w:num>
  <w:num w:numId="7">
    <w:abstractNumId w:val="24"/>
  </w:num>
  <w:num w:numId="8">
    <w:abstractNumId w:val="20"/>
  </w:num>
  <w:num w:numId="9">
    <w:abstractNumId w:val="8"/>
  </w:num>
  <w:num w:numId="10">
    <w:abstractNumId w:val="7"/>
  </w:num>
  <w:num w:numId="11">
    <w:abstractNumId w:val="21"/>
  </w:num>
  <w:num w:numId="12">
    <w:abstractNumId w:val="9"/>
  </w:num>
  <w:num w:numId="13">
    <w:abstractNumId w:val="27"/>
  </w:num>
  <w:num w:numId="14">
    <w:abstractNumId w:val="16"/>
  </w:num>
  <w:num w:numId="15">
    <w:abstractNumId w:val="10"/>
  </w:num>
  <w:num w:numId="16">
    <w:abstractNumId w:val="19"/>
  </w:num>
  <w:num w:numId="17">
    <w:abstractNumId w:val="26"/>
  </w:num>
  <w:num w:numId="18">
    <w:abstractNumId w:val="17"/>
  </w:num>
  <w:num w:numId="19">
    <w:abstractNumId w:val="14"/>
  </w:num>
  <w:num w:numId="20">
    <w:abstractNumId w:val="23"/>
  </w:num>
  <w:num w:numId="21">
    <w:abstractNumId w:val="25"/>
  </w:num>
  <w:num w:numId="22">
    <w:abstractNumId w:val="12"/>
  </w:num>
  <w:num w:numId="23">
    <w:abstractNumId w:val="13"/>
  </w:num>
  <w:num w:numId="24">
    <w:abstractNumId w:val="0"/>
  </w:num>
  <w:num w:numId="25">
    <w:abstractNumId w:val="3"/>
  </w:num>
  <w:num w:numId="26">
    <w:abstractNumId w:val="4"/>
  </w:num>
  <w:num w:numId="27">
    <w:abstractNumId w:val="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0032"/>
    <w:rsid w:val="00014427"/>
    <w:rsid w:val="00051077"/>
    <w:rsid w:val="00063568"/>
    <w:rsid w:val="00067AA7"/>
    <w:rsid w:val="00072A63"/>
    <w:rsid w:val="00080528"/>
    <w:rsid w:val="00091DBE"/>
    <w:rsid w:val="00092013"/>
    <w:rsid w:val="000A456B"/>
    <w:rsid w:val="000B6E52"/>
    <w:rsid w:val="000B7E9A"/>
    <w:rsid w:val="000D005C"/>
    <w:rsid w:val="000F2800"/>
    <w:rsid w:val="00111D47"/>
    <w:rsid w:val="00124CF9"/>
    <w:rsid w:val="00130E6F"/>
    <w:rsid w:val="00135BCE"/>
    <w:rsid w:val="0013718A"/>
    <w:rsid w:val="0013721C"/>
    <w:rsid w:val="00143AB3"/>
    <w:rsid w:val="00144591"/>
    <w:rsid w:val="0014545C"/>
    <w:rsid w:val="001578A2"/>
    <w:rsid w:val="00167E14"/>
    <w:rsid w:val="00190FA7"/>
    <w:rsid w:val="001A3816"/>
    <w:rsid w:val="001A6E5F"/>
    <w:rsid w:val="001B3B6B"/>
    <w:rsid w:val="001E0317"/>
    <w:rsid w:val="001E775C"/>
    <w:rsid w:val="001F0A71"/>
    <w:rsid w:val="001F1B99"/>
    <w:rsid w:val="002006A2"/>
    <w:rsid w:val="00211246"/>
    <w:rsid w:val="00231832"/>
    <w:rsid w:val="00232B00"/>
    <w:rsid w:val="00236849"/>
    <w:rsid w:val="00240032"/>
    <w:rsid w:val="00247FD1"/>
    <w:rsid w:val="002710DB"/>
    <w:rsid w:val="00280366"/>
    <w:rsid w:val="00297C67"/>
    <w:rsid w:val="002A2FCA"/>
    <w:rsid w:val="002B035E"/>
    <w:rsid w:val="002B7241"/>
    <w:rsid w:val="002D17F4"/>
    <w:rsid w:val="002D7F64"/>
    <w:rsid w:val="002E1457"/>
    <w:rsid w:val="002E51CB"/>
    <w:rsid w:val="002F45AF"/>
    <w:rsid w:val="002F46B3"/>
    <w:rsid w:val="002F528A"/>
    <w:rsid w:val="003122F3"/>
    <w:rsid w:val="00321B95"/>
    <w:rsid w:val="00322394"/>
    <w:rsid w:val="00367301"/>
    <w:rsid w:val="00370BB0"/>
    <w:rsid w:val="00387B8E"/>
    <w:rsid w:val="00392FD2"/>
    <w:rsid w:val="00396588"/>
    <w:rsid w:val="00396D07"/>
    <w:rsid w:val="003A72E4"/>
    <w:rsid w:val="003B6215"/>
    <w:rsid w:val="003C76EE"/>
    <w:rsid w:val="003C7F39"/>
    <w:rsid w:val="003D6516"/>
    <w:rsid w:val="003F3970"/>
    <w:rsid w:val="00407975"/>
    <w:rsid w:val="00411763"/>
    <w:rsid w:val="004277BF"/>
    <w:rsid w:val="00437DD3"/>
    <w:rsid w:val="00440F51"/>
    <w:rsid w:val="00470C74"/>
    <w:rsid w:val="0047374E"/>
    <w:rsid w:val="004803DF"/>
    <w:rsid w:val="004808C6"/>
    <w:rsid w:val="00491066"/>
    <w:rsid w:val="00496B77"/>
    <w:rsid w:val="004A39E7"/>
    <w:rsid w:val="004B788B"/>
    <w:rsid w:val="004C21F4"/>
    <w:rsid w:val="004C6E18"/>
    <w:rsid w:val="004E38C7"/>
    <w:rsid w:val="004E3938"/>
    <w:rsid w:val="005024ED"/>
    <w:rsid w:val="00527B51"/>
    <w:rsid w:val="0053038C"/>
    <w:rsid w:val="00552C90"/>
    <w:rsid w:val="00567F1E"/>
    <w:rsid w:val="005746DF"/>
    <w:rsid w:val="00574E01"/>
    <w:rsid w:val="005775D5"/>
    <w:rsid w:val="00594F22"/>
    <w:rsid w:val="00596A4E"/>
    <w:rsid w:val="005B0BC9"/>
    <w:rsid w:val="005C751E"/>
    <w:rsid w:val="005D0A1F"/>
    <w:rsid w:val="005D22DE"/>
    <w:rsid w:val="005F049F"/>
    <w:rsid w:val="005F0F4D"/>
    <w:rsid w:val="005F4BD2"/>
    <w:rsid w:val="00622482"/>
    <w:rsid w:val="00633C59"/>
    <w:rsid w:val="006644D8"/>
    <w:rsid w:val="00664DE5"/>
    <w:rsid w:val="0066694B"/>
    <w:rsid w:val="00667712"/>
    <w:rsid w:val="006707AA"/>
    <w:rsid w:val="00676B48"/>
    <w:rsid w:val="006B736E"/>
    <w:rsid w:val="006C6263"/>
    <w:rsid w:val="006F79EB"/>
    <w:rsid w:val="0070517D"/>
    <w:rsid w:val="00710BB0"/>
    <w:rsid w:val="007239E3"/>
    <w:rsid w:val="00740166"/>
    <w:rsid w:val="00756EC0"/>
    <w:rsid w:val="00760B32"/>
    <w:rsid w:val="00760CEC"/>
    <w:rsid w:val="0077260E"/>
    <w:rsid w:val="00774925"/>
    <w:rsid w:val="00782644"/>
    <w:rsid w:val="00794D49"/>
    <w:rsid w:val="007A0F27"/>
    <w:rsid w:val="007B0C11"/>
    <w:rsid w:val="007B367F"/>
    <w:rsid w:val="007B6B3A"/>
    <w:rsid w:val="008000A0"/>
    <w:rsid w:val="00807B97"/>
    <w:rsid w:val="00810BD5"/>
    <w:rsid w:val="00834F8D"/>
    <w:rsid w:val="00861402"/>
    <w:rsid w:val="0086772A"/>
    <w:rsid w:val="00884BC6"/>
    <w:rsid w:val="008857C6"/>
    <w:rsid w:val="008A3BD6"/>
    <w:rsid w:val="008A6C4B"/>
    <w:rsid w:val="008C41BD"/>
    <w:rsid w:val="008E0E1D"/>
    <w:rsid w:val="008F74AF"/>
    <w:rsid w:val="00905203"/>
    <w:rsid w:val="0092202D"/>
    <w:rsid w:val="009319DC"/>
    <w:rsid w:val="00937D2B"/>
    <w:rsid w:val="00943307"/>
    <w:rsid w:val="00947823"/>
    <w:rsid w:val="0096015A"/>
    <w:rsid w:val="009602DB"/>
    <w:rsid w:val="00965131"/>
    <w:rsid w:val="009874B5"/>
    <w:rsid w:val="009960F5"/>
    <w:rsid w:val="009C03FF"/>
    <w:rsid w:val="009C6BD4"/>
    <w:rsid w:val="00A04E70"/>
    <w:rsid w:val="00A2264D"/>
    <w:rsid w:val="00A24658"/>
    <w:rsid w:val="00A34B6D"/>
    <w:rsid w:val="00A374EB"/>
    <w:rsid w:val="00AA2834"/>
    <w:rsid w:val="00AB2B02"/>
    <w:rsid w:val="00AB7F66"/>
    <w:rsid w:val="00AC041B"/>
    <w:rsid w:val="00AD780C"/>
    <w:rsid w:val="00AF6739"/>
    <w:rsid w:val="00AF6BE4"/>
    <w:rsid w:val="00B03460"/>
    <w:rsid w:val="00B2466B"/>
    <w:rsid w:val="00B64061"/>
    <w:rsid w:val="00B807FF"/>
    <w:rsid w:val="00B85D27"/>
    <w:rsid w:val="00B87331"/>
    <w:rsid w:val="00B9323C"/>
    <w:rsid w:val="00B9333C"/>
    <w:rsid w:val="00B942A4"/>
    <w:rsid w:val="00BC1FDF"/>
    <w:rsid w:val="00BC6876"/>
    <w:rsid w:val="00BC7099"/>
    <w:rsid w:val="00BE0CE6"/>
    <w:rsid w:val="00BF2023"/>
    <w:rsid w:val="00BF5026"/>
    <w:rsid w:val="00C06B92"/>
    <w:rsid w:val="00C10ACD"/>
    <w:rsid w:val="00C13BB4"/>
    <w:rsid w:val="00C208D6"/>
    <w:rsid w:val="00C26C60"/>
    <w:rsid w:val="00C36859"/>
    <w:rsid w:val="00C41800"/>
    <w:rsid w:val="00C71BE4"/>
    <w:rsid w:val="00C82546"/>
    <w:rsid w:val="00C87F40"/>
    <w:rsid w:val="00C91879"/>
    <w:rsid w:val="00C971C2"/>
    <w:rsid w:val="00CB7C51"/>
    <w:rsid w:val="00CC3879"/>
    <w:rsid w:val="00CE3057"/>
    <w:rsid w:val="00CE4A7E"/>
    <w:rsid w:val="00CE5E2E"/>
    <w:rsid w:val="00CF03AF"/>
    <w:rsid w:val="00D03030"/>
    <w:rsid w:val="00D071AA"/>
    <w:rsid w:val="00D07448"/>
    <w:rsid w:val="00D33843"/>
    <w:rsid w:val="00D529E7"/>
    <w:rsid w:val="00D71E5C"/>
    <w:rsid w:val="00D80C7B"/>
    <w:rsid w:val="00D90368"/>
    <w:rsid w:val="00D9153B"/>
    <w:rsid w:val="00DC5D60"/>
    <w:rsid w:val="00DD1ACC"/>
    <w:rsid w:val="00DD627B"/>
    <w:rsid w:val="00DE0F56"/>
    <w:rsid w:val="00DF5FFF"/>
    <w:rsid w:val="00E13AC2"/>
    <w:rsid w:val="00E14209"/>
    <w:rsid w:val="00E411CD"/>
    <w:rsid w:val="00E44257"/>
    <w:rsid w:val="00E65945"/>
    <w:rsid w:val="00E77FF9"/>
    <w:rsid w:val="00E8058D"/>
    <w:rsid w:val="00E82ACF"/>
    <w:rsid w:val="00EC791C"/>
    <w:rsid w:val="00ED642E"/>
    <w:rsid w:val="00F07368"/>
    <w:rsid w:val="00F109B1"/>
    <w:rsid w:val="00F13047"/>
    <w:rsid w:val="00F171E8"/>
    <w:rsid w:val="00F2224B"/>
    <w:rsid w:val="00F34884"/>
    <w:rsid w:val="00F41B6D"/>
    <w:rsid w:val="00F77E6B"/>
    <w:rsid w:val="00F8003A"/>
    <w:rsid w:val="00F86227"/>
    <w:rsid w:val="00FA1DF5"/>
    <w:rsid w:val="00FD7D7F"/>
    <w:rsid w:val="00FF3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A459D-0D2C-433F-8EC1-4E8FAF23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B942A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942A4"/>
    <w:pPr>
      <w:widowControl w:val="0"/>
      <w:shd w:val="clear" w:color="auto" w:fill="FFFFFF"/>
      <w:spacing w:before="720" w:after="12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1">
    <w:name w:val="Заголовок №1_"/>
    <w:basedOn w:val="a0"/>
    <w:link w:val="10"/>
    <w:rsid w:val="004A39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A39E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A39E7"/>
    <w:pPr>
      <w:widowControl w:val="0"/>
      <w:shd w:val="clear" w:color="auto" w:fill="FFFFFF"/>
      <w:spacing w:after="240" w:line="302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4A39E7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B0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C11"/>
  </w:style>
  <w:style w:type="paragraph" w:styleId="a5">
    <w:name w:val="footer"/>
    <w:basedOn w:val="a"/>
    <w:link w:val="a6"/>
    <w:uiPriority w:val="99"/>
    <w:semiHidden/>
    <w:unhideWhenUsed/>
    <w:rsid w:val="007B0C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0C11"/>
  </w:style>
  <w:style w:type="character" w:customStyle="1" w:styleId="a7">
    <w:name w:val="Сноска_"/>
    <w:basedOn w:val="a0"/>
    <w:link w:val="a8"/>
    <w:rsid w:val="004C21F4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8">
    <w:name w:val="Сноска"/>
    <w:basedOn w:val="a"/>
    <w:link w:val="a7"/>
    <w:rsid w:val="004C21F4"/>
    <w:pPr>
      <w:widowControl w:val="0"/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21">
    <w:name w:val="Основной текст (2) + Малые прописные"/>
    <w:basedOn w:val="2"/>
    <w:rsid w:val="00D3384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D07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71AA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A34B6D"/>
    <w:pPr>
      <w:widowControl w:val="0"/>
      <w:spacing w:after="0" w:line="314" w:lineRule="auto"/>
      <w:ind w:firstLine="40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c">
    <w:name w:val="Основной текст Знак"/>
    <w:basedOn w:val="a0"/>
    <w:link w:val="ab"/>
    <w:uiPriority w:val="99"/>
    <w:rsid w:val="00A34B6D"/>
    <w:rPr>
      <w:rFonts w:ascii="Arial" w:eastAsia="Times New Roman" w:hAnsi="Arial" w:cs="Arial"/>
      <w:b/>
      <w:bCs/>
      <w:sz w:val="16"/>
      <w:szCs w:val="16"/>
    </w:rPr>
  </w:style>
  <w:style w:type="character" w:customStyle="1" w:styleId="ad">
    <w:name w:val="Подпись к таблице_"/>
    <w:basedOn w:val="a0"/>
    <w:link w:val="ae"/>
    <w:uiPriority w:val="99"/>
    <w:locked/>
    <w:rsid w:val="0014545C"/>
    <w:rPr>
      <w:rFonts w:ascii="Arial" w:hAnsi="Arial" w:cs="Arial"/>
      <w:b/>
      <w:bCs/>
      <w:sz w:val="16"/>
      <w:szCs w:val="16"/>
    </w:rPr>
  </w:style>
  <w:style w:type="character" w:customStyle="1" w:styleId="af">
    <w:name w:val="Другое_"/>
    <w:basedOn w:val="a0"/>
    <w:link w:val="af0"/>
    <w:uiPriority w:val="99"/>
    <w:locked/>
    <w:rsid w:val="0014545C"/>
    <w:rPr>
      <w:rFonts w:ascii="Arial" w:hAnsi="Arial" w:cs="Arial"/>
      <w:b/>
      <w:bCs/>
      <w:sz w:val="16"/>
      <w:szCs w:val="16"/>
    </w:rPr>
  </w:style>
  <w:style w:type="paragraph" w:customStyle="1" w:styleId="ae">
    <w:name w:val="Подпись к таблице"/>
    <w:basedOn w:val="a"/>
    <w:link w:val="ad"/>
    <w:uiPriority w:val="99"/>
    <w:rsid w:val="0014545C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af0">
    <w:name w:val="Другое"/>
    <w:basedOn w:val="a"/>
    <w:link w:val="af"/>
    <w:uiPriority w:val="99"/>
    <w:rsid w:val="0014545C"/>
    <w:pPr>
      <w:widowControl w:val="0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11">
    <w:name w:val="Обычный1"/>
    <w:uiPriority w:val="99"/>
    <w:rsid w:val="00567F1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0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AF761-2CED-4C4E-9956-4C27EC11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1</Pages>
  <Words>10878</Words>
  <Characters>62010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Линенко</dc:creator>
  <cp:keywords/>
  <dc:description/>
  <cp:lastModifiedBy>user</cp:lastModifiedBy>
  <cp:revision>166</cp:revision>
  <dcterms:created xsi:type="dcterms:W3CDTF">2022-12-07T05:12:00Z</dcterms:created>
  <dcterms:modified xsi:type="dcterms:W3CDTF">2023-02-14T08:44:00Z</dcterms:modified>
</cp:coreProperties>
</file>